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32DDD" w14:textId="1E4FB8BA" w:rsidR="002C1CA4" w:rsidRPr="008F5604" w:rsidRDefault="00A21187" w:rsidP="008F5604">
      <w:pPr>
        <w:spacing w:after="88"/>
        <w:rPr>
          <w:rFonts w:ascii="Times New Roman" w:hAnsi="Times New Roman" w:cs="Times New Roman"/>
          <w:lang w:val="en-US"/>
        </w:rPr>
      </w:pPr>
      <w:r w:rsidRPr="008F5604">
        <w:rPr>
          <w:rFonts w:ascii="Times New Roman" w:eastAsia="Arial" w:hAnsi="Times New Roman" w:cs="Times New Roman"/>
          <w:b/>
          <w:lang w:val="en-US"/>
        </w:rPr>
        <w:t>RAN</w:t>
      </w:r>
      <w:r w:rsidRPr="008F5604">
        <w:rPr>
          <w:rFonts w:ascii="Times New Roman" w:eastAsia="Times New Roman" w:hAnsi="Times New Roman" w:cs="Times New Roman"/>
          <w:b/>
          <w:lang w:val="en-US"/>
        </w:rPr>
        <w:t xml:space="preserve">3GPP TSG RAN Meeting #94-e                                                                                   </w:t>
      </w:r>
      <w:r w:rsidRPr="008F5604">
        <w:rPr>
          <w:rFonts w:ascii="Times New Roman" w:eastAsia="Times New Roman" w:hAnsi="Times New Roman" w:cs="Times New Roman"/>
          <w:b/>
          <w:lang w:val="en-US"/>
        </w:rPr>
        <w:t>RP-213612</w:t>
      </w:r>
    </w:p>
    <w:p w14:paraId="4B434B34" w14:textId="77777777" w:rsidR="002C1CA4" w:rsidRPr="008F5604" w:rsidRDefault="00A21187">
      <w:pPr>
        <w:spacing w:after="280" w:line="264" w:lineRule="auto"/>
        <w:ind w:left="10" w:right="2588" w:hanging="10"/>
        <w:rPr>
          <w:rFonts w:ascii="Times New Roman" w:hAnsi="Times New Roman" w:cs="Times New Roman"/>
          <w:lang w:val="en-US"/>
        </w:rPr>
      </w:pPr>
      <w:r w:rsidRPr="008F5604">
        <w:rPr>
          <w:rFonts w:ascii="Times New Roman" w:eastAsia="Times New Roman" w:hAnsi="Times New Roman" w:cs="Times New Roman"/>
          <w:b/>
          <w:lang w:val="en-US"/>
        </w:rPr>
        <w:t>Electronic Meeting, December 6-17, 2021</w:t>
      </w:r>
    </w:p>
    <w:p w14:paraId="6FA8F483" w14:textId="77777777" w:rsidR="002C1CA4" w:rsidRPr="008F5604" w:rsidRDefault="00A21187">
      <w:pPr>
        <w:spacing w:after="279" w:line="264" w:lineRule="auto"/>
        <w:ind w:left="10" w:right="2588" w:hanging="10"/>
        <w:rPr>
          <w:rFonts w:ascii="Times New Roman" w:hAnsi="Times New Roman" w:cs="Times New Roman"/>
          <w:lang w:val="en-US"/>
        </w:rPr>
      </w:pPr>
      <w:r w:rsidRPr="008F5604">
        <w:rPr>
          <w:rFonts w:ascii="Times New Roman" w:eastAsia="Times New Roman" w:hAnsi="Times New Roman" w:cs="Times New Roman"/>
          <w:b/>
          <w:lang w:val="en-US"/>
        </w:rPr>
        <w:t xml:space="preserve">Agenda item:        </w:t>
      </w:r>
      <w:r w:rsidRPr="008F5604">
        <w:rPr>
          <w:rFonts w:ascii="Times New Roman" w:eastAsia="Times New Roman" w:hAnsi="Times New Roman" w:cs="Times New Roman"/>
          <w:lang w:val="en-US"/>
        </w:rPr>
        <w:t>9.2.1</w:t>
      </w:r>
    </w:p>
    <w:p w14:paraId="3FB931A3" w14:textId="77777777" w:rsidR="002C1CA4" w:rsidRPr="008F5604" w:rsidRDefault="00A21187">
      <w:pPr>
        <w:spacing w:after="278" w:line="264" w:lineRule="auto"/>
        <w:ind w:left="10" w:right="2588" w:hanging="10"/>
        <w:rPr>
          <w:rFonts w:ascii="Times New Roman" w:hAnsi="Times New Roman" w:cs="Times New Roman"/>
          <w:lang w:val="en-US"/>
        </w:rPr>
      </w:pPr>
      <w:r w:rsidRPr="008F5604">
        <w:rPr>
          <w:rFonts w:ascii="Times New Roman" w:eastAsia="Times New Roman" w:hAnsi="Times New Roman" w:cs="Times New Roman"/>
          <w:b/>
          <w:lang w:val="en-US"/>
        </w:rPr>
        <w:t xml:space="preserve">Source:                  </w:t>
      </w:r>
      <w:r w:rsidRPr="008F5604">
        <w:rPr>
          <w:rFonts w:ascii="Times New Roman" w:eastAsia="Times New Roman" w:hAnsi="Times New Roman" w:cs="Times New Roman"/>
          <w:lang w:val="en-US"/>
        </w:rPr>
        <w:t>Moderator (Ericsson)</w:t>
      </w:r>
    </w:p>
    <w:p w14:paraId="3EB2115B" w14:textId="77777777" w:rsidR="002C1CA4" w:rsidRPr="008F5604" w:rsidRDefault="00A21187">
      <w:pPr>
        <w:spacing w:after="281" w:line="264" w:lineRule="auto"/>
        <w:ind w:left="-5" w:right="1112" w:hanging="10"/>
        <w:rPr>
          <w:rFonts w:ascii="Times New Roman" w:hAnsi="Times New Roman" w:cs="Times New Roman"/>
          <w:lang w:val="en-US"/>
        </w:rPr>
      </w:pPr>
      <w:r w:rsidRPr="008F5604">
        <w:rPr>
          <w:rFonts w:ascii="Times New Roman" w:eastAsia="Times New Roman" w:hAnsi="Times New Roman" w:cs="Times New Roman"/>
          <w:b/>
          <w:lang w:val="en-US"/>
        </w:rPr>
        <w:t>Ti</w:t>
      </w:r>
      <w:r w:rsidRPr="008F5604">
        <w:rPr>
          <w:rFonts w:ascii="Times New Roman" w:eastAsia="Times New Roman" w:hAnsi="Times New Roman" w:cs="Times New Roman"/>
          <w:b/>
          <w:lang w:val="en-US"/>
        </w:rPr>
        <w:t xml:space="preserve">tle:                       </w:t>
      </w:r>
      <w:r w:rsidRPr="008F5604">
        <w:rPr>
          <w:rFonts w:ascii="Times New Roman" w:eastAsia="Times New Roman" w:hAnsi="Times New Roman" w:cs="Times New Roman"/>
          <w:lang w:val="en-US"/>
        </w:rPr>
        <w:t>Moderator’s summary of discussion [94e-35-6GHz-TR]</w:t>
      </w:r>
    </w:p>
    <w:p w14:paraId="5050B36A" w14:textId="77777777" w:rsidR="002C1CA4" w:rsidRPr="008F5604" w:rsidRDefault="00A21187">
      <w:pPr>
        <w:spacing w:after="260" w:line="264" w:lineRule="auto"/>
        <w:ind w:left="10" w:right="2588" w:hanging="10"/>
        <w:rPr>
          <w:rFonts w:ascii="Times New Roman" w:hAnsi="Times New Roman" w:cs="Times New Roman"/>
        </w:rPr>
      </w:pPr>
      <w:r w:rsidRPr="008F5604">
        <w:rPr>
          <w:rFonts w:ascii="Times New Roman" w:eastAsia="Times New Roman" w:hAnsi="Times New Roman" w:cs="Times New Roman"/>
          <w:b/>
        </w:rPr>
        <w:t xml:space="preserve">Document for:       </w:t>
      </w:r>
      <w:r w:rsidRPr="008F5604">
        <w:rPr>
          <w:rFonts w:ascii="Times New Roman" w:eastAsia="Times New Roman" w:hAnsi="Times New Roman" w:cs="Times New Roman"/>
        </w:rPr>
        <w:t>Discussion</w:t>
      </w:r>
    </w:p>
    <w:p w14:paraId="42FFBDCD" w14:textId="77777777" w:rsidR="002C1CA4" w:rsidRDefault="00A21187">
      <w:pPr>
        <w:spacing w:after="125"/>
      </w:pPr>
      <w:r>
        <w:rPr>
          <w:noProof/>
        </w:rPr>
        <mc:AlternateContent>
          <mc:Choice Requires="wpg">
            <w:drawing>
              <wp:inline distT="0" distB="0" distL="0" distR="0" wp14:anchorId="6214766A" wp14:editId="460FB8C5">
                <wp:extent cx="6120003" cy="12653"/>
                <wp:effectExtent l="0" t="0" r="0" b="0"/>
                <wp:docPr id="21037" name="Group 21037"/>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9" name="Shape 1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1037" style="width:481.89pt;height:0.9963pt;mso-position-horizontal-relative:char;mso-position-vertical-relative:line" coordsize="61200,126">
                <v:shape id="Shape 19" style="position:absolute;width:61200;height:0;left:0;top:0;" coordsize="6120003,0" path="m0,0l6120003,0">
                  <v:stroke weight="0.9963pt" endcap="flat" joinstyle="miter" miterlimit="10" on="true" color="#000000"/>
                  <v:fill on="false" color="#000000" opacity="0"/>
                </v:shape>
              </v:group>
            </w:pict>
          </mc:Fallback>
        </mc:AlternateContent>
      </w:r>
    </w:p>
    <w:p w14:paraId="68214892" w14:textId="77777777" w:rsidR="002C1CA4" w:rsidRPr="00D4325A" w:rsidRDefault="00A21187">
      <w:pPr>
        <w:pStyle w:val="Heading1"/>
        <w:tabs>
          <w:tab w:val="center" w:pos="2033"/>
        </w:tabs>
        <w:ind w:left="-15" w:firstLine="0"/>
        <w:rPr>
          <w:lang w:val="en-US"/>
        </w:rPr>
      </w:pPr>
      <w:r w:rsidRPr="00D4325A">
        <w:rPr>
          <w:lang w:val="en-US"/>
        </w:rPr>
        <w:t>1</w:t>
      </w:r>
      <w:r w:rsidRPr="00D4325A">
        <w:rPr>
          <w:lang w:val="en-US"/>
        </w:rPr>
        <w:tab/>
        <w:t>Introduction</w:t>
      </w:r>
    </w:p>
    <w:p w14:paraId="5FEA06D8"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The document contains discussion related to the 6 GHz SI under AI 9.2.1:</w:t>
      </w:r>
    </w:p>
    <w:p w14:paraId="30156556" w14:textId="77777777" w:rsidR="002C1CA4" w:rsidRPr="00D4325A" w:rsidRDefault="00A21187" w:rsidP="00D85508">
      <w:pPr>
        <w:spacing w:after="0" w:line="240" w:lineRule="auto"/>
        <w:ind w:left="289" w:right="5216" w:hanging="306"/>
        <w:rPr>
          <w:lang w:val="en-US"/>
        </w:rPr>
      </w:pPr>
      <w:r w:rsidRPr="00D4325A">
        <w:rPr>
          <w:rFonts w:ascii="Times New Roman" w:eastAsia="Times New Roman" w:hAnsi="Times New Roman" w:cs="Times New Roman"/>
          <w:lang w:val="en-US"/>
        </w:rPr>
        <w:t>The document contains the following two main sub-topics: − Sub-topics #1-1-1 and 1-1-2 related to regulatory updates</w:t>
      </w:r>
    </w:p>
    <w:p w14:paraId="3FDD580D" w14:textId="77777777" w:rsidR="002C1CA4" w:rsidRDefault="00A21187">
      <w:pPr>
        <w:spacing w:after="125"/>
      </w:pPr>
      <w:r>
        <w:rPr>
          <w:noProof/>
        </w:rPr>
        <mc:AlternateContent>
          <mc:Choice Requires="wpg">
            <w:drawing>
              <wp:inline distT="0" distB="0" distL="0" distR="0" wp14:anchorId="6430257F" wp14:editId="261B615D">
                <wp:extent cx="6120003" cy="12653"/>
                <wp:effectExtent l="0" t="0" r="0" b="0"/>
                <wp:docPr id="21038" name="Group 2103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5" name="Shape 25"/>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1038" style="width:481.89pt;height:0.9963pt;mso-position-horizontal-relative:char;mso-position-vertical-relative:line" coordsize="61200,126">
                <v:shape id="Shape 25" style="position:absolute;width:61200;height:0;left:0;top:0;" coordsize="6120003,0" path="m0,0l6120003,0">
                  <v:stroke weight="0.9963pt" endcap="flat" joinstyle="miter" miterlimit="10" on="true" color="#000000"/>
                  <v:fill on="false" color="#000000" opacity="0"/>
                </v:shape>
              </v:group>
            </w:pict>
          </mc:Fallback>
        </mc:AlternateContent>
      </w:r>
    </w:p>
    <w:p w14:paraId="2987D353" w14:textId="77777777" w:rsidR="002C1CA4" w:rsidRPr="00D4325A" w:rsidRDefault="00A21187">
      <w:pPr>
        <w:pStyle w:val="Heading1"/>
        <w:tabs>
          <w:tab w:val="center" w:pos="1688"/>
        </w:tabs>
        <w:spacing w:after="262"/>
        <w:ind w:left="-15" w:firstLine="0"/>
        <w:rPr>
          <w:lang w:val="en-US"/>
        </w:rPr>
      </w:pPr>
      <w:r w:rsidRPr="00D4325A">
        <w:rPr>
          <w:lang w:val="en-US"/>
        </w:rPr>
        <w:t>2</w:t>
      </w:r>
      <w:r w:rsidRPr="00D4325A">
        <w:rPr>
          <w:lang w:val="en-US"/>
        </w:rPr>
        <w:tab/>
        <w:t>GHz SI</w:t>
      </w:r>
    </w:p>
    <w:p w14:paraId="5AC2E081" w14:textId="77777777" w:rsidR="002C1CA4" w:rsidRPr="00D4325A" w:rsidRDefault="00A21187">
      <w:pPr>
        <w:pStyle w:val="Heading2"/>
        <w:tabs>
          <w:tab w:val="center" w:pos="3190"/>
        </w:tabs>
        <w:spacing w:after="141"/>
        <w:ind w:left="-15" w:firstLine="0"/>
        <w:rPr>
          <w:lang w:val="en-US"/>
        </w:rPr>
      </w:pPr>
      <w:r w:rsidRPr="00D4325A">
        <w:rPr>
          <w:lang w:val="en-US"/>
        </w:rPr>
        <w:t>2.1</w:t>
      </w:r>
      <w:r w:rsidRPr="00D4325A">
        <w:rPr>
          <w:lang w:val="en-US"/>
        </w:rPr>
        <w:tab/>
        <w:t>Companies’ contributions summary</w:t>
      </w:r>
    </w:p>
    <w:p w14:paraId="012BAE67" w14:textId="77777777" w:rsidR="002C1CA4" w:rsidRPr="00D4325A" w:rsidRDefault="00A21187">
      <w:pPr>
        <w:spacing w:after="0" w:line="264" w:lineRule="auto"/>
        <w:ind w:left="3224" w:right="2588" w:hanging="10"/>
        <w:rPr>
          <w:lang w:val="en-US"/>
        </w:rPr>
      </w:pPr>
      <w:r w:rsidRPr="00D4325A">
        <w:rPr>
          <w:rFonts w:ascii="Times New Roman" w:eastAsia="Times New Roman" w:hAnsi="Times New Roman" w:cs="Times New Roman"/>
          <w:b/>
          <w:lang w:val="en-US"/>
        </w:rPr>
        <w:t>Table 1: Companies’ contributions</w:t>
      </w:r>
    </w:p>
    <w:tbl>
      <w:tblPr>
        <w:tblStyle w:val="TableGrid"/>
        <w:tblW w:w="9662" w:type="dxa"/>
        <w:tblInd w:w="4" w:type="dxa"/>
        <w:tblCellMar>
          <w:top w:w="42" w:type="dxa"/>
          <w:left w:w="119" w:type="dxa"/>
          <w:bottom w:w="0" w:type="dxa"/>
          <w:right w:w="123" w:type="dxa"/>
        </w:tblCellMar>
        <w:tblLook w:val="04A0" w:firstRow="1" w:lastRow="0" w:firstColumn="1" w:lastColumn="0" w:noHBand="0" w:noVBand="1"/>
      </w:tblPr>
      <w:tblGrid>
        <w:gridCol w:w="3220"/>
        <w:gridCol w:w="3221"/>
        <w:gridCol w:w="3221"/>
      </w:tblGrid>
      <w:tr w:rsidR="002C1CA4" w14:paraId="214B26E1"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3CE4A5D" w14:textId="77777777" w:rsidR="002C1CA4" w:rsidRDefault="00A21187">
            <w:pPr>
              <w:spacing w:after="0"/>
              <w:ind w:left="5"/>
            </w:pPr>
            <w:r>
              <w:rPr>
                <w:rFonts w:ascii="Times New Roman" w:eastAsia="Times New Roman" w:hAnsi="Times New Roman" w:cs="Times New Roman"/>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1C0773F5" w14:textId="77777777" w:rsidR="002C1CA4" w:rsidRDefault="00A21187">
            <w:pPr>
              <w:spacing w:after="0"/>
              <w:ind w:left="5"/>
            </w:pPr>
            <w:r>
              <w:rPr>
                <w:rFonts w:ascii="Times New Roman" w:eastAsia="Times New Roman" w:hAnsi="Times New Roman" w:cs="Times New Roman"/>
                <w:b/>
              </w:rPr>
              <w:t>Title</w:t>
            </w:r>
          </w:p>
        </w:tc>
        <w:tc>
          <w:tcPr>
            <w:tcW w:w="3221" w:type="dxa"/>
            <w:tcBorders>
              <w:top w:val="single" w:sz="3" w:space="0" w:color="000000"/>
              <w:left w:val="single" w:sz="3" w:space="0" w:color="000000"/>
              <w:bottom w:val="single" w:sz="3" w:space="0" w:color="000000"/>
              <w:right w:val="single" w:sz="3" w:space="0" w:color="000000"/>
            </w:tcBorders>
          </w:tcPr>
          <w:p w14:paraId="64F83661" w14:textId="77777777" w:rsidR="002C1CA4" w:rsidRDefault="00A21187">
            <w:pPr>
              <w:spacing w:after="0"/>
              <w:ind w:left="5"/>
            </w:pPr>
            <w:r>
              <w:rPr>
                <w:rFonts w:ascii="Times New Roman" w:eastAsia="Times New Roman" w:hAnsi="Times New Roman" w:cs="Times New Roman"/>
                <w:b/>
              </w:rPr>
              <w:t>Company</w:t>
            </w:r>
          </w:p>
        </w:tc>
      </w:tr>
      <w:tr w:rsidR="002C1CA4" w14:paraId="3E651336"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5B1F5CA7" w14:textId="77777777" w:rsidR="002C1CA4" w:rsidRDefault="00A21187">
            <w:pPr>
              <w:spacing w:after="0"/>
              <w:ind w:left="5"/>
            </w:pPr>
            <w:r>
              <w:rPr>
                <w:rFonts w:ascii="Times New Roman" w:eastAsia="Times New Roman" w:hAnsi="Times New Roman" w:cs="Times New Roman"/>
                <w:b/>
              </w:rPr>
              <w:t>RP-213177</w:t>
            </w:r>
          </w:p>
          <w:p w14:paraId="5D32677B" w14:textId="77777777" w:rsidR="002C1CA4" w:rsidRDefault="00A21187">
            <w:pPr>
              <w:spacing w:after="0"/>
            </w:pPr>
            <w:r>
              <w:rPr>
                <w:noProof/>
              </w:rPr>
              <mc:AlternateContent>
                <mc:Choice Requires="wpg">
                  <w:drawing>
                    <wp:inline distT="0" distB="0" distL="0" distR="0" wp14:anchorId="0372F9AA" wp14:editId="6CE0B02B">
                      <wp:extent cx="652780" cy="6326"/>
                      <wp:effectExtent l="0" t="0" r="0" b="0"/>
                      <wp:docPr id="20823" name="Group 20823"/>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41" name="Shape 41"/>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 name="Shape 43"/>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5" name="Shape 45"/>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823" style="width:51.4pt;height:0.4981pt;mso-position-horizontal-relative:char;mso-position-vertical-relative:line" coordsize="6527,63">
                      <v:shape id="Shape 41" style="position:absolute;width:1910;height:0;left:0;top:0;" coordsize="191008,0" path="m0,0l191008,0">
                        <v:stroke weight="0.4981pt" endcap="flat" joinstyle="miter" miterlimit="10" on="true" color="#000000"/>
                        <v:fill on="false" color="#000000" opacity="0"/>
                      </v:shape>
                      <v:shape id="Shape 43" style="position:absolute;width:524;height:0;left:1846;top:0;" coordsize="52464,0" path="m0,0l52464,0">
                        <v:stroke weight="0.4981pt" endcap="flat" joinstyle="miter" miterlimit="10" on="true" color="#000000"/>
                        <v:fill on="false" color="#000000" opacity="0"/>
                      </v:shape>
                      <v:shape id="Shape 45" style="position:absolute;width:4219;height:0;left:2308;top:0;" coordsize="421957,0" path="m0,0l421957,0">
                        <v:stroke weight="0.4981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71B8BA57" w14:textId="77777777" w:rsidR="002C1CA4" w:rsidRPr="00D4325A" w:rsidRDefault="00A21187">
            <w:pPr>
              <w:spacing w:after="0"/>
              <w:ind w:left="5"/>
              <w:jc w:val="both"/>
              <w:rPr>
                <w:lang w:val="en-US"/>
              </w:rPr>
            </w:pPr>
            <w:r w:rsidRPr="00D4325A">
              <w:rPr>
                <w:rFonts w:ascii="Times New Roman" w:eastAsia="Times New Roman" w:hAnsi="Times New Roman" w:cs="Times New Roman"/>
                <w:lang w:val="en-US"/>
              </w:rPr>
              <w:t>Regulatory update for the 6GHz frequency range</w:t>
            </w:r>
          </w:p>
        </w:tc>
        <w:tc>
          <w:tcPr>
            <w:tcW w:w="3221" w:type="dxa"/>
            <w:tcBorders>
              <w:top w:val="single" w:sz="3" w:space="0" w:color="000000"/>
              <w:left w:val="single" w:sz="3" w:space="0" w:color="000000"/>
              <w:bottom w:val="single" w:sz="3" w:space="0" w:color="000000"/>
              <w:right w:val="single" w:sz="3" w:space="0" w:color="000000"/>
            </w:tcBorders>
          </w:tcPr>
          <w:p w14:paraId="56D18195" w14:textId="77777777" w:rsidR="002C1CA4" w:rsidRDefault="00A21187">
            <w:pPr>
              <w:spacing w:after="0"/>
              <w:ind w:left="5"/>
            </w:pPr>
            <w:r>
              <w:rPr>
                <w:rFonts w:ascii="Times New Roman" w:eastAsia="Times New Roman" w:hAnsi="Times New Roman" w:cs="Times New Roman"/>
              </w:rPr>
              <w:t>Apple</w:t>
            </w:r>
          </w:p>
        </w:tc>
      </w:tr>
      <w:tr w:rsidR="002C1CA4" w14:paraId="2C5895C2" w14:textId="77777777">
        <w:trPr>
          <w:trHeight w:val="1363"/>
        </w:trPr>
        <w:tc>
          <w:tcPr>
            <w:tcW w:w="3221" w:type="dxa"/>
            <w:tcBorders>
              <w:top w:val="single" w:sz="3" w:space="0" w:color="000000"/>
              <w:left w:val="single" w:sz="3" w:space="0" w:color="000000"/>
              <w:bottom w:val="single" w:sz="3" w:space="0" w:color="000000"/>
              <w:right w:val="single" w:sz="3" w:space="0" w:color="000000"/>
            </w:tcBorders>
          </w:tcPr>
          <w:p w14:paraId="469ECF8A" w14:textId="77777777" w:rsidR="002C1CA4" w:rsidRDefault="00A21187">
            <w:pPr>
              <w:spacing w:after="0"/>
              <w:ind w:left="5"/>
            </w:pPr>
            <w:r>
              <w:rPr>
                <w:rFonts w:ascii="Times New Roman" w:eastAsia="Times New Roman" w:hAnsi="Times New Roman" w:cs="Times New Roman"/>
              </w:rPr>
              <w:t>RP-213246</w:t>
            </w:r>
          </w:p>
        </w:tc>
        <w:tc>
          <w:tcPr>
            <w:tcW w:w="3221" w:type="dxa"/>
            <w:tcBorders>
              <w:top w:val="single" w:sz="3" w:space="0" w:color="000000"/>
              <w:left w:val="single" w:sz="3" w:space="0" w:color="000000"/>
              <w:bottom w:val="single" w:sz="3" w:space="0" w:color="000000"/>
              <w:right w:val="single" w:sz="3" w:space="0" w:color="000000"/>
            </w:tcBorders>
          </w:tcPr>
          <w:p w14:paraId="558CC191" w14:textId="77777777" w:rsidR="002C1CA4" w:rsidRPr="00D4325A" w:rsidRDefault="00A21187">
            <w:pPr>
              <w:spacing w:after="0"/>
              <w:ind w:left="5"/>
              <w:jc w:val="both"/>
              <w:rPr>
                <w:lang w:val="en-US"/>
              </w:rPr>
            </w:pPr>
            <w:r w:rsidRPr="00D4325A">
              <w:rPr>
                <w:rFonts w:ascii="Times New Roman" w:eastAsia="Times New Roman" w:hAnsi="Times New Roman" w:cs="Times New Roman"/>
                <w:lang w:val="en-US"/>
              </w:rPr>
              <w:t>Status Report for SI Feasibility Study on 6 GHz for LTE and NR in Licensed and Unlicensed Operations</w:t>
            </w:r>
          </w:p>
        </w:tc>
        <w:tc>
          <w:tcPr>
            <w:tcW w:w="3221" w:type="dxa"/>
            <w:tcBorders>
              <w:top w:val="single" w:sz="3" w:space="0" w:color="000000"/>
              <w:left w:val="single" w:sz="3" w:space="0" w:color="000000"/>
              <w:bottom w:val="single" w:sz="3" w:space="0" w:color="000000"/>
              <w:right w:val="single" w:sz="3" w:space="0" w:color="000000"/>
            </w:tcBorders>
          </w:tcPr>
          <w:p w14:paraId="13EAA8C0" w14:textId="77777777" w:rsidR="002C1CA4" w:rsidRDefault="00A21187">
            <w:pPr>
              <w:spacing w:after="0"/>
              <w:ind w:left="5"/>
            </w:pPr>
            <w:r>
              <w:rPr>
                <w:rFonts w:ascii="Times New Roman" w:eastAsia="Times New Roman" w:hAnsi="Times New Roman" w:cs="Times New Roman"/>
              </w:rPr>
              <w:t>Ericsson</w:t>
            </w:r>
          </w:p>
        </w:tc>
      </w:tr>
      <w:tr w:rsidR="002C1CA4" w14:paraId="7711CC10"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5D75FC4E" w14:textId="77777777" w:rsidR="002C1CA4" w:rsidRDefault="00A21187">
            <w:pPr>
              <w:spacing w:after="0"/>
              <w:ind w:left="5"/>
            </w:pPr>
            <w:r>
              <w:rPr>
                <w:rFonts w:ascii="Times New Roman" w:eastAsia="Times New Roman" w:hAnsi="Times New Roman" w:cs="Times New Roman"/>
                <w:b/>
              </w:rPr>
              <w:t>RP-213247</w:t>
            </w:r>
          </w:p>
          <w:p w14:paraId="125D2B75" w14:textId="77777777" w:rsidR="002C1CA4" w:rsidRDefault="00A21187">
            <w:pPr>
              <w:spacing w:after="0"/>
            </w:pPr>
            <w:r>
              <w:rPr>
                <w:noProof/>
              </w:rPr>
              <mc:AlternateContent>
                <mc:Choice Requires="wpg">
                  <w:drawing>
                    <wp:inline distT="0" distB="0" distL="0" distR="0" wp14:anchorId="02D3516B" wp14:editId="7FE729A5">
                      <wp:extent cx="652780" cy="6326"/>
                      <wp:effectExtent l="0" t="0" r="0" b="0"/>
                      <wp:docPr id="20972" name="Group 20972"/>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68" name="Shape 68"/>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0" name="Shape 70"/>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2" name="Shape 72"/>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972" style="width:51.4pt;height:0.4981pt;mso-position-horizontal-relative:char;mso-position-vertical-relative:line" coordsize="6527,63">
                      <v:shape id="Shape 68" style="position:absolute;width:1910;height:0;left:0;top:0;" coordsize="191008,0" path="m0,0l191008,0">
                        <v:stroke weight="0.4981pt" endcap="flat" joinstyle="miter" miterlimit="10" on="true" color="#000000"/>
                        <v:fill on="false" color="#000000" opacity="0"/>
                      </v:shape>
                      <v:shape id="Shape 70" style="position:absolute;width:524;height:0;left:1846;top:0;" coordsize="52464,0" path="m0,0l52464,0">
                        <v:stroke weight="0.4981pt" endcap="flat" joinstyle="miter" miterlimit="10" on="true" color="#000000"/>
                        <v:fill on="false" color="#000000" opacity="0"/>
                      </v:shape>
                      <v:shape id="Shape 72" style="position:absolute;width:4219;height:0;left:2308;top:0;" coordsize="421957,0" path="m0,0l421957,0">
                        <v:stroke weight="0.4981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1B58E94B" w14:textId="77777777" w:rsidR="002C1CA4" w:rsidRPr="00D4325A" w:rsidRDefault="00A21187">
            <w:pPr>
              <w:spacing w:after="0"/>
              <w:ind w:left="5"/>
              <w:rPr>
                <w:lang w:val="en-US"/>
              </w:rPr>
            </w:pPr>
            <w:r w:rsidRPr="00D4325A">
              <w:rPr>
                <w:rFonts w:ascii="Times New Roman" w:eastAsia="Times New Roman" w:hAnsi="Times New Roman" w:cs="Times New Roman"/>
                <w:lang w:val="en-US"/>
              </w:rPr>
              <w:t>Updates on the 6GHz band</w:t>
            </w:r>
          </w:p>
        </w:tc>
        <w:tc>
          <w:tcPr>
            <w:tcW w:w="3221" w:type="dxa"/>
            <w:tcBorders>
              <w:top w:val="single" w:sz="3" w:space="0" w:color="000000"/>
              <w:left w:val="single" w:sz="3" w:space="0" w:color="000000"/>
              <w:bottom w:val="single" w:sz="3" w:space="0" w:color="000000"/>
              <w:right w:val="single" w:sz="3" w:space="0" w:color="000000"/>
            </w:tcBorders>
          </w:tcPr>
          <w:p w14:paraId="3CFAA828" w14:textId="77777777" w:rsidR="002C1CA4" w:rsidRDefault="00A21187">
            <w:pPr>
              <w:spacing w:after="0"/>
              <w:ind w:left="5"/>
            </w:pPr>
            <w:r>
              <w:rPr>
                <w:rFonts w:ascii="Times New Roman" w:eastAsia="Times New Roman" w:hAnsi="Times New Roman" w:cs="Times New Roman"/>
              </w:rPr>
              <w:t>Ericsson</w:t>
            </w:r>
          </w:p>
        </w:tc>
      </w:tr>
    </w:tbl>
    <w:p w14:paraId="00CE713C" w14:textId="77777777" w:rsidR="002C1CA4" w:rsidRDefault="00A21187">
      <w:pPr>
        <w:pStyle w:val="Heading2"/>
        <w:tabs>
          <w:tab w:val="center" w:pos="1895"/>
        </w:tabs>
        <w:spacing w:after="242"/>
        <w:ind w:left="-15" w:firstLine="0"/>
      </w:pPr>
      <w:r>
        <w:t>2.2</w:t>
      </w:r>
      <w:r>
        <w:tab/>
        <w:t>Initial Round</w:t>
      </w:r>
    </w:p>
    <w:p w14:paraId="0ADAC22C" w14:textId="77777777" w:rsidR="002C1CA4" w:rsidRDefault="00A21187">
      <w:pPr>
        <w:pStyle w:val="Heading3"/>
        <w:tabs>
          <w:tab w:val="center" w:pos="2449"/>
        </w:tabs>
        <w:spacing w:after="290"/>
        <w:ind w:left="-15" w:firstLine="0"/>
      </w:pPr>
      <w:r>
        <w:t>2.2.1</w:t>
      </w:r>
      <w:r>
        <w:tab/>
        <w:t>Open issues in initial round</w:t>
      </w:r>
    </w:p>
    <w:p w14:paraId="0557CE62" w14:textId="77777777" w:rsidR="002C1CA4" w:rsidRPr="00D4325A" w:rsidRDefault="00A21187">
      <w:pPr>
        <w:tabs>
          <w:tab w:val="center" w:pos="4526"/>
        </w:tabs>
        <w:spacing w:after="281" w:line="264" w:lineRule="auto"/>
        <w:ind w:left="-15"/>
        <w:rPr>
          <w:lang w:val="en-US"/>
        </w:rPr>
      </w:pPr>
      <w:r w:rsidRPr="00D4325A">
        <w:rPr>
          <w:rFonts w:ascii="Times New Roman" w:eastAsia="Times New Roman" w:hAnsi="Times New Roman" w:cs="Times New Roman"/>
          <w:lang w:val="en-US"/>
        </w:rPr>
        <w:t>2.2.1.1</w:t>
      </w:r>
      <w:r w:rsidRPr="00D4325A">
        <w:rPr>
          <w:rFonts w:ascii="Times New Roman" w:eastAsia="Times New Roman" w:hAnsi="Times New Roman" w:cs="Times New Roman"/>
          <w:lang w:val="en-US"/>
        </w:rPr>
        <w:tab/>
        <w:t>Sub-topic 1-1-1: RP-213177: TP to TR 37.890 capturing latest updates</w:t>
      </w:r>
    </w:p>
    <w:p w14:paraId="14952DA7"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Please provide comments, if any, on RP-213177, which is for approval. The TP is intended to be included in the TR 37.890.</w:t>
      </w:r>
    </w:p>
    <w:p w14:paraId="3A0529A9" w14:textId="77777777" w:rsidR="002C1CA4" w:rsidRPr="00D4325A" w:rsidRDefault="00A21187">
      <w:pPr>
        <w:spacing w:after="10254" w:line="264" w:lineRule="auto"/>
        <w:ind w:left="1949" w:right="2588" w:hanging="10"/>
        <w:rPr>
          <w:lang w:val="en-US"/>
        </w:rPr>
      </w:pPr>
      <w:r w:rsidRPr="00D4325A">
        <w:rPr>
          <w:rFonts w:ascii="Times New Roman" w:eastAsia="Times New Roman" w:hAnsi="Times New Roman" w:cs="Times New Roman"/>
          <w:b/>
          <w:lang w:val="en-US"/>
        </w:rPr>
        <w:t>Feedback Form 1: Compa</w:t>
      </w:r>
      <w:r w:rsidRPr="00D4325A">
        <w:rPr>
          <w:rFonts w:ascii="Times New Roman" w:eastAsia="Times New Roman" w:hAnsi="Times New Roman" w:cs="Times New Roman"/>
          <w:b/>
          <w:lang w:val="en-US"/>
        </w:rPr>
        <w:t>nies’ comments on TP to SI TR in RP-213177</w:t>
      </w:r>
    </w:p>
    <w:tbl>
      <w:tblPr>
        <w:tblStyle w:val="TableGrid"/>
        <w:tblpPr w:vertAnchor="text" w:tblpX="12" w:tblpY="-10176"/>
        <w:tblOverlap w:val="never"/>
        <w:tblW w:w="9614" w:type="dxa"/>
        <w:tblInd w:w="0" w:type="dxa"/>
        <w:tblCellMar>
          <w:top w:w="187" w:type="dxa"/>
          <w:left w:w="142" w:type="dxa"/>
          <w:bottom w:w="0" w:type="dxa"/>
          <w:right w:w="130" w:type="dxa"/>
        </w:tblCellMar>
        <w:tblLook w:val="04A0" w:firstRow="1" w:lastRow="0" w:firstColumn="1" w:lastColumn="0" w:noHBand="0" w:noVBand="1"/>
      </w:tblPr>
      <w:tblGrid>
        <w:gridCol w:w="9614"/>
      </w:tblGrid>
      <w:tr w:rsidR="002C1CA4" w:rsidRPr="00D4325A" w14:paraId="2BE914B9" w14:textId="77777777">
        <w:trPr>
          <w:trHeight w:val="4969"/>
        </w:trPr>
        <w:tc>
          <w:tcPr>
            <w:tcW w:w="9614" w:type="dxa"/>
            <w:tcBorders>
              <w:top w:val="single" w:sz="10" w:space="0" w:color="000000"/>
              <w:left w:val="single" w:sz="10" w:space="0" w:color="000000"/>
              <w:bottom w:val="single" w:sz="3" w:space="0" w:color="000000"/>
              <w:right w:val="single" w:sz="10" w:space="0" w:color="000000"/>
            </w:tcBorders>
          </w:tcPr>
          <w:p w14:paraId="731C0D3F" w14:textId="77777777" w:rsidR="002C1CA4" w:rsidRPr="00D4325A" w:rsidRDefault="00A21187">
            <w:pPr>
              <w:spacing w:after="153"/>
              <w:rPr>
                <w:lang w:val="en-US"/>
              </w:rPr>
            </w:pPr>
            <w:r w:rsidRPr="00D4325A">
              <w:rPr>
                <w:rFonts w:ascii="Times New Roman" w:eastAsia="Times New Roman" w:hAnsi="Times New Roman" w:cs="Times New Roman"/>
                <w:b/>
                <w:lang w:val="en-US"/>
              </w:rPr>
              <w:lastRenderedPageBreak/>
              <w:t>1 – Ericsson Limited</w:t>
            </w:r>
          </w:p>
          <w:p w14:paraId="1635321C" w14:textId="77777777" w:rsidR="002C1CA4" w:rsidRPr="00D4325A" w:rsidRDefault="00A21187">
            <w:pPr>
              <w:spacing w:after="264"/>
              <w:ind w:left="109"/>
              <w:rPr>
                <w:lang w:val="en-US"/>
              </w:rPr>
            </w:pPr>
            <w:r w:rsidRPr="00D4325A">
              <w:rPr>
                <w:rFonts w:ascii="Times New Roman" w:eastAsia="Times New Roman" w:hAnsi="Times New Roman" w:cs="Times New Roman"/>
                <w:lang w:val="en-US"/>
              </w:rPr>
              <w:t>We propose to revise this TP to consider our following comments:</w:t>
            </w:r>
          </w:p>
          <w:p w14:paraId="11D01858" w14:textId="77777777" w:rsidR="002C1CA4" w:rsidRPr="00D4325A" w:rsidRDefault="00A21187">
            <w:pPr>
              <w:numPr>
                <w:ilvl w:val="0"/>
                <w:numId w:val="4"/>
              </w:numPr>
              <w:spacing w:after="105"/>
              <w:ind w:hanging="182"/>
              <w:jc w:val="both"/>
              <w:rPr>
                <w:lang w:val="en-US"/>
              </w:rPr>
            </w:pPr>
            <w:r w:rsidRPr="00D4325A">
              <w:rPr>
                <w:rFonts w:ascii="Times New Roman" w:eastAsia="Times New Roman" w:hAnsi="Times New Roman" w:cs="Times New Roman"/>
                <w:lang w:val="en-US"/>
              </w:rPr>
              <w:t>4.1.1.3: We don’t think mentioning the CEPT WI is relevant here. This TR’ scope is to “document the regulatory aspects for the frequency range 5.925-7.125 GHz in different regions for both unlicensed and licensed operations”. This CEPT WI is clearly mentio</w:t>
            </w:r>
            <w:r w:rsidRPr="00D4325A">
              <w:rPr>
                <w:rFonts w:ascii="Times New Roman" w:eastAsia="Times New Roman" w:hAnsi="Times New Roman" w:cs="Times New Roman"/>
                <w:lang w:val="en-US"/>
              </w:rPr>
              <w:t>ning that “No regulatory measures shall be taken under this WI.” So, this is an internal CEPT WI, with no impact on any regulation, and so not in the scope of this TR. We suggest so to remove the proposed updates in this sub-clause.</w:t>
            </w:r>
          </w:p>
          <w:p w14:paraId="774295F9" w14:textId="77777777" w:rsidR="002C1CA4" w:rsidRPr="00D4325A" w:rsidRDefault="00A21187">
            <w:pPr>
              <w:numPr>
                <w:ilvl w:val="0"/>
                <w:numId w:val="4"/>
              </w:numPr>
              <w:spacing w:after="101" w:line="263" w:lineRule="auto"/>
              <w:ind w:hanging="182"/>
              <w:jc w:val="both"/>
              <w:rPr>
                <w:lang w:val="en-US"/>
              </w:rPr>
            </w:pPr>
            <w:r w:rsidRPr="00D4325A">
              <w:rPr>
                <w:rFonts w:ascii="Times New Roman" w:eastAsia="Times New Roman" w:hAnsi="Times New Roman" w:cs="Times New Roman"/>
                <w:lang w:val="en-US"/>
              </w:rPr>
              <w:t>4.1.6: A reference to A</w:t>
            </w:r>
            <w:r w:rsidRPr="00D4325A">
              <w:rPr>
                <w:rFonts w:ascii="Times New Roman" w:eastAsia="Times New Roman" w:hAnsi="Times New Roman" w:cs="Times New Roman"/>
                <w:lang w:val="en-US"/>
              </w:rPr>
              <w:t>TU decision would be needed here, it seems this was not discussed in last APM23. Also, the 2nd sentence should be removed, it doesn’t bring any technical information.</w:t>
            </w:r>
          </w:p>
          <w:p w14:paraId="50805F87" w14:textId="77777777" w:rsidR="002C1CA4" w:rsidRPr="00D4325A" w:rsidRDefault="00A21187">
            <w:pPr>
              <w:numPr>
                <w:ilvl w:val="0"/>
                <w:numId w:val="4"/>
              </w:numPr>
              <w:spacing w:after="101" w:line="263" w:lineRule="auto"/>
              <w:ind w:hanging="182"/>
              <w:jc w:val="both"/>
              <w:rPr>
                <w:lang w:val="en-US"/>
              </w:rPr>
            </w:pPr>
            <w:r w:rsidRPr="00D4325A">
              <w:rPr>
                <w:rFonts w:ascii="Times New Roman" w:eastAsia="Times New Roman" w:hAnsi="Times New Roman" w:cs="Times New Roman"/>
                <w:lang w:val="en-US"/>
              </w:rPr>
              <w:t>4.1.6a: For 23dBm EIRP and indoor usage, DFS and TPC are also mandatory and should be mentioned.</w:t>
            </w:r>
          </w:p>
          <w:p w14:paraId="67DD9170" w14:textId="77777777" w:rsidR="002C1CA4" w:rsidRPr="00D4325A" w:rsidRDefault="00A21187">
            <w:pPr>
              <w:numPr>
                <w:ilvl w:val="0"/>
                <w:numId w:val="4"/>
              </w:numPr>
              <w:spacing w:after="101" w:line="263" w:lineRule="auto"/>
              <w:ind w:hanging="182"/>
              <w:jc w:val="both"/>
              <w:rPr>
                <w:lang w:val="en-US"/>
              </w:rPr>
            </w:pPr>
            <w:r w:rsidRPr="00D4325A">
              <w:rPr>
                <w:rFonts w:ascii="Times New Roman" w:eastAsia="Times New Roman" w:hAnsi="Times New Roman" w:cs="Times New Roman"/>
                <w:lang w:val="en-US"/>
              </w:rPr>
              <w:t xml:space="preserve">4.2.5: We suggest </w:t>
            </w:r>
            <w:proofErr w:type="gramStart"/>
            <w:r w:rsidRPr="00D4325A">
              <w:rPr>
                <w:rFonts w:ascii="Times New Roman" w:eastAsia="Times New Roman" w:hAnsi="Times New Roman" w:cs="Times New Roman"/>
                <w:lang w:val="en-US"/>
              </w:rPr>
              <w:t>to remove</w:t>
            </w:r>
            <w:proofErr w:type="gramEnd"/>
            <w:r w:rsidRPr="00D4325A">
              <w:rPr>
                <w:rFonts w:ascii="Times New Roman" w:eastAsia="Times New Roman" w:hAnsi="Times New Roman" w:cs="Times New Roman"/>
                <w:lang w:val="en-US"/>
              </w:rPr>
              <w:t xml:space="preserve"> ”In order to bring their regulation into line with international standards”, this is subjective information.</w:t>
            </w:r>
          </w:p>
          <w:p w14:paraId="3A2155E5" w14:textId="77777777" w:rsidR="002C1CA4" w:rsidRPr="00D4325A" w:rsidRDefault="00A21187">
            <w:pPr>
              <w:numPr>
                <w:ilvl w:val="0"/>
                <w:numId w:val="4"/>
              </w:numPr>
              <w:spacing w:after="0"/>
              <w:ind w:hanging="182"/>
              <w:jc w:val="both"/>
              <w:rPr>
                <w:lang w:val="en-US"/>
              </w:rPr>
            </w:pPr>
            <w:r w:rsidRPr="00D4325A">
              <w:rPr>
                <w:rFonts w:ascii="Times New Roman" w:eastAsia="Times New Roman" w:hAnsi="Times New Roman" w:cs="Times New Roman"/>
                <w:lang w:val="en-US"/>
              </w:rPr>
              <w:t xml:space="preserve">4.5. We don’t see why </w:t>
            </w:r>
            <w:r w:rsidRPr="00D4325A">
              <w:rPr>
                <w:rFonts w:ascii="Times New Roman" w:eastAsia="Times New Roman" w:hAnsi="Times New Roman" w:cs="Times New Roman"/>
                <w:lang w:val="en-US"/>
              </w:rPr>
              <w:t>the title of this sub-clause should be updated, why removing ”</w:t>
            </w:r>
            <w:proofErr w:type="spellStart"/>
            <w:r w:rsidRPr="00D4325A">
              <w:rPr>
                <w:rFonts w:ascii="Times New Roman" w:eastAsia="Times New Roman" w:hAnsi="Times New Roman" w:cs="Times New Roman"/>
                <w:lang w:val="en-US"/>
              </w:rPr>
              <w:t>comparitive</w:t>
            </w:r>
            <w:proofErr w:type="spellEnd"/>
            <w:r w:rsidRPr="00D4325A">
              <w:rPr>
                <w:rFonts w:ascii="Times New Roman" w:eastAsia="Times New Roman" w:hAnsi="Times New Roman" w:cs="Times New Roman"/>
                <w:lang w:val="en-US"/>
              </w:rPr>
              <w:t>”?</w:t>
            </w:r>
          </w:p>
        </w:tc>
      </w:tr>
      <w:tr w:rsidR="002C1CA4" w14:paraId="2A2D5515" w14:textId="77777777">
        <w:trPr>
          <w:trHeight w:val="5875"/>
        </w:trPr>
        <w:tc>
          <w:tcPr>
            <w:tcW w:w="9614" w:type="dxa"/>
            <w:tcBorders>
              <w:top w:val="single" w:sz="3" w:space="0" w:color="000000"/>
              <w:left w:val="single" w:sz="10" w:space="0" w:color="000000"/>
              <w:bottom w:val="nil"/>
              <w:right w:val="single" w:sz="10" w:space="0" w:color="000000"/>
            </w:tcBorders>
            <w:vAlign w:val="center"/>
          </w:tcPr>
          <w:p w14:paraId="27CCD194" w14:textId="77777777" w:rsidR="002C1CA4" w:rsidRPr="00D4325A" w:rsidRDefault="00A21187">
            <w:pPr>
              <w:spacing w:after="153"/>
              <w:rPr>
                <w:lang w:val="en-US"/>
              </w:rPr>
            </w:pPr>
            <w:r w:rsidRPr="00D4325A">
              <w:rPr>
                <w:rFonts w:ascii="Times New Roman" w:eastAsia="Times New Roman" w:hAnsi="Times New Roman" w:cs="Times New Roman"/>
                <w:b/>
                <w:lang w:val="en-US"/>
              </w:rPr>
              <w:t>2 – Apple GmbH</w:t>
            </w:r>
          </w:p>
          <w:p w14:paraId="7790E278" w14:textId="77777777" w:rsidR="002C1CA4" w:rsidRPr="00D4325A" w:rsidRDefault="00A21187">
            <w:pPr>
              <w:spacing w:after="114"/>
              <w:ind w:left="109"/>
              <w:rPr>
                <w:lang w:val="en-US"/>
              </w:rPr>
            </w:pPr>
            <w:r w:rsidRPr="00D4325A">
              <w:rPr>
                <w:rFonts w:ascii="Times New Roman" w:eastAsia="Times New Roman" w:hAnsi="Times New Roman" w:cs="Times New Roman"/>
                <w:lang w:val="en-US"/>
              </w:rPr>
              <w:t>Here are comments/response to the comments from Ericsson:</w:t>
            </w:r>
          </w:p>
          <w:p w14:paraId="0C4D0F48" w14:textId="77777777" w:rsidR="002C1CA4" w:rsidRPr="00D4325A" w:rsidRDefault="00A21187">
            <w:pPr>
              <w:spacing w:after="114" w:line="260" w:lineRule="auto"/>
              <w:ind w:left="109"/>
              <w:jc w:val="both"/>
              <w:rPr>
                <w:lang w:val="en-US"/>
              </w:rPr>
            </w:pPr>
            <w:r w:rsidRPr="00D4325A">
              <w:rPr>
                <w:rFonts w:ascii="Times New Roman" w:eastAsia="Times New Roman" w:hAnsi="Times New Roman" w:cs="Times New Roman"/>
                <w:lang w:val="en-US"/>
              </w:rPr>
              <w:t xml:space="preserve">4.1.1.3: We have a preference to keep this piece of information. It is true that this WI itself just undertakes studies, but in this </w:t>
            </w:r>
            <w:proofErr w:type="gramStart"/>
            <w:r w:rsidRPr="00D4325A">
              <w:rPr>
                <w:rFonts w:ascii="Times New Roman" w:eastAsia="Times New Roman" w:hAnsi="Times New Roman" w:cs="Times New Roman"/>
                <w:lang w:val="en-US"/>
              </w:rPr>
              <w:t>TR</w:t>
            </w:r>
            <w:proofErr w:type="gramEnd"/>
            <w:r w:rsidRPr="00D4325A">
              <w:rPr>
                <w:rFonts w:ascii="Times New Roman" w:eastAsia="Times New Roman" w:hAnsi="Times New Roman" w:cs="Times New Roman"/>
                <w:lang w:val="en-US"/>
              </w:rPr>
              <w:t xml:space="preserve"> we have been capturing all the relevant information including officially agreed studies by the corresponding regulatory </w:t>
            </w:r>
            <w:r w:rsidRPr="00D4325A">
              <w:rPr>
                <w:rFonts w:ascii="Times New Roman" w:eastAsia="Times New Roman" w:hAnsi="Times New Roman" w:cs="Times New Roman"/>
                <w:lang w:val="en-US"/>
              </w:rPr>
              <w:t>bodies.</w:t>
            </w:r>
          </w:p>
          <w:p w14:paraId="034FF009" w14:textId="77777777" w:rsidR="002C1CA4" w:rsidRPr="00D4325A" w:rsidRDefault="00A21187">
            <w:pPr>
              <w:spacing w:after="111" w:line="263" w:lineRule="auto"/>
              <w:ind w:left="109"/>
              <w:jc w:val="both"/>
              <w:rPr>
                <w:lang w:val="en-US"/>
              </w:rPr>
            </w:pPr>
            <w:r w:rsidRPr="00D4325A">
              <w:rPr>
                <w:rFonts w:ascii="Times New Roman" w:eastAsia="Times New Roman" w:hAnsi="Times New Roman" w:cs="Times New Roman"/>
                <w:lang w:val="en-US"/>
              </w:rPr>
              <w:t>4.1.6: Our understanding is that ATU made the corresponding decision, we can try to find the corresponding link. The second statement can be removed.</w:t>
            </w:r>
          </w:p>
          <w:p w14:paraId="2CB8498F" w14:textId="77777777" w:rsidR="002C1CA4" w:rsidRPr="00D4325A" w:rsidRDefault="00A21187">
            <w:pPr>
              <w:spacing w:after="114" w:line="260" w:lineRule="auto"/>
              <w:ind w:left="109"/>
              <w:jc w:val="both"/>
              <w:rPr>
                <w:lang w:val="en-US"/>
              </w:rPr>
            </w:pPr>
            <w:r w:rsidRPr="00D4325A">
              <w:rPr>
                <w:rFonts w:ascii="Times New Roman" w:eastAsia="Times New Roman" w:hAnsi="Times New Roman" w:cs="Times New Roman"/>
                <w:lang w:val="en-US"/>
              </w:rPr>
              <w:t>4.1.6a: Our reading of the Moroccan regulatory decision is that neither DFS nor TPC is required in</w:t>
            </w:r>
            <w:r w:rsidRPr="00D4325A">
              <w:rPr>
                <w:rFonts w:ascii="Times New Roman" w:eastAsia="Times New Roman" w:hAnsi="Times New Roman" w:cs="Times New Roman"/>
                <w:lang w:val="en-US"/>
              </w:rPr>
              <w:t xml:space="preserve"> that frequency range. Referring to Annex 5, one can see that DFS and TPC is mentioned in V.3, but not in V.4 or V.5.</w:t>
            </w:r>
          </w:p>
          <w:p w14:paraId="34EAC6F2" w14:textId="77777777" w:rsidR="002C1CA4" w:rsidRPr="00D4325A" w:rsidRDefault="00A21187">
            <w:pPr>
              <w:spacing w:after="114" w:line="260" w:lineRule="auto"/>
              <w:ind w:left="109"/>
              <w:jc w:val="both"/>
              <w:rPr>
                <w:lang w:val="en-US"/>
              </w:rPr>
            </w:pPr>
            <w:r w:rsidRPr="00D4325A">
              <w:rPr>
                <w:rFonts w:ascii="Times New Roman" w:eastAsia="Times New Roman" w:hAnsi="Times New Roman" w:cs="Times New Roman"/>
                <w:lang w:val="en-US"/>
              </w:rPr>
              <w:t xml:space="preserve">4.2.5: The following sentence, “”In order to bring their regulation into line with international standards”, is a direct translation from </w:t>
            </w:r>
            <w:r w:rsidRPr="00D4325A">
              <w:rPr>
                <w:rFonts w:ascii="Times New Roman" w:eastAsia="Times New Roman" w:hAnsi="Times New Roman" w:cs="Times New Roman"/>
                <w:lang w:val="en-US"/>
              </w:rPr>
              <w:t>the corresponding amendment published by the Chilean government. However, we can remove this sentence.</w:t>
            </w:r>
          </w:p>
          <w:p w14:paraId="2DDF1426" w14:textId="77777777" w:rsidR="002C1CA4" w:rsidRPr="00D4325A" w:rsidRDefault="00A21187">
            <w:pPr>
              <w:spacing w:after="87" w:line="260" w:lineRule="auto"/>
              <w:ind w:left="109"/>
              <w:jc w:val="both"/>
              <w:rPr>
                <w:lang w:val="en-US"/>
              </w:rPr>
            </w:pPr>
            <w:r w:rsidRPr="00D4325A">
              <w:rPr>
                <w:rFonts w:ascii="Times New Roman" w:eastAsia="Times New Roman" w:hAnsi="Times New Roman" w:cs="Times New Roman"/>
                <w:lang w:val="en-US"/>
              </w:rPr>
              <w:t>4.5: The reason to remove “comparative” is because this table does not aim at comparing parameters, we just present them. In fact, the current wording of</w:t>
            </w:r>
            <w:r w:rsidRPr="00D4325A">
              <w:rPr>
                <w:rFonts w:ascii="Times New Roman" w:eastAsia="Times New Roman" w:hAnsi="Times New Roman" w:cs="Times New Roman"/>
                <w:lang w:val="en-US"/>
              </w:rPr>
              <w:t xml:space="preserve"> the section title is a bit strange, “Regulatory parameters comparative for license-exempt”.</w:t>
            </w:r>
          </w:p>
          <w:p w14:paraId="6214AE4D" w14:textId="77777777" w:rsidR="002C1CA4" w:rsidRPr="00D4325A" w:rsidRDefault="00A21187">
            <w:pPr>
              <w:spacing w:after="0"/>
              <w:ind w:left="109"/>
              <w:rPr>
                <w:lang w:val="en-US"/>
              </w:rPr>
            </w:pPr>
            <w:proofErr w:type="spellStart"/>
            <w:r w:rsidRPr="00D4325A">
              <w:rPr>
                <w:rFonts w:ascii="Times New Roman" w:eastAsia="Times New Roman" w:hAnsi="Times New Roman" w:cs="Times New Roman"/>
                <w:lang w:val="en-US"/>
              </w:rPr>
              <w:t>Therevisedversionofthedocumentisuploadedhere</w:t>
            </w:r>
            <w:proofErr w:type="spellEnd"/>
            <w:r w:rsidRPr="00D4325A">
              <w:rPr>
                <w:rFonts w:ascii="Times New Roman" w:eastAsia="Times New Roman" w:hAnsi="Times New Roman" w:cs="Times New Roman"/>
                <w:lang w:val="en-US"/>
              </w:rPr>
              <w:t>: ftp://ftp.3gpp.org//tsg</w:t>
            </w:r>
            <w:r w:rsidRPr="00D4325A">
              <w:rPr>
                <w:rFonts w:ascii="Times New Roman" w:eastAsia="Times New Roman" w:hAnsi="Times New Roman" w:cs="Times New Roman"/>
                <w:i/>
                <w:lang w:val="en-US"/>
              </w:rPr>
              <w:t>ran/TSG</w:t>
            </w:r>
            <w:r w:rsidRPr="00D4325A">
              <w:rPr>
                <w:rFonts w:ascii="Times New Roman" w:eastAsia="Times New Roman" w:hAnsi="Times New Roman" w:cs="Times New Roman"/>
                <w:lang w:val="en-US"/>
              </w:rPr>
              <w:t>RAN/TSGR</w:t>
            </w:r>
            <w:r w:rsidRPr="00D4325A">
              <w:rPr>
                <w:rFonts w:ascii="Times New Roman" w:eastAsia="Times New Roman" w:hAnsi="Times New Roman" w:cs="Times New Roman"/>
                <w:i/>
                <w:lang w:val="en-US"/>
              </w:rPr>
              <w:t>94</w:t>
            </w:r>
          </w:p>
          <w:p w14:paraId="4E6F982A" w14:textId="77777777" w:rsidR="002C1CA4" w:rsidRDefault="00A21187">
            <w:pPr>
              <w:spacing w:after="0"/>
              <w:ind w:left="109"/>
            </w:pPr>
            <w:r>
              <w:rPr>
                <w:rFonts w:ascii="Times New Roman" w:eastAsia="Times New Roman" w:hAnsi="Times New Roman" w:cs="Times New Roman"/>
                <w:i/>
              </w:rPr>
              <w:t>35-6GHz-TR%5D/Documents/draft</w:t>
            </w:r>
            <w:r>
              <w:rPr>
                <w:rFonts w:ascii="Times New Roman" w:eastAsia="Times New Roman" w:hAnsi="Times New Roman" w:cs="Times New Roman"/>
              </w:rPr>
              <w:t>RP-21xxxx%206GHz%2037890%20v1.docx</w:t>
            </w:r>
          </w:p>
        </w:tc>
      </w:tr>
    </w:tbl>
    <w:p w14:paraId="2825C798" w14:textId="77777777" w:rsidR="002C1CA4" w:rsidRDefault="00A21187">
      <w:pPr>
        <w:spacing w:after="0"/>
        <w:ind w:right="-47"/>
        <w:jc w:val="right"/>
      </w:pPr>
      <w:r>
        <w:rPr>
          <w:rFonts w:ascii="Times New Roman" w:eastAsia="Times New Roman" w:hAnsi="Times New Roman" w:cs="Times New Roman"/>
          <w:i/>
        </w:rPr>
        <w:t>e/Inbox/Drafts/%5B94</w:t>
      </w:r>
    </w:p>
    <w:tbl>
      <w:tblPr>
        <w:tblStyle w:val="TableGrid"/>
        <w:tblW w:w="9614" w:type="dxa"/>
        <w:tblInd w:w="12" w:type="dxa"/>
        <w:tblCellMar>
          <w:top w:w="0" w:type="dxa"/>
          <w:left w:w="142" w:type="dxa"/>
          <w:bottom w:w="0" w:type="dxa"/>
          <w:right w:w="127" w:type="dxa"/>
        </w:tblCellMar>
        <w:tblLook w:val="04A0" w:firstRow="1" w:lastRow="0" w:firstColumn="1" w:lastColumn="0" w:noHBand="0" w:noVBand="1"/>
      </w:tblPr>
      <w:tblGrid>
        <w:gridCol w:w="9614"/>
      </w:tblGrid>
      <w:tr w:rsidR="002C1CA4" w:rsidRPr="00D4325A" w14:paraId="16F98A2A" w14:textId="77777777">
        <w:trPr>
          <w:trHeight w:val="2135"/>
        </w:trPr>
        <w:tc>
          <w:tcPr>
            <w:tcW w:w="9614" w:type="dxa"/>
            <w:tcBorders>
              <w:top w:val="single" w:sz="3" w:space="0" w:color="000000"/>
              <w:left w:val="single" w:sz="10" w:space="0" w:color="000000"/>
              <w:bottom w:val="single" w:sz="3" w:space="0" w:color="000000"/>
              <w:right w:val="single" w:sz="10" w:space="0" w:color="000000"/>
            </w:tcBorders>
            <w:vAlign w:val="center"/>
          </w:tcPr>
          <w:p w14:paraId="4C66D834" w14:textId="77777777" w:rsidR="002C1CA4" w:rsidRPr="00D4325A" w:rsidRDefault="00A21187">
            <w:pPr>
              <w:spacing w:after="153"/>
              <w:rPr>
                <w:lang w:val="en-US"/>
              </w:rPr>
            </w:pPr>
            <w:r w:rsidRPr="00D4325A">
              <w:rPr>
                <w:rFonts w:ascii="Times New Roman" w:eastAsia="Times New Roman" w:hAnsi="Times New Roman" w:cs="Times New Roman"/>
                <w:b/>
                <w:lang w:val="en-US"/>
              </w:rPr>
              <w:t>3 – Huawei Technologies Sweden AB</w:t>
            </w:r>
          </w:p>
          <w:p w14:paraId="20810F65" w14:textId="77777777" w:rsidR="002C1CA4" w:rsidRPr="00D4325A" w:rsidRDefault="00A21187">
            <w:pPr>
              <w:spacing w:after="90" w:line="257" w:lineRule="auto"/>
              <w:ind w:left="109" w:right="4"/>
              <w:jc w:val="both"/>
              <w:rPr>
                <w:lang w:val="en-US"/>
              </w:rPr>
            </w:pPr>
            <w:r w:rsidRPr="00D4325A">
              <w:rPr>
                <w:rFonts w:ascii="Times New Roman" w:eastAsia="Times New Roman" w:hAnsi="Times New Roman" w:cs="Times New Roman"/>
                <w:lang w:val="en-US"/>
              </w:rPr>
              <w:t xml:space="preserve">We agree with Ericsson on the aspects related to the CEPT WI on WAS/RLAN 6425-7125 </w:t>
            </w:r>
            <w:proofErr w:type="spellStart"/>
            <w:r w:rsidRPr="00D4325A">
              <w:rPr>
                <w:rFonts w:ascii="Times New Roman" w:eastAsia="Times New Roman" w:hAnsi="Times New Roman" w:cs="Times New Roman"/>
                <w:lang w:val="en-US"/>
              </w:rPr>
              <w:t>MHz.</w:t>
            </w:r>
            <w:proofErr w:type="spellEnd"/>
            <w:r w:rsidRPr="00D4325A">
              <w:rPr>
                <w:rFonts w:ascii="Times New Roman" w:eastAsia="Times New Roman" w:hAnsi="Times New Roman" w:cs="Times New Roman"/>
                <w:lang w:val="en-US"/>
              </w:rPr>
              <w:t xml:space="preserve"> This 3GPP TR is supposed to capture (unlicensed and licensed) regulatory aspects for the frequency range in quest</w:t>
            </w:r>
            <w:r w:rsidRPr="00D4325A">
              <w:rPr>
                <w:rFonts w:ascii="Times New Roman" w:eastAsia="Times New Roman" w:hAnsi="Times New Roman" w:cs="Times New Roman"/>
                <w:lang w:val="en-US"/>
              </w:rPr>
              <w:t>ion, while the CEPT WI is clearly not addressing regulatory matters.</w:t>
            </w:r>
          </w:p>
          <w:p w14:paraId="12385AA1" w14:textId="77777777" w:rsidR="002C1CA4" w:rsidRPr="00D4325A" w:rsidRDefault="00A21187">
            <w:pPr>
              <w:spacing w:after="0"/>
              <w:ind w:left="109"/>
              <w:jc w:val="both"/>
              <w:rPr>
                <w:lang w:val="en-US"/>
              </w:rPr>
            </w:pPr>
            <w:r w:rsidRPr="00D4325A">
              <w:rPr>
                <w:rFonts w:ascii="Times New Roman" w:eastAsia="Times New Roman" w:hAnsi="Times New Roman" w:cs="Times New Roman"/>
                <w:lang w:val="en-US"/>
              </w:rPr>
              <w:t>Furthermore, completion date of that CEPT WI (mid-2024) does not seem to bring much value to TR 37.890 in near future.</w:t>
            </w:r>
          </w:p>
        </w:tc>
      </w:tr>
      <w:tr w:rsidR="002C1CA4" w:rsidRPr="00D4325A" w14:paraId="0C851C00" w14:textId="77777777">
        <w:trPr>
          <w:trHeight w:val="2990"/>
        </w:trPr>
        <w:tc>
          <w:tcPr>
            <w:tcW w:w="9614" w:type="dxa"/>
            <w:tcBorders>
              <w:top w:val="single" w:sz="3" w:space="0" w:color="000000"/>
              <w:left w:val="single" w:sz="10" w:space="0" w:color="000000"/>
              <w:bottom w:val="single" w:sz="3" w:space="0" w:color="000000"/>
              <w:right w:val="single" w:sz="10" w:space="0" w:color="000000"/>
            </w:tcBorders>
            <w:vAlign w:val="center"/>
          </w:tcPr>
          <w:p w14:paraId="7E361F28" w14:textId="77777777" w:rsidR="002C1CA4" w:rsidRDefault="00A21187">
            <w:pPr>
              <w:numPr>
                <w:ilvl w:val="0"/>
                <w:numId w:val="5"/>
              </w:numPr>
              <w:spacing w:after="153"/>
              <w:ind w:hanging="164"/>
            </w:pPr>
            <w:r>
              <w:rPr>
                <w:rFonts w:ascii="Times New Roman" w:eastAsia="Times New Roman" w:hAnsi="Times New Roman" w:cs="Times New Roman"/>
                <w:b/>
              </w:rPr>
              <w:lastRenderedPageBreak/>
              <w:t>– Nokia France</w:t>
            </w:r>
          </w:p>
          <w:p w14:paraId="7D5640AE" w14:textId="77777777" w:rsidR="002C1CA4" w:rsidRPr="00D4325A" w:rsidRDefault="00A21187">
            <w:pPr>
              <w:spacing w:after="114"/>
              <w:ind w:left="109"/>
              <w:rPr>
                <w:lang w:val="en-US"/>
              </w:rPr>
            </w:pPr>
            <w:r w:rsidRPr="00D4325A">
              <w:rPr>
                <w:rFonts w:ascii="Times New Roman" w:eastAsia="Times New Roman" w:hAnsi="Times New Roman" w:cs="Times New Roman"/>
                <w:lang w:val="en-US"/>
              </w:rPr>
              <w:t>Thank you to Apple for preparing the update. Our comments are as follows:</w:t>
            </w:r>
          </w:p>
          <w:p w14:paraId="70FC5CDA" w14:textId="77777777" w:rsidR="002C1CA4" w:rsidRPr="00D4325A" w:rsidRDefault="00A21187">
            <w:pPr>
              <w:numPr>
                <w:ilvl w:val="1"/>
                <w:numId w:val="5"/>
              </w:numPr>
              <w:spacing w:after="111" w:line="263" w:lineRule="auto"/>
              <w:rPr>
                <w:lang w:val="en-US"/>
              </w:rPr>
            </w:pPr>
            <w:r w:rsidRPr="00D4325A">
              <w:rPr>
                <w:rFonts w:ascii="Times New Roman" w:eastAsia="Times New Roman" w:hAnsi="Times New Roman" w:cs="Times New Roman"/>
                <w:lang w:val="en-US"/>
              </w:rPr>
              <w:t>1.3: The mentioned Work Item does not have regulatory actions prior to WRC-23, so it seems outside the scope of the TR.</w:t>
            </w:r>
          </w:p>
          <w:p w14:paraId="1C830AF6" w14:textId="77777777" w:rsidR="002C1CA4" w:rsidRPr="00D4325A" w:rsidRDefault="00A21187">
            <w:pPr>
              <w:spacing w:after="121"/>
              <w:ind w:left="109"/>
              <w:rPr>
                <w:lang w:val="en-US"/>
              </w:rPr>
            </w:pPr>
            <w:r w:rsidRPr="00D4325A">
              <w:rPr>
                <w:rFonts w:ascii="Times New Roman" w:eastAsia="Times New Roman" w:hAnsi="Times New Roman" w:cs="Times New Roman"/>
                <w:lang w:val="en-US"/>
              </w:rPr>
              <w:t>4.1.6 The ATU reference should be added.</w:t>
            </w:r>
          </w:p>
          <w:p w14:paraId="6A484B44" w14:textId="77777777" w:rsidR="002C1CA4" w:rsidRPr="00D4325A" w:rsidRDefault="00A21187">
            <w:pPr>
              <w:spacing w:after="0"/>
              <w:ind w:left="109"/>
              <w:rPr>
                <w:lang w:val="en-US"/>
              </w:rPr>
            </w:pPr>
            <w:r w:rsidRPr="00D4325A">
              <w:rPr>
                <w:rFonts w:ascii="Times New Roman" w:eastAsia="Times New Roman" w:hAnsi="Times New Roman" w:cs="Times New Roman"/>
                <w:lang w:val="en-US"/>
              </w:rPr>
              <w:t>4.2.5 The first new b</w:t>
            </w:r>
            <w:r w:rsidRPr="00D4325A">
              <w:rPr>
                <w:rFonts w:ascii="Times New Roman" w:eastAsia="Times New Roman" w:hAnsi="Times New Roman" w:cs="Times New Roman"/>
                <w:lang w:val="en-US"/>
              </w:rPr>
              <w:t>ullet should be completed as follows: ”</w:t>
            </w:r>
            <w:r w:rsidRPr="00D4325A">
              <w:rPr>
                <w:rFonts w:ascii="Times New Roman" w:eastAsia="Times New Roman" w:hAnsi="Times New Roman" w:cs="Times New Roman"/>
                <w:b/>
                <w:lang w:val="en-US"/>
              </w:rPr>
              <w:t xml:space="preserve">very low power </w:t>
            </w:r>
            <w:r w:rsidRPr="00D4325A">
              <w:rPr>
                <w:rFonts w:ascii="Times New Roman" w:eastAsia="Times New Roman" w:hAnsi="Times New Roman" w:cs="Times New Roman"/>
                <w:lang w:val="en-US"/>
              </w:rPr>
              <w:t xml:space="preserve">devices </w:t>
            </w:r>
            <w:r w:rsidRPr="00D4325A">
              <w:rPr>
                <w:rFonts w:ascii="Times New Roman" w:eastAsia="Times New Roman" w:hAnsi="Times New Roman" w:cs="Times New Roman"/>
                <w:b/>
                <w:lang w:val="en-US"/>
              </w:rPr>
              <w:t>with personal reach</w:t>
            </w:r>
          </w:p>
          <w:p w14:paraId="727C6FFA" w14:textId="77777777" w:rsidR="002C1CA4" w:rsidRDefault="00A21187">
            <w:pPr>
              <w:spacing w:after="50"/>
              <w:ind w:left="5320"/>
            </w:pPr>
            <w:r>
              <w:rPr>
                <w:noProof/>
              </w:rPr>
              <mc:AlternateContent>
                <mc:Choice Requires="wpg">
                  <w:drawing>
                    <wp:inline distT="0" distB="0" distL="0" distR="0" wp14:anchorId="62358C7D" wp14:editId="3B5B7765">
                      <wp:extent cx="2556155" cy="6326"/>
                      <wp:effectExtent l="0" t="0" r="0" b="0"/>
                      <wp:docPr id="26949" name="Group 26949"/>
                      <wp:cNvGraphicFramePr/>
                      <a:graphic xmlns:a="http://schemas.openxmlformats.org/drawingml/2006/main">
                        <a:graphicData uri="http://schemas.microsoft.com/office/word/2010/wordprocessingGroup">
                          <wpg:wgp>
                            <wpg:cNvGrpSpPr/>
                            <wpg:grpSpPr>
                              <a:xfrm>
                                <a:off x="0" y="0"/>
                                <a:ext cx="2556155" cy="6326"/>
                                <a:chOff x="0" y="0"/>
                                <a:chExt cx="2556155" cy="6326"/>
                              </a:xfrm>
                            </wpg:grpSpPr>
                            <wps:wsp>
                              <wps:cNvPr id="205" name="Shape 205"/>
                              <wps:cNvSpPr/>
                              <wps:spPr>
                                <a:xfrm>
                                  <a:off x="0" y="0"/>
                                  <a:ext cx="267856" cy="0"/>
                                </a:xfrm>
                                <a:custGeom>
                                  <a:avLst/>
                                  <a:gdLst/>
                                  <a:ahLst/>
                                  <a:cxnLst/>
                                  <a:rect l="0" t="0" r="0" b="0"/>
                                  <a:pathLst>
                                    <a:path w="267856">
                                      <a:moveTo>
                                        <a:pt x="0" y="0"/>
                                      </a:moveTo>
                                      <a:lnTo>
                                        <a:pt x="2678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07" name="Shape 207"/>
                              <wps:cNvSpPr/>
                              <wps:spPr>
                                <a:xfrm>
                                  <a:off x="264694" y="0"/>
                                  <a:ext cx="32931" cy="0"/>
                                </a:xfrm>
                                <a:custGeom>
                                  <a:avLst/>
                                  <a:gdLst/>
                                  <a:ahLst/>
                                  <a:cxnLst/>
                                  <a:rect l="0" t="0" r="0" b="0"/>
                                  <a:pathLst>
                                    <a:path w="32931">
                                      <a:moveTo>
                                        <a:pt x="0" y="0"/>
                                      </a:moveTo>
                                      <a:lnTo>
                                        <a:pt x="3293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08" name="Shape 208"/>
                              <wps:cNvSpPr/>
                              <wps:spPr>
                                <a:xfrm>
                                  <a:off x="294462" y="0"/>
                                  <a:ext cx="214147" cy="0"/>
                                </a:xfrm>
                                <a:custGeom>
                                  <a:avLst/>
                                  <a:gdLst/>
                                  <a:ahLst/>
                                  <a:cxnLst/>
                                  <a:rect l="0" t="0" r="0" b="0"/>
                                  <a:pathLst>
                                    <a:path w="214147">
                                      <a:moveTo>
                                        <a:pt x="0" y="0"/>
                                      </a:moveTo>
                                      <a:lnTo>
                                        <a:pt x="2141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0" name="Shape 210"/>
                              <wps:cNvSpPr/>
                              <wps:spPr>
                                <a:xfrm>
                                  <a:off x="505447" y="0"/>
                                  <a:ext cx="32931" cy="0"/>
                                </a:xfrm>
                                <a:custGeom>
                                  <a:avLst/>
                                  <a:gdLst/>
                                  <a:ahLst/>
                                  <a:cxnLst/>
                                  <a:rect l="0" t="0" r="0" b="0"/>
                                  <a:pathLst>
                                    <a:path w="32931">
                                      <a:moveTo>
                                        <a:pt x="0" y="0"/>
                                      </a:moveTo>
                                      <a:lnTo>
                                        <a:pt x="3293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1" name="Shape 211"/>
                              <wps:cNvSpPr/>
                              <wps:spPr>
                                <a:xfrm>
                                  <a:off x="535216" y="0"/>
                                  <a:ext cx="375691" cy="0"/>
                                </a:xfrm>
                                <a:custGeom>
                                  <a:avLst/>
                                  <a:gdLst/>
                                  <a:ahLst/>
                                  <a:cxnLst/>
                                  <a:rect l="0" t="0" r="0" b="0"/>
                                  <a:pathLst>
                                    <a:path w="375691">
                                      <a:moveTo>
                                        <a:pt x="0" y="0"/>
                                      </a:moveTo>
                                      <a:lnTo>
                                        <a:pt x="37569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3" name="Shape 213"/>
                              <wps:cNvSpPr/>
                              <wps:spPr>
                                <a:xfrm>
                                  <a:off x="907745" y="0"/>
                                  <a:ext cx="32931" cy="0"/>
                                </a:xfrm>
                                <a:custGeom>
                                  <a:avLst/>
                                  <a:gdLst/>
                                  <a:ahLst/>
                                  <a:cxnLst/>
                                  <a:rect l="0" t="0" r="0" b="0"/>
                                  <a:pathLst>
                                    <a:path w="32931">
                                      <a:moveTo>
                                        <a:pt x="0" y="0"/>
                                      </a:moveTo>
                                      <a:lnTo>
                                        <a:pt x="3293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5" name="Shape 215"/>
                              <wps:cNvSpPr/>
                              <wps:spPr>
                                <a:xfrm>
                                  <a:off x="1385875" y="0"/>
                                  <a:ext cx="268059" cy="0"/>
                                </a:xfrm>
                                <a:custGeom>
                                  <a:avLst/>
                                  <a:gdLst/>
                                  <a:ahLst/>
                                  <a:cxnLst/>
                                  <a:rect l="0" t="0" r="0" b="0"/>
                                  <a:pathLst>
                                    <a:path w="268059">
                                      <a:moveTo>
                                        <a:pt x="0" y="0"/>
                                      </a:moveTo>
                                      <a:lnTo>
                                        <a:pt x="26805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7" name="Shape 217"/>
                              <wps:cNvSpPr/>
                              <wps:spPr>
                                <a:xfrm>
                                  <a:off x="1650771" y="0"/>
                                  <a:ext cx="32931" cy="0"/>
                                </a:xfrm>
                                <a:custGeom>
                                  <a:avLst/>
                                  <a:gdLst/>
                                  <a:ahLst/>
                                  <a:cxnLst/>
                                  <a:rect l="0" t="0" r="0" b="0"/>
                                  <a:pathLst>
                                    <a:path w="32931">
                                      <a:moveTo>
                                        <a:pt x="0" y="0"/>
                                      </a:moveTo>
                                      <a:lnTo>
                                        <a:pt x="3293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8" name="Shape 218"/>
                              <wps:cNvSpPr/>
                              <wps:spPr>
                                <a:xfrm>
                                  <a:off x="1680541" y="0"/>
                                  <a:ext cx="206375" cy="0"/>
                                </a:xfrm>
                                <a:custGeom>
                                  <a:avLst/>
                                  <a:gdLst/>
                                  <a:ahLst/>
                                  <a:cxnLst/>
                                  <a:rect l="0" t="0" r="0" b="0"/>
                                  <a:pathLst>
                                    <a:path w="206375">
                                      <a:moveTo>
                                        <a:pt x="0" y="0"/>
                                      </a:moveTo>
                                      <a:lnTo>
                                        <a:pt x="206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20" name="Shape 220"/>
                              <wps:cNvSpPr/>
                              <wps:spPr>
                                <a:xfrm>
                                  <a:off x="1880578" y="0"/>
                                  <a:ext cx="314338" cy="0"/>
                                </a:xfrm>
                                <a:custGeom>
                                  <a:avLst/>
                                  <a:gdLst/>
                                  <a:ahLst/>
                                  <a:cxnLst/>
                                  <a:rect l="0" t="0" r="0" b="0"/>
                                  <a:pathLst>
                                    <a:path w="314338">
                                      <a:moveTo>
                                        <a:pt x="0" y="0"/>
                                      </a:moveTo>
                                      <a:lnTo>
                                        <a:pt x="31433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22" name="Shape 222"/>
                              <wps:cNvSpPr/>
                              <wps:spPr>
                                <a:xfrm>
                                  <a:off x="2191754" y="0"/>
                                  <a:ext cx="32931" cy="0"/>
                                </a:xfrm>
                                <a:custGeom>
                                  <a:avLst/>
                                  <a:gdLst/>
                                  <a:ahLst/>
                                  <a:cxnLst/>
                                  <a:rect l="0" t="0" r="0" b="0"/>
                                  <a:pathLst>
                                    <a:path w="32931">
                                      <a:moveTo>
                                        <a:pt x="0" y="0"/>
                                      </a:moveTo>
                                      <a:lnTo>
                                        <a:pt x="3293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23" name="Shape 223"/>
                              <wps:cNvSpPr/>
                              <wps:spPr>
                                <a:xfrm>
                                  <a:off x="2221522" y="0"/>
                                  <a:ext cx="334632" cy="0"/>
                                </a:xfrm>
                                <a:custGeom>
                                  <a:avLst/>
                                  <a:gdLst/>
                                  <a:ahLst/>
                                  <a:cxnLst/>
                                  <a:rect l="0" t="0" r="0" b="0"/>
                                  <a:pathLst>
                                    <a:path w="334632">
                                      <a:moveTo>
                                        <a:pt x="0" y="0"/>
                                      </a:moveTo>
                                      <a:lnTo>
                                        <a:pt x="33463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949" style="width:201.272pt;height:0.4981pt;mso-position-horizontal-relative:char;mso-position-vertical-relative:line" coordsize="25561,63">
                      <v:shape id="Shape 205" style="position:absolute;width:2678;height:0;left:0;top:0;" coordsize="267856,0" path="m0,0l267856,0">
                        <v:stroke weight="0.4981pt" endcap="flat" joinstyle="miter" miterlimit="10" on="true" color="#000000"/>
                        <v:fill on="false" color="#000000" opacity="0"/>
                      </v:shape>
                      <v:shape id="Shape 207" style="position:absolute;width:329;height:0;left:2646;top:0;" coordsize="32931,0" path="m0,0l32931,0">
                        <v:stroke weight="0.4981pt" endcap="flat" joinstyle="miter" miterlimit="10" on="true" color="#000000"/>
                        <v:fill on="false" color="#000000" opacity="0"/>
                      </v:shape>
                      <v:shape id="Shape 208" style="position:absolute;width:2141;height:0;left:2944;top:0;" coordsize="214147,0" path="m0,0l214147,0">
                        <v:stroke weight="0.4981pt" endcap="flat" joinstyle="miter" miterlimit="10" on="true" color="#000000"/>
                        <v:fill on="false" color="#000000" opacity="0"/>
                      </v:shape>
                      <v:shape id="Shape 210" style="position:absolute;width:329;height:0;left:5054;top:0;" coordsize="32931,0" path="m0,0l32931,0">
                        <v:stroke weight="0.4981pt" endcap="flat" joinstyle="miter" miterlimit="10" on="true" color="#000000"/>
                        <v:fill on="false" color="#000000" opacity="0"/>
                      </v:shape>
                      <v:shape id="Shape 211" style="position:absolute;width:3756;height:0;left:5352;top:0;" coordsize="375691,0" path="m0,0l375691,0">
                        <v:stroke weight="0.4981pt" endcap="flat" joinstyle="miter" miterlimit="10" on="true" color="#000000"/>
                        <v:fill on="false" color="#000000" opacity="0"/>
                      </v:shape>
                      <v:shape id="Shape 213" style="position:absolute;width:329;height:0;left:9077;top:0;" coordsize="32931,0" path="m0,0l32931,0">
                        <v:stroke weight="0.4981pt" endcap="flat" joinstyle="miter" miterlimit="10" on="true" color="#000000"/>
                        <v:fill on="false" color="#000000" opacity="0"/>
                      </v:shape>
                      <v:shape id="Shape 215" style="position:absolute;width:2680;height:0;left:13858;top:0;" coordsize="268059,0" path="m0,0l268059,0">
                        <v:stroke weight="0.4981pt" endcap="flat" joinstyle="miter" miterlimit="10" on="true" color="#000000"/>
                        <v:fill on="false" color="#000000" opacity="0"/>
                      </v:shape>
                      <v:shape id="Shape 217" style="position:absolute;width:329;height:0;left:16507;top:0;" coordsize="32931,0" path="m0,0l32931,0">
                        <v:stroke weight="0.4981pt" endcap="flat" joinstyle="miter" miterlimit="10" on="true" color="#000000"/>
                        <v:fill on="false" color="#000000" opacity="0"/>
                      </v:shape>
                      <v:shape id="Shape 218" style="position:absolute;width:2063;height:0;left:16805;top:0;" coordsize="206375,0" path="m0,0l206375,0">
                        <v:stroke weight="0.4981pt" endcap="flat" joinstyle="miter" miterlimit="10" on="true" color="#000000"/>
                        <v:fill on="false" color="#000000" opacity="0"/>
                      </v:shape>
                      <v:shape id="Shape 220" style="position:absolute;width:3143;height:0;left:18805;top:0;" coordsize="314338,0" path="m0,0l314338,0">
                        <v:stroke weight="0.4981pt" endcap="flat" joinstyle="miter" miterlimit="10" on="true" color="#000000"/>
                        <v:fill on="false" color="#000000" opacity="0"/>
                      </v:shape>
                      <v:shape id="Shape 222" style="position:absolute;width:329;height:0;left:21917;top:0;" coordsize="32931,0" path="m0,0l32931,0">
                        <v:stroke weight="0.4981pt" endcap="flat" joinstyle="miter" miterlimit="10" on="true" color="#000000"/>
                        <v:fill on="false" color="#000000" opacity="0"/>
                      </v:shape>
                      <v:shape id="Shape 223" style="position:absolute;width:3346;height:0;left:22215;top:0;" coordsize="334632,0" path="m0,0l334632,0">
                        <v:stroke weight="0.4981pt" endcap="flat" joinstyle="miter" miterlimit="10" on="true" color="#000000"/>
                        <v:fill on="false" color="#000000" opacity="0"/>
                      </v:shape>
                    </v:group>
                  </w:pict>
                </mc:Fallback>
              </mc:AlternateContent>
            </w:r>
          </w:p>
          <w:p w14:paraId="2AE0C8D3" w14:textId="77777777" w:rsidR="002C1CA4" w:rsidRPr="00D4325A" w:rsidRDefault="00A21187">
            <w:pPr>
              <w:spacing w:after="0"/>
              <w:ind w:left="109" w:right="6692"/>
              <w:rPr>
                <w:lang w:val="en-US"/>
              </w:rPr>
            </w:pPr>
            <w:r w:rsidRPr="00D4325A">
              <w:rPr>
                <w:rFonts w:ascii="Times New Roman" w:eastAsia="Times New Roman" w:hAnsi="Times New Roman" w:cs="Times New Roman"/>
                <w:lang w:val="en-US"/>
              </w:rPr>
              <w:t>may operate outdoors” Thank you.</w:t>
            </w:r>
          </w:p>
        </w:tc>
      </w:tr>
      <w:tr w:rsidR="002C1CA4" w:rsidRPr="00D4325A" w14:paraId="7A240D6C" w14:textId="77777777">
        <w:trPr>
          <w:trHeight w:val="2980"/>
        </w:trPr>
        <w:tc>
          <w:tcPr>
            <w:tcW w:w="9614" w:type="dxa"/>
            <w:tcBorders>
              <w:top w:val="single" w:sz="3" w:space="0" w:color="000000"/>
              <w:left w:val="single" w:sz="10" w:space="0" w:color="000000"/>
              <w:bottom w:val="single" w:sz="10" w:space="0" w:color="000000"/>
              <w:right w:val="single" w:sz="10" w:space="0" w:color="000000"/>
            </w:tcBorders>
            <w:vAlign w:val="center"/>
          </w:tcPr>
          <w:p w14:paraId="698FDB34" w14:textId="77777777" w:rsidR="002C1CA4" w:rsidRPr="00D4325A" w:rsidRDefault="00A21187">
            <w:pPr>
              <w:spacing w:after="153"/>
              <w:rPr>
                <w:lang w:val="en-US"/>
              </w:rPr>
            </w:pPr>
            <w:r w:rsidRPr="00D4325A">
              <w:rPr>
                <w:rFonts w:ascii="Times New Roman" w:eastAsia="Times New Roman" w:hAnsi="Times New Roman" w:cs="Times New Roman"/>
                <w:b/>
                <w:lang w:val="en-US"/>
              </w:rPr>
              <w:t>5 – BT plc</w:t>
            </w:r>
          </w:p>
          <w:p w14:paraId="4ED9445D" w14:textId="77777777" w:rsidR="002C1CA4" w:rsidRPr="00D4325A" w:rsidRDefault="00A21187">
            <w:pPr>
              <w:spacing w:after="116" w:line="257" w:lineRule="auto"/>
              <w:ind w:left="109"/>
              <w:rPr>
                <w:lang w:val="en-US"/>
              </w:rPr>
            </w:pPr>
            <w:r w:rsidRPr="00D4325A">
              <w:rPr>
                <w:rFonts w:ascii="Times New Roman" w:eastAsia="Times New Roman" w:hAnsi="Times New Roman" w:cs="Times New Roman"/>
                <w:lang w:val="en-US"/>
              </w:rPr>
              <w:t xml:space="preserve">We agree with Ericsson that there is no benefit at this stage in making reference to the new ECC study, as no regulatory measures will be taken by the Work Item, and because the work is targeted to be completed by July 2024 and therefore this is a </w:t>
            </w:r>
            <w:proofErr w:type="gramStart"/>
            <w:r w:rsidRPr="00D4325A">
              <w:rPr>
                <w:rFonts w:ascii="Times New Roman" w:eastAsia="Times New Roman" w:hAnsi="Times New Roman" w:cs="Times New Roman"/>
                <w:lang w:val="en-US"/>
              </w:rPr>
              <w:t>long ter</w:t>
            </w:r>
            <w:r w:rsidRPr="00D4325A">
              <w:rPr>
                <w:rFonts w:ascii="Times New Roman" w:eastAsia="Times New Roman" w:hAnsi="Times New Roman" w:cs="Times New Roman"/>
                <w:lang w:val="en-US"/>
              </w:rPr>
              <w:t>m</w:t>
            </w:r>
            <w:proofErr w:type="gramEnd"/>
            <w:r w:rsidRPr="00D4325A">
              <w:rPr>
                <w:rFonts w:ascii="Times New Roman" w:eastAsia="Times New Roman" w:hAnsi="Times New Roman" w:cs="Times New Roman"/>
                <w:lang w:val="en-US"/>
              </w:rPr>
              <w:t xml:space="preserve"> study.</w:t>
            </w:r>
          </w:p>
          <w:p w14:paraId="002081E6" w14:textId="77777777" w:rsidR="002C1CA4" w:rsidRPr="00D4325A" w:rsidRDefault="00A21187">
            <w:pPr>
              <w:spacing w:after="0"/>
              <w:ind w:left="109" w:right="4"/>
              <w:jc w:val="both"/>
              <w:rPr>
                <w:lang w:val="en-US"/>
              </w:rPr>
            </w:pPr>
            <w:proofErr w:type="gramStart"/>
            <w:r w:rsidRPr="00D4325A">
              <w:rPr>
                <w:rFonts w:ascii="Times New Roman" w:eastAsia="Times New Roman" w:hAnsi="Times New Roman" w:cs="Times New Roman"/>
                <w:lang w:val="en-US"/>
              </w:rPr>
              <w:t>However</w:t>
            </w:r>
            <w:proofErr w:type="gramEnd"/>
            <w:r w:rsidRPr="00D4325A">
              <w:rPr>
                <w:rFonts w:ascii="Times New Roman" w:eastAsia="Times New Roman" w:hAnsi="Times New Roman" w:cs="Times New Roman"/>
                <w:lang w:val="en-US"/>
              </w:rPr>
              <w:t xml:space="preserve"> </w:t>
            </w:r>
            <w:r w:rsidRPr="00D4325A">
              <w:rPr>
                <w:rFonts w:ascii="Times New Roman" w:eastAsia="Times New Roman" w:hAnsi="Times New Roman" w:cs="Times New Roman"/>
                <w:b/>
                <w:i/>
                <w:lang w:val="en-US"/>
              </w:rPr>
              <w:t xml:space="preserve">if </w:t>
            </w:r>
            <w:r w:rsidRPr="00D4325A">
              <w:rPr>
                <w:rFonts w:ascii="Times New Roman" w:eastAsia="Times New Roman" w:hAnsi="Times New Roman" w:cs="Times New Roman"/>
                <w:lang w:val="en-US"/>
              </w:rPr>
              <w:t>it is decided to retain the reference to the ECC study, then we believe that it is essential to also include the sentence (from the work item) which states that ”The work under this work item here is neither a decision for the introduct</w:t>
            </w:r>
            <w:r w:rsidRPr="00D4325A">
              <w:rPr>
                <w:rFonts w:ascii="Times New Roman" w:eastAsia="Times New Roman" w:hAnsi="Times New Roman" w:cs="Times New Roman"/>
                <w:lang w:val="en-US"/>
              </w:rPr>
              <w:t>ion of WAS/RLAN in the 6425-7125 MHz band, nor a prejudice to a future ECP on WRC-23 agenda item 1.2.” Reporting on the Work Item without including that additional sentence could give a misleading impression.</w:t>
            </w:r>
          </w:p>
        </w:tc>
      </w:tr>
    </w:tbl>
    <w:p w14:paraId="5423E344" w14:textId="77777777" w:rsidR="002C1CA4" w:rsidRPr="00D4325A" w:rsidRDefault="00A21187">
      <w:pPr>
        <w:spacing w:after="0" w:line="534" w:lineRule="auto"/>
        <w:ind w:left="-5" w:right="1798" w:hanging="10"/>
        <w:rPr>
          <w:lang w:val="en-US"/>
        </w:rPr>
      </w:pPr>
      <w:r w:rsidRPr="00D4325A">
        <w:rPr>
          <w:rFonts w:ascii="Times New Roman" w:eastAsia="Times New Roman" w:hAnsi="Times New Roman" w:cs="Times New Roman"/>
          <w:lang w:val="en-US"/>
        </w:rPr>
        <w:t>2.2.1.2</w:t>
      </w:r>
      <w:r w:rsidRPr="00D4325A">
        <w:rPr>
          <w:rFonts w:ascii="Times New Roman" w:eastAsia="Times New Roman" w:hAnsi="Times New Roman" w:cs="Times New Roman"/>
          <w:lang w:val="en-US"/>
        </w:rPr>
        <w:tab/>
      </w:r>
      <w:r w:rsidRPr="00D4325A">
        <w:rPr>
          <w:rFonts w:ascii="Times New Roman" w:eastAsia="Times New Roman" w:hAnsi="Times New Roman" w:cs="Times New Roman"/>
          <w:lang w:val="en-US"/>
        </w:rPr>
        <w:t>Sub-topic 1-1-2: RP-213247: Regulatory updates for the 6GHz frequency range Please provide comments, if any, on RP-213247, which is only for information.</w:t>
      </w:r>
    </w:p>
    <w:p w14:paraId="7FD299AA" w14:textId="77777777" w:rsidR="002C1CA4" w:rsidRPr="00D4325A" w:rsidRDefault="00A21187">
      <w:pPr>
        <w:spacing w:after="0" w:line="264" w:lineRule="auto"/>
        <w:ind w:left="1949" w:right="2588" w:hanging="10"/>
        <w:rPr>
          <w:lang w:val="en-US"/>
        </w:rPr>
      </w:pPr>
      <w:r w:rsidRPr="00D4325A">
        <w:rPr>
          <w:rFonts w:ascii="Times New Roman" w:eastAsia="Times New Roman" w:hAnsi="Times New Roman" w:cs="Times New Roman"/>
          <w:b/>
          <w:lang w:val="en-US"/>
        </w:rPr>
        <w:t>Feedback Form 2: Companies’ comments on regulatory updates in RP-213247</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2C1CA4" w14:paraId="327A1E90" w14:textId="77777777">
        <w:trPr>
          <w:trHeight w:val="2050"/>
        </w:trPr>
        <w:tc>
          <w:tcPr>
            <w:tcW w:w="9614" w:type="dxa"/>
            <w:tcBorders>
              <w:top w:val="single" w:sz="10" w:space="0" w:color="000000"/>
              <w:left w:val="single" w:sz="10" w:space="0" w:color="000000"/>
              <w:bottom w:val="single" w:sz="3" w:space="0" w:color="000000"/>
              <w:right w:val="single" w:sz="10" w:space="0" w:color="000000"/>
            </w:tcBorders>
            <w:vAlign w:val="center"/>
          </w:tcPr>
          <w:p w14:paraId="4D5E1986" w14:textId="77777777" w:rsidR="002C1CA4" w:rsidRPr="00D4325A" w:rsidRDefault="00A21187">
            <w:pPr>
              <w:spacing w:after="153"/>
              <w:rPr>
                <w:lang w:val="en-US"/>
              </w:rPr>
            </w:pPr>
            <w:r w:rsidRPr="00D4325A">
              <w:rPr>
                <w:rFonts w:ascii="Times New Roman" w:eastAsia="Times New Roman" w:hAnsi="Times New Roman" w:cs="Times New Roman"/>
                <w:b/>
                <w:lang w:val="en-US"/>
              </w:rPr>
              <w:t>1 – Ericsson Limited</w:t>
            </w:r>
          </w:p>
          <w:p w14:paraId="2E0612CE" w14:textId="77777777" w:rsidR="002C1CA4" w:rsidRPr="00D4325A" w:rsidRDefault="00A21187">
            <w:pPr>
              <w:spacing w:after="0" w:line="268" w:lineRule="auto"/>
              <w:ind w:left="109"/>
              <w:jc w:val="both"/>
              <w:rPr>
                <w:lang w:val="en-US"/>
              </w:rPr>
            </w:pPr>
            <w:r w:rsidRPr="00D4325A">
              <w:rPr>
                <w:rFonts w:ascii="Times New Roman" w:eastAsia="Times New Roman" w:hAnsi="Times New Roman" w:cs="Times New Roman"/>
                <w:lang w:val="en-US"/>
              </w:rPr>
              <w:t>We only p</w:t>
            </w:r>
            <w:r w:rsidRPr="00D4325A">
              <w:rPr>
                <w:rFonts w:ascii="Times New Roman" w:eastAsia="Times New Roman" w:hAnsi="Times New Roman" w:cs="Times New Roman"/>
                <w:lang w:val="en-US"/>
              </w:rPr>
              <w:t>rovided here the status on current discussion in RCC , waiting for the RCC meeting (Dec. 610) outcomes. RAN has just received the LS from RCC mentioning the RCC Recommendation has been approved. We think this shall then be captured in the TR then and would</w:t>
            </w:r>
            <w:r w:rsidRPr="00D4325A">
              <w:rPr>
                <w:rFonts w:ascii="Times New Roman" w:eastAsia="Times New Roman" w:hAnsi="Times New Roman" w:cs="Times New Roman"/>
                <w:lang w:val="en-US"/>
              </w:rPr>
              <w:t xml:space="preserve"> request a </w:t>
            </w:r>
            <w:proofErr w:type="spellStart"/>
            <w:r w:rsidRPr="00D4325A">
              <w:rPr>
                <w:rFonts w:ascii="Times New Roman" w:eastAsia="Times New Roman" w:hAnsi="Times New Roman" w:cs="Times New Roman"/>
                <w:lang w:val="en-US"/>
              </w:rPr>
              <w:t>tdoc</w:t>
            </w:r>
            <w:proofErr w:type="spellEnd"/>
            <w:r w:rsidRPr="00D4325A">
              <w:rPr>
                <w:rFonts w:ascii="Times New Roman" w:eastAsia="Times New Roman" w:hAnsi="Times New Roman" w:cs="Times New Roman"/>
                <w:lang w:val="en-US"/>
              </w:rPr>
              <w:t xml:space="preserve"> for this. A draft TP has been uploaded in the draft/[94e-35-6GHz-TR]: RP-21xxxx_TP to TR 37.890 RCC updates.docx,</w:t>
            </w:r>
          </w:p>
          <w:p w14:paraId="3A0C3C9B" w14:textId="77777777" w:rsidR="002C1CA4" w:rsidRDefault="00A21187">
            <w:pPr>
              <w:spacing w:after="51"/>
              <w:ind w:left="3140"/>
            </w:pPr>
            <w:r>
              <w:rPr>
                <w:noProof/>
              </w:rPr>
              <mc:AlternateContent>
                <mc:Choice Requires="wpg">
                  <w:drawing>
                    <wp:inline distT="0" distB="0" distL="0" distR="0" wp14:anchorId="3F002B51" wp14:editId="048AA32A">
                      <wp:extent cx="1083513" cy="6196"/>
                      <wp:effectExtent l="0" t="0" r="0" b="0"/>
                      <wp:docPr id="21015" name="Group 21015"/>
                      <wp:cNvGraphicFramePr/>
                      <a:graphic xmlns:a="http://schemas.openxmlformats.org/drawingml/2006/main">
                        <a:graphicData uri="http://schemas.microsoft.com/office/word/2010/wordprocessingGroup">
                          <wpg:wgp>
                            <wpg:cNvGrpSpPr/>
                            <wpg:grpSpPr>
                              <a:xfrm>
                                <a:off x="0" y="0"/>
                                <a:ext cx="1083513" cy="6196"/>
                                <a:chOff x="0" y="0"/>
                                <a:chExt cx="1083513" cy="6196"/>
                              </a:xfrm>
                            </wpg:grpSpPr>
                            <wps:wsp>
                              <wps:cNvPr id="253" name="Shape 253"/>
                              <wps:cNvSpPr/>
                              <wps:spPr>
                                <a:xfrm>
                                  <a:off x="0" y="0"/>
                                  <a:ext cx="252501" cy="0"/>
                                </a:xfrm>
                                <a:custGeom>
                                  <a:avLst/>
                                  <a:gdLst/>
                                  <a:ahLst/>
                                  <a:cxnLst/>
                                  <a:rect l="0" t="0" r="0" b="0"/>
                                  <a:pathLst>
                                    <a:path w="252501">
                                      <a:moveTo>
                                        <a:pt x="0" y="0"/>
                                      </a:moveTo>
                                      <a:lnTo>
                                        <a:pt x="25250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55" name="Shape 255"/>
                              <wps:cNvSpPr/>
                              <wps:spPr>
                                <a:xfrm>
                                  <a:off x="246177"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57" name="Shape 257"/>
                              <wps:cNvSpPr/>
                              <wps:spPr>
                                <a:xfrm>
                                  <a:off x="292316" y="0"/>
                                  <a:ext cx="144869" cy="0"/>
                                </a:xfrm>
                                <a:custGeom>
                                  <a:avLst/>
                                  <a:gdLst/>
                                  <a:ahLst/>
                                  <a:cxnLst/>
                                  <a:rect l="0" t="0" r="0" b="0"/>
                                  <a:pathLst>
                                    <a:path w="144869">
                                      <a:moveTo>
                                        <a:pt x="0" y="0"/>
                                      </a:moveTo>
                                      <a:lnTo>
                                        <a:pt x="14486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59" name="Shape 259"/>
                              <wps:cNvSpPr/>
                              <wps:spPr>
                                <a:xfrm>
                                  <a:off x="430860"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61" name="Shape 261"/>
                              <wps:cNvSpPr/>
                              <wps:spPr>
                                <a:xfrm>
                                  <a:off x="477000" y="0"/>
                                  <a:ext cx="337197" cy="0"/>
                                </a:xfrm>
                                <a:custGeom>
                                  <a:avLst/>
                                  <a:gdLst/>
                                  <a:ahLst/>
                                  <a:cxnLst/>
                                  <a:rect l="0" t="0" r="0" b="0"/>
                                  <a:pathLst>
                                    <a:path w="337197">
                                      <a:moveTo>
                                        <a:pt x="0" y="0"/>
                                      </a:moveTo>
                                      <a:lnTo>
                                        <a:pt x="33719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63" name="Shape 263"/>
                              <wps:cNvSpPr/>
                              <wps:spPr>
                                <a:xfrm>
                                  <a:off x="807872" y="0"/>
                                  <a:ext cx="52463" cy="0"/>
                                </a:xfrm>
                                <a:custGeom>
                                  <a:avLst/>
                                  <a:gdLst/>
                                  <a:ahLst/>
                                  <a:cxnLst/>
                                  <a:rect l="0" t="0" r="0" b="0"/>
                                  <a:pathLst>
                                    <a:path w="52463">
                                      <a:moveTo>
                                        <a:pt x="0" y="0"/>
                                      </a:moveTo>
                                      <a:lnTo>
                                        <a:pt x="5246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65" name="Shape 265"/>
                              <wps:cNvSpPr/>
                              <wps:spPr>
                                <a:xfrm>
                                  <a:off x="854011" y="0"/>
                                  <a:ext cx="229502" cy="0"/>
                                </a:xfrm>
                                <a:custGeom>
                                  <a:avLst/>
                                  <a:gdLst/>
                                  <a:ahLst/>
                                  <a:cxnLst/>
                                  <a:rect l="0" t="0" r="0" b="0"/>
                                  <a:pathLst>
                                    <a:path w="229502">
                                      <a:moveTo>
                                        <a:pt x="0" y="0"/>
                                      </a:moveTo>
                                      <a:lnTo>
                                        <a:pt x="229502"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1015" style="width:85.316pt;height:0.4879pt;mso-position-horizontal-relative:char;mso-position-vertical-relative:line" coordsize="10835,61">
                      <v:shape id="Shape 253" style="position:absolute;width:2525;height:0;left:0;top:0;" coordsize="252501,0" path="m0,0l252501,0">
                        <v:stroke weight="0.4879pt" endcap="flat" joinstyle="miter" miterlimit="10" on="true" color="#000000"/>
                        <v:fill on="false" color="#000000" opacity="0"/>
                      </v:shape>
                      <v:shape id="Shape 255" style="position:absolute;width:524;height:0;left:2461;top:0;" coordsize="52464,0" path="m0,0l52464,0">
                        <v:stroke weight="0.4879pt" endcap="flat" joinstyle="miter" miterlimit="10" on="true" color="#000000"/>
                        <v:fill on="false" color="#000000" opacity="0"/>
                      </v:shape>
                      <v:shape id="Shape 257" style="position:absolute;width:1448;height:0;left:2923;top:0;" coordsize="144869,0" path="m0,0l144869,0">
                        <v:stroke weight="0.4879pt" endcap="flat" joinstyle="miter" miterlimit="10" on="true" color="#000000"/>
                        <v:fill on="false" color="#000000" opacity="0"/>
                      </v:shape>
                      <v:shape id="Shape 259" style="position:absolute;width:524;height:0;left:4308;top:0;" coordsize="52464,0" path="m0,0l52464,0">
                        <v:stroke weight="0.4879pt" endcap="flat" joinstyle="miter" miterlimit="10" on="true" color="#000000"/>
                        <v:fill on="false" color="#000000" opacity="0"/>
                      </v:shape>
                      <v:shape id="Shape 261" style="position:absolute;width:3371;height:0;left:4770;top:0;" coordsize="337197,0" path="m0,0l337197,0">
                        <v:stroke weight="0.4879pt" endcap="flat" joinstyle="miter" miterlimit="10" on="true" color="#000000"/>
                        <v:fill on="false" color="#000000" opacity="0"/>
                      </v:shape>
                      <v:shape id="Shape 263" style="position:absolute;width:524;height:0;left:8078;top:0;" coordsize="52463,0" path="m0,0l52463,0">
                        <v:stroke weight="0.4879pt" endcap="flat" joinstyle="miter" miterlimit="10" on="true" color="#000000"/>
                        <v:fill on="false" color="#000000" opacity="0"/>
                      </v:shape>
                      <v:shape id="Shape 265" style="position:absolute;width:2295;height:0;left:8540;top:0;" coordsize="229502,0" path="m0,0l229502,0">
                        <v:stroke weight="0.4879pt" endcap="flat" joinstyle="miter" miterlimit="10" on="true" color="#000000"/>
                        <v:fill on="false" color="#000000" opacity="0"/>
                      </v:shape>
                    </v:group>
                  </w:pict>
                </mc:Fallback>
              </mc:AlternateContent>
            </w:r>
          </w:p>
          <w:p w14:paraId="027DE300" w14:textId="77777777" w:rsidR="002C1CA4" w:rsidRDefault="00A21187">
            <w:pPr>
              <w:spacing w:after="0"/>
              <w:ind w:left="109"/>
            </w:pPr>
            <w:r>
              <w:rPr>
                <w:rFonts w:ascii="Times New Roman" w:eastAsia="Times New Roman" w:hAnsi="Times New Roman" w:cs="Times New Roman"/>
              </w:rPr>
              <w:t>comments are welcome.</w:t>
            </w:r>
          </w:p>
        </w:tc>
      </w:tr>
      <w:tr w:rsidR="002C1CA4" w:rsidRPr="00D4325A" w14:paraId="755A080A" w14:textId="77777777">
        <w:trPr>
          <w:trHeight w:val="1544"/>
        </w:trPr>
        <w:tc>
          <w:tcPr>
            <w:tcW w:w="9614" w:type="dxa"/>
            <w:tcBorders>
              <w:top w:val="single" w:sz="3" w:space="0" w:color="000000"/>
              <w:left w:val="single" w:sz="10" w:space="0" w:color="000000"/>
              <w:bottom w:val="nil"/>
              <w:right w:val="single" w:sz="10" w:space="0" w:color="000000"/>
            </w:tcBorders>
            <w:vAlign w:val="center"/>
          </w:tcPr>
          <w:p w14:paraId="11F3508F" w14:textId="77777777" w:rsidR="002C1CA4" w:rsidRPr="00D4325A" w:rsidRDefault="00A21187">
            <w:pPr>
              <w:spacing w:after="153"/>
              <w:rPr>
                <w:lang w:val="en-US"/>
              </w:rPr>
            </w:pPr>
            <w:r w:rsidRPr="00D4325A">
              <w:rPr>
                <w:rFonts w:ascii="Times New Roman" w:eastAsia="Times New Roman" w:hAnsi="Times New Roman" w:cs="Times New Roman"/>
                <w:b/>
                <w:lang w:val="en-US"/>
              </w:rPr>
              <w:t>2 – Apple GmbH</w:t>
            </w:r>
          </w:p>
          <w:p w14:paraId="3E664B0D" w14:textId="77777777" w:rsidR="002C1CA4" w:rsidRPr="00D4325A" w:rsidRDefault="00A21187">
            <w:pPr>
              <w:spacing w:after="0"/>
              <w:ind w:left="109"/>
              <w:jc w:val="both"/>
              <w:rPr>
                <w:lang w:val="en-US"/>
              </w:rPr>
            </w:pPr>
            <w:r w:rsidRPr="00D4325A">
              <w:rPr>
                <w:rFonts w:ascii="Times New Roman" w:eastAsia="Times New Roman" w:hAnsi="Times New Roman" w:cs="Times New Roman"/>
                <w:lang w:val="en-US"/>
              </w:rPr>
              <w:t>For RP-213247, section 2.1 does not present the full picture of and thus we ask for the revised version of the document that will contain essential excerpts. The revised content of section 2.1 is presented below with changes marked as underlined.</w:t>
            </w:r>
          </w:p>
        </w:tc>
      </w:tr>
    </w:tbl>
    <w:p w14:paraId="19F34B11" w14:textId="77777777" w:rsidR="002C1CA4" w:rsidRPr="00D4325A" w:rsidRDefault="00A21187">
      <w:pPr>
        <w:spacing w:after="83" w:line="264" w:lineRule="auto"/>
        <w:ind w:left="273" w:right="1112" w:hanging="10"/>
        <w:rPr>
          <w:lang w:val="en-US"/>
        </w:rPr>
      </w:pPr>
      <w:r w:rsidRPr="00D4325A">
        <w:rPr>
          <w:rFonts w:ascii="Times New Roman" w:eastAsia="Times New Roman" w:hAnsi="Times New Roman" w:cs="Times New Roman"/>
          <w:lang w:val="en-US"/>
        </w:rPr>
        <w:t>Radio Sp</w:t>
      </w:r>
      <w:r w:rsidRPr="00D4325A">
        <w:rPr>
          <w:rFonts w:ascii="Times New Roman" w:eastAsia="Times New Roman" w:hAnsi="Times New Roman" w:cs="Times New Roman"/>
          <w:lang w:val="en-US"/>
        </w:rPr>
        <w:t>ectrum Policy Groups has provided an Interim Opinion on WRC-23 ([2]), and more particularly on Agenda Item 1.2, which considers IMT identification of 6.425-7.025 GHz (Region 1) and 7.025-7.125 GHz (globally).</w:t>
      </w:r>
    </w:p>
    <w:p w14:paraId="25938027" w14:textId="77777777" w:rsidR="002C1CA4" w:rsidRPr="00D4325A" w:rsidRDefault="00A21187">
      <w:pPr>
        <w:spacing w:after="88"/>
        <w:ind w:left="263"/>
        <w:rPr>
          <w:lang w:val="en-US"/>
        </w:rPr>
      </w:pPr>
      <w:r w:rsidRPr="00D4325A">
        <w:rPr>
          <w:rFonts w:ascii="Times New Roman" w:eastAsia="Times New Roman" w:hAnsi="Times New Roman" w:cs="Times New Roman"/>
          <w:lang w:val="en-US"/>
        </w:rPr>
        <w:t xml:space="preserve"> </w:t>
      </w:r>
    </w:p>
    <w:p w14:paraId="26A81BC1" w14:textId="77777777" w:rsidR="002C1CA4" w:rsidRPr="00D4325A" w:rsidRDefault="00A21187">
      <w:pPr>
        <w:spacing w:after="255" w:line="269" w:lineRule="auto"/>
        <w:ind w:left="258" w:right="1262" w:hanging="10"/>
        <w:jc w:val="both"/>
        <w:rPr>
          <w:lang w:val="en-US"/>
        </w:rPr>
      </w:pPr>
      <w:r w:rsidRPr="00D4325A">
        <w:rPr>
          <w:rFonts w:ascii="Times New Roman" w:eastAsia="Times New Roman" w:hAnsi="Times New Roman" w:cs="Times New Roman"/>
          <w:lang w:val="en-US"/>
        </w:rPr>
        <w:t xml:space="preserve">RSPG recognizes that this band may respond to additional spectrum demand in mid-band since it has similar propagation conditions to the 5G pioneer band 3 400 - 3800 </w:t>
      </w:r>
      <w:proofErr w:type="spellStart"/>
      <w:r w:rsidRPr="00D4325A">
        <w:rPr>
          <w:rFonts w:ascii="Times New Roman" w:eastAsia="Times New Roman" w:hAnsi="Times New Roman" w:cs="Times New Roman"/>
          <w:lang w:val="en-US"/>
        </w:rPr>
        <w:t>MHz.</w:t>
      </w:r>
      <w:proofErr w:type="spellEnd"/>
      <w:r w:rsidRPr="00D4325A">
        <w:rPr>
          <w:rFonts w:ascii="Times New Roman" w:eastAsia="Times New Roman" w:hAnsi="Times New Roman" w:cs="Times New Roman"/>
          <w:lang w:val="en-US"/>
        </w:rPr>
        <w:t xml:space="preserve"> However, there is a need to study compatibility with incumbent services and those in a</w:t>
      </w:r>
      <w:r w:rsidRPr="00D4325A">
        <w:rPr>
          <w:rFonts w:ascii="Times New Roman" w:eastAsia="Times New Roman" w:hAnsi="Times New Roman" w:cs="Times New Roman"/>
          <w:lang w:val="en-US"/>
        </w:rPr>
        <w:t>djacent bands, in particular:</w:t>
      </w:r>
    </w:p>
    <w:p w14:paraId="1A3D8ED0" w14:textId="77777777" w:rsidR="002C1CA4" w:rsidRPr="00D4325A" w:rsidRDefault="00A21187">
      <w:pPr>
        <w:numPr>
          <w:ilvl w:val="0"/>
          <w:numId w:val="1"/>
        </w:numPr>
        <w:spacing w:after="255" w:line="269" w:lineRule="auto"/>
        <w:ind w:right="1262" w:hanging="182"/>
        <w:jc w:val="both"/>
        <w:rPr>
          <w:lang w:val="en-US"/>
        </w:rPr>
      </w:pPr>
      <w:r w:rsidRPr="00D4325A">
        <w:rPr>
          <w:rFonts w:ascii="Times New Roman" w:eastAsia="Times New Roman" w:hAnsi="Times New Roman" w:cs="Times New Roman"/>
          <w:lang w:val="en-US"/>
        </w:rPr>
        <w:lastRenderedPageBreak/>
        <w:t>The frequency band 6 425-7 075 MHz is used for FSS in the uplink (6 425-7 075 MHz) and in the downlink (6700-7075MHz), noting that the protection of satellite uplink is intrinsically of international nature.</w:t>
      </w:r>
    </w:p>
    <w:p w14:paraId="469C70EB" w14:textId="77777777" w:rsidR="002C1CA4" w:rsidRPr="00D4325A" w:rsidRDefault="00A21187">
      <w:pPr>
        <w:numPr>
          <w:ilvl w:val="0"/>
          <w:numId w:val="1"/>
        </w:numPr>
        <w:spacing w:after="255" w:line="269" w:lineRule="auto"/>
        <w:ind w:right="1262" w:hanging="182"/>
        <w:jc w:val="both"/>
        <w:rPr>
          <w:lang w:val="en-US"/>
        </w:rPr>
      </w:pPr>
      <w:r w:rsidRPr="00D4325A">
        <w:rPr>
          <w:rFonts w:ascii="Times New Roman" w:eastAsia="Times New Roman" w:hAnsi="Times New Roman" w:cs="Times New Roman"/>
          <w:lang w:val="en-US"/>
        </w:rPr>
        <w:t>The band 6 425-7 2</w:t>
      </w:r>
      <w:r w:rsidRPr="00D4325A">
        <w:rPr>
          <w:rFonts w:ascii="Times New Roman" w:eastAsia="Times New Roman" w:hAnsi="Times New Roman" w:cs="Times New Roman"/>
          <w:lang w:val="en-US"/>
        </w:rPr>
        <w:t>50 MHz is planned to be used globally by Copernicus Imaging Microwave Radiometer (CIMR), one of the six high-priority candidate missions of the Copernicus programme14 that would increase its ability to serve as a tool for achieving the EU Green Deal (Clima</w:t>
      </w:r>
      <w:r w:rsidRPr="00D4325A">
        <w:rPr>
          <w:rFonts w:ascii="Times New Roman" w:eastAsia="Times New Roman" w:hAnsi="Times New Roman" w:cs="Times New Roman"/>
          <w:lang w:val="en-US"/>
        </w:rPr>
        <w:t>te change) objectives.</w:t>
      </w:r>
    </w:p>
    <w:p w14:paraId="7AA4B96A" w14:textId="77777777" w:rsidR="002C1CA4" w:rsidRPr="00D4325A" w:rsidRDefault="00A21187">
      <w:pPr>
        <w:numPr>
          <w:ilvl w:val="0"/>
          <w:numId w:val="1"/>
        </w:numPr>
        <w:spacing w:after="255" w:line="269" w:lineRule="auto"/>
        <w:ind w:right="1262" w:hanging="182"/>
        <w:jc w:val="both"/>
        <w:rPr>
          <w:lang w:val="en-US"/>
        </w:rPr>
      </w:pPr>
      <w:r w:rsidRPr="00D4325A">
        <w:rPr>
          <w:rFonts w:ascii="Times New Roman" w:eastAsia="Times New Roman" w:hAnsi="Times New Roman" w:cs="Times New Roman"/>
          <w:lang w:val="en-US"/>
        </w:rPr>
        <w:t>It is noted that the band 6 425-7 075 MHz is heavily used by long distance fixed links in Europe for backhauling and that there is a need for continued use of WAS/RLAN in the 5 945-6 425 MHz adjacent frequency band in accordance with</w:t>
      </w:r>
      <w:r w:rsidRPr="00D4325A">
        <w:rPr>
          <w:rFonts w:ascii="Times New Roman" w:eastAsia="Times New Roman" w:hAnsi="Times New Roman" w:cs="Times New Roman"/>
          <w:lang w:val="en-US"/>
        </w:rPr>
        <w:t xml:space="preserve"> </w:t>
      </w:r>
      <w:proofErr w:type="spellStart"/>
      <w:r w:rsidRPr="00D4325A">
        <w:rPr>
          <w:rFonts w:ascii="Times New Roman" w:eastAsia="Times New Roman" w:hAnsi="Times New Roman" w:cs="Times New Roman"/>
          <w:lang w:val="en-US"/>
        </w:rPr>
        <w:t>harmonised</w:t>
      </w:r>
      <w:proofErr w:type="spellEnd"/>
      <w:r w:rsidRPr="00D4325A">
        <w:rPr>
          <w:rFonts w:ascii="Times New Roman" w:eastAsia="Times New Roman" w:hAnsi="Times New Roman" w:cs="Times New Roman"/>
          <w:lang w:val="en-US"/>
        </w:rPr>
        <w:t xml:space="preserve"> technical conditions defined in a Commission Implementing Decision</w:t>
      </w:r>
    </w:p>
    <w:p w14:paraId="1C6A13BE" w14:textId="77777777" w:rsidR="002C1CA4" w:rsidRPr="00D4325A" w:rsidRDefault="00A21187">
      <w:pPr>
        <w:spacing w:after="366" w:line="264" w:lineRule="auto"/>
        <w:ind w:left="273" w:right="1112" w:hanging="10"/>
        <w:rPr>
          <w:lang w:val="en-US"/>
        </w:rPr>
      </w:pPr>
      <w:r w:rsidRPr="00D4325A">
        <w:rPr>
          <w:rFonts w:ascii="Times New Roman" w:eastAsia="Times New Roman" w:hAnsi="Times New Roman" w:cs="Times New Roman"/>
          <w:lang w:val="en-US"/>
        </w:rPr>
        <w:t>A public consultation is planned on the draft Final Opinion in 2022. Received comments will be considered when elaborating the final Opinion.</w:t>
      </w:r>
    </w:p>
    <w:p w14:paraId="2C8419CB" w14:textId="77777777" w:rsidR="002C1CA4" w:rsidRDefault="00A21187">
      <w:pPr>
        <w:numPr>
          <w:ilvl w:val="0"/>
          <w:numId w:val="2"/>
        </w:numPr>
        <w:spacing w:after="149" w:line="264" w:lineRule="auto"/>
        <w:ind w:right="2588" w:hanging="164"/>
      </w:pPr>
      <w:r>
        <w:rPr>
          <w:rFonts w:ascii="Times New Roman" w:eastAsia="Times New Roman" w:hAnsi="Times New Roman" w:cs="Times New Roman"/>
          <w:b/>
        </w:rPr>
        <w:t>– Apple GmbH</w:t>
      </w:r>
    </w:p>
    <w:p w14:paraId="62DE5C4F" w14:textId="77777777" w:rsidR="002C1CA4" w:rsidRPr="00D4325A" w:rsidRDefault="00A21187">
      <w:pPr>
        <w:spacing w:after="79" w:line="269" w:lineRule="auto"/>
        <w:ind w:left="258" w:right="1262" w:hanging="10"/>
        <w:jc w:val="both"/>
        <w:rPr>
          <w:lang w:val="en-US"/>
        </w:rPr>
      </w:pPr>
      <w:r w:rsidRPr="00D4325A">
        <w:rPr>
          <w:rFonts w:ascii="Times New Roman" w:eastAsia="Times New Roman" w:hAnsi="Times New Roman" w:cs="Times New Roman"/>
          <w:lang w:val="en-US"/>
        </w:rPr>
        <w:t xml:space="preserve">For the TP </w:t>
      </w:r>
      <w:proofErr w:type="spellStart"/>
      <w:r w:rsidRPr="00D4325A">
        <w:rPr>
          <w:rFonts w:ascii="Times New Roman" w:eastAsia="Times New Roman" w:hAnsi="Times New Roman" w:cs="Times New Roman"/>
          <w:lang w:val="en-US"/>
        </w:rPr>
        <w:t>summarising</w:t>
      </w:r>
      <w:proofErr w:type="spellEnd"/>
      <w:r w:rsidRPr="00D4325A">
        <w:rPr>
          <w:rFonts w:ascii="Times New Roman" w:eastAsia="Times New Roman" w:hAnsi="Times New Roman" w:cs="Times New Roman"/>
          <w:lang w:val="en-US"/>
        </w:rPr>
        <w:t xml:space="preserve"> the RCC decision, our view is that we can keep it as concise as possible. We do not need to list all the parameters that are not strictly relevant for this TR. So, the TP can be as simple as follows below.</w:t>
      </w:r>
    </w:p>
    <w:p w14:paraId="07881B31" w14:textId="77777777" w:rsidR="002C1CA4" w:rsidRPr="00D4325A" w:rsidRDefault="00A21187">
      <w:pPr>
        <w:spacing w:after="83" w:line="264" w:lineRule="auto"/>
        <w:ind w:left="273" w:right="1112" w:hanging="10"/>
        <w:rPr>
          <w:lang w:val="en-US"/>
        </w:rPr>
      </w:pPr>
      <w:r w:rsidRPr="00D4325A">
        <w:rPr>
          <w:rFonts w:ascii="Times New Roman" w:eastAsia="Times New Roman" w:hAnsi="Times New Roman" w:cs="Times New Roman"/>
          <w:lang w:val="en-US"/>
        </w:rPr>
        <w:t>As a side comment, reference [52] does not contai</w:t>
      </w:r>
      <w:r w:rsidRPr="00D4325A">
        <w:rPr>
          <w:rFonts w:ascii="Times New Roman" w:eastAsia="Times New Roman" w:hAnsi="Times New Roman" w:cs="Times New Roman"/>
          <w:lang w:val="en-US"/>
        </w:rPr>
        <w:t xml:space="preserve">n any URL for the actual official document. Without having the official </w:t>
      </w:r>
      <w:proofErr w:type="gramStart"/>
      <w:r w:rsidRPr="00D4325A">
        <w:rPr>
          <w:rFonts w:ascii="Times New Roman" w:eastAsia="Times New Roman" w:hAnsi="Times New Roman" w:cs="Times New Roman"/>
          <w:lang w:val="en-US"/>
        </w:rPr>
        <w:t>reference</w:t>
      </w:r>
      <w:proofErr w:type="gramEnd"/>
      <w:r w:rsidRPr="00D4325A">
        <w:rPr>
          <w:rFonts w:ascii="Times New Roman" w:eastAsia="Times New Roman" w:hAnsi="Times New Roman" w:cs="Times New Roman"/>
          <w:lang w:val="en-US"/>
        </w:rPr>
        <w:t xml:space="preserve"> it is difficult to cross-check the original decision.</w:t>
      </w:r>
    </w:p>
    <w:p w14:paraId="0B87EE23" w14:textId="77777777" w:rsidR="002C1CA4" w:rsidRPr="00D4325A" w:rsidRDefault="00A21187">
      <w:pPr>
        <w:spacing w:after="344" w:line="257" w:lineRule="auto"/>
        <w:ind w:left="258" w:right="1262" w:hanging="10"/>
        <w:jc w:val="both"/>
        <w:rPr>
          <w:lang w:val="en-US"/>
        </w:rPr>
      </w:pPr>
      <w:r>
        <w:rPr>
          <w:noProof/>
        </w:rPr>
        <w:drawing>
          <wp:anchor distT="0" distB="0" distL="114300" distR="114300" simplePos="0" relativeHeight="251658240" behindDoc="1" locked="0" layoutInCell="1" allowOverlap="0" wp14:anchorId="55A2227A" wp14:editId="48118035">
            <wp:simplePos x="0" y="0"/>
            <wp:positionH relativeFrom="column">
              <wp:posOffset>-3720</wp:posOffset>
            </wp:positionH>
            <wp:positionV relativeFrom="paragraph">
              <wp:posOffset>-5653168</wp:posOffset>
            </wp:positionV>
            <wp:extent cx="6126481" cy="8506968"/>
            <wp:effectExtent l="0" t="0" r="0" b="0"/>
            <wp:wrapNone/>
            <wp:docPr id="26864" name="Picture 26864"/>
            <wp:cNvGraphicFramePr/>
            <a:graphic xmlns:a="http://schemas.openxmlformats.org/drawingml/2006/main">
              <a:graphicData uri="http://schemas.openxmlformats.org/drawingml/2006/picture">
                <pic:pic xmlns:pic="http://schemas.openxmlformats.org/drawingml/2006/picture">
                  <pic:nvPicPr>
                    <pic:cNvPr id="26864" name="Picture 26864"/>
                    <pic:cNvPicPr/>
                  </pic:nvPicPr>
                  <pic:blipFill>
                    <a:blip r:embed="rId7"/>
                    <a:stretch>
                      <a:fillRect/>
                    </a:stretch>
                  </pic:blipFill>
                  <pic:spPr>
                    <a:xfrm>
                      <a:off x="0" y="0"/>
                      <a:ext cx="6126481" cy="8506968"/>
                    </a:xfrm>
                    <a:prstGeom prst="rect">
                      <a:avLst/>
                    </a:prstGeom>
                  </pic:spPr>
                </pic:pic>
              </a:graphicData>
            </a:graphic>
          </wp:anchor>
        </w:drawing>
      </w:r>
      <w:r w:rsidRPr="00D4325A">
        <w:rPr>
          <w:rFonts w:ascii="Times New Roman" w:eastAsia="Times New Roman" w:hAnsi="Times New Roman" w:cs="Times New Roman"/>
          <w:i/>
          <w:lang w:val="en-US"/>
        </w:rPr>
        <w:t xml:space="preserve">In its 20th meeting, 6-10th December 2021, the RCC </w:t>
      </w:r>
      <w:proofErr w:type="spellStart"/>
      <w:r w:rsidRPr="00D4325A">
        <w:rPr>
          <w:rFonts w:ascii="Times New Roman" w:eastAsia="Times New Roman" w:hAnsi="Times New Roman" w:cs="Times New Roman"/>
          <w:i/>
          <w:lang w:val="en-US"/>
        </w:rPr>
        <w:t>Comission</w:t>
      </w:r>
      <w:proofErr w:type="spellEnd"/>
      <w:r w:rsidRPr="00D4325A">
        <w:rPr>
          <w:rFonts w:ascii="Times New Roman" w:eastAsia="Times New Roman" w:hAnsi="Times New Roman" w:cs="Times New Roman"/>
          <w:i/>
          <w:lang w:val="en-US"/>
        </w:rPr>
        <w:t xml:space="preserve"> on Spectrum and Satellite Orbits approved the RCC Recommen</w:t>
      </w:r>
      <w:r w:rsidRPr="00D4325A">
        <w:rPr>
          <w:rFonts w:ascii="Times New Roman" w:eastAsia="Times New Roman" w:hAnsi="Times New Roman" w:cs="Times New Roman"/>
          <w:i/>
          <w:lang w:val="en-US"/>
        </w:rPr>
        <w:t>dation 1/21 “Harmonization of the technical conditions for 5F-NR/IMT-2020 systems in the RCC countries in the frequency band 6 425-7 125 MHz or in its portions” [52]. This recommendation contains the regulatory requirements for this new band.</w:t>
      </w:r>
    </w:p>
    <w:p w14:paraId="78C76531" w14:textId="77777777" w:rsidR="002C1CA4" w:rsidRDefault="00A21187">
      <w:pPr>
        <w:numPr>
          <w:ilvl w:val="0"/>
          <w:numId w:val="2"/>
        </w:numPr>
        <w:spacing w:after="149" w:line="264" w:lineRule="auto"/>
        <w:ind w:right="2588" w:hanging="164"/>
      </w:pPr>
      <w:r>
        <w:rPr>
          <w:rFonts w:ascii="Times New Roman" w:eastAsia="Times New Roman" w:hAnsi="Times New Roman" w:cs="Times New Roman"/>
          <w:b/>
        </w:rPr>
        <w:t>– ZTE Corpora</w:t>
      </w:r>
      <w:r>
        <w:rPr>
          <w:rFonts w:ascii="Times New Roman" w:eastAsia="Times New Roman" w:hAnsi="Times New Roman" w:cs="Times New Roman"/>
          <w:b/>
        </w:rPr>
        <w:t>tion</w:t>
      </w:r>
    </w:p>
    <w:p w14:paraId="1481F6A6" w14:textId="77777777" w:rsidR="002C1CA4" w:rsidRPr="00D4325A" w:rsidRDefault="00A21187">
      <w:pPr>
        <w:spacing w:after="334" w:line="264" w:lineRule="auto"/>
        <w:ind w:left="273" w:right="1112" w:hanging="10"/>
        <w:rPr>
          <w:lang w:val="en-US"/>
        </w:rPr>
      </w:pPr>
      <w:r w:rsidRPr="00D4325A">
        <w:rPr>
          <w:rFonts w:ascii="Times New Roman" w:eastAsia="Times New Roman" w:hAnsi="Times New Roman" w:cs="Times New Roman"/>
          <w:lang w:val="en-US"/>
        </w:rPr>
        <w:t>We support Ericsson’s TP to include the latest agreement from RCC recommendation into this 6GHz TR. In addition, as mentioned by Apple, to add the URL information is also appreciated!</w:t>
      </w:r>
    </w:p>
    <w:p w14:paraId="58DFFCDE" w14:textId="77777777" w:rsidR="002C1CA4" w:rsidRPr="00D4325A" w:rsidRDefault="00A21187">
      <w:pPr>
        <w:numPr>
          <w:ilvl w:val="0"/>
          <w:numId w:val="2"/>
        </w:numPr>
        <w:spacing w:after="149" w:line="264" w:lineRule="auto"/>
        <w:ind w:right="2588" w:hanging="164"/>
        <w:rPr>
          <w:lang w:val="en-US"/>
        </w:rPr>
      </w:pPr>
      <w:r w:rsidRPr="00D4325A">
        <w:rPr>
          <w:rFonts w:ascii="Times New Roman" w:eastAsia="Times New Roman" w:hAnsi="Times New Roman" w:cs="Times New Roman"/>
          <w:b/>
          <w:lang w:val="en-US"/>
        </w:rPr>
        <w:t>– TELECOM ITALIA S.p.A.</w:t>
      </w:r>
    </w:p>
    <w:p w14:paraId="23F4C431" w14:textId="77777777" w:rsidR="002C1CA4" w:rsidRDefault="00A21187">
      <w:pPr>
        <w:spacing w:after="337" w:line="264" w:lineRule="auto"/>
        <w:ind w:left="273" w:right="1112" w:hanging="10"/>
      </w:pPr>
      <w:r>
        <w:rPr>
          <w:rFonts w:ascii="Times New Roman" w:eastAsia="Times New Roman" w:hAnsi="Times New Roman" w:cs="Times New Roman"/>
        </w:rPr>
        <w:t>We support Ericsson’s TP</w:t>
      </w:r>
    </w:p>
    <w:p w14:paraId="001742BA" w14:textId="77777777" w:rsidR="002C1CA4" w:rsidRDefault="00A21187">
      <w:pPr>
        <w:numPr>
          <w:ilvl w:val="0"/>
          <w:numId w:val="2"/>
        </w:numPr>
        <w:spacing w:after="149" w:line="264" w:lineRule="auto"/>
        <w:ind w:right="2588" w:hanging="164"/>
      </w:pPr>
      <w:r>
        <w:rPr>
          <w:rFonts w:ascii="Times New Roman" w:eastAsia="Times New Roman" w:hAnsi="Times New Roman" w:cs="Times New Roman"/>
          <w:b/>
        </w:rPr>
        <w:t>– Deutsche Telekom AG</w:t>
      </w:r>
    </w:p>
    <w:p w14:paraId="17679285" w14:textId="77777777" w:rsidR="002C1CA4" w:rsidRPr="00D4325A" w:rsidRDefault="00A21187">
      <w:pPr>
        <w:spacing w:after="281" w:line="264" w:lineRule="auto"/>
        <w:ind w:left="273" w:right="1112" w:hanging="10"/>
        <w:rPr>
          <w:lang w:val="en-US"/>
        </w:rPr>
      </w:pPr>
      <w:r w:rsidRPr="00D4325A">
        <w:rPr>
          <w:rFonts w:ascii="Times New Roman" w:eastAsia="Times New Roman" w:hAnsi="Times New Roman" w:cs="Times New Roman"/>
          <w:lang w:val="en-US"/>
        </w:rPr>
        <w:t>D</w:t>
      </w:r>
      <w:r w:rsidRPr="00D4325A">
        <w:rPr>
          <w:rFonts w:ascii="Times New Roman" w:eastAsia="Times New Roman" w:hAnsi="Times New Roman" w:cs="Times New Roman"/>
          <w:lang w:val="en-US"/>
        </w:rPr>
        <w:t>eutsche Telekom agrees with Ericsson and ZTE here on the inclusion</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2C1CA4" w:rsidRPr="00D4325A" w14:paraId="129EBDE9" w14:textId="77777777">
        <w:trPr>
          <w:trHeight w:val="1633"/>
        </w:trPr>
        <w:tc>
          <w:tcPr>
            <w:tcW w:w="9614" w:type="dxa"/>
            <w:tcBorders>
              <w:top w:val="single" w:sz="3" w:space="0" w:color="000000"/>
              <w:left w:val="single" w:sz="10" w:space="0" w:color="000000"/>
              <w:bottom w:val="single" w:sz="3" w:space="0" w:color="000000"/>
              <w:right w:val="single" w:sz="10" w:space="0" w:color="000000"/>
            </w:tcBorders>
            <w:vAlign w:val="center"/>
          </w:tcPr>
          <w:p w14:paraId="7B6CAD97" w14:textId="77777777" w:rsidR="002C1CA4" w:rsidRPr="00D4325A" w:rsidRDefault="00A21187">
            <w:pPr>
              <w:spacing w:after="153"/>
              <w:rPr>
                <w:lang w:val="en-US"/>
              </w:rPr>
            </w:pPr>
            <w:r w:rsidRPr="00D4325A">
              <w:rPr>
                <w:rFonts w:ascii="Times New Roman" w:eastAsia="Times New Roman" w:hAnsi="Times New Roman" w:cs="Times New Roman"/>
                <w:b/>
                <w:lang w:val="en-US"/>
              </w:rPr>
              <w:t>7 – Huawei Technologies Sweden AB</w:t>
            </w:r>
          </w:p>
          <w:p w14:paraId="134C66F9" w14:textId="77777777" w:rsidR="002C1CA4" w:rsidRPr="00D4325A" w:rsidRDefault="00A21187">
            <w:pPr>
              <w:spacing w:after="90" w:line="257" w:lineRule="auto"/>
              <w:ind w:left="109"/>
              <w:jc w:val="both"/>
              <w:rPr>
                <w:lang w:val="en-US"/>
              </w:rPr>
            </w:pPr>
            <w:r w:rsidRPr="00D4325A">
              <w:rPr>
                <w:rFonts w:ascii="Times New Roman" w:eastAsia="Times New Roman" w:hAnsi="Times New Roman" w:cs="Times New Roman"/>
                <w:lang w:val="en-US"/>
              </w:rPr>
              <w:t>We do support to capture regulatory information from the RCC LS in the TR. Ericsson proposed draft may be good baseline – to be discussed in the next round</w:t>
            </w:r>
            <w:r w:rsidRPr="00D4325A">
              <w:rPr>
                <w:rFonts w:ascii="Times New Roman" w:eastAsia="Times New Roman" w:hAnsi="Times New Roman" w:cs="Times New Roman"/>
                <w:lang w:val="en-US"/>
              </w:rPr>
              <w:t>.</w:t>
            </w:r>
          </w:p>
          <w:p w14:paraId="75171C1F" w14:textId="77777777" w:rsidR="002C1CA4" w:rsidRPr="00D4325A" w:rsidRDefault="00A21187">
            <w:pPr>
              <w:spacing w:after="0"/>
              <w:ind w:left="109"/>
              <w:rPr>
                <w:lang w:val="en-US"/>
              </w:rPr>
            </w:pPr>
            <w:r w:rsidRPr="00D4325A">
              <w:rPr>
                <w:rFonts w:ascii="Times New Roman" w:eastAsia="Times New Roman" w:hAnsi="Times New Roman" w:cs="Times New Roman"/>
                <w:lang w:val="en-US"/>
              </w:rPr>
              <w:t>To address comment on ref [52]: we can refer to the RCC LS in RP-213605, instead.</w:t>
            </w:r>
          </w:p>
        </w:tc>
      </w:tr>
      <w:tr w:rsidR="002C1CA4" w:rsidRPr="00D4325A" w14:paraId="7FC059EE" w14:textId="77777777">
        <w:trPr>
          <w:trHeight w:val="1276"/>
        </w:trPr>
        <w:tc>
          <w:tcPr>
            <w:tcW w:w="9614" w:type="dxa"/>
            <w:tcBorders>
              <w:top w:val="single" w:sz="3" w:space="0" w:color="000000"/>
              <w:left w:val="single" w:sz="10" w:space="0" w:color="000000"/>
              <w:bottom w:val="single" w:sz="3" w:space="0" w:color="000000"/>
              <w:right w:val="single" w:sz="10" w:space="0" w:color="000000"/>
            </w:tcBorders>
            <w:vAlign w:val="center"/>
          </w:tcPr>
          <w:p w14:paraId="6EE855CE" w14:textId="77777777" w:rsidR="002C1CA4" w:rsidRPr="00D4325A" w:rsidRDefault="00A21187">
            <w:pPr>
              <w:spacing w:after="153"/>
              <w:rPr>
                <w:lang w:val="en-US"/>
              </w:rPr>
            </w:pPr>
            <w:r w:rsidRPr="00D4325A">
              <w:rPr>
                <w:rFonts w:ascii="Times New Roman" w:eastAsia="Times New Roman" w:hAnsi="Times New Roman" w:cs="Times New Roman"/>
                <w:b/>
                <w:lang w:val="en-US"/>
              </w:rPr>
              <w:lastRenderedPageBreak/>
              <w:t>8 – Nokia France</w:t>
            </w:r>
          </w:p>
          <w:p w14:paraId="6230A895" w14:textId="77777777" w:rsidR="002C1CA4" w:rsidRPr="00D4325A" w:rsidRDefault="00A21187">
            <w:pPr>
              <w:spacing w:after="0"/>
              <w:ind w:left="109"/>
              <w:jc w:val="both"/>
              <w:rPr>
                <w:lang w:val="en-US"/>
              </w:rPr>
            </w:pPr>
            <w:r w:rsidRPr="00D4325A">
              <w:rPr>
                <w:rFonts w:ascii="Times New Roman" w:eastAsia="Times New Roman" w:hAnsi="Times New Roman" w:cs="Times New Roman"/>
                <w:lang w:val="en-US"/>
              </w:rPr>
              <w:t>Thank you to Ericsson for providing the draft text for the TR covering the RCC decision. We will check it and provide feedback in the next round.</w:t>
            </w:r>
          </w:p>
        </w:tc>
      </w:tr>
      <w:tr w:rsidR="002C1CA4" w:rsidRPr="00D4325A" w14:paraId="499C2A83" w14:textId="77777777">
        <w:trPr>
          <w:trHeight w:val="1548"/>
        </w:trPr>
        <w:tc>
          <w:tcPr>
            <w:tcW w:w="9614" w:type="dxa"/>
            <w:tcBorders>
              <w:top w:val="single" w:sz="3" w:space="0" w:color="000000"/>
              <w:left w:val="single" w:sz="10" w:space="0" w:color="000000"/>
              <w:bottom w:val="single" w:sz="3" w:space="0" w:color="000000"/>
              <w:right w:val="single" w:sz="10" w:space="0" w:color="000000"/>
            </w:tcBorders>
            <w:vAlign w:val="center"/>
          </w:tcPr>
          <w:p w14:paraId="1146FEB1" w14:textId="77777777" w:rsidR="002C1CA4" w:rsidRPr="00D4325A" w:rsidRDefault="00A21187">
            <w:pPr>
              <w:spacing w:after="153"/>
              <w:rPr>
                <w:lang w:val="en-US"/>
              </w:rPr>
            </w:pPr>
            <w:r w:rsidRPr="00D4325A">
              <w:rPr>
                <w:rFonts w:ascii="Times New Roman" w:eastAsia="Times New Roman" w:hAnsi="Times New Roman" w:cs="Times New Roman"/>
                <w:b/>
                <w:lang w:val="en-US"/>
              </w:rPr>
              <w:t>9 – Apple GmbH</w:t>
            </w:r>
          </w:p>
          <w:p w14:paraId="6BA59042" w14:textId="77777777" w:rsidR="002C1CA4" w:rsidRPr="00D4325A" w:rsidRDefault="00A21187">
            <w:pPr>
              <w:spacing w:after="0"/>
              <w:ind w:left="109"/>
              <w:jc w:val="both"/>
              <w:rPr>
                <w:lang w:val="en-US"/>
              </w:rPr>
            </w:pPr>
            <w:r w:rsidRPr="00D4325A">
              <w:rPr>
                <w:rFonts w:ascii="Times New Roman" w:eastAsia="Times New Roman" w:hAnsi="Times New Roman" w:cs="Times New Roman"/>
                <w:lang w:val="en-US"/>
              </w:rPr>
              <w:t>To the comment from Huawei on [52], it is procedurally obscure to refer LS in RP-213605 becaus</w:t>
            </w:r>
            <w:r w:rsidRPr="00D4325A">
              <w:rPr>
                <w:rFonts w:ascii="Times New Roman" w:eastAsia="Times New Roman" w:hAnsi="Times New Roman" w:cs="Times New Roman"/>
                <w:lang w:val="en-US"/>
              </w:rPr>
              <w:t xml:space="preserve">e </w:t>
            </w:r>
            <w:proofErr w:type="gramStart"/>
            <w:r w:rsidRPr="00D4325A">
              <w:rPr>
                <w:rFonts w:ascii="Times New Roman" w:eastAsia="Times New Roman" w:hAnsi="Times New Roman" w:cs="Times New Roman"/>
                <w:lang w:val="en-US"/>
              </w:rPr>
              <w:t>ideally</w:t>
            </w:r>
            <w:proofErr w:type="gramEnd"/>
            <w:r w:rsidRPr="00D4325A">
              <w:rPr>
                <w:rFonts w:ascii="Times New Roman" w:eastAsia="Times New Roman" w:hAnsi="Times New Roman" w:cs="Times New Roman"/>
                <w:lang w:val="en-US"/>
              </w:rPr>
              <w:t xml:space="preserve"> we need a reference to the original document published by RCC at their website/database. This is at least what we do with other decisions made by local regulators.</w:t>
            </w:r>
          </w:p>
        </w:tc>
      </w:tr>
      <w:tr w:rsidR="002C1CA4" w:rsidRPr="00D4325A" w14:paraId="2C009A20"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0717CB38" w14:textId="77777777" w:rsidR="002C1CA4" w:rsidRPr="00D4325A" w:rsidRDefault="00A21187">
            <w:pPr>
              <w:spacing w:after="153"/>
              <w:rPr>
                <w:lang w:val="en-US"/>
              </w:rPr>
            </w:pPr>
            <w:r w:rsidRPr="00D4325A">
              <w:rPr>
                <w:rFonts w:ascii="Times New Roman" w:eastAsia="Times New Roman" w:hAnsi="Times New Roman" w:cs="Times New Roman"/>
                <w:b/>
                <w:lang w:val="en-US"/>
              </w:rPr>
              <w:t>10 – BT plc</w:t>
            </w:r>
          </w:p>
          <w:p w14:paraId="36DBDED6" w14:textId="77777777" w:rsidR="002C1CA4" w:rsidRPr="00D4325A" w:rsidRDefault="00A21187">
            <w:pPr>
              <w:spacing w:after="0"/>
              <w:ind w:left="109"/>
              <w:rPr>
                <w:lang w:val="en-US"/>
              </w:rPr>
            </w:pPr>
            <w:r w:rsidRPr="00D4325A">
              <w:rPr>
                <w:rFonts w:ascii="Times New Roman" w:eastAsia="Times New Roman" w:hAnsi="Times New Roman" w:cs="Times New Roman"/>
                <w:lang w:val="en-US"/>
              </w:rPr>
              <w:t>We support Ericsson’s TP</w:t>
            </w:r>
          </w:p>
        </w:tc>
      </w:tr>
      <w:tr w:rsidR="002C1CA4" w:rsidRPr="00D4325A" w14:paraId="15B732A1" w14:textId="77777777">
        <w:trPr>
          <w:trHeight w:val="1265"/>
        </w:trPr>
        <w:tc>
          <w:tcPr>
            <w:tcW w:w="9614" w:type="dxa"/>
            <w:tcBorders>
              <w:top w:val="single" w:sz="3" w:space="0" w:color="000000"/>
              <w:left w:val="single" w:sz="10" w:space="0" w:color="000000"/>
              <w:bottom w:val="single" w:sz="10" w:space="0" w:color="000000"/>
              <w:right w:val="single" w:sz="10" w:space="0" w:color="000000"/>
            </w:tcBorders>
            <w:vAlign w:val="center"/>
          </w:tcPr>
          <w:p w14:paraId="2E25840F" w14:textId="77777777" w:rsidR="002C1CA4" w:rsidRPr="00D4325A" w:rsidRDefault="00A21187">
            <w:pPr>
              <w:spacing w:after="153"/>
              <w:rPr>
                <w:lang w:val="en-US"/>
              </w:rPr>
            </w:pPr>
            <w:r w:rsidRPr="00D4325A">
              <w:rPr>
                <w:rFonts w:ascii="Times New Roman" w:eastAsia="Times New Roman" w:hAnsi="Times New Roman" w:cs="Times New Roman"/>
                <w:b/>
                <w:lang w:val="en-US"/>
              </w:rPr>
              <w:t>11 – Huawei Technologies Sweden AB</w:t>
            </w:r>
          </w:p>
          <w:p w14:paraId="70480365" w14:textId="77777777" w:rsidR="002C1CA4" w:rsidRPr="00D4325A" w:rsidRDefault="00A21187">
            <w:pPr>
              <w:spacing w:after="0"/>
              <w:ind w:left="109"/>
              <w:jc w:val="both"/>
              <w:rPr>
                <w:lang w:val="en-US"/>
              </w:rPr>
            </w:pPr>
            <w:r w:rsidRPr="00D4325A">
              <w:rPr>
                <w:rFonts w:ascii="Times New Roman" w:eastAsia="Times New Roman" w:hAnsi="Times New Roman" w:cs="Times New Roman"/>
                <w:lang w:val="en-US"/>
              </w:rPr>
              <w:t>To Apple: there is RCC Recommendation 1/21 attached to the LS in RP-213605. RAN has received official RCC document so it is not clear why we would need to get the link.</w:t>
            </w:r>
          </w:p>
        </w:tc>
      </w:tr>
    </w:tbl>
    <w:p w14:paraId="301E048F" w14:textId="77777777" w:rsidR="002C1CA4" w:rsidRPr="00D4325A" w:rsidRDefault="00A21187">
      <w:pPr>
        <w:pStyle w:val="Heading3"/>
        <w:tabs>
          <w:tab w:val="center" w:pos="2319"/>
        </w:tabs>
        <w:spacing w:after="290"/>
        <w:ind w:left="-15" w:firstLine="0"/>
        <w:rPr>
          <w:lang w:val="en-US"/>
        </w:rPr>
      </w:pPr>
      <w:r w:rsidRPr="00D4325A">
        <w:rPr>
          <w:lang w:val="en-US"/>
        </w:rPr>
        <w:t>2.2.2</w:t>
      </w:r>
      <w:r w:rsidRPr="00D4325A">
        <w:rPr>
          <w:lang w:val="en-US"/>
        </w:rPr>
        <w:tab/>
        <w:t>Outcome of initial round</w:t>
      </w:r>
    </w:p>
    <w:p w14:paraId="0AA1B306" w14:textId="77777777" w:rsidR="002C1CA4" w:rsidRPr="00D4325A" w:rsidRDefault="00A21187">
      <w:pPr>
        <w:tabs>
          <w:tab w:val="center" w:pos="4526"/>
        </w:tabs>
        <w:spacing w:after="281" w:line="264" w:lineRule="auto"/>
        <w:ind w:left="-15"/>
        <w:rPr>
          <w:lang w:val="en-US"/>
        </w:rPr>
      </w:pPr>
      <w:r w:rsidRPr="00D4325A">
        <w:rPr>
          <w:rFonts w:ascii="Times New Roman" w:eastAsia="Times New Roman" w:hAnsi="Times New Roman" w:cs="Times New Roman"/>
          <w:lang w:val="en-US"/>
        </w:rPr>
        <w:t>2.2.2.1</w:t>
      </w:r>
      <w:r w:rsidRPr="00D4325A">
        <w:rPr>
          <w:rFonts w:ascii="Times New Roman" w:eastAsia="Times New Roman" w:hAnsi="Times New Roman" w:cs="Times New Roman"/>
          <w:lang w:val="en-US"/>
        </w:rPr>
        <w:tab/>
        <w:t>Sub-topic 1-1-1: RP-213177: TP to TR 37.890 capturing latest updates</w:t>
      </w:r>
    </w:p>
    <w:p w14:paraId="785DB52F" w14:textId="77777777" w:rsidR="002C1CA4" w:rsidRPr="00D4325A" w:rsidRDefault="00A21187">
      <w:pPr>
        <w:spacing w:after="543" w:line="264" w:lineRule="auto"/>
        <w:ind w:left="-5" w:right="1112" w:hanging="10"/>
        <w:rPr>
          <w:lang w:val="en-US"/>
        </w:rPr>
      </w:pPr>
      <w:r w:rsidRPr="00D4325A">
        <w:rPr>
          <w:rFonts w:ascii="Times New Roman" w:eastAsia="Times New Roman" w:hAnsi="Times New Roman" w:cs="Times New Roman"/>
          <w:lang w:val="en-US"/>
        </w:rPr>
        <w:t>Based on the comments received during the initial round the TP in RP-213177 need revision. The updated draft of the TP will further be discussed dur</w:t>
      </w:r>
      <w:r w:rsidRPr="00D4325A">
        <w:rPr>
          <w:rFonts w:ascii="Times New Roman" w:eastAsia="Times New Roman" w:hAnsi="Times New Roman" w:cs="Times New Roman"/>
          <w:lang w:val="en-US"/>
        </w:rPr>
        <w:t>ing the intermediate round.</w:t>
      </w:r>
    </w:p>
    <w:p w14:paraId="3DFCBB45" w14:textId="77777777" w:rsidR="002C1CA4" w:rsidRPr="00D4325A" w:rsidRDefault="00A21187">
      <w:pPr>
        <w:tabs>
          <w:tab w:val="center" w:pos="4917"/>
        </w:tabs>
        <w:spacing w:after="281" w:line="264" w:lineRule="auto"/>
        <w:ind w:left="-15"/>
        <w:rPr>
          <w:lang w:val="en-US"/>
        </w:rPr>
      </w:pPr>
      <w:r w:rsidRPr="00D4325A">
        <w:rPr>
          <w:rFonts w:ascii="Times New Roman" w:eastAsia="Times New Roman" w:hAnsi="Times New Roman" w:cs="Times New Roman"/>
          <w:lang w:val="en-US"/>
        </w:rPr>
        <w:t>2.2.2.2</w:t>
      </w:r>
      <w:r w:rsidRPr="00D4325A">
        <w:rPr>
          <w:rFonts w:ascii="Times New Roman" w:eastAsia="Times New Roman" w:hAnsi="Times New Roman" w:cs="Times New Roman"/>
          <w:lang w:val="en-US"/>
        </w:rPr>
        <w:tab/>
        <w:t>Sub-topic 1-1-2: RP-213247: Regulatory updates for the 6GHz frequency range</w:t>
      </w:r>
    </w:p>
    <w:p w14:paraId="23A90ED3" w14:textId="77777777" w:rsidR="002C1CA4" w:rsidRPr="00D4325A" w:rsidRDefault="00A21187">
      <w:pPr>
        <w:spacing w:after="639" w:line="264" w:lineRule="auto"/>
        <w:ind w:left="-5" w:right="1112" w:hanging="10"/>
        <w:rPr>
          <w:lang w:val="en-US"/>
        </w:rPr>
      </w:pPr>
      <w:r w:rsidRPr="00D4325A">
        <w:rPr>
          <w:rFonts w:ascii="Times New Roman" w:eastAsia="Times New Roman" w:hAnsi="Times New Roman" w:cs="Times New Roman"/>
          <w:i/>
          <w:lang w:val="en-US"/>
        </w:rPr>
        <w:t xml:space="preserve"> </w:t>
      </w:r>
      <w:r w:rsidRPr="00D4325A">
        <w:rPr>
          <w:rFonts w:ascii="Times New Roman" w:eastAsia="Times New Roman" w:hAnsi="Times New Roman" w:cs="Times New Roman"/>
          <w:lang w:val="en-US"/>
        </w:rPr>
        <w:t xml:space="preserve">Based on the comments received during the initial round the document in RP-213247 will be noted and no update will be done as this document is </w:t>
      </w:r>
      <w:r w:rsidRPr="00D4325A">
        <w:rPr>
          <w:rFonts w:ascii="Times New Roman" w:eastAsia="Times New Roman" w:hAnsi="Times New Roman" w:cs="Times New Roman"/>
          <w:lang w:val="en-US"/>
        </w:rPr>
        <w:t>for information. The comments will be captured/remain in the formal summary of this thread. This subtopic/issue is closed. New issue (1-1-3) related to RCC LS is created for discussion during the intermediate round.</w:t>
      </w:r>
    </w:p>
    <w:p w14:paraId="27AA7671" w14:textId="77777777" w:rsidR="002C1CA4" w:rsidRPr="00D4325A" w:rsidRDefault="00A21187">
      <w:pPr>
        <w:pStyle w:val="Heading2"/>
        <w:tabs>
          <w:tab w:val="center" w:pos="2229"/>
        </w:tabs>
        <w:spacing w:after="242"/>
        <w:ind w:left="-15" w:firstLine="0"/>
        <w:rPr>
          <w:lang w:val="en-US"/>
        </w:rPr>
      </w:pPr>
      <w:r w:rsidRPr="00D4325A">
        <w:rPr>
          <w:lang w:val="en-US"/>
        </w:rPr>
        <w:t>2.3</w:t>
      </w:r>
      <w:r w:rsidRPr="00D4325A">
        <w:rPr>
          <w:lang w:val="en-US"/>
        </w:rPr>
        <w:tab/>
        <w:t>Intermediate round</w:t>
      </w:r>
    </w:p>
    <w:p w14:paraId="518E92F5" w14:textId="77777777" w:rsidR="002C1CA4" w:rsidRPr="00D4325A" w:rsidRDefault="00A21187">
      <w:pPr>
        <w:pStyle w:val="Heading3"/>
        <w:tabs>
          <w:tab w:val="center" w:pos="2768"/>
        </w:tabs>
        <w:ind w:left="-15" w:firstLine="0"/>
        <w:rPr>
          <w:lang w:val="en-US"/>
        </w:rPr>
      </w:pPr>
      <w:r w:rsidRPr="00D4325A">
        <w:rPr>
          <w:lang w:val="en-US"/>
        </w:rPr>
        <w:t>2.3.1</w:t>
      </w:r>
      <w:r w:rsidRPr="00D4325A">
        <w:rPr>
          <w:lang w:val="en-US"/>
        </w:rPr>
        <w:tab/>
        <w:t>Open issues</w:t>
      </w:r>
      <w:r w:rsidRPr="00D4325A">
        <w:rPr>
          <w:lang w:val="en-US"/>
        </w:rPr>
        <w:t xml:space="preserve"> in intermediate round</w:t>
      </w:r>
    </w:p>
    <w:p w14:paraId="65A8ACE6"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 xml:space="preserve"> Sub-topic 1-1-1: Revision of RP-213177: TP to TR 37.890 capturing latest updates</w:t>
      </w:r>
    </w:p>
    <w:p w14:paraId="12FDE2FA"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 xml:space="preserve">Proponent of RP-213177 (Apple) is requested to </w:t>
      </w:r>
      <w:proofErr w:type="gramStart"/>
      <w:r w:rsidRPr="00D4325A">
        <w:rPr>
          <w:rFonts w:ascii="Times New Roman" w:eastAsia="Times New Roman" w:hAnsi="Times New Roman" w:cs="Times New Roman"/>
          <w:lang w:val="en-US"/>
        </w:rPr>
        <w:t>take into account</w:t>
      </w:r>
      <w:proofErr w:type="gramEnd"/>
      <w:r w:rsidRPr="00D4325A">
        <w:rPr>
          <w:rFonts w:ascii="Times New Roman" w:eastAsia="Times New Roman" w:hAnsi="Times New Roman" w:cs="Times New Roman"/>
          <w:lang w:val="en-US"/>
        </w:rPr>
        <w:t xml:space="preserve"> all the </w:t>
      </w:r>
      <w:proofErr w:type="spellStart"/>
      <w:r w:rsidRPr="00D4325A">
        <w:rPr>
          <w:rFonts w:ascii="Times New Roman" w:eastAsia="Times New Roman" w:hAnsi="Times New Roman" w:cs="Times New Roman"/>
          <w:lang w:val="en-US"/>
        </w:rPr>
        <w:t>the</w:t>
      </w:r>
      <w:proofErr w:type="spellEnd"/>
      <w:r w:rsidRPr="00D4325A">
        <w:rPr>
          <w:rFonts w:ascii="Times New Roman" w:eastAsia="Times New Roman" w:hAnsi="Times New Roman" w:cs="Times New Roman"/>
          <w:lang w:val="en-US"/>
        </w:rPr>
        <w:t xml:space="preserve"> initial round comments and upload the latest draft in the draft folder for [94e-35-6GHz-TR] and inform when available. Companies are requested to comment below on the latest draft</w:t>
      </w:r>
      <w:r w:rsidRPr="00D4325A">
        <w:rPr>
          <w:rFonts w:ascii="Times New Roman" w:eastAsia="Times New Roman" w:hAnsi="Times New Roman" w:cs="Times New Roman"/>
          <w:lang w:val="en-US"/>
        </w:rPr>
        <w:t xml:space="preserve"> when available.</w:t>
      </w:r>
    </w:p>
    <w:p w14:paraId="30F9481E" w14:textId="77777777" w:rsidR="002C1CA4" w:rsidRPr="00D4325A" w:rsidRDefault="00A21187">
      <w:pPr>
        <w:spacing w:after="9186" w:line="264" w:lineRule="auto"/>
        <w:ind w:left="1949" w:right="2588" w:hanging="10"/>
        <w:rPr>
          <w:lang w:val="en-US"/>
        </w:rPr>
      </w:pPr>
      <w:r w:rsidRPr="00D4325A">
        <w:rPr>
          <w:rFonts w:ascii="Times New Roman" w:eastAsia="Times New Roman" w:hAnsi="Times New Roman" w:cs="Times New Roman"/>
          <w:b/>
          <w:lang w:val="en-US"/>
        </w:rPr>
        <w:t>Feedback Form 3:</w:t>
      </w:r>
      <w:r w:rsidRPr="00D4325A">
        <w:rPr>
          <w:rFonts w:ascii="Times New Roman" w:eastAsia="Times New Roman" w:hAnsi="Times New Roman" w:cs="Times New Roman"/>
          <w:b/>
          <w:lang w:val="en-US"/>
        </w:rPr>
        <w:tab/>
        <w:t>Comments invited on Revision of RP213177</w:t>
      </w:r>
    </w:p>
    <w:tbl>
      <w:tblPr>
        <w:tblStyle w:val="TableGrid"/>
        <w:tblpPr w:vertAnchor="text" w:tblpX="12" w:tblpY="-9108"/>
        <w:tblOverlap w:val="never"/>
        <w:tblW w:w="9614" w:type="dxa"/>
        <w:tblInd w:w="0" w:type="dxa"/>
        <w:tblCellMar>
          <w:top w:w="187" w:type="dxa"/>
          <w:left w:w="142" w:type="dxa"/>
          <w:bottom w:w="0" w:type="dxa"/>
          <w:right w:w="130" w:type="dxa"/>
        </w:tblCellMar>
        <w:tblLook w:val="04A0" w:firstRow="1" w:lastRow="0" w:firstColumn="1" w:lastColumn="0" w:noHBand="0" w:noVBand="1"/>
      </w:tblPr>
      <w:tblGrid>
        <w:gridCol w:w="9614"/>
      </w:tblGrid>
      <w:tr w:rsidR="002C1CA4" w:rsidRPr="00D4325A" w14:paraId="3F0F2D52" w14:textId="77777777">
        <w:trPr>
          <w:trHeight w:val="5320"/>
        </w:trPr>
        <w:tc>
          <w:tcPr>
            <w:tcW w:w="9614" w:type="dxa"/>
            <w:tcBorders>
              <w:top w:val="single" w:sz="10" w:space="0" w:color="000000"/>
              <w:left w:val="single" w:sz="10" w:space="0" w:color="000000"/>
              <w:bottom w:val="single" w:sz="3" w:space="0" w:color="000000"/>
              <w:right w:val="single" w:sz="10" w:space="0" w:color="000000"/>
            </w:tcBorders>
          </w:tcPr>
          <w:p w14:paraId="665082AF" w14:textId="77777777" w:rsidR="002C1CA4" w:rsidRPr="00D4325A" w:rsidRDefault="00A21187">
            <w:pPr>
              <w:spacing w:after="153"/>
              <w:rPr>
                <w:lang w:val="en-US"/>
              </w:rPr>
            </w:pPr>
            <w:r w:rsidRPr="00D4325A">
              <w:rPr>
                <w:rFonts w:ascii="Times New Roman" w:eastAsia="Times New Roman" w:hAnsi="Times New Roman" w:cs="Times New Roman"/>
                <w:b/>
                <w:lang w:val="en-US"/>
              </w:rPr>
              <w:lastRenderedPageBreak/>
              <w:t>1 – Ericsson Limited</w:t>
            </w:r>
          </w:p>
          <w:p w14:paraId="39B260F8" w14:textId="77777777" w:rsidR="002C1CA4" w:rsidRPr="00D4325A" w:rsidRDefault="00A21187">
            <w:pPr>
              <w:spacing w:after="264"/>
              <w:ind w:left="109"/>
              <w:rPr>
                <w:lang w:val="en-US"/>
              </w:rPr>
            </w:pPr>
            <w:r w:rsidRPr="00D4325A">
              <w:rPr>
                <w:rFonts w:ascii="Times New Roman" w:eastAsia="Times New Roman" w:hAnsi="Times New Roman" w:cs="Times New Roman"/>
                <w:lang w:val="en-US"/>
              </w:rPr>
              <w:t>Thanks to Apple for the revision of the TP, considering part of our comments.</w:t>
            </w:r>
          </w:p>
          <w:p w14:paraId="0B3EEB6E" w14:textId="77777777" w:rsidR="002C1CA4" w:rsidRPr="00D4325A" w:rsidRDefault="00A21187">
            <w:pPr>
              <w:numPr>
                <w:ilvl w:val="0"/>
                <w:numId w:val="6"/>
              </w:numPr>
              <w:spacing w:after="34" w:line="263" w:lineRule="auto"/>
              <w:ind w:hanging="182"/>
              <w:rPr>
                <w:lang w:val="en-US"/>
              </w:rPr>
            </w:pPr>
            <w:r w:rsidRPr="00D4325A">
              <w:rPr>
                <w:rFonts w:ascii="Times New Roman" w:eastAsia="Times New Roman" w:hAnsi="Times New Roman" w:cs="Times New Roman"/>
                <w:lang w:val="en-US"/>
              </w:rPr>
              <w:t>4.1.1.3: Still, we don’t agree to refer to the new CEPT WI in this TR and propose to remove the added text in clause 4.1.1.3.</w:t>
            </w:r>
          </w:p>
          <w:p w14:paraId="07DA8C91" w14:textId="77777777" w:rsidR="002C1CA4" w:rsidRPr="00D4325A" w:rsidRDefault="00A21187">
            <w:pPr>
              <w:spacing w:after="40" w:line="257" w:lineRule="auto"/>
              <w:ind w:left="589"/>
              <w:jc w:val="both"/>
              <w:rPr>
                <w:lang w:val="en-US"/>
              </w:rPr>
            </w:pPr>
            <w:r w:rsidRPr="00D4325A">
              <w:rPr>
                <w:rFonts w:ascii="Times New Roman" w:eastAsia="Times New Roman" w:hAnsi="Times New Roman" w:cs="Times New Roman"/>
                <w:lang w:val="en-US"/>
              </w:rPr>
              <w:t xml:space="preserve">As explained in the </w:t>
            </w:r>
            <w:proofErr w:type="spellStart"/>
            <w:r w:rsidRPr="00D4325A">
              <w:rPr>
                <w:rFonts w:ascii="Times New Roman" w:eastAsia="Times New Roman" w:hAnsi="Times New Roman" w:cs="Times New Roman"/>
                <w:lang w:val="en-US"/>
              </w:rPr>
              <w:t>the</w:t>
            </w:r>
            <w:proofErr w:type="spellEnd"/>
            <w:r w:rsidRPr="00D4325A">
              <w:rPr>
                <w:rFonts w:ascii="Times New Roman" w:eastAsia="Times New Roman" w:hAnsi="Times New Roman" w:cs="Times New Roman"/>
                <w:lang w:val="en-US"/>
              </w:rPr>
              <w:t xml:space="preserve"> 1st round, no Regulatory decision will be made based on this WI, this information is so not relevant here.</w:t>
            </w:r>
          </w:p>
          <w:p w14:paraId="664F5397" w14:textId="77777777" w:rsidR="002C1CA4" w:rsidRPr="00D4325A" w:rsidRDefault="00A21187">
            <w:pPr>
              <w:spacing w:after="106" w:line="257" w:lineRule="auto"/>
              <w:ind w:left="589"/>
              <w:jc w:val="both"/>
              <w:rPr>
                <w:lang w:val="en-US"/>
              </w:rPr>
            </w:pPr>
            <w:r w:rsidRPr="00D4325A">
              <w:rPr>
                <w:rFonts w:ascii="Times New Roman" w:eastAsia="Times New Roman" w:hAnsi="Times New Roman" w:cs="Times New Roman"/>
                <w:lang w:val="en-US"/>
              </w:rPr>
              <w:t xml:space="preserve">Also, the non-regulatory information which might have been captured in this TR are </w:t>
            </w:r>
            <w:proofErr w:type="gramStart"/>
            <w:r w:rsidRPr="00D4325A">
              <w:rPr>
                <w:rFonts w:ascii="Times New Roman" w:eastAsia="Times New Roman" w:hAnsi="Times New Roman" w:cs="Times New Roman"/>
                <w:lang w:val="en-US"/>
              </w:rPr>
              <w:t>final conclusion</w:t>
            </w:r>
            <w:proofErr w:type="gramEnd"/>
            <w:r w:rsidRPr="00D4325A">
              <w:rPr>
                <w:rFonts w:ascii="Times New Roman" w:eastAsia="Times New Roman" w:hAnsi="Times New Roman" w:cs="Times New Roman"/>
                <w:lang w:val="en-US"/>
              </w:rPr>
              <w:t xml:space="preserve"> on studies or published TRs. The TR is not supposed to track the progress of any WI (this should be done via separate contribution for information).</w:t>
            </w:r>
          </w:p>
          <w:p w14:paraId="0C46BB8C" w14:textId="77777777" w:rsidR="002C1CA4" w:rsidRPr="00D4325A" w:rsidRDefault="00A21187">
            <w:pPr>
              <w:numPr>
                <w:ilvl w:val="0"/>
                <w:numId w:val="6"/>
              </w:numPr>
              <w:spacing w:after="110"/>
              <w:ind w:hanging="182"/>
              <w:rPr>
                <w:lang w:val="en-US"/>
              </w:rPr>
            </w:pPr>
            <w:r w:rsidRPr="00D4325A">
              <w:rPr>
                <w:rFonts w:ascii="Times New Roman" w:eastAsia="Times New Roman" w:hAnsi="Times New Roman" w:cs="Times New Roman"/>
                <w:lang w:val="en-US"/>
              </w:rPr>
              <w:t>For 4.</w:t>
            </w:r>
            <w:r w:rsidRPr="00D4325A">
              <w:rPr>
                <w:rFonts w:ascii="Times New Roman" w:eastAsia="Times New Roman" w:hAnsi="Times New Roman" w:cs="Times New Roman"/>
                <w:lang w:val="en-US"/>
              </w:rPr>
              <w:t>1.6, the reference to ATU decision would be appreciated before accepting this text.</w:t>
            </w:r>
          </w:p>
          <w:p w14:paraId="1095AEB9" w14:textId="77777777" w:rsidR="002C1CA4" w:rsidRPr="00D4325A" w:rsidRDefault="00A21187">
            <w:pPr>
              <w:numPr>
                <w:ilvl w:val="0"/>
                <w:numId w:val="6"/>
              </w:numPr>
              <w:spacing w:after="110"/>
              <w:ind w:hanging="182"/>
              <w:rPr>
                <w:lang w:val="en-US"/>
              </w:rPr>
            </w:pPr>
            <w:r w:rsidRPr="00D4325A">
              <w:rPr>
                <w:rFonts w:ascii="Times New Roman" w:eastAsia="Times New Roman" w:hAnsi="Times New Roman" w:cs="Times New Roman"/>
                <w:lang w:val="en-US"/>
              </w:rPr>
              <w:t>For 4.1.6e: thanks for the feedback.</w:t>
            </w:r>
          </w:p>
          <w:p w14:paraId="595C9FE9" w14:textId="77777777" w:rsidR="002C1CA4" w:rsidRPr="00D4325A" w:rsidRDefault="00A21187">
            <w:pPr>
              <w:numPr>
                <w:ilvl w:val="0"/>
                <w:numId w:val="6"/>
              </w:numPr>
              <w:spacing w:after="110"/>
              <w:ind w:hanging="182"/>
              <w:rPr>
                <w:lang w:val="en-US"/>
              </w:rPr>
            </w:pPr>
            <w:r w:rsidRPr="00D4325A">
              <w:rPr>
                <w:rFonts w:ascii="Times New Roman" w:eastAsia="Times New Roman" w:hAnsi="Times New Roman" w:cs="Times New Roman"/>
                <w:lang w:val="en-US"/>
              </w:rPr>
              <w:t xml:space="preserve">For 4.2.5: </w:t>
            </w:r>
            <w:proofErr w:type="gramStart"/>
            <w:r w:rsidRPr="00D4325A">
              <w:rPr>
                <w:rFonts w:ascii="Times New Roman" w:eastAsia="Times New Roman" w:hAnsi="Times New Roman" w:cs="Times New Roman"/>
                <w:lang w:val="en-US"/>
              </w:rPr>
              <w:t>Thanks</w:t>
            </w:r>
            <w:proofErr w:type="gramEnd"/>
            <w:r w:rsidRPr="00D4325A">
              <w:rPr>
                <w:rFonts w:ascii="Times New Roman" w:eastAsia="Times New Roman" w:hAnsi="Times New Roman" w:cs="Times New Roman"/>
                <w:lang w:val="en-US"/>
              </w:rPr>
              <w:t xml:space="preserve"> having considered our comment.</w:t>
            </w:r>
          </w:p>
          <w:p w14:paraId="516F8A08" w14:textId="77777777" w:rsidR="002C1CA4" w:rsidRPr="00D4325A" w:rsidRDefault="00A21187">
            <w:pPr>
              <w:numPr>
                <w:ilvl w:val="0"/>
                <w:numId w:val="6"/>
              </w:numPr>
              <w:spacing w:after="0"/>
              <w:ind w:hanging="182"/>
              <w:rPr>
                <w:lang w:val="en-US"/>
              </w:rPr>
            </w:pPr>
            <w:r w:rsidRPr="00D4325A">
              <w:rPr>
                <w:rFonts w:ascii="Times New Roman" w:eastAsia="Times New Roman" w:hAnsi="Times New Roman" w:cs="Times New Roman"/>
                <w:lang w:val="en-US"/>
              </w:rPr>
              <w:t>For 4.5: Our understanding was this table would be used to compare the limits applicable in each country. If this is not the case, why having this table then? Each country’s limits could have been captured in each country’s clause instead...</w:t>
            </w:r>
          </w:p>
        </w:tc>
      </w:tr>
      <w:tr w:rsidR="002C1CA4" w:rsidRPr="00D4325A" w14:paraId="58F855B2"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444A8984" w14:textId="77777777" w:rsidR="002C1CA4" w:rsidRPr="00D4325A" w:rsidRDefault="00A21187">
            <w:pPr>
              <w:spacing w:after="153"/>
              <w:rPr>
                <w:lang w:val="en-US"/>
              </w:rPr>
            </w:pPr>
            <w:r w:rsidRPr="00D4325A">
              <w:rPr>
                <w:rFonts w:ascii="Times New Roman" w:eastAsia="Times New Roman" w:hAnsi="Times New Roman" w:cs="Times New Roman"/>
                <w:b/>
                <w:lang w:val="en-US"/>
              </w:rPr>
              <w:t>2 – Nokia Fra</w:t>
            </w:r>
            <w:r w:rsidRPr="00D4325A">
              <w:rPr>
                <w:rFonts w:ascii="Times New Roman" w:eastAsia="Times New Roman" w:hAnsi="Times New Roman" w:cs="Times New Roman"/>
                <w:b/>
                <w:lang w:val="en-US"/>
              </w:rPr>
              <w:t>nce</w:t>
            </w:r>
          </w:p>
          <w:p w14:paraId="7A8A67EA" w14:textId="77777777" w:rsidR="002C1CA4" w:rsidRPr="00D4325A" w:rsidRDefault="00A21187">
            <w:pPr>
              <w:spacing w:after="0"/>
              <w:ind w:left="109"/>
              <w:jc w:val="center"/>
              <w:rPr>
                <w:lang w:val="en-US"/>
              </w:rPr>
            </w:pPr>
            <w:r w:rsidRPr="00D4325A">
              <w:rPr>
                <w:rFonts w:ascii="Times New Roman" w:eastAsia="Times New Roman" w:hAnsi="Times New Roman" w:cs="Times New Roman"/>
                <w:lang w:val="en-US"/>
              </w:rPr>
              <w:t>It seems that all three of our comments in the initial round have been missed, presumably accidentally.</w:t>
            </w:r>
          </w:p>
          <w:p w14:paraId="2AC1697B" w14:textId="77777777" w:rsidR="002C1CA4" w:rsidRPr="00D4325A" w:rsidRDefault="00A21187">
            <w:pPr>
              <w:spacing w:after="0"/>
              <w:ind w:left="109"/>
              <w:rPr>
                <w:lang w:val="en-US"/>
              </w:rPr>
            </w:pPr>
            <w:r w:rsidRPr="00D4325A">
              <w:rPr>
                <w:rFonts w:ascii="Times New Roman" w:eastAsia="Times New Roman" w:hAnsi="Times New Roman" w:cs="Times New Roman"/>
                <w:lang w:val="en-US"/>
              </w:rPr>
              <w:t>Note that our first comment is aligned with Ericsson’s comment on 4.1.1.3 above.</w:t>
            </w:r>
          </w:p>
        </w:tc>
      </w:tr>
      <w:tr w:rsidR="002C1CA4" w14:paraId="1D3E6EBD" w14:textId="77777777">
        <w:trPr>
          <w:trHeight w:val="1548"/>
        </w:trPr>
        <w:tc>
          <w:tcPr>
            <w:tcW w:w="9614" w:type="dxa"/>
            <w:tcBorders>
              <w:top w:val="single" w:sz="3" w:space="0" w:color="000000"/>
              <w:left w:val="single" w:sz="10" w:space="0" w:color="000000"/>
              <w:bottom w:val="single" w:sz="3" w:space="0" w:color="000000"/>
              <w:right w:val="single" w:sz="10" w:space="0" w:color="000000"/>
            </w:tcBorders>
            <w:vAlign w:val="center"/>
          </w:tcPr>
          <w:p w14:paraId="49FC687A" w14:textId="77777777" w:rsidR="002C1CA4" w:rsidRPr="00D4325A" w:rsidRDefault="00A21187">
            <w:pPr>
              <w:spacing w:after="180"/>
              <w:rPr>
                <w:lang w:val="en-US"/>
              </w:rPr>
            </w:pPr>
            <w:r w:rsidRPr="00D4325A">
              <w:rPr>
                <w:rFonts w:ascii="Times New Roman" w:eastAsia="Times New Roman" w:hAnsi="Times New Roman" w:cs="Times New Roman"/>
                <w:b/>
                <w:lang w:val="en-US"/>
              </w:rPr>
              <w:t>3 – Huawei Technologies Sweden AB</w:t>
            </w:r>
          </w:p>
          <w:p w14:paraId="7340EFDA" w14:textId="77777777" w:rsidR="002C1CA4" w:rsidRDefault="00A21187">
            <w:pPr>
              <w:spacing w:after="0"/>
              <w:ind w:left="109"/>
              <w:jc w:val="both"/>
            </w:pPr>
            <w:r w:rsidRPr="00D4325A">
              <w:rPr>
                <w:rFonts w:ascii="Times New Roman" w:eastAsia="Times New Roman" w:hAnsi="Times New Roman" w:cs="Times New Roman"/>
                <w:lang w:val="en-US"/>
              </w:rPr>
              <w:t xml:space="preserve">4.1.1.3: Initial Round comments were not incorporated into the revised TP (draft_RP-21xxxx 6GHz 37890 v1.docx), </w:t>
            </w:r>
            <w:proofErr w:type="gramStart"/>
            <w:r w:rsidRPr="00D4325A">
              <w:rPr>
                <w:rFonts w:ascii="Times New Roman" w:eastAsia="Times New Roman" w:hAnsi="Times New Roman" w:cs="Times New Roman"/>
                <w:lang w:val="en-US"/>
              </w:rPr>
              <w:t>i.e.</w:t>
            </w:r>
            <w:proofErr w:type="gramEnd"/>
            <w:r w:rsidRPr="00D4325A">
              <w:rPr>
                <w:rFonts w:ascii="Times New Roman" w:eastAsia="Times New Roman" w:hAnsi="Times New Roman" w:cs="Times New Roman"/>
                <w:lang w:val="en-US"/>
              </w:rPr>
              <w:t xml:space="preserve"> 4 companies commented that the CEPT WI is not seen as applicable to the TR 37.890, due to lack of </w:t>
            </w:r>
            <w:proofErr w:type="spellStart"/>
            <w:r w:rsidRPr="00D4325A">
              <w:rPr>
                <w:rFonts w:ascii="Times New Roman" w:eastAsia="Times New Roman" w:hAnsi="Times New Roman" w:cs="Times New Roman"/>
                <w:lang w:val="en-US"/>
              </w:rPr>
              <w:t>regualtory</w:t>
            </w:r>
            <w:proofErr w:type="spellEnd"/>
            <w:r w:rsidRPr="00D4325A">
              <w:rPr>
                <w:rFonts w:ascii="Times New Roman" w:eastAsia="Times New Roman" w:hAnsi="Times New Roman" w:cs="Times New Roman"/>
                <w:lang w:val="en-US"/>
              </w:rPr>
              <w:t xml:space="preserve"> matters considered. </w:t>
            </w:r>
            <w:r>
              <w:rPr>
                <w:rFonts w:ascii="Times New Roman" w:eastAsia="Times New Roman" w:hAnsi="Times New Roman" w:cs="Times New Roman"/>
              </w:rPr>
              <w:t>Further TP</w:t>
            </w:r>
            <w:r>
              <w:rPr>
                <w:rFonts w:ascii="Times New Roman" w:eastAsia="Times New Roman" w:hAnsi="Times New Roman" w:cs="Times New Roman"/>
              </w:rPr>
              <w:t xml:space="preserve"> revision needed.</w:t>
            </w:r>
          </w:p>
        </w:tc>
      </w:tr>
      <w:tr w:rsidR="002C1CA4" w:rsidRPr="00D4325A" w14:paraId="72AFC481" w14:textId="77777777">
        <w:trPr>
          <w:trHeight w:val="5214"/>
        </w:trPr>
        <w:tc>
          <w:tcPr>
            <w:tcW w:w="9614" w:type="dxa"/>
            <w:tcBorders>
              <w:top w:val="single" w:sz="3" w:space="0" w:color="000000"/>
              <w:left w:val="single" w:sz="10" w:space="0" w:color="000000"/>
              <w:bottom w:val="nil"/>
              <w:right w:val="single" w:sz="10" w:space="0" w:color="000000"/>
            </w:tcBorders>
            <w:vAlign w:val="center"/>
          </w:tcPr>
          <w:p w14:paraId="7F2B1BE7" w14:textId="77777777" w:rsidR="002C1CA4" w:rsidRPr="00D4325A" w:rsidRDefault="00A21187">
            <w:pPr>
              <w:spacing w:after="153"/>
              <w:rPr>
                <w:lang w:val="en-US"/>
              </w:rPr>
            </w:pPr>
            <w:r w:rsidRPr="00D4325A">
              <w:rPr>
                <w:rFonts w:ascii="Times New Roman" w:eastAsia="Times New Roman" w:hAnsi="Times New Roman" w:cs="Times New Roman"/>
                <w:b/>
                <w:lang w:val="en-US"/>
              </w:rPr>
              <w:t>4 – Apple GmbH</w:t>
            </w:r>
          </w:p>
          <w:p w14:paraId="33DA658E" w14:textId="77777777" w:rsidR="002C1CA4" w:rsidRPr="00D4325A" w:rsidRDefault="00A21187">
            <w:pPr>
              <w:spacing w:after="88"/>
              <w:ind w:left="109"/>
              <w:rPr>
                <w:lang w:val="en-US"/>
              </w:rPr>
            </w:pPr>
            <w:r w:rsidRPr="00D4325A">
              <w:rPr>
                <w:rFonts w:ascii="Times New Roman" w:eastAsia="Times New Roman" w:hAnsi="Times New Roman" w:cs="Times New Roman"/>
                <w:lang w:val="en-US"/>
              </w:rPr>
              <w:t>We uploaded the revised document:</w:t>
            </w:r>
          </w:p>
          <w:p w14:paraId="5C76BD25" w14:textId="77777777" w:rsidR="002C1CA4" w:rsidRPr="00D4325A" w:rsidRDefault="00A21187">
            <w:pPr>
              <w:spacing w:after="221" w:line="300" w:lineRule="auto"/>
              <w:ind w:left="109" w:right="61"/>
              <w:rPr>
                <w:lang w:val="en-US"/>
              </w:rPr>
            </w:pPr>
            <w:r w:rsidRPr="00D4325A">
              <w:rPr>
                <w:rFonts w:ascii="Times New Roman" w:eastAsia="Times New Roman" w:hAnsi="Times New Roman" w:cs="Times New Roman"/>
                <w:lang w:val="en-US"/>
              </w:rPr>
              <w:t>ftp://ftp.3gpp.org//tsg</w:t>
            </w:r>
            <w:r w:rsidRPr="00D4325A">
              <w:rPr>
                <w:rFonts w:ascii="Times New Roman" w:eastAsia="Times New Roman" w:hAnsi="Times New Roman" w:cs="Times New Roman"/>
                <w:i/>
                <w:lang w:val="en-US"/>
              </w:rPr>
              <w:t>ran/TSG</w:t>
            </w:r>
            <w:r w:rsidRPr="00D4325A">
              <w:rPr>
                <w:rFonts w:ascii="Times New Roman" w:eastAsia="Times New Roman" w:hAnsi="Times New Roman" w:cs="Times New Roman"/>
                <w:lang w:val="en-US"/>
              </w:rPr>
              <w:t>RAN/TSGR</w:t>
            </w:r>
            <w:r w:rsidRPr="00D4325A">
              <w:rPr>
                <w:rFonts w:ascii="Times New Roman" w:eastAsia="Times New Roman" w:hAnsi="Times New Roman" w:cs="Times New Roman"/>
                <w:i/>
                <w:lang w:val="en-US"/>
              </w:rPr>
              <w:t xml:space="preserve">94e/Inbox/Drafts/%5B94e-35-6GHz-TR%5D/Documents/draft </w:t>
            </w:r>
            <w:r w:rsidRPr="00D4325A">
              <w:rPr>
                <w:rFonts w:ascii="Times New Roman" w:eastAsia="Times New Roman" w:hAnsi="Times New Roman" w:cs="Times New Roman"/>
                <w:lang w:val="en-US"/>
              </w:rPr>
              <w:t>21xxxx%206GHz%2037890%20v2.docx Here is a summary of changes:</w:t>
            </w:r>
          </w:p>
          <w:p w14:paraId="524315FF" w14:textId="77777777" w:rsidR="002C1CA4" w:rsidRPr="00D4325A" w:rsidRDefault="00A21187">
            <w:pPr>
              <w:spacing w:after="0"/>
              <w:ind w:left="589" w:hanging="182"/>
              <w:jc w:val="both"/>
              <w:rPr>
                <w:lang w:val="en-US"/>
              </w:rPr>
            </w:pPr>
            <w:r w:rsidRPr="00D4325A">
              <w:rPr>
                <w:rFonts w:ascii="Times New Roman" w:eastAsia="Times New Roman" w:hAnsi="Times New Roman" w:cs="Times New Roman"/>
                <w:lang w:val="en-US"/>
              </w:rPr>
              <w:t>- We tend to disagree with the view from several companies that regulatory studies cannot or should not be captured in this TR. Current version of TR 37.890 already captures a lot of relevant st</w:t>
            </w:r>
            <w:r w:rsidRPr="00D4325A">
              <w:rPr>
                <w:rFonts w:ascii="Times New Roman" w:eastAsia="Times New Roman" w:hAnsi="Times New Roman" w:cs="Times New Roman"/>
                <w:lang w:val="en-US"/>
              </w:rPr>
              <w:t>udies. For instance, ”</w:t>
            </w:r>
            <w:r w:rsidRPr="00D4325A">
              <w:rPr>
                <w:rFonts w:ascii="Times New Roman" w:eastAsia="Times New Roman" w:hAnsi="Times New Roman" w:cs="Times New Roman"/>
                <w:i/>
                <w:lang w:val="en-US"/>
              </w:rPr>
              <w:t>ETSI TR 103 612 considers the possibility of sharing the frequency range 6 425 - 7 125 MHz between the incumbent services and MFCN</w:t>
            </w:r>
            <w:r w:rsidRPr="00D4325A">
              <w:rPr>
                <w:rFonts w:ascii="Times New Roman" w:eastAsia="Times New Roman" w:hAnsi="Times New Roman" w:cs="Times New Roman"/>
                <w:lang w:val="en-US"/>
              </w:rPr>
              <w:t>”, ”</w:t>
            </w:r>
            <w:r w:rsidRPr="00D4325A">
              <w:rPr>
                <w:rFonts w:ascii="Times New Roman" w:eastAsia="Times New Roman" w:hAnsi="Times New Roman" w:cs="Times New Roman"/>
                <w:i/>
                <w:lang w:val="en-US"/>
              </w:rPr>
              <w:t>ECC SE 45 was tasked to undertake compatibility and sharing studies in the 5.925-6.425 GHz frequency</w:t>
            </w:r>
            <w:r w:rsidRPr="00D4325A">
              <w:rPr>
                <w:rFonts w:ascii="Times New Roman" w:eastAsia="Times New Roman" w:hAnsi="Times New Roman" w:cs="Times New Roman"/>
                <w:i/>
                <w:lang w:val="en-US"/>
              </w:rPr>
              <w:t xml:space="preserve"> range</w:t>
            </w:r>
            <w:r w:rsidRPr="00D4325A">
              <w:rPr>
                <w:rFonts w:ascii="Times New Roman" w:eastAsia="Times New Roman" w:hAnsi="Times New Roman" w:cs="Times New Roman"/>
                <w:lang w:val="en-US"/>
              </w:rPr>
              <w:t>”, etc. And we have a statement that ”</w:t>
            </w:r>
            <w:r w:rsidRPr="00D4325A">
              <w:rPr>
                <w:rFonts w:ascii="Times New Roman" w:eastAsia="Times New Roman" w:hAnsi="Times New Roman" w:cs="Times New Roman"/>
                <w:i/>
                <w:lang w:val="en-US"/>
              </w:rPr>
              <w:t>Currently, no WAS/RLAN or 5G NR coexistence studies have been undertaken within CEPT for the 6.425-7.125 GHz range</w:t>
            </w:r>
            <w:r w:rsidRPr="00D4325A">
              <w:rPr>
                <w:rFonts w:ascii="Times New Roman" w:eastAsia="Times New Roman" w:hAnsi="Times New Roman" w:cs="Times New Roman"/>
                <w:lang w:val="en-US"/>
              </w:rPr>
              <w:t xml:space="preserve">”, which is not valid anymore because CEPT initiated the corresponding study. One option could be </w:t>
            </w:r>
            <w:r w:rsidRPr="00D4325A">
              <w:rPr>
                <w:rFonts w:ascii="Times New Roman" w:eastAsia="Times New Roman" w:hAnsi="Times New Roman" w:cs="Times New Roman"/>
                <w:lang w:val="en-US"/>
              </w:rPr>
              <w:t>to add just one line statement that this study was initiated and/or add a clarification proposed by BT that ”</w:t>
            </w:r>
            <w:r w:rsidRPr="00D4325A">
              <w:rPr>
                <w:rFonts w:ascii="Times New Roman" w:eastAsia="Times New Roman" w:hAnsi="Times New Roman" w:cs="Times New Roman"/>
                <w:i/>
                <w:lang w:val="en-US"/>
              </w:rPr>
              <w:t>The work under this work item here is neither a decision for the introduction of WAS/RLAN in the 6425-7125 MHz band, nor a prejudice to a future EC</w:t>
            </w:r>
            <w:r w:rsidRPr="00D4325A">
              <w:rPr>
                <w:rFonts w:ascii="Times New Roman" w:eastAsia="Times New Roman" w:hAnsi="Times New Roman" w:cs="Times New Roman"/>
                <w:i/>
                <w:lang w:val="en-US"/>
              </w:rPr>
              <w:t>P on WRC-23 agenda item 1.2.</w:t>
            </w:r>
            <w:r w:rsidRPr="00D4325A">
              <w:rPr>
                <w:rFonts w:ascii="Times New Roman" w:eastAsia="Times New Roman" w:hAnsi="Times New Roman" w:cs="Times New Roman"/>
                <w:lang w:val="en-US"/>
              </w:rPr>
              <w:t>”. So, we highlighted both changes in section 4.1.1.3 as it may need further polishing.</w:t>
            </w:r>
          </w:p>
        </w:tc>
      </w:tr>
    </w:tbl>
    <w:p w14:paraId="5C128624" w14:textId="77777777" w:rsidR="002C1CA4" w:rsidRDefault="00A21187">
      <w:pPr>
        <w:spacing w:after="2117"/>
        <w:ind w:left="22" w:right="993" w:hanging="10"/>
        <w:jc w:val="right"/>
      </w:pPr>
      <w:r>
        <w:rPr>
          <w:rFonts w:ascii="Times New Roman" w:eastAsia="Times New Roman" w:hAnsi="Times New Roman" w:cs="Times New Roman"/>
        </w:rPr>
        <w:t>RP-</w:t>
      </w:r>
    </w:p>
    <w:tbl>
      <w:tblPr>
        <w:tblStyle w:val="TableGrid"/>
        <w:tblW w:w="9614" w:type="dxa"/>
        <w:tblInd w:w="12" w:type="dxa"/>
        <w:tblCellMar>
          <w:top w:w="48" w:type="dxa"/>
          <w:left w:w="142" w:type="dxa"/>
          <w:bottom w:w="0" w:type="dxa"/>
          <w:right w:w="130" w:type="dxa"/>
        </w:tblCellMar>
        <w:tblLook w:val="04A0" w:firstRow="1" w:lastRow="0" w:firstColumn="1" w:lastColumn="0" w:noHBand="0" w:noVBand="1"/>
      </w:tblPr>
      <w:tblGrid>
        <w:gridCol w:w="9614"/>
      </w:tblGrid>
      <w:tr w:rsidR="002C1CA4" w:rsidRPr="00D4325A" w14:paraId="00BB3D31" w14:textId="77777777">
        <w:trPr>
          <w:trHeight w:val="2384"/>
        </w:trPr>
        <w:tc>
          <w:tcPr>
            <w:tcW w:w="9614" w:type="dxa"/>
            <w:tcBorders>
              <w:top w:val="nil"/>
              <w:left w:val="single" w:sz="10" w:space="0" w:color="000000"/>
              <w:bottom w:val="single" w:sz="3" w:space="0" w:color="000000"/>
              <w:right w:val="single" w:sz="10" w:space="0" w:color="000000"/>
            </w:tcBorders>
          </w:tcPr>
          <w:p w14:paraId="4DB107E4" w14:textId="77777777" w:rsidR="002C1CA4" w:rsidRPr="00D4325A" w:rsidRDefault="00A21187">
            <w:pPr>
              <w:numPr>
                <w:ilvl w:val="0"/>
                <w:numId w:val="7"/>
              </w:numPr>
              <w:spacing w:after="101" w:line="263" w:lineRule="auto"/>
              <w:ind w:hanging="182"/>
              <w:jc w:val="both"/>
              <w:rPr>
                <w:lang w:val="en-US"/>
              </w:rPr>
            </w:pPr>
            <w:r w:rsidRPr="00D4325A">
              <w:rPr>
                <w:rFonts w:ascii="Times New Roman" w:eastAsia="Times New Roman" w:hAnsi="Times New Roman" w:cs="Times New Roman"/>
                <w:lang w:val="en-US"/>
              </w:rPr>
              <w:lastRenderedPageBreak/>
              <w:t xml:space="preserve">We are working on getting the right link to the ATU decision, so for time being we added [TBD] in section </w:t>
            </w:r>
            <w:proofErr w:type="gramStart"/>
            <w:r w:rsidRPr="00D4325A">
              <w:rPr>
                <w:rFonts w:ascii="Times New Roman" w:eastAsia="Times New Roman" w:hAnsi="Times New Roman" w:cs="Times New Roman"/>
                <w:lang w:val="en-US"/>
              </w:rPr>
              <w:t>4.1.6;</w:t>
            </w:r>
            <w:proofErr w:type="gramEnd"/>
          </w:p>
          <w:p w14:paraId="1B88967D" w14:textId="77777777" w:rsidR="002C1CA4" w:rsidRPr="00D4325A" w:rsidRDefault="00A21187">
            <w:pPr>
              <w:numPr>
                <w:ilvl w:val="0"/>
                <w:numId w:val="7"/>
              </w:numPr>
              <w:spacing w:after="110"/>
              <w:ind w:hanging="182"/>
              <w:jc w:val="both"/>
              <w:rPr>
                <w:lang w:val="en-US"/>
              </w:rPr>
            </w:pPr>
            <w:r w:rsidRPr="00D4325A">
              <w:rPr>
                <w:rFonts w:ascii="Times New Roman" w:eastAsia="Times New Roman" w:hAnsi="Times New Roman" w:cs="Times New Roman"/>
                <w:lang w:val="en-US"/>
              </w:rPr>
              <w:t>Further changes in 4.2.5 as suggested by Nokia (sorry for missing it)</w:t>
            </w:r>
          </w:p>
          <w:p w14:paraId="6201F906" w14:textId="77777777" w:rsidR="002C1CA4" w:rsidRPr="00D4325A" w:rsidRDefault="00A21187">
            <w:pPr>
              <w:numPr>
                <w:ilvl w:val="0"/>
                <w:numId w:val="7"/>
              </w:numPr>
              <w:spacing w:after="0"/>
              <w:ind w:hanging="182"/>
              <w:jc w:val="both"/>
              <w:rPr>
                <w:lang w:val="en-US"/>
              </w:rPr>
            </w:pPr>
            <w:r w:rsidRPr="00D4325A">
              <w:rPr>
                <w:rFonts w:ascii="Times New Roman" w:eastAsia="Times New Roman" w:hAnsi="Times New Roman" w:cs="Times New Roman"/>
                <w:lang w:val="en-US"/>
              </w:rPr>
              <w:t>As for the title of 4.5, ”Regulatory parameters comparative for license-exempt” sounds a bit strange. Since the intention of this table was just to make a summary of all the countries fo</w:t>
            </w:r>
            <w:r w:rsidRPr="00D4325A">
              <w:rPr>
                <w:rFonts w:ascii="Times New Roman" w:eastAsia="Times New Roman" w:hAnsi="Times New Roman" w:cs="Times New Roman"/>
                <w:lang w:val="en-US"/>
              </w:rPr>
              <w:t>llowing the same format, it would be clearer to say ”Regulatory parameters for license-exempt” or ”Summary of regulatory parameters for license-exempt”.</w:t>
            </w:r>
          </w:p>
        </w:tc>
      </w:tr>
      <w:tr w:rsidR="002C1CA4" w:rsidRPr="00D4325A" w14:paraId="46C62196" w14:textId="77777777">
        <w:trPr>
          <w:trHeight w:val="3082"/>
        </w:trPr>
        <w:tc>
          <w:tcPr>
            <w:tcW w:w="9614" w:type="dxa"/>
            <w:tcBorders>
              <w:top w:val="single" w:sz="3" w:space="0" w:color="000000"/>
              <w:left w:val="single" w:sz="10" w:space="0" w:color="000000"/>
              <w:bottom w:val="single" w:sz="3" w:space="0" w:color="000000"/>
              <w:right w:val="single" w:sz="10" w:space="0" w:color="000000"/>
            </w:tcBorders>
            <w:vAlign w:val="center"/>
          </w:tcPr>
          <w:p w14:paraId="2A272465" w14:textId="77777777" w:rsidR="002C1CA4" w:rsidRPr="00D4325A" w:rsidRDefault="00A21187">
            <w:pPr>
              <w:spacing w:after="153"/>
              <w:rPr>
                <w:lang w:val="en-US"/>
              </w:rPr>
            </w:pPr>
            <w:r w:rsidRPr="00D4325A">
              <w:rPr>
                <w:rFonts w:ascii="Times New Roman" w:eastAsia="Times New Roman" w:hAnsi="Times New Roman" w:cs="Times New Roman"/>
                <w:b/>
                <w:lang w:val="en-US"/>
              </w:rPr>
              <w:t>5 – Ericsson Limited</w:t>
            </w:r>
          </w:p>
          <w:p w14:paraId="3AABF4E2" w14:textId="77777777" w:rsidR="002C1CA4" w:rsidRPr="00D4325A" w:rsidRDefault="00A21187">
            <w:pPr>
              <w:spacing w:after="87" w:line="266" w:lineRule="auto"/>
              <w:ind w:left="109"/>
              <w:jc w:val="both"/>
              <w:rPr>
                <w:lang w:val="en-US"/>
              </w:rPr>
            </w:pPr>
            <w:r w:rsidRPr="00D4325A">
              <w:rPr>
                <w:rFonts w:ascii="Times New Roman" w:eastAsia="Times New Roman" w:hAnsi="Times New Roman" w:cs="Times New Roman"/>
                <w:lang w:val="en-US"/>
              </w:rPr>
              <w:t xml:space="preserve">To Apple, regarding 4.1.1.3, and as we mentioned in our previous comment, TR 103 </w:t>
            </w:r>
            <w:r w:rsidRPr="00D4325A">
              <w:rPr>
                <w:rFonts w:ascii="Times New Roman" w:eastAsia="Times New Roman" w:hAnsi="Times New Roman" w:cs="Times New Roman"/>
                <w:lang w:val="en-US"/>
              </w:rPr>
              <w:t>162 is a published document. Also, some clean up might be needed to remove any text which would not be relevant anymore (</w:t>
            </w:r>
            <w:proofErr w:type="gramStart"/>
            <w:r w:rsidRPr="00D4325A">
              <w:rPr>
                <w:rFonts w:ascii="Times New Roman" w:eastAsia="Times New Roman" w:hAnsi="Times New Roman" w:cs="Times New Roman"/>
                <w:lang w:val="en-US"/>
              </w:rPr>
              <w:t>e.g.</w:t>
            </w:r>
            <w:proofErr w:type="gramEnd"/>
            <w:r w:rsidRPr="00D4325A">
              <w:rPr>
                <w:rFonts w:ascii="Times New Roman" w:eastAsia="Times New Roman" w:hAnsi="Times New Roman" w:cs="Times New Roman"/>
                <w:lang w:val="en-US"/>
              </w:rPr>
              <w:t xml:space="preserve"> C</w:t>
            </w:r>
            <w:r w:rsidRPr="00D4325A">
              <w:rPr>
                <w:rFonts w:ascii="Times New Roman" w:eastAsia="Times New Roman" w:hAnsi="Times New Roman" w:cs="Times New Roman"/>
                <w:i/>
                <w:lang w:val="en-US"/>
              </w:rPr>
              <w:t>urrently, no WAS/RLAN or 5G NR coexistence studies have been undertaken within CEPT for the 6.425-7.125 GHz range).</w:t>
            </w:r>
          </w:p>
          <w:p w14:paraId="71DE5E4C" w14:textId="77777777" w:rsidR="002C1CA4" w:rsidRPr="00D4325A" w:rsidRDefault="00A21187">
            <w:pPr>
              <w:spacing w:after="90" w:line="257" w:lineRule="auto"/>
              <w:ind w:left="109"/>
              <w:jc w:val="both"/>
              <w:rPr>
                <w:lang w:val="en-US"/>
              </w:rPr>
            </w:pPr>
            <w:r w:rsidRPr="00D4325A">
              <w:rPr>
                <w:rFonts w:ascii="Times New Roman" w:eastAsia="Times New Roman" w:hAnsi="Times New Roman" w:cs="Times New Roman"/>
                <w:lang w:val="en-US"/>
              </w:rPr>
              <w:t>When this new</w:t>
            </w:r>
            <w:r w:rsidRPr="00D4325A">
              <w:rPr>
                <w:rFonts w:ascii="Times New Roman" w:eastAsia="Times New Roman" w:hAnsi="Times New Roman" w:cs="Times New Roman"/>
                <w:lang w:val="en-US"/>
              </w:rPr>
              <w:t xml:space="preserve"> WI will be finalized and a CEPT report will be published, then it would be fine to add a reference to this report, not before.</w:t>
            </w:r>
          </w:p>
          <w:p w14:paraId="7AD48A2F" w14:textId="77777777" w:rsidR="002C1CA4" w:rsidRPr="00D4325A" w:rsidRDefault="00A21187">
            <w:pPr>
              <w:spacing w:after="0"/>
              <w:ind w:left="109"/>
              <w:jc w:val="both"/>
              <w:rPr>
                <w:lang w:val="en-US"/>
              </w:rPr>
            </w:pPr>
            <w:r w:rsidRPr="00D4325A">
              <w:rPr>
                <w:rFonts w:ascii="Times New Roman" w:eastAsia="Times New Roman" w:hAnsi="Times New Roman" w:cs="Times New Roman"/>
                <w:lang w:val="en-US"/>
              </w:rPr>
              <w:t>Also, we are still not convinced about removing ”comparative” from sub-clause 4.5’s title as the table is clearly a comparative of the different limits decided by the regulators.</w:t>
            </w:r>
          </w:p>
        </w:tc>
      </w:tr>
      <w:tr w:rsidR="002C1CA4" w:rsidRPr="00D4325A" w14:paraId="1CB62040" w14:textId="77777777">
        <w:trPr>
          <w:trHeight w:val="1548"/>
        </w:trPr>
        <w:tc>
          <w:tcPr>
            <w:tcW w:w="9614" w:type="dxa"/>
            <w:tcBorders>
              <w:top w:val="single" w:sz="3" w:space="0" w:color="000000"/>
              <w:left w:val="single" w:sz="10" w:space="0" w:color="000000"/>
              <w:bottom w:val="single" w:sz="3" w:space="0" w:color="000000"/>
              <w:right w:val="single" w:sz="10" w:space="0" w:color="000000"/>
            </w:tcBorders>
            <w:vAlign w:val="center"/>
          </w:tcPr>
          <w:p w14:paraId="3A0362B7" w14:textId="77777777" w:rsidR="002C1CA4" w:rsidRPr="00D4325A" w:rsidRDefault="00A21187">
            <w:pPr>
              <w:spacing w:after="153"/>
              <w:rPr>
                <w:lang w:val="en-US"/>
              </w:rPr>
            </w:pPr>
            <w:r w:rsidRPr="00D4325A">
              <w:rPr>
                <w:rFonts w:ascii="Times New Roman" w:eastAsia="Times New Roman" w:hAnsi="Times New Roman" w:cs="Times New Roman"/>
                <w:b/>
                <w:lang w:val="en-US"/>
              </w:rPr>
              <w:t>6 – Huawei Technologies Sweden AB</w:t>
            </w:r>
          </w:p>
          <w:p w14:paraId="2EEEDD8C" w14:textId="77777777" w:rsidR="002C1CA4" w:rsidRPr="00D4325A" w:rsidRDefault="00A21187">
            <w:pPr>
              <w:spacing w:after="0"/>
              <w:ind w:left="109"/>
              <w:jc w:val="both"/>
              <w:rPr>
                <w:lang w:val="en-US"/>
              </w:rPr>
            </w:pPr>
            <w:r w:rsidRPr="00D4325A">
              <w:rPr>
                <w:rFonts w:ascii="Times New Roman" w:eastAsia="Times New Roman" w:hAnsi="Times New Roman" w:cs="Times New Roman"/>
                <w:lang w:val="en-US"/>
              </w:rPr>
              <w:t xml:space="preserve">@4.1.1.3: We </w:t>
            </w:r>
            <w:proofErr w:type="spellStart"/>
            <w:r w:rsidRPr="00D4325A">
              <w:rPr>
                <w:rFonts w:ascii="Times New Roman" w:eastAsia="Times New Roman" w:hAnsi="Times New Roman" w:cs="Times New Roman"/>
                <w:lang w:val="en-US"/>
              </w:rPr>
              <w:t>agreee</w:t>
            </w:r>
            <w:proofErr w:type="spellEnd"/>
            <w:r w:rsidRPr="00D4325A">
              <w:rPr>
                <w:rFonts w:ascii="Times New Roman" w:eastAsia="Times New Roman" w:hAnsi="Times New Roman" w:cs="Times New Roman"/>
                <w:lang w:val="en-US"/>
              </w:rPr>
              <w:t xml:space="preserve"> with Ericsson observat</w:t>
            </w:r>
            <w:r w:rsidRPr="00D4325A">
              <w:rPr>
                <w:rFonts w:ascii="Times New Roman" w:eastAsia="Times New Roman" w:hAnsi="Times New Roman" w:cs="Times New Roman"/>
                <w:lang w:val="en-US"/>
              </w:rPr>
              <w:t>ion There is no point in referring to the CEPT WI which will not contain any regulatory matter, AND which is expected to conclude in 2.5 years. Once any relevant conclusions are captured there, we may come back to this discussion.</w:t>
            </w:r>
          </w:p>
        </w:tc>
      </w:tr>
      <w:tr w:rsidR="002C1CA4" w:rsidRPr="00D4325A" w14:paraId="7B9B4EFD" w14:textId="77777777">
        <w:trPr>
          <w:trHeight w:val="1536"/>
        </w:trPr>
        <w:tc>
          <w:tcPr>
            <w:tcW w:w="9614" w:type="dxa"/>
            <w:tcBorders>
              <w:top w:val="single" w:sz="3" w:space="0" w:color="000000"/>
              <w:left w:val="single" w:sz="10" w:space="0" w:color="000000"/>
              <w:bottom w:val="single" w:sz="10" w:space="0" w:color="000000"/>
              <w:right w:val="single" w:sz="10" w:space="0" w:color="000000"/>
            </w:tcBorders>
            <w:vAlign w:val="center"/>
          </w:tcPr>
          <w:p w14:paraId="11FFE94E" w14:textId="77777777" w:rsidR="002C1CA4" w:rsidRPr="00D4325A" w:rsidRDefault="00A21187">
            <w:pPr>
              <w:spacing w:after="153"/>
              <w:rPr>
                <w:lang w:val="en-US"/>
              </w:rPr>
            </w:pPr>
            <w:r w:rsidRPr="00D4325A">
              <w:rPr>
                <w:rFonts w:ascii="Times New Roman" w:eastAsia="Times New Roman" w:hAnsi="Times New Roman" w:cs="Times New Roman"/>
                <w:b/>
                <w:lang w:val="en-US"/>
              </w:rPr>
              <w:t>7 – BT plc</w:t>
            </w:r>
          </w:p>
          <w:p w14:paraId="21A615B4" w14:textId="77777777" w:rsidR="002C1CA4" w:rsidRPr="00D4325A" w:rsidRDefault="00A21187">
            <w:pPr>
              <w:spacing w:after="0"/>
              <w:ind w:left="109"/>
              <w:jc w:val="both"/>
              <w:rPr>
                <w:lang w:val="en-US"/>
              </w:rPr>
            </w:pPr>
            <w:r w:rsidRPr="00D4325A">
              <w:rPr>
                <w:rFonts w:ascii="Times New Roman" w:eastAsia="Times New Roman" w:hAnsi="Times New Roman" w:cs="Times New Roman"/>
                <w:lang w:val="en-US"/>
              </w:rPr>
              <w:t>With regard t</w:t>
            </w:r>
            <w:r w:rsidRPr="00D4325A">
              <w:rPr>
                <w:rFonts w:ascii="Times New Roman" w:eastAsia="Times New Roman" w:hAnsi="Times New Roman" w:cs="Times New Roman"/>
                <w:lang w:val="en-US"/>
              </w:rPr>
              <w:t xml:space="preserve">o Section 4.1.1.3, we continue to agree with Ericsson and others that there is no benefit at this stage in making reference to the new ECC study, as no regulatory measures will be taken by the Work Item, and because the work is targeted to be completed by </w:t>
            </w:r>
            <w:r w:rsidRPr="00D4325A">
              <w:rPr>
                <w:rFonts w:ascii="Times New Roman" w:eastAsia="Times New Roman" w:hAnsi="Times New Roman" w:cs="Times New Roman"/>
                <w:lang w:val="en-US"/>
              </w:rPr>
              <w:t xml:space="preserve">July 2024 and therefore this is a </w:t>
            </w:r>
            <w:proofErr w:type="gramStart"/>
            <w:r w:rsidRPr="00D4325A">
              <w:rPr>
                <w:rFonts w:ascii="Times New Roman" w:eastAsia="Times New Roman" w:hAnsi="Times New Roman" w:cs="Times New Roman"/>
                <w:lang w:val="en-US"/>
              </w:rPr>
              <w:t>long term</w:t>
            </w:r>
            <w:proofErr w:type="gramEnd"/>
            <w:r w:rsidRPr="00D4325A">
              <w:rPr>
                <w:rFonts w:ascii="Times New Roman" w:eastAsia="Times New Roman" w:hAnsi="Times New Roman" w:cs="Times New Roman"/>
                <w:lang w:val="en-US"/>
              </w:rPr>
              <w:t xml:space="preserve"> study.</w:t>
            </w:r>
          </w:p>
        </w:tc>
      </w:tr>
    </w:tbl>
    <w:p w14:paraId="10322D62" w14:textId="77777777" w:rsidR="002C1CA4" w:rsidRPr="00D4325A" w:rsidRDefault="00A21187">
      <w:pPr>
        <w:spacing w:after="0" w:line="526" w:lineRule="auto"/>
        <w:ind w:left="-5" w:right="1772" w:hanging="10"/>
        <w:rPr>
          <w:lang w:val="en-US"/>
        </w:rPr>
      </w:pPr>
      <w:r w:rsidRPr="00D4325A">
        <w:rPr>
          <w:rFonts w:ascii="Times New Roman" w:eastAsia="Times New Roman" w:hAnsi="Times New Roman" w:cs="Times New Roman"/>
          <w:lang w:val="en-US"/>
        </w:rPr>
        <w:t xml:space="preserve">Sub-topic 1-1-3: RP-213646: </w:t>
      </w:r>
      <w:proofErr w:type="spellStart"/>
      <w:r w:rsidRPr="00D4325A">
        <w:rPr>
          <w:rFonts w:ascii="Times New Roman" w:eastAsia="Times New Roman" w:hAnsi="Times New Roman" w:cs="Times New Roman"/>
          <w:lang w:val="en-US"/>
        </w:rPr>
        <w:t>pCR</w:t>
      </w:r>
      <w:proofErr w:type="spellEnd"/>
      <w:r w:rsidRPr="00D4325A">
        <w:rPr>
          <w:rFonts w:ascii="Times New Roman" w:eastAsia="Times New Roman" w:hAnsi="Times New Roman" w:cs="Times New Roman"/>
          <w:lang w:val="en-US"/>
        </w:rPr>
        <w:t xml:space="preserve"> to TR 37.890 - Latest updates on licensed band in upper 6 GHz This is new TP to capture regulatory agreements based on RCC LS in RP-213605.</w:t>
      </w:r>
    </w:p>
    <w:p w14:paraId="7003CA9C"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 xml:space="preserve">Proponent of RP-213646 (Ericsson) is requested to </w:t>
      </w:r>
      <w:proofErr w:type="gramStart"/>
      <w:r w:rsidRPr="00D4325A">
        <w:rPr>
          <w:rFonts w:ascii="Times New Roman" w:eastAsia="Times New Roman" w:hAnsi="Times New Roman" w:cs="Times New Roman"/>
          <w:lang w:val="en-US"/>
        </w:rPr>
        <w:t>take into account</w:t>
      </w:r>
      <w:proofErr w:type="gramEnd"/>
      <w:r w:rsidRPr="00D4325A">
        <w:rPr>
          <w:rFonts w:ascii="Times New Roman" w:eastAsia="Times New Roman" w:hAnsi="Times New Roman" w:cs="Times New Roman"/>
          <w:lang w:val="en-US"/>
        </w:rPr>
        <w:t xml:space="preserve"> all the </w:t>
      </w:r>
      <w:proofErr w:type="spellStart"/>
      <w:r w:rsidRPr="00D4325A">
        <w:rPr>
          <w:rFonts w:ascii="Times New Roman" w:eastAsia="Times New Roman" w:hAnsi="Times New Roman" w:cs="Times New Roman"/>
          <w:lang w:val="en-US"/>
        </w:rPr>
        <w:t>the</w:t>
      </w:r>
      <w:proofErr w:type="spellEnd"/>
      <w:r w:rsidRPr="00D4325A">
        <w:rPr>
          <w:rFonts w:ascii="Times New Roman" w:eastAsia="Times New Roman" w:hAnsi="Times New Roman" w:cs="Times New Roman"/>
          <w:lang w:val="en-US"/>
        </w:rPr>
        <w:t xml:space="preserve"> init</w:t>
      </w:r>
      <w:r w:rsidRPr="00D4325A">
        <w:rPr>
          <w:rFonts w:ascii="Times New Roman" w:eastAsia="Times New Roman" w:hAnsi="Times New Roman" w:cs="Times New Roman"/>
          <w:lang w:val="en-US"/>
        </w:rPr>
        <w:t>ial round comments and upload the latest draft in the draft folder for [94e-35-6GHz-TR] and inform when available. Companies are requested to comment below on the latest draft when available.</w:t>
      </w:r>
    </w:p>
    <w:p w14:paraId="5C80C3D9" w14:textId="77777777" w:rsidR="002C1CA4" w:rsidRPr="00D4325A" w:rsidRDefault="00A21187">
      <w:pPr>
        <w:spacing w:after="0"/>
        <w:ind w:left="10" w:right="1289" w:hanging="10"/>
        <w:jc w:val="center"/>
        <w:rPr>
          <w:lang w:val="en-US"/>
        </w:rPr>
      </w:pPr>
      <w:r w:rsidRPr="00D4325A">
        <w:rPr>
          <w:rFonts w:ascii="Times New Roman" w:eastAsia="Times New Roman" w:hAnsi="Times New Roman" w:cs="Times New Roman"/>
          <w:b/>
          <w:lang w:val="en-US"/>
        </w:rPr>
        <w:t>Feedback Form 4: Comments invited on draft of RP-213646</w:t>
      </w:r>
    </w:p>
    <w:tbl>
      <w:tblPr>
        <w:tblStyle w:val="TableGrid"/>
        <w:tblW w:w="9614" w:type="dxa"/>
        <w:tblInd w:w="12" w:type="dxa"/>
        <w:tblCellMar>
          <w:top w:w="0" w:type="dxa"/>
          <w:left w:w="142" w:type="dxa"/>
          <w:bottom w:w="0" w:type="dxa"/>
          <w:right w:w="131" w:type="dxa"/>
        </w:tblCellMar>
        <w:tblLook w:val="04A0" w:firstRow="1" w:lastRow="0" w:firstColumn="1" w:lastColumn="0" w:noHBand="0" w:noVBand="1"/>
      </w:tblPr>
      <w:tblGrid>
        <w:gridCol w:w="9614"/>
      </w:tblGrid>
      <w:tr w:rsidR="002C1CA4" w14:paraId="111E442B" w14:textId="77777777">
        <w:trPr>
          <w:trHeight w:val="2769"/>
        </w:trPr>
        <w:tc>
          <w:tcPr>
            <w:tcW w:w="9614" w:type="dxa"/>
            <w:tcBorders>
              <w:top w:val="single" w:sz="10" w:space="0" w:color="000000"/>
              <w:left w:val="single" w:sz="10" w:space="0" w:color="000000"/>
              <w:bottom w:val="nil"/>
              <w:right w:val="single" w:sz="10" w:space="0" w:color="000000"/>
            </w:tcBorders>
            <w:vAlign w:val="center"/>
          </w:tcPr>
          <w:p w14:paraId="52E63B5D" w14:textId="77777777" w:rsidR="002C1CA4" w:rsidRPr="00D4325A" w:rsidRDefault="00A21187">
            <w:pPr>
              <w:spacing w:after="153"/>
              <w:rPr>
                <w:lang w:val="en-US"/>
              </w:rPr>
            </w:pPr>
            <w:r w:rsidRPr="00D4325A">
              <w:rPr>
                <w:rFonts w:ascii="Times New Roman" w:eastAsia="Times New Roman" w:hAnsi="Times New Roman" w:cs="Times New Roman"/>
                <w:b/>
                <w:lang w:val="en-US"/>
              </w:rPr>
              <w:t>1 – Eric</w:t>
            </w:r>
            <w:r w:rsidRPr="00D4325A">
              <w:rPr>
                <w:rFonts w:ascii="Times New Roman" w:eastAsia="Times New Roman" w:hAnsi="Times New Roman" w:cs="Times New Roman"/>
                <w:b/>
                <w:lang w:val="en-US"/>
              </w:rPr>
              <w:t>sson Limited</w:t>
            </w:r>
          </w:p>
          <w:p w14:paraId="65804F53" w14:textId="77777777" w:rsidR="002C1CA4" w:rsidRPr="00D4325A" w:rsidRDefault="00A21187">
            <w:pPr>
              <w:spacing w:after="176" w:line="342" w:lineRule="auto"/>
              <w:ind w:left="109" w:right="466"/>
              <w:rPr>
                <w:lang w:val="en-US"/>
              </w:rPr>
            </w:pPr>
            <w:r w:rsidRPr="00D4325A">
              <w:rPr>
                <w:rFonts w:ascii="Times New Roman" w:eastAsia="Times New Roman" w:hAnsi="Times New Roman" w:cs="Times New Roman"/>
                <w:lang w:val="en-US"/>
              </w:rPr>
              <w:t>I have uploaded a revision of our TP: Draft_RP-213646_TP to TR 37.890 RCC updates - v1.docx To address the comments received in the 1st round:</w:t>
            </w:r>
          </w:p>
          <w:p w14:paraId="06701C9D" w14:textId="77777777" w:rsidR="002C1CA4" w:rsidRPr="00D4325A" w:rsidRDefault="00A21187">
            <w:pPr>
              <w:numPr>
                <w:ilvl w:val="0"/>
                <w:numId w:val="8"/>
              </w:numPr>
              <w:spacing w:after="101" w:line="263" w:lineRule="auto"/>
              <w:ind w:hanging="182"/>
              <w:jc w:val="both"/>
              <w:rPr>
                <w:lang w:val="en-US"/>
              </w:rPr>
            </w:pPr>
            <w:r w:rsidRPr="00D4325A">
              <w:rPr>
                <w:rFonts w:ascii="Times New Roman" w:eastAsia="Times New Roman" w:hAnsi="Times New Roman" w:cs="Times New Roman"/>
                <w:lang w:val="en-US"/>
              </w:rPr>
              <w:t>We are looking for the web link to RCC Recommendation. In the meantime, RP-213605 was added in () in</w:t>
            </w:r>
            <w:r w:rsidRPr="00D4325A">
              <w:rPr>
                <w:rFonts w:ascii="Times New Roman" w:eastAsia="Times New Roman" w:hAnsi="Times New Roman" w:cs="Times New Roman"/>
                <w:lang w:val="en-US"/>
              </w:rPr>
              <w:t xml:space="preserve"> reference [52].</w:t>
            </w:r>
          </w:p>
          <w:p w14:paraId="1606775F" w14:textId="77777777" w:rsidR="002C1CA4" w:rsidRDefault="00A21187">
            <w:pPr>
              <w:numPr>
                <w:ilvl w:val="0"/>
                <w:numId w:val="8"/>
              </w:numPr>
              <w:spacing w:after="0"/>
              <w:ind w:hanging="182"/>
              <w:jc w:val="both"/>
            </w:pPr>
            <w:r w:rsidRPr="00D4325A">
              <w:rPr>
                <w:rFonts w:ascii="Times New Roman" w:eastAsia="Times New Roman" w:hAnsi="Times New Roman" w:cs="Times New Roman"/>
                <w:lang w:val="en-US"/>
              </w:rPr>
              <w:t xml:space="preserve">We don’t see any reason why the text proposal for RCC should be as simple as possible while the FCC NPRM was largely detailed in this TR. </w:t>
            </w:r>
            <w:r>
              <w:rPr>
                <w:rFonts w:ascii="Times New Roman" w:eastAsia="Times New Roman" w:hAnsi="Times New Roman" w:cs="Times New Roman"/>
              </w:rPr>
              <w:t>Nevertheless, it has been simplified, keeping the most</w:t>
            </w:r>
          </w:p>
        </w:tc>
      </w:tr>
    </w:tbl>
    <w:p w14:paraId="5129D221" w14:textId="77777777" w:rsidR="002C1CA4" w:rsidRPr="00D4325A" w:rsidRDefault="00A21187">
      <w:pPr>
        <w:spacing w:after="487" w:line="264" w:lineRule="auto"/>
        <w:ind w:left="753" w:right="1112" w:hanging="10"/>
        <w:rPr>
          <w:lang w:val="en-US"/>
        </w:rPr>
      </w:pPr>
      <w:r w:rsidRPr="00D4325A">
        <w:rPr>
          <w:rFonts w:ascii="Times New Roman" w:eastAsia="Times New Roman" w:hAnsi="Times New Roman" w:cs="Times New Roman"/>
          <w:lang w:val="en-US"/>
        </w:rPr>
        <w:lastRenderedPageBreak/>
        <w:t>important information and referring to the Recommendation for more details.</w:t>
      </w:r>
    </w:p>
    <w:p w14:paraId="4C6F11C8" w14:textId="77777777" w:rsidR="002C1CA4" w:rsidRDefault="00A21187">
      <w:pPr>
        <w:numPr>
          <w:ilvl w:val="0"/>
          <w:numId w:val="3"/>
        </w:numPr>
        <w:spacing w:after="149" w:line="264" w:lineRule="auto"/>
        <w:ind w:right="2588" w:hanging="164"/>
      </w:pPr>
      <w:r>
        <w:rPr>
          <w:rFonts w:ascii="Times New Roman" w:eastAsia="Times New Roman" w:hAnsi="Times New Roman" w:cs="Times New Roman"/>
          <w:b/>
        </w:rPr>
        <w:t>– Nokia France</w:t>
      </w:r>
    </w:p>
    <w:p w14:paraId="5C09FEAB" w14:textId="77777777" w:rsidR="002C1CA4" w:rsidRPr="00D4325A" w:rsidRDefault="00A21187">
      <w:pPr>
        <w:spacing w:after="83" w:line="264" w:lineRule="auto"/>
        <w:ind w:left="273" w:right="1112" w:hanging="10"/>
        <w:rPr>
          <w:lang w:val="en-US"/>
        </w:rPr>
      </w:pPr>
      <w:r w:rsidRPr="00D4325A">
        <w:rPr>
          <w:rFonts w:ascii="Times New Roman" w:eastAsia="Times New Roman" w:hAnsi="Times New Roman" w:cs="Times New Roman"/>
          <w:lang w:val="en-US"/>
        </w:rPr>
        <w:t>Thank you for providing the TP.</w:t>
      </w:r>
    </w:p>
    <w:p w14:paraId="067BDE3C" w14:textId="77777777" w:rsidR="002C1CA4" w:rsidRPr="00D4325A" w:rsidRDefault="00A21187">
      <w:pPr>
        <w:spacing w:after="83" w:line="264" w:lineRule="auto"/>
        <w:ind w:left="273" w:right="1112" w:hanging="10"/>
        <w:rPr>
          <w:lang w:val="en-US"/>
        </w:rPr>
      </w:pPr>
      <w:r w:rsidRPr="00D4325A">
        <w:rPr>
          <w:rFonts w:ascii="Times New Roman" w:eastAsia="Times New Roman" w:hAnsi="Times New Roman" w:cs="Times New Roman"/>
          <w:lang w:val="en-US"/>
        </w:rPr>
        <w:t>For completeness, please add the following from the RCC Recommendation:</w:t>
      </w:r>
    </w:p>
    <w:p w14:paraId="59095DCA" w14:textId="77777777" w:rsidR="002C1CA4" w:rsidRPr="00D4325A" w:rsidRDefault="00A21187">
      <w:pPr>
        <w:spacing w:after="338" w:line="264" w:lineRule="auto"/>
        <w:ind w:left="273" w:right="1112" w:hanging="10"/>
        <w:rPr>
          <w:lang w:val="en-US"/>
        </w:rPr>
      </w:pPr>
      <w:r w:rsidRPr="00D4325A">
        <w:rPr>
          <w:rFonts w:ascii="Times New Roman" w:eastAsia="Times New Roman" w:hAnsi="Times New Roman" w:cs="Times New Roman"/>
          <w:lang w:val="en-US"/>
        </w:rPr>
        <w:t>”The power of 5G-NR/IMT-2020 base stations and user equipment</w:t>
      </w:r>
      <w:r w:rsidRPr="00D4325A">
        <w:rPr>
          <w:rFonts w:ascii="Times New Roman" w:eastAsia="Times New Roman" w:hAnsi="Times New Roman" w:cs="Times New Roman"/>
          <w:lang w:val="en-US"/>
        </w:rPr>
        <w:t xml:space="preserve"> should not exceed the limits established by Article 21 of the Radio Regulations for the radio frequency band 6425-7125.”</w:t>
      </w:r>
    </w:p>
    <w:p w14:paraId="575FFED9" w14:textId="77777777" w:rsidR="002C1CA4" w:rsidRDefault="00A21187">
      <w:pPr>
        <w:numPr>
          <w:ilvl w:val="0"/>
          <w:numId w:val="3"/>
        </w:numPr>
        <w:spacing w:after="149" w:line="264" w:lineRule="auto"/>
        <w:ind w:right="2588" w:hanging="164"/>
      </w:pPr>
      <w:r>
        <w:rPr>
          <w:rFonts w:ascii="Times New Roman" w:eastAsia="Times New Roman" w:hAnsi="Times New Roman" w:cs="Times New Roman"/>
          <w:b/>
        </w:rPr>
        <w:t>– Huawei Technologies Sweden AB</w:t>
      </w:r>
    </w:p>
    <w:p w14:paraId="18C0BD53" w14:textId="77777777" w:rsidR="002C1CA4" w:rsidRPr="00D4325A" w:rsidRDefault="00A21187">
      <w:pPr>
        <w:spacing w:after="338" w:line="264" w:lineRule="auto"/>
        <w:ind w:left="273" w:right="1112" w:hanging="10"/>
        <w:rPr>
          <w:lang w:val="en-US"/>
        </w:rPr>
      </w:pPr>
      <w:r w:rsidRPr="00D4325A">
        <w:rPr>
          <w:rFonts w:ascii="Times New Roman" w:eastAsia="Times New Roman" w:hAnsi="Times New Roman" w:cs="Times New Roman"/>
          <w:lang w:val="en-US"/>
        </w:rPr>
        <w:t>The proposed TP looks agreeable. Some more text refinements to better reflect the RCC recommendation w</w:t>
      </w:r>
      <w:r w:rsidRPr="00D4325A">
        <w:rPr>
          <w:rFonts w:ascii="Times New Roman" w:eastAsia="Times New Roman" w:hAnsi="Times New Roman" w:cs="Times New Roman"/>
          <w:lang w:val="en-US"/>
        </w:rPr>
        <w:t xml:space="preserve">ere proposed in the v2 </w:t>
      </w:r>
      <w:proofErr w:type="spellStart"/>
      <w:r w:rsidRPr="00D4325A">
        <w:rPr>
          <w:rFonts w:ascii="Times New Roman" w:eastAsia="Times New Roman" w:hAnsi="Times New Roman" w:cs="Times New Roman"/>
          <w:lang w:val="en-US"/>
        </w:rPr>
        <w:t>uplaoded</w:t>
      </w:r>
      <w:proofErr w:type="spellEnd"/>
      <w:r w:rsidRPr="00D4325A">
        <w:rPr>
          <w:rFonts w:ascii="Times New Roman" w:eastAsia="Times New Roman" w:hAnsi="Times New Roman" w:cs="Times New Roman"/>
          <w:lang w:val="en-US"/>
        </w:rPr>
        <w:t>: Draft_RP-213646_TP to TR 37.890 RCC updates - v2.docx</w:t>
      </w:r>
    </w:p>
    <w:p w14:paraId="352BE19C" w14:textId="77777777" w:rsidR="002C1CA4" w:rsidRDefault="00A21187">
      <w:pPr>
        <w:numPr>
          <w:ilvl w:val="0"/>
          <w:numId w:val="3"/>
        </w:numPr>
        <w:spacing w:after="149" w:line="264" w:lineRule="auto"/>
        <w:ind w:right="2588" w:hanging="164"/>
      </w:pPr>
      <w:r>
        <w:rPr>
          <w:rFonts w:ascii="Times New Roman" w:eastAsia="Times New Roman" w:hAnsi="Times New Roman" w:cs="Times New Roman"/>
          <w:b/>
        </w:rPr>
        <w:t>– Huawei Technologies Sweden AB</w:t>
      </w:r>
    </w:p>
    <w:p w14:paraId="6F7AE9F2" w14:textId="77777777" w:rsidR="002C1CA4" w:rsidRPr="00D4325A" w:rsidRDefault="00A21187">
      <w:pPr>
        <w:spacing w:after="281" w:line="264" w:lineRule="auto"/>
        <w:ind w:left="273" w:right="1112" w:hanging="10"/>
        <w:rPr>
          <w:lang w:val="en-US"/>
        </w:rPr>
      </w:pPr>
      <w:r w:rsidRPr="00D4325A">
        <w:rPr>
          <w:rFonts w:ascii="Times New Roman" w:eastAsia="Times New Roman" w:hAnsi="Times New Roman" w:cs="Times New Roman"/>
          <w:lang w:val="en-US"/>
        </w:rPr>
        <w:t>One more small correction (”could–&gt;can”) was identified: Draft_RP-213646_TP to TR 37.890 RCC updates - v3.docx</w:t>
      </w:r>
    </w:p>
    <w:p w14:paraId="596DE5AB" w14:textId="77777777" w:rsidR="002C1CA4" w:rsidRDefault="00A21187">
      <w:pPr>
        <w:numPr>
          <w:ilvl w:val="0"/>
          <w:numId w:val="3"/>
        </w:numPr>
        <w:spacing w:after="149" w:line="264" w:lineRule="auto"/>
        <w:ind w:right="2588" w:hanging="164"/>
      </w:pPr>
      <w:r>
        <w:rPr>
          <w:rFonts w:ascii="Times New Roman" w:eastAsia="Times New Roman" w:hAnsi="Times New Roman" w:cs="Times New Roman"/>
          <w:b/>
        </w:rPr>
        <w:t>– ZTE Corporation</w:t>
      </w:r>
    </w:p>
    <w:p w14:paraId="6810BB98" w14:textId="77777777" w:rsidR="002C1CA4" w:rsidRPr="00D4325A" w:rsidRDefault="00A21187">
      <w:pPr>
        <w:spacing w:after="338" w:line="264" w:lineRule="auto"/>
        <w:ind w:left="273" w:right="1112" w:hanging="10"/>
        <w:rPr>
          <w:lang w:val="en-US"/>
        </w:rPr>
      </w:pPr>
      <w:r w:rsidRPr="00D4325A">
        <w:rPr>
          <w:rFonts w:ascii="Times New Roman" w:eastAsia="Times New Roman" w:hAnsi="Times New Roman" w:cs="Times New Roman"/>
          <w:lang w:val="en-US"/>
        </w:rPr>
        <w:t>The latest version from Huawei looks agreeable for us.</w:t>
      </w:r>
    </w:p>
    <w:p w14:paraId="64F99454" w14:textId="77777777" w:rsidR="002C1CA4" w:rsidRDefault="00A21187">
      <w:pPr>
        <w:numPr>
          <w:ilvl w:val="0"/>
          <w:numId w:val="3"/>
        </w:numPr>
        <w:spacing w:after="179" w:line="264" w:lineRule="auto"/>
        <w:ind w:right="2588" w:hanging="164"/>
      </w:pPr>
      <w:r>
        <w:rPr>
          <w:rFonts w:ascii="Times New Roman" w:eastAsia="Times New Roman" w:hAnsi="Times New Roman" w:cs="Times New Roman"/>
          <w:b/>
        </w:rPr>
        <w:t>– Ericsson LM</w:t>
      </w:r>
    </w:p>
    <w:p w14:paraId="55BC39C0" w14:textId="77777777" w:rsidR="002C1CA4" w:rsidRPr="00D4325A" w:rsidRDefault="00A21187">
      <w:pPr>
        <w:spacing w:after="259" w:line="264" w:lineRule="auto"/>
        <w:ind w:left="273" w:right="865" w:hanging="10"/>
        <w:rPr>
          <w:lang w:val="en-US"/>
        </w:rPr>
      </w:pPr>
      <w:r w:rsidRPr="00D4325A">
        <w:rPr>
          <w:rFonts w:ascii="Times New Roman" w:eastAsia="Times New Roman" w:hAnsi="Times New Roman" w:cs="Times New Roman"/>
          <w:b/>
          <w:lang w:val="en-US"/>
        </w:rPr>
        <w:t xml:space="preserve">(Moderator): Below are the comments from Apple, who could </w:t>
      </w:r>
      <w:r w:rsidRPr="00D4325A">
        <w:rPr>
          <w:rFonts w:ascii="Times New Roman" w:eastAsia="Times New Roman" w:hAnsi="Times New Roman" w:cs="Times New Roman"/>
          <w:b/>
          <w:lang w:val="en-US"/>
        </w:rPr>
        <w:t>not include them due to NWM problem:</w:t>
      </w:r>
    </w:p>
    <w:p w14:paraId="31004F6C" w14:textId="77777777" w:rsidR="002C1CA4" w:rsidRPr="00D4325A" w:rsidRDefault="00A21187">
      <w:pPr>
        <w:numPr>
          <w:ilvl w:val="1"/>
          <w:numId w:val="3"/>
        </w:numPr>
        <w:spacing w:after="238" w:line="264" w:lineRule="auto"/>
        <w:ind w:right="1112" w:hanging="182"/>
        <w:rPr>
          <w:lang w:val="en-US"/>
        </w:rPr>
      </w:pPr>
      <w:r w:rsidRPr="00D4325A">
        <w:rPr>
          <w:rFonts w:ascii="Times New Roman" w:eastAsia="Times New Roman" w:hAnsi="Times New Roman" w:cs="Times New Roman"/>
          <w:lang w:val="en-US"/>
        </w:rPr>
        <w:t>The first paragraph should be slight changed as presented below:</w:t>
      </w:r>
    </w:p>
    <w:p w14:paraId="73F39F73" w14:textId="77777777" w:rsidR="002C1CA4" w:rsidRPr="00D4325A" w:rsidRDefault="00A21187">
      <w:pPr>
        <w:spacing w:after="90" w:line="257" w:lineRule="auto"/>
        <w:ind w:left="258" w:right="1262" w:hanging="10"/>
        <w:jc w:val="both"/>
        <w:rPr>
          <w:lang w:val="en-US"/>
        </w:rPr>
      </w:pPr>
      <w:r>
        <w:rPr>
          <w:noProof/>
        </w:rPr>
        <mc:AlternateContent>
          <mc:Choice Requires="wpg">
            <w:drawing>
              <wp:anchor distT="0" distB="0" distL="114300" distR="114300" simplePos="0" relativeHeight="251659264" behindDoc="1" locked="0" layoutInCell="1" allowOverlap="1" wp14:anchorId="62703B95" wp14:editId="06AAA42A">
                <wp:simplePos x="0" y="0"/>
                <wp:positionH relativeFrom="column">
                  <wp:posOffset>7595</wp:posOffset>
                </wp:positionH>
                <wp:positionV relativeFrom="paragraph">
                  <wp:posOffset>-5083980</wp:posOffset>
                </wp:positionV>
                <wp:extent cx="6104814" cy="8939657"/>
                <wp:effectExtent l="0" t="0" r="0" b="0"/>
                <wp:wrapNone/>
                <wp:docPr id="25154" name="Group 25154"/>
                <wp:cNvGraphicFramePr/>
                <a:graphic xmlns:a="http://schemas.openxmlformats.org/drawingml/2006/main">
                  <a:graphicData uri="http://schemas.microsoft.com/office/word/2010/wordprocessingGroup">
                    <wpg:wgp>
                      <wpg:cNvGrpSpPr/>
                      <wpg:grpSpPr>
                        <a:xfrm>
                          <a:off x="0" y="0"/>
                          <a:ext cx="6104814" cy="8939657"/>
                          <a:chOff x="0" y="0"/>
                          <a:chExt cx="6104814" cy="8939657"/>
                        </a:xfrm>
                      </wpg:grpSpPr>
                      <wps:wsp>
                        <wps:cNvPr id="1300" name="Shape 1300"/>
                        <wps:cNvSpPr/>
                        <wps:spPr>
                          <a:xfrm>
                            <a:off x="0" y="0"/>
                            <a:ext cx="0" cy="8939657"/>
                          </a:xfrm>
                          <a:custGeom>
                            <a:avLst/>
                            <a:gdLst/>
                            <a:ahLst/>
                            <a:cxnLst/>
                            <a:rect l="0" t="0" r="0" b="0"/>
                            <a:pathLst>
                              <a:path h="8939657">
                                <a:moveTo>
                                  <a:pt x="0" y="8939657"/>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1302" name="Shape 1302"/>
                        <wps:cNvSpPr/>
                        <wps:spPr>
                          <a:xfrm>
                            <a:off x="6104814" y="0"/>
                            <a:ext cx="0" cy="8939657"/>
                          </a:xfrm>
                          <a:custGeom>
                            <a:avLst/>
                            <a:gdLst/>
                            <a:ahLst/>
                            <a:cxnLst/>
                            <a:rect l="0" t="0" r="0" b="0"/>
                            <a:pathLst>
                              <a:path h="8939657">
                                <a:moveTo>
                                  <a:pt x="0" y="8939657"/>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1305" name="Shape 1305"/>
                        <wps:cNvSpPr/>
                        <wps:spPr>
                          <a:xfrm>
                            <a:off x="7582" y="380378"/>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11" name="Shape 1311"/>
                        <wps:cNvSpPr/>
                        <wps:spPr>
                          <a:xfrm>
                            <a:off x="7582" y="1649006"/>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15" name="Shape 1315"/>
                        <wps:cNvSpPr/>
                        <wps:spPr>
                          <a:xfrm>
                            <a:off x="7582" y="2459597"/>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19" name="Shape 1319"/>
                        <wps:cNvSpPr/>
                        <wps:spPr>
                          <a:xfrm>
                            <a:off x="7582" y="3242196"/>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22" name="Shape 1322"/>
                        <wps:cNvSpPr/>
                        <wps:spPr>
                          <a:xfrm>
                            <a:off x="7582" y="3880726"/>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23" name="Shape 1323"/>
                        <wps:cNvSpPr/>
                        <wps:spPr>
                          <a:xfrm>
                            <a:off x="156261" y="4404564"/>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5" name="Shape 1325"/>
                        <wps:cNvSpPr/>
                        <wps:spPr>
                          <a:xfrm>
                            <a:off x="479476" y="4404564"/>
                            <a:ext cx="129324" cy="0"/>
                          </a:xfrm>
                          <a:custGeom>
                            <a:avLst/>
                            <a:gdLst/>
                            <a:ahLst/>
                            <a:cxnLst/>
                            <a:rect l="0" t="0" r="0" b="0"/>
                            <a:pathLst>
                              <a:path w="129324">
                                <a:moveTo>
                                  <a:pt x="0" y="0"/>
                                </a:moveTo>
                                <a:lnTo>
                                  <a:pt x="12932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7" name="Shape 1327"/>
                        <wps:cNvSpPr/>
                        <wps:spPr>
                          <a:xfrm>
                            <a:off x="602463" y="4404564"/>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9" name="Shape 1329"/>
                        <wps:cNvSpPr/>
                        <wps:spPr>
                          <a:xfrm>
                            <a:off x="671741" y="4404564"/>
                            <a:ext cx="275501" cy="0"/>
                          </a:xfrm>
                          <a:custGeom>
                            <a:avLst/>
                            <a:gdLst/>
                            <a:ahLst/>
                            <a:cxnLst/>
                            <a:rect l="0" t="0" r="0" b="0"/>
                            <a:pathLst>
                              <a:path w="275501">
                                <a:moveTo>
                                  <a:pt x="0" y="0"/>
                                </a:moveTo>
                                <a:lnTo>
                                  <a:pt x="275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1" name="Shape 1331"/>
                        <wps:cNvSpPr/>
                        <wps:spPr>
                          <a:xfrm>
                            <a:off x="944080" y="4404564"/>
                            <a:ext cx="36005" cy="0"/>
                          </a:xfrm>
                          <a:custGeom>
                            <a:avLst/>
                            <a:gdLst/>
                            <a:ahLst/>
                            <a:cxnLst/>
                            <a:rect l="0" t="0" r="0" b="0"/>
                            <a:pathLst>
                              <a:path w="36005">
                                <a:moveTo>
                                  <a:pt x="0" y="0"/>
                                </a:moveTo>
                                <a:lnTo>
                                  <a:pt x="360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2" name="Shape 1332"/>
                        <wps:cNvSpPr/>
                        <wps:spPr>
                          <a:xfrm>
                            <a:off x="976922" y="4404564"/>
                            <a:ext cx="160223" cy="0"/>
                          </a:xfrm>
                          <a:custGeom>
                            <a:avLst/>
                            <a:gdLst/>
                            <a:ahLst/>
                            <a:cxnLst/>
                            <a:rect l="0" t="0" r="0" b="0"/>
                            <a:pathLst>
                              <a:path w="160223">
                                <a:moveTo>
                                  <a:pt x="0" y="0"/>
                                </a:moveTo>
                                <a:lnTo>
                                  <a:pt x="16022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4" name="Shape 1334"/>
                        <wps:cNvSpPr/>
                        <wps:spPr>
                          <a:xfrm>
                            <a:off x="1130821" y="4404564"/>
                            <a:ext cx="214147" cy="0"/>
                          </a:xfrm>
                          <a:custGeom>
                            <a:avLst/>
                            <a:gdLst/>
                            <a:ahLst/>
                            <a:cxnLst/>
                            <a:rect l="0" t="0" r="0" b="0"/>
                            <a:pathLst>
                              <a:path w="214147">
                                <a:moveTo>
                                  <a:pt x="0" y="0"/>
                                </a:moveTo>
                                <a:lnTo>
                                  <a:pt x="2141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6" name="Shape 1336"/>
                        <wps:cNvSpPr/>
                        <wps:spPr>
                          <a:xfrm>
                            <a:off x="1341793" y="4404564"/>
                            <a:ext cx="36004" cy="0"/>
                          </a:xfrm>
                          <a:custGeom>
                            <a:avLst/>
                            <a:gdLst/>
                            <a:ahLst/>
                            <a:cxnLst/>
                            <a:rect l="0" t="0" r="0" b="0"/>
                            <a:pathLst>
                              <a:path w="36004">
                                <a:moveTo>
                                  <a:pt x="0" y="0"/>
                                </a:moveTo>
                                <a:lnTo>
                                  <a:pt x="3600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7" name="Shape 1337"/>
                        <wps:cNvSpPr/>
                        <wps:spPr>
                          <a:xfrm>
                            <a:off x="1374635" y="4404564"/>
                            <a:ext cx="196088" cy="0"/>
                          </a:xfrm>
                          <a:custGeom>
                            <a:avLst/>
                            <a:gdLst/>
                            <a:ahLst/>
                            <a:cxnLst/>
                            <a:rect l="0" t="0" r="0" b="0"/>
                            <a:pathLst>
                              <a:path w="196088">
                                <a:moveTo>
                                  <a:pt x="0" y="0"/>
                                </a:moveTo>
                                <a:lnTo>
                                  <a:pt x="19608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9" name="Shape 1339"/>
                        <wps:cNvSpPr/>
                        <wps:spPr>
                          <a:xfrm>
                            <a:off x="1567561" y="4404564"/>
                            <a:ext cx="35992" cy="0"/>
                          </a:xfrm>
                          <a:custGeom>
                            <a:avLst/>
                            <a:gdLst/>
                            <a:ahLst/>
                            <a:cxnLst/>
                            <a:rect l="0" t="0" r="0" b="0"/>
                            <a:pathLst>
                              <a:path w="35992">
                                <a:moveTo>
                                  <a:pt x="0" y="0"/>
                                </a:moveTo>
                                <a:lnTo>
                                  <a:pt x="359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0" name="Shape 1340"/>
                        <wps:cNvSpPr/>
                        <wps:spPr>
                          <a:xfrm>
                            <a:off x="1600391" y="4404564"/>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2" name="Shape 1342"/>
                        <wps:cNvSpPr/>
                        <wps:spPr>
                          <a:xfrm>
                            <a:off x="1788236" y="4404564"/>
                            <a:ext cx="36005" cy="0"/>
                          </a:xfrm>
                          <a:custGeom>
                            <a:avLst/>
                            <a:gdLst/>
                            <a:ahLst/>
                            <a:cxnLst/>
                            <a:rect l="0" t="0" r="0" b="0"/>
                            <a:pathLst>
                              <a:path w="36005">
                                <a:moveTo>
                                  <a:pt x="0" y="0"/>
                                </a:moveTo>
                                <a:lnTo>
                                  <a:pt x="360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3" name="Shape 1343"/>
                        <wps:cNvSpPr/>
                        <wps:spPr>
                          <a:xfrm>
                            <a:off x="1821078" y="4404564"/>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5" name="Shape 1345"/>
                        <wps:cNvSpPr/>
                        <wps:spPr>
                          <a:xfrm>
                            <a:off x="2067255" y="4404564"/>
                            <a:ext cx="360324" cy="0"/>
                          </a:xfrm>
                          <a:custGeom>
                            <a:avLst/>
                            <a:gdLst/>
                            <a:ahLst/>
                            <a:cxnLst/>
                            <a:rect l="0" t="0" r="0" b="0"/>
                            <a:pathLst>
                              <a:path w="360324">
                                <a:moveTo>
                                  <a:pt x="0" y="0"/>
                                </a:moveTo>
                                <a:lnTo>
                                  <a:pt x="36032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7" name="Shape 1347"/>
                        <wps:cNvSpPr/>
                        <wps:spPr>
                          <a:xfrm>
                            <a:off x="2424417" y="4404564"/>
                            <a:ext cx="36004" cy="0"/>
                          </a:xfrm>
                          <a:custGeom>
                            <a:avLst/>
                            <a:gdLst/>
                            <a:ahLst/>
                            <a:cxnLst/>
                            <a:rect l="0" t="0" r="0" b="0"/>
                            <a:pathLst>
                              <a:path w="36004">
                                <a:moveTo>
                                  <a:pt x="0" y="0"/>
                                </a:moveTo>
                                <a:lnTo>
                                  <a:pt x="3600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8" name="Shape 1348"/>
                        <wps:cNvSpPr/>
                        <wps:spPr>
                          <a:xfrm>
                            <a:off x="2457260" y="4404564"/>
                            <a:ext cx="296139" cy="0"/>
                          </a:xfrm>
                          <a:custGeom>
                            <a:avLst/>
                            <a:gdLst/>
                            <a:ahLst/>
                            <a:cxnLst/>
                            <a:rect l="0" t="0" r="0" b="0"/>
                            <a:pathLst>
                              <a:path w="296139">
                                <a:moveTo>
                                  <a:pt x="0" y="0"/>
                                </a:moveTo>
                                <a:lnTo>
                                  <a:pt x="29613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0" name="Shape 1350"/>
                        <wps:cNvSpPr/>
                        <wps:spPr>
                          <a:xfrm>
                            <a:off x="2750236" y="4404564"/>
                            <a:ext cx="35992" cy="0"/>
                          </a:xfrm>
                          <a:custGeom>
                            <a:avLst/>
                            <a:gdLst/>
                            <a:ahLst/>
                            <a:cxnLst/>
                            <a:rect l="0" t="0" r="0" b="0"/>
                            <a:pathLst>
                              <a:path w="35992">
                                <a:moveTo>
                                  <a:pt x="0" y="0"/>
                                </a:moveTo>
                                <a:lnTo>
                                  <a:pt x="359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1" name="Shape 1351"/>
                        <wps:cNvSpPr/>
                        <wps:spPr>
                          <a:xfrm>
                            <a:off x="2783065" y="4404564"/>
                            <a:ext cx="183439" cy="0"/>
                          </a:xfrm>
                          <a:custGeom>
                            <a:avLst/>
                            <a:gdLst/>
                            <a:ahLst/>
                            <a:cxnLst/>
                            <a:rect l="0" t="0" r="0" b="0"/>
                            <a:pathLst>
                              <a:path w="183439">
                                <a:moveTo>
                                  <a:pt x="0" y="0"/>
                                </a:moveTo>
                                <a:lnTo>
                                  <a:pt x="18343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3" name="Shape 1353"/>
                        <wps:cNvSpPr/>
                        <wps:spPr>
                          <a:xfrm>
                            <a:off x="2960167" y="4404564"/>
                            <a:ext cx="218008" cy="0"/>
                          </a:xfrm>
                          <a:custGeom>
                            <a:avLst/>
                            <a:gdLst/>
                            <a:ahLst/>
                            <a:cxnLst/>
                            <a:rect l="0" t="0" r="0" b="0"/>
                            <a:pathLst>
                              <a:path w="218008">
                                <a:moveTo>
                                  <a:pt x="0" y="0"/>
                                </a:moveTo>
                                <a:lnTo>
                                  <a:pt x="21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5" name="Shape 1355"/>
                        <wps:cNvSpPr/>
                        <wps:spPr>
                          <a:xfrm>
                            <a:off x="3175013" y="4404564"/>
                            <a:ext cx="35992" cy="0"/>
                          </a:xfrm>
                          <a:custGeom>
                            <a:avLst/>
                            <a:gdLst/>
                            <a:ahLst/>
                            <a:cxnLst/>
                            <a:rect l="0" t="0" r="0" b="0"/>
                            <a:pathLst>
                              <a:path w="35992">
                                <a:moveTo>
                                  <a:pt x="0" y="0"/>
                                </a:moveTo>
                                <a:lnTo>
                                  <a:pt x="359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6" name="Shape 1356"/>
                        <wps:cNvSpPr/>
                        <wps:spPr>
                          <a:xfrm>
                            <a:off x="3207843" y="4404564"/>
                            <a:ext cx="252704" cy="0"/>
                          </a:xfrm>
                          <a:custGeom>
                            <a:avLst/>
                            <a:gdLst/>
                            <a:ahLst/>
                            <a:cxnLst/>
                            <a:rect l="0" t="0" r="0" b="0"/>
                            <a:pathLst>
                              <a:path w="252704">
                                <a:moveTo>
                                  <a:pt x="0" y="0"/>
                                </a:moveTo>
                                <a:lnTo>
                                  <a:pt x="25270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8" name="Shape 1358"/>
                        <wps:cNvSpPr/>
                        <wps:spPr>
                          <a:xfrm>
                            <a:off x="3457384" y="4404564"/>
                            <a:ext cx="36004" cy="0"/>
                          </a:xfrm>
                          <a:custGeom>
                            <a:avLst/>
                            <a:gdLst/>
                            <a:ahLst/>
                            <a:cxnLst/>
                            <a:rect l="0" t="0" r="0" b="0"/>
                            <a:pathLst>
                              <a:path w="36004">
                                <a:moveTo>
                                  <a:pt x="0" y="0"/>
                                </a:moveTo>
                                <a:lnTo>
                                  <a:pt x="3600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9" name="Shape 1359"/>
                        <wps:cNvSpPr/>
                        <wps:spPr>
                          <a:xfrm>
                            <a:off x="3490227" y="4404564"/>
                            <a:ext cx="329692" cy="0"/>
                          </a:xfrm>
                          <a:custGeom>
                            <a:avLst/>
                            <a:gdLst/>
                            <a:ahLst/>
                            <a:cxnLst/>
                            <a:rect l="0" t="0" r="0" b="0"/>
                            <a:pathLst>
                              <a:path w="329692">
                                <a:moveTo>
                                  <a:pt x="0" y="0"/>
                                </a:moveTo>
                                <a:lnTo>
                                  <a:pt x="3296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1" name="Shape 1361"/>
                        <wps:cNvSpPr/>
                        <wps:spPr>
                          <a:xfrm>
                            <a:off x="3816744" y="4404564"/>
                            <a:ext cx="36005" cy="0"/>
                          </a:xfrm>
                          <a:custGeom>
                            <a:avLst/>
                            <a:gdLst/>
                            <a:ahLst/>
                            <a:cxnLst/>
                            <a:rect l="0" t="0" r="0" b="0"/>
                            <a:pathLst>
                              <a:path w="36005">
                                <a:moveTo>
                                  <a:pt x="0" y="0"/>
                                </a:moveTo>
                                <a:lnTo>
                                  <a:pt x="360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2" name="Shape 1362"/>
                        <wps:cNvSpPr/>
                        <wps:spPr>
                          <a:xfrm>
                            <a:off x="3849586" y="4404564"/>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4" name="Shape 1364"/>
                        <wps:cNvSpPr/>
                        <wps:spPr>
                          <a:xfrm>
                            <a:off x="4045217" y="4404564"/>
                            <a:ext cx="35992" cy="0"/>
                          </a:xfrm>
                          <a:custGeom>
                            <a:avLst/>
                            <a:gdLst/>
                            <a:ahLst/>
                            <a:cxnLst/>
                            <a:rect l="0" t="0" r="0" b="0"/>
                            <a:pathLst>
                              <a:path w="35992">
                                <a:moveTo>
                                  <a:pt x="0" y="0"/>
                                </a:moveTo>
                                <a:lnTo>
                                  <a:pt x="359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5" name="Shape 1365"/>
                        <wps:cNvSpPr/>
                        <wps:spPr>
                          <a:xfrm>
                            <a:off x="4078047" y="4404564"/>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7" name="Shape 1367"/>
                        <wps:cNvSpPr/>
                        <wps:spPr>
                          <a:xfrm>
                            <a:off x="4193591" y="4404564"/>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9" name="Shape 1369"/>
                        <wps:cNvSpPr/>
                        <wps:spPr>
                          <a:xfrm>
                            <a:off x="4512336" y="4404564"/>
                            <a:ext cx="36005" cy="0"/>
                          </a:xfrm>
                          <a:custGeom>
                            <a:avLst/>
                            <a:gdLst/>
                            <a:ahLst/>
                            <a:cxnLst/>
                            <a:rect l="0" t="0" r="0" b="0"/>
                            <a:pathLst>
                              <a:path w="36005">
                                <a:moveTo>
                                  <a:pt x="0" y="0"/>
                                </a:moveTo>
                                <a:lnTo>
                                  <a:pt x="360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0" name="Shape 1370"/>
                        <wps:cNvSpPr/>
                        <wps:spPr>
                          <a:xfrm>
                            <a:off x="4545178" y="4404564"/>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2" name="Shape 1372"/>
                        <wps:cNvSpPr/>
                        <wps:spPr>
                          <a:xfrm>
                            <a:off x="4848428" y="4404564"/>
                            <a:ext cx="36004" cy="0"/>
                          </a:xfrm>
                          <a:custGeom>
                            <a:avLst/>
                            <a:gdLst/>
                            <a:ahLst/>
                            <a:cxnLst/>
                            <a:rect l="0" t="0" r="0" b="0"/>
                            <a:pathLst>
                              <a:path w="36004">
                                <a:moveTo>
                                  <a:pt x="0" y="0"/>
                                </a:moveTo>
                                <a:lnTo>
                                  <a:pt x="3600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3" name="Shape 1373"/>
                        <wps:cNvSpPr/>
                        <wps:spPr>
                          <a:xfrm>
                            <a:off x="4881271" y="4404564"/>
                            <a:ext cx="221920" cy="0"/>
                          </a:xfrm>
                          <a:custGeom>
                            <a:avLst/>
                            <a:gdLst/>
                            <a:ahLst/>
                            <a:cxnLst/>
                            <a:rect l="0" t="0" r="0" b="0"/>
                            <a:pathLst>
                              <a:path w="221920">
                                <a:moveTo>
                                  <a:pt x="0" y="0"/>
                                </a:moveTo>
                                <a:lnTo>
                                  <a:pt x="22192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5" name="Shape 1375"/>
                        <wps:cNvSpPr/>
                        <wps:spPr>
                          <a:xfrm>
                            <a:off x="5100028" y="4404564"/>
                            <a:ext cx="36004" cy="0"/>
                          </a:xfrm>
                          <a:custGeom>
                            <a:avLst/>
                            <a:gdLst/>
                            <a:ahLst/>
                            <a:cxnLst/>
                            <a:rect l="0" t="0" r="0" b="0"/>
                            <a:pathLst>
                              <a:path w="36004">
                                <a:moveTo>
                                  <a:pt x="0" y="0"/>
                                </a:moveTo>
                                <a:lnTo>
                                  <a:pt x="3600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6" name="Shape 1376"/>
                        <wps:cNvSpPr/>
                        <wps:spPr>
                          <a:xfrm>
                            <a:off x="5132871" y="4404564"/>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8" name="Shape 1378"/>
                        <wps:cNvSpPr/>
                        <wps:spPr>
                          <a:xfrm>
                            <a:off x="5251438" y="4404564"/>
                            <a:ext cx="36004" cy="0"/>
                          </a:xfrm>
                          <a:custGeom>
                            <a:avLst/>
                            <a:gdLst/>
                            <a:ahLst/>
                            <a:cxnLst/>
                            <a:rect l="0" t="0" r="0" b="0"/>
                            <a:pathLst>
                              <a:path w="36004">
                                <a:moveTo>
                                  <a:pt x="0" y="0"/>
                                </a:moveTo>
                                <a:lnTo>
                                  <a:pt x="3600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9" name="Shape 1379"/>
                        <wps:cNvSpPr/>
                        <wps:spPr>
                          <a:xfrm>
                            <a:off x="5284280" y="4404564"/>
                            <a:ext cx="375691" cy="0"/>
                          </a:xfrm>
                          <a:custGeom>
                            <a:avLst/>
                            <a:gdLst/>
                            <a:ahLst/>
                            <a:cxnLst/>
                            <a:rect l="0" t="0" r="0" b="0"/>
                            <a:pathLst>
                              <a:path w="375691">
                                <a:moveTo>
                                  <a:pt x="0" y="0"/>
                                </a:moveTo>
                                <a:lnTo>
                                  <a:pt x="37569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1" name="Shape 1381"/>
                        <wps:cNvSpPr/>
                        <wps:spPr>
                          <a:xfrm>
                            <a:off x="5656809" y="4404564"/>
                            <a:ext cx="35992" cy="0"/>
                          </a:xfrm>
                          <a:custGeom>
                            <a:avLst/>
                            <a:gdLst/>
                            <a:ahLst/>
                            <a:cxnLst/>
                            <a:rect l="0" t="0" r="0" b="0"/>
                            <a:pathLst>
                              <a:path w="35992">
                                <a:moveTo>
                                  <a:pt x="0" y="0"/>
                                </a:moveTo>
                                <a:lnTo>
                                  <a:pt x="359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2" name="Shape 1382"/>
                        <wps:cNvSpPr/>
                        <wps:spPr>
                          <a:xfrm>
                            <a:off x="5689638" y="4404564"/>
                            <a:ext cx="288696" cy="0"/>
                          </a:xfrm>
                          <a:custGeom>
                            <a:avLst/>
                            <a:gdLst/>
                            <a:ahLst/>
                            <a:cxnLst/>
                            <a:rect l="0" t="0" r="0" b="0"/>
                            <a:pathLst>
                              <a:path w="288696">
                                <a:moveTo>
                                  <a:pt x="0" y="0"/>
                                </a:moveTo>
                                <a:lnTo>
                                  <a:pt x="28869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4" name="Shape 1384"/>
                        <wps:cNvSpPr/>
                        <wps:spPr>
                          <a:xfrm>
                            <a:off x="5972010" y="4404564"/>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6" name="Shape 1386"/>
                        <wps:cNvSpPr/>
                        <wps:spPr>
                          <a:xfrm>
                            <a:off x="156261" y="4576648"/>
                            <a:ext cx="267856" cy="0"/>
                          </a:xfrm>
                          <a:custGeom>
                            <a:avLst/>
                            <a:gdLst/>
                            <a:ahLst/>
                            <a:cxnLst/>
                            <a:rect l="0" t="0" r="0" b="0"/>
                            <a:pathLst>
                              <a:path w="267856">
                                <a:moveTo>
                                  <a:pt x="0" y="0"/>
                                </a:moveTo>
                                <a:lnTo>
                                  <a:pt x="2678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7" name="Shape 1407"/>
                        <wps:cNvSpPr/>
                        <wps:spPr>
                          <a:xfrm>
                            <a:off x="7582" y="7558430"/>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410" name="Shape 1410"/>
                        <wps:cNvSpPr/>
                        <wps:spPr>
                          <a:xfrm>
                            <a:off x="3121749" y="8253452"/>
                            <a:ext cx="537362" cy="0"/>
                          </a:xfrm>
                          <a:custGeom>
                            <a:avLst/>
                            <a:gdLst/>
                            <a:ahLst/>
                            <a:cxnLst/>
                            <a:rect l="0" t="0" r="0" b="0"/>
                            <a:pathLst>
                              <a:path w="537362">
                                <a:moveTo>
                                  <a:pt x="0" y="0"/>
                                </a:moveTo>
                                <a:lnTo>
                                  <a:pt x="537362"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12" name="Shape 1412"/>
                        <wps:cNvSpPr/>
                        <wps:spPr>
                          <a:xfrm>
                            <a:off x="3652786" y="8253452"/>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14" name="Shape 1414"/>
                        <wps:cNvSpPr/>
                        <wps:spPr>
                          <a:xfrm>
                            <a:off x="3698926" y="8253452"/>
                            <a:ext cx="652919" cy="0"/>
                          </a:xfrm>
                          <a:custGeom>
                            <a:avLst/>
                            <a:gdLst/>
                            <a:ahLst/>
                            <a:cxnLst/>
                            <a:rect l="0" t="0" r="0" b="0"/>
                            <a:pathLst>
                              <a:path w="652919">
                                <a:moveTo>
                                  <a:pt x="0" y="0"/>
                                </a:moveTo>
                                <a:lnTo>
                                  <a:pt x="65291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16" name="Shape 1416"/>
                        <wps:cNvSpPr/>
                        <wps:spPr>
                          <a:xfrm>
                            <a:off x="4348684" y="8253452"/>
                            <a:ext cx="43371" cy="0"/>
                          </a:xfrm>
                          <a:custGeom>
                            <a:avLst/>
                            <a:gdLst/>
                            <a:ahLst/>
                            <a:cxnLst/>
                            <a:rect l="0" t="0" r="0" b="0"/>
                            <a:pathLst>
                              <a:path w="43371">
                                <a:moveTo>
                                  <a:pt x="0" y="0"/>
                                </a:moveTo>
                                <a:lnTo>
                                  <a:pt x="4337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17" name="Shape 1417"/>
                        <wps:cNvSpPr/>
                        <wps:spPr>
                          <a:xfrm>
                            <a:off x="4388891" y="8253452"/>
                            <a:ext cx="114097" cy="0"/>
                          </a:xfrm>
                          <a:custGeom>
                            <a:avLst/>
                            <a:gdLst/>
                            <a:ahLst/>
                            <a:cxnLst/>
                            <a:rect l="0" t="0" r="0" b="0"/>
                            <a:pathLst>
                              <a:path w="114097">
                                <a:moveTo>
                                  <a:pt x="0" y="0"/>
                                </a:moveTo>
                                <a:lnTo>
                                  <a:pt x="11409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19" name="Shape 1419"/>
                        <wps:cNvSpPr/>
                        <wps:spPr>
                          <a:xfrm>
                            <a:off x="4499826" y="8253452"/>
                            <a:ext cx="43371" cy="0"/>
                          </a:xfrm>
                          <a:custGeom>
                            <a:avLst/>
                            <a:gdLst/>
                            <a:ahLst/>
                            <a:cxnLst/>
                            <a:rect l="0" t="0" r="0" b="0"/>
                            <a:pathLst>
                              <a:path w="43371">
                                <a:moveTo>
                                  <a:pt x="0" y="0"/>
                                </a:moveTo>
                                <a:lnTo>
                                  <a:pt x="4337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20" name="Shape 1420"/>
                        <wps:cNvSpPr/>
                        <wps:spPr>
                          <a:xfrm>
                            <a:off x="4540034" y="8253452"/>
                            <a:ext cx="183363" cy="0"/>
                          </a:xfrm>
                          <a:custGeom>
                            <a:avLst/>
                            <a:gdLst/>
                            <a:ahLst/>
                            <a:cxnLst/>
                            <a:rect l="0" t="0" r="0" b="0"/>
                            <a:pathLst>
                              <a:path w="183363">
                                <a:moveTo>
                                  <a:pt x="0" y="0"/>
                                </a:moveTo>
                                <a:lnTo>
                                  <a:pt x="18336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22" name="Shape 1422"/>
                        <wps:cNvSpPr/>
                        <wps:spPr>
                          <a:xfrm>
                            <a:off x="4720235" y="8253452"/>
                            <a:ext cx="43370" cy="0"/>
                          </a:xfrm>
                          <a:custGeom>
                            <a:avLst/>
                            <a:gdLst/>
                            <a:ahLst/>
                            <a:cxnLst/>
                            <a:rect l="0" t="0" r="0" b="0"/>
                            <a:pathLst>
                              <a:path w="43370">
                                <a:moveTo>
                                  <a:pt x="0" y="0"/>
                                </a:moveTo>
                                <a:lnTo>
                                  <a:pt x="4337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23" name="Shape 1423"/>
                        <wps:cNvSpPr/>
                        <wps:spPr>
                          <a:xfrm>
                            <a:off x="4760443" y="8253452"/>
                            <a:ext cx="387325" cy="0"/>
                          </a:xfrm>
                          <a:custGeom>
                            <a:avLst/>
                            <a:gdLst/>
                            <a:ahLst/>
                            <a:cxnLst/>
                            <a:rect l="0" t="0" r="0" b="0"/>
                            <a:pathLst>
                              <a:path w="387325">
                                <a:moveTo>
                                  <a:pt x="0" y="0"/>
                                </a:moveTo>
                                <a:lnTo>
                                  <a:pt x="387325"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25" name="Shape 1425"/>
                        <wps:cNvSpPr/>
                        <wps:spPr>
                          <a:xfrm>
                            <a:off x="5144605" y="8253452"/>
                            <a:ext cx="43383" cy="0"/>
                          </a:xfrm>
                          <a:custGeom>
                            <a:avLst/>
                            <a:gdLst/>
                            <a:ahLst/>
                            <a:cxnLst/>
                            <a:rect l="0" t="0" r="0" b="0"/>
                            <a:pathLst>
                              <a:path w="43383">
                                <a:moveTo>
                                  <a:pt x="0" y="0"/>
                                </a:moveTo>
                                <a:lnTo>
                                  <a:pt x="4338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26" name="Shape 1426"/>
                        <wps:cNvSpPr/>
                        <wps:spPr>
                          <a:xfrm>
                            <a:off x="5184813" y="8253452"/>
                            <a:ext cx="283553" cy="0"/>
                          </a:xfrm>
                          <a:custGeom>
                            <a:avLst/>
                            <a:gdLst/>
                            <a:ahLst/>
                            <a:cxnLst/>
                            <a:rect l="0" t="0" r="0" b="0"/>
                            <a:pathLst>
                              <a:path w="283553">
                                <a:moveTo>
                                  <a:pt x="0" y="0"/>
                                </a:moveTo>
                                <a:lnTo>
                                  <a:pt x="28355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28" name="Shape 1428"/>
                        <wps:cNvSpPr/>
                        <wps:spPr>
                          <a:xfrm>
                            <a:off x="5465204" y="8253452"/>
                            <a:ext cx="43383" cy="0"/>
                          </a:xfrm>
                          <a:custGeom>
                            <a:avLst/>
                            <a:gdLst/>
                            <a:ahLst/>
                            <a:cxnLst/>
                            <a:rect l="0" t="0" r="0" b="0"/>
                            <a:pathLst>
                              <a:path w="43383">
                                <a:moveTo>
                                  <a:pt x="0" y="0"/>
                                </a:moveTo>
                                <a:lnTo>
                                  <a:pt x="4338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29" name="Shape 1429"/>
                        <wps:cNvSpPr/>
                        <wps:spPr>
                          <a:xfrm>
                            <a:off x="5505425" y="8253452"/>
                            <a:ext cx="144869" cy="0"/>
                          </a:xfrm>
                          <a:custGeom>
                            <a:avLst/>
                            <a:gdLst/>
                            <a:ahLst/>
                            <a:cxnLst/>
                            <a:rect l="0" t="0" r="0" b="0"/>
                            <a:pathLst>
                              <a:path w="144869">
                                <a:moveTo>
                                  <a:pt x="0" y="0"/>
                                </a:moveTo>
                                <a:lnTo>
                                  <a:pt x="14486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31" name="Shape 1431"/>
                        <wps:cNvSpPr/>
                        <wps:spPr>
                          <a:xfrm>
                            <a:off x="5643969" y="8253452"/>
                            <a:ext cx="290995" cy="0"/>
                          </a:xfrm>
                          <a:custGeom>
                            <a:avLst/>
                            <a:gdLst/>
                            <a:ahLst/>
                            <a:cxnLst/>
                            <a:rect l="0" t="0" r="0" b="0"/>
                            <a:pathLst>
                              <a:path w="290995">
                                <a:moveTo>
                                  <a:pt x="0" y="0"/>
                                </a:moveTo>
                                <a:lnTo>
                                  <a:pt x="290995"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33" name="Shape 1433"/>
                        <wps:cNvSpPr/>
                        <wps:spPr>
                          <a:xfrm>
                            <a:off x="5931802" y="8253452"/>
                            <a:ext cx="43370" cy="0"/>
                          </a:xfrm>
                          <a:custGeom>
                            <a:avLst/>
                            <a:gdLst/>
                            <a:ahLst/>
                            <a:cxnLst/>
                            <a:rect l="0" t="0" r="0" b="0"/>
                            <a:pathLst>
                              <a:path w="43370">
                                <a:moveTo>
                                  <a:pt x="0" y="0"/>
                                </a:moveTo>
                                <a:lnTo>
                                  <a:pt x="4337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34" name="Shape 1434"/>
                        <wps:cNvSpPr/>
                        <wps:spPr>
                          <a:xfrm>
                            <a:off x="5972010" y="8253452"/>
                            <a:ext cx="52463" cy="0"/>
                          </a:xfrm>
                          <a:custGeom>
                            <a:avLst/>
                            <a:gdLst/>
                            <a:ahLst/>
                            <a:cxnLst/>
                            <a:rect l="0" t="0" r="0" b="0"/>
                            <a:pathLst>
                              <a:path w="52463">
                                <a:moveTo>
                                  <a:pt x="0" y="0"/>
                                </a:moveTo>
                                <a:lnTo>
                                  <a:pt x="5246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36" name="Shape 1436"/>
                        <wps:cNvSpPr/>
                        <wps:spPr>
                          <a:xfrm>
                            <a:off x="156261" y="8425523"/>
                            <a:ext cx="448818" cy="0"/>
                          </a:xfrm>
                          <a:custGeom>
                            <a:avLst/>
                            <a:gdLst/>
                            <a:ahLst/>
                            <a:cxnLst/>
                            <a:rect l="0" t="0" r="0" b="0"/>
                            <a:pathLst>
                              <a:path w="448818">
                                <a:moveTo>
                                  <a:pt x="0" y="0"/>
                                </a:moveTo>
                                <a:lnTo>
                                  <a:pt x="44881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38" name="Shape 1438"/>
                        <wps:cNvSpPr/>
                        <wps:spPr>
                          <a:xfrm>
                            <a:off x="598742" y="8425523"/>
                            <a:ext cx="75603" cy="0"/>
                          </a:xfrm>
                          <a:custGeom>
                            <a:avLst/>
                            <a:gdLst/>
                            <a:ahLst/>
                            <a:cxnLst/>
                            <a:rect l="0" t="0" r="0" b="0"/>
                            <a:pathLst>
                              <a:path w="75603">
                                <a:moveTo>
                                  <a:pt x="0" y="0"/>
                                </a:moveTo>
                                <a:lnTo>
                                  <a:pt x="7560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40" name="Shape 1440"/>
                        <wps:cNvSpPr/>
                        <wps:spPr>
                          <a:xfrm>
                            <a:off x="671182" y="8425523"/>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154" style="width:480.694pt;height:703.91pt;position:absolute;z-index:-2147483583;mso-position-horizontal-relative:text;mso-position-horizontal:absolute;margin-left:0.598007pt;mso-position-vertical-relative:text;margin-top:-400.313pt;" coordsize="61048,89396">
                <v:shape id="Shape 1300" style="position:absolute;width:0;height:89396;left:0;top:0;" coordsize="0,8939657" path="m0,8939657l0,0">
                  <v:stroke weight="1.1955pt" endcap="flat" joinstyle="miter" miterlimit="10" on="true" color="#000000"/>
                  <v:fill on="false" color="#000000" opacity="0"/>
                </v:shape>
                <v:shape id="Shape 1302" style="position:absolute;width:0;height:89396;left:61048;top:0;" coordsize="0,8939657" path="m0,8939657l0,0">
                  <v:stroke weight="1.1955pt" endcap="flat" joinstyle="miter" miterlimit="10" on="true" color="#000000"/>
                  <v:fill on="false" color="#000000" opacity="0"/>
                </v:shape>
                <v:shape id="Shape 1305" style="position:absolute;width:60896;height:0;left:75;top:3803;" coordsize="6089637,0" path="m0,0l6089637,0">
                  <v:stroke weight="0.3985pt" endcap="flat" joinstyle="miter" miterlimit="10" on="true" color="#000000"/>
                  <v:fill on="false" color="#000000" opacity="0"/>
                </v:shape>
                <v:shape id="Shape 1311" style="position:absolute;width:60896;height:0;left:75;top:16490;" coordsize="6089637,0" path="m0,0l6089637,0">
                  <v:stroke weight="0.3985pt" endcap="flat" joinstyle="miter" miterlimit="10" on="true" color="#000000"/>
                  <v:fill on="false" color="#000000" opacity="0"/>
                </v:shape>
                <v:shape id="Shape 1315" style="position:absolute;width:60896;height:0;left:75;top:24595;" coordsize="6089637,0" path="m0,0l6089637,0">
                  <v:stroke weight="0.3985pt" endcap="flat" joinstyle="miter" miterlimit="10" on="true" color="#000000"/>
                  <v:fill on="false" color="#000000" opacity="0"/>
                </v:shape>
                <v:shape id="Shape 1319" style="position:absolute;width:60896;height:0;left:75;top:32421;" coordsize="6089637,0" path="m0,0l6089637,0">
                  <v:stroke weight="0.3985pt" endcap="flat" joinstyle="miter" miterlimit="10" on="true" color="#000000"/>
                  <v:fill on="false" color="#000000" opacity="0"/>
                </v:shape>
                <v:shape id="Shape 1322" style="position:absolute;width:60896;height:0;left:75;top:38807;" coordsize="6089637,0" path="m0,0l6089637,0">
                  <v:stroke weight="0.3985pt" endcap="flat" joinstyle="miter" miterlimit="10" on="true" color="#000000"/>
                  <v:fill on="false" color="#000000" opacity="0"/>
                </v:shape>
                <v:shape id="Shape 1323" style="position:absolute;width:3295;height:0;left:1562;top:44045;" coordsize="329552,0" path="m0,0l329552,0">
                  <v:stroke weight="0.4981pt" endcap="flat" joinstyle="miter" miterlimit="10" on="true" color="#000000"/>
                  <v:fill on="false" color="#000000" opacity="0"/>
                </v:shape>
                <v:shape id="Shape 1325" style="position:absolute;width:1293;height:0;left:4794;top:44045;" coordsize="129324,0" path="m0,0l129324,0">
                  <v:stroke weight="0.4981pt" endcap="flat" joinstyle="miter" miterlimit="10" on="true" color="#000000"/>
                  <v:fill on="false" color="#000000" opacity="0"/>
                </v:shape>
                <v:shape id="Shape 1327" style="position:absolute;width:756;height:0;left:6024;top:44045;" coordsize="75603,0" path="m0,0l75603,0">
                  <v:stroke weight="0.4981pt" endcap="flat" joinstyle="miter" miterlimit="10" on="true" color="#000000"/>
                  <v:fill on="false" color="#000000" opacity="0"/>
                </v:shape>
                <v:shape id="Shape 1329" style="position:absolute;width:2755;height:0;left:6717;top:44045;" coordsize="275501,0" path="m0,0l275501,0">
                  <v:stroke weight="0.4981pt" endcap="flat" joinstyle="miter" miterlimit="10" on="true" color="#000000"/>
                  <v:fill on="false" color="#000000" opacity="0"/>
                </v:shape>
                <v:shape id="Shape 1331" style="position:absolute;width:360;height:0;left:9440;top:44045;" coordsize="36005,0" path="m0,0l36005,0">
                  <v:stroke weight="0.4981pt" endcap="flat" joinstyle="miter" miterlimit="10" on="true" color="#000000"/>
                  <v:fill on="false" color="#000000" opacity="0"/>
                </v:shape>
                <v:shape id="Shape 1332" style="position:absolute;width:1602;height:0;left:9769;top:44045;" coordsize="160223,0" path="m0,0l160223,0">
                  <v:stroke weight="0.4981pt" endcap="flat" joinstyle="miter" miterlimit="10" on="true" color="#000000"/>
                  <v:fill on="false" color="#000000" opacity="0"/>
                </v:shape>
                <v:shape id="Shape 1334" style="position:absolute;width:2141;height:0;left:11308;top:44045;" coordsize="214147,0" path="m0,0l214147,0">
                  <v:stroke weight="0.4981pt" endcap="flat" joinstyle="miter" miterlimit="10" on="true" color="#000000"/>
                  <v:fill on="false" color="#000000" opacity="0"/>
                </v:shape>
                <v:shape id="Shape 1336" style="position:absolute;width:360;height:0;left:13417;top:44045;" coordsize="36004,0" path="m0,0l36004,0">
                  <v:stroke weight="0.4981pt" endcap="flat" joinstyle="miter" miterlimit="10" on="true" color="#000000"/>
                  <v:fill on="false" color="#000000" opacity="0"/>
                </v:shape>
                <v:shape id="Shape 1337" style="position:absolute;width:1960;height:0;left:13746;top:44045;" coordsize="196088,0" path="m0,0l196088,0">
                  <v:stroke weight="0.4981pt" endcap="flat" joinstyle="miter" miterlimit="10" on="true" color="#000000"/>
                  <v:fill on="false" color="#000000" opacity="0"/>
                </v:shape>
                <v:shape id="Shape 1339" style="position:absolute;width:359;height:0;left:15675;top:44045;" coordsize="35992,0" path="m0,0l35992,0">
                  <v:stroke weight="0.4981pt" endcap="flat" joinstyle="miter" miterlimit="10" on="true" color="#000000"/>
                  <v:fill on="false" color="#000000" opacity="0"/>
                </v:shape>
                <v:shape id="Shape 1340" style="position:absolute;width:1910;height:0;left:16003;top:44045;" coordsize="191008,0" path="m0,0l191008,0">
                  <v:stroke weight="0.4981pt" endcap="flat" joinstyle="miter" miterlimit="10" on="true" color="#000000"/>
                  <v:fill on="false" color="#000000" opacity="0"/>
                </v:shape>
                <v:shape id="Shape 1342" style="position:absolute;width:360;height:0;left:17882;top:44045;" coordsize="36005,0" path="m0,0l36005,0">
                  <v:stroke weight="0.4981pt" endcap="flat" joinstyle="miter" miterlimit="10" on="true" color="#000000"/>
                  <v:fill on="false" color="#000000" opacity="0"/>
                </v:shape>
                <v:shape id="Shape 1343" style="position:absolute;width:2525;height:0;left:18210;top:44045;" coordsize="252501,0" path="m0,0l252501,0">
                  <v:stroke weight="0.4981pt" endcap="flat" joinstyle="miter" miterlimit="10" on="true" color="#000000"/>
                  <v:fill on="false" color="#000000" opacity="0"/>
                </v:shape>
                <v:shape id="Shape 1345" style="position:absolute;width:3603;height:0;left:20672;top:44045;" coordsize="360324,0" path="m0,0l360324,0">
                  <v:stroke weight="0.4981pt" endcap="flat" joinstyle="miter" miterlimit="10" on="true" color="#000000"/>
                  <v:fill on="false" color="#000000" opacity="0"/>
                </v:shape>
                <v:shape id="Shape 1347" style="position:absolute;width:360;height:0;left:24244;top:44045;" coordsize="36004,0" path="m0,0l36004,0">
                  <v:stroke weight="0.4981pt" endcap="flat" joinstyle="miter" miterlimit="10" on="true" color="#000000"/>
                  <v:fill on="false" color="#000000" opacity="0"/>
                </v:shape>
                <v:shape id="Shape 1348" style="position:absolute;width:2961;height:0;left:24572;top:44045;" coordsize="296139,0" path="m0,0l296139,0">
                  <v:stroke weight="0.4981pt" endcap="flat" joinstyle="miter" miterlimit="10" on="true" color="#000000"/>
                  <v:fill on="false" color="#000000" opacity="0"/>
                </v:shape>
                <v:shape id="Shape 1350" style="position:absolute;width:359;height:0;left:27502;top:44045;" coordsize="35992,0" path="m0,0l35992,0">
                  <v:stroke weight="0.4981pt" endcap="flat" joinstyle="miter" miterlimit="10" on="true" color="#000000"/>
                  <v:fill on="false" color="#000000" opacity="0"/>
                </v:shape>
                <v:shape id="Shape 1351" style="position:absolute;width:1834;height:0;left:27830;top:44045;" coordsize="183439,0" path="m0,0l183439,0">
                  <v:stroke weight="0.4981pt" endcap="flat" joinstyle="miter" miterlimit="10" on="true" color="#000000"/>
                  <v:fill on="false" color="#000000" opacity="0"/>
                </v:shape>
                <v:shape id="Shape 1353" style="position:absolute;width:2180;height:0;left:29601;top:44045;" coordsize="218008,0" path="m0,0l218008,0">
                  <v:stroke weight="0.4981pt" endcap="flat" joinstyle="miter" miterlimit="10" on="true" color="#000000"/>
                  <v:fill on="false" color="#000000" opacity="0"/>
                </v:shape>
                <v:shape id="Shape 1355" style="position:absolute;width:359;height:0;left:31750;top:44045;" coordsize="35992,0" path="m0,0l35992,0">
                  <v:stroke weight="0.4981pt" endcap="flat" joinstyle="miter" miterlimit="10" on="true" color="#000000"/>
                  <v:fill on="false" color="#000000" opacity="0"/>
                </v:shape>
                <v:shape id="Shape 1356" style="position:absolute;width:2527;height:0;left:32078;top:44045;" coordsize="252704,0" path="m0,0l252704,0">
                  <v:stroke weight="0.4981pt" endcap="flat" joinstyle="miter" miterlimit="10" on="true" color="#000000"/>
                  <v:fill on="false" color="#000000" opacity="0"/>
                </v:shape>
                <v:shape id="Shape 1358" style="position:absolute;width:360;height:0;left:34573;top:44045;" coordsize="36004,0" path="m0,0l36004,0">
                  <v:stroke weight="0.4981pt" endcap="flat" joinstyle="miter" miterlimit="10" on="true" color="#000000"/>
                  <v:fill on="false" color="#000000" opacity="0"/>
                </v:shape>
                <v:shape id="Shape 1359" style="position:absolute;width:3296;height:0;left:34902;top:44045;" coordsize="329692,0" path="m0,0l329692,0">
                  <v:stroke weight="0.4981pt" endcap="flat" joinstyle="miter" miterlimit="10" on="true" color="#000000"/>
                  <v:fill on="false" color="#000000" opacity="0"/>
                </v:shape>
                <v:shape id="Shape 1361" style="position:absolute;width:360;height:0;left:38167;top:44045;" coordsize="36005,0" path="m0,0l36005,0">
                  <v:stroke weight="0.4981pt" endcap="flat" joinstyle="miter" miterlimit="10" on="true" color="#000000"/>
                  <v:fill on="false" color="#000000" opacity="0"/>
                </v:shape>
                <v:shape id="Shape 1362" style="position:absolute;width:1987;height:0;left:38495;top:44045;" coordsize="198793,0" path="m0,0l198793,0">
                  <v:stroke weight="0.4981pt" endcap="flat" joinstyle="miter" miterlimit="10" on="true" color="#000000"/>
                  <v:fill on="false" color="#000000" opacity="0"/>
                </v:shape>
                <v:shape id="Shape 1364" style="position:absolute;width:359;height:0;left:40452;top:44045;" coordsize="35992,0" path="m0,0l35992,0">
                  <v:stroke weight="0.4981pt" endcap="flat" joinstyle="miter" miterlimit="10" on="true" color="#000000"/>
                  <v:fill on="false" color="#000000" opacity="0"/>
                </v:shape>
                <v:shape id="Shape 1365" style="position:absolute;width:1218;height:0;left:40780;top:44045;" coordsize="121869,0" path="m0,0l121869,0">
                  <v:stroke weight="0.4981pt" endcap="flat" joinstyle="miter" miterlimit="10" on="true" color="#000000"/>
                  <v:fill on="false" color="#000000" opacity="0"/>
                </v:shape>
                <v:shape id="Shape 1367" style="position:absolute;width:3219;height:0;left:41935;top:44045;" coordsize="321907,0" path="m0,0l321907,0">
                  <v:stroke weight="0.4981pt" endcap="flat" joinstyle="miter" miterlimit="10" on="true" color="#000000"/>
                  <v:fill on="false" color="#000000" opacity="0"/>
                </v:shape>
                <v:shape id="Shape 1369" style="position:absolute;width:360;height:0;left:45123;top:44045;" coordsize="36005,0" path="m0,0l36005,0">
                  <v:stroke weight="0.4981pt" endcap="flat" joinstyle="miter" miterlimit="10" on="true" color="#000000"/>
                  <v:fill on="false" color="#000000" opacity="0"/>
                </v:shape>
                <v:shape id="Shape 1370" style="position:absolute;width:3064;height:0;left:45451;top:44045;" coordsize="306413,0" path="m0,0l306413,0">
                  <v:stroke weight="0.4981pt" endcap="flat" joinstyle="miter" miterlimit="10" on="true" color="#000000"/>
                  <v:fill on="false" color="#000000" opacity="0"/>
                </v:shape>
                <v:shape id="Shape 1372" style="position:absolute;width:360;height:0;left:48484;top:44045;" coordsize="36004,0" path="m0,0l36004,0">
                  <v:stroke weight="0.4981pt" endcap="flat" joinstyle="miter" miterlimit="10" on="true" color="#000000"/>
                  <v:fill on="false" color="#000000" opacity="0"/>
                </v:shape>
                <v:shape id="Shape 1373" style="position:absolute;width:2219;height:0;left:48812;top:44045;" coordsize="221920,0" path="m0,0l221920,0">
                  <v:stroke weight="0.4981pt" endcap="flat" joinstyle="miter" miterlimit="10" on="true" color="#000000"/>
                  <v:fill on="false" color="#000000" opacity="0"/>
                </v:shape>
                <v:shape id="Shape 1375" style="position:absolute;width:360;height:0;left:51000;top:44045;" coordsize="36004,0" path="m0,0l36004,0">
                  <v:stroke weight="0.4981pt" endcap="flat" joinstyle="miter" miterlimit="10" on="true" color="#000000"/>
                  <v:fill on="false" color="#000000" opacity="0"/>
                </v:shape>
                <v:shape id="Shape 1376" style="position:absolute;width:1217;height:0;left:51328;top:44045;" coordsize="121729,0" path="m0,0l121729,0">
                  <v:stroke weight="0.4981pt" endcap="flat" joinstyle="miter" miterlimit="10" on="true" color="#000000"/>
                  <v:fill on="false" color="#000000" opacity="0"/>
                </v:shape>
                <v:shape id="Shape 1378" style="position:absolute;width:360;height:0;left:52514;top:44045;" coordsize="36004,0" path="m0,0l36004,0">
                  <v:stroke weight="0.4981pt" endcap="flat" joinstyle="miter" miterlimit="10" on="true" color="#000000"/>
                  <v:fill on="false" color="#000000" opacity="0"/>
                </v:shape>
                <v:shape id="Shape 1379" style="position:absolute;width:3756;height:0;left:52842;top:44045;" coordsize="375691,0" path="m0,0l375691,0">
                  <v:stroke weight="0.4981pt" endcap="flat" joinstyle="miter" miterlimit="10" on="true" color="#000000"/>
                  <v:fill on="false" color="#000000" opacity="0"/>
                </v:shape>
                <v:shape id="Shape 1381" style="position:absolute;width:359;height:0;left:56568;top:44045;" coordsize="35992,0" path="m0,0l35992,0">
                  <v:stroke weight="0.4981pt" endcap="flat" joinstyle="miter" miterlimit="10" on="true" color="#000000"/>
                  <v:fill on="false" color="#000000" opacity="0"/>
                </v:shape>
                <v:shape id="Shape 1382" style="position:absolute;width:2886;height:0;left:56896;top:44045;" coordsize="288696,0" path="m0,0l288696,0">
                  <v:stroke weight="0.4981pt" endcap="flat" joinstyle="miter" miterlimit="10" on="true" color="#000000"/>
                  <v:fill on="false" color="#000000" opacity="0"/>
                </v:shape>
                <v:shape id="Shape 1384" style="position:absolute;width:524;height:0;left:59720;top:44045;" coordsize="52463,0" path="m0,0l52463,0">
                  <v:stroke weight="0.4981pt" endcap="flat" joinstyle="miter" miterlimit="10" on="true" color="#000000"/>
                  <v:fill on="false" color="#000000" opacity="0"/>
                </v:shape>
                <v:shape id="Shape 1386" style="position:absolute;width:2678;height:0;left:1562;top:45766;" coordsize="267856,0" path="m0,0l267856,0">
                  <v:stroke weight="0.4981pt" endcap="flat" joinstyle="miter" miterlimit="10" on="true" color="#000000"/>
                  <v:fill on="false" color="#000000" opacity="0"/>
                </v:shape>
                <v:shape id="Shape 1407" style="position:absolute;width:60896;height:0;left:75;top:75584;" coordsize="6089637,0" path="m0,0l6089637,0">
                  <v:stroke weight="0.3985pt" endcap="flat" joinstyle="miter" miterlimit="10" on="true" color="#000000"/>
                  <v:fill on="false" color="#000000" opacity="0"/>
                </v:shape>
                <v:shape id="Shape 1410" style="position:absolute;width:5373;height:0;left:31217;top:82534;" coordsize="537362,0" path="m0,0l537362,0">
                  <v:stroke weight="0.4879pt" endcap="flat" joinstyle="miter" miterlimit="10" on="true" color="#000000"/>
                  <v:fill on="false" color="#000000" opacity="0"/>
                </v:shape>
                <v:shape id="Shape 1412" style="position:absolute;width:524;height:0;left:36527;top:82534;" coordsize="52464,0" path="m0,0l52464,0">
                  <v:stroke weight="0.4879pt" endcap="flat" joinstyle="miter" miterlimit="10" on="true" color="#000000"/>
                  <v:fill on="false" color="#000000" opacity="0"/>
                </v:shape>
                <v:shape id="Shape 1414" style="position:absolute;width:6529;height:0;left:36989;top:82534;" coordsize="652919,0" path="m0,0l652919,0">
                  <v:stroke weight="0.4879pt" endcap="flat" joinstyle="miter" miterlimit="10" on="true" color="#000000"/>
                  <v:fill on="false" color="#000000" opacity="0"/>
                </v:shape>
                <v:shape id="Shape 1416" style="position:absolute;width:433;height:0;left:43486;top:82534;" coordsize="43371,0" path="m0,0l43371,0">
                  <v:stroke weight="0.4879pt" endcap="flat" joinstyle="miter" miterlimit="10" on="true" color="#000000"/>
                  <v:fill on="false" color="#000000" opacity="0"/>
                </v:shape>
                <v:shape id="Shape 1417" style="position:absolute;width:1140;height:0;left:43888;top:82534;" coordsize="114097,0" path="m0,0l114097,0">
                  <v:stroke weight="0.4879pt" endcap="flat" joinstyle="miter" miterlimit="10" on="true" color="#000000"/>
                  <v:fill on="false" color="#000000" opacity="0"/>
                </v:shape>
                <v:shape id="Shape 1419" style="position:absolute;width:433;height:0;left:44998;top:82534;" coordsize="43371,0" path="m0,0l43371,0">
                  <v:stroke weight="0.4879pt" endcap="flat" joinstyle="miter" miterlimit="10" on="true" color="#000000"/>
                  <v:fill on="false" color="#000000" opacity="0"/>
                </v:shape>
                <v:shape id="Shape 1420" style="position:absolute;width:1833;height:0;left:45400;top:82534;" coordsize="183363,0" path="m0,0l183363,0">
                  <v:stroke weight="0.4879pt" endcap="flat" joinstyle="miter" miterlimit="10" on="true" color="#000000"/>
                  <v:fill on="false" color="#000000" opacity="0"/>
                </v:shape>
                <v:shape id="Shape 1422" style="position:absolute;width:433;height:0;left:47202;top:82534;" coordsize="43370,0" path="m0,0l43370,0">
                  <v:stroke weight="0.4879pt" endcap="flat" joinstyle="miter" miterlimit="10" on="true" color="#000000"/>
                  <v:fill on="false" color="#000000" opacity="0"/>
                </v:shape>
                <v:shape id="Shape 1423" style="position:absolute;width:3873;height:0;left:47604;top:82534;" coordsize="387325,0" path="m0,0l387325,0">
                  <v:stroke weight="0.4879pt" endcap="flat" joinstyle="miter" miterlimit="10" on="true" color="#000000"/>
                  <v:fill on="false" color="#000000" opacity="0"/>
                </v:shape>
                <v:shape id="Shape 1425" style="position:absolute;width:433;height:0;left:51446;top:82534;" coordsize="43383,0" path="m0,0l43383,0">
                  <v:stroke weight="0.4879pt" endcap="flat" joinstyle="miter" miterlimit="10" on="true" color="#000000"/>
                  <v:fill on="false" color="#000000" opacity="0"/>
                </v:shape>
                <v:shape id="Shape 1426" style="position:absolute;width:2835;height:0;left:51848;top:82534;" coordsize="283553,0" path="m0,0l283553,0">
                  <v:stroke weight="0.4879pt" endcap="flat" joinstyle="miter" miterlimit="10" on="true" color="#000000"/>
                  <v:fill on="false" color="#000000" opacity="0"/>
                </v:shape>
                <v:shape id="Shape 1428" style="position:absolute;width:433;height:0;left:54652;top:82534;" coordsize="43383,0" path="m0,0l43383,0">
                  <v:stroke weight="0.4879pt" endcap="flat" joinstyle="miter" miterlimit="10" on="true" color="#000000"/>
                  <v:fill on="false" color="#000000" opacity="0"/>
                </v:shape>
                <v:shape id="Shape 1429" style="position:absolute;width:1448;height:0;left:55054;top:82534;" coordsize="144869,0" path="m0,0l144869,0">
                  <v:stroke weight="0.4879pt" endcap="flat" joinstyle="miter" miterlimit="10" on="true" color="#000000"/>
                  <v:fill on="false" color="#000000" opacity="0"/>
                </v:shape>
                <v:shape id="Shape 1431" style="position:absolute;width:2909;height:0;left:56439;top:82534;" coordsize="290995,0" path="m0,0l290995,0">
                  <v:stroke weight="0.4879pt" endcap="flat" joinstyle="miter" miterlimit="10" on="true" color="#000000"/>
                  <v:fill on="false" color="#000000" opacity="0"/>
                </v:shape>
                <v:shape id="Shape 1433" style="position:absolute;width:433;height:0;left:59318;top:82534;" coordsize="43370,0" path="m0,0l43370,0">
                  <v:stroke weight="0.4879pt" endcap="flat" joinstyle="miter" miterlimit="10" on="true" color="#000000"/>
                  <v:fill on="false" color="#000000" opacity="0"/>
                </v:shape>
                <v:shape id="Shape 1434" style="position:absolute;width:524;height:0;left:59720;top:82534;" coordsize="52463,0" path="m0,0l52463,0">
                  <v:stroke weight="0.4879pt" endcap="flat" joinstyle="miter" miterlimit="10" on="true" color="#000000"/>
                  <v:fill on="false" color="#000000" opacity="0"/>
                </v:shape>
                <v:shape id="Shape 1436" style="position:absolute;width:4488;height:0;left:1562;top:84255;" coordsize="448818,0" path="m0,0l448818,0">
                  <v:stroke weight="0.4879pt" endcap="flat" joinstyle="miter" miterlimit="10" on="true" color="#000000"/>
                  <v:fill on="false" color="#000000" opacity="0"/>
                </v:shape>
                <v:shape id="Shape 1438" style="position:absolute;width:756;height:0;left:5987;top:84255;" coordsize="75603,0" path="m0,0l75603,0">
                  <v:stroke weight="0.4879pt" endcap="flat" joinstyle="miter" miterlimit="10" on="true" color="#000000"/>
                  <v:fill on="false" color="#000000" opacity="0"/>
                </v:shape>
                <v:shape id="Shape 1440" style="position:absolute;width:346;height:0;left:6711;top:84255;" coordsize="34633,0" path="m0,0l34633,0">
                  <v:stroke weight="0.4879pt" endcap="flat" joinstyle="miter" miterlimit="10" on="true" color="#000000"/>
                  <v:fill on="false" color="#000000" opacity="0"/>
                </v:shape>
              </v:group>
            </w:pict>
          </mc:Fallback>
        </mc:AlternateContent>
      </w:r>
      <w:r w:rsidRPr="00D4325A">
        <w:rPr>
          <w:rFonts w:ascii="Times New Roman" w:eastAsia="Times New Roman" w:hAnsi="Times New Roman" w:cs="Times New Roman"/>
          <w:i/>
          <w:lang w:val="en-US"/>
        </w:rPr>
        <w:t>In its 20th meeting (6-10 December 2021, Minsk, Belarus), the RCC Commission on Spectrum and Satellite Orbits approved the RCC Recommendation 1/21 “Harmo</w:t>
      </w:r>
      <w:r w:rsidRPr="00D4325A">
        <w:rPr>
          <w:rFonts w:ascii="Times New Roman" w:eastAsia="Times New Roman" w:hAnsi="Times New Roman" w:cs="Times New Roman"/>
          <w:i/>
          <w:lang w:val="en-US"/>
        </w:rPr>
        <w:t>nization of the technical conditions for 5FNR/IMT-2020 systems in the RCC countries in the frequency band 6 425-7 125 MHz or in its portions” [52]. The RCC administrations plan to use 5G-NR/IMT-2020 systems in the 6425-7125 MHz band and this recommendation</w:t>
      </w:r>
      <w:r w:rsidRPr="00D4325A">
        <w:rPr>
          <w:rFonts w:ascii="Times New Roman" w:eastAsia="Times New Roman" w:hAnsi="Times New Roman" w:cs="Times New Roman"/>
          <w:i/>
          <w:lang w:val="en-US"/>
        </w:rPr>
        <w:t xml:space="preserve"> provides the harmonized technical conditions for licensed operation of mobile service on a primary basis in 6 425-7 125 MHz band.</w:t>
      </w:r>
    </w:p>
    <w:p w14:paraId="6438E7FA" w14:textId="77777777" w:rsidR="002C1CA4" w:rsidRPr="00D4325A" w:rsidRDefault="00A21187">
      <w:pPr>
        <w:spacing w:after="264"/>
        <w:ind w:left="263"/>
        <w:rPr>
          <w:lang w:val="en-US"/>
        </w:rPr>
      </w:pPr>
      <w:r w:rsidRPr="00D4325A">
        <w:rPr>
          <w:rFonts w:ascii="Times New Roman" w:eastAsia="Times New Roman" w:hAnsi="Times New Roman" w:cs="Times New Roman"/>
          <w:lang w:val="en-US"/>
        </w:rPr>
        <w:t xml:space="preserve"> </w:t>
      </w:r>
    </w:p>
    <w:p w14:paraId="76283C8E" w14:textId="77777777" w:rsidR="002C1CA4" w:rsidRPr="00D4325A" w:rsidRDefault="00A21187">
      <w:pPr>
        <w:numPr>
          <w:ilvl w:val="1"/>
          <w:numId w:val="3"/>
        </w:numPr>
        <w:spacing w:after="100" w:line="264" w:lineRule="auto"/>
        <w:ind w:right="1112" w:hanging="182"/>
        <w:rPr>
          <w:lang w:val="en-US"/>
        </w:rPr>
      </w:pPr>
      <w:r w:rsidRPr="00D4325A">
        <w:rPr>
          <w:rFonts w:ascii="Times New Roman" w:eastAsia="Times New Roman" w:hAnsi="Times New Roman" w:cs="Times New Roman"/>
          <w:lang w:val="en-US"/>
        </w:rPr>
        <w:t>Do we need the second paragraph? It will be enough to say that “Additional information on the band arrangement could be fou</w:t>
      </w:r>
      <w:r w:rsidRPr="00D4325A">
        <w:rPr>
          <w:rFonts w:ascii="Times New Roman" w:eastAsia="Times New Roman" w:hAnsi="Times New Roman" w:cs="Times New Roman"/>
          <w:lang w:val="en-US"/>
        </w:rPr>
        <w:t>nd in [52].”</w:t>
      </w:r>
    </w:p>
    <w:p w14:paraId="00A81285" w14:textId="77777777" w:rsidR="002C1CA4" w:rsidRDefault="00A21187">
      <w:pPr>
        <w:numPr>
          <w:ilvl w:val="1"/>
          <w:numId w:val="3"/>
        </w:numPr>
        <w:spacing w:after="439" w:line="269" w:lineRule="auto"/>
        <w:ind w:right="1112" w:hanging="182"/>
      </w:pPr>
      <w:r w:rsidRPr="00D4325A">
        <w:rPr>
          <w:rFonts w:ascii="Times New Roman" w:eastAsia="Times New Roman" w:hAnsi="Times New Roman" w:cs="Times New Roman"/>
          <w:lang w:val="en-US"/>
        </w:rPr>
        <w:t>@</w:t>
      </w:r>
      <w:r w:rsidRPr="00D4325A">
        <w:rPr>
          <w:rFonts w:ascii="Times New Roman" w:eastAsia="Times New Roman" w:hAnsi="Times New Roman" w:cs="Times New Roman"/>
          <w:b/>
          <w:lang w:val="en-US"/>
        </w:rPr>
        <w:t>Huawei</w:t>
      </w:r>
      <w:r w:rsidRPr="00D4325A">
        <w:rPr>
          <w:rFonts w:ascii="Times New Roman" w:eastAsia="Times New Roman" w:hAnsi="Times New Roman" w:cs="Times New Roman"/>
          <w:lang w:val="en-US"/>
        </w:rPr>
        <w:t xml:space="preserve">: We have a principle of referring original documents from the corresponding body or forum, notthe3GPPTdoc. </w:t>
      </w:r>
      <w:r>
        <w:rPr>
          <w:rFonts w:ascii="Times New Roman" w:eastAsia="Times New Roman" w:hAnsi="Times New Roman" w:cs="Times New Roman"/>
        </w:rPr>
        <w:t xml:space="preserve">Thuswewillre-iterateourrequestforprovidingthelinktothecorresponding document on the RCC website or database. </w:t>
      </w:r>
    </w:p>
    <w:p w14:paraId="4ADB2067" w14:textId="77777777" w:rsidR="002C1CA4" w:rsidRDefault="00A21187">
      <w:pPr>
        <w:numPr>
          <w:ilvl w:val="0"/>
          <w:numId w:val="3"/>
        </w:numPr>
        <w:spacing w:after="149" w:line="264" w:lineRule="auto"/>
        <w:ind w:right="2588" w:hanging="164"/>
      </w:pPr>
      <w:r>
        <w:rPr>
          <w:rFonts w:ascii="Times New Roman" w:eastAsia="Times New Roman" w:hAnsi="Times New Roman" w:cs="Times New Roman"/>
          <w:b/>
        </w:rPr>
        <w:t>– Ericsson Limited</w:t>
      </w:r>
    </w:p>
    <w:p w14:paraId="5376F013" w14:textId="77777777" w:rsidR="002C1CA4" w:rsidRPr="00D4325A" w:rsidRDefault="00A21187">
      <w:pPr>
        <w:spacing w:after="81" w:line="269" w:lineRule="auto"/>
        <w:ind w:left="258" w:right="1262" w:hanging="10"/>
        <w:jc w:val="both"/>
        <w:rPr>
          <w:lang w:val="en-US"/>
        </w:rPr>
      </w:pPr>
      <w:r w:rsidRPr="00D4325A">
        <w:rPr>
          <w:rFonts w:ascii="Times New Roman" w:eastAsia="Times New Roman" w:hAnsi="Times New Roman" w:cs="Times New Roman"/>
          <w:lang w:val="en-US"/>
        </w:rPr>
        <w:t>We are fine with th</w:t>
      </w:r>
      <w:r w:rsidRPr="00D4325A">
        <w:rPr>
          <w:rFonts w:ascii="Times New Roman" w:eastAsia="Times New Roman" w:hAnsi="Times New Roman" w:cs="Times New Roman"/>
          <w:lang w:val="en-US"/>
        </w:rPr>
        <w:t xml:space="preserve">e updates (v3) provided by Huawei, </w:t>
      </w:r>
      <w:proofErr w:type="gramStart"/>
      <w:r w:rsidRPr="00D4325A">
        <w:rPr>
          <w:rFonts w:ascii="Times New Roman" w:eastAsia="Times New Roman" w:hAnsi="Times New Roman" w:cs="Times New Roman"/>
          <w:lang w:val="en-US"/>
        </w:rPr>
        <w:t>adding also</w:t>
      </w:r>
      <w:proofErr w:type="gramEnd"/>
      <w:r w:rsidRPr="00D4325A">
        <w:rPr>
          <w:rFonts w:ascii="Times New Roman" w:eastAsia="Times New Roman" w:hAnsi="Times New Roman" w:cs="Times New Roman"/>
          <w:lang w:val="en-US"/>
        </w:rPr>
        <w:t xml:space="preserve"> the sentence (BS and UE power) as suggested by Nokia. New version v4 was uploaded Draft_RP-213646_TP to TR 37.890 RCC updates v4.docx., based on v3 + Nokia’ suggested text + reference to ITU-R SM 329.</w:t>
      </w:r>
    </w:p>
    <w:p w14:paraId="14E4FA59" w14:textId="77777777" w:rsidR="002C1CA4" w:rsidRPr="00D4325A" w:rsidRDefault="00A21187">
      <w:pPr>
        <w:spacing w:after="687" w:line="269" w:lineRule="auto"/>
        <w:ind w:left="258" w:right="1262" w:hanging="10"/>
        <w:jc w:val="both"/>
        <w:rPr>
          <w:lang w:val="en-US"/>
        </w:rPr>
      </w:pPr>
      <w:r w:rsidRPr="00D4325A">
        <w:rPr>
          <w:rFonts w:ascii="Times New Roman" w:eastAsia="Times New Roman" w:hAnsi="Times New Roman" w:cs="Times New Roman"/>
          <w:lang w:val="en-US"/>
        </w:rPr>
        <w:t>Regardin</w:t>
      </w:r>
      <w:r w:rsidRPr="00D4325A">
        <w:rPr>
          <w:rFonts w:ascii="Times New Roman" w:eastAsia="Times New Roman" w:hAnsi="Times New Roman" w:cs="Times New Roman"/>
          <w:lang w:val="en-US"/>
        </w:rPr>
        <w:t>g Apple’s comment on having a link to RCC website or database, as far as I know, this is not part of the Drafting Rules and is not a principle for this TR either (</w:t>
      </w:r>
      <w:proofErr w:type="gramStart"/>
      <w:r w:rsidRPr="00D4325A">
        <w:rPr>
          <w:rFonts w:ascii="Times New Roman" w:eastAsia="Times New Roman" w:hAnsi="Times New Roman" w:cs="Times New Roman"/>
          <w:lang w:val="en-US"/>
        </w:rPr>
        <w:t>e.g.</w:t>
      </w:r>
      <w:proofErr w:type="gramEnd"/>
      <w:r w:rsidRPr="00D4325A">
        <w:rPr>
          <w:rFonts w:ascii="Times New Roman" w:eastAsia="Times New Roman" w:hAnsi="Times New Roman" w:cs="Times New Roman"/>
          <w:lang w:val="en-US"/>
        </w:rPr>
        <w:t xml:space="preserve"> ECC and EC Decision references don’t </w:t>
      </w:r>
      <w:r w:rsidRPr="00D4325A">
        <w:rPr>
          <w:rFonts w:ascii="Times New Roman" w:eastAsia="Times New Roman" w:hAnsi="Times New Roman" w:cs="Times New Roman"/>
          <w:lang w:val="en-US"/>
        </w:rPr>
        <w:lastRenderedPageBreak/>
        <w:t xml:space="preserve">have such link). We agree this is a convenient way </w:t>
      </w:r>
      <w:r w:rsidRPr="00D4325A">
        <w:rPr>
          <w:rFonts w:ascii="Times New Roman" w:eastAsia="Times New Roman" w:hAnsi="Times New Roman" w:cs="Times New Roman"/>
          <w:lang w:val="en-US"/>
        </w:rPr>
        <w:t>to quickly access the referenced document (and thank Apple to have always given those links) but the most important is to clearly identify the reference by providing the issuing organization, document number, title, ...</w:t>
      </w:r>
    </w:p>
    <w:p w14:paraId="2F64DBF5" w14:textId="77777777" w:rsidR="002C1CA4" w:rsidRPr="00D4325A" w:rsidRDefault="00A21187">
      <w:pPr>
        <w:pStyle w:val="Heading3"/>
        <w:tabs>
          <w:tab w:val="center" w:pos="2638"/>
        </w:tabs>
        <w:ind w:left="-15" w:firstLine="0"/>
        <w:rPr>
          <w:lang w:val="en-US"/>
        </w:rPr>
      </w:pPr>
      <w:r w:rsidRPr="00D4325A">
        <w:rPr>
          <w:lang w:val="en-US"/>
        </w:rPr>
        <w:t>2.3.2</w:t>
      </w:r>
      <w:r w:rsidRPr="00D4325A">
        <w:rPr>
          <w:lang w:val="en-US"/>
        </w:rPr>
        <w:tab/>
        <w:t>Outcome of intermediate round</w:t>
      </w:r>
    </w:p>
    <w:p w14:paraId="4B57259D"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Sub-topic 1-1-1: Revision of RP-213177: TP to TR 37.890 capturing latest updates</w:t>
      </w:r>
    </w:p>
    <w:p w14:paraId="694AC92E"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Based on the comments, the latest draft from Apple is not agreeable and particular concern from several companies on referencing to the CEPT WI/TR. Further discussion is neede</w:t>
      </w:r>
      <w:r w:rsidRPr="00D4325A">
        <w:rPr>
          <w:rFonts w:ascii="Times New Roman" w:eastAsia="Times New Roman" w:hAnsi="Times New Roman" w:cs="Times New Roman"/>
          <w:lang w:val="en-US"/>
        </w:rPr>
        <w:t>d to fine tune the TP in the final round.</w:t>
      </w:r>
    </w:p>
    <w:p w14:paraId="7514DF0C"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 xml:space="preserve">Sub-topic 1-1-3: RP-213646: </w:t>
      </w:r>
      <w:proofErr w:type="spellStart"/>
      <w:r w:rsidRPr="00D4325A">
        <w:rPr>
          <w:rFonts w:ascii="Times New Roman" w:eastAsia="Times New Roman" w:hAnsi="Times New Roman" w:cs="Times New Roman"/>
          <w:lang w:val="en-US"/>
        </w:rPr>
        <w:t>pCR</w:t>
      </w:r>
      <w:proofErr w:type="spellEnd"/>
      <w:r w:rsidRPr="00D4325A">
        <w:rPr>
          <w:rFonts w:ascii="Times New Roman" w:eastAsia="Times New Roman" w:hAnsi="Times New Roman" w:cs="Times New Roman"/>
          <w:lang w:val="en-US"/>
        </w:rPr>
        <w:t xml:space="preserve"> to TR 37.890 - Latest updates on licensed band in upper 6 GHz</w:t>
      </w:r>
    </w:p>
    <w:p w14:paraId="3CBDBA6F" w14:textId="77777777" w:rsidR="002C1CA4" w:rsidRPr="00D4325A" w:rsidRDefault="00A21187">
      <w:pPr>
        <w:spacing w:after="639" w:line="264" w:lineRule="auto"/>
        <w:ind w:left="-5" w:right="1112" w:hanging="10"/>
        <w:rPr>
          <w:lang w:val="en-US"/>
        </w:rPr>
      </w:pPr>
      <w:r w:rsidRPr="00D4325A">
        <w:rPr>
          <w:rFonts w:ascii="Times New Roman" w:eastAsia="Times New Roman" w:hAnsi="Times New Roman" w:cs="Times New Roman"/>
          <w:lang w:val="en-US"/>
        </w:rPr>
        <w:t xml:space="preserve">Based on the comments, the latest draft from Ericsson is not agreeable. The main contentious issue is the proposal from </w:t>
      </w:r>
      <w:r w:rsidRPr="00D4325A">
        <w:rPr>
          <w:rFonts w:ascii="Times New Roman" w:eastAsia="Times New Roman" w:hAnsi="Times New Roman" w:cs="Times New Roman"/>
          <w:lang w:val="en-US"/>
        </w:rPr>
        <w:t>Apple to include in the TP link to the document on the RCC website or database. Further discussion is needed to fine tune the TP in the final round.</w:t>
      </w:r>
    </w:p>
    <w:p w14:paraId="55A5FD87" w14:textId="77777777" w:rsidR="002C1CA4" w:rsidRPr="00D4325A" w:rsidRDefault="00A21187">
      <w:pPr>
        <w:pStyle w:val="Heading2"/>
        <w:tabs>
          <w:tab w:val="center" w:pos="1799"/>
        </w:tabs>
        <w:spacing w:after="242"/>
        <w:ind w:left="-15" w:firstLine="0"/>
        <w:rPr>
          <w:lang w:val="en-US"/>
        </w:rPr>
      </w:pPr>
      <w:r w:rsidRPr="00D4325A">
        <w:rPr>
          <w:lang w:val="en-US"/>
        </w:rPr>
        <w:t>2.4</w:t>
      </w:r>
      <w:r w:rsidRPr="00D4325A">
        <w:rPr>
          <w:lang w:val="en-US"/>
        </w:rPr>
        <w:tab/>
        <w:t>Final round</w:t>
      </w:r>
    </w:p>
    <w:p w14:paraId="5BFC0FA3" w14:textId="77777777" w:rsidR="002C1CA4" w:rsidRPr="00D4325A" w:rsidRDefault="00A21187">
      <w:pPr>
        <w:pStyle w:val="Heading3"/>
        <w:tabs>
          <w:tab w:val="center" w:pos="2389"/>
        </w:tabs>
        <w:ind w:left="-15" w:firstLine="0"/>
        <w:rPr>
          <w:lang w:val="en-US"/>
        </w:rPr>
      </w:pPr>
      <w:r w:rsidRPr="00D4325A">
        <w:rPr>
          <w:lang w:val="en-US"/>
        </w:rPr>
        <w:t>2.4.1</w:t>
      </w:r>
      <w:r w:rsidRPr="00D4325A">
        <w:rPr>
          <w:lang w:val="en-US"/>
        </w:rPr>
        <w:tab/>
        <w:t>Open issues in final round</w:t>
      </w:r>
    </w:p>
    <w:p w14:paraId="6FF0DA1F"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 xml:space="preserve"> Sub-topic 1-1-1: RP-213651: TP to TR 37.890 capturing latest updates</w:t>
      </w:r>
    </w:p>
    <w:p w14:paraId="05ECC569"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 xml:space="preserve">Continue discussion on the revised TP (revision of TS 213177). Proponent of RP-213651 (Apple) please upload the draft </w:t>
      </w:r>
      <w:proofErr w:type="gramStart"/>
      <w:r w:rsidRPr="00D4325A">
        <w:rPr>
          <w:rFonts w:ascii="Times New Roman" w:eastAsia="Times New Roman" w:hAnsi="Times New Roman" w:cs="Times New Roman"/>
          <w:lang w:val="en-US"/>
        </w:rPr>
        <w:t>taking into account</w:t>
      </w:r>
      <w:proofErr w:type="gramEnd"/>
      <w:r w:rsidRPr="00D4325A">
        <w:rPr>
          <w:rFonts w:ascii="Times New Roman" w:eastAsia="Times New Roman" w:hAnsi="Times New Roman" w:cs="Times New Roman"/>
          <w:lang w:val="en-US"/>
        </w:rPr>
        <w:t xml:space="preserve"> all the comments in the intermediate round. Inte</w:t>
      </w:r>
      <w:r w:rsidRPr="00D4325A">
        <w:rPr>
          <w:rFonts w:ascii="Times New Roman" w:eastAsia="Times New Roman" w:hAnsi="Times New Roman" w:cs="Times New Roman"/>
          <w:lang w:val="en-US"/>
        </w:rPr>
        <w:t>rested companies provide their comments below on the latest draft:</w:t>
      </w:r>
    </w:p>
    <w:p w14:paraId="675E0138" w14:textId="77777777" w:rsidR="002C1CA4" w:rsidRPr="00D4325A" w:rsidRDefault="00A21187">
      <w:pPr>
        <w:spacing w:after="0"/>
        <w:ind w:left="10" w:right="1289" w:hanging="10"/>
        <w:jc w:val="center"/>
        <w:rPr>
          <w:lang w:val="en-US"/>
        </w:rPr>
      </w:pPr>
      <w:r w:rsidRPr="00D4325A">
        <w:rPr>
          <w:rFonts w:ascii="Times New Roman" w:eastAsia="Times New Roman" w:hAnsi="Times New Roman" w:cs="Times New Roman"/>
          <w:b/>
          <w:lang w:val="en-US"/>
        </w:rPr>
        <w:t>Feedback Form 5: Comments invited on draft of RP-213651</w:t>
      </w:r>
    </w:p>
    <w:tbl>
      <w:tblPr>
        <w:tblStyle w:val="TableGrid"/>
        <w:tblW w:w="9614" w:type="dxa"/>
        <w:tblInd w:w="12" w:type="dxa"/>
        <w:tblCellMar>
          <w:top w:w="0" w:type="dxa"/>
          <w:left w:w="142" w:type="dxa"/>
          <w:bottom w:w="0" w:type="dxa"/>
          <w:right w:w="0" w:type="dxa"/>
        </w:tblCellMar>
        <w:tblLook w:val="04A0" w:firstRow="1" w:lastRow="0" w:firstColumn="1" w:lastColumn="0" w:noHBand="0" w:noVBand="1"/>
      </w:tblPr>
      <w:tblGrid>
        <w:gridCol w:w="9614"/>
      </w:tblGrid>
      <w:tr w:rsidR="002C1CA4" w14:paraId="68ECBBD6"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1C61A467" w14:textId="77777777" w:rsidR="002C1CA4" w:rsidRDefault="00A21187">
            <w:pPr>
              <w:spacing w:after="0"/>
              <w:ind w:left="109" w:right="3625" w:hanging="109"/>
            </w:pPr>
            <w:r w:rsidRPr="00D4325A">
              <w:rPr>
                <w:rFonts w:ascii="Times New Roman" w:eastAsia="Times New Roman" w:hAnsi="Times New Roman" w:cs="Times New Roman"/>
                <w:b/>
                <w:lang w:val="en-US"/>
              </w:rPr>
              <w:t xml:space="preserve">1 – Nokia France </w:t>
            </w:r>
            <w:r w:rsidRPr="00D4325A">
              <w:rPr>
                <w:rFonts w:ascii="Times New Roman" w:eastAsia="Times New Roman" w:hAnsi="Times New Roman" w:cs="Times New Roman"/>
                <w:lang w:val="en-US"/>
              </w:rPr>
              <w:t xml:space="preserve">v3 is OK with us once the ATU reference is included. </w:t>
            </w:r>
            <w:r>
              <w:rPr>
                <w:rFonts w:ascii="Times New Roman" w:eastAsia="Times New Roman" w:hAnsi="Times New Roman" w:cs="Times New Roman"/>
              </w:rPr>
              <w:t>Thank you.</w:t>
            </w:r>
          </w:p>
        </w:tc>
      </w:tr>
      <w:tr w:rsidR="002C1CA4" w:rsidRPr="00D4325A" w14:paraId="3DCE210C" w14:textId="77777777">
        <w:trPr>
          <w:trHeight w:val="3626"/>
        </w:trPr>
        <w:tc>
          <w:tcPr>
            <w:tcW w:w="9614" w:type="dxa"/>
            <w:tcBorders>
              <w:top w:val="single" w:sz="3" w:space="0" w:color="000000"/>
              <w:left w:val="single" w:sz="10" w:space="0" w:color="000000"/>
              <w:bottom w:val="nil"/>
              <w:right w:val="single" w:sz="10" w:space="0" w:color="000000"/>
            </w:tcBorders>
          </w:tcPr>
          <w:p w14:paraId="5CEEF854" w14:textId="77777777" w:rsidR="002C1CA4" w:rsidRPr="00D4325A" w:rsidRDefault="00A21187">
            <w:pPr>
              <w:spacing w:after="184"/>
              <w:rPr>
                <w:lang w:val="en-US"/>
              </w:rPr>
            </w:pPr>
            <w:r w:rsidRPr="00D4325A">
              <w:rPr>
                <w:rFonts w:ascii="Times New Roman" w:eastAsia="Times New Roman" w:hAnsi="Times New Roman" w:cs="Times New Roman"/>
                <w:b/>
                <w:lang w:val="en-US"/>
              </w:rPr>
              <w:t>2 – Ericsson LM</w:t>
            </w:r>
          </w:p>
          <w:p w14:paraId="56B98475" w14:textId="77777777" w:rsidR="002C1CA4" w:rsidRPr="00D4325A" w:rsidRDefault="00A21187">
            <w:pPr>
              <w:spacing w:after="0"/>
              <w:ind w:left="109"/>
              <w:rPr>
                <w:lang w:val="en-US"/>
              </w:rPr>
            </w:pPr>
            <w:r w:rsidRPr="00D4325A">
              <w:rPr>
                <w:rFonts w:ascii="Times New Roman" w:eastAsia="Times New Roman" w:hAnsi="Times New Roman" w:cs="Times New Roman"/>
                <w:b/>
                <w:lang w:val="en-US"/>
              </w:rPr>
              <w:t>(Moderator). Below is Apple’s comme</w:t>
            </w:r>
            <w:r w:rsidRPr="00D4325A">
              <w:rPr>
                <w:rFonts w:ascii="Times New Roman" w:eastAsia="Times New Roman" w:hAnsi="Times New Roman" w:cs="Times New Roman"/>
                <w:b/>
                <w:lang w:val="en-US"/>
              </w:rPr>
              <w:t>nts as they could not post comments in NWM:</w:t>
            </w:r>
          </w:p>
          <w:p w14:paraId="261B6375" w14:textId="77777777" w:rsidR="002C1CA4" w:rsidRDefault="00A21187">
            <w:pPr>
              <w:spacing w:after="140"/>
              <w:ind w:left="104"/>
            </w:pPr>
            <w:r>
              <w:rPr>
                <w:noProof/>
              </w:rPr>
              <mc:AlternateContent>
                <mc:Choice Requires="wpg">
                  <w:drawing>
                    <wp:inline distT="0" distB="0" distL="0" distR="0" wp14:anchorId="5B689B59" wp14:editId="571C9918">
                      <wp:extent cx="4969066" cy="6326"/>
                      <wp:effectExtent l="0" t="0" r="0" b="0"/>
                      <wp:docPr id="24391" name="Group 24391"/>
                      <wp:cNvGraphicFramePr/>
                      <a:graphic xmlns:a="http://schemas.openxmlformats.org/drawingml/2006/main">
                        <a:graphicData uri="http://schemas.microsoft.com/office/word/2010/wordprocessingGroup">
                          <wpg:wgp>
                            <wpg:cNvGrpSpPr/>
                            <wpg:grpSpPr>
                              <a:xfrm>
                                <a:off x="0" y="0"/>
                                <a:ext cx="4969066" cy="6326"/>
                                <a:chOff x="0" y="0"/>
                                <a:chExt cx="4969066" cy="6326"/>
                              </a:xfrm>
                            </wpg:grpSpPr>
                            <wps:wsp>
                              <wps:cNvPr id="1499" name="Shape 1499"/>
                              <wps:cNvSpPr/>
                              <wps:spPr>
                                <a:xfrm>
                                  <a:off x="0"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1" name="Shape 1501"/>
                              <wps:cNvSpPr/>
                              <wps:spPr>
                                <a:xfrm>
                                  <a:off x="323215" y="0"/>
                                  <a:ext cx="129324" cy="0"/>
                                </a:xfrm>
                                <a:custGeom>
                                  <a:avLst/>
                                  <a:gdLst/>
                                  <a:ahLst/>
                                  <a:cxnLst/>
                                  <a:rect l="0" t="0" r="0" b="0"/>
                                  <a:pathLst>
                                    <a:path w="129324">
                                      <a:moveTo>
                                        <a:pt x="0" y="0"/>
                                      </a:moveTo>
                                      <a:lnTo>
                                        <a:pt x="12932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3" name="Shape 1503"/>
                              <wps:cNvSpPr/>
                              <wps:spPr>
                                <a:xfrm>
                                  <a:off x="446202"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5" name="Shape 1505"/>
                              <wps:cNvSpPr/>
                              <wps:spPr>
                                <a:xfrm>
                                  <a:off x="515480" y="0"/>
                                  <a:ext cx="263995" cy="0"/>
                                </a:xfrm>
                                <a:custGeom>
                                  <a:avLst/>
                                  <a:gdLst/>
                                  <a:ahLst/>
                                  <a:cxnLst/>
                                  <a:rect l="0" t="0" r="0" b="0"/>
                                  <a:pathLst>
                                    <a:path w="263995">
                                      <a:moveTo>
                                        <a:pt x="0" y="0"/>
                                      </a:moveTo>
                                      <a:lnTo>
                                        <a:pt x="26399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7" name="Shape 1507"/>
                              <wps:cNvSpPr/>
                              <wps:spPr>
                                <a:xfrm>
                                  <a:off x="776313"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8" name="Shape 1508"/>
                              <wps:cNvSpPr/>
                              <wps:spPr>
                                <a:xfrm>
                                  <a:off x="807796" y="0"/>
                                  <a:ext cx="160223" cy="0"/>
                                </a:xfrm>
                                <a:custGeom>
                                  <a:avLst/>
                                  <a:gdLst/>
                                  <a:ahLst/>
                                  <a:cxnLst/>
                                  <a:rect l="0" t="0" r="0" b="0"/>
                                  <a:pathLst>
                                    <a:path w="160223">
                                      <a:moveTo>
                                        <a:pt x="0" y="0"/>
                                      </a:moveTo>
                                      <a:lnTo>
                                        <a:pt x="16022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10" name="Shape 1510"/>
                              <wps:cNvSpPr/>
                              <wps:spPr>
                                <a:xfrm>
                                  <a:off x="961695" y="0"/>
                                  <a:ext cx="214147" cy="0"/>
                                </a:xfrm>
                                <a:custGeom>
                                  <a:avLst/>
                                  <a:gdLst/>
                                  <a:ahLst/>
                                  <a:cxnLst/>
                                  <a:rect l="0" t="0" r="0" b="0"/>
                                  <a:pathLst>
                                    <a:path w="214147">
                                      <a:moveTo>
                                        <a:pt x="0" y="0"/>
                                      </a:moveTo>
                                      <a:lnTo>
                                        <a:pt x="2141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12" name="Shape 1512"/>
                              <wps:cNvSpPr/>
                              <wps:spPr>
                                <a:xfrm>
                                  <a:off x="117268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13" name="Shape 1513"/>
                              <wps:cNvSpPr/>
                              <wps:spPr>
                                <a:xfrm>
                                  <a:off x="1204151" y="0"/>
                                  <a:ext cx="98730" cy="0"/>
                                </a:xfrm>
                                <a:custGeom>
                                  <a:avLst/>
                                  <a:gdLst/>
                                  <a:ahLst/>
                                  <a:cxnLst/>
                                  <a:rect l="0" t="0" r="0" b="0"/>
                                  <a:pathLst>
                                    <a:path w="98730">
                                      <a:moveTo>
                                        <a:pt x="0" y="0"/>
                                      </a:moveTo>
                                      <a:lnTo>
                                        <a:pt x="987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15" name="Shape 1515"/>
                              <wps:cNvSpPr/>
                              <wps:spPr>
                                <a:xfrm>
                                  <a:off x="129971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16" name="Shape 1516"/>
                              <wps:cNvSpPr/>
                              <wps:spPr>
                                <a:xfrm>
                                  <a:off x="1331189" y="0"/>
                                  <a:ext cx="183439" cy="0"/>
                                </a:xfrm>
                                <a:custGeom>
                                  <a:avLst/>
                                  <a:gdLst/>
                                  <a:ahLst/>
                                  <a:cxnLst/>
                                  <a:rect l="0" t="0" r="0" b="0"/>
                                  <a:pathLst>
                                    <a:path w="183439">
                                      <a:moveTo>
                                        <a:pt x="0" y="0"/>
                                      </a:moveTo>
                                      <a:lnTo>
                                        <a:pt x="18343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18" name="Shape 1518"/>
                              <wps:cNvSpPr/>
                              <wps:spPr>
                                <a:xfrm>
                                  <a:off x="1508303" y="0"/>
                                  <a:ext cx="278270" cy="0"/>
                                </a:xfrm>
                                <a:custGeom>
                                  <a:avLst/>
                                  <a:gdLst/>
                                  <a:ahLst/>
                                  <a:cxnLst/>
                                  <a:rect l="0" t="0" r="0" b="0"/>
                                  <a:pathLst>
                                    <a:path w="278270">
                                      <a:moveTo>
                                        <a:pt x="0" y="0"/>
                                      </a:moveTo>
                                      <a:lnTo>
                                        <a:pt x="27827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20" name="Shape 1520"/>
                              <wps:cNvSpPr/>
                              <wps:spPr>
                                <a:xfrm>
                                  <a:off x="178341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21" name="Shape 1521"/>
                              <wps:cNvSpPr/>
                              <wps:spPr>
                                <a:xfrm>
                                  <a:off x="1814881"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23" name="Shape 1523"/>
                              <wps:cNvSpPr/>
                              <wps:spPr>
                                <a:xfrm>
                                  <a:off x="2061058" y="0"/>
                                  <a:ext cx="360337" cy="0"/>
                                </a:xfrm>
                                <a:custGeom>
                                  <a:avLst/>
                                  <a:gdLst/>
                                  <a:ahLst/>
                                  <a:cxnLst/>
                                  <a:rect l="0" t="0" r="0" b="0"/>
                                  <a:pathLst>
                                    <a:path w="360337">
                                      <a:moveTo>
                                        <a:pt x="0" y="0"/>
                                      </a:moveTo>
                                      <a:lnTo>
                                        <a:pt x="360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25" name="Shape 1525"/>
                              <wps:cNvSpPr/>
                              <wps:spPr>
                                <a:xfrm>
                                  <a:off x="241823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26" name="Shape 1526"/>
                              <wps:cNvSpPr/>
                              <wps:spPr>
                                <a:xfrm>
                                  <a:off x="2449703" y="0"/>
                                  <a:ext cx="129515" cy="0"/>
                                </a:xfrm>
                                <a:custGeom>
                                  <a:avLst/>
                                  <a:gdLst/>
                                  <a:ahLst/>
                                  <a:cxnLst/>
                                  <a:rect l="0" t="0" r="0" b="0"/>
                                  <a:pathLst>
                                    <a:path w="129515">
                                      <a:moveTo>
                                        <a:pt x="0" y="0"/>
                                      </a:moveTo>
                                      <a:lnTo>
                                        <a:pt x="12951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28" name="Shape 1528"/>
                              <wps:cNvSpPr/>
                              <wps:spPr>
                                <a:xfrm>
                                  <a:off x="257605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29" name="Shape 1529"/>
                              <wps:cNvSpPr/>
                              <wps:spPr>
                                <a:xfrm>
                                  <a:off x="2607526" y="0"/>
                                  <a:ext cx="260286" cy="0"/>
                                </a:xfrm>
                                <a:custGeom>
                                  <a:avLst/>
                                  <a:gdLst/>
                                  <a:ahLst/>
                                  <a:cxnLst/>
                                  <a:rect l="0" t="0" r="0" b="0"/>
                                  <a:pathLst>
                                    <a:path w="260286">
                                      <a:moveTo>
                                        <a:pt x="0" y="0"/>
                                      </a:moveTo>
                                      <a:lnTo>
                                        <a:pt x="26028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31" name="Shape 1531"/>
                              <wps:cNvSpPr/>
                              <wps:spPr>
                                <a:xfrm>
                                  <a:off x="286465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32" name="Shape 1532"/>
                              <wps:cNvSpPr/>
                              <wps:spPr>
                                <a:xfrm>
                                  <a:off x="2896121" y="0"/>
                                  <a:ext cx="329692" cy="0"/>
                                </a:xfrm>
                                <a:custGeom>
                                  <a:avLst/>
                                  <a:gdLst/>
                                  <a:ahLst/>
                                  <a:cxnLst/>
                                  <a:rect l="0" t="0" r="0" b="0"/>
                                  <a:pathLst>
                                    <a:path w="329692">
                                      <a:moveTo>
                                        <a:pt x="0" y="0"/>
                                      </a:moveTo>
                                      <a:lnTo>
                                        <a:pt x="3296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34" name="Shape 1534"/>
                              <wps:cNvSpPr/>
                              <wps:spPr>
                                <a:xfrm>
                                  <a:off x="322265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35" name="Shape 1535"/>
                              <wps:cNvSpPr/>
                              <wps:spPr>
                                <a:xfrm>
                                  <a:off x="3254121" y="0"/>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37" name="Shape 1537"/>
                              <wps:cNvSpPr/>
                              <wps:spPr>
                                <a:xfrm>
                                  <a:off x="3449739"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38" name="Shape 1538"/>
                              <wps:cNvSpPr/>
                              <wps:spPr>
                                <a:xfrm>
                                  <a:off x="3481223" y="0"/>
                                  <a:ext cx="252705" cy="0"/>
                                </a:xfrm>
                                <a:custGeom>
                                  <a:avLst/>
                                  <a:gdLst/>
                                  <a:ahLst/>
                                  <a:cxnLst/>
                                  <a:rect l="0" t="0" r="0" b="0"/>
                                  <a:pathLst>
                                    <a:path w="252705">
                                      <a:moveTo>
                                        <a:pt x="0" y="0"/>
                                      </a:moveTo>
                                      <a:lnTo>
                                        <a:pt x="252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40" name="Shape 1540"/>
                              <wps:cNvSpPr/>
                              <wps:spPr>
                                <a:xfrm>
                                  <a:off x="373076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41" name="Shape 1541"/>
                              <wps:cNvSpPr/>
                              <wps:spPr>
                                <a:xfrm>
                                  <a:off x="3762236"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43" name="Shape 1543"/>
                              <wps:cNvSpPr/>
                              <wps:spPr>
                                <a:xfrm>
                                  <a:off x="4008412" y="0"/>
                                  <a:ext cx="360325" cy="0"/>
                                </a:xfrm>
                                <a:custGeom>
                                  <a:avLst/>
                                  <a:gdLst/>
                                  <a:ahLst/>
                                  <a:cxnLst/>
                                  <a:rect l="0" t="0" r="0" b="0"/>
                                  <a:pathLst>
                                    <a:path w="360325">
                                      <a:moveTo>
                                        <a:pt x="0" y="0"/>
                                      </a:moveTo>
                                      <a:lnTo>
                                        <a:pt x="36032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45" name="Shape 1545"/>
                              <wps:cNvSpPr/>
                              <wps:spPr>
                                <a:xfrm>
                                  <a:off x="4365574"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46" name="Shape 1546"/>
                              <wps:cNvSpPr/>
                              <wps:spPr>
                                <a:xfrm>
                                  <a:off x="4397058"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48" name="Shape 1548"/>
                              <wps:cNvSpPr/>
                              <wps:spPr>
                                <a:xfrm>
                                  <a:off x="451576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49" name="Shape 1549"/>
                              <wps:cNvSpPr/>
                              <wps:spPr>
                                <a:xfrm>
                                  <a:off x="4547235" y="0"/>
                                  <a:ext cx="421830" cy="0"/>
                                </a:xfrm>
                                <a:custGeom>
                                  <a:avLst/>
                                  <a:gdLst/>
                                  <a:ahLst/>
                                  <a:cxnLst/>
                                  <a:rect l="0" t="0" r="0" b="0"/>
                                  <a:pathLst>
                                    <a:path w="421830">
                                      <a:moveTo>
                                        <a:pt x="0" y="0"/>
                                      </a:moveTo>
                                      <a:lnTo>
                                        <a:pt x="4218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4391" style="width:391.265pt;height:0.4981pt;mso-position-horizontal-relative:char;mso-position-vertical-relative:line" coordsize="49690,63">
                      <v:shape id="Shape 1499" style="position:absolute;width:3295;height:0;left:0;top:0;" coordsize="329552,0" path="m0,0l329552,0">
                        <v:stroke weight="0.4981pt" endcap="flat" joinstyle="miter" miterlimit="10" on="true" color="#000000"/>
                        <v:fill on="false" color="#000000" opacity="0"/>
                      </v:shape>
                      <v:shape id="Shape 1501" style="position:absolute;width:1293;height:0;left:3232;top:0;" coordsize="129324,0" path="m0,0l129324,0">
                        <v:stroke weight="0.4981pt" endcap="flat" joinstyle="miter" miterlimit="10" on="true" color="#000000"/>
                        <v:fill on="false" color="#000000" opacity="0"/>
                      </v:shape>
                      <v:shape id="Shape 1503" style="position:absolute;width:756;height:0;left:4462;top:0;" coordsize="75603,0" path="m0,0l75603,0">
                        <v:stroke weight="0.4981pt" endcap="flat" joinstyle="miter" miterlimit="10" on="true" color="#000000"/>
                        <v:fill on="false" color="#000000" opacity="0"/>
                      </v:shape>
                      <v:shape id="Shape 1505" style="position:absolute;width:2639;height:0;left:5154;top:0;" coordsize="263995,0" path="m0,0l263995,0">
                        <v:stroke weight="0.4981pt" endcap="flat" joinstyle="miter" miterlimit="10" on="true" color="#000000"/>
                        <v:fill on="false" color="#000000" opacity="0"/>
                      </v:shape>
                      <v:shape id="Shape 1507" style="position:absolute;width:346;height:0;left:7763;top:0;" coordsize="34646,0" path="m0,0l34646,0">
                        <v:stroke weight="0.4981pt" endcap="flat" joinstyle="miter" miterlimit="10" on="true" color="#000000"/>
                        <v:fill on="false" color="#000000" opacity="0"/>
                      </v:shape>
                      <v:shape id="Shape 1508" style="position:absolute;width:1602;height:0;left:8077;top:0;" coordsize="160223,0" path="m0,0l160223,0">
                        <v:stroke weight="0.4981pt" endcap="flat" joinstyle="miter" miterlimit="10" on="true" color="#000000"/>
                        <v:fill on="false" color="#000000" opacity="0"/>
                      </v:shape>
                      <v:shape id="Shape 1510" style="position:absolute;width:2141;height:0;left:9616;top:0;" coordsize="214147,0" path="m0,0l214147,0">
                        <v:stroke weight="0.4981pt" endcap="flat" joinstyle="miter" miterlimit="10" on="true" color="#000000"/>
                        <v:fill on="false" color="#000000" opacity="0"/>
                      </v:shape>
                      <v:shape id="Shape 1512" style="position:absolute;width:346;height:0;left:11726;top:0;" coordsize="34633,0" path="m0,0l34633,0">
                        <v:stroke weight="0.4981pt" endcap="flat" joinstyle="miter" miterlimit="10" on="true" color="#000000"/>
                        <v:fill on="false" color="#000000" opacity="0"/>
                      </v:shape>
                      <v:shape id="Shape 1513" style="position:absolute;width:987;height:0;left:12041;top:0;" coordsize="98730,0" path="m0,0l98730,0">
                        <v:stroke weight="0.4981pt" endcap="flat" joinstyle="miter" miterlimit="10" on="true" color="#000000"/>
                        <v:fill on="false" color="#000000" opacity="0"/>
                      </v:shape>
                      <v:shape id="Shape 1515" style="position:absolute;width:346;height:0;left:12997;top:0;" coordsize="34633,0" path="m0,0l34633,0">
                        <v:stroke weight="0.4981pt" endcap="flat" joinstyle="miter" miterlimit="10" on="true" color="#000000"/>
                        <v:fill on="false" color="#000000" opacity="0"/>
                      </v:shape>
                      <v:shape id="Shape 1516" style="position:absolute;width:1834;height:0;left:13311;top:0;" coordsize="183439,0" path="m0,0l183439,0">
                        <v:stroke weight="0.4981pt" endcap="flat" joinstyle="miter" miterlimit="10" on="true" color="#000000"/>
                        <v:fill on="false" color="#000000" opacity="0"/>
                      </v:shape>
                      <v:shape id="Shape 1518" style="position:absolute;width:2782;height:0;left:15083;top:0;" coordsize="278270,0" path="m0,0l278270,0">
                        <v:stroke weight="0.4981pt" endcap="flat" joinstyle="miter" miterlimit="10" on="true" color="#000000"/>
                        <v:fill on="false" color="#000000" opacity="0"/>
                      </v:shape>
                      <v:shape id="Shape 1520" style="position:absolute;width:346;height:0;left:17834;top:0;" coordsize="34633,0" path="m0,0l34633,0">
                        <v:stroke weight="0.4981pt" endcap="flat" joinstyle="miter" miterlimit="10" on="true" color="#000000"/>
                        <v:fill on="false" color="#000000" opacity="0"/>
                      </v:shape>
                      <v:shape id="Shape 1521" style="position:absolute;width:2525;height:0;left:18148;top:0;" coordsize="252501,0" path="m0,0l252501,0">
                        <v:stroke weight="0.4981pt" endcap="flat" joinstyle="miter" miterlimit="10" on="true" color="#000000"/>
                        <v:fill on="false" color="#000000" opacity="0"/>
                      </v:shape>
                      <v:shape id="Shape 1523" style="position:absolute;width:3603;height:0;left:20610;top:0;" coordsize="360337,0" path="m0,0l360337,0">
                        <v:stroke weight="0.4981pt" endcap="flat" joinstyle="miter" miterlimit="10" on="true" color="#000000"/>
                        <v:fill on="false" color="#000000" opacity="0"/>
                      </v:shape>
                      <v:shape id="Shape 1525" style="position:absolute;width:346;height:0;left:24182;top:0;" coordsize="34633,0" path="m0,0l34633,0">
                        <v:stroke weight="0.4981pt" endcap="flat" joinstyle="miter" miterlimit="10" on="true" color="#000000"/>
                        <v:fill on="false" color="#000000" opacity="0"/>
                      </v:shape>
                      <v:shape id="Shape 1526" style="position:absolute;width:1295;height:0;left:24497;top:0;" coordsize="129515,0" path="m0,0l129515,0">
                        <v:stroke weight="0.4981pt" endcap="flat" joinstyle="miter" miterlimit="10" on="true" color="#000000"/>
                        <v:fill on="false" color="#000000" opacity="0"/>
                      </v:shape>
                      <v:shape id="Shape 1528" style="position:absolute;width:346;height:0;left:25760;top:0;" coordsize="34633,0" path="m0,0l34633,0">
                        <v:stroke weight="0.4981pt" endcap="flat" joinstyle="miter" miterlimit="10" on="true" color="#000000"/>
                        <v:fill on="false" color="#000000" opacity="0"/>
                      </v:shape>
                      <v:shape id="Shape 1529" style="position:absolute;width:2602;height:0;left:26075;top:0;" coordsize="260286,0" path="m0,0l260286,0">
                        <v:stroke weight="0.4981pt" endcap="flat" joinstyle="miter" miterlimit="10" on="true" color="#000000"/>
                        <v:fill on="false" color="#000000" opacity="0"/>
                      </v:shape>
                      <v:shape id="Shape 1531" style="position:absolute;width:346;height:0;left:28646;top:0;" coordsize="34633,0" path="m0,0l34633,0">
                        <v:stroke weight="0.4981pt" endcap="flat" joinstyle="miter" miterlimit="10" on="true" color="#000000"/>
                        <v:fill on="false" color="#000000" opacity="0"/>
                      </v:shape>
                      <v:shape id="Shape 1532" style="position:absolute;width:3296;height:0;left:28961;top:0;" coordsize="329692,0" path="m0,0l329692,0">
                        <v:stroke weight="0.4981pt" endcap="flat" joinstyle="miter" miterlimit="10" on="true" color="#000000"/>
                        <v:fill on="false" color="#000000" opacity="0"/>
                      </v:shape>
                      <v:shape id="Shape 1534" style="position:absolute;width:346;height:0;left:32226;top:0;" coordsize="34633,0" path="m0,0l34633,0">
                        <v:stroke weight="0.4981pt" endcap="flat" joinstyle="miter" miterlimit="10" on="true" color="#000000"/>
                        <v:fill on="false" color="#000000" opacity="0"/>
                      </v:shape>
                      <v:shape id="Shape 1535" style="position:absolute;width:1987;height:0;left:32541;top:0;" coordsize="198793,0" path="m0,0l198793,0">
                        <v:stroke weight="0.4981pt" endcap="flat" joinstyle="miter" miterlimit="10" on="true" color="#000000"/>
                        <v:fill on="false" color="#000000" opacity="0"/>
                      </v:shape>
                      <v:shape id="Shape 1537" style="position:absolute;width:346;height:0;left:34497;top:0;" coordsize="34646,0" path="m0,0l34646,0">
                        <v:stroke weight="0.4981pt" endcap="flat" joinstyle="miter" miterlimit="10" on="true" color="#000000"/>
                        <v:fill on="false" color="#000000" opacity="0"/>
                      </v:shape>
                      <v:shape id="Shape 1538" style="position:absolute;width:2527;height:0;left:34812;top:0;" coordsize="252705,0" path="m0,0l252705,0">
                        <v:stroke weight="0.4981pt" endcap="flat" joinstyle="miter" miterlimit="10" on="true" color="#000000"/>
                        <v:fill on="false" color="#000000" opacity="0"/>
                      </v:shape>
                      <v:shape id="Shape 1540" style="position:absolute;width:346;height:0;left:37307;top:0;" coordsize="34633,0" path="m0,0l34633,0">
                        <v:stroke weight="0.4981pt" endcap="flat" joinstyle="miter" miterlimit="10" on="true" color="#000000"/>
                        <v:fill on="false" color="#000000" opacity="0"/>
                      </v:shape>
                      <v:shape id="Shape 1541" style="position:absolute;width:2525;height:0;left:37622;top:0;" coordsize="252501,0" path="m0,0l252501,0">
                        <v:stroke weight="0.4981pt" endcap="flat" joinstyle="miter" miterlimit="10" on="true" color="#000000"/>
                        <v:fill on="false" color="#000000" opacity="0"/>
                      </v:shape>
                      <v:shape id="Shape 1543" style="position:absolute;width:3603;height:0;left:40084;top:0;" coordsize="360325,0" path="m0,0l360325,0">
                        <v:stroke weight="0.4981pt" endcap="flat" joinstyle="miter" miterlimit="10" on="true" color="#000000"/>
                        <v:fill on="false" color="#000000" opacity="0"/>
                      </v:shape>
                      <v:shape id="Shape 1545" style="position:absolute;width:346;height:0;left:43655;top:0;" coordsize="34646,0" path="m0,0l34646,0">
                        <v:stroke weight="0.4981pt" endcap="flat" joinstyle="miter" miterlimit="10" on="true" color="#000000"/>
                        <v:fill on="false" color="#000000" opacity="0"/>
                      </v:shape>
                      <v:shape id="Shape 1546" style="position:absolute;width:1218;height:0;left:43970;top:0;" coordsize="121869,0" path="m0,0l121869,0">
                        <v:stroke weight="0.4981pt" endcap="flat" joinstyle="miter" miterlimit="10" on="true" color="#000000"/>
                        <v:fill on="false" color="#000000" opacity="0"/>
                      </v:shape>
                      <v:shape id="Shape 1548" style="position:absolute;width:346;height:0;left:45157;top:0;" coordsize="34633,0" path="m0,0l34633,0">
                        <v:stroke weight="0.4981pt" endcap="flat" joinstyle="miter" miterlimit="10" on="true" color="#000000"/>
                        <v:fill on="false" color="#000000" opacity="0"/>
                      </v:shape>
                      <v:shape id="Shape 1549" style="position:absolute;width:4218;height:0;left:45472;top:0;" coordsize="421830,0" path="m0,0l421830,0">
                        <v:stroke weight="0.4981pt" endcap="flat" joinstyle="miter" miterlimit="10" on="true" color="#000000"/>
                        <v:fill on="false" color="#000000" opacity="0"/>
                      </v:shape>
                    </v:group>
                  </w:pict>
                </mc:Fallback>
              </mc:AlternateContent>
            </w:r>
          </w:p>
          <w:p w14:paraId="03C34903" w14:textId="77777777" w:rsidR="002C1CA4" w:rsidRDefault="00A21187">
            <w:pPr>
              <w:spacing w:after="221" w:line="300" w:lineRule="auto"/>
              <w:ind w:left="109" w:right="-1009"/>
            </w:pPr>
            <w:r>
              <w:rPr>
                <w:rFonts w:ascii="Times New Roman" w:eastAsia="Times New Roman" w:hAnsi="Times New Roman" w:cs="Times New Roman"/>
              </w:rPr>
              <w:t>WeuploadedtherevisedversionofAppleTP: ftp://ftp.3gpp.org//tsg_ran/TSG_RAN/TSGR_94e/Inbox/Drafts/%5B94e35-6GHz-TR%5D/Documents/draft_RP-21xxxx%206GHz%2037890%20v3.docx Here is the summary of changes:</w:t>
            </w:r>
          </w:p>
          <w:p w14:paraId="75D4B2D5" w14:textId="77777777" w:rsidR="002C1CA4" w:rsidRPr="00D4325A" w:rsidRDefault="00A21187">
            <w:pPr>
              <w:numPr>
                <w:ilvl w:val="0"/>
                <w:numId w:val="9"/>
              </w:numPr>
              <w:spacing w:after="110"/>
              <w:ind w:hanging="182"/>
              <w:rPr>
                <w:lang w:val="en-US"/>
              </w:rPr>
            </w:pPr>
            <w:r w:rsidRPr="00D4325A">
              <w:rPr>
                <w:rFonts w:ascii="Times New Roman" w:eastAsia="Times New Roman" w:hAnsi="Times New Roman" w:cs="Times New Roman"/>
                <w:lang w:val="en-US"/>
              </w:rPr>
              <w:t>As we cannot agree on what to do with section 4.1.1.3, we</w:t>
            </w:r>
            <w:r w:rsidRPr="00D4325A">
              <w:rPr>
                <w:rFonts w:ascii="Times New Roman" w:eastAsia="Times New Roman" w:hAnsi="Times New Roman" w:cs="Times New Roman"/>
                <w:lang w:val="en-US"/>
              </w:rPr>
              <w:t xml:space="preserve"> just removed all the changes</w:t>
            </w:r>
          </w:p>
          <w:p w14:paraId="7BDD7ECD" w14:textId="77777777" w:rsidR="002C1CA4" w:rsidRPr="00D4325A" w:rsidRDefault="00A21187">
            <w:pPr>
              <w:numPr>
                <w:ilvl w:val="0"/>
                <w:numId w:val="9"/>
              </w:numPr>
              <w:spacing w:after="101" w:line="263" w:lineRule="auto"/>
              <w:ind w:hanging="182"/>
              <w:rPr>
                <w:lang w:val="en-US"/>
              </w:rPr>
            </w:pPr>
            <w:r w:rsidRPr="00D4325A">
              <w:rPr>
                <w:rFonts w:ascii="Times New Roman" w:eastAsia="Times New Roman" w:hAnsi="Times New Roman" w:cs="Times New Roman"/>
                <w:lang w:val="en-US"/>
              </w:rPr>
              <w:t>We ran out if time to find a link to the official ATU decision, so either we can remove that section or give it another try and find the link within remaining days</w:t>
            </w:r>
          </w:p>
          <w:p w14:paraId="7B566E30" w14:textId="77777777" w:rsidR="002C1CA4" w:rsidRPr="00D4325A" w:rsidRDefault="00A21187">
            <w:pPr>
              <w:numPr>
                <w:ilvl w:val="0"/>
                <w:numId w:val="9"/>
              </w:numPr>
              <w:spacing w:after="0"/>
              <w:ind w:hanging="182"/>
              <w:rPr>
                <w:lang w:val="en-US"/>
              </w:rPr>
            </w:pPr>
            <w:r w:rsidRPr="00D4325A">
              <w:rPr>
                <w:rFonts w:ascii="Times New Roman" w:eastAsia="Times New Roman" w:hAnsi="Times New Roman" w:cs="Times New Roman"/>
                <w:lang w:val="en-US"/>
              </w:rPr>
              <w:t xml:space="preserve">Changes in the 4.5 title are removed </w:t>
            </w:r>
            <w:proofErr w:type="gramStart"/>
            <w:r w:rsidRPr="00D4325A">
              <w:rPr>
                <w:rFonts w:ascii="Times New Roman" w:eastAsia="Times New Roman" w:hAnsi="Times New Roman" w:cs="Times New Roman"/>
                <w:lang w:val="en-US"/>
              </w:rPr>
              <w:t>i.e.</w:t>
            </w:r>
            <w:proofErr w:type="gramEnd"/>
            <w:r w:rsidRPr="00D4325A">
              <w:rPr>
                <w:rFonts w:ascii="Times New Roman" w:eastAsia="Times New Roman" w:hAnsi="Times New Roman" w:cs="Times New Roman"/>
                <w:lang w:val="en-US"/>
              </w:rPr>
              <w:t xml:space="preserve"> the original title is kept</w:t>
            </w:r>
          </w:p>
        </w:tc>
      </w:tr>
      <w:tr w:rsidR="002C1CA4" w:rsidRPr="00D4325A" w14:paraId="4262F9DA"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27D69BB5" w14:textId="77777777" w:rsidR="002C1CA4" w:rsidRPr="00D4325A" w:rsidRDefault="00A21187">
            <w:pPr>
              <w:spacing w:after="153"/>
              <w:rPr>
                <w:lang w:val="en-US"/>
              </w:rPr>
            </w:pPr>
            <w:r w:rsidRPr="00D4325A">
              <w:rPr>
                <w:rFonts w:ascii="Times New Roman" w:eastAsia="Times New Roman" w:hAnsi="Times New Roman" w:cs="Times New Roman"/>
                <w:b/>
                <w:lang w:val="en-US"/>
              </w:rPr>
              <w:lastRenderedPageBreak/>
              <w:t>3 – Huawei Technologies Sweden AB</w:t>
            </w:r>
          </w:p>
          <w:p w14:paraId="6F203A21" w14:textId="77777777" w:rsidR="002C1CA4" w:rsidRPr="00D4325A" w:rsidRDefault="00A21187">
            <w:pPr>
              <w:spacing w:after="0"/>
              <w:ind w:left="109"/>
              <w:rPr>
                <w:lang w:val="en-US"/>
              </w:rPr>
            </w:pPr>
            <w:r w:rsidRPr="00D4325A">
              <w:rPr>
                <w:rFonts w:ascii="Times New Roman" w:eastAsia="Times New Roman" w:hAnsi="Times New Roman" w:cs="Times New Roman"/>
                <w:lang w:val="en-US"/>
              </w:rPr>
              <w:t xml:space="preserve">Reference to [52] (CEPT WI) is </w:t>
            </w:r>
            <w:proofErr w:type="gramStart"/>
            <w:r w:rsidRPr="00D4325A">
              <w:rPr>
                <w:rFonts w:ascii="Times New Roman" w:eastAsia="Times New Roman" w:hAnsi="Times New Roman" w:cs="Times New Roman"/>
                <w:lang w:val="en-US"/>
              </w:rPr>
              <w:t>still kept</w:t>
            </w:r>
            <w:proofErr w:type="gramEnd"/>
            <w:r w:rsidRPr="00D4325A">
              <w:rPr>
                <w:rFonts w:ascii="Times New Roman" w:eastAsia="Times New Roman" w:hAnsi="Times New Roman" w:cs="Times New Roman"/>
                <w:lang w:val="en-US"/>
              </w:rPr>
              <w:t xml:space="preserve"> in the TP. It shall be removed, as discussed.</w:t>
            </w:r>
          </w:p>
        </w:tc>
      </w:tr>
      <w:tr w:rsidR="002C1CA4" w:rsidRPr="00D4325A" w14:paraId="5112A8FB" w14:textId="77777777">
        <w:trPr>
          <w:trHeight w:val="1366"/>
        </w:trPr>
        <w:tc>
          <w:tcPr>
            <w:tcW w:w="9614" w:type="dxa"/>
            <w:tcBorders>
              <w:top w:val="single" w:sz="3" w:space="0" w:color="000000"/>
              <w:left w:val="single" w:sz="10" w:space="0" w:color="000000"/>
              <w:bottom w:val="single" w:sz="3" w:space="0" w:color="000000"/>
              <w:right w:val="single" w:sz="10" w:space="0" w:color="000000"/>
            </w:tcBorders>
            <w:vAlign w:val="center"/>
          </w:tcPr>
          <w:p w14:paraId="6A17EF64" w14:textId="77777777" w:rsidR="002C1CA4" w:rsidRPr="00D4325A" w:rsidRDefault="00A21187">
            <w:pPr>
              <w:spacing w:after="153"/>
              <w:rPr>
                <w:lang w:val="en-US"/>
              </w:rPr>
            </w:pPr>
            <w:r w:rsidRPr="00D4325A">
              <w:rPr>
                <w:rFonts w:ascii="Times New Roman" w:eastAsia="Times New Roman" w:hAnsi="Times New Roman" w:cs="Times New Roman"/>
                <w:b/>
                <w:lang w:val="en-US"/>
              </w:rPr>
              <w:t>4 – Ericsson Limited</w:t>
            </w:r>
          </w:p>
          <w:p w14:paraId="3347CF4F" w14:textId="77777777" w:rsidR="002C1CA4" w:rsidRPr="00D4325A" w:rsidRDefault="00A21187">
            <w:pPr>
              <w:spacing w:after="88"/>
              <w:ind w:left="109"/>
              <w:rPr>
                <w:lang w:val="en-US"/>
              </w:rPr>
            </w:pPr>
            <w:r w:rsidRPr="00D4325A">
              <w:rPr>
                <w:rFonts w:ascii="Times New Roman" w:eastAsia="Times New Roman" w:hAnsi="Times New Roman" w:cs="Times New Roman"/>
                <w:lang w:val="en-US"/>
              </w:rPr>
              <w:t>Same comment as Huawei, reference to CEPT WI shall be removed.</w:t>
            </w:r>
          </w:p>
          <w:p w14:paraId="64E8C677" w14:textId="77777777" w:rsidR="002C1CA4" w:rsidRPr="00D4325A" w:rsidRDefault="00A21187">
            <w:pPr>
              <w:spacing w:after="0"/>
              <w:ind w:left="109"/>
              <w:rPr>
                <w:lang w:val="en-US"/>
              </w:rPr>
            </w:pPr>
            <w:r w:rsidRPr="00D4325A">
              <w:rPr>
                <w:rFonts w:ascii="Times New Roman" w:eastAsia="Times New Roman" w:hAnsi="Times New Roman" w:cs="Times New Roman"/>
                <w:lang w:val="en-US"/>
              </w:rPr>
              <w:t xml:space="preserve">Also, to be clear, we only need </w:t>
            </w:r>
            <w:proofErr w:type="spellStart"/>
            <w:r w:rsidRPr="00D4325A">
              <w:rPr>
                <w:rFonts w:ascii="Times New Roman" w:eastAsia="Times New Roman" w:hAnsi="Times New Roman" w:cs="Times New Roman"/>
                <w:lang w:val="en-US"/>
              </w:rPr>
              <w:t>areference</w:t>
            </w:r>
            <w:proofErr w:type="spellEnd"/>
            <w:r w:rsidRPr="00D4325A">
              <w:rPr>
                <w:rFonts w:ascii="Times New Roman" w:eastAsia="Times New Roman" w:hAnsi="Times New Roman" w:cs="Times New Roman"/>
                <w:lang w:val="en-US"/>
              </w:rPr>
              <w:t xml:space="preserve"> to this ATU statement, not a link.</w:t>
            </w:r>
          </w:p>
        </w:tc>
      </w:tr>
      <w:tr w:rsidR="002C1CA4" w:rsidRPr="00D4325A" w14:paraId="507C2D31"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53E998A6" w14:textId="77777777" w:rsidR="002C1CA4" w:rsidRPr="00D4325A" w:rsidRDefault="00A21187">
            <w:pPr>
              <w:spacing w:after="153"/>
              <w:rPr>
                <w:lang w:val="en-US"/>
              </w:rPr>
            </w:pPr>
            <w:r w:rsidRPr="00D4325A">
              <w:rPr>
                <w:rFonts w:ascii="Times New Roman" w:eastAsia="Times New Roman" w:hAnsi="Times New Roman" w:cs="Times New Roman"/>
                <w:b/>
                <w:lang w:val="en-US"/>
              </w:rPr>
              <w:t xml:space="preserve">5 – </w:t>
            </w:r>
            <w:r w:rsidRPr="00D4325A">
              <w:rPr>
                <w:rFonts w:ascii="Times New Roman" w:eastAsia="Times New Roman" w:hAnsi="Times New Roman" w:cs="Times New Roman"/>
                <w:b/>
                <w:lang w:val="en-US"/>
              </w:rPr>
              <w:t>BT plc</w:t>
            </w:r>
          </w:p>
          <w:p w14:paraId="4391EE9F" w14:textId="77777777" w:rsidR="002C1CA4" w:rsidRPr="00D4325A" w:rsidRDefault="00A21187">
            <w:pPr>
              <w:spacing w:after="0"/>
              <w:ind w:left="109"/>
              <w:rPr>
                <w:lang w:val="en-US"/>
              </w:rPr>
            </w:pPr>
            <w:r w:rsidRPr="00D4325A">
              <w:rPr>
                <w:rFonts w:ascii="Times New Roman" w:eastAsia="Times New Roman" w:hAnsi="Times New Roman" w:cs="Times New Roman"/>
                <w:lang w:val="en-US"/>
              </w:rPr>
              <w:t>We agree that Reference [52] should be removed from the TP as it is no longer appropriate</w:t>
            </w:r>
          </w:p>
        </w:tc>
      </w:tr>
    </w:tbl>
    <w:p w14:paraId="46DE8C10"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 xml:space="preserve">Sub-topic 1-1-3: RP-213646: </w:t>
      </w:r>
      <w:proofErr w:type="spellStart"/>
      <w:r w:rsidRPr="00D4325A">
        <w:rPr>
          <w:rFonts w:ascii="Times New Roman" w:eastAsia="Times New Roman" w:hAnsi="Times New Roman" w:cs="Times New Roman"/>
          <w:lang w:val="en-US"/>
        </w:rPr>
        <w:t>pCR</w:t>
      </w:r>
      <w:proofErr w:type="spellEnd"/>
      <w:r w:rsidRPr="00D4325A">
        <w:rPr>
          <w:rFonts w:ascii="Times New Roman" w:eastAsia="Times New Roman" w:hAnsi="Times New Roman" w:cs="Times New Roman"/>
          <w:lang w:val="en-US"/>
        </w:rPr>
        <w:t xml:space="preserve"> to TR 37.890 - Latest updates on licensed band in upper 6 GHz</w:t>
      </w:r>
    </w:p>
    <w:p w14:paraId="62B024CA"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 xml:space="preserve">Continue discussion on the revised TP. Proponent of RP-213646 (Ericsson) please upload the draft </w:t>
      </w:r>
      <w:proofErr w:type="gramStart"/>
      <w:r w:rsidRPr="00D4325A">
        <w:rPr>
          <w:rFonts w:ascii="Times New Roman" w:eastAsia="Times New Roman" w:hAnsi="Times New Roman" w:cs="Times New Roman"/>
          <w:lang w:val="en-US"/>
        </w:rPr>
        <w:t>taking into account</w:t>
      </w:r>
      <w:proofErr w:type="gramEnd"/>
      <w:r w:rsidRPr="00D4325A">
        <w:rPr>
          <w:rFonts w:ascii="Times New Roman" w:eastAsia="Times New Roman" w:hAnsi="Times New Roman" w:cs="Times New Roman"/>
          <w:lang w:val="en-US"/>
        </w:rPr>
        <w:t xml:space="preserve"> all the comments in the intermediate round. I</w:t>
      </w:r>
      <w:r w:rsidRPr="00D4325A">
        <w:rPr>
          <w:rFonts w:ascii="Times New Roman" w:eastAsia="Times New Roman" w:hAnsi="Times New Roman" w:cs="Times New Roman"/>
          <w:lang w:val="en-US"/>
        </w:rPr>
        <w:t>nterested companies provide their comments below on the latest draft:</w:t>
      </w:r>
    </w:p>
    <w:p w14:paraId="1A805791" w14:textId="77777777" w:rsidR="002C1CA4" w:rsidRPr="00D4325A" w:rsidRDefault="00A21187">
      <w:pPr>
        <w:spacing w:after="5395" w:line="264" w:lineRule="auto"/>
        <w:ind w:left="1949" w:right="2588" w:hanging="10"/>
        <w:rPr>
          <w:lang w:val="en-US"/>
        </w:rPr>
      </w:pPr>
      <w:r w:rsidRPr="00D4325A">
        <w:rPr>
          <w:rFonts w:ascii="Times New Roman" w:eastAsia="Times New Roman" w:hAnsi="Times New Roman" w:cs="Times New Roman"/>
          <w:b/>
          <w:lang w:val="en-US"/>
        </w:rPr>
        <w:t>Feedback Form 6: Comments invited on draft of RP-213646</w:t>
      </w:r>
    </w:p>
    <w:tbl>
      <w:tblPr>
        <w:tblStyle w:val="TableGrid"/>
        <w:tblpPr w:vertAnchor="text" w:tblpX="12" w:tblpY="-5316"/>
        <w:tblOverlap w:val="never"/>
        <w:tblW w:w="9614" w:type="dxa"/>
        <w:tblInd w:w="0" w:type="dxa"/>
        <w:tblCellMar>
          <w:top w:w="0" w:type="dxa"/>
          <w:left w:w="142" w:type="dxa"/>
          <w:bottom w:w="0" w:type="dxa"/>
          <w:right w:w="0" w:type="dxa"/>
        </w:tblCellMar>
        <w:tblLook w:val="04A0" w:firstRow="1" w:lastRow="0" w:firstColumn="1" w:lastColumn="0" w:noHBand="0" w:noVBand="1"/>
      </w:tblPr>
      <w:tblGrid>
        <w:gridCol w:w="9614"/>
      </w:tblGrid>
      <w:tr w:rsidR="002C1CA4" w:rsidRPr="00D4325A" w14:paraId="21B92EF6" w14:textId="77777777">
        <w:trPr>
          <w:trHeight w:val="4080"/>
        </w:trPr>
        <w:tc>
          <w:tcPr>
            <w:tcW w:w="9614" w:type="dxa"/>
            <w:tcBorders>
              <w:top w:val="single" w:sz="10" w:space="0" w:color="000000"/>
              <w:left w:val="single" w:sz="10" w:space="0" w:color="000000"/>
              <w:bottom w:val="single" w:sz="3" w:space="0" w:color="000000"/>
              <w:right w:val="single" w:sz="10" w:space="0" w:color="000000"/>
            </w:tcBorders>
            <w:vAlign w:val="center"/>
          </w:tcPr>
          <w:p w14:paraId="48AC04A8" w14:textId="77777777" w:rsidR="002C1CA4" w:rsidRPr="00D4325A" w:rsidRDefault="00A21187">
            <w:pPr>
              <w:spacing w:after="180"/>
              <w:rPr>
                <w:lang w:val="en-US"/>
              </w:rPr>
            </w:pPr>
            <w:r w:rsidRPr="00D4325A">
              <w:rPr>
                <w:rFonts w:ascii="Times New Roman" w:eastAsia="Times New Roman" w:hAnsi="Times New Roman" w:cs="Times New Roman"/>
                <w:b/>
                <w:lang w:val="en-US"/>
              </w:rPr>
              <w:lastRenderedPageBreak/>
              <w:t>1 – Ericsson Limited</w:t>
            </w:r>
          </w:p>
          <w:p w14:paraId="0A3B769A" w14:textId="77777777" w:rsidR="002C1CA4" w:rsidRPr="00D4325A" w:rsidRDefault="00A21187">
            <w:pPr>
              <w:spacing w:after="0"/>
              <w:ind w:right="22"/>
              <w:jc w:val="center"/>
              <w:rPr>
                <w:lang w:val="en-US"/>
              </w:rPr>
            </w:pPr>
            <w:r w:rsidRPr="00D4325A">
              <w:rPr>
                <w:rFonts w:ascii="Times New Roman" w:eastAsia="Times New Roman" w:hAnsi="Times New Roman" w:cs="Times New Roman"/>
                <w:lang w:val="en-US"/>
              </w:rPr>
              <w:t>As mentioned at the end of the intermediate round, Draft_RP-213646_TP to TR 37.890 RCC updates -</w:t>
            </w:r>
          </w:p>
          <w:p w14:paraId="2641B60F" w14:textId="77777777" w:rsidR="002C1CA4" w:rsidRDefault="00A21187">
            <w:pPr>
              <w:spacing w:after="51"/>
              <w:ind w:left="4756"/>
            </w:pPr>
            <w:r>
              <w:rPr>
                <w:noProof/>
              </w:rPr>
              <mc:AlternateContent>
                <mc:Choice Requires="wpg">
                  <w:drawing>
                    <wp:inline distT="0" distB="0" distL="0" distR="0" wp14:anchorId="7F2A1FE8" wp14:editId="0E170098">
                      <wp:extent cx="2914511" cy="6196"/>
                      <wp:effectExtent l="0" t="0" r="0" b="0"/>
                      <wp:docPr id="22777" name="Group 22777"/>
                      <wp:cNvGraphicFramePr/>
                      <a:graphic xmlns:a="http://schemas.openxmlformats.org/drawingml/2006/main">
                        <a:graphicData uri="http://schemas.microsoft.com/office/word/2010/wordprocessingGroup">
                          <wpg:wgp>
                            <wpg:cNvGrpSpPr/>
                            <wpg:grpSpPr>
                              <a:xfrm>
                                <a:off x="0" y="0"/>
                                <a:ext cx="2914511" cy="6196"/>
                                <a:chOff x="0" y="0"/>
                                <a:chExt cx="2914511" cy="6196"/>
                              </a:xfrm>
                            </wpg:grpSpPr>
                            <wps:wsp>
                              <wps:cNvPr id="1603" name="Shape 1603"/>
                              <wps:cNvSpPr/>
                              <wps:spPr>
                                <a:xfrm>
                                  <a:off x="0" y="0"/>
                                  <a:ext cx="537375" cy="0"/>
                                </a:xfrm>
                                <a:custGeom>
                                  <a:avLst/>
                                  <a:gdLst/>
                                  <a:ahLst/>
                                  <a:cxnLst/>
                                  <a:rect l="0" t="0" r="0" b="0"/>
                                  <a:pathLst>
                                    <a:path w="537375">
                                      <a:moveTo>
                                        <a:pt x="0" y="0"/>
                                      </a:moveTo>
                                      <a:lnTo>
                                        <a:pt x="537375"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05" name="Shape 1605"/>
                              <wps:cNvSpPr/>
                              <wps:spPr>
                                <a:xfrm>
                                  <a:off x="531051"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07" name="Shape 1607"/>
                              <wps:cNvSpPr/>
                              <wps:spPr>
                                <a:xfrm>
                                  <a:off x="577190" y="0"/>
                                  <a:ext cx="652907" cy="0"/>
                                </a:xfrm>
                                <a:custGeom>
                                  <a:avLst/>
                                  <a:gdLst/>
                                  <a:ahLst/>
                                  <a:cxnLst/>
                                  <a:rect l="0" t="0" r="0" b="0"/>
                                  <a:pathLst>
                                    <a:path w="652907">
                                      <a:moveTo>
                                        <a:pt x="0" y="0"/>
                                      </a:moveTo>
                                      <a:lnTo>
                                        <a:pt x="65290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09" name="Shape 1609"/>
                              <wps:cNvSpPr/>
                              <wps:spPr>
                                <a:xfrm>
                                  <a:off x="1226934" y="0"/>
                                  <a:ext cx="45339" cy="0"/>
                                </a:xfrm>
                                <a:custGeom>
                                  <a:avLst/>
                                  <a:gdLst/>
                                  <a:ahLst/>
                                  <a:cxnLst/>
                                  <a:rect l="0" t="0" r="0" b="0"/>
                                  <a:pathLst>
                                    <a:path w="45339">
                                      <a:moveTo>
                                        <a:pt x="0" y="0"/>
                                      </a:moveTo>
                                      <a:lnTo>
                                        <a:pt x="4533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10" name="Shape 1610"/>
                              <wps:cNvSpPr/>
                              <wps:spPr>
                                <a:xfrm>
                                  <a:off x="1269111" y="0"/>
                                  <a:ext cx="114097" cy="0"/>
                                </a:xfrm>
                                <a:custGeom>
                                  <a:avLst/>
                                  <a:gdLst/>
                                  <a:ahLst/>
                                  <a:cxnLst/>
                                  <a:rect l="0" t="0" r="0" b="0"/>
                                  <a:pathLst>
                                    <a:path w="114097">
                                      <a:moveTo>
                                        <a:pt x="0" y="0"/>
                                      </a:moveTo>
                                      <a:lnTo>
                                        <a:pt x="11409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12" name="Shape 1612"/>
                              <wps:cNvSpPr/>
                              <wps:spPr>
                                <a:xfrm>
                                  <a:off x="1380046" y="0"/>
                                  <a:ext cx="45339" cy="0"/>
                                </a:xfrm>
                                <a:custGeom>
                                  <a:avLst/>
                                  <a:gdLst/>
                                  <a:ahLst/>
                                  <a:cxnLst/>
                                  <a:rect l="0" t="0" r="0" b="0"/>
                                  <a:pathLst>
                                    <a:path w="45339">
                                      <a:moveTo>
                                        <a:pt x="0" y="0"/>
                                      </a:moveTo>
                                      <a:lnTo>
                                        <a:pt x="4533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13" name="Shape 1613"/>
                              <wps:cNvSpPr/>
                              <wps:spPr>
                                <a:xfrm>
                                  <a:off x="1422223" y="0"/>
                                  <a:ext cx="183362" cy="0"/>
                                </a:xfrm>
                                <a:custGeom>
                                  <a:avLst/>
                                  <a:gdLst/>
                                  <a:ahLst/>
                                  <a:cxnLst/>
                                  <a:rect l="0" t="0" r="0" b="0"/>
                                  <a:pathLst>
                                    <a:path w="183362">
                                      <a:moveTo>
                                        <a:pt x="0" y="0"/>
                                      </a:moveTo>
                                      <a:lnTo>
                                        <a:pt x="183362"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15" name="Shape 1615"/>
                              <wps:cNvSpPr/>
                              <wps:spPr>
                                <a:xfrm>
                                  <a:off x="1602423" y="0"/>
                                  <a:ext cx="45326" cy="0"/>
                                </a:xfrm>
                                <a:custGeom>
                                  <a:avLst/>
                                  <a:gdLst/>
                                  <a:ahLst/>
                                  <a:cxnLst/>
                                  <a:rect l="0" t="0" r="0" b="0"/>
                                  <a:pathLst>
                                    <a:path w="45326">
                                      <a:moveTo>
                                        <a:pt x="0" y="0"/>
                                      </a:moveTo>
                                      <a:lnTo>
                                        <a:pt x="4532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16" name="Shape 1616"/>
                              <wps:cNvSpPr/>
                              <wps:spPr>
                                <a:xfrm>
                                  <a:off x="1644587" y="0"/>
                                  <a:ext cx="387337" cy="0"/>
                                </a:xfrm>
                                <a:custGeom>
                                  <a:avLst/>
                                  <a:gdLst/>
                                  <a:ahLst/>
                                  <a:cxnLst/>
                                  <a:rect l="0" t="0" r="0" b="0"/>
                                  <a:pathLst>
                                    <a:path w="387337">
                                      <a:moveTo>
                                        <a:pt x="0" y="0"/>
                                      </a:moveTo>
                                      <a:lnTo>
                                        <a:pt x="38733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18" name="Shape 1618"/>
                              <wps:cNvSpPr/>
                              <wps:spPr>
                                <a:xfrm>
                                  <a:off x="2028749" y="0"/>
                                  <a:ext cx="45339" cy="0"/>
                                </a:xfrm>
                                <a:custGeom>
                                  <a:avLst/>
                                  <a:gdLst/>
                                  <a:ahLst/>
                                  <a:cxnLst/>
                                  <a:rect l="0" t="0" r="0" b="0"/>
                                  <a:pathLst>
                                    <a:path w="45339">
                                      <a:moveTo>
                                        <a:pt x="0" y="0"/>
                                      </a:moveTo>
                                      <a:lnTo>
                                        <a:pt x="4533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19" name="Shape 1619"/>
                              <wps:cNvSpPr/>
                              <wps:spPr>
                                <a:xfrm>
                                  <a:off x="2070926" y="0"/>
                                  <a:ext cx="283553" cy="0"/>
                                </a:xfrm>
                                <a:custGeom>
                                  <a:avLst/>
                                  <a:gdLst/>
                                  <a:ahLst/>
                                  <a:cxnLst/>
                                  <a:rect l="0" t="0" r="0" b="0"/>
                                  <a:pathLst>
                                    <a:path w="283553">
                                      <a:moveTo>
                                        <a:pt x="0" y="0"/>
                                      </a:moveTo>
                                      <a:lnTo>
                                        <a:pt x="28355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21" name="Shape 1621"/>
                              <wps:cNvSpPr/>
                              <wps:spPr>
                                <a:xfrm>
                                  <a:off x="2351316" y="0"/>
                                  <a:ext cx="45339" cy="0"/>
                                </a:xfrm>
                                <a:custGeom>
                                  <a:avLst/>
                                  <a:gdLst/>
                                  <a:ahLst/>
                                  <a:cxnLst/>
                                  <a:rect l="0" t="0" r="0" b="0"/>
                                  <a:pathLst>
                                    <a:path w="45339">
                                      <a:moveTo>
                                        <a:pt x="0" y="0"/>
                                      </a:moveTo>
                                      <a:lnTo>
                                        <a:pt x="4533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22" name="Shape 1622"/>
                              <wps:cNvSpPr/>
                              <wps:spPr>
                                <a:xfrm>
                                  <a:off x="2393493" y="0"/>
                                  <a:ext cx="144869" cy="0"/>
                                </a:xfrm>
                                <a:custGeom>
                                  <a:avLst/>
                                  <a:gdLst/>
                                  <a:ahLst/>
                                  <a:cxnLst/>
                                  <a:rect l="0" t="0" r="0" b="0"/>
                                  <a:pathLst>
                                    <a:path w="144869">
                                      <a:moveTo>
                                        <a:pt x="0" y="0"/>
                                      </a:moveTo>
                                      <a:lnTo>
                                        <a:pt x="14486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24" name="Shape 1624"/>
                              <wps:cNvSpPr/>
                              <wps:spPr>
                                <a:xfrm>
                                  <a:off x="2532037" y="0"/>
                                  <a:ext cx="290995" cy="0"/>
                                </a:xfrm>
                                <a:custGeom>
                                  <a:avLst/>
                                  <a:gdLst/>
                                  <a:ahLst/>
                                  <a:cxnLst/>
                                  <a:rect l="0" t="0" r="0" b="0"/>
                                  <a:pathLst>
                                    <a:path w="290995">
                                      <a:moveTo>
                                        <a:pt x="0" y="0"/>
                                      </a:moveTo>
                                      <a:lnTo>
                                        <a:pt x="290995"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26" name="Shape 1626"/>
                              <wps:cNvSpPr/>
                              <wps:spPr>
                                <a:xfrm>
                                  <a:off x="2819871" y="0"/>
                                  <a:ext cx="45338" cy="0"/>
                                </a:xfrm>
                                <a:custGeom>
                                  <a:avLst/>
                                  <a:gdLst/>
                                  <a:ahLst/>
                                  <a:cxnLst/>
                                  <a:rect l="0" t="0" r="0" b="0"/>
                                  <a:pathLst>
                                    <a:path w="45338">
                                      <a:moveTo>
                                        <a:pt x="0" y="0"/>
                                      </a:moveTo>
                                      <a:lnTo>
                                        <a:pt x="4533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627" name="Shape 1627"/>
                              <wps:cNvSpPr/>
                              <wps:spPr>
                                <a:xfrm>
                                  <a:off x="2862047" y="0"/>
                                  <a:ext cx="52463" cy="0"/>
                                </a:xfrm>
                                <a:custGeom>
                                  <a:avLst/>
                                  <a:gdLst/>
                                  <a:ahLst/>
                                  <a:cxnLst/>
                                  <a:rect l="0" t="0" r="0" b="0"/>
                                  <a:pathLst>
                                    <a:path w="52463">
                                      <a:moveTo>
                                        <a:pt x="0" y="0"/>
                                      </a:moveTo>
                                      <a:lnTo>
                                        <a:pt x="5246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777" style="width:229.489pt;height:0.4879pt;mso-position-horizontal-relative:char;mso-position-vertical-relative:line" coordsize="29145,61">
                      <v:shape id="Shape 1603" style="position:absolute;width:5373;height:0;left:0;top:0;" coordsize="537375,0" path="m0,0l537375,0">
                        <v:stroke weight="0.4879pt" endcap="flat" joinstyle="miter" miterlimit="10" on="true" color="#000000"/>
                        <v:fill on="false" color="#000000" opacity="0"/>
                      </v:shape>
                      <v:shape id="Shape 1605" style="position:absolute;width:524;height:0;left:5310;top:0;" coordsize="52464,0" path="m0,0l52464,0">
                        <v:stroke weight="0.4879pt" endcap="flat" joinstyle="miter" miterlimit="10" on="true" color="#000000"/>
                        <v:fill on="false" color="#000000" opacity="0"/>
                      </v:shape>
                      <v:shape id="Shape 1607" style="position:absolute;width:6529;height:0;left:5771;top:0;" coordsize="652907,0" path="m0,0l652907,0">
                        <v:stroke weight="0.4879pt" endcap="flat" joinstyle="miter" miterlimit="10" on="true" color="#000000"/>
                        <v:fill on="false" color="#000000" opacity="0"/>
                      </v:shape>
                      <v:shape id="Shape 1609" style="position:absolute;width:453;height:0;left:12269;top:0;" coordsize="45339,0" path="m0,0l45339,0">
                        <v:stroke weight="0.4879pt" endcap="flat" joinstyle="miter" miterlimit="10" on="true" color="#000000"/>
                        <v:fill on="false" color="#000000" opacity="0"/>
                      </v:shape>
                      <v:shape id="Shape 1610" style="position:absolute;width:1140;height:0;left:12691;top:0;" coordsize="114097,0" path="m0,0l114097,0">
                        <v:stroke weight="0.4879pt" endcap="flat" joinstyle="miter" miterlimit="10" on="true" color="#000000"/>
                        <v:fill on="false" color="#000000" opacity="0"/>
                      </v:shape>
                      <v:shape id="Shape 1612" style="position:absolute;width:453;height:0;left:13800;top:0;" coordsize="45339,0" path="m0,0l45339,0">
                        <v:stroke weight="0.4879pt" endcap="flat" joinstyle="miter" miterlimit="10" on="true" color="#000000"/>
                        <v:fill on="false" color="#000000" opacity="0"/>
                      </v:shape>
                      <v:shape id="Shape 1613" style="position:absolute;width:1833;height:0;left:14222;top:0;" coordsize="183362,0" path="m0,0l183362,0">
                        <v:stroke weight="0.4879pt" endcap="flat" joinstyle="miter" miterlimit="10" on="true" color="#000000"/>
                        <v:fill on="false" color="#000000" opacity="0"/>
                      </v:shape>
                      <v:shape id="Shape 1615" style="position:absolute;width:453;height:0;left:16024;top:0;" coordsize="45326,0" path="m0,0l45326,0">
                        <v:stroke weight="0.4879pt" endcap="flat" joinstyle="miter" miterlimit="10" on="true" color="#000000"/>
                        <v:fill on="false" color="#000000" opacity="0"/>
                      </v:shape>
                      <v:shape id="Shape 1616" style="position:absolute;width:3873;height:0;left:16445;top:0;" coordsize="387337,0" path="m0,0l387337,0">
                        <v:stroke weight="0.4879pt" endcap="flat" joinstyle="miter" miterlimit="10" on="true" color="#000000"/>
                        <v:fill on="false" color="#000000" opacity="0"/>
                      </v:shape>
                      <v:shape id="Shape 1618" style="position:absolute;width:453;height:0;left:20287;top:0;" coordsize="45339,0" path="m0,0l45339,0">
                        <v:stroke weight="0.4879pt" endcap="flat" joinstyle="miter" miterlimit="10" on="true" color="#000000"/>
                        <v:fill on="false" color="#000000" opacity="0"/>
                      </v:shape>
                      <v:shape id="Shape 1619" style="position:absolute;width:2835;height:0;left:20709;top:0;" coordsize="283553,0" path="m0,0l283553,0">
                        <v:stroke weight="0.4879pt" endcap="flat" joinstyle="miter" miterlimit="10" on="true" color="#000000"/>
                        <v:fill on="false" color="#000000" opacity="0"/>
                      </v:shape>
                      <v:shape id="Shape 1621" style="position:absolute;width:453;height:0;left:23513;top:0;" coordsize="45339,0" path="m0,0l45339,0">
                        <v:stroke weight="0.4879pt" endcap="flat" joinstyle="miter" miterlimit="10" on="true" color="#000000"/>
                        <v:fill on="false" color="#000000" opacity="0"/>
                      </v:shape>
                      <v:shape id="Shape 1622" style="position:absolute;width:1448;height:0;left:23934;top:0;" coordsize="144869,0" path="m0,0l144869,0">
                        <v:stroke weight="0.4879pt" endcap="flat" joinstyle="miter" miterlimit="10" on="true" color="#000000"/>
                        <v:fill on="false" color="#000000" opacity="0"/>
                      </v:shape>
                      <v:shape id="Shape 1624" style="position:absolute;width:2909;height:0;left:25320;top:0;" coordsize="290995,0" path="m0,0l290995,0">
                        <v:stroke weight="0.4879pt" endcap="flat" joinstyle="miter" miterlimit="10" on="true" color="#000000"/>
                        <v:fill on="false" color="#000000" opacity="0"/>
                      </v:shape>
                      <v:shape id="Shape 1626" style="position:absolute;width:453;height:0;left:28198;top:0;" coordsize="45338,0" path="m0,0l45338,0">
                        <v:stroke weight="0.4879pt" endcap="flat" joinstyle="miter" miterlimit="10" on="true" color="#000000"/>
                        <v:fill on="false" color="#000000" opacity="0"/>
                      </v:shape>
                      <v:shape id="Shape 1627" style="position:absolute;width:524;height:0;left:28620;top:0;" coordsize="52463,0" path="m0,0l52463,0">
                        <v:stroke weight="0.4879pt" endcap="flat" joinstyle="miter" miterlimit="10" on="true" color="#000000"/>
                        <v:fill on="false" color="#000000" opacity="0"/>
                      </v:shape>
                    </v:group>
                  </w:pict>
                </mc:Fallback>
              </mc:AlternateContent>
            </w:r>
          </w:p>
          <w:p w14:paraId="41F21532" w14:textId="77777777" w:rsidR="002C1CA4" w:rsidRPr="00D4325A" w:rsidRDefault="00A21187">
            <w:pPr>
              <w:spacing w:after="0"/>
              <w:ind w:right="22"/>
              <w:jc w:val="center"/>
              <w:rPr>
                <w:lang w:val="en-US"/>
              </w:rPr>
            </w:pPr>
            <w:r w:rsidRPr="00D4325A">
              <w:rPr>
                <w:rFonts w:ascii="Times New Roman" w:eastAsia="Times New Roman" w:hAnsi="Times New Roman" w:cs="Times New Roman"/>
                <w:lang w:val="en-US"/>
              </w:rPr>
              <w:t>v4.docx ha</w:t>
            </w:r>
            <w:r w:rsidRPr="00D4325A">
              <w:rPr>
                <w:rFonts w:ascii="Times New Roman" w:eastAsia="Times New Roman" w:hAnsi="Times New Roman" w:cs="Times New Roman"/>
                <w:lang w:val="en-US"/>
              </w:rPr>
              <w:t xml:space="preserve">s been uploaded , based on v3 proposed by Huawei, including Nokia’s </w:t>
            </w:r>
            <w:proofErr w:type="gramStart"/>
            <w:r w:rsidRPr="00D4325A">
              <w:rPr>
                <w:rFonts w:ascii="Times New Roman" w:eastAsia="Times New Roman" w:hAnsi="Times New Roman" w:cs="Times New Roman"/>
                <w:lang w:val="en-US"/>
              </w:rPr>
              <w:t>suggestion</w:t>
            </w:r>
            <w:proofErr w:type="gramEnd"/>
            <w:r w:rsidRPr="00D4325A">
              <w:rPr>
                <w:rFonts w:ascii="Times New Roman" w:eastAsia="Times New Roman" w:hAnsi="Times New Roman" w:cs="Times New Roman"/>
                <w:lang w:val="en-US"/>
              </w:rPr>
              <w:t xml:space="preserve"> and adding</w:t>
            </w:r>
          </w:p>
          <w:p w14:paraId="7F23FE65" w14:textId="77777777" w:rsidR="002C1CA4" w:rsidRDefault="00A21187">
            <w:pPr>
              <w:spacing w:after="51"/>
              <w:ind w:left="104"/>
            </w:pPr>
            <w:r>
              <w:rPr>
                <w:noProof/>
              </w:rPr>
              <mc:AlternateContent>
                <mc:Choice Requires="wpg">
                  <w:drawing>
                    <wp:inline distT="0" distB="0" distL="0" distR="0" wp14:anchorId="237E7DB2" wp14:editId="46A8CB2A">
                      <wp:extent cx="448818" cy="6196"/>
                      <wp:effectExtent l="0" t="0" r="0" b="0"/>
                      <wp:docPr id="22778" name="Group 22778"/>
                      <wp:cNvGraphicFramePr/>
                      <a:graphic xmlns:a="http://schemas.openxmlformats.org/drawingml/2006/main">
                        <a:graphicData uri="http://schemas.microsoft.com/office/word/2010/wordprocessingGroup">
                          <wpg:wgp>
                            <wpg:cNvGrpSpPr/>
                            <wpg:grpSpPr>
                              <a:xfrm>
                                <a:off x="0" y="0"/>
                                <a:ext cx="448818" cy="6196"/>
                                <a:chOff x="0" y="0"/>
                                <a:chExt cx="448818" cy="6196"/>
                              </a:xfrm>
                            </wpg:grpSpPr>
                            <wps:wsp>
                              <wps:cNvPr id="1629" name="Shape 1629"/>
                              <wps:cNvSpPr/>
                              <wps:spPr>
                                <a:xfrm>
                                  <a:off x="0" y="0"/>
                                  <a:ext cx="448818" cy="0"/>
                                </a:xfrm>
                                <a:custGeom>
                                  <a:avLst/>
                                  <a:gdLst/>
                                  <a:ahLst/>
                                  <a:cxnLst/>
                                  <a:rect l="0" t="0" r="0" b="0"/>
                                  <a:pathLst>
                                    <a:path w="448818">
                                      <a:moveTo>
                                        <a:pt x="0" y="0"/>
                                      </a:moveTo>
                                      <a:lnTo>
                                        <a:pt x="44881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778" style="width:35.34pt;height:0.4879pt;mso-position-horizontal-relative:char;mso-position-vertical-relative:line" coordsize="4488,61">
                      <v:shape id="Shape 1629" style="position:absolute;width:4488;height:0;left:0;top:0;" coordsize="448818,0" path="m0,0l448818,0">
                        <v:stroke weight="0.4879pt" endcap="flat" joinstyle="miter" miterlimit="10" on="true" color="#000000"/>
                        <v:fill on="false" color="#000000" opacity="0"/>
                      </v:shape>
                    </v:group>
                  </w:pict>
                </mc:Fallback>
              </mc:AlternateContent>
            </w:r>
          </w:p>
          <w:p w14:paraId="22E363BA" w14:textId="77777777" w:rsidR="002C1CA4" w:rsidRPr="00D4325A" w:rsidRDefault="00A21187">
            <w:pPr>
              <w:spacing w:after="90" w:line="257" w:lineRule="auto"/>
              <w:ind w:left="109" w:right="130"/>
              <w:jc w:val="both"/>
              <w:rPr>
                <w:lang w:val="en-US"/>
              </w:rPr>
            </w:pPr>
            <w:r w:rsidRPr="00D4325A">
              <w:rPr>
                <w:rFonts w:ascii="Times New Roman" w:eastAsia="Times New Roman" w:hAnsi="Times New Roman" w:cs="Times New Roman"/>
                <w:lang w:val="en-US"/>
              </w:rPr>
              <w:t>the reference to ITU-R SM 329 (all changes are green highlighted). Apple was questioning the need for the 2nd paragraph but, as other companies tend to agree with the current version, we prefer to keep it as well.</w:t>
            </w:r>
          </w:p>
          <w:p w14:paraId="087593F1" w14:textId="77777777" w:rsidR="002C1CA4" w:rsidRPr="00D4325A" w:rsidRDefault="00A21187">
            <w:pPr>
              <w:spacing w:after="0"/>
              <w:ind w:left="109" w:right="130"/>
              <w:jc w:val="both"/>
              <w:rPr>
                <w:lang w:val="en-US"/>
              </w:rPr>
            </w:pPr>
            <w:r w:rsidRPr="00D4325A">
              <w:rPr>
                <w:rFonts w:ascii="Times New Roman" w:eastAsia="Times New Roman" w:hAnsi="Times New Roman" w:cs="Times New Roman"/>
                <w:lang w:val="en-US"/>
              </w:rPr>
              <w:t xml:space="preserve">Also, regarding Apple’s comment on having </w:t>
            </w:r>
            <w:r w:rsidRPr="00D4325A">
              <w:rPr>
                <w:rFonts w:ascii="Times New Roman" w:eastAsia="Times New Roman" w:hAnsi="Times New Roman" w:cs="Times New Roman"/>
                <w:lang w:val="en-US"/>
              </w:rPr>
              <w:t>a link to RCC website or database, as far as I know, this is not part of the Drafting Rules and is not a general principle for this TR either (</w:t>
            </w:r>
            <w:proofErr w:type="gramStart"/>
            <w:r w:rsidRPr="00D4325A">
              <w:rPr>
                <w:rFonts w:ascii="Times New Roman" w:eastAsia="Times New Roman" w:hAnsi="Times New Roman" w:cs="Times New Roman"/>
                <w:lang w:val="en-US"/>
              </w:rPr>
              <w:t>e.g.</w:t>
            </w:r>
            <w:proofErr w:type="gramEnd"/>
            <w:r w:rsidRPr="00D4325A">
              <w:rPr>
                <w:rFonts w:ascii="Times New Roman" w:eastAsia="Times New Roman" w:hAnsi="Times New Roman" w:cs="Times New Roman"/>
                <w:lang w:val="en-US"/>
              </w:rPr>
              <w:t xml:space="preserve"> ECC and EC Decision references don’t have such link). I agree this is a convenient way to quickly access the</w:t>
            </w:r>
            <w:r w:rsidRPr="00D4325A">
              <w:rPr>
                <w:rFonts w:ascii="Times New Roman" w:eastAsia="Times New Roman" w:hAnsi="Times New Roman" w:cs="Times New Roman"/>
                <w:lang w:val="en-US"/>
              </w:rPr>
              <w:t xml:space="preserve"> referenced document (and thank Apple to have always given those links) but the most important is to clearly identify the reference by providing the issuing organization, document number, title, ... Moreover, it should be noted that all references should b</w:t>
            </w:r>
            <w:r w:rsidRPr="00D4325A">
              <w:rPr>
                <w:rFonts w:ascii="Times New Roman" w:eastAsia="Times New Roman" w:hAnsi="Times New Roman" w:cs="Times New Roman"/>
                <w:lang w:val="en-US"/>
              </w:rPr>
              <w:t>e in English. Our proposal is then to have a reference to the RAN LS (already added to reference [52] in v4), we will check if there is a link available later and would add it in next meeting if any.</w:t>
            </w:r>
          </w:p>
        </w:tc>
      </w:tr>
      <w:tr w:rsidR="002C1CA4" w:rsidRPr="00D4325A" w14:paraId="3A534B5D" w14:textId="77777777">
        <w:trPr>
          <w:trHeight w:val="4206"/>
        </w:trPr>
        <w:tc>
          <w:tcPr>
            <w:tcW w:w="9614" w:type="dxa"/>
            <w:tcBorders>
              <w:top w:val="single" w:sz="3" w:space="0" w:color="000000"/>
              <w:left w:val="single" w:sz="10" w:space="0" w:color="000000"/>
              <w:bottom w:val="nil"/>
              <w:right w:val="single" w:sz="10" w:space="0" w:color="000000"/>
            </w:tcBorders>
            <w:vAlign w:val="center"/>
          </w:tcPr>
          <w:p w14:paraId="584B65DD" w14:textId="77777777" w:rsidR="002C1CA4" w:rsidRPr="00D4325A" w:rsidRDefault="00A21187">
            <w:pPr>
              <w:spacing w:after="153"/>
              <w:rPr>
                <w:lang w:val="en-US"/>
              </w:rPr>
            </w:pPr>
            <w:r w:rsidRPr="00D4325A">
              <w:rPr>
                <w:rFonts w:ascii="Times New Roman" w:eastAsia="Times New Roman" w:hAnsi="Times New Roman" w:cs="Times New Roman"/>
                <w:b/>
                <w:lang w:val="en-US"/>
              </w:rPr>
              <w:t>2 – Huawei Technologies Sweden AB</w:t>
            </w:r>
          </w:p>
          <w:p w14:paraId="5F8FA899" w14:textId="77777777" w:rsidR="002C1CA4" w:rsidRPr="00D4325A" w:rsidRDefault="00A21187">
            <w:pPr>
              <w:spacing w:after="90" w:line="257" w:lineRule="auto"/>
              <w:ind w:left="109"/>
              <w:jc w:val="both"/>
              <w:rPr>
                <w:lang w:val="en-US"/>
              </w:rPr>
            </w:pPr>
            <w:r w:rsidRPr="00D4325A">
              <w:rPr>
                <w:rFonts w:ascii="Times New Roman" w:eastAsia="Times New Roman" w:hAnsi="Times New Roman" w:cs="Times New Roman"/>
                <w:lang w:val="en-US"/>
              </w:rPr>
              <w:t>To help resolve the i</w:t>
            </w:r>
            <w:r w:rsidRPr="00D4325A">
              <w:rPr>
                <w:rFonts w:ascii="Times New Roman" w:eastAsia="Times New Roman" w:hAnsi="Times New Roman" w:cs="Times New Roman"/>
                <w:lang w:val="en-US"/>
              </w:rPr>
              <w:t xml:space="preserve">ssue on </w:t>
            </w:r>
            <w:proofErr w:type="spellStart"/>
            <w:r w:rsidRPr="00D4325A">
              <w:rPr>
                <w:rFonts w:ascii="Times New Roman" w:eastAsia="Times New Roman" w:hAnsi="Times New Roman" w:cs="Times New Roman"/>
                <w:lang w:val="en-US"/>
              </w:rPr>
              <w:t>tbe</w:t>
            </w:r>
            <w:proofErr w:type="spellEnd"/>
            <w:r w:rsidRPr="00D4325A">
              <w:rPr>
                <w:rFonts w:ascii="Times New Roman" w:eastAsia="Times New Roman" w:hAnsi="Times New Roman" w:cs="Times New Roman"/>
                <w:lang w:val="en-US"/>
              </w:rPr>
              <w:t xml:space="preserve"> hyperlink to the RCC recommendation document, here is the guide how to get it:</w:t>
            </w:r>
          </w:p>
          <w:p w14:paraId="2543E334" w14:textId="77777777" w:rsidR="002C1CA4" w:rsidRPr="00D4325A" w:rsidRDefault="00A21187">
            <w:pPr>
              <w:numPr>
                <w:ilvl w:val="0"/>
                <w:numId w:val="10"/>
              </w:numPr>
              <w:spacing w:after="90" w:line="257" w:lineRule="auto"/>
              <w:rPr>
                <w:lang w:val="en-US"/>
              </w:rPr>
            </w:pPr>
            <w:proofErr w:type="spellStart"/>
            <w:r w:rsidRPr="00D4325A">
              <w:rPr>
                <w:rFonts w:ascii="Times New Roman" w:eastAsia="Times New Roman" w:hAnsi="Times New Roman" w:cs="Times New Roman"/>
                <w:lang w:val="en-US"/>
              </w:rPr>
              <w:t>FollowtheRCCwebsitelinkoftheirlastmeeting</w:t>
            </w:r>
            <w:proofErr w:type="spellEnd"/>
            <w:r w:rsidRPr="00D4325A">
              <w:rPr>
                <w:rFonts w:ascii="Times New Roman" w:eastAsia="Times New Roman" w:hAnsi="Times New Roman" w:cs="Times New Roman"/>
                <w:lang w:val="en-US"/>
              </w:rPr>
              <w:t>: https://www.rcc.org.ru/o-rss/dokumenty-zasedaniy/komissiyapo-regulirovaniyu-ispolzovaniya-radioch/materialy-zasedaniy/20-e</w:t>
            </w:r>
            <w:r w:rsidRPr="00D4325A">
              <w:rPr>
                <w:rFonts w:ascii="Times New Roman" w:eastAsia="Times New Roman" w:hAnsi="Times New Roman" w:cs="Times New Roman"/>
                <w:lang w:val="en-US"/>
              </w:rPr>
              <w:t>-zasedanie-minsk-2021/</w:t>
            </w:r>
          </w:p>
          <w:p w14:paraId="387011C4" w14:textId="77777777" w:rsidR="002C1CA4" w:rsidRPr="00D4325A" w:rsidRDefault="00A21187">
            <w:pPr>
              <w:numPr>
                <w:ilvl w:val="0"/>
                <w:numId w:val="10"/>
              </w:numPr>
              <w:spacing w:after="90" w:line="257" w:lineRule="auto"/>
              <w:rPr>
                <w:lang w:val="en-US"/>
              </w:rPr>
            </w:pPr>
            <w:r w:rsidRPr="00D4325A">
              <w:rPr>
                <w:rFonts w:ascii="Times New Roman" w:eastAsia="Times New Roman" w:hAnsi="Times New Roman" w:cs="Times New Roman"/>
                <w:lang w:val="en-US"/>
              </w:rPr>
              <w:t>Select the ”</w:t>
            </w:r>
            <w:r>
              <w:rPr>
                <w:rFonts w:ascii="Times New Roman" w:eastAsia="Times New Roman" w:hAnsi="Times New Roman" w:cs="Times New Roman"/>
              </w:rPr>
              <w:t>Выходные</w:t>
            </w:r>
            <w:r w:rsidRPr="00D4325A">
              <w:rPr>
                <w:rFonts w:ascii="Times New Roman" w:eastAsia="Times New Roman" w:hAnsi="Times New Roman" w:cs="Times New Roman"/>
                <w:lang w:val="en-US"/>
              </w:rPr>
              <w:t xml:space="preserve"> </w:t>
            </w:r>
            <w:r>
              <w:rPr>
                <w:rFonts w:ascii="Times New Roman" w:eastAsia="Times New Roman" w:hAnsi="Times New Roman" w:cs="Times New Roman"/>
              </w:rPr>
              <w:t>документы</w:t>
            </w:r>
            <w:r w:rsidRPr="00D4325A">
              <w:rPr>
                <w:rFonts w:ascii="Times New Roman" w:eastAsia="Times New Roman" w:hAnsi="Times New Roman" w:cs="Times New Roman"/>
                <w:lang w:val="en-US"/>
              </w:rPr>
              <w:t xml:space="preserve">” link to get to the list of ”output documents” on Yandex doc server(second link from the top): </w:t>
            </w:r>
            <w:r>
              <w:rPr>
                <w:rFonts w:ascii="Times New Roman" w:eastAsia="Times New Roman" w:hAnsi="Times New Roman" w:cs="Times New Roman"/>
              </w:rPr>
              <w:t>Яндекс</w:t>
            </w:r>
            <w:r w:rsidRPr="00D4325A">
              <w:rPr>
                <w:rFonts w:ascii="Times New Roman" w:eastAsia="Times New Roman" w:hAnsi="Times New Roman" w:cs="Times New Roman"/>
                <w:lang w:val="en-US"/>
              </w:rPr>
              <w:t>.</w:t>
            </w:r>
            <w:r>
              <w:rPr>
                <w:rFonts w:ascii="Times New Roman" w:eastAsia="Times New Roman" w:hAnsi="Times New Roman" w:cs="Times New Roman"/>
              </w:rPr>
              <w:t>диск</w:t>
            </w:r>
          </w:p>
          <w:p w14:paraId="3E6657CE" w14:textId="77777777" w:rsidR="002C1CA4" w:rsidRPr="00D4325A" w:rsidRDefault="00A21187">
            <w:pPr>
              <w:numPr>
                <w:ilvl w:val="0"/>
                <w:numId w:val="10"/>
              </w:numPr>
              <w:spacing w:after="90" w:line="257" w:lineRule="auto"/>
              <w:rPr>
                <w:lang w:val="en-US"/>
              </w:rPr>
            </w:pPr>
            <w:r w:rsidRPr="00D4325A">
              <w:rPr>
                <w:rFonts w:ascii="Times New Roman" w:eastAsia="Times New Roman" w:hAnsi="Times New Roman" w:cs="Times New Roman"/>
                <w:lang w:val="en-US"/>
              </w:rPr>
              <w:t xml:space="preserve">double click on ”RCC Recommendation 1_21” to open in the web browser (there is also option </w:t>
            </w:r>
            <w:proofErr w:type="spellStart"/>
            <w:r w:rsidRPr="00D4325A">
              <w:rPr>
                <w:rFonts w:ascii="Times New Roman" w:eastAsia="Times New Roman" w:hAnsi="Times New Roman" w:cs="Times New Roman"/>
                <w:lang w:val="en-US"/>
              </w:rPr>
              <w:t>todo</w:t>
            </w:r>
            <w:r w:rsidRPr="00D4325A">
              <w:rPr>
                <w:rFonts w:ascii="Times New Roman" w:eastAsia="Times New Roman" w:hAnsi="Times New Roman" w:cs="Times New Roman"/>
                <w:lang w:val="en-US"/>
              </w:rPr>
              <w:t>wnload</w:t>
            </w:r>
            <w:proofErr w:type="spellEnd"/>
            <w:r w:rsidRPr="00D4325A">
              <w:rPr>
                <w:rFonts w:ascii="Times New Roman" w:eastAsia="Times New Roman" w:hAnsi="Times New Roman" w:cs="Times New Roman"/>
                <w:lang w:val="en-US"/>
              </w:rPr>
              <w:t xml:space="preserve"> the file when the file is selected).</w:t>
            </w:r>
          </w:p>
          <w:p w14:paraId="77435E3D" w14:textId="77777777" w:rsidR="002C1CA4" w:rsidRPr="00D4325A" w:rsidRDefault="00A21187">
            <w:pPr>
              <w:numPr>
                <w:ilvl w:val="0"/>
                <w:numId w:val="10"/>
              </w:numPr>
              <w:spacing w:after="88"/>
              <w:rPr>
                <w:lang w:val="en-US"/>
              </w:rPr>
            </w:pPr>
            <w:r w:rsidRPr="00D4325A">
              <w:rPr>
                <w:rFonts w:ascii="Times New Roman" w:eastAsia="Times New Roman" w:hAnsi="Times New Roman" w:cs="Times New Roman"/>
                <w:lang w:val="en-US"/>
              </w:rPr>
              <w:t>The resulting hyperlink to the RCC recommendation can be copied from the web browser:</w:t>
            </w:r>
          </w:p>
          <w:p w14:paraId="6E833348" w14:textId="77777777" w:rsidR="002C1CA4" w:rsidRPr="00D4325A" w:rsidRDefault="00A21187">
            <w:pPr>
              <w:spacing w:after="0"/>
              <w:ind w:left="109" w:right="-1159"/>
              <w:rPr>
                <w:lang w:val="en-US"/>
              </w:rPr>
            </w:pPr>
            <w:r w:rsidRPr="00D4325A">
              <w:rPr>
                <w:rFonts w:ascii="Times New Roman" w:eastAsia="Times New Roman" w:hAnsi="Times New Roman" w:cs="Times New Roman"/>
                <w:lang w:val="en-US"/>
              </w:rPr>
              <w:t>https://docs.yandex.ru/docs/view?url=ya-disk-public%3A%2F%2FrQO2bOcg5yCzR1KypYQQP%2FiuzeQFy%2BYuD Solved.</w:t>
            </w:r>
          </w:p>
        </w:tc>
      </w:tr>
    </w:tbl>
    <w:p w14:paraId="287F1284" w14:textId="77777777" w:rsidR="002C1CA4" w:rsidRDefault="00A21187">
      <w:pPr>
        <w:spacing w:after="2117"/>
        <w:ind w:left="22" w:right="491" w:hanging="10"/>
        <w:jc w:val="right"/>
      </w:pPr>
      <w:r>
        <w:rPr>
          <w:rFonts w:ascii="Times New Roman" w:eastAsia="Times New Roman" w:hAnsi="Times New Roman" w:cs="Times New Roman"/>
        </w:rPr>
        <w:t>-</w:t>
      </w:r>
    </w:p>
    <w:tbl>
      <w:tblPr>
        <w:tblStyle w:val="TableGrid"/>
        <w:tblW w:w="9614" w:type="dxa"/>
        <w:tblInd w:w="12" w:type="dxa"/>
        <w:tblCellMar>
          <w:top w:w="0" w:type="dxa"/>
          <w:left w:w="142" w:type="dxa"/>
          <w:bottom w:w="0" w:type="dxa"/>
          <w:right w:w="127" w:type="dxa"/>
        </w:tblCellMar>
        <w:tblLook w:val="04A0" w:firstRow="1" w:lastRow="0" w:firstColumn="1" w:lastColumn="0" w:noHBand="0" w:noVBand="1"/>
      </w:tblPr>
      <w:tblGrid>
        <w:gridCol w:w="9614"/>
      </w:tblGrid>
      <w:tr w:rsidR="002C1CA4" w:rsidRPr="00D4325A" w14:paraId="2E9EC17E"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2DF622BA" w14:textId="77777777" w:rsidR="002C1CA4" w:rsidRPr="00D4325A" w:rsidRDefault="00A21187">
            <w:pPr>
              <w:spacing w:after="153"/>
              <w:rPr>
                <w:lang w:val="en-US"/>
              </w:rPr>
            </w:pPr>
            <w:r w:rsidRPr="00D4325A">
              <w:rPr>
                <w:rFonts w:ascii="Times New Roman" w:eastAsia="Times New Roman" w:hAnsi="Times New Roman" w:cs="Times New Roman"/>
                <w:b/>
                <w:lang w:val="en-US"/>
              </w:rPr>
              <w:t>3 – Nokia France</w:t>
            </w:r>
          </w:p>
          <w:p w14:paraId="569F0C11" w14:textId="77777777" w:rsidR="002C1CA4" w:rsidRPr="00D4325A" w:rsidRDefault="00A21187">
            <w:pPr>
              <w:spacing w:after="0"/>
              <w:ind w:left="109"/>
              <w:jc w:val="both"/>
              <w:rPr>
                <w:lang w:val="en-US"/>
              </w:rPr>
            </w:pPr>
            <w:r w:rsidRPr="00D4325A">
              <w:rPr>
                <w:rFonts w:ascii="Times New Roman" w:eastAsia="Times New Roman" w:hAnsi="Times New Roman" w:cs="Times New Roman"/>
                <w:lang w:val="en-US"/>
              </w:rPr>
              <w:t xml:space="preserve">Thank you all for your efforts. v4 is fine for us. As we get to </w:t>
            </w:r>
            <w:proofErr w:type="gramStart"/>
            <w:r w:rsidRPr="00D4325A">
              <w:rPr>
                <w:rFonts w:ascii="Times New Roman" w:eastAsia="Times New Roman" w:hAnsi="Times New Roman" w:cs="Times New Roman"/>
                <w:lang w:val="en-US"/>
              </w:rPr>
              <w:t>really small</w:t>
            </w:r>
            <w:proofErr w:type="gramEnd"/>
            <w:r w:rsidRPr="00D4325A">
              <w:rPr>
                <w:rFonts w:ascii="Times New Roman" w:eastAsia="Times New Roman" w:hAnsi="Times New Roman" w:cs="Times New Roman"/>
                <w:lang w:val="en-US"/>
              </w:rPr>
              <w:t xml:space="preserve"> fine-tuning, ”hereafter” should be a single word! ;-)</w:t>
            </w:r>
          </w:p>
        </w:tc>
      </w:tr>
      <w:tr w:rsidR="002C1CA4" w:rsidRPr="00D4325A" w14:paraId="56BA9B3C" w14:textId="77777777">
        <w:trPr>
          <w:trHeight w:val="5248"/>
        </w:trPr>
        <w:tc>
          <w:tcPr>
            <w:tcW w:w="9614" w:type="dxa"/>
            <w:tcBorders>
              <w:top w:val="single" w:sz="3" w:space="0" w:color="000000"/>
              <w:left w:val="single" w:sz="10" w:space="0" w:color="000000"/>
              <w:bottom w:val="single" w:sz="3" w:space="0" w:color="000000"/>
              <w:right w:val="single" w:sz="10" w:space="0" w:color="000000"/>
            </w:tcBorders>
            <w:vAlign w:val="center"/>
          </w:tcPr>
          <w:p w14:paraId="1B71C608" w14:textId="77777777" w:rsidR="002C1CA4" w:rsidRPr="00D4325A" w:rsidRDefault="00A21187">
            <w:pPr>
              <w:spacing w:after="184"/>
              <w:rPr>
                <w:lang w:val="en-US"/>
              </w:rPr>
            </w:pPr>
            <w:r w:rsidRPr="00D4325A">
              <w:rPr>
                <w:rFonts w:ascii="Times New Roman" w:eastAsia="Times New Roman" w:hAnsi="Times New Roman" w:cs="Times New Roman"/>
                <w:b/>
                <w:lang w:val="en-US"/>
              </w:rPr>
              <w:t>4 – Ericsson LM</w:t>
            </w:r>
          </w:p>
          <w:p w14:paraId="76C6F0C7" w14:textId="77777777" w:rsidR="002C1CA4" w:rsidRPr="00D4325A" w:rsidRDefault="00A21187">
            <w:pPr>
              <w:spacing w:after="0"/>
              <w:ind w:left="109"/>
              <w:rPr>
                <w:lang w:val="en-US"/>
              </w:rPr>
            </w:pPr>
            <w:r w:rsidRPr="00D4325A">
              <w:rPr>
                <w:rFonts w:ascii="Times New Roman" w:eastAsia="Times New Roman" w:hAnsi="Times New Roman" w:cs="Times New Roman"/>
                <w:b/>
                <w:lang w:val="en-US"/>
              </w:rPr>
              <w:t>(Moderator). Below is Apple’s comments as they could not post comments in NWM:</w:t>
            </w:r>
          </w:p>
          <w:p w14:paraId="490FF442" w14:textId="77777777" w:rsidR="002C1CA4" w:rsidRDefault="00A21187">
            <w:pPr>
              <w:spacing w:after="140"/>
              <w:ind w:left="104"/>
            </w:pPr>
            <w:r>
              <w:rPr>
                <w:noProof/>
              </w:rPr>
              <mc:AlternateContent>
                <mc:Choice Requires="wpg">
                  <w:drawing>
                    <wp:inline distT="0" distB="0" distL="0" distR="0" wp14:anchorId="5486D842" wp14:editId="54233930">
                      <wp:extent cx="4969066" cy="6326"/>
                      <wp:effectExtent l="0" t="0" r="0" b="0"/>
                      <wp:docPr id="21864" name="Group 21864"/>
                      <wp:cNvGraphicFramePr/>
                      <a:graphic xmlns:a="http://schemas.openxmlformats.org/drawingml/2006/main">
                        <a:graphicData uri="http://schemas.microsoft.com/office/word/2010/wordprocessingGroup">
                          <wpg:wgp>
                            <wpg:cNvGrpSpPr/>
                            <wpg:grpSpPr>
                              <a:xfrm>
                                <a:off x="0" y="0"/>
                                <a:ext cx="4969066" cy="6326"/>
                                <a:chOff x="0" y="0"/>
                                <a:chExt cx="4969066" cy="6326"/>
                              </a:xfrm>
                            </wpg:grpSpPr>
                            <wps:wsp>
                              <wps:cNvPr id="1694" name="Shape 1694"/>
                              <wps:cNvSpPr/>
                              <wps:spPr>
                                <a:xfrm>
                                  <a:off x="0"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96" name="Shape 1696"/>
                              <wps:cNvSpPr/>
                              <wps:spPr>
                                <a:xfrm>
                                  <a:off x="323215" y="0"/>
                                  <a:ext cx="129324" cy="0"/>
                                </a:xfrm>
                                <a:custGeom>
                                  <a:avLst/>
                                  <a:gdLst/>
                                  <a:ahLst/>
                                  <a:cxnLst/>
                                  <a:rect l="0" t="0" r="0" b="0"/>
                                  <a:pathLst>
                                    <a:path w="129324">
                                      <a:moveTo>
                                        <a:pt x="0" y="0"/>
                                      </a:moveTo>
                                      <a:lnTo>
                                        <a:pt x="12932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98" name="Shape 1698"/>
                              <wps:cNvSpPr/>
                              <wps:spPr>
                                <a:xfrm>
                                  <a:off x="446202"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00" name="Shape 1700"/>
                              <wps:cNvSpPr/>
                              <wps:spPr>
                                <a:xfrm>
                                  <a:off x="515480" y="0"/>
                                  <a:ext cx="263995" cy="0"/>
                                </a:xfrm>
                                <a:custGeom>
                                  <a:avLst/>
                                  <a:gdLst/>
                                  <a:ahLst/>
                                  <a:cxnLst/>
                                  <a:rect l="0" t="0" r="0" b="0"/>
                                  <a:pathLst>
                                    <a:path w="263995">
                                      <a:moveTo>
                                        <a:pt x="0" y="0"/>
                                      </a:moveTo>
                                      <a:lnTo>
                                        <a:pt x="26399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02" name="Shape 1702"/>
                              <wps:cNvSpPr/>
                              <wps:spPr>
                                <a:xfrm>
                                  <a:off x="776313"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03" name="Shape 1703"/>
                              <wps:cNvSpPr/>
                              <wps:spPr>
                                <a:xfrm>
                                  <a:off x="807796" y="0"/>
                                  <a:ext cx="160223" cy="0"/>
                                </a:xfrm>
                                <a:custGeom>
                                  <a:avLst/>
                                  <a:gdLst/>
                                  <a:ahLst/>
                                  <a:cxnLst/>
                                  <a:rect l="0" t="0" r="0" b="0"/>
                                  <a:pathLst>
                                    <a:path w="160223">
                                      <a:moveTo>
                                        <a:pt x="0" y="0"/>
                                      </a:moveTo>
                                      <a:lnTo>
                                        <a:pt x="16022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05" name="Shape 1705"/>
                              <wps:cNvSpPr/>
                              <wps:spPr>
                                <a:xfrm>
                                  <a:off x="961695" y="0"/>
                                  <a:ext cx="214147" cy="0"/>
                                </a:xfrm>
                                <a:custGeom>
                                  <a:avLst/>
                                  <a:gdLst/>
                                  <a:ahLst/>
                                  <a:cxnLst/>
                                  <a:rect l="0" t="0" r="0" b="0"/>
                                  <a:pathLst>
                                    <a:path w="214147">
                                      <a:moveTo>
                                        <a:pt x="0" y="0"/>
                                      </a:moveTo>
                                      <a:lnTo>
                                        <a:pt x="2141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07" name="Shape 1707"/>
                              <wps:cNvSpPr/>
                              <wps:spPr>
                                <a:xfrm>
                                  <a:off x="117268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08" name="Shape 1708"/>
                              <wps:cNvSpPr/>
                              <wps:spPr>
                                <a:xfrm>
                                  <a:off x="1204151" y="0"/>
                                  <a:ext cx="98730" cy="0"/>
                                </a:xfrm>
                                <a:custGeom>
                                  <a:avLst/>
                                  <a:gdLst/>
                                  <a:ahLst/>
                                  <a:cxnLst/>
                                  <a:rect l="0" t="0" r="0" b="0"/>
                                  <a:pathLst>
                                    <a:path w="98730">
                                      <a:moveTo>
                                        <a:pt x="0" y="0"/>
                                      </a:moveTo>
                                      <a:lnTo>
                                        <a:pt x="987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10" name="Shape 1710"/>
                              <wps:cNvSpPr/>
                              <wps:spPr>
                                <a:xfrm>
                                  <a:off x="129971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11" name="Shape 1711"/>
                              <wps:cNvSpPr/>
                              <wps:spPr>
                                <a:xfrm>
                                  <a:off x="1331189" y="0"/>
                                  <a:ext cx="183439" cy="0"/>
                                </a:xfrm>
                                <a:custGeom>
                                  <a:avLst/>
                                  <a:gdLst/>
                                  <a:ahLst/>
                                  <a:cxnLst/>
                                  <a:rect l="0" t="0" r="0" b="0"/>
                                  <a:pathLst>
                                    <a:path w="183439">
                                      <a:moveTo>
                                        <a:pt x="0" y="0"/>
                                      </a:moveTo>
                                      <a:lnTo>
                                        <a:pt x="18343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13" name="Shape 1713"/>
                              <wps:cNvSpPr/>
                              <wps:spPr>
                                <a:xfrm>
                                  <a:off x="1508303" y="0"/>
                                  <a:ext cx="278270" cy="0"/>
                                </a:xfrm>
                                <a:custGeom>
                                  <a:avLst/>
                                  <a:gdLst/>
                                  <a:ahLst/>
                                  <a:cxnLst/>
                                  <a:rect l="0" t="0" r="0" b="0"/>
                                  <a:pathLst>
                                    <a:path w="278270">
                                      <a:moveTo>
                                        <a:pt x="0" y="0"/>
                                      </a:moveTo>
                                      <a:lnTo>
                                        <a:pt x="27827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15" name="Shape 1715"/>
                              <wps:cNvSpPr/>
                              <wps:spPr>
                                <a:xfrm>
                                  <a:off x="178341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16" name="Shape 1716"/>
                              <wps:cNvSpPr/>
                              <wps:spPr>
                                <a:xfrm>
                                  <a:off x="1814881"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18" name="Shape 1718"/>
                              <wps:cNvSpPr/>
                              <wps:spPr>
                                <a:xfrm>
                                  <a:off x="2061058" y="0"/>
                                  <a:ext cx="360337" cy="0"/>
                                </a:xfrm>
                                <a:custGeom>
                                  <a:avLst/>
                                  <a:gdLst/>
                                  <a:ahLst/>
                                  <a:cxnLst/>
                                  <a:rect l="0" t="0" r="0" b="0"/>
                                  <a:pathLst>
                                    <a:path w="360337">
                                      <a:moveTo>
                                        <a:pt x="0" y="0"/>
                                      </a:moveTo>
                                      <a:lnTo>
                                        <a:pt x="360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20" name="Shape 1720"/>
                              <wps:cNvSpPr/>
                              <wps:spPr>
                                <a:xfrm>
                                  <a:off x="241823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21" name="Shape 1721"/>
                              <wps:cNvSpPr/>
                              <wps:spPr>
                                <a:xfrm>
                                  <a:off x="2449703" y="0"/>
                                  <a:ext cx="129515" cy="0"/>
                                </a:xfrm>
                                <a:custGeom>
                                  <a:avLst/>
                                  <a:gdLst/>
                                  <a:ahLst/>
                                  <a:cxnLst/>
                                  <a:rect l="0" t="0" r="0" b="0"/>
                                  <a:pathLst>
                                    <a:path w="129515">
                                      <a:moveTo>
                                        <a:pt x="0" y="0"/>
                                      </a:moveTo>
                                      <a:lnTo>
                                        <a:pt x="12951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23" name="Shape 1723"/>
                              <wps:cNvSpPr/>
                              <wps:spPr>
                                <a:xfrm>
                                  <a:off x="257605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24" name="Shape 1724"/>
                              <wps:cNvSpPr/>
                              <wps:spPr>
                                <a:xfrm>
                                  <a:off x="2607526" y="0"/>
                                  <a:ext cx="260286" cy="0"/>
                                </a:xfrm>
                                <a:custGeom>
                                  <a:avLst/>
                                  <a:gdLst/>
                                  <a:ahLst/>
                                  <a:cxnLst/>
                                  <a:rect l="0" t="0" r="0" b="0"/>
                                  <a:pathLst>
                                    <a:path w="260286">
                                      <a:moveTo>
                                        <a:pt x="0" y="0"/>
                                      </a:moveTo>
                                      <a:lnTo>
                                        <a:pt x="26028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26" name="Shape 1726"/>
                              <wps:cNvSpPr/>
                              <wps:spPr>
                                <a:xfrm>
                                  <a:off x="286465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27" name="Shape 1727"/>
                              <wps:cNvSpPr/>
                              <wps:spPr>
                                <a:xfrm>
                                  <a:off x="2896121" y="0"/>
                                  <a:ext cx="329692" cy="0"/>
                                </a:xfrm>
                                <a:custGeom>
                                  <a:avLst/>
                                  <a:gdLst/>
                                  <a:ahLst/>
                                  <a:cxnLst/>
                                  <a:rect l="0" t="0" r="0" b="0"/>
                                  <a:pathLst>
                                    <a:path w="329692">
                                      <a:moveTo>
                                        <a:pt x="0" y="0"/>
                                      </a:moveTo>
                                      <a:lnTo>
                                        <a:pt x="3296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29" name="Shape 1729"/>
                              <wps:cNvSpPr/>
                              <wps:spPr>
                                <a:xfrm>
                                  <a:off x="322265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30" name="Shape 1730"/>
                              <wps:cNvSpPr/>
                              <wps:spPr>
                                <a:xfrm>
                                  <a:off x="3254121" y="0"/>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32" name="Shape 1732"/>
                              <wps:cNvSpPr/>
                              <wps:spPr>
                                <a:xfrm>
                                  <a:off x="3449739"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33" name="Shape 1733"/>
                              <wps:cNvSpPr/>
                              <wps:spPr>
                                <a:xfrm>
                                  <a:off x="3481223" y="0"/>
                                  <a:ext cx="252705" cy="0"/>
                                </a:xfrm>
                                <a:custGeom>
                                  <a:avLst/>
                                  <a:gdLst/>
                                  <a:ahLst/>
                                  <a:cxnLst/>
                                  <a:rect l="0" t="0" r="0" b="0"/>
                                  <a:pathLst>
                                    <a:path w="252705">
                                      <a:moveTo>
                                        <a:pt x="0" y="0"/>
                                      </a:moveTo>
                                      <a:lnTo>
                                        <a:pt x="252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35" name="Shape 1735"/>
                              <wps:cNvSpPr/>
                              <wps:spPr>
                                <a:xfrm>
                                  <a:off x="373076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36" name="Shape 1736"/>
                              <wps:cNvSpPr/>
                              <wps:spPr>
                                <a:xfrm>
                                  <a:off x="3762236"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38" name="Shape 1738"/>
                              <wps:cNvSpPr/>
                              <wps:spPr>
                                <a:xfrm>
                                  <a:off x="4008412" y="0"/>
                                  <a:ext cx="360325" cy="0"/>
                                </a:xfrm>
                                <a:custGeom>
                                  <a:avLst/>
                                  <a:gdLst/>
                                  <a:ahLst/>
                                  <a:cxnLst/>
                                  <a:rect l="0" t="0" r="0" b="0"/>
                                  <a:pathLst>
                                    <a:path w="360325">
                                      <a:moveTo>
                                        <a:pt x="0" y="0"/>
                                      </a:moveTo>
                                      <a:lnTo>
                                        <a:pt x="36032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40" name="Shape 1740"/>
                              <wps:cNvSpPr/>
                              <wps:spPr>
                                <a:xfrm>
                                  <a:off x="4365574"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41" name="Shape 1741"/>
                              <wps:cNvSpPr/>
                              <wps:spPr>
                                <a:xfrm>
                                  <a:off x="4397058"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43" name="Shape 1743"/>
                              <wps:cNvSpPr/>
                              <wps:spPr>
                                <a:xfrm>
                                  <a:off x="451576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44" name="Shape 1744"/>
                              <wps:cNvSpPr/>
                              <wps:spPr>
                                <a:xfrm>
                                  <a:off x="4547235" y="0"/>
                                  <a:ext cx="421830" cy="0"/>
                                </a:xfrm>
                                <a:custGeom>
                                  <a:avLst/>
                                  <a:gdLst/>
                                  <a:ahLst/>
                                  <a:cxnLst/>
                                  <a:rect l="0" t="0" r="0" b="0"/>
                                  <a:pathLst>
                                    <a:path w="421830">
                                      <a:moveTo>
                                        <a:pt x="0" y="0"/>
                                      </a:moveTo>
                                      <a:lnTo>
                                        <a:pt x="4218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1864" style="width:391.265pt;height:0.4981pt;mso-position-horizontal-relative:char;mso-position-vertical-relative:line" coordsize="49690,63">
                      <v:shape id="Shape 1694" style="position:absolute;width:3295;height:0;left:0;top:0;" coordsize="329552,0" path="m0,0l329552,0">
                        <v:stroke weight="0.4981pt" endcap="flat" joinstyle="miter" miterlimit="10" on="true" color="#000000"/>
                        <v:fill on="false" color="#000000" opacity="0"/>
                      </v:shape>
                      <v:shape id="Shape 1696" style="position:absolute;width:1293;height:0;left:3232;top:0;" coordsize="129324,0" path="m0,0l129324,0">
                        <v:stroke weight="0.4981pt" endcap="flat" joinstyle="miter" miterlimit="10" on="true" color="#000000"/>
                        <v:fill on="false" color="#000000" opacity="0"/>
                      </v:shape>
                      <v:shape id="Shape 1698" style="position:absolute;width:756;height:0;left:4462;top:0;" coordsize="75603,0" path="m0,0l75603,0">
                        <v:stroke weight="0.4981pt" endcap="flat" joinstyle="miter" miterlimit="10" on="true" color="#000000"/>
                        <v:fill on="false" color="#000000" opacity="0"/>
                      </v:shape>
                      <v:shape id="Shape 1700" style="position:absolute;width:2639;height:0;left:5154;top:0;" coordsize="263995,0" path="m0,0l263995,0">
                        <v:stroke weight="0.4981pt" endcap="flat" joinstyle="miter" miterlimit="10" on="true" color="#000000"/>
                        <v:fill on="false" color="#000000" opacity="0"/>
                      </v:shape>
                      <v:shape id="Shape 1702" style="position:absolute;width:346;height:0;left:7763;top:0;" coordsize="34646,0" path="m0,0l34646,0">
                        <v:stroke weight="0.4981pt" endcap="flat" joinstyle="miter" miterlimit="10" on="true" color="#000000"/>
                        <v:fill on="false" color="#000000" opacity="0"/>
                      </v:shape>
                      <v:shape id="Shape 1703" style="position:absolute;width:1602;height:0;left:8077;top:0;" coordsize="160223,0" path="m0,0l160223,0">
                        <v:stroke weight="0.4981pt" endcap="flat" joinstyle="miter" miterlimit="10" on="true" color="#000000"/>
                        <v:fill on="false" color="#000000" opacity="0"/>
                      </v:shape>
                      <v:shape id="Shape 1705" style="position:absolute;width:2141;height:0;left:9616;top:0;" coordsize="214147,0" path="m0,0l214147,0">
                        <v:stroke weight="0.4981pt" endcap="flat" joinstyle="miter" miterlimit="10" on="true" color="#000000"/>
                        <v:fill on="false" color="#000000" opacity="0"/>
                      </v:shape>
                      <v:shape id="Shape 1707" style="position:absolute;width:346;height:0;left:11726;top:0;" coordsize="34633,0" path="m0,0l34633,0">
                        <v:stroke weight="0.4981pt" endcap="flat" joinstyle="miter" miterlimit="10" on="true" color="#000000"/>
                        <v:fill on="false" color="#000000" opacity="0"/>
                      </v:shape>
                      <v:shape id="Shape 1708" style="position:absolute;width:987;height:0;left:12041;top:0;" coordsize="98730,0" path="m0,0l98730,0">
                        <v:stroke weight="0.4981pt" endcap="flat" joinstyle="miter" miterlimit="10" on="true" color="#000000"/>
                        <v:fill on="false" color="#000000" opacity="0"/>
                      </v:shape>
                      <v:shape id="Shape 1710" style="position:absolute;width:346;height:0;left:12997;top:0;" coordsize="34633,0" path="m0,0l34633,0">
                        <v:stroke weight="0.4981pt" endcap="flat" joinstyle="miter" miterlimit="10" on="true" color="#000000"/>
                        <v:fill on="false" color="#000000" opacity="0"/>
                      </v:shape>
                      <v:shape id="Shape 1711" style="position:absolute;width:1834;height:0;left:13311;top:0;" coordsize="183439,0" path="m0,0l183439,0">
                        <v:stroke weight="0.4981pt" endcap="flat" joinstyle="miter" miterlimit="10" on="true" color="#000000"/>
                        <v:fill on="false" color="#000000" opacity="0"/>
                      </v:shape>
                      <v:shape id="Shape 1713" style="position:absolute;width:2782;height:0;left:15083;top:0;" coordsize="278270,0" path="m0,0l278270,0">
                        <v:stroke weight="0.4981pt" endcap="flat" joinstyle="miter" miterlimit="10" on="true" color="#000000"/>
                        <v:fill on="false" color="#000000" opacity="0"/>
                      </v:shape>
                      <v:shape id="Shape 1715" style="position:absolute;width:346;height:0;left:17834;top:0;" coordsize="34633,0" path="m0,0l34633,0">
                        <v:stroke weight="0.4981pt" endcap="flat" joinstyle="miter" miterlimit="10" on="true" color="#000000"/>
                        <v:fill on="false" color="#000000" opacity="0"/>
                      </v:shape>
                      <v:shape id="Shape 1716" style="position:absolute;width:2525;height:0;left:18148;top:0;" coordsize="252501,0" path="m0,0l252501,0">
                        <v:stroke weight="0.4981pt" endcap="flat" joinstyle="miter" miterlimit="10" on="true" color="#000000"/>
                        <v:fill on="false" color="#000000" opacity="0"/>
                      </v:shape>
                      <v:shape id="Shape 1718" style="position:absolute;width:3603;height:0;left:20610;top:0;" coordsize="360337,0" path="m0,0l360337,0">
                        <v:stroke weight="0.4981pt" endcap="flat" joinstyle="miter" miterlimit="10" on="true" color="#000000"/>
                        <v:fill on="false" color="#000000" opacity="0"/>
                      </v:shape>
                      <v:shape id="Shape 1720" style="position:absolute;width:346;height:0;left:24182;top:0;" coordsize="34633,0" path="m0,0l34633,0">
                        <v:stroke weight="0.4981pt" endcap="flat" joinstyle="miter" miterlimit="10" on="true" color="#000000"/>
                        <v:fill on="false" color="#000000" opacity="0"/>
                      </v:shape>
                      <v:shape id="Shape 1721" style="position:absolute;width:1295;height:0;left:24497;top:0;" coordsize="129515,0" path="m0,0l129515,0">
                        <v:stroke weight="0.4981pt" endcap="flat" joinstyle="miter" miterlimit="10" on="true" color="#000000"/>
                        <v:fill on="false" color="#000000" opacity="0"/>
                      </v:shape>
                      <v:shape id="Shape 1723" style="position:absolute;width:346;height:0;left:25760;top:0;" coordsize="34633,0" path="m0,0l34633,0">
                        <v:stroke weight="0.4981pt" endcap="flat" joinstyle="miter" miterlimit="10" on="true" color="#000000"/>
                        <v:fill on="false" color="#000000" opacity="0"/>
                      </v:shape>
                      <v:shape id="Shape 1724" style="position:absolute;width:2602;height:0;left:26075;top:0;" coordsize="260286,0" path="m0,0l260286,0">
                        <v:stroke weight="0.4981pt" endcap="flat" joinstyle="miter" miterlimit="10" on="true" color="#000000"/>
                        <v:fill on="false" color="#000000" opacity="0"/>
                      </v:shape>
                      <v:shape id="Shape 1726" style="position:absolute;width:346;height:0;left:28646;top:0;" coordsize="34633,0" path="m0,0l34633,0">
                        <v:stroke weight="0.4981pt" endcap="flat" joinstyle="miter" miterlimit="10" on="true" color="#000000"/>
                        <v:fill on="false" color="#000000" opacity="0"/>
                      </v:shape>
                      <v:shape id="Shape 1727" style="position:absolute;width:3296;height:0;left:28961;top:0;" coordsize="329692,0" path="m0,0l329692,0">
                        <v:stroke weight="0.4981pt" endcap="flat" joinstyle="miter" miterlimit="10" on="true" color="#000000"/>
                        <v:fill on="false" color="#000000" opacity="0"/>
                      </v:shape>
                      <v:shape id="Shape 1729" style="position:absolute;width:346;height:0;left:32226;top:0;" coordsize="34633,0" path="m0,0l34633,0">
                        <v:stroke weight="0.4981pt" endcap="flat" joinstyle="miter" miterlimit="10" on="true" color="#000000"/>
                        <v:fill on="false" color="#000000" opacity="0"/>
                      </v:shape>
                      <v:shape id="Shape 1730" style="position:absolute;width:1987;height:0;left:32541;top:0;" coordsize="198793,0" path="m0,0l198793,0">
                        <v:stroke weight="0.4981pt" endcap="flat" joinstyle="miter" miterlimit="10" on="true" color="#000000"/>
                        <v:fill on="false" color="#000000" opacity="0"/>
                      </v:shape>
                      <v:shape id="Shape 1732" style="position:absolute;width:346;height:0;left:34497;top:0;" coordsize="34646,0" path="m0,0l34646,0">
                        <v:stroke weight="0.4981pt" endcap="flat" joinstyle="miter" miterlimit="10" on="true" color="#000000"/>
                        <v:fill on="false" color="#000000" opacity="0"/>
                      </v:shape>
                      <v:shape id="Shape 1733" style="position:absolute;width:2527;height:0;left:34812;top:0;" coordsize="252705,0" path="m0,0l252705,0">
                        <v:stroke weight="0.4981pt" endcap="flat" joinstyle="miter" miterlimit="10" on="true" color="#000000"/>
                        <v:fill on="false" color="#000000" opacity="0"/>
                      </v:shape>
                      <v:shape id="Shape 1735" style="position:absolute;width:346;height:0;left:37307;top:0;" coordsize="34633,0" path="m0,0l34633,0">
                        <v:stroke weight="0.4981pt" endcap="flat" joinstyle="miter" miterlimit="10" on="true" color="#000000"/>
                        <v:fill on="false" color="#000000" opacity="0"/>
                      </v:shape>
                      <v:shape id="Shape 1736" style="position:absolute;width:2525;height:0;left:37622;top:0;" coordsize="252501,0" path="m0,0l252501,0">
                        <v:stroke weight="0.4981pt" endcap="flat" joinstyle="miter" miterlimit="10" on="true" color="#000000"/>
                        <v:fill on="false" color="#000000" opacity="0"/>
                      </v:shape>
                      <v:shape id="Shape 1738" style="position:absolute;width:3603;height:0;left:40084;top:0;" coordsize="360325,0" path="m0,0l360325,0">
                        <v:stroke weight="0.4981pt" endcap="flat" joinstyle="miter" miterlimit="10" on="true" color="#000000"/>
                        <v:fill on="false" color="#000000" opacity="0"/>
                      </v:shape>
                      <v:shape id="Shape 1740" style="position:absolute;width:346;height:0;left:43655;top:0;" coordsize="34646,0" path="m0,0l34646,0">
                        <v:stroke weight="0.4981pt" endcap="flat" joinstyle="miter" miterlimit="10" on="true" color="#000000"/>
                        <v:fill on="false" color="#000000" opacity="0"/>
                      </v:shape>
                      <v:shape id="Shape 1741" style="position:absolute;width:1218;height:0;left:43970;top:0;" coordsize="121869,0" path="m0,0l121869,0">
                        <v:stroke weight="0.4981pt" endcap="flat" joinstyle="miter" miterlimit="10" on="true" color="#000000"/>
                        <v:fill on="false" color="#000000" opacity="0"/>
                      </v:shape>
                      <v:shape id="Shape 1743" style="position:absolute;width:346;height:0;left:45157;top:0;" coordsize="34633,0" path="m0,0l34633,0">
                        <v:stroke weight="0.4981pt" endcap="flat" joinstyle="miter" miterlimit="10" on="true" color="#000000"/>
                        <v:fill on="false" color="#000000" opacity="0"/>
                      </v:shape>
                      <v:shape id="Shape 1744" style="position:absolute;width:4218;height:0;left:45472;top:0;" coordsize="421830,0" path="m0,0l421830,0">
                        <v:stroke weight="0.4981pt" endcap="flat" joinstyle="miter" miterlimit="10" on="true" color="#000000"/>
                        <v:fill on="false" color="#000000" opacity="0"/>
                      </v:shape>
                    </v:group>
                  </w:pict>
                </mc:Fallback>
              </mc:AlternateContent>
            </w:r>
          </w:p>
          <w:p w14:paraId="041A6C76" w14:textId="77777777" w:rsidR="002C1CA4" w:rsidRPr="00D4325A" w:rsidRDefault="00A21187">
            <w:pPr>
              <w:spacing w:after="90" w:line="257" w:lineRule="auto"/>
              <w:ind w:left="109" w:right="4"/>
              <w:jc w:val="both"/>
              <w:rPr>
                <w:lang w:val="en-US"/>
              </w:rPr>
            </w:pPr>
            <w:r w:rsidRPr="00D4325A">
              <w:rPr>
                <w:rFonts w:ascii="Times New Roman" w:eastAsia="Times New Roman" w:hAnsi="Times New Roman" w:cs="Times New Roman"/>
                <w:lang w:val="en-US"/>
              </w:rPr>
              <w:t xml:space="preserve">It is clear from the RCC document that it does not provide </w:t>
            </w:r>
            <w:proofErr w:type="spellStart"/>
            <w:r w:rsidRPr="00D4325A">
              <w:rPr>
                <w:rFonts w:ascii="Times New Roman" w:eastAsia="Times New Roman" w:hAnsi="Times New Roman" w:cs="Times New Roman"/>
                <w:lang w:val="en-US"/>
              </w:rPr>
              <w:t>harmonised</w:t>
            </w:r>
            <w:proofErr w:type="spellEnd"/>
            <w:r w:rsidRPr="00D4325A">
              <w:rPr>
                <w:rFonts w:ascii="Times New Roman" w:eastAsia="Times New Roman" w:hAnsi="Times New Roman" w:cs="Times New Roman"/>
                <w:lang w:val="en-US"/>
              </w:rPr>
              <w:t xml:space="preserve"> regulatory requirements, but rather </w:t>
            </w:r>
            <w:proofErr w:type="spellStart"/>
            <w:r w:rsidRPr="00D4325A">
              <w:rPr>
                <w:rFonts w:ascii="Times New Roman" w:eastAsia="Times New Roman" w:hAnsi="Times New Roman" w:cs="Times New Roman"/>
                <w:lang w:val="en-US"/>
              </w:rPr>
              <w:t>harmonised</w:t>
            </w:r>
            <w:proofErr w:type="spellEnd"/>
            <w:r w:rsidRPr="00D4325A">
              <w:rPr>
                <w:rFonts w:ascii="Times New Roman" w:eastAsia="Times New Roman" w:hAnsi="Times New Roman" w:cs="Times New Roman"/>
                <w:lang w:val="en-US"/>
              </w:rPr>
              <w:t xml:space="preserve"> technical conditions. Do please refer to the original document from RCC. </w:t>
            </w:r>
            <w:proofErr w:type="gramStart"/>
            <w:r w:rsidRPr="00D4325A">
              <w:rPr>
                <w:rFonts w:ascii="Times New Roman" w:eastAsia="Times New Roman" w:hAnsi="Times New Roman" w:cs="Times New Roman"/>
                <w:lang w:val="en-US"/>
              </w:rPr>
              <w:t>Thus</w:t>
            </w:r>
            <w:proofErr w:type="gramEnd"/>
            <w:r w:rsidRPr="00D4325A">
              <w:rPr>
                <w:rFonts w:ascii="Times New Roman" w:eastAsia="Times New Roman" w:hAnsi="Times New Roman" w:cs="Times New Roman"/>
                <w:lang w:val="en-US"/>
              </w:rPr>
              <w:t xml:space="preserve"> the first paragraph must look as follows. And as we commented</w:t>
            </w:r>
            <w:r w:rsidRPr="00D4325A">
              <w:rPr>
                <w:rFonts w:ascii="Times New Roman" w:eastAsia="Times New Roman" w:hAnsi="Times New Roman" w:cs="Times New Roman"/>
                <w:lang w:val="en-US"/>
              </w:rPr>
              <w:t xml:space="preserve"> </w:t>
            </w:r>
            <w:proofErr w:type="gramStart"/>
            <w:r w:rsidRPr="00D4325A">
              <w:rPr>
                <w:rFonts w:ascii="Times New Roman" w:eastAsia="Times New Roman" w:hAnsi="Times New Roman" w:cs="Times New Roman"/>
                <w:lang w:val="en-US"/>
              </w:rPr>
              <w:t>earlier</w:t>
            </w:r>
            <w:proofErr w:type="gramEnd"/>
            <w:r w:rsidRPr="00D4325A">
              <w:rPr>
                <w:rFonts w:ascii="Times New Roman" w:eastAsia="Times New Roman" w:hAnsi="Times New Roman" w:cs="Times New Roman"/>
                <w:lang w:val="en-US"/>
              </w:rPr>
              <w:t xml:space="preserve"> we do not need the second paragraph, it is not relevant for this TR.</w:t>
            </w:r>
          </w:p>
          <w:p w14:paraId="04BF8E3D" w14:textId="77777777" w:rsidR="002C1CA4" w:rsidRPr="00D4325A" w:rsidRDefault="00A21187">
            <w:pPr>
              <w:spacing w:after="88"/>
              <w:ind w:left="109"/>
              <w:rPr>
                <w:lang w:val="en-US"/>
              </w:rPr>
            </w:pPr>
            <w:r w:rsidRPr="00D4325A">
              <w:rPr>
                <w:rFonts w:ascii="Times New Roman" w:eastAsia="Times New Roman" w:hAnsi="Times New Roman" w:cs="Times New Roman"/>
                <w:lang w:val="en-US"/>
              </w:rPr>
              <w:t xml:space="preserve"> </w:t>
            </w:r>
          </w:p>
          <w:p w14:paraId="43C06372" w14:textId="77777777" w:rsidR="002C1CA4" w:rsidRPr="00D4325A" w:rsidRDefault="00A21187">
            <w:pPr>
              <w:spacing w:after="0" w:line="266" w:lineRule="auto"/>
              <w:ind w:left="109" w:right="4"/>
              <w:jc w:val="both"/>
              <w:rPr>
                <w:lang w:val="en-US"/>
              </w:rPr>
            </w:pPr>
            <w:r w:rsidRPr="00D4325A">
              <w:rPr>
                <w:rFonts w:ascii="Times New Roman" w:eastAsia="Times New Roman" w:hAnsi="Times New Roman" w:cs="Times New Roman"/>
                <w:i/>
                <w:lang w:val="en-US"/>
              </w:rPr>
              <w:t>In its 20th meeting (6-10 December 2021, Minsk, Belarus), the RCC Commission on Spectrum and Satellite Orbits approved the RCC Recommendation 1/21 “Harmonization of the technic</w:t>
            </w:r>
            <w:r w:rsidRPr="00D4325A">
              <w:rPr>
                <w:rFonts w:ascii="Times New Roman" w:eastAsia="Times New Roman" w:hAnsi="Times New Roman" w:cs="Times New Roman"/>
                <w:i/>
                <w:lang w:val="en-US"/>
              </w:rPr>
              <w:t xml:space="preserve">al conditions for 5FNR/IMT-2020 systems in the RCC countries in the frequency band 6 425-7 125 MHz or in its portions” [52]. This recommendation provides </w:t>
            </w:r>
            <w:r w:rsidRPr="00D4325A">
              <w:rPr>
                <w:rFonts w:ascii="Times New Roman" w:eastAsia="Times New Roman" w:hAnsi="Times New Roman" w:cs="Times New Roman"/>
                <w:i/>
                <w:strike/>
                <w:lang w:val="en-US"/>
              </w:rPr>
              <w:t>the regulatory requirements by</w:t>
            </w:r>
            <w:r w:rsidRPr="00D4325A">
              <w:rPr>
                <w:rFonts w:ascii="Times New Roman" w:eastAsia="Times New Roman" w:hAnsi="Times New Roman" w:cs="Times New Roman"/>
                <w:i/>
                <w:lang w:val="en-US"/>
              </w:rPr>
              <w:t xml:space="preserve"> harmonized technical conditions for</w:t>
            </w:r>
          </w:p>
          <w:p w14:paraId="46B3E97A" w14:textId="77777777" w:rsidR="002C1CA4" w:rsidRDefault="00A21187">
            <w:pPr>
              <w:spacing w:after="52"/>
              <w:ind w:left="9081"/>
            </w:pPr>
            <w:r>
              <w:rPr>
                <w:noProof/>
              </w:rPr>
              <mc:AlternateContent>
                <mc:Choice Requires="wpg">
                  <w:drawing>
                    <wp:inline distT="0" distB="0" distL="0" distR="0" wp14:anchorId="6655BEC7" wp14:editId="0284B80E">
                      <wp:extent cx="168008" cy="6123"/>
                      <wp:effectExtent l="0" t="0" r="0" b="0"/>
                      <wp:docPr id="21870" name="Group 21870"/>
                      <wp:cNvGraphicFramePr/>
                      <a:graphic xmlns:a="http://schemas.openxmlformats.org/drawingml/2006/main">
                        <a:graphicData uri="http://schemas.microsoft.com/office/word/2010/wordprocessingGroup">
                          <wpg:wgp>
                            <wpg:cNvGrpSpPr/>
                            <wpg:grpSpPr>
                              <a:xfrm>
                                <a:off x="0" y="0"/>
                                <a:ext cx="168008" cy="6123"/>
                                <a:chOff x="0" y="0"/>
                                <a:chExt cx="168008" cy="6123"/>
                              </a:xfrm>
                            </wpg:grpSpPr>
                            <wps:wsp>
                              <wps:cNvPr id="1767" name="Shape 1767"/>
                              <wps:cNvSpPr/>
                              <wps:spPr>
                                <a:xfrm>
                                  <a:off x="0" y="0"/>
                                  <a:ext cx="168008" cy="0"/>
                                </a:xfrm>
                                <a:custGeom>
                                  <a:avLst/>
                                  <a:gdLst/>
                                  <a:ahLst/>
                                  <a:cxnLst/>
                                  <a:rect l="0" t="0" r="0" b="0"/>
                                  <a:pathLst>
                                    <a:path w="168008">
                                      <a:moveTo>
                                        <a:pt x="0" y="0"/>
                                      </a:moveTo>
                                      <a:lnTo>
                                        <a:pt x="16800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1870" style="width:13.229pt;height:0.4821pt;mso-position-horizontal-relative:char;mso-position-vertical-relative:line" coordsize="1680,61">
                      <v:shape id="Shape 1767" style="position:absolute;width:1680;height:0;left:0;top:0;" coordsize="168008,0" path="m0,0l168008,0">
                        <v:stroke weight="0.4821pt" endcap="flat" joinstyle="miter" miterlimit="10" on="true" color="#000000"/>
                        <v:fill on="false" color="#000000" opacity="0"/>
                      </v:shape>
                    </v:group>
                  </w:pict>
                </mc:Fallback>
              </mc:AlternateContent>
            </w:r>
          </w:p>
          <w:p w14:paraId="7F10B7B8" w14:textId="77777777" w:rsidR="002C1CA4" w:rsidRPr="00D4325A" w:rsidRDefault="00A21187">
            <w:pPr>
              <w:spacing w:after="0"/>
              <w:ind w:left="109"/>
              <w:rPr>
                <w:lang w:val="en-US"/>
              </w:rPr>
            </w:pPr>
            <w:r w:rsidRPr="00D4325A">
              <w:rPr>
                <w:rFonts w:ascii="Times New Roman" w:eastAsia="Times New Roman" w:hAnsi="Times New Roman" w:cs="Times New Roman"/>
                <w:i/>
                <w:lang w:val="en-US"/>
              </w:rPr>
              <w:t>RCC Administration wishing to use licensed operation of mobile service on a primary basis in 6 425-7 125</w:t>
            </w:r>
          </w:p>
          <w:p w14:paraId="3F651C35" w14:textId="77777777" w:rsidR="002C1CA4" w:rsidRDefault="00A21187">
            <w:pPr>
              <w:spacing w:after="52"/>
              <w:ind w:left="104"/>
            </w:pPr>
            <w:r>
              <w:rPr>
                <w:noProof/>
              </w:rPr>
              <mc:AlternateContent>
                <mc:Choice Requires="wpg">
                  <w:drawing>
                    <wp:inline distT="0" distB="0" distL="0" distR="0" wp14:anchorId="3895A9CF" wp14:editId="60A030EF">
                      <wp:extent cx="1948205" cy="6123"/>
                      <wp:effectExtent l="0" t="0" r="0" b="0"/>
                      <wp:docPr id="21872" name="Group 21872"/>
                      <wp:cNvGraphicFramePr/>
                      <a:graphic xmlns:a="http://schemas.openxmlformats.org/drawingml/2006/main">
                        <a:graphicData uri="http://schemas.microsoft.com/office/word/2010/wordprocessingGroup">
                          <wpg:wgp>
                            <wpg:cNvGrpSpPr/>
                            <wpg:grpSpPr>
                              <a:xfrm>
                                <a:off x="0" y="0"/>
                                <a:ext cx="1948205" cy="6123"/>
                                <a:chOff x="0" y="0"/>
                                <a:chExt cx="1948205" cy="6123"/>
                              </a:xfrm>
                            </wpg:grpSpPr>
                            <wps:wsp>
                              <wps:cNvPr id="1769" name="Shape 1769"/>
                              <wps:cNvSpPr/>
                              <wps:spPr>
                                <a:xfrm>
                                  <a:off x="0" y="0"/>
                                  <a:ext cx="275768" cy="0"/>
                                </a:xfrm>
                                <a:custGeom>
                                  <a:avLst/>
                                  <a:gdLst/>
                                  <a:ahLst/>
                                  <a:cxnLst/>
                                  <a:rect l="0" t="0" r="0" b="0"/>
                                  <a:pathLst>
                                    <a:path w="275768">
                                      <a:moveTo>
                                        <a:pt x="0" y="0"/>
                                      </a:moveTo>
                                      <a:lnTo>
                                        <a:pt x="27576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771" name="Shape 1771"/>
                              <wps:cNvSpPr/>
                              <wps:spPr>
                                <a:xfrm>
                                  <a:off x="272605" y="0"/>
                                  <a:ext cx="29375" cy="0"/>
                                </a:xfrm>
                                <a:custGeom>
                                  <a:avLst/>
                                  <a:gdLst/>
                                  <a:ahLst/>
                                  <a:cxnLst/>
                                  <a:rect l="0" t="0" r="0" b="0"/>
                                  <a:pathLst>
                                    <a:path w="29375">
                                      <a:moveTo>
                                        <a:pt x="0" y="0"/>
                                      </a:moveTo>
                                      <a:lnTo>
                                        <a:pt x="29375"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772" name="Shape 1772"/>
                              <wps:cNvSpPr/>
                              <wps:spPr>
                                <a:xfrm>
                                  <a:off x="298818" y="0"/>
                                  <a:ext cx="160236" cy="0"/>
                                </a:xfrm>
                                <a:custGeom>
                                  <a:avLst/>
                                  <a:gdLst/>
                                  <a:ahLst/>
                                  <a:cxnLst/>
                                  <a:rect l="0" t="0" r="0" b="0"/>
                                  <a:pathLst>
                                    <a:path w="160236">
                                      <a:moveTo>
                                        <a:pt x="0" y="0"/>
                                      </a:moveTo>
                                      <a:lnTo>
                                        <a:pt x="160236"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774" name="Shape 1774"/>
                              <wps:cNvSpPr/>
                              <wps:spPr>
                                <a:xfrm>
                                  <a:off x="452730" y="0"/>
                                  <a:ext cx="214135" cy="0"/>
                                </a:xfrm>
                                <a:custGeom>
                                  <a:avLst/>
                                  <a:gdLst/>
                                  <a:ahLst/>
                                  <a:cxnLst/>
                                  <a:rect l="0" t="0" r="0" b="0"/>
                                  <a:pathLst>
                                    <a:path w="214135">
                                      <a:moveTo>
                                        <a:pt x="0" y="0"/>
                                      </a:moveTo>
                                      <a:lnTo>
                                        <a:pt x="214135"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776" name="Shape 1776"/>
                              <wps:cNvSpPr/>
                              <wps:spPr>
                                <a:xfrm>
                                  <a:off x="660540" y="0"/>
                                  <a:ext cx="98742" cy="0"/>
                                </a:xfrm>
                                <a:custGeom>
                                  <a:avLst/>
                                  <a:gdLst/>
                                  <a:ahLst/>
                                  <a:cxnLst/>
                                  <a:rect l="0" t="0" r="0" b="0"/>
                                  <a:pathLst>
                                    <a:path w="98742">
                                      <a:moveTo>
                                        <a:pt x="0" y="0"/>
                                      </a:moveTo>
                                      <a:lnTo>
                                        <a:pt x="98742"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778" name="Shape 1778"/>
                              <wps:cNvSpPr/>
                              <wps:spPr>
                                <a:xfrm>
                                  <a:off x="752945" y="0"/>
                                  <a:ext cx="168008" cy="0"/>
                                </a:xfrm>
                                <a:custGeom>
                                  <a:avLst/>
                                  <a:gdLst/>
                                  <a:ahLst/>
                                  <a:cxnLst/>
                                  <a:rect l="0" t="0" r="0" b="0"/>
                                  <a:pathLst>
                                    <a:path w="168008">
                                      <a:moveTo>
                                        <a:pt x="0" y="0"/>
                                      </a:moveTo>
                                      <a:lnTo>
                                        <a:pt x="16800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780" name="Shape 1780"/>
                              <wps:cNvSpPr/>
                              <wps:spPr>
                                <a:xfrm>
                                  <a:off x="914629" y="0"/>
                                  <a:ext cx="221856" cy="0"/>
                                </a:xfrm>
                                <a:custGeom>
                                  <a:avLst/>
                                  <a:gdLst/>
                                  <a:ahLst/>
                                  <a:cxnLst/>
                                  <a:rect l="0" t="0" r="0" b="0"/>
                                  <a:pathLst>
                                    <a:path w="221856">
                                      <a:moveTo>
                                        <a:pt x="0" y="0"/>
                                      </a:moveTo>
                                      <a:lnTo>
                                        <a:pt x="221856"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782" name="Shape 1782"/>
                              <wps:cNvSpPr/>
                              <wps:spPr>
                                <a:xfrm>
                                  <a:off x="1133323" y="0"/>
                                  <a:ext cx="29388" cy="0"/>
                                </a:xfrm>
                                <a:custGeom>
                                  <a:avLst/>
                                  <a:gdLst/>
                                  <a:ahLst/>
                                  <a:cxnLst/>
                                  <a:rect l="0" t="0" r="0" b="0"/>
                                  <a:pathLst>
                                    <a:path w="29388">
                                      <a:moveTo>
                                        <a:pt x="0" y="0"/>
                                      </a:moveTo>
                                      <a:lnTo>
                                        <a:pt x="2938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783" name="Shape 1783"/>
                              <wps:cNvSpPr/>
                              <wps:spPr>
                                <a:xfrm>
                                  <a:off x="1159548" y="0"/>
                                  <a:ext cx="260413" cy="0"/>
                                </a:xfrm>
                                <a:custGeom>
                                  <a:avLst/>
                                  <a:gdLst/>
                                  <a:ahLst/>
                                  <a:cxnLst/>
                                  <a:rect l="0" t="0" r="0" b="0"/>
                                  <a:pathLst>
                                    <a:path w="260413">
                                      <a:moveTo>
                                        <a:pt x="0" y="0"/>
                                      </a:moveTo>
                                      <a:lnTo>
                                        <a:pt x="26041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785" name="Shape 1785"/>
                              <wps:cNvSpPr/>
                              <wps:spPr>
                                <a:xfrm>
                                  <a:off x="1413637" y="0"/>
                                  <a:ext cx="183363" cy="0"/>
                                </a:xfrm>
                                <a:custGeom>
                                  <a:avLst/>
                                  <a:gdLst/>
                                  <a:ahLst/>
                                  <a:cxnLst/>
                                  <a:rect l="0" t="0" r="0" b="0"/>
                                  <a:pathLst>
                                    <a:path w="183363">
                                      <a:moveTo>
                                        <a:pt x="0" y="0"/>
                                      </a:moveTo>
                                      <a:lnTo>
                                        <a:pt x="18336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787" name="Shape 1787"/>
                              <wps:cNvSpPr/>
                              <wps:spPr>
                                <a:xfrm>
                                  <a:off x="1593837" y="0"/>
                                  <a:ext cx="29375" cy="0"/>
                                </a:xfrm>
                                <a:custGeom>
                                  <a:avLst/>
                                  <a:gdLst/>
                                  <a:ahLst/>
                                  <a:cxnLst/>
                                  <a:rect l="0" t="0" r="0" b="0"/>
                                  <a:pathLst>
                                    <a:path w="29375">
                                      <a:moveTo>
                                        <a:pt x="0" y="0"/>
                                      </a:moveTo>
                                      <a:lnTo>
                                        <a:pt x="29375"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788" name="Shape 1788"/>
                              <wps:cNvSpPr/>
                              <wps:spPr>
                                <a:xfrm>
                                  <a:off x="1620050" y="0"/>
                                  <a:ext cx="114097" cy="0"/>
                                </a:xfrm>
                                <a:custGeom>
                                  <a:avLst/>
                                  <a:gdLst/>
                                  <a:ahLst/>
                                  <a:cxnLst/>
                                  <a:rect l="0" t="0" r="0" b="0"/>
                                  <a:pathLst>
                                    <a:path w="114097">
                                      <a:moveTo>
                                        <a:pt x="0" y="0"/>
                                      </a:moveTo>
                                      <a:lnTo>
                                        <a:pt x="114097"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790" name="Shape 1790"/>
                              <wps:cNvSpPr/>
                              <wps:spPr>
                                <a:xfrm>
                                  <a:off x="1730985" y="0"/>
                                  <a:ext cx="29375" cy="0"/>
                                </a:xfrm>
                                <a:custGeom>
                                  <a:avLst/>
                                  <a:gdLst/>
                                  <a:ahLst/>
                                  <a:cxnLst/>
                                  <a:rect l="0" t="0" r="0" b="0"/>
                                  <a:pathLst>
                                    <a:path w="29375">
                                      <a:moveTo>
                                        <a:pt x="0" y="0"/>
                                      </a:moveTo>
                                      <a:lnTo>
                                        <a:pt x="29375"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791" name="Shape 1791"/>
                              <wps:cNvSpPr/>
                              <wps:spPr>
                                <a:xfrm>
                                  <a:off x="1757197" y="0"/>
                                  <a:ext cx="191008" cy="0"/>
                                </a:xfrm>
                                <a:custGeom>
                                  <a:avLst/>
                                  <a:gdLst/>
                                  <a:ahLst/>
                                  <a:cxnLst/>
                                  <a:rect l="0" t="0" r="0" b="0"/>
                                  <a:pathLst>
                                    <a:path w="191008">
                                      <a:moveTo>
                                        <a:pt x="0" y="0"/>
                                      </a:moveTo>
                                      <a:lnTo>
                                        <a:pt x="19100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1872" style="width:153.402pt;height:0.4821pt;mso-position-horizontal-relative:char;mso-position-vertical-relative:line" coordsize="19482,61">
                      <v:shape id="Shape 1769" style="position:absolute;width:2757;height:0;left:0;top:0;" coordsize="275768,0" path="m0,0l275768,0">
                        <v:stroke weight="0.4821pt" endcap="flat" joinstyle="miter" miterlimit="10" on="true" color="#000000"/>
                        <v:fill on="false" color="#000000" opacity="0"/>
                      </v:shape>
                      <v:shape id="Shape 1771" style="position:absolute;width:293;height:0;left:2726;top:0;" coordsize="29375,0" path="m0,0l29375,0">
                        <v:stroke weight="0.4821pt" endcap="flat" joinstyle="miter" miterlimit="10" on="true" color="#000000"/>
                        <v:fill on="false" color="#000000" opacity="0"/>
                      </v:shape>
                      <v:shape id="Shape 1772" style="position:absolute;width:1602;height:0;left:2988;top:0;" coordsize="160236,0" path="m0,0l160236,0">
                        <v:stroke weight="0.4821pt" endcap="flat" joinstyle="miter" miterlimit="10" on="true" color="#000000"/>
                        <v:fill on="false" color="#000000" opacity="0"/>
                      </v:shape>
                      <v:shape id="Shape 1774" style="position:absolute;width:2141;height:0;left:4527;top:0;" coordsize="214135,0" path="m0,0l214135,0">
                        <v:stroke weight="0.4821pt" endcap="flat" joinstyle="miter" miterlimit="10" on="true" color="#000000"/>
                        <v:fill on="false" color="#000000" opacity="0"/>
                      </v:shape>
                      <v:shape id="Shape 1776" style="position:absolute;width:987;height:0;left:6605;top:0;" coordsize="98742,0" path="m0,0l98742,0">
                        <v:stroke weight="0.4821pt" endcap="flat" joinstyle="miter" miterlimit="10" on="true" color="#000000"/>
                        <v:fill on="false" color="#000000" opacity="0"/>
                      </v:shape>
                      <v:shape id="Shape 1778" style="position:absolute;width:1680;height:0;left:7529;top:0;" coordsize="168008,0" path="m0,0l168008,0">
                        <v:stroke weight="0.4821pt" endcap="flat" joinstyle="miter" miterlimit="10" on="true" color="#000000"/>
                        <v:fill on="false" color="#000000" opacity="0"/>
                      </v:shape>
                      <v:shape id="Shape 1780" style="position:absolute;width:2218;height:0;left:9146;top:0;" coordsize="221856,0" path="m0,0l221856,0">
                        <v:stroke weight="0.4821pt" endcap="flat" joinstyle="miter" miterlimit="10" on="true" color="#000000"/>
                        <v:fill on="false" color="#000000" opacity="0"/>
                      </v:shape>
                      <v:shape id="Shape 1782" style="position:absolute;width:293;height:0;left:11333;top:0;" coordsize="29388,0" path="m0,0l29388,0">
                        <v:stroke weight="0.4821pt" endcap="flat" joinstyle="miter" miterlimit="10" on="true" color="#000000"/>
                        <v:fill on="false" color="#000000" opacity="0"/>
                      </v:shape>
                      <v:shape id="Shape 1783" style="position:absolute;width:2604;height:0;left:11595;top:0;" coordsize="260413,0" path="m0,0l260413,0">
                        <v:stroke weight="0.4821pt" endcap="flat" joinstyle="miter" miterlimit="10" on="true" color="#000000"/>
                        <v:fill on="false" color="#000000" opacity="0"/>
                      </v:shape>
                      <v:shape id="Shape 1785" style="position:absolute;width:1833;height:0;left:14136;top:0;" coordsize="183363,0" path="m0,0l183363,0">
                        <v:stroke weight="0.4821pt" endcap="flat" joinstyle="miter" miterlimit="10" on="true" color="#000000"/>
                        <v:fill on="false" color="#000000" opacity="0"/>
                      </v:shape>
                      <v:shape id="Shape 1787" style="position:absolute;width:293;height:0;left:15938;top:0;" coordsize="29375,0" path="m0,0l29375,0">
                        <v:stroke weight="0.4821pt" endcap="flat" joinstyle="miter" miterlimit="10" on="true" color="#000000"/>
                        <v:fill on="false" color="#000000" opacity="0"/>
                      </v:shape>
                      <v:shape id="Shape 1788" style="position:absolute;width:1140;height:0;left:16200;top:0;" coordsize="114097,0" path="m0,0l114097,0">
                        <v:stroke weight="0.4821pt" endcap="flat" joinstyle="miter" miterlimit="10" on="true" color="#000000"/>
                        <v:fill on="false" color="#000000" opacity="0"/>
                      </v:shape>
                      <v:shape id="Shape 1790" style="position:absolute;width:293;height:0;left:17309;top:0;" coordsize="29375,0" path="m0,0l29375,0">
                        <v:stroke weight="0.4821pt" endcap="flat" joinstyle="miter" miterlimit="10" on="true" color="#000000"/>
                        <v:fill on="false" color="#000000" opacity="0"/>
                      </v:shape>
                      <v:shape id="Shape 1791" style="position:absolute;width:1910;height:0;left:17571;top:0;" coordsize="191008,0" path="m0,0l191008,0">
                        <v:stroke weight="0.4821pt" endcap="flat" joinstyle="miter" miterlimit="10" on="true" color="#000000"/>
                        <v:fill on="false" color="#000000" opacity="0"/>
                      </v:shape>
                    </v:group>
                  </w:pict>
                </mc:Fallback>
              </mc:AlternateContent>
            </w:r>
          </w:p>
          <w:p w14:paraId="24F7FB97" w14:textId="77777777" w:rsidR="002C1CA4" w:rsidRPr="00D4325A" w:rsidRDefault="00A21187">
            <w:pPr>
              <w:spacing w:after="93"/>
              <w:ind w:left="109"/>
              <w:rPr>
                <w:lang w:val="en-US"/>
              </w:rPr>
            </w:pPr>
            <w:r w:rsidRPr="00D4325A">
              <w:rPr>
                <w:rFonts w:ascii="Times New Roman" w:eastAsia="Times New Roman" w:hAnsi="Times New Roman" w:cs="Times New Roman"/>
                <w:i/>
                <w:lang w:val="en-US"/>
              </w:rPr>
              <w:lastRenderedPageBreak/>
              <w:t xml:space="preserve">MHz band, </w:t>
            </w:r>
            <w:r w:rsidRPr="00D4325A">
              <w:rPr>
                <w:rFonts w:ascii="Times New Roman" w:eastAsia="Times New Roman" w:hAnsi="Times New Roman" w:cs="Times New Roman"/>
                <w:i/>
                <w:strike/>
                <w:lang w:val="en-US"/>
              </w:rPr>
              <w:t xml:space="preserve">as summarized here after </w:t>
            </w:r>
            <w:r w:rsidRPr="00D4325A">
              <w:rPr>
                <w:rFonts w:ascii="Times New Roman" w:eastAsia="Times New Roman" w:hAnsi="Times New Roman" w:cs="Times New Roman"/>
                <w:i/>
                <w:lang w:val="en-US"/>
              </w:rPr>
              <w:t>further technical details of which can be found in [52].</w:t>
            </w:r>
          </w:p>
          <w:p w14:paraId="587B9DA1" w14:textId="77777777" w:rsidR="002C1CA4" w:rsidRPr="00D4325A" w:rsidRDefault="00A21187">
            <w:pPr>
              <w:spacing w:after="88"/>
              <w:ind w:left="109"/>
              <w:rPr>
                <w:lang w:val="en-US"/>
              </w:rPr>
            </w:pPr>
            <w:r w:rsidRPr="00D4325A">
              <w:rPr>
                <w:rFonts w:ascii="Times New Roman" w:eastAsia="Times New Roman" w:hAnsi="Times New Roman" w:cs="Times New Roman"/>
                <w:lang w:val="en-US"/>
              </w:rPr>
              <w:t xml:space="preserve"> </w:t>
            </w:r>
          </w:p>
          <w:p w14:paraId="195B1829" w14:textId="77777777" w:rsidR="002C1CA4" w:rsidRPr="00D4325A" w:rsidRDefault="00A21187">
            <w:pPr>
              <w:spacing w:after="0"/>
              <w:ind w:left="109"/>
              <w:jc w:val="both"/>
              <w:rPr>
                <w:lang w:val="en-US"/>
              </w:rPr>
            </w:pPr>
            <w:r w:rsidRPr="00D4325A">
              <w:rPr>
                <w:rFonts w:ascii="Times New Roman" w:eastAsia="Times New Roman" w:hAnsi="Times New Roman" w:cs="Times New Roman"/>
                <w:lang w:val="en-US"/>
              </w:rPr>
              <w:t xml:space="preserve">We will re-iterate our request that we need a reference to original official document from the RCC database or website. All the official documents, if they exist, must be accessible through the public domain. </w:t>
            </w:r>
          </w:p>
        </w:tc>
      </w:tr>
      <w:tr w:rsidR="002C1CA4" w:rsidRPr="00D4325A" w14:paraId="1922B2DC" w14:textId="77777777">
        <w:trPr>
          <w:trHeight w:val="1774"/>
        </w:trPr>
        <w:tc>
          <w:tcPr>
            <w:tcW w:w="9614" w:type="dxa"/>
            <w:tcBorders>
              <w:top w:val="single" w:sz="3" w:space="0" w:color="000000"/>
              <w:left w:val="single" w:sz="10" w:space="0" w:color="000000"/>
              <w:bottom w:val="single" w:sz="3" w:space="0" w:color="000000"/>
              <w:right w:val="single" w:sz="10" w:space="0" w:color="000000"/>
            </w:tcBorders>
            <w:vAlign w:val="center"/>
          </w:tcPr>
          <w:p w14:paraId="4FE22B6E" w14:textId="77777777" w:rsidR="002C1CA4" w:rsidRPr="00D4325A" w:rsidRDefault="00A21187">
            <w:pPr>
              <w:spacing w:after="153"/>
              <w:rPr>
                <w:lang w:val="en-US"/>
              </w:rPr>
            </w:pPr>
            <w:r w:rsidRPr="00D4325A">
              <w:rPr>
                <w:rFonts w:ascii="Times New Roman" w:eastAsia="Times New Roman" w:hAnsi="Times New Roman" w:cs="Times New Roman"/>
                <w:b/>
                <w:lang w:val="en-US"/>
              </w:rPr>
              <w:t>5 – Huawei Technologies Sweden AB</w:t>
            </w:r>
          </w:p>
          <w:p w14:paraId="32A9049C" w14:textId="77777777" w:rsidR="002C1CA4" w:rsidRPr="00D4325A" w:rsidRDefault="00A21187">
            <w:pPr>
              <w:spacing w:after="0"/>
              <w:ind w:left="109" w:right="4"/>
              <w:jc w:val="both"/>
              <w:rPr>
                <w:lang w:val="en-US"/>
              </w:rPr>
            </w:pPr>
            <w:r w:rsidRPr="00D4325A">
              <w:rPr>
                <w:rFonts w:ascii="Times New Roman" w:eastAsia="Times New Roman" w:hAnsi="Times New Roman" w:cs="Times New Roman"/>
                <w:lang w:val="en-US"/>
              </w:rPr>
              <w:t xml:space="preserve">Regarding the proposed Apple revisions to the RCC TP: we don’t agree on the deletion of the ”regulatory requirements” text. The RCC clearly provides regulatory </w:t>
            </w:r>
            <w:proofErr w:type="gramStart"/>
            <w:r w:rsidRPr="00D4325A">
              <w:rPr>
                <w:rFonts w:ascii="Times New Roman" w:eastAsia="Times New Roman" w:hAnsi="Times New Roman" w:cs="Times New Roman"/>
                <w:lang w:val="en-US"/>
              </w:rPr>
              <w:t>requirements</w:t>
            </w:r>
            <w:proofErr w:type="gramEnd"/>
            <w:r w:rsidRPr="00D4325A">
              <w:rPr>
                <w:rFonts w:ascii="Times New Roman" w:eastAsia="Times New Roman" w:hAnsi="Times New Roman" w:cs="Times New Roman"/>
                <w:lang w:val="en-US"/>
              </w:rPr>
              <w:t xml:space="preserve"> and we shall not get into discussion questioning this. It would be best to simply f</w:t>
            </w:r>
            <w:r w:rsidRPr="00D4325A">
              <w:rPr>
                <w:rFonts w:ascii="Times New Roman" w:eastAsia="Times New Roman" w:hAnsi="Times New Roman" w:cs="Times New Roman"/>
                <w:lang w:val="en-US"/>
              </w:rPr>
              <w:t>ollow the wording from RCC recommendation, in the section with Recommendations.</w:t>
            </w:r>
          </w:p>
        </w:tc>
      </w:tr>
      <w:tr w:rsidR="002C1CA4" w:rsidRPr="00D4325A" w14:paraId="4FBDCC6F" w14:textId="77777777">
        <w:trPr>
          <w:trHeight w:val="4333"/>
        </w:trPr>
        <w:tc>
          <w:tcPr>
            <w:tcW w:w="9614" w:type="dxa"/>
            <w:tcBorders>
              <w:top w:val="single" w:sz="3" w:space="0" w:color="000000"/>
              <w:left w:val="single" w:sz="10" w:space="0" w:color="000000"/>
              <w:bottom w:val="single" w:sz="10" w:space="0" w:color="000000"/>
              <w:right w:val="single" w:sz="10" w:space="0" w:color="000000"/>
            </w:tcBorders>
            <w:vAlign w:val="center"/>
          </w:tcPr>
          <w:p w14:paraId="633461C2" w14:textId="77777777" w:rsidR="002C1CA4" w:rsidRPr="00D4325A" w:rsidRDefault="00A21187">
            <w:pPr>
              <w:spacing w:after="153"/>
              <w:rPr>
                <w:lang w:val="en-US"/>
              </w:rPr>
            </w:pPr>
            <w:r w:rsidRPr="00D4325A">
              <w:rPr>
                <w:rFonts w:ascii="Times New Roman" w:eastAsia="Times New Roman" w:hAnsi="Times New Roman" w:cs="Times New Roman"/>
                <w:b/>
                <w:lang w:val="en-US"/>
              </w:rPr>
              <w:t>6 – Ericsson Limited</w:t>
            </w:r>
          </w:p>
          <w:p w14:paraId="6B974663" w14:textId="77777777" w:rsidR="002C1CA4" w:rsidRPr="00D4325A" w:rsidRDefault="00A21187">
            <w:pPr>
              <w:spacing w:after="90" w:line="257" w:lineRule="auto"/>
              <w:ind w:left="109" w:right="4"/>
              <w:jc w:val="both"/>
              <w:rPr>
                <w:lang w:val="en-US"/>
              </w:rPr>
            </w:pPr>
            <w:r w:rsidRPr="00D4325A">
              <w:rPr>
                <w:rFonts w:ascii="Times New Roman" w:eastAsia="Times New Roman" w:hAnsi="Times New Roman" w:cs="Times New Roman"/>
                <w:lang w:val="en-US"/>
              </w:rPr>
              <w:t xml:space="preserve">Apple seems to not agree with the wording ”regulatory requirements” but this is the wording used in the RCC LS ”...which contains the required regulatory </w:t>
            </w:r>
            <w:r w:rsidRPr="00D4325A">
              <w:rPr>
                <w:rFonts w:ascii="Times New Roman" w:eastAsia="Times New Roman" w:hAnsi="Times New Roman" w:cs="Times New Roman"/>
                <w:lang w:val="en-US"/>
              </w:rPr>
              <w:t>requirements. We think we should not challenge RCC wording then and keep it as is in the TP.</w:t>
            </w:r>
          </w:p>
          <w:p w14:paraId="257427EC" w14:textId="77777777" w:rsidR="002C1CA4" w:rsidRPr="00D4325A" w:rsidRDefault="00A21187">
            <w:pPr>
              <w:spacing w:after="116" w:line="257" w:lineRule="auto"/>
              <w:ind w:left="109"/>
              <w:jc w:val="both"/>
              <w:rPr>
                <w:lang w:val="en-US"/>
              </w:rPr>
            </w:pPr>
            <w:r w:rsidRPr="00D4325A">
              <w:rPr>
                <w:rFonts w:ascii="Times New Roman" w:eastAsia="Times New Roman" w:hAnsi="Times New Roman" w:cs="Times New Roman"/>
                <w:lang w:val="en-US"/>
              </w:rPr>
              <w:t>Also, most of companies agree with the 2nd paragraph, only Apple has a different on its need. We prefer to keep it as is then.</w:t>
            </w:r>
          </w:p>
          <w:p w14:paraId="742C4832" w14:textId="77777777" w:rsidR="002C1CA4" w:rsidRPr="00D4325A" w:rsidRDefault="00A21187">
            <w:pPr>
              <w:spacing w:after="0"/>
              <w:ind w:left="109"/>
              <w:rPr>
                <w:lang w:val="en-US"/>
              </w:rPr>
            </w:pPr>
            <w:r w:rsidRPr="00D4325A">
              <w:rPr>
                <w:rFonts w:ascii="Times New Roman" w:eastAsia="Times New Roman" w:hAnsi="Times New Roman" w:cs="Times New Roman"/>
                <w:lang w:val="en-US"/>
              </w:rPr>
              <w:t xml:space="preserve">The additional update </w:t>
            </w:r>
            <w:proofErr w:type="spellStart"/>
            <w:r w:rsidRPr="00D4325A">
              <w:rPr>
                <w:rFonts w:ascii="Times New Roman" w:eastAsia="Times New Roman" w:hAnsi="Times New Roman" w:cs="Times New Roman"/>
                <w:lang w:val="en-US"/>
              </w:rPr>
              <w:t>prvided</w:t>
            </w:r>
            <w:proofErr w:type="spellEnd"/>
            <w:r w:rsidRPr="00D4325A">
              <w:rPr>
                <w:rFonts w:ascii="Times New Roman" w:eastAsia="Times New Roman" w:hAnsi="Times New Roman" w:cs="Times New Roman"/>
                <w:lang w:val="en-US"/>
              </w:rPr>
              <w:t xml:space="preserve"> by App</w:t>
            </w:r>
            <w:r w:rsidRPr="00D4325A">
              <w:rPr>
                <w:rFonts w:ascii="Times New Roman" w:eastAsia="Times New Roman" w:hAnsi="Times New Roman" w:cs="Times New Roman"/>
                <w:lang w:val="en-US"/>
              </w:rPr>
              <w:t>le (</w:t>
            </w:r>
            <w:r w:rsidRPr="00D4325A">
              <w:rPr>
                <w:rFonts w:ascii="Times New Roman" w:eastAsia="Times New Roman" w:hAnsi="Times New Roman" w:cs="Times New Roman"/>
                <w:i/>
                <w:lang w:val="en-US"/>
              </w:rPr>
              <w:t xml:space="preserve">for RCC Administration wishing to use </w:t>
            </w:r>
            <w:r w:rsidRPr="00D4325A">
              <w:rPr>
                <w:rFonts w:ascii="Times New Roman" w:eastAsia="Times New Roman" w:hAnsi="Times New Roman" w:cs="Times New Roman"/>
                <w:lang w:val="en-US"/>
              </w:rPr>
              <w:t>) would need further</w:t>
            </w:r>
          </w:p>
          <w:p w14:paraId="61DAA098" w14:textId="77777777" w:rsidR="002C1CA4" w:rsidRDefault="00A21187">
            <w:pPr>
              <w:spacing w:after="52"/>
              <w:ind w:left="3877"/>
            </w:pPr>
            <w:r>
              <w:rPr>
                <w:noProof/>
              </w:rPr>
              <mc:AlternateContent>
                <mc:Choice Requires="wpg">
                  <w:drawing>
                    <wp:inline distT="0" distB="0" distL="0" distR="0" wp14:anchorId="7C821D48" wp14:editId="26AA58E8">
                      <wp:extent cx="2251304" cy="6123"/>
                      <wp:effectExtent l="0" t="0" r="0" b="0"/>
                      <wp:docPr id="23517" name="Group 23517"/>
                      <wp:cNvGraphicFramePr/>
                      <a:graphic xmlns:a="http://schemas.openxmlformats.org/drawingml/2006/main">
                        <a:graphicData uri="http://schemas.microsoft.com/office/word/2010/wordprocessingGroup">
                          <wpg:wgp>
                            <wpg:cNvGrpSpPr/>
                            <wpg:grpSpPr>
                              <a:xfrm>
                                <a:off x="0" y="0"/>
                                <a:ext cx="2251304" cy="6123"/>
                                <a:chOff x="0" y="0"/>
                                <a:chExt cx="2251304" cy="6123"/>
                              </a:xfrm>
                            </wpg:grpSpPr>
                            <wps:wsp>
                              <wps:cNvPr id="1830" name="Shape 1830"/>
                              <wps:cNvSpPr/>
                              <wps:spPr>
                                <a:xfrm>
                                  <a:off x="0" y="0"/>
                                  <a:ext cx="168008" cy="0"/>
                                </a:xfrm>
                                <a:custGeom>
                                  <a:avLst/>
                                  <a:gdLst/>
                                  <a:ahLst/>
                                  <a:cxnLst/>
                                  <a:rect l="0" t="0" r="0" b="0"/>
                                  <a:pathLst>
                                    <a:path w="168008">
                                      <a:moveTo>
                                        <a:pt x="0" y="0"/>
                                      </a:moveTo>
                                      <a:lnTo>
                                        <a:pt x="16800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32" name="Shape 1832"/>
                              <wps:cNvSpPr/>
                              <wps:spPr>
                                <a:xfrm>
                                  <a:off x="164846" y="0"/>
                                  <a:ext cx="51791" cy="0"/>
                                </a:xfrm>
                                <a:custGeom>
                                  <a:avLst/>
                                  <a:gdLst/>
                                  <a:ahLst/>
                                  <a:cxnLst/>
                                  <a:rect l="0" t="0" r="0" b="0"/>
                                  <a:pathLst>
                                    <a:path w="51791">
                                      <a:moveTo>
                                        <a:pt x="0" y="0"/>
                                      </a:moveTo>
                                      <a:lnTo>
                                        <a:pt x="51791"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33" name="Shape 1833"/>
                              <wps:cNvSpPr/>
                              <wps:spPr>
                                <a:xfrm>
                                  <a:off x="213474" y="0"/>
                                  <a:ext cx="275768" cy="0"/>
                                </a:xfrm>
                                <a:custGeom>
                                  <a:avLst/>
                                  <a:gdLst/>
                                  <a:ahLst/>
                                  <a:cxnLst/>
                                  <a:rect l="0" t="0" r="0" b="0"/>
                                  <a:pathLst>
                                    <a:path w="275768">
                                      <a:moveTo>
                                        <a:pt x="0" y="0"/>
                                      </a:moveTo>
                                      <a:lnTo>
                                        <a:pt x="27576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35" name="Shape 1835"/>
                              <wps:cNvSpPr/>
                              <wps:spPr>
                                <a:xfrm>
                                  <a:off x="486080" y="0"/>
                                  <a:ext cx="51791" cy="0"/>
                                </a:xfrm>
                                <a:custGeom>
                                  <a:avLst/>
                                  <a:gdLst/>
                                  <a:ahLst/>
                                  <a:cxnLst/>
                                  <a:rect l="0" t="0" r="0" b="0"/>
                                  <a:pathLst>
                                    <a:path w="51791">
                                      <a:moveTo>
                                        <a:pt x="0" y="0"/>
                                      </a:moveTo>
                                      <a:lnTo>
                                        <a:pt x="51791"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36" name="Shape 1836"/>
                              <wps:cNvSpPr/>
                              <wps:spPr>
                                <a:xfrm>
                                  <a:off x="534708" y="0"/>
                                  <a:ext cx="160223" cy="0"/>
                                </a:xfrm>
                                <a:custGeom>
                                  <a:avLst/>
                                  <a:gdLst/>
                                  <a:ahLst/>
                                  <a:cxnLst/>
                                  <a:rect l="0" t="0" r="0" b="0"/>
                                  <a:pathLst>
                                    <a:path w="160223">
                                      <a:moveTo>
                                        <a:pt x="0" y="0"/>
                                      </a:moveTo>
                                      <a:lnTo>
                                        <a:pt x="16022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38" name="Shape 1838"/>
                              <wps:cNvSpPr/>
                              <wps:spPr>
                                <a:xfrm>
                                  <a:off x="688606" y="0"/>
                                  <a:ext cx="214148" cy="0"/>
                                </a:xfrm>
                                <a:custGeom>
                                  <a:avLst/>
                                  <a:gdLst/>
                                  <a:ahLst/>
                                  <a:cxnLst/>
                                  <a:rect l="0" t="0" r="0" b="0"/>
                                  <a:pathLst>
                                    <a:path w="214148">
                                      <a:moveTo>
                                        <a:pt x="0" y="0"/>
                                      </a:moveTo>
                                      <a:lnTo>
                                        <a:pt x="21414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40" name="Shape 1840"/>
                              <wps:cNvSpPr/>
                              <wps:spPr>
                                <a:xfrm>
                                  <a:off x="896429" y="0"/>
                                  <a:ext cx="98730" cy="0"/>
                                </a:xfrm>
                                <a:custGeom>
                                  <a:avLst/>
                                  <a:gdLst/>
                                  <a:ahLst/>
                                  <a:cxnLst/>
                                  <a:rect l="0" t="0" r="0" b="0"/>
                                  <a:pathLst>
                                    <a:path w="98730">
                                      <a:moveTo>
                                        <a:pt x="0" y="0"/>
                                      </a:moveTo>
                                      <a:lnTo>
                                        <a:pt x="98730"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42" name="Shape 1842"/>
                              <wps:cNvSpPr/>
                              <wps:spPr>
                                <a:xfrm>
                                  <a:off x="988835" y="0"/>
                                  <a:ext cx="168008" cy="0"/>
                                </a:xfrm>
                                <a:custGeom>
                                  <a:avLst/>
                                  <a:gdLst/>
                                  <a:ahLst/>
                                  <a:cxnLst/>
                                  <a:rect l="0" t="0" r="0" b="0"/>
                                  <a:pathLst>
                                    <a:path w="168008">
                                      <a:moveTo>
                                        <a:pt x="0" y="0"/>
                                      </a:moveTo>
                                      <a:lnTo>
                                        <a:pt x="16800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44" name="Shape 1844"/>
                              <wps:cNvSpPr/>
                              <wps:spPr>
                                <a:xfrm>
                                  <a:off x="1150518" y="0"/>
                                  <a:ext cx="221857" cy="0"/>
                                </a:xfrm>
                                <a:custGeom>
                                  <a:avLst/>
                                  <a:gdLst/>
                                  <a:ahLst/>
                                  <a:cxnLst/>
                                  <a:rect l="0" t="0" r="0" b="0"/>
                                  <a:pathLst>
                                    <a:path w="221857">
                                      <a:moveTo>
                                        <a:pt x="0" y="0"/>
                                      </a:moveTo>
                                      <a:lnTo>
                                        <a:pt x="221857"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46" name="Shape 1846"/>
                              <wps:cNvSpPr/>
                              <wps:spPr>
                                <a:xfrm>
                                  <a:off x="1369212" y="0"/>
                                  <a:ext cx="51778" cy="0"/>
                                </a:xfrm>
                                <a:custGeom>
                                  <a:avLst/>
                                  <a:gdLst/>
                                  <a:ahLst/>
                                  <a:cxnLst/>
                                  <a:rect l="0" t="0" r="0" b="0"/>
                                  <a:pathLst>
                                    <a:path w="51778">
                                      <a:moveTo>
                                        <a:pt x="0" y="0"/>
                                      </a:moveTo>
                                      <a:lnTo>
                                        <a:pt x="5177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47" name="Shape 1847"/>
                              <wps:cNvSpPr/>
                              <wps:spPr>
                                <a:xfrm>
                                  <a:off x="1417828" y="0"/>
                                  <a:ext cx="260414" cy="0"/>
                                </a:xfrm>
                                <a:custGeom>
                                  <a:avLst/>
                                  <a:gdLst/>
                                  <a:ahLst/>
                                  <a:cxnLst/>
                                  <a:rect l="0" t="0" r="0" b="0"/>
                                  <a:pathLst>
                                    <a:path w="260414">
                                      <a:moveTo>
                                        <a:pt x="0" y="0"/>
                                      </a:moveTo>
                                      <a:lnTo>
                                        <a:pt x="260414"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49" name="Shape 1849"/>
                              <wps:cNvSpPr/>
                              <wps:spPr>
                                <a:xfrm>
                                  <a:off x="1671917" y="0"/>
                                  <a:ext cx="183362" cy="0"/>
                                </a:xfrm>
                                <a:custGeom>
                                  <a:avLst/>
                                  <a:gdLst/>
                                  <a:ahLst/>
                                  <a:cxnLst/>
                                  <a:rect l="0" t="0" r="0" b="0"/>
                                  <a:pathLst>
                                    <a:path w="183362">
                                      <a:moveTo>
                                        <a:pt x="0" y="0"/>
                                      </a:moveTo>
                                      <a:lnTo>
                                        <a:pt x="183362"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51" name="Shape 1851"/>
                              <wps:cNvSpPr/>
                              <wps:spPr>
                                <a:xfrm>
                                  <a:off x="1852117" y="0"/>
                                  <a:ext cx="51791" cy="0"/>
                                </a:xfrm>
                                <a:custGeom>
                                  <a:avLst/>
                                  <a:gdLst/>
                                  <a:ahLst/>
                                  <a:cxnLst/>
                                  <a:rect l="0" t="0" r="0" b="0"/>
                                  <a:pathLst>
                                    <a:path w="51791">
                                      <a:moveTo>
                                        <a:pt x="0" y="0"/>
                                      </a:moveTo>
                                      <a:lnTo>
                                        <a:pt x="51791"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52" name="Shape 1852"/>
                              <wps:cNvSpPr/>
                              <wps:spPr>
                                <a:xfrm>
                                  <a:off x="1900745" y="0"/>
                                  <a:ext cx="114097" cy="0"/>
                                </a:xfrm>
                                <a:custGeom>
                                  <a:avLst/>
                                  <a:gdLst/>
                                  <a:ahLst/>
                                  <a:cxnLst/>
                                  <a:rect l="0" t="0" r="0" b="0"/>
                                  <a:pathLst>
                                    <a:path w="114097">
                                      <a:moveTo>
                                        <a:pt x="0" y="0"/>
                                      </a:moveTo>
                                      <a:lnTo>
                                        <a:pt x="114097"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54" name="Shape 1854"/>
                              <wps:cNvSpPr/>
                              <wps:spPr>
                                <a:xfrm>
                                  <a:off x="2011680" y="0"/>
                                  <a:ext cx="51778" cy="0"/>
                                </a:xfrm>
                                <a:custGeom>
                                  <a:avLst/>
                                  <a:gdLst/>
                                  <a:ahLst/>
                                  <a:cxnLst/>
                                  <a:rect l="0" t="0" r="0" b="0"/>
                                  <a:pathLst>
                                    <a:path w="51778">
                                      <a:moveTo>
                                        <a:pt x="0" y="0"/>
                                      </a:moveTo>
                                      <a:lnTo>
                                        <a:pt x="5177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855" name="Shape 1855"/>
                              <wps:cNvSpPr/>
                              <wps:spPr>
                                <a:xfrm>
                                  <a:off x="2060296" y="0"/>
                                  <a:ext cx="191008" cy="0"/>
                                </a:xfrm>
                                <a:custGeom>
                                  <a:avLst/>
                                  <a:gdLst/>
                                  <a:ahLst/>
                                  <a:cxnLst/>
                                  <a:rect l="0" t="0" r="0" b="0"/>
                                  <a:pathLst>
                                    <a:path w="191008">
                                      <a:moveTo>
                                        <a:pt x="0" y="0"/>
                                      </a:moveTo>
                                      <a:lnTo>
                                        <a:pt x="19100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3517" style="width:177.268pt;height:0.4821pt;mso-position-horizontal-relative:char;mso-position-vertical-relative:line" coordsize="22513,61">
                      <v:shape id="Shape 1830" style="position:absolute;width:1680;height:0;left:0;top:0;" coordsize="168008,0" path="m0,0l168008,0">
                        <v:stroke weight="0.4821pt" endcap="flat" joinstyle="miter" miterlimit="10" on="true" color="#000000"/>
                        <v:fill on="false" color="#000000" opacity="0"/>
                      </v:shape>
                      <v:shape id="Shape 1832" style="position:absolute;width:517;height:0;left:1648;top:0;" coordsize="51791,0" path="m0,0l51791,0">
                        <v:stroke weight="0.4821pt" endcap="flat" joinstyle="miter" miterlimit="10" on="true" color="#000000"/>
                        <v:fill on="false" color="#000000" opacity="0"/>
                      </v:shape>
                      <v:shape id="Shape 1833" style="position:absolute;width:2757;height:0;left:2134;top:0;" coordsize="275768,0" path="m0,0l275768,0">
                        <v:stroke weight="0.4821pt" endcap="flat" joinstyle="miter" miterlimit="10" on="true" color="#000000"/>
                        <v:fill on="false" color="#000000" opacity="0"/>
                      </v:shape>
                      <v:shape id="Shape 1835" style="position:absolute;width:517;height:0;left:4860;top:0;" coordsize="51791,0" path="m0,0l51791,0">
                        <v:stroke weight="0.4821pt" endcap="flat" joinstyle="miter" miterlimit="10" on="true" color="#000000"/>
                        <v:fill on="false" color="#000000" opacity="0"/>
                      </v:shape>
                      <v:shape id="Shape 1836" style="position:absolute;width:1602;height:0;left:5347;top:0;" coordsize="160223,0" path="m0,0l160223,0">
                        <v:stroke weight="0.4821pt" endcap="flat" joinstyle="miter" miterlimit="10" on="true" color="#000000"/>
                        <v:fill on="false" color="#000000" opacity="0"/>
                      </v:shape>
                      <v:shape id="Shape 1838" style="position:absolute;width:2141;height:0;left:6886;top:0;" coordsize="214148,0" path="m0,0l214148,0">
                        <v:stroke weight="0.4821pt" endcap="flat" joinstyle="miter" miterlimit="10" on="true" color="#000000"/>
                        <v:fill on="false" color="#000000" opacity="0"/>
                      </v:shape>
                      <v:shape id="Shape 1840" style="position:absolute;width:987;height:0;left:8964;top:0;" coordsize="98730,0" path="m0,0l98730,0">
                        <v:stroke weight="0.4821pt" endcap="flat" joinstyle="miter" miterlimit="10" on="true" color="#000000"/>
                        <v:fill on="false" color="#000000" opacity="0"/>
                      </v:shape>
                      <v:shape id="Shape 1842" style="position:absolute;width:1680;height:0;left:9888;top:0;" coordsize="168008,0" path="m0,0l168008,0">
                        <v:stroke weight="0.4821pt" endcap="flat" joinstyle="miter" miterlimit="10" on="true" color="#000000"/>
                        <v:fill on="false" color="#000000" opacity="0"/>
                      </v:shape>
                      <v:shape id="Shape 1844" style="position:absolute;width:2218;height:0;left:11505;top:0;" coordsize="221857,0" path="m0,0l221857,0">
                        <v:stroke weight="0.4821pt" endcap="flat" joinstyle="miter" miterlimit="10" on="true" color="#000000"/>
                        <v:fill on="false" color="#000000" opacity="0"/>
                      </v:shape>
                      <v:shape id="Shape 1846" style="position:absolute;width:517;height:0;left:13692;top:0;" coordsize="51778,0" path="m0,0l51778,0">
                        <v:stroke weight="0.4821pt" endcap="flat" joinstyle="miter" miterlimit="10" on="true" color="#000000"/>
                        <v:fill on="false" color="#000000" opacity="0"/>
                      </v:shape>
                      <v:shape id="Shape 1847" style="position:absolute;width:2604;height:0;left:14178;top:0;" coordsize="260414,0" path="m0,0l260414,0">
                        <v:stroke weight="0.4821pt" endcap="flat" joinstyle="miter" miterlimit="10" on="true" color="#000000"/>
                        <v:fill on="false" color="#000000" opacity="0"/>
                      </v:shape>
                      <v:shape id="Shape 1849" style="position:absolute;width:1833;height:0;left:16719;top:0;" coordsize="183362,0" path="m0,0l183362,0">
                        <v:stroke weight="0.4821pt" endcap="flat" joinstyle="miter" miterlimit="10" on="true" color="#000000"/>
                        <v:fill on="false" color="#000000" opacity="0"/>
                      </v:shape>
                      <v:shape id="Shape 1851" style="position:absolute;width:517;height:0;left:18521;top:0;" coordsize="51791,0" path="m0,0l51791,0">
                        <v:stroke weight="0.4821pt" endcap="flat" joinstyle="miter" miterlimit="10" on="true" color="#000000"/>
                        <v:fill on="false" color="#000000" opacity="0"/>
                      </v:shape>
                      <v:shape id="Shape 1852" style="position:absolute;width:1140;height:0;left:19007;top:0;" coordsize="114097,0" path="m0,0l114097,0">
                        <v:stroke weight="0.4821pt" endcap="flat" joinstyle="miter" miterlimit="10" on="true" color="#000000"/>
                        <v:fill on="false" color="#000000" opacity="0"/>
                      </v:shape>
                      <v:shape id="Shape 1854" style="position:absolute;width:517;height:0;left:20116;top:0;" coordsize="51778,0" path="m0,0l51778,0">
                        <v:stroke weight="0.4821pt" endcap="flat" joinstyle="miter" miterlimit="10" on="true" color="#000000"/>
                        <v:fill on="false" color="#000000" opacity="0"/>
                      </v:shape>
                      <v:shape id="Shape 1855" style="position:absolute;width:1910;height:0;left:20602;top:0;" coordsize="191008,0" path="m0,0l191008,0">
                        <v:stroke weight="0.4821pt" endcap="flat" joinstyle="miter" miterlimit="10" on="true" color="#000000"/>
                        <v:fill on="false" color="#000000" opacity="0"/>
                      </v:shape>
                    </v:group>
                  </w:pict>
                </mc:Fallback>
              </mc:AlternateContent>
            </w:r>
          </w:p>
          <w:p w14:paraId="1B4FDFEE" w14:textId="77777777" w:rsidR="002C1CA4" w:rsidRPr="00D4325A" w:rsidRDefault="00A21187">
            <w:pPr>
              <w:spacing w:after="88"/>
              <w:ind w:left="109"/>
              <w:rPr>
                <w:lang w:val="en-US"/>
              </w:rPr>
            </w:pPr>
            <w:r w:rsidRPr="00D4325A">
              <w:rPr>
                <w:rFonts w:ascii="Times New Roman" w:eastAsia="Times New Roman" w:hAnsi="Times New Roman" w:cs="Times New Roman"/>
                <w:lang w:val="en-US"/>
              </w:rPr>
              <w:t>discussion.</w:t>
            </w:r>
          </w:p>
          <w:p w14:paraId="624E78D6" w14:textId="77777777" w:rsidR="002C1CA4" w:rsidRPr="00D4325A" w:rsidRDefault="00A21187">
            <w:pPr>
              <w:spacing w:after="90" w:line="257" w:lineRule="auto"/>
              <w:ind w:left="109" w:right="3"/>
              <w:jc w:val="both"/>
              <w:rPr>
                <w:lang w:val="en-US"/>
              </w:rPr>
            </w:pPr>
            <w:r w:rsidRPr="00D4325A">
              <w:rPr>
                <w:rFonts w:ascii="Times New Roman" w:eastAsia="Times New Roman" w:hAnsi="Times New Roman" w:cs="Times New Roman"/>
                <w:lang w:val="en-US"/>
              </w:rPr>
              <w:t xml:space="preserve">The reference to RCC Recommendation is according to RCC identification, it’s clear and </w:t>
            </w:r>
            <w:proofErr w:type="spellStart"/>
            <w:r w:rsidRPr="00D4325A">
              <w:rPr>
                <w:rFonts w:ascii="Times New Roman" w:eastAsia="Times New Roman" w:hAnsi="Times New Roman" w:cs="Times New Roman"/>
                <w:lang w:val="en-US"/>
              </w:rPr>
              <w:t>self sufficient</w:t>
            </w:r>
            <w:proofErr w:type="spellEnd"/>
            <w:r w:rsidRPr="00D4325A">
              <w:rPr>
                <w:rFonts w:ascii="Times New Roman" w:eastAsia="Times New Roman" w:hAnsi="Times New Roman" w:cs="Times New Roman"/>
                <w:lang w:val="en-US"/>
              </w:rPr>
              <w:t xml:space="preserve"> then. Huawei has provided a procedure to access it (but we prefer not to add this procedure in the TR, that would be weird).</w:t>
            </w:r>
          </w:p>
          <w:p w14:paraId="777E9F9A" w14:textId="77777777" w:rsidR="002C1CA4" w:rsidRPr="00D4325A" w:rsidRDefault="00A21187">
            <w:pPr>
              <w:spacing w:after="0"/>
              <w:ind w:left="109" w:right="2074"/>
              <w:rPr>
                <w:lang w:val="en-US"/>
              </w:rPr>
            </w:pPr>
            <w:r w:rsidRPr="00D4325A">
              <w:rPr>
                <w:rFonts w:ascii="Times New Roman" w:eastAsia="Times New Roman" w:hAnsi="Times New Roman" w:cs="Times New Roman"/>
                <w:lang w:val="en-US"/>
              </w:rPr>
              <w:t xml:space="preserve">The new version v5 contains </w:t>
            </w:r>
            <w:r w:rsidRPr="00D4325A">
              <w:rPr>
                <w:rFonts w:ascii="Times New Roman" w:eastAsia="Times New Roman" w:hAnsi="Times New Roman" w:cs="Times New Roman"/>
                <w:lang w:val="en-US"/>
              </w:rPr>
              <w:t>Nokia’s proposed update only: Draft_RP-213646_TP to TR 37.890 RCC updates - v5.docx</w:t>
            </w:r>
          </w:p>
        </w:tc>
      </w:tr>
    </w:tbl>
    <w:p w14:paraId="3F5890F8" w14:textId="77777777" w:rsidR="002C1CA4" w:rsidRPr="00D4325A" w:rsidRDefault="00A21187">
      <w:pPr>
        <w:pStyle w:val="Heading3"/>
        <w:tabs>
          <w:tab w:val="center" w:pos="2259"/>
        </w:tabs>
        <w:ind w:left="-15" w:firstLine="0"/>
        <w:rPr>
          <w:lang w:val="en-US"/>
        </w:rPr>
      </w:pPr>
      <w:r w:rsidRPr="00D4325A">
        <w:rPr>
          <w:lang w:val="en-US"/>
        </w:rPr>
        <w:t>2.4.2</w:t>
      </w:r>
      <w:r w:rsidRPr="00D4325A">
        <w:rPr>
          <w:lang w:val="en-US"/>
        </w:rPr>
        <w:tab/>
        <w:t>Outcome of final round</w:t>
      </w:r>
    </w:p>
    <w:p w14:paraId="43BE6158" w14:textId="77777777" w:rsidR="002C1CA4" w:rsidRPr="00D4325A" w:rsidRDefault="00A21187">
      <w:pPr>
        <w:spacing w:after="255" w:line="269" w:lineRule="auto"/>
        <w:ind w:left="10" w:right="1262" w:hanging="10"/>
        <w:jc w:val="both"/>
        <w:rPr>
          <w:lang w:val="en-US"/>
        </w:rPr>
      </w:pPr>
      <w:r w:rsidRPr="00D4325A">
        <w:rPr>
          <w:rFonts w:ascii="Times New Roman" w:eastAsia="Times New Roman" w:hAnsi="Times New Roman" w:cs="Times New Roman"/>
          <w:lang w:val="en-US"/>
        </w:rPr>
        <w:t>Sub-topic 1-1-1: RP-213651: TP to TR 37.890 capturing latest updates There is no consensus on the TP. The main controversial issue is that all</w:t>
      </w:r>
      <w:r w:rsidRPr="00D4325A">
        <w:rPr>
          <w:rFonts w:ascii="Times New Roman" w:eastAsia="Times New Roman" w:hAnsi="Times New Roman" w:cs="Times New Roman"/>
          <w:lang w:val="en-US"/>
        </w:rPr>
        <w:t xml:space="preserve"> companies have asked to remove: Reference to [52] (CEPT WI) and add reference to official ATU decision/statement. The TP need further discussion in the extended email discussion.</w:t>
      </w:r>
    </w:p>
    <w:p w14:paraId="79A95258"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 xml:space="preserve">Sub-topic 1-1-3: RP-213646: </w:t>
      </w:r>
      <w:proofErr w:type="spellStart"/>
      <w:r w:rsidRPr="00D4325A">
        <w:rPr>
          <w:rFonts w:ascii="Times New Roman" w:eastAsia="Times New Roman" w:hAnsi="Times New Roman" w:cs="Times New Roman"/>
          <w:lang w:val="en-US"/>
        </w:rPr>
        <w:t>pCR</w:t>
      </w:r>
      <w:proofErr w:type="spellEnd"/>
      <w:r w:rsidRPr="00D4325A">
        <w:rPr>
          <w:rFonts w:ascii="Times New Roman" w:eastAsia="Times New Roman" w:hAnsi="Times New Roman" w:cs="Times New Roman"/>
          <w:lang w:val="en-US"/>
        </w:rPr>
        <w:t xml:space="preserve"> to TR 37.890 - Latest updates on licensed ba</w:t>
      </w:r>
      <w:r w:rsidRPr="00D4325A">
        <w:rPr>
          <w:rFonts w:ascii="Times New Roman" w:eastAsia="Times New Roman" w:hAnsi="Times New Roman" w:cs="Times New Roman"/>
          <w:lang w:val="en-US"/>
        </w:rPr>
        <w:t>nd in upper 6 GHz</w:t>
      </w:r>
    </w:p>
    <w:p w14:paraId="6FC8F0F4" w14:textId="77777777" w:rsidR="002C1CA4" w:rsidRPr="00D4325A" w:rsidRDefault="00A21187">
      <w:pPr>
        <w:spacing w:after="639" w:line="264" w:lineRule="auto"/>
        <w:ind w:left="-5" w:right="1112" w:hanging="10"/>
        <w:rPr>
          <w:lang w:val="en-US"/>
        </w:rPr>
      </w:pPr>
      <w:r w:rsidRPr="00D4325A">
        <w:rPr>
          <w:rFonts w:ascii="Times New Roman" w:eastAsia="Times New Roman" w:hAnsi="Times New Roman" w:cs="Times New Roman"/>
          <w:lang w:val="en-US"/>
        </w:rPr>
        <w:lastRenderedPageBreak/>
        <w:t xml:space="preserve">There is no consensus on the TP. The main controversial issue is that one company (Apple) has asked to delete the word ”regulatory requirements”. Even though this wording is included in the RCC LS. The TP will be further discussed in the extended round to </w:t>
      </w:r>
      <w:r w:rsidRPr="00D4325A">
        <w:rPr>
          <w:rFonts w:ascii="Times New Roman" w:eastAsia="Times New Roman" w:hAnsi="Times New Roman" w:cs="Times New Roman"/>
          <w:lang w:val="en-US"/>
        </w:rPr>
        <w:t>address Apple concern.</w:t>
      </w:r>
    </w:p>
    <w:p w14:paraId="0AD0AB91" w14:textId="77777777" w:rsidR="002C1CA4" w:rsidRPr="00D4325A" w:rsidRDefault="00A21187">
      <w:pPr>
        <w:pStyle w:val="Heading2"/>
        <w:tabs>
          <w:tab w:val="center" w:pos="2664"/>
        </w:tabs>
        <w:spacing w:after="205"/>
        <w:ind w:left="-15" w:firstLine="0"/>
        <w:rPr>
          <w:lang w:val="en-US"/>
        </w:rPr>
      </w:pPr>
      <w:r w:rsidRPr="00D4325A">
        <w:rPr>
          <w:lang w:val="en-US"/>
        </w:rPr>
        <w:t>2.5</w:t>
      </w:r>
      <w:r w:rsidRPr="00D4325A">
        <w:rPr>
          <w:lang w:val="en-US"/>
        </w:rPr>
        <w:tab/>
        <w:t>Extended email discussion</w:t>
      </w:r>
    </w:p>
    <w:p w14:paraId="025294F3" w14:textId="77777777" w:rsidR="002C1CA4" w:rsidRPr="00D4325A" w:rsidRDefault="00A21187">
      <w:pPr>
        <w:spacing w:after="239" w:line="526" w:lineRule="auto"/>
        <w:ind w:left="-5" w:right="4251" w:hanging="10"/>
        <w:rPr>
          <w:lang w:val="en-US"/>
        </w:rPr>
      </w:pPr>
      <w:r w:rsidRPr="00D4325A">
        <w:rPr>
          <w:rFonts w:ascii="Times New Roman" w:eastAsia="Times New Roman" w:hAnsi="Times New Roman" w:cs="Times New Roman"/>
          <w:lang w:val="en-US"/>
        </w:rPr>
        <w:t xml:space="preserve">Sub-topic 1-1-1: RP-213651: TP to TR 37.890 capturing latest updates </w:t>
      </w:r>
      <w:proofErr w:type="gramStart"/>
      <w:r w:rsidRPr="00D4325A">
        <w:rPr>
          <w:rFonts w:ascii="Times New Roman" w:eastAsia="Times New Roman" w:hAnsi="Times New Roman" w:cs="Times New Roman"/>
          <w:lang w:val="en-US"/>
        </w:rPr>
        <w:t>For</w:t>
      </w:r>
      <w:proofErr w:type="gramEnd"/>
      <w:r w:rsidRPr="00D4325A">
        <w:rPr>
          <w:rFonts w:ascii="Times New Roman" w:eastAsia="Times New Roman" w:hAnsi="Times New Roman" w:cs="Times New Roman"/>
          <w:lang w:val="en-US"/>
        </w:rPr>
        <w:t xml:space="preserve"> extended round please limit the discussion to following issues:</w:t>
      </w:r>
    </w:p>
    <w:p w14:paraId="3528D564" w14:textId="77777777" w:rsidR="002C1CA4" w:rsidRPr="00D4325A" w:rsidRDefault="00A21187">
      <w:pPr>
        <w:spacing w:after="354" w:line="264" w:lineRule="auto"/>
        <w:ind w:left="315" w:right="1112" w:hanging="10"/>
        <w:rPr>
          <w:lang w:val="en-US"/>
        </w:rPr>
      </w:pPr>
      <w:r w:rsidRPr="00D4325A">
        <w:rPr>
          <w:rFonts w:ascii="Times New Roman" w:eastAsia="Times New Roman" w:hAnsi="Times New Roman" w:cs="Times New Roman"/>
          <w:lang w:val="en-US"/>
        </w:rPr>
        <w:t>Removal of reference to [52] (CEPT WI) and</w:t>
      </w:r>
    </w:p>
    <w:p w14:paraId="7A8F301F" w14:textId="77777777" w:rsidR="002C1CA4" w:rsidRPr="00D4325A" w:rsidRDefault="00A21187">
      <w:pPr>
        <w:spacing w:after="997" w:line="264" w:lineRule="auto"/>
        <w:ind w:left="315" w:right="1112" w:hanging="10"/>
        <w:rPr>
          <w:lang w:val="en-US"/>
        </w:rPr>
      </w:pPr>
      <w:r>
        <w:rPr>
          <w:noProof/>
        </w:rPr>
        <mc:AlternateContent>
          <mc:Choice Requires="wpg">
            <w:drawing>
              <wp:anchor distT="0" distB="0" distL="114300" distR="114300" simplePos="0" relativeHeight="251660288" behindDoc="0" locked="0" layoutInCell="1" allowOverlap="1" wp14:anchorId="70217899" wp14:editId="4F1C67E3">
                <wp:simplePos x="0" y="0"/>
                <wp:positionH relativeFrom="column">
                  <wp:posOffset>193840</wp:posOffset>
                </wp:positionH>
                <wp:positionV relativeFrom="paragraph">
                  <wp:posOffset>-401226</wp:posOffset>
                </wp:positionV>
                <wp:extent cx="83252" cy="557369"/>
                <wp:effectExtent l="0" t="0" r="0" b="0"/>
                <wp:wrapSquare wrapText="bothSides"/>
                <wp:docPr id="26892" name="Group 26892"/>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1895" name="Rectangle 1895"/>
                        <wps:cNvSpPr/>
                        <wps:spPr>
                          <a:xfrm>
                            <a:off x="0" y="0"/>
                            <a:ext cx="110725" cy="741301"/>
                          </a:xfrm>
                          <a:prstGeom prst="rect">
                            <a:avLst/>
                          </a:prstGeom>
                          <a:ln>
                            <a:noFill/>
                          </a:ln>
                        </wps:spPr>
                        <wps:txbx>
                          <w:txbxContent>
                            <w:p w14:paraId="354F6062" w14:textId="77777777" w:rsidR="002C1CA4" w:rsidRDefault="00A21187">
                              <w:r>
                                <w:rPr>
                                  <w:rFonts w:ascii="Times New Roman" w:eastAsia="Times New Roman" w:hAnsi="Times New Roman" w:cs="Times New Roman"/>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26892" style="width:6.55527pt;height:43.8873pt;position:absolute;mso-position-horizontal-relative:text;mso-position-horizontal:absolute;margin-left:15.263pt;mso-position-vertical-relative:text;margin-top:-31.5927pt;" coordsize="832,5573">
                <v:rect id="Rectangle 1895" style="position:absolute;width:1107;height:7413;left:0;top:0;" filled="f" stroked="f">
                  <v:textbox inset="0,0,0,0">
                    <w:txbxContent>
                      <w:p>
                        <w:pPr>
                          <w:spacing w:before="0" w:after="160" w:line="259" w:lineRule="auto"/>
                        </w:pPr>
                        <w:r>
                          <w:rPr>
                            <w:rFonts w:cs="Times New Roman" w:hAnsi="Times New Roman" w:eastAsia="Times New Roman" w:ascii="Times New Roman"/>
                            <w:w w:val="106"/>
                            <w:sz w:val="22"/>
                          </w:rPr>
                          <w:t xml:space="preserve">−</w:t>
                        </w:r>
                      </w:p>
                    </w:txbxContent>
                  </v:textbox>
                </v:rect>
                <w10:wrap type="square"/>
              </v:group>
            </w:pict>
          </mc:Fallback>
        </mc:AlternateContent>
      </w:r>
      <w:r w:rsidRPr="00D4325A">
        <w:rPr>
          <w:rFonts w:ascii="Times New Roman" w:eastAsia="Times New Roman" w:hAnsi="Times New Roman" w:cs="Times New Roman"/>
          <w:lang w:val="en-US"/>
        </w:rPr>
        <w:t xml:space="preserve">− Addition of the </w:t>
      </w:r>
      <w:r w:rsidRPr="00D4325A">
        <w:rPr>
          <w:rFonts w:ascii="Times New Roman" w:eastAsia="Times New Roman" w:hAnsi="Times New Roman" w:cs="Times New Roman"/>
          <w:lang w:val="en-US"/>
        </w:rPr>
        <w:t>reference to official ATU decision/statement.</w:t>
      </w:r>
    </w:p>
    <w:p w14:paraId="62362173"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Updated draft TP is to be provided as soon as possible to leave enough time for discussion.</w:t>
      </w:r>
    </w:p>
    <w:p w14:paraId="51AE3349" w14:textId="77777777" w:rsidR="002C1CA4" w:rsidRPr="00D4325A" w:rsidRDefault="00A21187">
      <w:pPr>
        <w:spacing w:after="0" w:line="264" w:lineRule="auto"/>
        <w:ind w:left="1949" w:right="2588" w:hanging="10"/>
        <w:rPr>
          <w:lang w:val="en-US"/>
        </w:rPr>
      </w:pPr>
      <w:r w:rsidRPr="00D4325A">
        <w:rPr>
          <w:rFonts w:ascii="Times New Roman" w:eastAsia="Times New Roman" w:hAnsi="Times New Roman" w:cs="Times New Roman"/>
          <w:b/>
          <w:lang w:val="en-US"/>
        </w:rPr>
        <w:t>Feedback Form 7: Comments invited on RP-213651 (Extended round)</w:t>
      </w:r>
    </w:p>
    <w:tbl>
      <w:tblPr>
        <w:tblStyle w:val="TableGrid"/>
        <w:tblW w:w="9614" w:type="dxa"/>
        <w:tblInd w:w="12" w:type="dxa"/>
        <w:tblCellMar>
          <w:top w:w="187" w:type="dxa"/>
          <w:left w:w="142" w:type="dxa"/>
          <w:bottom w:w="0" w:type="dxa"/>
          <w:right w:w="55" w:type="dxa"/>
        </w:tblCellMar>
        <w:tblLook w:val="04A0" w:firstRow="1" w:lastRow="0" w:firstColumn="1" w:lastColumn="0" w:noHBand="0" w:noVBand="1"/>
      </w:tblPr>
      <w:tblGrid>
        <w:gridCol w:w="9614"/>
      </w:tblGrid>
      <w:tr w:rsidR="002C1CA4" w:rsidRPr="00D4325A" w14:paraId="48607D05" w14:textId="77777777">
        <w:trPr>
          <w:trHeight w:val="2562"/>
        </w:trPr>
        <w:tc>
          <w:tcPr>
            <w:tcW w:w="9614" w:type="dxa"/>
            <w:tcBorders>
              <w:top w:val="single" w:sz="10" w:space="0" w:color="000000"/>
              <w:left w:val="single" w:sz="10" w:space="0" w:color="000000"/>
              <w:bottom w:val="single" w:sz="3" w:space="0" w:color="000000"/>
              <w:right w:val="single" w:sz="10" w:space="0" w:color="000000"/>
            </w:tcBorders>
          </w:tcPr>
          <w:p w14:paraId="22F250B0" w14:textId="77777777" w:rsidR="002C1CA4" w:rsidRPr="00D4325A" w:rsidRDefault="00A21187">
            <w:pPr>
              <w:spacing w:after="153"/>
              <w:rPr>
                <w:lang w:val="en-US"/>
              </w:rPr>
            </w:pPr>
            <w:r w:rsidRPr="00D4325A">
              <w:rPr>
                <w:rFonts w:ascii="Times New Roman" w:eastAsia="Times New Roman" w:hAnsi="Times New Roman" w:cs="Times New Roman"/>
                <w:b/>
                <w:lang w:val="en-US"/>
              </w:rPr>
              <w:t>1 – Apple GmbH</w:t>
            </w:r>
          </w:p>
          <w:p w14:paraId="450E2942" w14:textId="77777777" w:rsidR="002C1CA4" w:rsidRPr="00D4325A" w:rsidRDefault="00A21187">
            <w:pPr>
              <w:spacing w:after="0"/>
              <w:jc w:val="right"/>
              <w:rPr>
                <w:lang w:val="en-US"/>
              </w:rPr>
            </w:pPr>
            <w:proofErr w:type="spellStart"/>
            <w:r w:rsidRPr="00D4325A">
              <w:rPr>
                <w:rFonts w:ascii="Times New Roman" w:eastAsia="Times New Roman" w:hAnsi="Times New Roman" w:cs="Times New Roman"/>
                <w:lang w:val="en-US"/>
              </w:rPr>
              <w:t>Therevisedversionisuploadedhere</w:t>
            </w:r>
            <w:proofErr w:type="spellEnd"/>
            <w:r w:rsidRPr="00D4325A">
              <w:rPr>
                <w:rFonts w:ascii="Times New Roman" w:eastAsia="Times New Roman" w:hAnsi="Times New Roman" w:cs="Times New Roman"/>
                <w:lang w:val="en-US"/>
              </w:rPr>
              <w:t>: ftp://ftp.3gpp.org//tsg</w:t>
            </w:r>
            <w:r w:rsidRPr="00D4325A">
              <w:rPr>
                <w:rFonts w:ascii="Times New Roman" w:eastAsia="Times New Roman" w:hAnsi="Times New Roman" w:cs="Times New Roman"/>
                <w:i/>
                <w:lang w:val="en-US"/>
              </w:rPr>
              <w:t>ran/TSG</w:t>
            </w:r>
            <w:r w:rsidRPr="00D4325A">
              <w:rPr>
                <w:rFonts w:ascii="Times New Roman" w:eastAsia="Times New Roman" w:hAnsi="Times New Roman" w:cs="Times New Roman"/>
                <w:lang w:val="en-US"/>
              </w:rPr>
              <w:t>RAN/TSGR</w:t>
            </w:r>
            <w:r w:rsidRPr="00D4325A">
              <w:rPr>
                <w:rFonts w:ascii="Times New Roman" w:eastAsia="Times New Roman" w:hAnsi="Times New Roman" w:cs="Times New Roman"/>
                <w:i/>
                <w:lang w:val="en-US"/>
              </w:rPr>
              <w:t>94e/Inbox/Drafts/%5B94e-</w:t>
            </w:r>
          </w:p>
          <w:p w14:paraId="4B51A118" w14:textId="77777777" w:rsidR="002C1CA4" w:rsidRDefault="00A21187">
            <w:pPr>
              <w:spacing w:after="264"/>
              <w:ind w:left="109"/>
            </w:pPr>
            <w:r>
              <w:rPr>
                <w:rFonts w:ascii="Times New Roman" w:eastAsia="Times New Roman" w:hAnsi="Times New Roman" w:cs="Times New Roman"/>
                <w:i/>
              </w:rPr>
              <w:t>35-6GHz-TR%5D/Documents/draft</w:t>
            </w:r>
            <w:r>
              <w:rPr>
                <w:rFonts w:ascii="Times New Roman" w:eastAsia="Times New Roman" w:hAnsi="Times New Roman" w:cs="Times New Roman"/>
              </w:rPr>
              <w:t>RP-21xxxx%206GHz%2037890%20v4.docx</w:t>
            </w:r>
          </w:p>
          <w:p w14:paraId="159DE093" w14:textId="77777777" w:rsidR="002C1CA4" w:rsidRPr="00D4325A" w:rsidRDefault="00A21187">
            <w:pPr>
              <w:numPr>
                <w:ilvl w:val="0"/>
                <w:numId w:val="11"/>
              </w:numPr>
              <w:spacing w:after="110"/>
              <w:ind w:hanging="182"/>
              <w:rPr>
                <w:lang w:val="en-US"/>
              </w:rPr>
            </w:pPr>
            <w:r w:rsidRPr="00D4325A">
              <w:rPr>
                <w:rFonts w:ascii="Times New Roman" w:eastAsia="Times New Roman" w:hAnsi="Times New Roman" w:cs="Times New Roman"/>
                <w:lang w:val="en-US"/>
              </w:rPr>
              <w:t xml:space="preserve">Reference [52] is voided (and can be re-used for </w:t>
            </w:r>
            <w:proofErr w:type="gramStart"/>
            <w:r w:rsidRPr="00D4325A">
              <w:rPr>
                <w:rFonts w:ascii="Times New Roman" w:eastAsia="Times New Roman" w:hAnsi="Times New Roman" w:cs="Times New Roman"/>
                <w:lang w:val="en-US"/>
              </w:rPr>
              <w:t>e.g.</w:t>
            </w:r>
            <w:proofErr w:type="gramEnd"/>
            <w:r w:rsidRPr="00D4325A">
              <w:rPr>
                <w:rFonts w:ascii="Times New Roman" w:eastAsia="Times New Roman" w:hAnsi="Times New Roman" w:cs="Times New Roman"/>
                <w:lang w:val="en-US"/>
              </w:rPr>
              <w:t xml:space="preserve"> RRC)</w:t>
            </w:r>
          </w:p>
          <w:p w14:paraId="64BD2C7C" w14:textId="77777777" w:rsidR="002C1CA4" w:rsidRPr="00D4325A" w:rsidRDefault="00A21187">
            <w:pPr>
              <w:numPr>
                <w:ilvl w:val="0"/>
                <w:numId w:val="11"/>
              </w:numPr>
              <w:spacing w:after="0"/>
              <w:ind w:hanging="182"/>
              <w:rPr>
                <w:lang w:val="en-US"/>
              </w:rPr>
            </w:pPr>
            <w:r w:rsidRPr="00D4325A">
              <w:rPr>
                <w:rFonts w:ascii="Times New Roman" w:eastAsia="Times New Roman" w:hAnsi="Times New Roman" w:cs="Times New Roman"/>
                <w:lang w:val="en-US"/>
              </w:rPr>
              <w:t>We did not have enough time to find a</w:t>
            </w:r>
            <w:r w:rsidRPr="00D4325A">
              <w:rPr>
                <w:rFonts w:ascii="Times New Roman" w:eastAsia="Times New Roman" w:hAnsi="Times New Roman" w:cs="Times New Roman"/>
                <w:lang w:val="en-US"/>
              </w:rPr>
              <w:t xml:space="preserve"> proper reference to the ATU decision, so we will be Ok to remove completely section 4.1.6 for time being, if </w:t>
            </w:r>
            <w:proofErr w:type="gramStart"/>
            <w:r w:rsidRPr="00D4325A">
              <w:rPr>
                <w:rFonts w:ascii="Times New Roman" w:eastAsia="Times New Roman" w:hAnsi="Times New Roman" w:cs="Times New Roman"/>
                <w:lang w:val="en-US"/>
              </w:rPr>
              <w:t>so</w:t>
            </w:r>
            <w:proofErr w:type="gramEnd"/>
            <w:r w:rsidRPr="00D4325A">
              <w:rPr>
                <w:rFonts w:ascii="Times New Roman" w:eastAsia="Times New Roman" w:hAnsi="Times New Roman" w:cs="Times New Roman"/>
                <w:lang w:val="en-US"/>
              </w:rPr>
              <w:t xml:space="preserve"> preferred by other companies.</w:t>
            </w:r>
          </w:p>
        </w:tc>
      </w:tr>
      <w:tr w:rsidR="002C1CA4" w14:paraId="5BF87E51" w14:textId="77777777">
        <w:trPr>
          <w:trHeight w:val="1637"/>
        </w:trPr>
        <w:tc>
          <w:tcPr>
            <w:tcW w:w="9614" w:type="dxa"/>
            <w:tcBorders>
              <w:top w:val="single" w:sz="3" w:space="0" w:color="000000"/>
              <w:left w:val="single" w:sz="10" w:space="0" w:color="000000"/>
              <w:bottom w:val="single" w:sz="3" w:space="0" w:color="000000"/>
              <w:right w:val="single" w:sz="10" w:space="0" w:color="000000"/>
            </w:tcBorders>
            <w:vAlign w:val="center"/>
          </w:tcPr>
          <w:p w14:paraId="38A8F8D7" w14:textId="77777777" w:rsidR="002C1CA4" w:rsidRPr="00D4325A" w:rsidRDefault="00A21187">
            <w:pPr>
              <w:spacing w:after="153"/>
              <w:rPr>
                <w:lang w:val="en-US"/>
              </w:rPr>
            </w:pPr>
            <w:r w:rsidRPr="00D4325A">
              <w:rPr>
                <w:rFonts w:ascii="Times New Roman" w:eastAsia="Times New Roman" w:hAnsi="Times New Roman" w:cs="Times New Roman"/>
                <w:b/>
                <w:lang w:val="en-US"/>
              </w:rPr>
              <w:t>2 – Nokia France</w:t>
            </w:r>
          </w:p>
          <w:p w14:paraId="455F29A5" w14:textId="77777777" w:rsidR="002C1CA4" w:rsidRPr="00D4325A" w:rsidRDefault="00A21187">
            <w:pPr>
              <w:spacing w:after="88"/>
              <w:ind w:left="109"/>
              <w:rPr>
                <w:lang w:val="en-US"/>
              </w:rPr>
            </w:pPr>
            <w:r w:rsidRPr="00D4325A">
              <w:rPr>
                <w:rFonts w:ascii="Times New Roman" w:eastAsia="Times New Roman" w:hAnsi="Times New Roman" w:cs="Times New Roman"/>
                <w:lang w:val="en-US"/>
              </w:rPr>
              <w:t>We are happy with the latest updates - thank you to Apple for preparing it.</w:t>
            </w:r>
          </w:p>
          <w:p w14:paraId="6ECD7B1A" w14:textId="77777777" w:rsidR="002C1CA4" w:rsidRDefault="00A21187">
            <w:pPr>
              <w:spacing w:after="0"/>
              <w:ind w:left="109"/>
              <w:jc w:val="both"/>
            </w:pPr>
            <w:r w:rsidRPr="00D4325A">
              <w:rPr>
                <w:rFonts w:ascii="Times New Roman" w:eastAsia="Times New Roman" w:hAnsi="Times New Roman" w:cs="Times New Roman"/>
                <w:lang w:val="en-US"/>
              </w:rPr>
              <w:t xml:space="preserve">We suggest adding section 4.1.6 at RAN#95e assuming the reference can be found by then. </w:t>
            </w:r>
            <w:r>
              <w:rPr>
                <w:rFonts w:ascii="Times New Roman" w:eastAsia="Times New Roman" w:hAnsi="Times New Roman" w:cs="Times New Roman"/>
              </w:rPr>
              <w:t>Thank you also to Apple for this suggestion.</w:t>
            </w:r>
          </w:p>
        </w:tc>
      </w:tr>
      <w:tr w:rsidR="002C1CA4" w14:paraId="7E126FEE" w14:textId="77777777">
        <w:trPr>
          <w:trHeight w:val="1589"/>
        </w:trPr>
        <w:tc>
          <w:tcPr>
            <w:tcW w:w="9614" w:type="dxa"/>
            <w:tcBorders>
              <w:top w:val="single" w:sz="3" w:space="0" w:color="000000"/>
              <w:left w:val="single" w:sz="10" w:space="0" w:color="000000"/>
              <w:bottom w:val="nil"/>
              <w:right w:val="single" w:sz="10" w:space="0" w:color="000000"/>
            </w:tcBorders>
            <w:vAlign w:val="center"/>
          </w:tcPr>
          <w:p w14:paraId="6712DC97" w14:textId="77777777" w:rsidR="002C1CA4" w:rsidRPr="00D4325A" w:rsidRDefault="00A21187">
            <w:pPr>
              <w:spacing w:after="153"/>
              <w:rPr>
                <w:lang w:val="en-US"/>
              </w:rPr>
            </w:pPr>
            <w:r w:rsidRPr="00D4325A">
              <w:rPr>
                <w:rFonts w:ascii="Times New Roman" w:eastAsia="Times New Roman" w:hAnsi="Times New Roman" w:cs="Times New Roman"/>
                <w:b/>
                <w:lang w:val="en-US"/>
              </w:rPr>
              <w:t>3 – Ericsson Limited</w:t>
            </w:r>
          </w:p>
          <w:p w14:paraId="59A56DA9" w14:textId="77777777" w:rsidR="002C1CA4" w:rsidRPr="00D4325A" w:rsidRDefault="00A21187">
            <w:pPr>
              <w:spacing w:after="88"/>
              <w:ind w:left="109"/>
              <w:rPr>
                <w:lang w:val="en-US"/>
              </w:rPr>
            </w:pPr>
            <w:r w:rsidRPr="00D4325A">
              <w:rPr>
                <w:rFonts w:ascii="Times New Roman" w:eastAsia="Times New Roman" w:hAnsi="Times New Roman" w:cs="Times New Roman"/>
                <w:lang w:val="en-US"/>
              </w:rPr>
              <w:t>Thanks for the updated TP.</w:t>
            </w:r>
          </w:p>
          <w:p w14:paraId="3A6CE04F" w14:textId="77777777" w:rsidR="002C1CA4" w:rsidRPr="00D4325A" w:rsidRDefault="00A21187">
            <w:pPr>
              <w:spacing w:after="0"/>
              <w:ind w:left="33"/>
              <w:jc w:val="center"/>
              <w:rPr>
                <w:lang w:val="en-US"/>
              </w:rPr>
            </w:pPr>
            <w:r w:rsidRPr="00D4325A">
              <w:rPr>
                <w:rFonts w:ascii="Times New Roman" w:eastAsia="Times New Roman" w:hAnsi="Times New Roman" w:cs="Times New Roman"/>
                <w:lang w:val="en-US"/>
              </w:rPr>
              <w:t xml:space="preserve">We are fine with Apple and Nokia’s suggestion, removing 4.1.6. for </w:t>
            </w:r>
            <w:proofErr w:type="gramStart"/>
            <w:r w:rsidRPr="00D4325A">
              <w:rPr>
                <w:rFonts w:ascii="Times New Roman" w:eastAsia="Times New Roman" w:hAnsi="Times New Roman" w:cs="Times New Roman"/>
                <w:lang w:val="en-US"/>
              </w:rPr>
              <w:t>now</w:t>
            </w:r>
            <w:proofErr w:type="gramEnd"/>
            <w:r w:rsidRPr="00D4325A">
              <w:rPr>
                <w:rFonts w:ascii="Times New Roman" w:eastAsia="Times New Roman" w:hAnsi="Times New Roman" w:cs="Times New Roman"/>
                <w:lang w:val="en-US"/>
              </w:rPr>
              <w:t xml:space="preserve"> and</w:t>
            </w:r>
            <w:r w:rsidRPr="00D4325A">
              <w:rPr>
                <w:rFonts w:ascii="Times New Roman" w:eastAsia="Times New Roman" w:hAnsi="Times New Roman" w:cs="Times New Roman"/>
                <w:lang w:val="en-US"/>
              </w:rPr>
              <w:t xml:space="preserve"> reconsidering it at RAN#95e</w:t>
            </w:r>
          </w:p>
          <w:p w14:paraId="7DE61076" w14:textId="77777777" w:rsidR="002C1CA4" w:rsidRDefault="00A21187">
            <w:pPr>
              <w:spacing w:after="0"/>
              <w:ind w:left="109"/>
            </w:pPr>
            <w:r>
              <w:rPr>
                <w:rFonts w:ascii="Times New Roman" w:eastAsia="Times New Roman" w:hAnsi="Times New Roman" w:cs="Times New Roman"/>
              </w:rPr>
              <w:t>.</w:t>
            </w:r>
          </w:p>
        </w:tc>
      </w:tr>
    </w:tbl>
    <w:p w14:paraId="245D0169" w14:textId="77777777" w:rsidR="002C1CA4" w:rsidRDefault="00A21187">
      <w:pPr>
        <w:pStyle w:val="Heading3"/>
        <w:pBdr>
          <w:top w:val="single" w:sz="3" w:space="0" w:color="000000"/>
          <w:left w:val="single" w:sz="10" w:space="0" w:color="000000"/>
          <w:bottom w:val="single" w:sz="10" w:space="0" w:color="000000"/>
          <w:right w:val="single" w:sz="10" w:space="0" w:color="000000"/>
        </w:pBdr>
        <w:spacing w:after="153"/>
        <w:ind w:left="208" w:right="638" w:firstLine="0"/>
      </w:pPr>
      <w:r>
        <w:rPr>
          <w:b/>
          <w:sz w:val="22"/>
        </w:rPr>
        <w:t>4 – Huawei Technologies Sweden AB</w:t>
      </w:r>
    </w:p>
    <w:p w14:paraId="1F0BEE0A" w14:textId="77777777" w:rsidR="002C1CA4" w:rsidRPr="00D4325A" w:rsidRDefault="00A21187">
      <w:pPr>
        <w:pBdr>
          <w:top w:val="single" w:sz="3" w:space="0" w:color="000000"/>
          <w:left w:val="single" w:sz="10" w:space="0" w:color="000000"/>
          <w:bottom w:val="single" w:sz="10" w:space="0" w:color="000000"/>
          <w:right w:val="single" w:sz="10" w:space="0" w:color="000000"/>
        </w:pBdr>
        <w:spacing w:after="370" w:line="257" w:lineRule="auto"/>
        <w:ind w:left="208" w:right="638"/>
        <w:jc w:val="both"/>
        <w:rPr>
          <w:lang w:val="en-US"/>
        </w:rPr>
      </w:pPr>
      <w:r w:rsidRPr="00D4325A">
        <w:rPr>
          <w:rFonts w:ascii="Times New Roman" w:eastAsia="Times New Roman" w:hAnsi="Times New Roman" w:cs="Times New Roman"/>
          <w:lang w:val="en-US"/>
        </w:rPr>
        <w:t>we have just received the link to ATU decision: https://www.atuuat.africa/resource-centre/ https://atuuat.africa/wp-content/uploads/2021/08/En_ATU-R-Recommendation-005-0.pdf. we can make use of it.</w:t>
      </w:r>
    </w:p>
    <w:p w14:paraId="27B7C7C2"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lastRenderedPageBreak/>
        <w:t xml:space="preserve">Sub-topic 1-1-3: RP-213646: </w:t>
      </w:r>
      <w:proofErr w:type="spellStart"/>
      <w:r w:rsidRPr="00D4325A">
        <w:rPr>
          <w:rFonts w:ascii="Times New Roman" w:eastAsia="Times New Roman" w:hAnsi="Times New Roman" w:cs="Times New Roman"/>
          <w:lang w:val="en-US"/>
        </w:rPr>
        <w:t>pCR</w:t>
      </w:r>
      <w:proofErr w:type="spellEnd"/>
      <w:r w:rsidRPr="00D4325A">
        <w:rPr>
          <w:rFonts w:ascii="Times New Roman" w:eastAsia="Times New Roman" w:hAnsi="Times New Roman" w:cs="Times New Roman"/>
          <w:lang w:val="en-US"/>
        </w:rPr>
        <w:t xml:space="preserve"> to TR 37.890 - Latest upda</w:t>
      </w:r>
      <w:r w:rsidRPr="00D4325A">
        <w:rPr>
          <w:rFonts w:ascii="Times New Roman" w:eastAsia="Times New Roman" w:hAnsi="Times New Roman" w:cs="Times New Roman"/>
          <w:lang w:val="en-US"/>
        </w:rPr>
        <w:t>tes on licensed band in upper 6 GHz</w:t>
      </w:r>
    </w:p>
    <w:p w14:paraId="507713F3"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 xml:space="preserve">For extended round please limit the discussion on the alignment of the TP wording with the RCC LS </w:t>
      </w:r>
      <w:proofErr w:type="gramStart"/>
      <w:r w:rsidRPr="00D4325A">
        <w:rPr>
          <w:rFonts w:ascii="Times New Roman" w:eastAsia="Times New Roman" w:hAnsi="Times New Roman" w:cs="Times New Roman"/>
          <w:lang w:val="en-US"/>
        </w:rPr>
        <w:t>i.e.</w:t>
      </w:r>
      <w:proofErr w:type="gramEnd"/>
      <w:r w:rsidRPr="00D4325A">
        <w:rPr>
          <w:rFonts w:ascii="Times New Roman" w:eastAsia="Times New Roman" w:hAnsi="Times New Roman" w:cs="Times New Roman"/>
          <w:lang w:val="en-US"/>
        </w:rPr>
        <w:t xml:space="preserve"> use of regulatory requirements as in the LS.</w:t>
      </w:r>
    </w:p>
    <w:p w14:paraId="03452D25" w14:textId="77777777" w:rsidR="002C1CA4" w:rsidRPr="00D4325A" w:rsidRDefault="00A21187">
      <w:pPr>
        <w:spacing w:after="281" w:line="264" w:lineRule="auto"/>
        <w:ind w:left="-5" w:right="1112" w:hanging="10"/>
        <w:rPr>
          <w:lang w:val="en-US"/>
        </w:rPr>
      </w:pPr>
      <w:r w:rsidRPr="00D4325A">
        <w:rPr>
          <w:rFonts w:ascii="Times New Roman" w:eastAsia="Times New Roman" w:hAnsi="Times New Roman" w:cs="Times New Roman"/>
          <w:lang w:val="en-US"/>
        </w:rPr>
        <w:t>Updated draft TP (if needed) is to be provided as soon as possible to le</w:t>
      </w:r>
      <w:r w:rsidRPr="00D4325A">
        <w:rPr>
          <w:rFonts w:ascii="Times New Roman" w:eastAsia="Times New Roman" w:hAnsi="Times New Roman" w:cs="Times New Roman"/>
          <w:lang w:val="en-US"/>
        </w:rPr>
        <w:t>ave enough time for discussion.</w:t>
      </w:r>
    </w:p>
    <w:p w14:paraId="0FE18C15" w14:textId="77777777" w:rsidR="002C1CA4" w:rsidRPr="00D4325A" w:rsidRDefault="00A21187">
      <w:pPr>
        <w:spacing w:after="0" w:line="264" w:lineRule="auto"/>
        <w:ind w:left="1949" w:right="2588" w:hanging="10"/>
        <w:rPr>
          <w:lang w:val="en-US"/>
        </w:rPr>
      </w:pPr>
      <w:r w:rsidRPr="00D4325A">
        <w:rPr>
          <w:rFonts w:ascii="Times New Roman" w:eastAsia="Times New Roman" w:hAnsi="Times New Roman" w:cs="Times New Roman"/>
          <w:b/>
          <w:lang w:val="en-US"/>
        </w:rPr>
        <w:t>Feedback Form 8: Comments invited on RP-213646 (Extended round)</w:t>
      </w:r>
    </w:p>
    <w:tbl>
      <w:tblPr>
        <w:tblStyle w:val="TableGrid"/>
        <w:tblW w:w="9614" w:type="dxa"/>
        <w:tblInd w:w="12" w:type="dxa"/>
        <w:tblCellMar>
          <w:top w:w="0" w:type="dxa"/>
          <w:left w:w="142" w:type="dxa"/>
          <w:bottom w:w="0" w:type="dxa"/>
          <w:right w:w="127" w:type="dxa"/>
        </w:tblCellMar>
        <w:tblLook w:val="04A0" w:firstRow="1" w:lastRow="0" w:firstColumn="1" w:lastColumn="0" w:noHBand="0" w:noVBand="1"/>
      </w:tblPr>
      <w:tblGrid>
        <w:gridCol w:w="9614"/>
      </w:tblGrid>
      <w:tr w:rsidR="002C1CA4" w:rsidRPr="00D4325A" w14:paraId="07A27C58" w14:textId="77777777">
        <w:trPr>
          <w:trHeight w:val="3809"/>
        </w:trPr>
        <w:tc>
          <w:tcPr>
            <w:tcW w:w="9614" w:type="dxa"/>
            <w:tcBorders>
              <w:top w:val="single" w:sz="10" w:space="0" w:color="000000"/>
              <w:left w:val="single" w:sz="10" w:space="0" w:color="000000"/>
              <w:bottom w:val="single" w:sz="3" w:space="0" w:color="000000"/>
              <w:right w:val="single" w:sz="10" w:space="0" w:color="000000"/>
            </w:tcBorders>
            <w:vAlign w:val="center"/>
          </w:tcPr>
          <w:p w14:paraId="5AC7B87A" w14:textId="77777777" w:rsidR="002C1CA4" w:rsidRPr="00D4325A" w:rsidRDefault="00A21187">
            <w:pPr>
              <w:spacing w:after="153"/>
              <w:rPr>
                <w:lang w:val="en-US"/>
              </w:rPr>
            </w:pPr>
            <w:r w:rsidRPr="00D4325A">
              <w:rPr>
                <w:rFonts w:ascii="Times New Roman" w:eastAsia="Times New Roman" w:hAnsi="Times New Roman" w:cs="Times New Roman"/>
                <w:b/>
                <w:lang w:val="en-US"/>
              </w:rPr>
              <w:t>1 – Apple GmbH</w:t>
            </w:r>
          </w:p>
          <w:p w14:paraId="3AFD0FAA" w14:textId="77777777" w:rsidR="002C1CA4" w:rsidRPr="00D4325A" w:rsidRDefault="00A21187">
            <w:pPr>
              <w:spacing w:after="90" w:line="257" w:lineRule="auto"/>
              <w:ind w:left="109" w:right="3"/>
              <w:jc w:val="both"/>
              <w:rPr>
                <w:lang w:val="en-US"/>
              </w:rPr>
            </w:pPr>
            <w:r w:rsidRPr="00D4325A">
              <w:rPr>
                <w:rFonts w:ascii="Times New Roman" w:eastAsia="Times New Roman" w:hAnsi="Times New Roman" w:cs="Times New Roman"/>
                <w:lang w:val="en-US"/>
              </w:rPr>
              <w:t xml:space="preserve">As we commented in the previous round, the </w:t>
            </w:r>
            <w:proofErr w:type="spellStart"/>
            <w:r w:rsidRPr="00D4325A">
              <w:rPr>
                <w:rFonts w:ascii="Times New Roman" w:eastAsia="Times New Roman" w:hAnsi="Times New Roman" w:cs="Times New Roman"/>
                <w:lang w:val="en-US"/>
              </w:rPr>
              <w:t>harmonisation</w:t>
            </w:r>
            <w:proofErr w:type="spellEnd"/>
            <w:r w:rsidRPr="00D4325A">
              <w:rPr>
                <w:rFonts w:ascii="Times New Roman" w:eastAsia="Times New Roman" w:hAnsi="Times New Roman" w:cs="Times New Roman"/>
                <w:lang w:val="en-US"/>
              </w:rPr>
              <w:t xml:space="preserve"> document from RCC is not the legally binding regulatory requirement. If you open the document, it is clearly stated that document aims at technical </w:t>
            </w:r>
            <w:proofErr w:type="spellStart"/>
            <w:r w:rsidRPr="00D4325A">
              <w:rPr>
                <w:rFonts w:ascii="Times New Roman" w:eastAsia="Times New Roman" w:hAnsi="Times New Roman" w:cs="Times New Roman"/>
                <w:lang w:val="en-US"/>
              </w:rPr>
              <w:t>harmonisation</w:t>
            </w:r>
            <w:proofErr w:type="spellEnd"/>
            <w:r w:rsidRPr="00D4325A">
              <w:rPr>
                <w:rFonts w:ascii="Times New Roman" w:eastAsia="Times New Roman" w:hAnsi="Times New Roman" w:cs="Times New Roman"/>
                <w:lang w:val="en-US"/>
              </w:rPr>
              <w:t xml:space="preserve"> of how the band should be used in cas</w:t>
            </w:r>
            <w:r w:rsidRPr="00D4325A">
              <w:rPr>
                <w:rFonts w:ascii="Times New Roman" w:eastAsia="Times New Roman" w:hAnsi="Times New Roman" w:cs="Times New Roman"/>
                <w:lang w:val="en-US"/>
              </w:rPr>
              <w:t xml:space="preserve">e if the Administration wishes to use IMT. Thus, we cannot accept the TP with the wrong wording. The following wording will be acceptable, which is based on exact excerpts taken from the original </w:t>
            </w:r>
            <w:proofErr w:type="spellStart"/>
            <w:r w:rsidRPr="00D4325A">
              <w:rPr>
                <w:rFonts w:ascii="Times New Roman" w:eastAsia="Times New Roman" w:hAnsi="Times New Roman" w:cs="Times New Roman"/>
                <w:lang w:val="en-US"/>
              </w:rPr>
              <w:t>harmonised</w:t>
            </w:r>
            <w:proofErr w:type="spellEnd"/>
            <w:r w:rsidRPr="00D4325A">
              <w:rPr>
                <w:rFonts w:ascii="Times New Roman" w:eastAsia="Times New Roman" w:hAnsi="Times New Roman" w:cs="Times New Roman"/>
                <w:lang w:val="en-US"/>
              </w:rPr>
              <w:t xml:space="preserve"> document.</w:t>
            </w:r>
          </w:p>
          <w:p w14:paraId="194EC374" w14:textId="77777777" w:rsidR="002C1CA4" w:rsidRPr="00D4325A" w:rsidRDefault="00A21187">
            <w:pPr>
              <w:spacing w:after="0" w:line="266" w:lineRule="auto"/>
              <w:ind w:left="109" w:right="4"/>
              <w:jc w:val="both"/>
              <w:rPr>
                <w:lang w:val="en-US"/>
              </w:rPr>
            </w:pPr>
            <w:r w:rsidRPr="00D4325A">
              <w:rPr>
                <w:rFonts w:ascii="Times New Roman" w:eastAsia="Times New Roman" w:hAnsi="Times New Roman" w:cs="Times New Roman"/>
                <w:i/>
                <w:lang w:val="en-US"/>
              </w:rPr>
              <w:t>In its 20th meeting (6-10 December 2021</w:t>
            </w:r>
            <w:r w:rsidRPr="00D4325A">
              <w:rPr>
                <w:rFonts w:ascii="Times New Roman" w:eastAsia="Times New Roman" w:hAnsi="Times New Roman" w:cs="Times New Roman"/>
                <w:i/>
                <w:lang w:val="en-US"/>
              </w:rPr>
              <w:t xml:space="preserve">, Minsk, Belarus), the RCC Commission on Spectrum and Satellite Orbits approved the RCC Recommendation 1/21 “Harmonization of the technical conditions for 5FNR/IMT-2020 systems in the RCC countries in the frequency band 6 425-7 125 MHz or in its portions” </w:t>
            </w:r>
            <w:r w:rsidRPr="00D4325A">
              <w:rPr>
                <w:rFonts w:ascii="Times New Roman" w:eastAsia="Times New Roman" w:hAnsi="Times New Roman" w:cs="Times New Roman"/>
                <w:i/>
                <w:lang w:val="en-US"/>
              </w:rPr>
              <w:t xml:space="preserve">[52]. This recommendation provides </w:t>
            </w:r>
            <w:r w:rsidRPr="00D4325A">
              <w:rPr>
                <w:rFonts w:ascii="Times New Roman" w:eastAsia="Times New Roman" w:hAnsi="Times New Roman" w:cs="Times New Roman"/>
                <w:i/>
                <w:strike/>
                <w:lang w:val="en-US"/>
              </w:rPr>
              <w:t>the regulatory requirements by</w:t>
            </w:r>
            <w:r w:rsidRPr="00D4325A">
              <w:rPr>
                <w:rFonts w:ascii="Times New Roman" w:eastAsia="Times New Roman" w:hAnsi="Times New Roman" w:cs="Times New Roman"/>
                <w:i/>
                <w:lang w:val="en-US"/>
              </w:rPr>
              <w:t xml:space="preserve"> harmonized technical conditions for</w:t>
            </w:r>
          </w:p>
          <w:p w14:paraId="7DACF2AF" w14:textId="77777777" w:rsidR="002C1CA4" w:rsidRDefault="00A21187">
            <w:pPr>
              <w:spacing w:after="52"/>
              <w:ind w:left="9081"/>
            </w:pPr>
            <w:r>
              <w:rPr>
                <w:noProof/>
              </w:rPr>
              <mc:AlternateContent>
                <mc:Choice Requires="wpg">
                  <w:drawing>
                    <wp:inline distT="0" distB="0" distL="0" distR="0" wp14:anchorId="0FCA554C" wp14:editId="6036F250">
                      <wp:extent cx="168008" cy="6123"/>
                      <wp:effectExtent l="0" t="0" r="0" b="0"/>
                      <wp:docPr id="21780" name="Group 21780"/>
                      <wp:cNvGraphicFramePr/>
                      <a:graphic xmlns:a="http://schemas.openxmlformats.org/drawingml/2006/main">
                        <a:graphicData uri="http://schemas.microsoft.com/office/word/2010/wordprocessingGroup">
                          <wpg:wgp>
                            <wpg:cNvGrpSpPr/>
                            <wpg:grpSpPr>
                              <a:xfrm>
                                <a:off x="0" y="0"/>
                                <a:ext cx="168008" cy="6123"/>
                                <a:chOff x="0" y="0"/>
                                <a:chExt cx="168008" cy="6123"/>
                              </a:xfrm>
                            </wpg:grpSpPr>
                            <wps:wsp>
                              <wps:cNvPr id="1985" name="Shape 1985"/>
                              <wps:cNvSpPr/>
                              <wps:spPr>
                                <a:xfrm>
                                  <a:off x="0" y="0"/>
                                  <a:ext cx="168008" cy="0"/>
                                </a:xfrm>
                                <a:custGeom>
                                  <a:avLst/>
                                  <a:gdLst/>
                                  <a:ahLst/>
                                  <a:cxnLst/>
                                  <a:rect l="0" t="0" r="0" b="0"/>
                                  <a:pathLst>
                                    <a:path w="168008">
                                      <a:moveTo>
                                        <a:pt x="0" y="0"/>
                                      </a:moveTo>
                                      <a:lnTo>
                                        <a:pt x="16800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1780" style="width:13.229pt;height:0.4821pt;mso-position-horizontal-relative:char;mso-position-vertical-relative:line" coordsize="1680,61">
                      <v:shape id="Shape 1985" style="position:absolute;width:1680;height:0;left:0;top:0;" coordsize="168008,0" path="m0,0l168008,0">
                        <v:stroke weight="0.4821pt" endcap="flat" joinstyle="miter" miterlimit="10" on="true" color="#000000"/>
                        <v:fill on="false" color="#000000" opacity="0"/>
                      </v:shape>
                    </v:group>
                  </w:pict>
                </mc:Fallback>
              </mc:AlternateContent>
            </w:r>
          </w:p>
          <w:p w14:paraId="6EE71098" w14:textId="77777777" w:rsidR="002C1CA4" w:rsidRPr="00D4325A" w:rsidRDefault="00A21187">
            <w:pPr>
              <w:spacing w:after="0"/>
              <w:ind w:left="104"/>
              <w:jc w:val="center"/>
              <w:rPr>
                <w:lang w:val="en-US"/>
              </w:rPr>
            </w:pPr>
            <w:r w:rsidRPr="00D4325A">
              <w:rPr>
                <w:rFonts w:ascii="Times New Roman" w:eastAsia="Times New Roman" w:hAnsi="Times New Roman" w:cs="Times New Roman"/>
                <w:i/>
                <w:lang w:val="en-US"/>
              </w:rPr>
              <w:t>RCC Administration wishing to use licensed operation of mobile service on a primary basis in 6 425-7 125</w:t>
            </w:r>
          </w:p>
          <w:p w14:paraId="31747C26" w14:textId="77777777" w:rsidR="002C1CA4" w:rsidRDefault="00A21187">
            <w:pPr>
              <w:spacing w:after="52"/>
              <w:ind w:left="104"/>
            </w:pPr>
            <w:r>
              <w:rPr>
                <w:noProof/>
              </w:rPr>
              <mc:AlternateContent>
                <mc:Choice Requires="wpg">
                  <w:drawing>
                    <wp:inline distT="0" distB="0" distL="0" distR="0" wp14:anchorId="36FADF9F" wp14:editId="5161BA91">
                      <wp:extent cx="1948205" cy="6123"/>
                      <wp:effectExtent l="0" t="0" r="0" b="0"/>
                      <wp:docPr id="21781" name="Group 21781"/>
                      <wp:cNvGraphicFramePr/>
                      <a:graphic xmlns:a="http://schemas.openxmlformats.org/drawingml/2006/main">
                        <a:graphicData uri="http://schemas.microsoft.com/office/word/2010/wordprocessingGroup">
                          <wpg:wgp>
                            <wpg:cNvGrpSpPr/>
                            <wpg:grpSpPr>
                              <a:xfrm>
                                <a:off x="0" y="0"/>
                                <a:ext cx="1948205" cy="6123"/>
                                <a:chOff x="0" y="0"/>
                                <a:chExt cx="1948205" cy="6123"/>
                              </a:xfrm>
                            </wpg:grpSpPr>
                            <wps:wsp>
                              <wps:cNvPr id="1987" name="Shape 1987"/>
                              <wps:cNvSpPr/>
                              <wps:spPr>
                                <a:xfrm>
                                  <a:off x="0" y="0"/>
                                  <a:ext cx="275768" cy="0"/>
                                </a:xfrm>
                                <a:custGeom>
                                  <a:avLst/>
                                  <a:gdLst/>
                                  <a:ahLst/>
                                  <a:cxnLst/>
                                  <a:rect l="0" t="0" r="0" b="0"/>
                                  <a:pathLst>
                                    <a:path w="275768">
                                      <a:moveTo>
                                        <a:pt x="0" y="0"/>
                                      </a:moveTo>
                                      <a:lnTo>
                                        <a:pt x="27576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989" name="Shape 1989"/>
                              <wps:cNvSpPr/>
                              <wps:spPr>
                                <a:xfrm>
                                  <a:off x="272605" y="0"/>
                                  <a:ext cx="29375" cy="0"/>
                                </a:xfrm>
                                <a:custGeom>
                                  <a:avLst/>
                                  <a:gdLst/>
                                  <a:ahLst/>
                                  <a:cxnLst/>
                                  <a:rect l="0" t="0" r="0" b="0"/>
                                  <a:pathLst>
                                    <a:path w="29375">
                                      <a:moveTo>
                                        <a:pt x="0" y="0"/>
                                      </a:moveTo>
                                      <a:lnTo>
                                        <a:pt x="29375"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990" name="Shape 1990"/>
                              <wps:cNvSpPr/>
                              <wps:spPr>
                                <a:xfrm>
                                  <a:off x="298818" y="0"/>
                                  <a:ext cx="160236" cy="0"/>
                                </a:xfrm>
                                <a:custGeom>
                                  <a:avLst/>
                                  <a:gdLst/>
                                  <a:ahLst/>
                                  <a:cxnLst/>
                                  <a:rect l="0" t="0" r="0" b="0"/>
                                  <a:pathLst>
                                    <a:path w="160236">
                                      <a:moveTo>
                                        <a:pt x="0" y="0"/>
                                      </a:moveTo>
                                      <a:lnTo>
                                        <a:pt x="160236"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992" name="Shape 1992"/>
                              <wps:cNvSpPr/>
                              <wps:spPr>
                                <a:xfrm>
                                  <a:off x="452730" y="0"/>
                                  <a:ext cx="214135" cy="0"/>
                                </a:xfrm>
                                <a:custGeom>
                                  <a:avLst/>
                                  <a:gdLst/>
                                  <a:ahLst/>
                                  <a:cxnLst/>
                                  <a:rect l="0" t="0" r="0" b="0"/>
                                  <a:pathLst>
                                    <a:path w="214135">
                                      <a:moveTo>
                                        <a:pt x="0" y="0"/>
                                      </a:moveTo>
                                      <a:lnTo>
                                        <a:pt x="214135"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994" name="Shape 1994"/>
                              <wps:cNvSpPr/>
                              <wps:spPr>
                                <a:xfrm>
                                  <a:off x="660540" y="0"/>
                                  <a:ext cx="98742" cy="0"/>
                                </a:xfrm>
                                <a:custGeom>
                                  <a:avLst/>
                                  <a:gdLst/>
                                  <a:ahLst/>
                                  <a:cxnLst/>
                                  <a:rect l="0" t="0" r="0" b="0"/>
                                  <a:pathLst>
                                    <a:path w="98742">
                                      <a:moveTo>
                                        <a:pt x="0" y="0"/>
                                      </a:moveTo>
                                      <a:lnTo>
                                        <a:pt x="98742"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996" name="Shape 1996"/>
                              <wps:cNvSpPr/>
                              <wps:spPr>
                                <a:xfrm>
                                  <a:off x="752945" y="0"/>
                                  <a:ext cx="168008" cy="0"/>
                                </a:xfrm>
                                <a:custGeom>
                                  <a:avLst/>
                                  <a:gdLst/>
                                  <a:ahLst/>
                                  <a:cxnLst/>
                                  <a:rect l="0" t="0" r="0" b="0"/>
                                  <a:pathLst>
                                    <a:path w="168008">
                                      <a:moveTo>
                                        <a:pt x="0" y="0"/>
                                      </a:moveTo>
                                      <a:lnTo>
                                        <a:pt x="16800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1998" name="Shape 1998"/>
                              <wps:cNvSpPr/>
                              <wps:spPr>
                                <a:xfrm>
                                  <a:off x="914629" y="0"/>
                                  <a:ext cx="221856" cy="0"/>
                                </a:xfrm>
                                <a:custGeom>
                                  <a:avLst/>
                                  <a:gdLst/>
                                  <a:ahLst/>
                                  <a:cxnLst/>
                                  <a:rect l="0" t="0" r="0" b="0"/>
                                  <a:pathLst>
                                    <a:path w="221856">
                                      <a:moveTo>
                                        <a:pt x="0" y="0"/>
                                      </a:moveTo>
                                      <a:lnTo>
                                        <a:pt x="221856"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00" name="Shape 2000"/>
                              <wps:cNvSpPr/>
                              <wps:spPr>
                                <a:xfrm>
                                  <a:off x="1133323" y="0"/>
                                  <a:ext cx="29388" cy="0"/>
                                </a:xfrm>
                                <a:custGeom>
                                  <a:avLst/>
                                  <a:gdLst/>
                                  <a:ahLst/>
                                  <a:cxnLst/>
                                  <a:rect l="0" t="0" r="0" b="0"/>
                                  <a:pathLst>
                                    <a:path w="29388">
                                      <a:moveTo>
                                        <a:pt x="0" y="0"/>
                                      </a:moveTo>
                                      <a:lnTo>
                                        <a:pt x="2938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01" name="Shape 2001"/>
                              <wps:cNvSpPr/>
                              <wps:spPr>
                                <a:xfrm>
                                  <a:off x="1159548" y="0"/>
                                  <a:ext cx="260413" cy="0"/>
                                </a:xfrm>
                                <a:custGeom>
                                  <a:avLst/>
                                  <a:gdLst/>
                                  <a:ahLst/>
                                  <a:cxnLst/>
                                  <a:rect l="0" t="0" r="0" b="0"/>
                                  <a:pathLst>
                                    <a:path w="260413">
                                      <a:moveTo>
                                        <a:pt x="0" y="0"/>
                                      </a:moveTo>
                                      <a:lnTo>
                                        <a:pt x="26041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03" name="Shape 2003"/>
                              <wps:cNvSpPr/>
                              <wps:spPr>
                                <a:xfrm>
                                  <a:off x="1413637" y="0"/>
                                  <a:ext cx="183363" cy="0"/>
                                </a:xfrm>
                                <a:custGeom>
                                  <a:avLst/>
                                  <a:gdLst/>
                                  <a:ahLst/>
                                  <a:cxnLst/>
                                  <a:rect l="0" t="0" r="0" b="0"/>
                                  <a:pathLst>
                                    <a:path w="183363">
                                      <a:moveTo>
                                        <a:pt x="0" y="0"/>
                                      </a:moveTo>
                                      <a:lnTo>
                                        <a:pt x="18336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05" name="Shape 2005"/>
                              <wps:cNvSpPr/>
                              <wps:spPr>
                                <a:xfrm>
                                  <a:off x="1593837" y="0"/>
                                  <a:ext cx="29375" cy="0"/>
                                </a:xfrm>
                                <a:custGeom>
                                  <a:avLst/>
                                  <a:gdLst/>
                                  <a:ahLst/>
                                  <a:cxnLst/>
                                  <a:rect l="0" t="0" r="0" b="0"/>
                                  <a:pathLst>
                                    <a:path w="29375">
                                      <a:moveTo>
                                        <a:pt x="0" y="0"/>
                                      </a:moveTo>
                                      <a:lnTo>
                                        <a:pt x="29375"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06" name="Shape 2006"/>
                              <wps:cNvSpPr/>
                              <wps:spPr>
                                <a:xfrm>
                                  <a:off x="1620050" y="0"/>
                                  <a:ext cx="114097" cy="0"/>
                                </a:xfrm>
                                <a:custGeom>
                                  <a:avLst/>
                                  <a:gdLst/>
                                  <a:ahLst/>
                                  <a:cxnLst/>
                                  <a:rect l="0" t="0" r="0" b="0"/>
                                  <a:pathLst>
                                    <a:path w="114097">
                                      <a:moveTo>
                                        <a:pt x="0" y="0"/>
                                      </a:moveTo>
                                      <a:lnTo>
                                        <a:pt x="114097"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08" name="Shape 2008"/>
                              <wps:cNvSpPr/>
                              <wps:spPr>
                                <a:xfrm>
                                  <a:off x="1730985" y="0"/>
                                  <a:ext cx="29375" cy="0"/>
                                </a:xfrm>
                                <a:custGeom>
                                  <a:avLst/>
                                  <a:gdLst/>
                                  <a:ahLst/>
                                  <a:cxnLst/>
                                  <a:rect l="0" t="0" r="0" b="0"/>
                                  <a:pathLst>
                                    <a:path w="29375">
                                      <a:moveTo>
                                        <a:pt x="0" y="0"/>
                                      </a:moveTo>
                                      <a:lnTo>
                                        <a:pt x="29375"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09" name="Shape 2009"/>
                              <wps:cNvSpPr/>
                              <wps:spPr>
                                <a:xfrm>
                                  <a:off x="1757197" y="0"/>
                                  <a:ext cx="191008" cy="0"/>
                                </a:xfrm>
                                <a:custGeom>
                                  <a:avLst/>
                                  <a:gdLst/>
                                  <a:ahLst/>
                                  <a:cxnLst/>
                                  <a:rect l="0" t="0" r="0" b="0"/>
                                  <a:pathLst>
                                    <a:path w="191008">
                                      <a:moveTo>
                                        <a:pt x="0" y="0"/>
                                      </a:moveTo>
                                      <a:lnTo>
                                        <a:pt x="19100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1781" style="width:153.402pt;height:0.4821pt;mso-position-horizontal-relative:char;mso-position-vertical-relative:line" coordsize="19482,61">
                      <v:shape id="Shape 1987" style="position:absolute;width:2757;height:0;left:0;top:0;" coordsize="275768,0" path="m0,0l275768,0">
                        <v:stroke weight="0.4821pt" endcap="flat" joinstyle="miter" miterlimit="10" on="true" color="#000000"/>
                        <v:fill on="false" color="#000000" opacity="0"/>
                      </v:shape>
                      <v:shape id="Shape 1989" style="position:absolute;width:293;height:0;left:2726;top:0;" coordsize="29375,0" path="m0,0l29375,0">
                        <v:stroke weight="0.4821pt" endcap="flat" joinstyle="miter" miterlimit="10" on="true" color="#000000"/>
                        <v:fill on="false" color="#000000" opacity="0"/>
                      </v:shape>
                      <v:shape id="Shape 1990" style="position:absolute;width:1602;height:0;left:2988;top:0;" coordsize="160236,0" path="m0,0l160236,0">
                        <v:stroke weight="0.4821pt" endcap="flat" joinstyle="miter" miterlimit="10" on="true" color="#000000"/>
                        <v:fill on="false" color="#000000" opacity="0"/>
                      </v:shape>
                      <v:shape id="Shape 1992" style="position:absolute;width:2141;height:0;left:4527;top:0;" coordsize="214135,0" path="m0,0l214135,0">
                        <v:stroke weight="0.4821pt" endcap="flat" joinstyle="miter" miterlimit="10" on="true" color="#000000"/>
                        <v:fill on="false" color="#000000" opacity="0"/>
                      </v:shape>
                      <v:shape id="Shape 1994" style="position:absolute;width:987;height:0;left:6605;top:0;" coordsize="98742,0" path="m0,0l98742,0">
                        <v:stroke weight="0.4821pt" endcap="flat" joinstyle="miter" miterlimit="10" on="true" color="#000000"/>
                        <v:fill on="false" color="#000000" opacity="0"/>
                      </v:shape>
                      <v:shape id="Shape 1996" style="position:absolute;width:1680;height:0;left:7529;top:0;" coordsize="168008,0" path="m0,0l168008,0">
                        <v:stroke weight="0.4821pt" endcap="flat" joinstyle="miter" miterlimit="10" on="true" color="#000000"/>
                        <v:fill on="false" color="#000000" opacity="0"/>
                      </v:shape>
                      <v:shape id="Shape 1998" style="position:absolute;width:2218;height:0;left:9146;top:0;" coordsize="221856,0" path="m0,0l221856,0">
                        <v:stroke weight="0.4821pt" endcap="flat" joinstyle="miter" miterlimit="10" on="true" color="#000000"/>
                        <v:fill on="false" color="#000000" opacity="0"/>
                      </v:shape>
                      <v:shape id="Shape 2000" style="position:absolute;width:293;height:0;left:11333;top:0;" coordsize="29388,0" path="m0,0l29388,0">
                        <v:stroke weight="0.4821pt" endcap="flat" joinstyle="miter" miterlimit="10" on="true" color="#000000"/>
                        <v:fill on="false" color="#000000" opacity="0"/>
                      </v:shape>
                      <v:shape id="Shape 2001" style="position:absolute;width:2604;height:0;left:11595;top:0;" coordsize="260413,0" path="m0,0l260413,0">
                        <v:stroke weight="0.4821pt" endcap="flat" joinstyle="miter" miterlimit="10" on="true" color="#000000"/>
                        <v:fill on="false" color="#000000" opacity="0"/>
                      </v:shape>
                      <v:shape id="Shape 2003" style="position:absolute;width:1833;height:0;left:14136;top:0;" coordsize="183363,0" path="m0,0l183363,0">
                        <v:stroke weight="0.4821pt" endcap="flat" joinstyle="miter" miterlimit="10" on="true" color="#000000"/>
                        <v:fill on="false" color="#000000" opacity="0"/>
                      </v:shape>
                      <v:shape id="Shape 2005" style="position:absolute;width:293;height:0;left:15938;top:0;" coordsize="29375,0" path="m0,0l29375,0">
                        <v:stroke weight="0.4821pt" endcap="flat" joinstyle="miter" miterlimit="10" on="true" color="#000000"/>
                        <v:fill on="false" color="#000000" opacity="0"/>
                      </v:shape>
                      <v:shape id="Shape 2006" style="position:absolute;width:1140;height:0;left:16200;top:0;" coordsize="114097,0" path="m0,0l114097,0">
                        <v:stroke weight="0.4821pt" endcap="flat" joinstyle="miter" miterlimit="10" on="true" color="#000000"/>
                        <v:fill on="false" color="#000000" opacity="0"/>
                      </v:shape>
                      <v:shape id="Shape 2008" style="position:absolute;width:293;height:0;left:17309;top:0;" coordsize="29375,0" path="m0,0l29375,0">
                        <v:stroke weight="0.4821pt" endcap="flat" joinstyle="miter" miterlimit="10" on="true" color="#000000"/>
                        <v:fill on="false" color="#000000" opacity="0"/>
                      </v:shape>
                      <v:shape id="Shape 2009" style="position:absolute;width:1910;height:0;left:17571;top:0;" coordsize="191008,0" path="m0,0l191008,0">
                        <v:stroke weight="0.4821pt" endcap="flat" joinstyle="miter" miterlimit="10" on="true" color="#000000"/>
                        <v:fill on="false" color="#000000" opacity="0"/>
                      </v:shape>
                    </v:group>
                  </w:pict>
                </mc:Fallback>
              </mc:AlternateContent>
            </w:r>
          </w:p>
          <w:p w14:paraId="5CCB8B0E" w14:textId="77777777" w:rsidR="002C1CA4" w:rsidRPr="00D4325A" w:rsidRDefault="00A21187">
            <w:pPr>
              <w:spacing w:after="0"/>
              <w:ind w:left="109"/>
              <w:rPr>
                <w:lang w:val="en-US"/>
              </w:rPr>
            </w:pPr>
            <w:r w:rsidRPr="00D4325A">
              <w:rPr>
                <w:rFonts w:ascii="Times New Roman" w:eastAsia="Times New Roman" w:hAnsi="Times New Roman" w:cs="Times New Roman"/>
                <w:i/>
                <w:lang w:val="en-US"/>
              </w:rPr>
              <w:t xml:space="preserve">MHz band, </w:t>
            </w:r>
            <w:r w:rsidRPr="00D4325A">
              <w:rPr>
                <w:rFonts w:ascii="Times New Roman" w:eastAsia="Times New Roman" w:hAnsi="Times New Roman" w:cs="Times New Roman"/>
                <w:i/>
                <w:strike/>
                <w:lang w:val="en-US"/>
              </w:rPr>
              <w:t xml:space="preserve">as summarized here after </w:t>
            </w:r>
            <w:r w:rsidRPr="00D4325A">
              <w:rPr>
                <w:rFonts w:ascii="Times New Roman" w:eastAsia="Times New Roman" w:hAnsi="Times New Roman" w:cs="Times New Roman"/>
                <w:i/>
                <w:lang w:val="en-US"/>
              </w:rPr>
              <w:t>further te</w:t>
            </w:r>
            <w:r w:rsidRPr="00D4325A">
              <w:rPr>
                <w:rFonts w:ascii="Times New Roman" w:eastAsia="Times New Roman" w:hAnsi="Times New Roman" w:cs="Times New Roman"/>
                <w:i/>
                <w:lang w:val="en-US"/>
              </w:rPr>
              <w:t>chnical details of which can be found in [52].</w:t>
            </w:r>
          </w:p>
        </w:tc>
      </w:tr>
      <w:tr w:rsidR="002C1CA4" w:rsidRPr="00D4325A" w14:paraId="3D3E9C7A" w14:textId="77777777">
        <w:trPr>
          <w:trHeight w:val="1637"/>
        </w:trPr>
        <w:tc>
          <w:tcPr>
            <w:tcW w:w="9614" w:type="dxa"/>
            <w:tcBorders>
              <w:top w:val="single" w:sz="3" w:space="0" w:color="000000"/>
              <w:left w:val="single" w:sz="10" w:space="0" w:color="000000"/>
              <w:bottom w:val="single" w:sz="3" w:space="0" w:color="000000"/>
              <w:right w:val="single" w:sz="10" w:space="0" w:color="000000"/>
            </w:tcBorders>
            <w:vAlign w:val="center"/>
          </w:tcPr>
          <w:p w14:paraId="7F88F0CA" w14:textId="77777777" w:rsidR="002C1CA4" w:rsidRPr="00D4325A" w:rsidRDefault="00A21187">
            <w:pPr>
              <w:spacing w:after="153"/>
              <w:rPr>
                <w:lang w:val="en-US"/>
              </w:rPr>
            </w:pPr>
            <w:r w:rsidRPr="00D4325A">
              <w:rPr>
                <w:rFonts w:ascii="Times New Roman" w:eastAsia="Times New Roman" w:hAnsi="Times New Roman" w:cs="Times New Roman"/>
                <w:b/>
                <w:lang w:val="en-US"/>
              </w:rPr>
              <w:t>2 – Nokia France</w:t>
            </w:r>
          </w:p>
          <w:p w14:paraId="438A77C2" w14:textId="77777777" w:rsidR="002C1CA4" w:rsidRPr="00D4325A" w:rsidRDefault="00A21187">
            <w:pPr>
              <w:spacing w:after="90" w:line="257" w:lineRule="auto"/>
              <w:ind w:left="109"/>
              <w:jc w:val="both"/>
              <w:rPr>
                <w:lang w:val="en-US"/>
              </w:rPr>
            </w:pPr>
            <w:r w:rsidRPr="00D4325A">
              <w:rPr>
                <w:rFonts w:ascii="Times New Roman" w:eastAsia="Times New Roman" w:hAnsi="Times New Roman" w:cs="Times New Roman"/>
                <w:lang w:val="en-US"/>
              </w:rPr>
              <w:t>The LS from RCC in RP-213605 states that the document they provided contains the regulatory requirements.</w:t>
            </w:r>
          </w:p>
          <w:p w14:paraId="3221296A" w14:textId="77777777" w:rsidR="002C1CA4" w:rsidRPr="00D4325A" w:rsidRDefault="00A21187">
            <w:pPr>
              <w:spacing w:after="0"/>
              <w:ind w:left="109"/>
              <w:rPr>
                <w:lang w:val="en-US"/>
              </w:rPr>
            </w:pPr>
            <w:r w:rsidRPr="00D4325A">
              <w:rPr>
                <w:rFonts w:ascii="Times New Roman" w:eastAsia="Times New Roman" w:hAnsi="Times New Roman" w:cs="Times New Roman"/>
                <w:lang w:val="en-US"/>
              </w:rPr>
              <w:t>We therefore believe the latest TP is accurate and support it.</w:t>
            </w:r>
          </w:p>
        </w:tc>
      </w:tr>
      <w:tr w:rsidR="002C1CA4" w:rsidRPr="00D4325A" w14:paraId="542A285F" w14:textId="77777777">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2605CD69" w14:textId="77777777" w:rsidR="002C1CA4" w:rsidRPr="00D4325A" w:rsidRDefault="00A21187">
            <w:pPr>
              <w:spacing w:after="153"/>
              <w:rPr>
                <w:lang w:val="en-US"/>
              </w:rPr>
            </w:pPr>
            <w:r w:rsidRPr="00D4325A">
              <w:rPr>
                <w:rFonts w:ascii="Times New Roman" w:eastAsia="Times New Roman" w:hAnsi="Times New Roman" w:cs="Times New Roman"/>
                <w:b/>
                <w:lang w:val="en-US"/>
              </w:rPr>
              <w:t>3 – Huawei Technologies Sweden AB</w:t>
            </w:r>
          </w:p>
          <w:p w14:paraId="47A60DDC" w14:textId="77777777" w:rsidR="002C1CA4" w:rsidRPr="00D4325A" w:rsidRDefault="00A21187">
            <w:pPr>
              <w:spacing w:after="88"/>
              <w:ind w:left="109"/>
              <w:rPr>
                <w:lang w:val="en-US"/>
              </w:rPr>
            </w:pPr>
            <w:r w:rsidRPr="00D4325A">
              <w:rPr>
                <w:rFonts w:ascii="Times New Roman" w:eastAsia="Times New Roman" w:hAnsi="Times New Roman" w:cs="Times New Roman"/>
                <w:lang w:val="en-US"/>
              </w:rPr>
              <w:t>Regarding the TP itself: we support v5 from Ericsson.</w:t>
            </w:r>
          </w:p>
          <w:p w14:paraId="486E8D29" w14:textId="77777777" w:rsidR="002C1CA4" w:rsidRPr="00D4325A" w:rsidRDefault="00A21187">
            <w:pPr>
              <w:spacing w:after="0"/>
              <w:ind w:left="109" w:right="4"/>
              <w:jc w:val="both"/>
              <w:rPr>
                <w:lang w:val="en-US"/>
              </w:rPr>
            </w:pPr>
            <w:r w:rsidRPr="00D4325A">
              <w:rPr>
                <w:rFonts w:ascii="Times New Roman" w:eastAsia="Times New Roman" w:hAnsi="Times New Roman" w:cs="Times New Roman"/>
                <w:lang w:val="en-US"/>
              </w:rPr>
              <w:t xml:space="preserve">To address Apple comment: we shall not duplicate the discussion as in topic #57. We share same understanding as Nokia. It is suggested to wait for the conclusion on the WF in topic #57 (aim to conclude </w:t>
            </w:r>
            <w:r w:rsidRPr="00D4325A">
              <w:rPr>
                <w:rFonts w:ascii="Times New Roman" w:eastAsia="Times New Roman" w:hAnsi="Times New Roman" w:cs="Times New Roman"/>
                <w:lang w:val="en-US"/>
              </w:rPr>
              <w:t>on this TP during this meeting, if possible).</w:t>
            </w:r>
          </w:p>
        </w:tc>
      </w:tr>
      <w:tr w:rsidR="002C1CA4" w:rsidRPr="00D4325A" w14:paraId="270F2A8A" w14:textId="77777777">
        <w:trPr>
          <w:trHeight w:val="2525"/>
        </w:trPr>
        <w:tc>
          <w:tcPr>
            <w:tcW w:w="9614" w:type="dxa"/>
            <w:tcBorders>
              <w:top w:val="single" w:sz="3" w:space="0" w:color="000000"/>
              <w:left w:val="single" w:sz="10" w:space="0" w:color="000000"/>
              <w:bottom w:val="nil"/>
              <w:right w:val="single" w:sz="10" w:space="0" w:color="000000"/>
            </w:tcBorders>
            <w:vAlign w:val="center"/>
          </w:tcPr>
          <w:p w14:paraId="705BB37A" w14:textId="77777777" w:rsidR="002C1CA4" w:rsidRPr="00D4325A" w:rsidRDefault="00A21187">
            <w:pPr>
              <w:spacing w:after="153"/>
              <w:rPr>
                <w:lang w:val="en-US"/>
              </w:rPr>
            </w:pPr>
            <w:r w:rsidRPr="00D4325A">
              <w:rPr>
                <w:rFonts w:ascii="Times New Roman" w:eastAsia="Times New Roman" w:hAnsi="Times New Roman" w:cs="Times New Roman"/>
                <w:b/>
                <w:lang w:val="en-US"/>
              </w:rPr>
              <w:t>4 – Ericsson Limited</w:t>
            </w:r>
          </w:p>
          <w:p w14:paraId="09014FE7" w14:textId="77777777" w:rsidR="002C1CA4" w:rsidRPr="00D4325A" w:rsidRDefault="00A21187">
            <w:pPr>
              <w:spacing w:after="88"/>
              <w:ind w:left="109"/>
              <w:rPr>
                <w:lang w:val="en-US"/>
              </w:rPr>
            </w:pPr>
            <w:r w:rsidRPr="00D4325A">
              <w:rPr>
                <w:rFonts w:ascii="Times New Roman" w:eastAsia="Times New Roman" w:hAnsi="Times New Roman" w:cs="Times New Roman"/>
                <w:lang w:val="en-US"/>
              </w:rPr>
              <w:t>We share the same view as Nokia and Huawei.</w:t>
            </w:r>
          </w:p>
          <w:p w14:paraId="1262F8B5" w14:textId="77777777" w:rsidR="002C1CA4" w:rsidRPr="00D4325A" w:rsidRDefault="00A21187">
            <w:pPr>
              <w:spacing w:after="116" w:line="257" w:lineRule="auto"/>
              <w:ind w:left="109"/>
              <w:rPr>
                <w:lang w:val="en-US"/>
              </w:rPr>
            </w:pPr>
            <w:r w:rsidRPr="00D4325A">
              <w:rPr>
                <w:rFonts w:ascii="Times New Roman" w:eastAsia="Times New Roman" w:hAnsi="Times New Roman" w:cs="Times New Roman"/>
                <w:lang w:val="en-US"/>
              </w:rPr>
              <w:t>So far, to avoid any misunderstanding, we always reused exact same wording than the official documents received/published. We should then procee</w:t>
            </w:r>
            <w:r w:rsidRPr="00D4325A">
              <w:rPr>
                <w:rFonts w:ascii="Times New Roman" w:eastAsia="Times New Roman" w:hAnsi="Times New Roman" w:cs="Times New Roman"/>
                <w:lang w:val="en-US"/>
              </w:rPr>
              <w:t>d similarly with the RCC LS, not giving 3GPP’s own interpretation.</w:t>
            </w:r>
          </w:p>
          <w:p w14:paraId="79EBFC89" w14:textId="77777777" w:rsidR="002C1CA4" w:rsidRDefault="00A21187">
            <w:pPr>
              <w:spacing w:after="0"/>
              <w:ind w:left="104"/>
              <w:jc w:val="center"/>
            </w:pPr>
            <w:r w:rsidRPr="00D4325A">
              <w:rPr>
                <w:rFonts w:ascii="Times New Roman" w:eastAsia="Times New Roman" w:hAnsi="Times New Roman" w:cs="Times New Roman"/>
                <w:lang w:val="en-US"/>
              </w:rPr>
              <w:t>Regarding the addition of ”</w:t>
            </w:r>
            <w:r w:rsidRPr="00D4325A">
              <w:rPr>
                <w:rFonts w:ascii="Times New Roman" w:eastAsia="Times New Roman" w:hAnsi="Times New Roman" w:cs="Times New Roman"/>
                <w:i/>
                <w:lang w:val="en-US"/>
              </w:rPr>
              <w:t>for RCC Administration wishing to use</w:t>
            </w:r>
            <w:r w:rsidRPr="00D4325A">
              <w:rPr>
                <w:rFonts w:ascii="Times New Roman" w:eastAsia="Times New Roman" w:hAnsi="Times New Roman" w:cs="Times New Roman"/>
                <w:lang w:val="en-US"/>
              </w:rPr>
              <w:t xml:space="preserve">”, we don’t think this is useful. </w:t>
            </w:r>
            <w:r>
              <w:rPr>
                <w:rFonts w:ascii="Times New Roman" w:eastAsia="Times New Roman" w:hAnsi="Times New Roman" w:cs="Times New Roman"/>
              </w:rPr>
              <w:t>Similar</w:t>
            </w:r>
          </w:p>
          <w:p w14:paraId="6D440A3B" w14:textId="77777777" w:rsidR="002C1CA4" w:rsidRDefault="00A21187">
            <w:pPr>
              <w:spacing w:after="52"/>
              <w:ind w:left="2501"/>
            </w:pPr>
            <w:r>
              <w:rPr>
                <w:noProof/>
              </w:rPr>
              <mc:AlternateContent>
                <mc:Choice Requires="wpg">
                  <w:drawing>
                    <wp:inline distT="0" distB="0" distL="0" distR="0" wp14:anchorId="2D3F246B" wp14:editId="6A64EB3E">
                      <wp:extent cx="2172843" cy="6123"/>
                      <wp:effectExtent l="0" t="0" r="0" b="0"/>
                      <wp:docPr id="22428" name="Group 22428"/>
                      <wp:cNvGraphicFramePr/>
                      <a:graphic xmlns:a="http://schemas.openxmlformats.org/drawingml/2006/main">
                        <a:graphicData uri="http://schemas.microsoft.com/office/word/2010/wordprocessingGroup">
                          <wpg:wgp>
                            <wpg:cNvGrpSpPr/>
                            <wpg:grpSpPr>
                              <a:xfrm>
                                <a:off x="0" y="0"/>
                                <a:ext cx="2172843" cy="6123"/>
                                <a:chOff x="0" y="0"/>
                                <a:chExt cx="2172843" cy="6123"/>
                              </a:xfrm>
                            </wpg:grpSpPr>
                            <wps:wsp>
                              <wps:cNvPr id="2047" name="Shape 2047"/>
                              <wps:cNvSpPr/>
                              <wps:spPr>
                                <a:xfrm>
                                  <a:off x="0" y="0"/>
                                  <a:ext cx="168008" cy="0"/>
                                </a:xfrm>
                                <a:custGeom>
                                  <a:avLst/>
                                  <a:gdLst/>
                                  <a:ahLst/>
                                  <a:cxnLst/>
                                  <a:rect l="0" t="0" r="0" b="0"/>
                                  <a:pathLst>
                                    <a:path w="168008">
                                      <a:moveTo>
                                        <a:pt x="0" y="0"/>
                                      </a:moveTo>
                                      <a:lnTo>
                                        <a:pt x="16800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49" name="Shape 2049"/>
                              <wps:cNvSpPr/>
                              <wps:spPr>
                                <a:xfrm>
                                  <a:off x="164846" y="0"/>
                                  <a:ext cx="36093" cy="0"/>
                                </a:xfrm>
                                <a:custGeom>
                                  <a:avLst/>
                                  <a:gdLst/>
                                  <a:ahLst/>
                                  <a:cxnLst/>
                                  <a:rect l="0" t="0" r="0" b="0"/>
                                  <a:pathLst>
                                    <a:path w="36093">
                                      <a:moveTo>
                                        <a:pt x="0" y="0"/>
                                      </a:moveTo>
                                      <a:lnTo>
                                        <a:pt x="3609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50" name="Shape 2050"/>
                              <wps:cNvSpPr/>
                              <wps:spPr>
                                <a:xfrm>
                                  <a:off x="197777" y="0"/>
                                  <a:ext cx="275768" cy="0"/>
                                </a:xfrm>
                                <a:custGeom>
                                  <a:avLst/>
                                  <a:gdLst/>
                                  <a:ahLst/>
                                  <a:cxnLst/>
                                  <a:rect l="0" t="0" r="0" b="0"/>
                                  <a:pathLst>
                                    <a:path w="275768">
                                      <a:moveTo>
                                        <a:pt x="0" y="0"/>
                                      </a:moveTo>
                                      <a:lnTo>
                                        <a:pt x="27576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52" name="Shape 2052"/>
                              <wps:cNvSpPr/>
                              <wps:spPr>
                                <a:xfrm>
                                  <a:off x="470383" y="0"/>
                                  <a:ext cx="36093" cy="0"/>
                                </a:xfrm>
                                <a:custGeom>
                                  <a:avLst/>
                                  <a:gdLst/>
                                  <a:ahLst/>
                                  <a:cxnLst/>
                                  <a:rect l="0" t="0" r="0" b="0"/>
                                  <a:pathLst>
                                    <a:path w="36093">
                                      <a:moveTo>
                                        <a:pt x="0" y="0"/>
                                      </a:moveTo>
                                      <a:lnTo>
                                        <a:pt x="3609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53" name="Shape 2053"/>
                              <wps:cNvSpPr/>
                              <wps:spPr>
                                <a:xfrm>
                                  <a:off x="503314" y="0"/>
                                  <a:ext cx="160236" cy="0"/>
                                </a:xfrm>
                                <a:custGeom>
                                  <a:avLst/>
                                  <a:gdLst/>
                                  <a:ahLst/>
                                  <a:cxnLst/>
                                  <a:rect l="0" t="0" r="0" b="0"/>
                                  <a:pathLst>
                                    <a:path w="160236">
                                      <a:moveTo>
                                        <a:pt x="0" y="0"/>
                                      </a:moveTo>
                                      <a:lnTo>
                                        <a:pt x="160236"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55" name="Shape 2055"/>
                              <wps:cNvSpPr/>
                              <wps:spPr>
                                <a:xfrm>
                                  <a:off x="657225" y="0"/>
                                  <a:ext cx="214135" cy="0"/>
                                </a:xfrm>
                                <a:custGeom>
                                  <a:avLst/>
                                  <a:gdLst/>
                                  <a:ahLst/>
                                  <a:cxnLst/>
                                  <a:rect l="0" t="0" r="0" b="0"/>
                                  <a:pathLst>
                                    <a:path w="214135">
                                      <a:moveTo>
                                        <a:pt x="0" y="0"/>
                                      </a:moveTo>
                                      <a:lnTo>
                                        <a:pt x="214135"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57" name="Shape 2057"/>
                              <wps:cNvSpPr/>
                              <wps:spPr>
                                <a:xfrm>
                                  <a:off x="865035" y="0"/>
                                  <a:ext cx="98742" cy="0"/>
                                </a:xfrm>
                                <a:custGeom>
                                  <a:avLst/>
                                  <a:gdLst/>
                                  <a:ahLst/>
                                  <a:cxnLst/>
                                  <a:rect l="0" t="0" r="0" b="0"/>
                                  <a:pathLst>
                                    <a:path w="98742">
                                      <a:moveTo>
                                        <a:pt x="0" y="0"/>
                                      </a:moveTo>
                                      <a:lnTo>
                                        <a:pt x="98742"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59" name="Shape 2059"/>
                              <wps:cNvSpPr/>
                              <wps:spPr>
                                <a:xfrm>
                                  <a:off x="957453" y="0"/>
                                  <a:ext cx="167996" cy="0"/>
                                </a:xfrm>
                                <a:custGeom>
                                  <a:avLst/>
                                  <a:gdLst/>
                                  <a:ahLst/>
                                  <a:cxnLst/>
                                  <a:rect l="0" t="0" r="0" b="0"/>
                                  <a:pathLst>
                                    <a:path w="167996">
                                      <a:moveTo>
                                        <a:pt x="0" y="0"/>
                                      </a:moveTo>
                                      <a:lnTo>
                                        <a:pt x="167996"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61" name="Shape 2061"/>
                              <wps:cNvSpPr/>
                              <wps:spPr>
                                <a:xfrm>
                                  <a:off x="1119124" y="0"/>
                                  <a:ext cx="221856" cy="0"/>
                                </a:xfrm>
                                <a:custGeom>
                                  <a:avLst/>
                                  <a:gdLst/>
                                  <a:ahLst/>
                                  <a:cxnLst/>
                                  <a:rect l="0" t="0" r="0" b="0"/>
                                  <a:pathLst>
                                    <a:path w="221856">
                                      <a:moveTo>
                                        <a:pt x="0" y="0"/>
                                      </a:moveTo>
                                      <a:lnTo>
                                        <a:pt x="221856"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63" name="Shape 2063"/>
                              <wps:cNvSpPr/>
                              <wps:spPr>
                                <a:xfrm>
                                  <a:off x="1337818" y="0"/>
                                  <a:ext cx="36093" cy="0"/>
                                </a:xfrm>
                                <a:custGeom>
                                  <a:avLst/>
                                  <a:gdLst/>
                                  <a:ahLst/>
                                  <a:cxnLst/>
                                  <a:rect l="0" t="0" r="0" b="0"/>
                                  <a:pathLst>
                                    <a:path w="36093">
                                      <a:moveTo>
                                        <a:pt x="0" y="0"/>
                                      </a:moveTo>
                                      <a:lnTo>
                                        <a:pt x="3609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64" name="Shape 2064"/>
                              <wps:cNvSpPr/>
                              <wps:spPr>
                                <a:xfrm>
                                  <a:off x="1370749" y="0"/>
                                  <a:ext cx="260426" cy="0"/>
                                </a:xfrm>
                                <a:custGeom>
                                  <a:avLst/>
                                  <a:gdLst/>
                                  <a:ahLst/>
                                  <a:cxnLst/>
                                  <a:rect l="0" t="0" r="0" b="0"/>
                                  <a:pathLst>
                                    <a:path w="260426">
                                      <a:moveTo>
                                        <a:pt x="0" y="0"/>
                                      </a:moveTo>
                                      <a:lnTo>
                                        <a:pt x="260426"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66" name="Shape 2066"/>
                              <wps:cNvSpPr/>
                              <wps:spPr>
                                <a:xfrm>
                                  <a:off x="1624838" y="0"/>
                                  <a:ext cx="183376" cy="0"/>
                                </a:xfrm>
                                <a:custGeom>
                                  <a:avLst/>
                                  <a:gdLst/>
                                  <a:ahLst/>
                                  <a:cxnLst/>
                                  <a:rect l="0" t="0" r="0" b="0"/>
                                  <a:pathLst>
                                    <a:path w="183376">
                                      <a:moveTo>
                                        <a:pt x="0" y="0"/>
                                      </a:moveTo>
                                      <a:lnTo>
                                        <a:pt x="183376"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68" name="Shape 2068"/>
                              <wps:cNvSpPr/>
                              <wps:spPr>
                                <a:xfrm>
                                  <a:off x="1805051" y="0"/>
                                  <a:ext cx="36093" cy="0"/>
                                </a:xfrm>
                                <a:custGeom>
                                  <a:avLst/>
                                  <a:gdLst/>
                                  <a:ahLst/>
                                  <a:cxnLst/>
                                  <a:rect l="0" t="0" r="0" b="0"/>
                                  <a:pathLst>
                                    <a:path w="36093">
                                      <a:moveTo>
                                        <a:pt x="0" y="0"/>
                                      </a:moveTo>
                                      <a:lnTo>
                                        <a:pt x="3609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69" name="Shape 2069"/>
                              <wps:cNvSpPr/>
                              <wps:spPr>
                                <a:xfrm>
                                  <a:off x="1837982" y="0"/>
                                  <a:ext cx="114084" cy="0"/>
                                </a:xfrm>
                                <a:custGeom>
                                  <a:avLst/>
                                  <a:gdLst/>
                                  <a:ahLst/>
                                  <a:cxnLst/>
                                  <a:rect l="0" t="0" r="0" b="0"/>
                                  <a:pathLst>
                                    <a:path w="114084">
                                      <a:moveTo>
                                        <a:pt x="0" y="0"/>
                                      </a:moveTo>
                                      <a:lnTo>
                                        <a:pt x="114084"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71" name="Shape 2071"/>
                              <wps:cNvSpPr/>
                              <wps:spPr>
                                <a:xfrm>
                                  <a:off x="1948904" y="0"/>
                                  <a:ext cx="36093" cy="0"/>
                                </a:xfrm>
                                <a:custGeom>
                                  <a:avLst/>
                                  <a:gdLst/>
                                  <a:ahLst/>
                                  <a:cxnLst/>
                                  <a:rect l="0" t="0" r="0" b="0"/>
                                  <a:pathLst>
                                    <a:path w="36093">
                                      <a:moveTo>
                                        <a:pt x="0" y="0"/>
                                      </a:moveTo>
                                      <a:lnTo>
                                        <a:pt x="3609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072" name="Shape 2072"/>
                              <wps:cNvSpPr/>
                              <wps:spPr>
                                <a:xfrm>
                                  <a:off x="1981835" y="0"/>
                                  <a:ext cx="191008" cy="0"/>
                                </a:xfrm>
                                <a:custGeom>
                                  <a:avLst/>
                                  <a:gdLst/>
                                  <a:ahLst/>
                                  <a:cxnLst/>
                                  <a:rect l="0" t="0" r="0" b="0"/>
                                  <a:pathLst>
                                    <a:path w="191008">
                                      <a:moveTo>
                                        <a:pt x="0" y="0"/>
                                      </a:moveTo>
                                      <a:lnTo>
                                        <a:pt x="19100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428" style="width:171.09pt;height:0.4821pt;mso-position-horizontal-relative:char;mso-position-vertical-relative:line" coordsize="21728,61">
                      <v:shape id="Shape 2047" style="position:absolute;width:1680;height:0;left:0;top:0;" coordsize="168008,0" path="m0,0l168008,0">
                        <v:stroke weight="0.4821pt" endcap="flat" joinstyle="miter" miterlimit="10" on="true" color="#000000"/>
                        <v:fill on="false" color="#000000" opacity="0"/>
                      </v:shape>
                      <v:shape id="Shape 2049" style="position:absolute;width:360;height:0;left:1648;top:0;" coordsize="36093,0" path="m0,0l36093,0">
                        <v:stroke weight="0.4821pt" endcap="flat" joinstyle="miter" miterlimit="10" on="true" color="#000000"/>
                        <v:fill on="false" color="#000000" opacity="0"/>
                      </v:shape>
                      <v:shape id="Shape 2050" style="position:absolute;width:2757;height:0;left:1977;top:0;" coordsize="275768,0" path="m0,0l275768,0">
                        <v:stroke weight="0.4821pt" endcap="flat" joinstyle="miter" miterlimit="10" on="true" color="#000000"/>
                        <v:fill on="false" color="#000000" opacity="0"/>
                      </v:shape>
                      <v:shape id="Shape 2052" style="position:absolute;width:360;height:0;left:4703;top:0;" coordsize="36093,0" path="m0,0l36093,0">
                        <v:stroke weight="0.4821pt" endcap="flat" joinstyle="miter" miterlimit="10" on="true" color="#000000"/>
                        <v:fill on="false" color="#000000" opacity="0"/>
                      </v:shape>
                      <v:shape id="Shape 2053" style="position:absolute;width:1602;height:0;left:5033;top:0;" coordsize="160236,0" path="m0,0l160236,0">
                        <v:stroke weight="0.4821pt" endcap="flat" joinstyle="miter" miterlimit="10" on="true" color="#000000"/>
                        <v:fill on="false" color="#000000" opacity="0"/>
                      </v:shape>
                      <v:shape id="Shape 2055" style="position:absolute;width:2141;height:0;left:6572;top:0;" coordsize="214135,0" path="m0,0l214135,0">
                        <v:stroke weight="0.4821pt" endcap="flat" joinstyle="miter" miterlimit="10" on="true" color="#000000"/>
                        <v:fill on="false" color="#000000" opacity="0"/>
                      </v:shape>
                      <v:shape id="Shape 2057" style="position:absolute;width:987;height:0;left:8650;top:0;" coordsize="98742,0" path="m0,0l98742,0">
                        <v:stroke weight="0.4821pt" endcap="flat" joinstyle="miter" miterlimit="10" on="true" color="#000000"/>
                        <v:fill on="false" color="#000000" opacity="0"/>
                      </v:shape>
                      <v:shape id="Shape 2059" style="position:absolute;width:1679;height:0;left:9574;top:0;" coordsize="167996,0" path="m0,0l167996,0">
                        <v:stroke weight="0.4821pt" endcap="flat" joinstyle="miter" miterlimit="10" on="true" color="#000000"/>
                        <v:fill on="false" color="#000000" opacity="0"/>
                      </v:shape>
                      <v:shape id="Shape 2061" style="position:absolute;width:2218;height:0;left:11191;top:0;" coordsize="221856,0" path="m0,0l221856,0">
                        <v:stroke weight="0.4821pt" endcap="flat" joinstyle="miter" miterlimit="10" on="true" color="#000000"/>
                        <v:fill on="false" color="#000000" opacity="0"/>
                      </v:shape>
                      <v:shape id="Shape 2063" style="position:absolute;width:360;height:0;left:13378;top:0;" coordsize="36093,0" path="m0,0l36093,0">
                        <v:stroke weight="0.4821pt" endcap="flat" joinstyle="miter" miterlimit="10" on="true" color="#000000"/>
                        <v:fill on="false" color="#000000" opacity="0"/>
                      </v:shape>
                      <v:shape id="Shape 2064" style="position:absolute;width:2604;height:0;left:13707;top:0;" coordsize="260426,0" path="m0,0l260426,0">
                        <v:stroke weight="0.4821pt" endcap="flat" joinstyle="miter" miterlimit="10" on="true" color="#000000"/>
                        <v:fill on="false" color="#000000" opacity="0"/>
                      </v:shape>
                      <v:shape id="Shape 2066" style="position:absolute;width:1833;height:0;left:16248;top:0;" coordsize="183376,0" path="m0,0l183376,0">
                        <v:stroke weight="0.4821pt" endcap="flat" joinstyle="miter" miterlimit="10" on="true" color="#000000"/>
                        <v:fill on="false" color="#000000" opacity="0"/>
                      </v:shape>
                      <v:shape id="Shape 2068" style="position:absolute;width:360;height:0;left:18050;top:0;" coordsize="36093,0" path="m0,0l36093,0">
                        <v:stroke weight="0.4821pt" endcap="flat" joinstyle="miter" miterlimit="10" on="true" color="#000000"/>
                        <v:fill on="false" color="#000000" opacity="0"/>
                      </v:shape>
                      <v:shape id="Shape 2069" style="position:absolute;width:1140;height:0;left:18379;top:0;" coordsize="114084,0" path="m0,0l114084,0">
                        <v:stroke weight="0.4821pt" endcap="flat" joinstyle="miter" miterlimit="10" on="true" color="#000000"/>
                        <v:fill on="false" color="#000000" opacity="0"/>
                      </v:shape>
                      <v:shape id="Shape 2071" style="position:absolute;width:360;height:0;left:19489;top:0;" coordsize="36093,0" path="m0,0l36093,0">
                        <v:stroke weight="0.4821pt" endcap="flat" joinstyle="miter" miterlimit="10" on="true" color="#000000"/>
                        <v:fill on="false" color="#000000" opacity="0"/>
                      </v:shape>
                      <v:shape id="Shape 2072" style="position:absolute;width:1910;height:0;left:19818;top:0;" coordsize="191008,0" path="m0,0l191008,0">
                        <v:stroke weight="0.4821pt" endcap="flat" joinstyle="miter" miterlimit="10" on="true" color="#000000"/>
                        <v:fill on="false" color="#000000" opacity="0"/>
                      </v:shape>
                    </v:group>
                  </w:pict>
                </mc:Fallback>
              </mc:AlternateContent>
            </w:r>
          </w:p>
          <w:p w14:paraId="66495A04" w14:textId="77777777" w:rsidR="002C1CA4" w:rsidRPr="00D4325A" w:rsidRDefault="00A21187">
            <w:pPr>
              <w:spacing w:after="0"/>
              <w:ind w:left="105"/>
              <w:jc w:val="center"/>
              <w:rPr>
                <w:lang w:val="en-US"/>
              </w:rPr>
            </w:pPr>
            <w:r w:rsidRPr="00D4325A">
              <w:rPr>
                <w:rFonts w:ascii="Times New Roman" w:eastAsia="Times New Roman" w:hAnsi="Times New Roman" w:cs="Times New Roman"/>
                <w:lang w:val="en-US"/>
              </w:rPr>
              <w:t>statement would be needed as well for ECC Decision, but it was not considered useful to do so when the</w:t>
            </w:r>
          </w:p>
        </w:tc>
      </w:tr>
      <w:tr w:rsidR="002C1CA4" w:rsidRPr="00D4325A" w14:paraId="2077281C" w14:textId="77777777">
        <w:trPr>
          <w:trHeight w:val="676"/>
        </w:trPr>
        <w:tc>
          <w:tcPr>
            <w:tcW w:w="9614" w:type="dxa"/>
            <w:tcBorders>
              <w:top w:val="nil"/>
              <w:left w:val="single" w:sz="10" w:space="0" w:color="000000"/>
              <w:bottom w:val="single" w:sz="3" w:space="0" w:color="000000"/>
              <w:right w:val="single" w:sz="10" w:space="0" w:color="000000"/>
            </w:tcBorders>
          </w:tcPr>
          <w:p w14:paraId="0BDFB6DE" w14:textId="77777777" w:rsidR="002C1CA4" w:rsidRPr="00D4325A" w:rsidRDefault="00A21187">
            <w:pPr>
              <w:spacing w:after="0"/>
              <w:ind w:left="109"/>
              <w:rPr>
                <w:lang w:val="en-US"/>
              </w:rPr>
            </w:pPr>
            <w:r w:rsidRPr="00D4325A">
              <w:rPr>
                <w:rFonts w:ascii="Times New Roman" w:eastAsia="Times New Roman" w:hAnsi="Times New Roman" w:cs="Times New Roman"/>
                <w:lang w:val="en-US"/>
              </w:rPr>
              <w:t>corresponding TP was accepted. For consistency, we think so the additional statement proposed by Apple is not needed here either.</w:t>
            </w:r>
          </w:p>
        </w:tc>
      </w:tr>
      <w:tr w:rsidR="002C1CA4" w:rsidRPr="00D4325A" w14:paraId="3BD21E07" w14:textId="77777777">
        <w:trPr>
          <w:trHeight w:val="2990"/>
        </w:trPr>
        <w:tc>
          <w:tcPr>
            <w:tcW w:w="9614" w:type="dxa"/>
            <w:tcBorders>
              <w:top w:val="single" w:sz="3" w:space="0" w:color="000000"/>
              <w:left w:val="single" w:sz="10" w:space="0" w:color="000000"/>
              <w:bottom w:val="single" w:sz="3" w:space="0" w:color="000000"/>
              <w:right w:val="single" w:sz="10" w:space="0" w:color="000000"/>
            </w:tcBorders>
            <w:vAlign w:val="center"/>
          </w:tcPr>
          <w:p w14:paraId="164A7C43" w14:textId="77777777" w:rsidR="002C1CA4" w:rsidRPr="00D4325A" w:rsidRDefault="00A21187">
            <w:pPr>
              <w:spacing w:after="184"/>
              <w:rPr>
                <w:lang w:val="en-US"/>
              </w:rPr>
            </w:pPr>
            <w:r w:rsidRPr="00D4325A">
              <w:rPr>
                <w:rFonts w:ascii="Times New Roman" w:eastAsia="Times New Roman" w:hAnsi="Times New Roman" w:cs="Times New Roman"/>
                <w:b/>
                <w:lang w:val="en-US"/>
              </w:rPr>
              <w:lastRenderedPageBreak/>
              <w:t>5 – Ericsson LM</w:t>
            </w:r>
          </w:p>
          <w:p w14:paraId="428DD1C2" w14:textId="77777777" w:rsidR="002C1CA4" w:rsidRPr="00D4325A" w:rsidRDefault="00A21187">
            <w:pPr>
              <w:spacing w:after="0"/>
              <w:ind w:left="109"/>
              <w:rPr>
                <w:lang w:val="en-US"/>
              </w:rPr>
            </w:pPr>
            <w:r w:rsidRPr="00D4325A">
              <w:rPr>
                <w:rFonts w:ascii="Times New Roman" w:eastAsia="Times New Roman" w:hAnsi="Times New Roman" w:cs="Times New Roman"/>
                <w:b/>
                <w:lang w:val="en-US"/>
              </w:rPr>
              <w:t>Moder</w:t>
            </w:r>
            <w:r w:rsidRPr="00D4325A">
              <w:rPr>
                <w:rFonts w:ascii="Times New Roman" w:eastAsia="Times New Roman" w:hAnsi="Times New Roman" w:cs="Times New Roman"/>
                <w:b/>
                <w:lang w:val="en-US"/>
              </w:rPr>
              <w:t>ator suggestion/comments:</w:t>
            </w:r>
          </w:p>
          <w:p w14:paraId="55B4DAE3" w14:textId="77777777" w:rsidR="002C1CA4" w:rsidRDefault="00A21187">
            <w:pPr>
              <w:spacing w:after="140"/>
              <w:ind w:left="104"/>
            </w:pPr>
            <w:r>
              <w:rPr>
                <w:noProof/>
              </w:rPr>
              <mc:AlternateContent>
                <mc:Choice Requires="wpg">
                  <w:drawing>
                    <wp:inline distT="0" distB="0" distL="0" distR="0" wp14:anchorId="3CA1A994" wp14:editId="20F35681">
                      <wp:extent cx="2019376" cy="6326"/>
                      <wp:effectExtent l="0" t="0" r="0" b="0"/>
                      <wp:docPr id="21739" name="Group 21739"/>
                      <wp:cNvGraphicFramePr/>
                      <a:graphic xmlns:a="http://schemas.openxmlformats.org/drawingml/2006/main">
                        <a:graphicData uri="http://schemas.microsoft.com/office/word/2010/wordprocessingGroup">
                          <wpg:wgp>
                            <wpg:cNvGrpSpPr/>
                            <wpg:grpSpPr>
                              <a:xfrm>
                                <a:off x="0" y="0"/>
                                <a:ext cx="2019376" cy="6326"/>
                                <a:chOff x="0" y="0"/>
                                <a:chExt cx="2019376" cy="6326"/>
                              </a:xfrm>
                            </wpg:grpSpPr>
                            <wps:wsp>
                              <wps:cNvPr id="2099" name="Shape 2099"/>
                              <wps:cNvSpPr/>
                              <wps:spPr>
                                <a:xfrm>
                                  <a:off x="0" y="0"/>
                                  <a:ext cx="283413" cy="0"/>
                                </a:xfrm>
                                <a:custGeom>
                                  <a:avLst/>
                                  <a:gdLst/>
                                  <a:ahLst/>
                                  <a:cxnLst/>
                                  <a:rect l="0" t="0" r="0" b="0"/>
                                  <a:pathLst>
                                    <a:path w="283413">
                                      <a:moveTo>
                                        <a:pt x="0" y="0"/>
                                      </a:moveTo>
                                      <a:lnTo>
                                        <a:pt x="283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01" name="Shape 2101"/>
                              <wps:cNvSpPr/>
                              <wps:spPr>
                                <a:xfrm>
                                  <a:off x="277089" y="0"/>
                                  <a:ext cx="129311" cy="0"/>
                                </a:xfrm>
                                <a:custGeom>
                                  <a:avLst/>
                                  <a:gdLst/>
                                  <a:ahLst/>
                                  <a:cxnLst/>
                                  <a:rect l="0" t="0" r="0" b="0"/>
                                  <a:pathLst>
                                    <a:path w="129311">
                                      <a:moveTo>
                                        <a:pt x="0" y="0"/>
                                      </a:moveTo>
                                      <a:lnTo>
                                        <a:pt x="1293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03" name="Shape 2103"/>
                              <wps:cNvSpPr/>
                              <wps:spPr>
                                <a:xfrm>
                                  <a:off x="400075"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05" name="Shape 2105"/>
                              <wps:cNvSpPr/>
                              <wps:spPr>
                                <a:xfrm>
                                  <a:off x="469341" y="0"/>
                                  <a:ext cx="183236" cy="0"/>
                                </a:xfrm>
                                <a:custGeom>
                                  <a:avLst/>
                                  <a:gdLst/>
                                  <a:ahLst/>
                                  <a:cxnLst/>
                                  <a:rect l="0" t="0" r="0" b="0"/>
                                  <a:pathLst>
                                    <a:path w="183236">
                                      <a:moveTo>
                                        <a:pt x="0" y="0"/>
                                      </a:moveTo>
                                      <a:lnTo>
                                        <a:pt x="18323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07" name="Shape 2107"/>
                              <wps:cNvSpPr/>
                              <wps:spPr>
                                <a:xfrm>
                                  <a:off x="64941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08" name="Shape 2108"/>
                              <wps:cNvSpPr/>
                              <wps:spPr>
                                <a:xfrm>
                                  <a:off x="680885" y="0"/>
                                  <a:ext cx="206565" cy="0"/>
                                </a:xfrm>
                                <a:custGeom>
                                  <a:avLst/>
                                  <a:gdLst/>
                                  <a:ahLst/>
                                  <a:cxnLst/>
                                  <a:rect l="0" t="0" r="0" b="0"/>
                                  <a:pathLst>
                                    <a:path w="206565">
                                      <a:moveTo>
                                        <a:pt x="0" y="0"/>
                                      </a:moveTo>
                                      <a:lnTo>
                                        <a:pt x="20656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10" name="Shape 2110"/>
                              <wps:cNvSpPr/>
                              <wps:spPr>
                                <a:xfrm>
                                  <a:off x="881126"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12" name="Shape 2112"/>
                              <wps:cNvSpPr/>
                              <wps:spPr>
                                <a:xfrm>
                                  <a:off x="1065809" y="0"/>
                                  <a:ext cx="275768" cy="0"/>
                                </a:xfrm>
                                <a:custGeom>
                                  <a:avLst/>
                                  <a:gdLst/>
                                  <a:ahLst/>
                                  <a:cxnLst/>
                                  <a:rect l="0" t="0" r="0" b="0"/>
                                  <a:pathLst>
                                    <a:path w="275768">
                                      <a:moveTo>
                                        <a:pt x="0" y="0"/>
                                      </a:moveTo>
                                      <a:lnTo>
                                        <a:pt x="27576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14" name="Shape 2114"/>
                              <wps:cNvSpPr/>
                              <wps:spPr>
                                <a:xfrm>
                                  <a:off x="1335253"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16" name="Shape 2116"/>
                              <wps:cNvSpPr/>
                              <wps:spPr>
                                <a:xfrm>
                                  <a:off x="1581430" y="0"/>
                                  <a:ext cx="406463" cy="0"/>
                                </a:xfrm>
                                <a:custGeom>
                                  <a:avLst/>
                                  <a:gdLst/>
                                  <a:ahLst/>
                                  <a:cxnLst/>
                                  <a:rect l="0" t="0" r="0" b="0"/>
                                  <a:pathLst>
                                    <a:path w="406463">
                                      <a:moveTo>
                                        <a:pt x="0" y="0"/>
                                      </a:moveTo>
                                      <a:lnTo>
                                        <a:pt x="406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18" name="Shape 2118"/>
                              <wps:cNvSpPr/>
                              <wps:spPr>
                                <a:xfrm>
                                  <a:off x="1984731"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1739" style="width:159.006pt;height:0.4981pt;mso-position-horizontal-relative:char;mso-position-vertical-relative:line" coordsize="20193,63">
                      <v:shape id="Shape 2099" style="position:absolute;width:2834;height:0;left:0;top:0;" coordsize="283413,0" path="m0,0l283413,0">
                        <v:stroke weight="0.4981pt" endcap="flat" joinstyle="miter" miterlimit="10" on="true" color="#000000"/>
                        <v:fill on="false" color="#000000" opacity="0"/>
                      </v:shape>
                      <v:shape id="Shape 2101" style="position:absolute;width:1293;height:0;left:2770;top:0;" coordsize="129311,0" path="m0,0l129311,0">
                        <v:stroke weight="0.4981pt" endcap="flat" joinstyle="miter" miterlimit="10" on="true" color="#000000"/>
                        <v:fill on="false" color="#000000" opacity="0"/>
                      </v:shape>
                      <v:shape id="Shape 2103" style="position:absolute;width:755;height:0;left:4000;top:0;" coordsize="75590,0" path="m0,0l75590,0">
                        <v:stroke weight="0.4981pt" endcap="flat" joinstyle="miter" miterlimit="10" on="true" color="#000000"/>
                        <v:fill on="false" color="#000000" opacity="0"/>
                      </v:shape>
                      <v:shape id="Shape 2105" style="position:absolute;width:1832;height:0;left:4693;top:0;" coordsize="183236,0" path="m0,0l183236,0">
                        <v:stroke weight="0.4981pt" endcap="flat" joinstyle="miter" miterlimit="10" on="true" color="#000000"/>
                        <v:fill on="false" color="#000000" opacity="0"/>
                      </v:shape>
                      <v:shape id="Shape 2107" style="position:absolute;width:346;height:0;left:6494;top:0;" coordsize="34633,0" path="m0,0l34633,0">
                        <v:stroke weight="0.4981pt" endcap="flat" joinstyle="miter" miterlimit="10" on="true" color="#000000"/>
                        <v:fill on="false" color="#000000" opacity="0"/>
                      </v:shape>
                      <v:shape id="Shape 2108" style="position:absolute;width:2065;height:0;left:6808;top:0;" coordsize="206565,0" path="m0,0l206565,0">
                        <v:stroke weight="0.4981pt" endcap="flat" joinstyle="miter" miterlimit="10" on="true" color="#000000"/>
                        <v:fill on="false" color="#000000" opacity="0"/>
                      </v:shape>
                      <v:shape id="Shape 2110" style="position:absolute;width:1910;height:0;left:8811;top:0;" coordsize="191008,0" path="m0,0l191008,0">
                        <v:stroke weight="0.4981pt" endcap="flat" joinstyle="miter" miterlimit="10" on="true" color="#000000"/>
                        <v:fill on="false" color="#000000" opacity="0"/>
                      </v:shape>
                      <v:shape id="Shape 2112" style="position:absolute;width:2757;height:0;left:10658;top:0;" coordsize="275768,0" path="m0,0l275768,0">
                        <v:stroke weight="0.4981pt" endcap="flat" joinstyle="miter" miterlimit="10" on="true" color="#000000"/>
                        <v:fill on="false" color="#000000" opacity="0"/>
                      </v:shape>
                      <v:shape id="Shape 2114" style="position:absolute;width:2525;height:0;left:13352;top:0;" coordsize="252501,0" path="m0,0l252501,0">
                        <v:stroke weight="0.4981pt" endcap="flat" joinstyle="miter" miterlimit="10" on="true" color="#000000"/>
                        <v:fill on="false" color="#000000" opacity="0"/>
                      </v:shape>
                      <v:shape id="Shape 2116" style="position:absolute;width:4064;height:0;left:15814;top:0;" coordsize="406463,0" path="m0,0l406463,0">
                        <v:stroke weight="0.4981pt" endcap="flat" joinstyle="miter" miterlimit="10" on="true" color="#000000"/>
                        <v:fill on="false" color="#000000" opacity="0"/>
                      </v:shape>
                      <v:shape id="Shape 2118" style="position:absolute;width:346;height:0;left:19847;top:0;" coordsize="34646,0" path="m0,0l34646,0">
                        <v:stroke weight="0.4981pt" endcap="flat" joinstyle="miter" miterlimit="10" on="true" color="#000000"/>
                        <v:fill on="false" color="#000000" opacity="0"/>
                      </v:shape>
                    </v:group>
                  </w:pict>
                </mc:Fallback>
              </mc:AlternateContent>
            </w:r>
          </w:p>
          <w:p w14:paraId="163E2762" w14:textId="77777777" w:rsidR="002C1CA4" w:rsidRPr="00D4325A" w:rsidRDefault="00A21187">
            <w:pPr>
              <w:spacing w:after="90" w:line="257" w:lineRule="auto"/>
              <w:ind w:left="109"/>
              <w:jc w:val="both"/>
              <w:rPr>
                <w:lang w:val="en-US"/>
              </w:rPr>
            </w:pPr>
            <w:r w:rsidRPr="00D4325A">
              <w:rPr>
                <w:rFonts w:ascii="Times New Roman" w:eastAsia="Times New Roman" w:hAnsi="Times New Roman" w:cs="Times New Roman"/>
                <w:lang w:val="en-US"/>
              </w:rPr>
              <w:t xml:space="preserve">As moderator of this thread/topic, I would like to point out that purpose this SI is simply to monitor the agreements/progress in different regulatory forums and capture the agreements in </w:t>
            </w:r>
            <w:proofErr w:type="spellStart"/>
            <w:r w:rsidRPr="00D4325A">
              <w:rPr>
                <w:rFonts w:ascii="Times New Roman" w:eastAsia="Times New Roman" w:hAnsi="Times New Roman" w:cs="Times New Roman"/>
                <w:lang w:val="en-US"/>
              </w:rPr>
              <w:t>pCR</w:t>
            </w:r>
            <w:proofErr w:type="spellEnd"/>
            <w:r w:rsidRPr="00D4325A">
              <w:rPr>
                <w:rFonts w:ascii="Times New Roman" w:eastAsia="Times New Roman" w:hAnsi="Times New Roman" w:cs="Times New Roman"/>
                <w:lang w:val="en-US"/>
              </w:rPr>
              <w:t xml:space="preserve"> for the TR without any alteration. In the next 1 hour please add</w:t>
            </w:r>
            <w:r w:rsidRPr="00D4325A">
              <w:rPr>
                <w:rFonts w:ascii="Times New Roman" w:eastAsia="Times New Roman" w:hAnsi="Times New Roman" w:cs="Times New Roman"/>
                <w:lang w:val="en-US"/>
              </w:rPr>
              <w:t>ress this simply question:</w:t>
            </w:r>
          </w:p>
          <w:p w14:paraId="6979AA2C" w14:textId="77777777" w:rsidR="002C1CA4" w:rsidRPr="00D4325A" w:rsidRDefault="00A21187">
            <w:pPr>
              <w:spacing w:after="88"/>
              <w:ind w:left="109"/>
              <w:rPr>
                <w:lang w:val="en-US"/>
              </w:rPr>
            </w:pPr>
            <w:r w:rsidRPr="00D4325A">
              <w:rPr>
                <w:rFonts w:ascii="Times New Roman" w:eastAsia="Times New Roman" w:hAnsi="Times New Roman" w:cs="Times New Roman"/>
                <w:b/>
                <w:lang w:val="en-US"/>
              </w:rPr>
              <w:t>Does the latest version (v5) of the TP RP-213646 uses the same wording as indicated in the RCC LS?</w:t>
            </w:r>
          </w:p>
          <w:p w14:paraId="7B825670" w14:textId="77777777" w:rsidR="002C1CA4" w:rsidRDefault="00A21187">
            <w:pPr>
              <w:numPr>
                <w:ilvl w:val="0"/>
                <w:numId w:val="12"/>
              </w:numPr>
              <w:spacing w:after="88"/>
              <w:ind w:hanging="236"/>
            </w:pPr>
            <w:r>
              <w:rPr>
                <w:rFonts w:ascii="Times New Roman" w:eastAsia="Times New Roman" w:hAnsi="Times New Roman" w:cs="Times New Roman"/>
                <w:b/>
              </w:rPr>
              <w:t>YES</w:t>
            </w:r>
          </w:p>
          <w:p w14:paraId="523AFB93" w14:textId="77777777" w:rsidR="002C1CA4" w:rsidRPr="00D4325A" w:rsidRDefault="00A21187">
            <w:pPr>
              <w:numPr>
                <w:ilvl w:val="0"/>
                <w:numId w:val="12"/>
              </w:numPr>
              <w:spacing w:after="0"/>
              <w:ind w:hanging="236"/>
              <w:rPr>
                <w:lang w:val="en-US"/>
              </w:rPr>
            </w:pPr>
            <w:r w:rsidRPr="00D4325A">
              <w:rPr>
                <w:rFonts w:ascii="Times New Roman" w:eastAsia="Times New Roman" w:hAnsi="Times New Roman" w:cs="Times New Roman"/>
                <w:b/>
                <w:lang w:val="en-US"/>
              </w:rPr>
              <w:t xml:space="preserve">NO: In this </w:t>
            </w:r>
            <w:proofErr w:type="gramStart"/>
            <w:r w:rsidRPr="00D4325A">
              <w:rPr>
                <w:rFonts w:ascii="Times New Roman" w:eastAsia="Times New Roman" w:hAnsi="Times New Roman" w:cs="Times New Roman"/>
                <w:b/>
                <w:lang w:val="en-US"/>
              </w:rPr>
              <w:t>case</w:t>
            </w:r>
            <w:proofErr w:type="gramEnd"/>
            <w:r w:rsidRPr="00D4325A">
              <w:rPr>
                <w:rFonts w:ascii="Times New Roman" w:eastAsia="Times New Roman" w:hAnsi="Times New Roman" w:cs="Times New Roman"/>
                <w:b/>
                <w:lang w:val="en-US"/>
              </w:rPr>
              <w:t xml:space="preserve"> please elaborate differences</w:t>
            </w:r>
          </w:p>
        </w:tc>
      </w:tr>
      <w:tr w:rsidR="002C1CA4" w:rsidRPr="00D4325A" w14:paraId="35B74F36" w14:textId="77777777">
        <w:trPr>
          <w:trHeight w:val="1904"/>
        </w:trPr>
        <w:tc>
          <w:tcPr>
            <w:tcW w:w="9614" w:type="dxa"/>
            <w:tcBorders>
              <w:top w:val="single" w:sz="3" w:space="0" w:color="000000"/>
              <w:left w:val="single" w:sz="10" w:space="0" w:color="000000"/>
              <w:bottom w:val="single" w:sz="3" w:space="0" w:color="000000"/>
              <w:right w:val="single" w:sz="10" w:space="0" w:color="000000"/>
            </w:tcBorders>
            <w:vAlign w:val="center"/>
          </w:tcPr>
          <w:p w14:paraId="06D6D467" w14:textId="77777777" w:rsidR="002C1CA4" w:rsidRPr="00D4325A" w:rsidRDefault="00A21187">
            <w:pPr>
              <w:spacing w:after="153"/>
              <w:rPr>
                <w:lang w:val="en-US"/>
              </w:rPr>
            </w:pPr>
            <w:r w:rsidRPr="00D4325A">
              <w:rPr>
                <w:rFonts w:ascii="Times New Roman" w:eastAsia="Times New Roman" w:hAnsi="Times New Roman" w:cs="Times New Roman"/>
                <w:b/>
                <w:lang w:val="en-US"/>
              </w:rPr>
              <w:t>6 – TELECOM ITALIA S.p.A.</w:t>
            </w:r>
          </w:p>
          <w:p w14:paraId="7A9F2F6F" w14:textId="77777777" w:rsidR="002C1CA4" w:rsidRPr="00D4325A" w:rsidRDefault="00A21187">
            <w:pPr>
              <w:spacing w:after="90" w:line="257" w:lineRule="auto"/>
              <w:ind w:left="109"/>
              <w:jc w:val="both"/>
              <w:rPr>
                <w:lang w:val="en-US"/>
              </w:rPr>
            </w:pPr>
            <w:r w:rsidRPr="00D4325A">
              <w:rPr>
                <w:rFonts w:ascii="Times New Roman" w:eastAsia="Times New Roman" w:hAnsi="Times New Roman" w:cs="Times New Roman"/>
                <w:lang w:val="en-US"/>
              </w:rPr>
              <w:t xml:space="preserve">We share the view expressed by Ericsson, </w:t>
            </w:r>
            <w:proofErr w:type="gramStart"/>
            <w:r w:rsidRPr="00D4325A">
              <w:rPr>
                <w:rFonts w:ascii="Times New Roman" w:eastAsia="Times New Roman" w:hAnsi="Times New Roman" w:cs="Times New Roman"/>
                <w:lang w:val="en-US"/>
              </w:rPr>
              <w:t>Nokia</w:t>
            </w:r>
            <w:proofErr w:type="gramEnd"/>
            <w:r w:rsidRPr="00D4325A">
              <w:rPr>
                <w:rFonts w:ascii="Times New Roman" w:eastAsia="Times New Roman" w:hAnsi="Times New Roman" w:cs="Times New Roman"/>
                <w:lang w:val="en-US"/>
              </w:rPr>
              <w:t xml:space="preserve"> and Hu</w:t>
            </w:r>
            <w:r w:rsidRPr="00D4325A">
              <w:rPr>
                <w:rFonts w:ascii="Times New Roman" w:eastAsia="Times New Roman" w:hAnsi="Times New Roman" w:cs="Times New Roman"/>
                <w:lang w:val="en-US"/>
              </w:rPr>
              <w:t xml:space="preserve">awei. 3GPP must not change/interpret what is submitted by an internationally </w:t>
            </w:r>
            <w:proofErr w:type="spellStart"/>
            <w:r w:rsidRPr="00D4325A">
              <w:rPr>
                <w:rFonts w:ascii="Times New Roman" w:eastAsia="Times New Roman" w:hAnsi="Times New Roman" w:cs="Times New Roman"/>
                <w:lang w:val="en-US"/>
              </w:rPr>
              <w:t>recognised</w:t>
            </w:r>
            <w:proofErr w:type="spellEnd"/>
            <w:r w:rsidRPr="00D4325A">
              <w:rPr>
                <w:rFonts w:ascii="Times New Roman" w:eastAsia="Times New Roman" w:hAnsi="Times New Roman" w:cs="Times New Roman"/>
                <w:lang w:val="en-US"/>
              </w:rPr>
              <w:t xml:space="preserve"> organization. </w:t>
            </w:r>
            <w:proofErr w:type="gramStart"/>
            <w:r w:rsidRPr="00D4325A">
              <w:rPr>
                <w:rFonts w:ascii="Times New Roman" w:eastAsia="Times New Roman" w:hAnsi="Times New Roman" w:cs="Times New Roman"/>
                <w:lang w:val="en-US"/>
              </w:rPr>
              <w:t>Otherwise</w:t>
            </w:r>
            <w:proofErr w:type="gramEnd"/>
            <w:r w:rsidRPr="00D4325A">
              <w:rPr>
                <w:rFonts w:ascii="Times New Roman" w:eastAsia="Times New Roman" w:hAnsi="Times New Roman" w:cs="Times New Roman"/>
                <w:lang w:val="en-US"/>
              </w:rPr>
              <w:t xml:space="preserve"> we should revise all the report.</w:t>
            </w:r>
          </w:p>
          <w:p w14:paraId="47EBA21F" w14:textId="77777777" w:rsidR="002C1CA4" w:rsidRPr="00D4325A" w:rsidRDefault="00A21187">
            <w:pPr>
              <w:spacing w:after="0"/>
              <w:ind w:left="109"/>
              <w:jc w:val="both"/>
              <w:rPr>
                <w:lang w:val="en-US"/>
              </w:rPr>
            </w:pPr>
            <w:r w:rsidRPr="00D4325A">
              <w:rPr>
                <w:rFonts w:ascii="Times New Roman" w:eastAsia="Times New Roman" w:hAnsi="Times New Roman" w:cs="Times New Roman"/>
                <w:lang w:val="en-US"/>
              </w:rPr>
              <w:t xml:space="preserve">In summary, the answer to the moderator’s question is yes, we </w:t>
            </w:r>
            <w:proofErr w:type="gramStart"/>
            <w:r w:rsidRPr="00D4325A">
              <w:rPr>
                <w:rFonts w:ascii="Times New Roman" w:eastAsia="Times New Roman" w:hAnsi="Times New Roman" w:cs="Times New Roman"/>
                <w:lang w:val="en-US"/>
              </w:rPr>
              <w:t>have to</w:t>
            </w:r>
            <w:proofErr w:type="gramEnd"/>
            <w:r w:rsidRPr="00D4325A">
              <w:rPr>
                <w:rFonts w:ascii="Times New Roman" w:eastAsia="Times New Roman" w:hAnsi="Times New Roman" w:cs="Times New Roman"/>
                <w:lang w:val="en-US"/>
              </w:rPr>
              <w:t xml:space="preserve"> reuse the same wording provided by RCC</w:t>
            </w:r>
          </w:p>
        </w:tc>
      </w:tr>
      <w:tr w:rsidR="002C1CA4" w14:paraId="407337C4" w14:textId="77777777">
        <w:trPr>
          <w:trHeight w:val="3557"/>
        </w:trPr>
        <w:tc>
          <w:tcPr>
            <w:tcW w:w="9614" w:type="dxa"/>
            <w:tcBorders>
              <w:top w:val="single" w:sz="3" w:space="0" w:color="000000"/>
              <w:left w:val="single" w:sz="10" w:space="0" w:color="000000"/>
              <w:bottom w:val="single" w:sz="3" w:space="0" w:color="000000"/>
              <w:right w:val="single" w:sz="10" w:space="0" w:color="000000"/>
            </w:tcBorders>
            <w:vAlign w:val="center"/>
          </w:tcPr>
          <w:p w14:paraId="54669D30" w14:textId="77777777" w:rsidR="002C1CA4" w:rsidRPr="00D4325A" w:rsidRDefault="00A21187">
            <w:pPr>
              <w:spacing w:after="153"/>
              <w:rPr>
                <w:lang w:val="en-US"/>
              </w:rPr>
            </w:pPr>
            <w:r w:rsidRPr="00D4325A">
              <w:rPr>
                <w:rFonts w:ascii="Times New Roman" w:eastAsia="Times New Roman" w:hAnsi="Times New Roman" w:cs="Times New Roman"/>
                <w:b/>
                <w:lang w:val="en-US"/>
              </w:rPr>
              <w:t>7 – Ericsson Limited</w:t>
            </w:r>
          </w:p>
          <w:p w14:paraId="7FA91AB7" w14:textId="77777777" w:rsidR="002C1CA4" w:rsidRPr="00D4325A" w:rsidRDefault="00A21187">
            <w:pPr>
              <w:spacing w:after="88"/>
              <w:ind w:left="109"/>
              <w:rPr>
                <w:lang w:val="en-US"/>
              </w:rPr>
            </w:pPr>
            <w:r w:rsidRPr="00D4325A">
              <w:rPr>
                <w:rFonts w:ascii="Times New Roman" w:eastAsia="Times New Roman" w:hAnsi="Times New Roman" w:cs="Times New Roman"/>
                <w:lang w:val="en-US"/>
              </w:rPr>
              <w:t>Yes, this is our view.</w:t>
            </w:r>
          </w:p>
          <w:p w14:paraId="1572EE59" w14:textId="77777777" w:rsidR="002C1CA4" w:rsidRPr="00D4325A" w:rsidRDefault="00A21187">
            <w:pPr>
              <w:spacing w:after="114"/>
              <w:ind w:left="109"/>
              <w:rPr>
                <w:lang w:val="en-US"/>
              </w:rPr>
            </w:pPr>
            <w:r w:rsidRPr="00D4325A">
              <w:rPr>
                <w:rFonts w:ascii="Times New Roman" w:eastAsia="Times New Roman" w:hAnsi="Times New Roman" w:cs="Times New Roman"/>
                <w:lang w:val="en-US"/>
              </w:rPr>
              <w:t>The controversial part of the TP is:</w:t>
            </w:r>
          </w:p>
          <w:p w14:paraId="752E7637" w14:textId="77777777" w:rsidR="002C1CA4" w:rsidRPr="00D4325A" w:rsidRDefault="00A21187">
            <w:pPr>
              <w:spacing w:after="0"/>
              <w:ind w:left="109"/>
              <w:rPr>
                <w:lang w:val="en-US"/>
              </w:rPr>
            </w:pPr>
            <w:r w:rsidRPr="00D4325A">
              <w:rPr>
                <w:rFonts w:ascii="Times New Roman" w:eastAsia="Times New Roman" w:hAnsi="Times New Roman" w:cs="Times New Roman"/>
                <w:i/>
                <w:lang w:val="en-US"/>
              </w:rPr>
              <w:t>This recommendation provides the regulatory requirements by harmo</w:t>
            </w:r>
            <w:r w:rsidRPr="00D4325A">
              <w:rPr>
                <w:rFonts w:ascii="Times New Roman" w:eastAsia="Times New Roman" w:hAnsi="Times New Roman" w:cs="Times New Roman"/>
                <w:i/>
                <w:lang w:val="en-US"/>
              </w:rPr>
              <w:t>nized technical conditions for RCC</w:t>
            </w:r>
          </w:p>
          <w:p w14:paraId="127A0A6E" w14:textId="77777777" w:rsidR="002C1CA4" w:rsidRDefault="00A21187">
            <w:pPr>
              <w:spacing w:after="52"/>
              <w:ind w:left="2068"/>
            </w:pPr>
            <w:r>
              <w:rPr>
                <w:noProof/>
              </w:rPr>
              <mc:AlternateContent>
                <mc:Choice Requires="wpg">
                  <w:drawing>
                    <wp:inline distT="0" distB="0" distL="0" distR="0" wp14:anchorId="324A4E22" wp14:editId="67A43BD3">
                      <wp:extent cx="2110131" cy="6123"/>
                      <wp:effectExtent l="0" t="0" r="0" b="0"/>
                      <wp:docPr id="22363" name="Group 22363"/>
                      <wp:cNvGraphicFramePr/>
                      <a:graphic xmlns:a="http://schemas.openxmlformats.org/drawingml/2006/main">
                        <a:graphicData uri="http://schemas.microsoft.com/office/word/2010/wordprocessingGroup">
                          <wpg:wgp>
                            <wpg:cNvGrpSpPr/>
                            <wpg:grpSpPr>
                              <a:xfrm>
                                <a:off x="0" y="0"/>
                                <a:ext cx="2110131" cy="6123"/>
                                <a:chOff x="0" y="0"/>
                                <a:chExt cx="2110131" cy="6123"/>
                              </a:xfrm>
                            </wpg:grpSpPr>
                            <wps:wsp>
                              <wps:cNvPr id="2136" name="Shape 2136"/>
                              <wps:cNvSpPr/>
                              <wps:spPr>
                                <a:xfrm>
                                  <a:off x="0" y="0"/>
                                  <a:ext cx="193649" cy="0"/>
                                </a:xfrm>
                                <a:custGeom>
                                  <a:avLst/>
                                  <a:gdLst/>
                                  <a:ahLst/>
                                  <a:cxnLst/>
                                  <a:rect l="0" t="0" r="0" b="0"/>
                                  <a:pathLst>
                                    <a:path w="193649">
                                      <a:moveTo>
                                        <a:pt x="0" y="0"/>
                                      </a:moveTo>
                                      <a:lnTo>
                                        <a:pt x="193649"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38" name="Shape 2138"/>
                              <wps:cNvSpPr/>
                              <wps:spPr>
                                <a:xfrm>
                                  <a:off x="187325" y="0"/>
                                  <a:ext cx="290995" cy="0"/>
                                </a:xfrm>
                                <a:custGeom>
                                  <a:avLst/>
                                  <a:gdLst/>
                                  <a:ahLst/>
                                  <a:cxnLst/>
                                  <a:rect l="0" t="0" r="0" b="0"/>
                                  <a:pathLst>
                                    <a:path w="290995">
                                      <a:moveTo>
                                        <a:pt x="0" y="0"/>
                                      </a:moveTo>
                                      <a:lnTo>
                                        <a:pt x="290995"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40" name="Shape 2140"/>
                              <wps:cNvSpPr/>
                              <wps:spPr>
                                <a:xfrm>
                                  <a:off x="475158" y="0"/>
                                  <a:ext cx="41288" cy="0"/>
                                </a:xfrm>
                                <a:custGeom>
                                  <a:avLst/>
                                  <a:gdLst/>
                                  <a:ahLst/>
                                  <a:cxnLst/>
                                  <a:rect l="0" t="0" r="0" b="0"/>
                                  <a:pathLst>
                                    <a:path w="41288">
                                      <a:moveTo>
                                        <a:pt x="0" y="0"/>
                                      </a:moveTo>
                                      <a:lnTo>
                                        <a:pt x="4128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41" name="Shape 2141"/>
                              <wps:cNvSpPr/>
                              <wps:spPr>
                                <a:xfrm>
                                  <a:off x="513283" y="0"/>
                                  <a:ext cx="175590" cy="0"/>
                                </a:xfrm>
                                <a:custGeom>
                                  <a:avLst/>
                                  <a:gdLst/>
                                  <a:ahLst/>
                                  <a:cxnLst/>
                                  <a:rect l="0" t="0" r="0" b="0"/>
                                  <a:pathLst>
                                    <a:path w="175590">
                                      <a:moveTo>
                                        <a:pt x="0" y="0"/>
                                      </a:moveTo>
                                      <a:lnTo>
                                        <a:pt x="175590"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43" name="Shape 2143"/>
                              <wps:cNvSpPr/>
                              <wps:spPr>
                                <a:xfrm>
                                  <a:off x="685698" y="0"/>
                                  <a:ext cx="41300" cy="0"/>
                                </a:xfrm>
                                <a:custGeom>
                                  <a:avLst/>
                                  <a:gdLst/>
                                  <a:ahLst/>
                                  <a:cxnLst/>
                                  <a:rect l="0" t="0" r="0" b="0"/>
                                  <a:pathLst>
                                    <a:path w="41300">
                                      <a:moveTo>
                                        <a:pt x="0" y="0"/>
                                      </a:moveTo>
                                      <a:lnTo>
                                        <a:pt x="41300"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44" name="Shape 2144"/>
                              <wps:cNvSpPr/>
                              <wps:spPr>
                                <a:xfrm>
                                  <a:off x="723836" y="0"/>
                                  <a:ext cx="185864" cy="0"/>
                                </a:xfrm>
                                <a:custGeom>
                                  <a:avLst/>
                                  <a:gdLst/>
                                  <a:ahLst/>
                                  <a:cxnLst/>
                                  <a:rect l="0" t="0" r="0" b="0"/>
                                  <a:pathLst>
                                    <a:path w="185864">
                                      <a:moveTo>
                                        <a:pt x="0" y="0"/>
                                      </a:moveTo>
                                      <a:lnTo>
                                        <a:pt x="185864"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46" name="Shape 2146"/>
                              <wps:cNvSpPr/>
                              <wps:spPr>
                                <a:xfrm>
                                  <a:off x="903376" y="0"/>
                                  <a:ext cx="75591" cy="0"/>
                                </a:xfrm>
                                <a:custGeom>
                                  <a:avLst/>
                                  <a:gdLst/>
                                  <a:ahLst/>
                                  <a:cxnLst/>
                                  <a:rect l="0" t="0" r="0" b="0"/>
                                  <a:pathLst>
                                    <a:path w="75591">
                                      <a:moveTo>
                                        <a:pt x="0" y="0"/>
                                      </a:moveTo>
                                      <a:lnTo>
                                        <a:pt x="75591"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48" name="Shape 2148"/>
                              <wps:cNvSpPr/>
                              <wps:spPr>
                                <a:xfrm>
                                  <a:off x="972642" y="0"/>
                                  <a:ext cx="114097" cy="0"/>
                                </a:xfrm>
                                <a:custGeom>
                                  <a:avLst/>
                                  <a:gdLst/>
                                  <a:ahLst/>
                                  <a:cxnLst/>
                                  <a:rect l="0" t="0" r="0" b="0"/>
                                  <a:pathLst>
                                    <a:path w="114097">
                                      <a:moveTo>
                                        <a:pt x="0" y="0"/>
                                      </a:moveTo>
                                      <a:lnTo>
                                        <a:pt x="114097"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50" name="Shape 2150"/>
                              <wps:cNvSpPr/>
                              <wps:spPr>
                                <a:xfrm>
                                  <a:off x="1080414" y="0"/>
                                  <a:ext cx="229502" cy="0"/>
                                </a:xfrm>
                                <a:custGeom>
                                  <a:avLst/>
                                  <a:gdLst/>
                                  <a:ahLst/>
                                  <a:cxnLst/>
                                  <a:rect l="0" t="0" r="0" b="0"/>
                                  <a:pathLst>
                                    <a:path w="229502">
                                      <a:moveTo>
                                        <a:pt x="0" y="0"/>
                                      </a:moveTo>
                                      <a:lnTo>
                                        <a:pt x="229502"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52" name="Shape 2152"/>
                              <wps:cNvSpPr/>
                              <wps:spPr>
                                <a:xfrm>
                                  <a:off x="1306754" y="0"/>
                                  <a:ext cx="41288" cy="0"/>
                                </a:xfrm>
                                <a:custGeom>
                                  <a:avLst/>
                                  <a:gdLst/>
                                  <a:ahLst/>
                                  <a:cxnLst/>
                                  <a:rect l="0" t="0" r="0" b="0"/>
                                  <a:pathLst>
                                    <a:path w="41288">
                                      <a:moveTo>
                                        <a:pt x="0" y="0"/>
                                      </a:moveTo>
                                      <a:lnTo>
                                        <a:pt x="4128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53" name="Shape 2153"/>
                              <wps:cNvSpPr/>
                              <wps:spPr>
                                <a:xfrm>
                                  <a:off x="1344879" y="0"/>
                                  <a:ext cx="116599" cy="0"/>
                                </a:xfrm>
                                <a:custGeom>
                                  <a:avLst/>
                                  <a:gdLst/>
                                  <a:ahLst/>
                                  <a:cxnLst/>
                                  <a:rect l="0" t="0" r="0" b="0"/>
                                  <a:pathLst>
                                    <a:path w="116599">
                                      <a:moveTo>
                                        <a:pt x="0" y="0"/>
                                      </a:moveTo>
                                      <a:lnTo>
                                        <a:pt x="116599"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55" name="Shape 2155"/>
                              <wps:cNvSpPr/>
                              <wps:spPr>
                                <a:xfrm>
                                  <a:off x="1455141" y="0"/>
                                  <a:ext cx="293636" cy="0"/>
                                </a:xfrm>
                                <a:custGeom>
                                  <a:avLst/>
                                  <a:gdLst/>
                                  <a:ahLst/>
                                  <a:cxnLst/>
                                  <a:rect l="0" t="0" r="0" b="0"/>
                                  <a:pathLst>
                                    <a:path w="293636">
                                      <a:moveTo>
                                        <a:pt x="0" y="0"/>
                                      </a:moveTo>
                                      <a:lnTo>
                                        <a:pt x="293636"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57" name="Shape 2157"/>
                              <wps:cNvSpPr/>
                              <wps:spPr>
                                <a:xfrm>
                                  <a:off x="1742453" y="0"/>
                                  <a:ext cx="329552" cy="0"/>
                                </a:xfrm>
                                <a:custGeom>
                                  <a:avLst/>
                                  <a:gdLst/>
                                  <a:ahLst/>
                                  <a:cxnLst/>
                                  <a:rect l="0" t="0" r="0" b="0"/>
                                  <a:pathLst>
                                    <a:path w="329552">
                                      <a:moveTo>
                                        <a:pt x="0" y="0"/>
                                      </a:moveTo>
                                      <a:lnTo>
                                        <a:pt x="329552"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59" name="Shape 2159"/>
                              <wps:cNvSpPr/>
                              <wps:spPr>
                                <a:xfrm>
                                  <a:off x="2068843" y="0"/>
                                  <a:ext cx="41288" cy="0"/>
                                </a:xfrm>
                                <a:custGeom>
                                  <a:avLst/>
                                  <a:gdLst/>
                                  <a:ahLst/>
                                  <a:cxnLst/>
                                  <a:rect l="0" t="0" r="0" b="0"/>
                                  <a:pathLst>
                                    <a:path w="41288">
                                      <a:moveTo>
                                        <a:pt x="0" y="0"/>
                                      </a:moveTo>
                                      <a:lnTo>
                                        <a:pt x="4128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363" style="width:166.152pt;height:0.4821pt;mso-position-horizontal-relative:char;mso-position-vertical-relative:line" coordsize="21101,61">
                      <v:shape id="Shape 2136" style="position:absolute;width:1936;height:0;left:0;top:0;" coordsize="193649,0" path="m0,0l193649,0">
                        <v:stroke weight="0.4821pt" endcap="flat" joinstyle="miter" miterlimit="10" on="true" color="#000000"/>
                        <v:fill on="false" color="#000000" opacity="0"/>
                      </v:shape>
                      <v:shape id="Shape 2138" style="position:absolute;width:2909;height:0;left:1873;top:0;" coordsize="290995,0" path="m0,0l290995,0">
                        <v:stroke weight="0.4821pt" endcap="flat" joinstyle="miter" miterlimit="10" on="true" color="#000000"/>
                        <v:fill on="false" color="#000000" opacity="0"/>
                      </v:shape>
                      <v:shape id="Shape 2140" style="position:absolute;width:412;height:0;left:4751;top:0;" coordsize="41288,0" path="m0,0l41288,0">
                        <v:stroke weight="0.4821pt" endcap="flat" joinstyle="miter" miterlimit="10" on="true" color="#000000"/>
                        <v:fill on="false" color="#000000" opacity="0"/>
                      </v:shape>
                      <v:shape id="Shape 2141" style="position:absolute;width:1755;height:0;left:5132;top:0;" coordsize="175590,0" path="m0,0l175590,0">
                        <v:stroke weight="0.4821pt" endcap="flat" joinstyle="miter" miterlimit="10" on="true" color="#000000"/>
                        <v:fill on="false" color="#000000" opacity="0"/>
                      </v:shape>
                      <v:shape id="Shape 2143" style="position:absolute;width:413;height:0;left:6856;top:0;" coordsize="41300,0" path="m0,0l41300,0">
                        <v:stroke weight="0.4821pt" endcap="flat" joinstyle="miter" miterlimit="10" on="true" color="#000000"/>
                        <v:fill on="false" color="#000000" opacity="0"/>
                      </v:shape>
                      <v:shape id="Shape 2144" style="position:absolute;width:1858;height:0;left:7238;top:0;" coordsize="185864,0" path="m0,0l185864,0">
                        <v:stroke weight="0.4821pt" endcap="flat" joinstyle="miter" miterlimit="10" on="true" color="#000000"/>
                        <v:fill on="false" color="#000000" opacity="0"/>
                      </v:shape>
                      <v:shape id="Shape 2146" style="position:absolute;width:755;height:0;left:9033;top:0;" coordsize="75591,0" path="m0,0l75591,0">
                        <v:stroke weight="0.4821pt" endcap="flat" joinstyle="miter" miterlimit="10" on="true" color="#000000"/>
                        <v:fill on="false" color="#000000" opacity="0"/>
                      </v:shape>
                      <v:shape id="Shape 2148" style="position:absolute;width:1140;height:0;left:9726;top:0;" coordsize="114097,0" path="m0,0l114097,0">
                        <v:stroke weight="0.4821pt" endcap="flat" joinstyle="miter" miterlimit="10" on="true" color="#000000"/>
                        <v:fill on="false" color="#000000" opacity="0"/>
                      </v:shape>
                      <v:shape id="Shape 2150" style="position:absolute;width:2295;height:0;left:10804;top:0;" coordsize="229502,0" path="m0,0l229502,0">
                        <v:stroke weight="0.4821pt" endcap="flat" joinstyle="miter" miterlimit="10" on="true" color="#000000"/>
                        <v:fill on="false" color="#000000" opacity="0"/>
                      </v:shape>
                      <v:shape id="Shape 2152" style="position:absolute;width:412;height:0;left:13067;top:0;" coordsize="41288,0" path="m0,0l41288,0">
                        <v:stroke weight="0.4821pt" endcap="flat" joinstyle="miter" miterlimit="10" on="true" color="#000000"/>
                        <v:fill on="false" color="#000000" opacity="0"/>
                      </v:shape>
                      <v:shape id="Shape 2153" style="position:absolute;width:1165;height:0;left:13448;top:0;" coordsize="116599,0" path="m0,0l116599,0">
                        <v:stroke weight="0.4821pt" endcap="flat" joinstyle="miter" miterlimit="10" on="true" color="#000000"/>
                        <v:fill on="false" color="#000000" opacity="0"/>
                      </v:shape>
                      <v:shape id="Shape 2155" style="position:absolute;width:2936;height:0;left:14551;top:0;" coordsize="293636,0" path="m0,0l293636,0">
                        <v:stroke weight="0.4821pt" endcap="flat" joinstyle="miter" miterlimit="10" on="true" color="#000000"/>
                        <v:fill on="false" color="#000000" opacity="0"/>
                      </v:shape>
                      <v:shape id="Shape 2157" style="position:absolute;width:3295;height:0;left:17424;top:0;" coordsize="329552,0" path="m0,0l329552,0">
                        <v:stroke weight="0.4821pt" endcap="flat" joinstyle="miter" miterlimit="10" on="true" color="#000000"/>
                        <v:fill on="false" color="#000000" opacity="0"/>
                      </v:shape>
                      <v:shape id="Shape 2159" style="position:absolute;width:412;height:0;left:20688;top:0;" coordsize="41288,0" path="m0,0l41288,0">
                        <v:stroke weight="0.4821pt" endcap="flat" joinstyle="miter" miterlimit="10" on="true" color="#000000"/>
                        <v:fill on="false" color="#000000" opacity="0"/>
                      </v:shape>
                    </v:group>
                  </w:pict>
                </mc:Fallback>
              </mc:AlternateContent>
            </w:r>
          </w:p>
          <w:p w14:paraId="6EEEC78B" w14:textId="77777777" w:rsidR="002C1CA4" w:rsidRPr="00D4325A" w:rsidRDefault="00A21187">
            <w:pPr>
              <w:spacing w:after="0" w:line="342" w:lineRule="auto"/>
              <w:ind w:left="109" w:right="87"/>
              <w:rPr>
                <w:lang w:val="en-US"/>
              </w:rPr>
            </w:pPr>
            <w:r w:rsidRPr="00D4325A">
              <w:rPr>
                <w:rFonts w:ascii="Times New Roman" w:eastAsia="Times New Roman" w:hAnsi="Times New Roman" w:cs="Times New Roman"/>
                <w:i/>
                <w:lang w:val="en-US"/>
              </w:rPr>
              <w:t xml:space="preserve">Administrations licensed operation of mobile service on a primary basis in 6 425-7 125 MHz band </w:t>
            </w:r>
            <w:r w:rsidRPr="00D4325A">
              <w:rPr>
                <w:rFonts w:ascii="Times New Roman" w:eastAsia="Times New Roman" w:hAnsi="Times New Roman" w:cs="Times New Roman"/>
                <w:lang w:val="en-US"/>
              </w:rPr>
              <w:t>While the LS mentions:</w:t>
            </w:r>
          </w:p>
          <w:p w14:paraId="596A186E" w14:textId="77777777" w:rsidR="002C1CA4" w:rsidRPr="00D4325A" w:rsidRDefault="00A21187">
            <w:pPr>
              <w:spacing w:after="0" w:line="266" w:lineRule="auto"/>
              <w:ind w:left="109" w:right="1"/>
              <w:jc w:val="both"/>
              <w:rPr>
                <w:lang w:val="en-US"/>
              </w:rPr>
            </w:pPr>
            <w:r w:rsidRPr="00D4325A">
              <w:rPr>
                <w:rFonts w:ascii="Times New Roman" w:eastAsia="Times New Roman" w:hAnsi="Times New Roman" w:cs="Times New Roman"/>
                <w:i/>
                <w:lang w:val="en-US"/>
              </w:rPr>
              <w:t xml:space="preserve">... that the RCC Commission on Spectrum and Satellite Orbits at its 20th meeting (6-10 December 2021, Minsk, Belarus) approved the RCC Recommendation 1/21 ”Harmonization of the technical conditions for 5G-NR/IMT-2020 systems in the RCC </w:t>
            </w:r>
            <w:proofErr w:type="spellStart"/>
            <w:r w:rsidRPr="00D4325A">
              <w:rPr>
                <w:rFonts w:ascii="Times New Roman" w:eastAsia="Times New Roman" w:hAnsi="Times New Roman" w:cs="Times New Roman"/>
                <w:i/>
                <w:lang w:val="en-US"/>
              </w:rPr>
              <w:t>cointries</w:t>
            </w:r>
            <w:proofErr w:type="spellEnd"/>
            <w:r w:rsidRPr="00D4325A">
              <w:rPr>
                <w:rFonts w:ascii="Times New Roman" w:eastAsia="Times New Roman" w:hAnsi="Times New Roman" w:cs="Times New Roman"/>
                <w:i/>
                <w:lang w:val="en-US"/>
              </w:rPr>
              <w:t xml:space="preserve"> in the fre</w:t>
            </w:r>
            <w:r w:rsidRPr="00D4325A">
              <w:rPr>
                <w:rFonts w:ascii="Times New Roman" w:eastAsia="Times New Roman" w:hAnsi="Times New Roman" w:cs="Times New Roman"/>
                <w:i/>
                <w:lang w:val="en-US"/>
              </w:rPr>
              <w:t>quency band 6 425-7 125 MHz or in its portions” which contains the required regulatory requirements.</w:t>
            </w:r>
          </w:p>
          <w:p w14:paraId="56381465" w14:textId="77777777" w:rsidR="002C1CA4" w:rsidRDefault="00A21187">
            <w:pPr>
              <w:spacing w:after="0"/>
              <w:ind w:left="680"/>
            </w:pPr>
            <w:r>
              <w:rPr>
                <w:noProof/>
              </w:rPr>
              <mc:AlternateContent>
                <mc:Choice Requires="wpg">
                  <w:drawing>
                    <wp:inline distT="0" distB="0" distL="0" distR="0" wp14:anchorId="229806D0" wp14:editId="3D4A2863">
                      <wp:extent cx="2551011" cy="6123"/>
                      <wp:effectExtent l="0" t="0" r="0" b="0"/>
                      <wp:docPr id="22366" name="Group 22366"/>
                      <wp:cNvGraphicFramePr/>
                      <a:graphic xmlns:a="http://schemas.openxmlformats.org/drawingml/2006/main">
                        <a:graphicData uri="http://schemas.microsoft.com/office/word/2010/wordprocessingGroup">
                          <wpg:wgp>
                            <wpg:cNvGrpSpPr/>
                            <wpg:grpSpPr>
                              <a:xfrm>
                                <a:off x="0" y="0"/>
                                <a:ext cx="2551011" cy="6123"/>
                                <a:chOff x="0" y="0"/>
                                <a:chExt cx="2551011" cy="6123"/>
                              </a:xfrm>
                            </wpg:grpSpPr>
                            <wps:wsp>
                              <wps:cNvPr id="2167" name="Shape 2167"/>
                              <wps:cNvSpPr/>
                              <wps:spPr>
                                <a:xfrm>
                                  <a:off x="0" y="0"/>
                                  <a:ext cx="206362" cy="0"/>
                                </a:xfrm>
                                <a:custGeom>
                                  <a:avLst/>
                                  <a:gdLst/>
                                  <a:ahLst/>
                                  <a:cxnLst/>
                                  <a:rect l="0" t="0" r="0" b="0"/>
                                  <a:pathLst>
                                    <a:path w="206362">
                                      <a:moveTo>
                                        <a:pt x="0" y="0"/>
                                      </a:moveTo>
                                      <a:lnTo>
                                        <a:pt x="206362"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69" name="Shape 2169"/>
                              <wps:cNvSpPr/>
                              <wps:spPr>
                                <a:xfrm>
                                  <a:off x="200038" y="0"/>
                                  <a:ext cx="275768" cy="0"/>
                                </a:xfrm>
                                <a:custGeom>
                                  <a:avLst/>
                                  <a:gdLst/>
                                  <a:ahLst/>
                                  <a:cxnLst/>
                                  <a:rect l="0" t="0" r="0" b="0"/>
                                  <a:pathLst>
                                    <a:path w="275768">
                                      <a:moveTo>
                                        <a:pt x="0" y="0"/>
                                      </a:moveTo>
                                      <a:lnTo>
                                        <a:pt x="275768"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71" name="Shape 2171"/>
                              <wps:cNvSpPr/>
                              <wps:spPr>
                                <a:xfrm>
                                  <a:off x="472643" y="0"/>
                                  <a:ext cx="34646" cy="0"/>
                                </a:xfrm>
                                <a:custGeom>
                                  <a:avLst/>
                                  <a:gdLst/>
                                  <a:ahLst/>
                                  <a:cxnLst/>
                                  <a:rect l="0" t="0" r="0" b="0"/>
                                  <a:pathLst>
                                    <a:path w="34646">
                                      <a:moveTo>
                                        <a:pt x="0" y="0"/>
                                      </a:moveTo>
                                      <a:lnTo>
                                        <a:pt x="34646"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72" name="Shape 2172"/>
                              <wps:cNvSpPr/>
                              <wps:spPr>
                                <a:xfrm>
                                  <a:off x="504127" y="0"/>
                                  <a:ext cx="175577" cy="0"/>
                                </a:xfrm>
                                <a:custGeom>
                                  <a:avLst/>
                                  <a:gdLst/>
                                  <a:ahLst/>
                                  <a:cxnLst/>
                                  <a:rect l="0" t="0" r="0" b="0"/>
                                  <a:pathLst>
                                    <a:path w="175577">
                                      <a:moveTo>
                                        <a:pt x="0" y="0"/>
                                      </a:moveTo>
                                      <a:lnTo>
                                        <a:pt x="175577"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74" name="Shape 2174"/>
                              <wps:cNvSpPr/>
                              <wps:spPr>
                                <a:xfrm>
                                  <a:off x="676542" y="0"/>
                                  <a:ext cx="34633" cy="0"/>
                                </a:xfrm>
                                <a:custGeom>
                                  <a:avLst/>
                                  <a:gdLst/>
                                  <a:ahLst/>
                                  <a:cxnLst/>
                                  <a:rect l="0" t="0" r="0" b="0"/>
                                  <a:pathLst>
                                    <a:path w="34633">
                                      <a:moveTo>
                                        <a:pt x="0" y="0"/>
                                      </a:moveTo>
                                      <a:lnTo>
                                        <a:pt x="3463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75" name="Shape 2175"/>
                              <wps:cNvSpPr/>
                              <wps:spPr>
                                <a:xfrm>
                                  <a:off x="708012" y="0"/>
                                  <a:ext cx="116599" cy="0"/>
                                </a:xfrm>
                                <a:custGeom>
                                  <a:avLst/>
                                  <a:gdLst/>
                                  <a:ahLst/>
                                  <a:cxnLst/>
                                  <a:rect l="0" t="0" r="0" b="0"/>
                                  <a:pathLst>
                                    <a:path w="116599">
                                      <a:moveTo>
                                        <a:pt x="0" y="0"/>
                                      </a:moveTo>
                                      <a:lnTo>
                                        <a:pt x="116599"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77" name="Shape 2177"/>
                              <wps:cNvSpPr/>
                              <wps:spPr>
                                <a:xfrm>
                                  <a:off x="818286" y="0"/>
                                  <a:ext cx="362902" cy="0"/>
                                </a:xfrm>
                                <a:custGeom>
                                  <a:avLst/>
                                  <a:gdLst/>
                                  <a:ahLst/>
                                  <a:cxnLst/>
                                  <a:rect l="0" t="0" r="0" b="0"/>
                                  <a:pathLst>
                                    <a:path w="362902">
                                      <a:moveTo>
                                        <a:pt x="0" y="0"/>
                                      </a:moveTo>
                                      <a:lnTo>
                                        <a:pt x="362902"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79" name="Shape 2179"/>
                              <wps:cNvSpPr/>
                              <wps:spPr>
                                <a:xfrm>
                                  <a:off x="1178027" y="0"/>
                                  <a:ext cx="34633" cy="0"/>
                                </a:xfrm>
                                <a:custGeom>
                                  <a:avLst/>
                                  <a:gdLst/>
                                  <a:ahLst/>
                                  <a:cxnLst/>
                                  <a:rect l="0" t="0" r="0" b="0"/>
                                  <a:pathLst>
                                    <a:path w="34633">
                                      <a:moveTo>
                                        <a:pt x="0" y="0"/>
                                      </a:moveTo>
                                      <a:lnTo>
                                        <a:pt x="3463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80" name="Shape 2180"/>
                              <wps:cNvSpPr/>
                              <wps:spPr>
                                <a:xfrm>
                                  <a:off x="1209497" y="0"/>
                                  <a:ext cx="185865" cy="0"/>
                                </a:xfrm>
                                <a:custGeom>
                                  <a:avLst/>
                                  <a:gdLst/>
                                  <a:ahLst/>
                                  <a:cxnLst/>
                                  <a:rect l="0" t="0" r="0" b="0"/>
                                  <a:pathLst>
                                    <a:path w="185865">
                                      <a:moveTo>
                                        <a:pt x="0" y="0"/>
                                      </a:moveTo>
                                      <a:lnTo>
                                        <a:pt x="185865"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82" name="Shape 2182"/>
                              <wps:cNvSpPr/>
                              <wps:spPr>
                                <a:xfrm>
                                  <a:off x="1389037" y="0"/>
                                  <a:ext cx="75603" cy="0"/>
                                </a:xfrm>
                                <a:custGeom>
                                  <a:avLst/>
                                  <a:gdLst/>
                                  <a:ahLst/>
                                  <a:cxnLst/>
                                  <a:rect l="0" t="0" r="0" b="0"/>
                                  <a:pathLst>
                                    <a:path w="75603">
                                      <a:moveTo>
                                        <a:pt x="0" y="0"/>
                                      </a:moveTo>
                                      <a:lnTo>
                                        <a:pt x="7560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84" name="Shape 2184"/>
                              <wps:cNvSpPr/>
                              <wps:spPr>
                                <a:xfrm>
                                  <a:off x="1458316" y="0"/>
                                  <a:ext cx="114084" cy="0"/>
                                </a:xfrm>
                                <a:custGeom>
                                  <a:avLst/>
                                  <a:gdLst/>
                                  <a:ahLst/>
                                  <a:cxnLst/>
                                  <a:rect l="0" t="0" r="0" b="0"/>
                                  <a:pathLst>
                                    <a:path w="114084">
                                      <a:moveTo>
                                        <a:pt x="0" y="0"/>
                                      </a:moveTo>
                                      <a:lnTo>
                                        <a:pt x="114084"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86" name="Shape 2186"/>
                              <wps:cNvSpPr/>
                              <wps:spPr>
                                <a:xfrm>
                                  <a:off x="1566075" y="0"/>
                                  <a:ext cx="229502" cy="0"/>
                                </a:xfrm>
                                <a:custGeom>
                                  <a:avLst/>
                                  <a:gdLst/>
                                  <a:ahLst/>
                                  <a:cxnLst/>
                                  <a:rect l="0" t="0" r="0" b="0"/>
                                  <a:pathLst>
                                    <a:path w="229502">
                                      <a:moveTo>
                                        <a:pt x="0" y="0"/>
                                      </a:moveTo>
                                      <a:lnTo>
                                        <a:pt x="229502"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88" name="Shape 2188"/>
                              <wps:cNvSpPr/>
                              <wps:spPr>
                                <a:xfrm>
                                  <a:off x="1792415" y="0"/>
                                  <a:ext cx="34633" cy="0"/>
                                </a:xfrm>
                                <a:custGeom>
                                  <a:avLst/>
                                  <a:gdLst/>
                                  <a:ahLst/>
                                  <a:cxnLst/>
                                  <a:rect l="0" t="0" r="0" b="0"/>
                                  <a:pathLst>
                                    <a:path w="34633">
                                      <a:moveTo>
                                        <a:pt x="0" y="0"/>
                                      </a:moveTo>
                                      <a:lnTo>
                                        <a:pt x="3463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89" name="Shape 2189"/>
                              <wps:cNvSpPr/>
                              <wps:spPr>
                                <a:xfrm>
                                  <a:off x="1823885" y="0"/>
                                  <a:ext cx="116599" cy="0"/>
                                </a:xfrm>
                                <a:custGeom>
                                  <a:avLst/>
                                  <a:gdLst/>
                                  <a:ahLst/>
                                  <a:cxnLst/>
                                  <a:rect l="0" t="0" r="0" b="0"/>
                                  <a:pathLst>
                                    <a:path w="116599">
                                      <a:moveTo>
                                        <a:pt x="0" y="0"/>
                                      </a:moveTo>
                                      <a:lnTo>
                                        <a:pt x="116599"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91" name="Shape 2191"/>
                              <wps:cNvSpPr/>
                              <wps:spPr>
                                <a:xfrm>
                                  <a:off x="1934159" y="0"/>
                                  <a:ext cx="293624" cy="0"/>
                                </a:xfrm>
                                <a:custGeom>
                                  <a:avLst/>
                                  <a:gdLst/>
                                  <a:ahLst/>
                                  <a:cxnLst/>
                                  <a:rect l="0" t="0" r="0" b="0"/>
                                  <a:pathLst>
                                    <a:path w="293624">
                                      <a:moveTo>
                                        <a:pt x="0" y="0"/>
                                      </a:moveTo>
                                      <a:lnTo>
                                        <a:pt x="293624"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2193" name="Shape 2193"/>
                              <wps:cNvSpPr/>
                              <wps:spPr>
                                <a:xfrm>
                                  <a:off x="2221459" y="0"/>
                                  <a:ext cx="329552" cy="0"/>
                                </a:xfrm>
                                <a:custGeom>
                                  <a:avLst/>
                                  <a:gdLst/>
                                  <a:ahLst/>
                                  <a:cxnLst/>
                                  <a:rect l="0" t="0" r="0" b="0"/>
                                  <a:pathLst>
                                    <a:path w="329552">
                                      <a:moveTo>
                                        <a:pt x="0" y="0"/>
                                      </a:moveTo>
                                      <a:lnTo>
                                        <a:pt x="329552"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366" style="width:200.867pt;height:0.4821pt;mso-position-horizontal-relative:char;mso-position-vertical-relative:line" coordsize="25510,61">
                      <v:shape id="Shape 2167" style="position:absolute;width:2063;height:0;left:0;top:0;" coordsize="206362,0" path="m0,0l206362,0">
                        <v:stroke weight="0.4821pt" endcap="flat" joinstyle="miter" miterlimit="10" on="true" color="#000000"/>
                        <v:fill on="false" color="#000000" opacity="0"/>
                      </v:shape>
                      <v:shape id="Shape 2169" style="position:absolute;width:2757;height:0;left:2000;top:0;" coordsize="275768,0" path="m0,0l275768,0">
                        <v:stroke weight="0.4821pt" endcap="flat" joinstyle="miter" miterlimit="10" on="true" color="#000000"/>
                        <v:fill on="false" color="#000000" opacity="0"/>
                      </v:shape>
                      <v:shape id="Shape 2171" style="position:absolute;width:346;height:0;left:4726;top:0;" coordsize="34646,0" path="m0,0l34646,0">
                        <v:stroke weight="0.4821pt" endcap="flat" joinstyle="miter" miterlimit="10" on="true" color="#000000"/>
                        <v:fill on="false" color="#000000" opacity="0"/>
                      </v:shape>
                      <v:shape id="Shape 2172" style="position:absolute;width:1755;height:0;left:5041;top:0;" coordsize="175577,0" path="m0,0l175577,0">
                        <v:stroke weight="0.4821pt" endcap="flat" joinstyle="miter" miterlimit="10" on="true" color="#000000"/>
                        <v:fill on="false" color="#000000" opacity="0"/>
                      </v:shape>
                      <v:shape id="Shape 2174" style="position:absolute;width:346;height:0;left:6765;top:0;" coordsize="34633,0" path="m0,0l34633,0">
                        <v:stroke weight="0.4821pt" endcap="flat" joinstyle="miter" miterlimit="10" on="true" color="#000000"/>
                        <v:fill on="false" color="#000000" opacity="0"/>
                      </v:shape>
                      <v:shape id="Shape 2175" style="position:absolute;width:1165;height:0;left:7080;top:0;" coordsize="116599,0" path="m0,0l116599,0">
                        <v:stroke weight="0.4821pt" endcap="flat" joinstyle="miter" miterlimit="10" on="true" color="#000000"/>
                        <v:fill on="false" color="#000000" opacity="0"/>
                      </v:shape>
                      <v:shape id="Shape 2177" style="position:absolute;width:3629;height:0;left:8182;top:0;" coordsize="362902,0" path="m0,0l362902,0">
                        <v:stroke weight="0.4821pt" endcap="flat" joinstyle="miter" miterlimit="10" on="true" color="#000000"/>
                        <v:fill on="false" color="#000000" opacity="0"/>
                      </v:shape>
                      <v:shape id="Shape 2179" style="position:absolute;width:346;height:0;left:11780;top:0;" coordsize="34633,0" path="m0,0l34633,0">
                        <v:stroke weight="0.4821pt" endcap="flat" joinstyle="miter" miterlimit="10" on="true" color="#000000"/>
                        <v:fill on="false" color="#000000" opacity="0"/>
                      </v:shape>
                      <v:shape id="Shape 2180" style="position:absolute;width:1858;height:0;left:12094;top:0;" coordsize="185865,0" path="m0,0l185865,0">
                        <v:stroke weight="0.4821pt" endcap="flat" joinstyle="miter" miterlimit="10" on="true" color="#000000"/>
                        <v:fill on="false" color="#000000" opacity="0"/>
                      </v:shape>
                      <v:shape id="Shape 2182" style="position:absolute;width:756;height:0;left:13890;top:0;" coordsize="75603,0" path="m0,0l75603,0">
                        <v:stroke weight="0.4821pt" endcap="flat" joinstyle="miter" miterlimit="10" on="true" color="#000000"/>
                        <v:fill on="false" color="#000000" opacity="0"/>
                      </v:shape>
                      <v:shape id="Shape 2184" style="position:absolute;width:1140;height:0;left:14583;top:0;" coordsize="114084,0" path="m0,0l114084,0">
                        <v:stroke weight="0.4821pt" endcap="flat" joinstyle="miter" miterlimit="10" on="true" color="#000000"/>
                        <v:fill on="false" color="#000000" opacity="0"/>
                      </v:shape>
                      <v:shape id="Shape 2186" style="position:absolute;width:2295;height:0;left:15660;top:0;" coordsize="229502,0" path="m0,0l229502,0">
                        <v:stroke weight="0.4821pt" endcap="flat" joinstyle="miter" miterlimit="10" on="true" color="#000000"/>
                        <v:fill on="false" color="#000000" opacity="0"/>
                      </v:shape>
                      <v:shape id="Shape 2188" style="position:absolute;width:346;height:0;left:17924;top:0;" coordsize="34633,0" path="m0,0l34633,0">
                        <v:stroke weight="0.4821pt" endcap="flat" joinstyle="miter" miterlimit="10" on="true" color="#000000"/>
                        <v:fill on="false" color="#000000" opacity="0"/>
                      </v:shape>
                      <v:shape id="Shape 2189" style="position:absolute;width:1165;height:0;left:18238;top:0;" coordsize="116599,0" path="m0,0l116599,0">
                        <v:stroke weight="0.4821pt" endcap="flat" joinstyle="miter" miterlimit="10" on="true" color="#000000"/>
                        <v:fill on="false" color="#000000" opacity="0"/>
                      </v:shape>
                      <v:shape id="Shape 2191" style="position:absolute;width:2936;height:0;left:19341;top:0;" coordsize="293624,0" path="m0,0l293624,0">
                        <v:stroke weight="0.4821pt" endcap="flat" joinstyle="miter" miterlimit="10" on="true" color="#000000"/>
                        <v:fill on="false" color="#000000" opacity="0"/>
                      </v:shape>
                      <v:shape id="Shape 2193" style="position:absolute;width:3295;height:0;left:22214;top:0;" coordsize="329552,0" path="m0,0l329552,0">
                        <v:stroke weight="0.4821pt" endcap="flat" joinstyle="miter" miterlimit="10" on="true" color="#000000"/>
                        <v:fill on="false" color="#000000" opacity="0"/>
                      </v:shape>
                    </v:group>
                  </w:pict>
                </mc:Fallback>
              </mc:AlternateContent>
            </w:r>
          </w:p>
        </w:tc>
      </w:tr>
      <w:tr w:rsidR="002C1CA4" w:rsidRPr="00D4325A" w14:paraId="310F1689" w14:textId="77777777">
        <w:trPr>
          <w:trHeight w:val="1504"/>
        </w:trPr>
        <w:tc>
          <w:tcPr>
            <w:tcW w:w="9614" w:type="dxa"/>
            <w:tcBorders>
              <w:top w:val="single" w:sz="3" w:space="0" w:color="000000"/>
              <w:left w:val="single" w:sz="10" w:space="0" w:color="000000"/>
              <w:bottom w:val="single" w:sz="3" w:space="0" w:color="000000"/>
              <w:right w:val="single" w:sz="10" w:space="0" w:color="000000"/>
            </w:tcBorders>
            <w:vAlign w:val="center"/>
          </w:tcPr>
          <w:p w14:paraId="1F2F2236" w14:textId="77777777" w:rsidR="002C1CA4" w:rsidRPr="00D4325A" w:rsidRDefault="00A21187">
            <w:pPr>
              <w:spacing w:after="153"/>
              <w:rPr>
                <w:lang w:val="en-US"/>
              </w:rPr>
            </w:pPr>
            <w:r w:rsidRPr="00D4325A">
              <w:rPr>
                <w:rFonts w:ascii="Times New Roman" w:eastAsia="Times New Roman" w:hAnsi="Times New Roman" w:cs="Times New Roman"/>
                <w:b/>
                <w:lang w:val="en-US"/>
              </w:rPr>
              <w:t>8 – Huawei Technologies Sweden AB</w:t>
            </w:r>
          </w:p>
          <w:p w14:paraId="6E403A72" w14:textId="77777777" w:rsidR="002C1CA4" w:rsidRPr="00D4325A" w:rsidRDefault="00A21187">
            <w:pPr>
              <w:spacing w:after="0"/>
              <w:ind w:left="109"/>
              <w:jc w:val="both"/>
              <w:rPr>
                <w:lang w:val="en-US"/>
              </w:rPr>
            </w:pPr>
            <w:r w:rsidRPr="00D4325A">
              <w:rPr>
                <w:rFonts w:ascii="Times New Roman" w:eastAsia="Times New Roman" w:hAnsi="Times New Roman" w:cs="Times New Roman"/>
                <w:lang w:val="en-US"/>
              </w:rPr>
              <w:t>It is not direct copy-paste, but the same expressions from RCC LS are used in the TP (</w:t>
            </w:r>
            <w:proofErr w:type="gramStart"/>
            <w:r w:rsidRPr="00D4325A">
              <w:rPr>
                <w:rFonts w:ascii="Times New Roman" w:eastAsia="Times New Roman" w:hAnsi="Times New Roman" w:cs="Times New Roman"/>
                <w:lang w:val="en-US"/>
              </w:rPr>
              <w:t>e.g.</w:t>
            </w:r>
            <w:proofErr w:type="gramEnd"/>
            <w:r w:rsidRPr="00D4325A">
              <w:rPr>
                <w:rFonts w:ascii="Times New Roman" w:eastAsia="Times New Roman" w:hAnsi="Times New Roman" w:cs="Times New Roman"/>
                <w:lang w:val="en-US"/>
              </w:rPr>
              <w:t xml:space="preserve"> ”regulatory requirements”, </w:t>
            </w:r>
            <w:r w:rsidRPr="00D4325A">
              <w:rPr>
                <w:rFonts w:ascii="Times New Roman" w:eastAsia="Times New Roman" w:hAnsi="Times New Roman" w:cs="Times New Roman"/>
                <w:lang w:val="en-US"/>
              </w:rPr>
              <w:t xml:space="preserve">”harmonized technical conditions”). We shall not question the wording received from RCC. </w:t>
            </w:r>
            <w:proofErr w:type="gramStart"/>
            <w:r w:rsidRPr="00D4325A">
              <w:rPr>
                <w:rFonts w:ascii="Times New Roman" w:eastAsia="Times New Roman" w:hAnsi="Times New Roman" w:cs="Times New Roman"/>
                <w:lang w:val="en-US"/>
              </w:rPr>
              <w:t>So</w:t>
            </w:r>
            <w:proofErr w:type="gramEnd"/>
            <w:r w:rsidRPr="00D4325A">
              <w:rPr>
                <w:rFonts w:ascii="Times New Roman" w:eastAsia="Times New Roman" w:hAnsi="Times New Roman" w:cs="Times New Roman"/>
                <w:lang w:val="en-US"/>
              </w:rPr>
              <w:t xml:space="preserve"> the answer is: YES.</w:t>
            </w:r>
          </w:p>
        </w:tc>
      </w:tr>
      <w:tr w:rsidR="002C1CA4" w14:paraId="7570B8D5" w14:textId="77777777">
        <w:trPr>
          <w:trHeight w:val="1221"/>
        </w:trPr>
        <w:tc>
          <w:tcPr>
            <w:tcW w:w="9614" w:type="dxa"/>
            <w:tcBorders>
              <w:top w:val="single" w:sz="3" w:space="0" w:color="000000"/>
              <w:left w:val="single" w:sz="10" w:space="0" w:color="000000"/>
              <w:bottom w:val="single" w:sz="10" w:space="0" w:color="000000"/>
              <w:right w:val="single" w:sz="10" w:space="0" w:color="000000"/>
            </w:tcBorders>
            <w:vAlign w:val="center"/>
          </w:tcPr>
          <w:p w14:paraId="2AE047A2" w14:textId="77777777" w:rsidR="002C1CA4" w:rsidRPr="00D4325A" w:rsidRDefault="00A21187">
            <w:pPr>
              <w:spacing w:after="153"/>
              <w:rPr>
                <w:lang w:val="en-US"/>
              </w:rPr>
            </w:pPr>
            <w:r w:rsidRPr="00D4325A">
              <w:rPr>
                <w:rFonts w:ascii="Times New Roman" w:eastAsia="Times New Roman" w:hAnsi="Times New Roman" w:cs="Times New Roman"/>
                <w:b/>
                <w:lang w:val="en-US"/>
              </w:rPr>
              <w:t>9 – BT plc</w:t>
            </w:r>
          </w:p>
          <w:p w14:paraId="7928DEBA" w14:textId="77777777" w:rsidR="002C1CA4" w:rsidRPr="00D4325A" w:rsidRDefault="00A21187">
            <w:pPr>
              <w:spacing w:after="0"/>
              <w:ind w:left="109"/>
              <w:rPr>
                <w:lang w:val="en-US"/>
              </w:rPr>
            </w:pPr>
            <w:proofErr w:type="gramStart"/>
            <w:r w:rsidRPr="00D4325A">
              <w:rPr>
                <w:rFonts w:ascii="Times New Roman" w:eastAsia="Times New Roman" w:hAnsi="Times New Roman" w:cs="Times New Roman"/>
                <w:lang w:val="en-US"/>
              </w:rPr>
              <w:t>With regard to</w:t>
            </w:r>
            <w:proofErr w:type="gramEnd"/>
            <w:r w:rsidRPr="00D4325A">
              <w:rPr>
                <w:rFonts w:ascii="Times New Roman" w:eastAsia="Times New Roman" w:hAnsi="Times New Roman" w:cs="Times New Roman"/>
                <w:lang w:val="en-US"/>
              </w:rPr>
              <w:t xml:space="preserve"> the moderator’s question, our view is</w:t>
            </w:r>
          </w:p>
          <w:p w14:paraId="2FF56D59" w14:textId="77777777" w:rsidR="002C1CA4" w:rsidRDefault="00A21187">
            <w:pPr>
              <w:spacing w:after="0"/>
              <w:ind w:left="109"/>
            </w:pPr>
            <w:r>
              <w:rPr>
                <w:rFonts w:ascii="Times New Roman" w:eastAsia="Times New Roman" w:hAnsi="Times New Roman" w:cs="Times New Roman"/>
                <w:b/>
              </w:rPr>
              <w:t>1. YES</w:t>
            </w:r>
          </w:p>
        </w:tc>
      </w:tr>
    </w:tbl>
    <w:p w14:paraId="006FCADA" w14:textId="77777777" w:rsidR="002C1CA4" w:rsidRDefault="00A21187">
      <w:pPr>
        <w:tabs>
          <w:tab w:val="center" w:pos="1843"/>
        </w:tabs>
        <w:spacing w:after="205"/>
        <w:ind w:left="-15"/>
      </w:pPr>
      <w:r>
        <w:rPr>
          <w:rFonts w:ascii="Times New Roman" w:eastAsia="Times New Roman" w:hAnsi="Times New Roman" w:cs="Times New Roman"/>
          <w:sz w:val="29"/>
        </w:rPr>
        <w:t>2.6</w:t>
      </w:r>
      <w:r>
        <w:rPr>
          <w:rFonts w:ascii="Times New Roman" w:eastAsia="Times New Roman" w:hAnsi="Times New Roman" w:cs="Times New Roman"/>
          <w:sz w:val="29"/>
        </w:rPr>
        <w:tab/>
        <w:t>Conclusions</w:t>
      </w:r>
    </w:p>
    <w:p w14:paraId="5BC5D041" w14:textId="77777777" w:rsidR="002C1CA4" w:rsidRDefault="00A21187">
      <w:pPr>
        <w:spacing w:after="0"/>
      </w:pPr>
      <w:r>
        <w:rPr>
          <w:rFonts w:ascii="Times New Roman" w:eastAsia="Times New Roman" w:hAnsi="Times New Roman" w:cs="Times New Roman"/>
        </w:rPr>
        <w:t xml:space="preserve"> </w:t>
      </w:r>
    </w:p>
    <w:p w14:paraId="4ED33D42" w14:textId="77777777" w:rsidR="002C1CA4" w:rsidRDefault="00A21187">
      <w:pPr>
        <w:pStyle w:val="Heading1"/>
        <w:tabs>
          <w:tab w:val="center" w:pos="3334"/>
        </w:tabs>
        <w:spacing w:after="262"/>
        <w:ind w:left="-15" w:firstLine="0"/>
      </w:pPr>
      <w:r>
        <w:t>3</w:t>
      </w:r>
      <w:r>
        <w:tab/>
        <w:t>Recommendations for Tdocs</w:t>
      </w:r>
    </w:p>
    <w:p w14:paraId="18E1E4A5" w14:textId="77777777" w:rsidR="002C1CA4" w:rsidRDefault="00A21187">
      <w:pPr>
        <w:pStyle w:val="Heading2"/>
        <w:tabs>
          <w:tab w:val="center" w:pos="1847"/>
        </w:tabs>
        <w:ind w:left="-15" w:firstLine="0"/>
      </w:pPr>
      <w:r>
        <w:t>3.1</w:t>
      </w:r>
      <w:r>
        <w:tab/>
        <w:t>Initial round</w:t>
      </w:r>
    </w:p>
    <w:p w14:paraId="2D0D5559" w14:textId="77777777" w:rsidR="002C1CA4" w:rsidRPr="00D4325A" w:rsidRDefault="00A21187">
      <w:pPr>
        <w:spacing w:after="0"/>
        <w:ind w:left="10" w:right="4150" w:hanging="10"/>
        <w:jc w:val="right"/>
        <w:rPr>
          <w:lang w:val="en-US"/>
        </w:rPr>
      </w:pPr>
      <w:r>
        <w:rPr>
          <w:noProof/>
        </w:rPr>
        <mc:AlternateContent>
          <mc:Choice Requires="wpg">
            <w:drawing>
              <wp:anchor distT="0" distB="0" distL="114300" distR="114300" simplePos="0" relativeHeight="251661312" behindDoc="0" locked="0" layoutInCell="1" allowOverlap="1" wp14:anchorId="60FC3B19" wp14:editId="477425D1">
                <wp:simplePos x="0" y="0"/>
                <wp:positionH relativeFrom="page">
                  <wp:posOffset>720001</wp:posOffset>
                </wp:positionH>
                <wp:positionV relativeFrom="page">
                  <wp:posOffset>906323</wp:posOffset>
                </wp:positionV>
                <wp:extent cx="6120003" cy="12653"/>
                <wp:effectExtent l="0" t="0" r="0" b="0"/>
                <wp:wrapTopAndBottom/>
                <wp:docPr id="26130" name="Group 26130"/>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229" name="Shape 222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6130" style="width:481.89pt;height:0.9963pt;position:absolute;mso-position-horizontal-relative:page;mso-position-horizontal:absolute;margin-left:56.693pt;mso-position-vertical-relative:page;margin-top:71.364pt;" coordsize="61200,126">
                <v:shape id="Shape 2229" style="position:absolute;width:61200;height:0;left:0;top:0;" coordsize="6120003,0" path="m0,0l6120003,0">
                  <v:stroke weight="0.9963pt" endcap="flat" joinstyle="miter" miterlimit="10" on="true" color="#000000"/>
                  <v:fill on="false" color="#000000" opacity="0"/>
                </v:shape>
                <w10:wrap type="topAndBottom"/>
              </v:group>
            </w:pict>
          </mc:Fallback>
        </mc:AlternateContent>
      </w:r>
      <w:r w:rsidRPr="00D4325A">
        <w:rPr>
          <w:rFonts w:ascii="Times New Roman" w:eastAsia="Times New Roman" w:hAnsi="Times New Roman" w:cs="Times New Roman"/>
          <w:b/>
          <w:lang w:val="en-US"/>
        </w:rPr>
        <w:t xml:space="preserve">Table 2: </w:t>
      </w:r>
      <w:proofErr w:type="spellStart"/>
      <w:r w:rsidRPr="00D4325A">
        <w:rPr>
          <w:rFonts w:ascii="Times New Roman" w:eastAsia="Times New Roman" w:hAnsi="Times New Roman" w:cs="Times New Roman"/>
          <w:b/>
          <w:lang w:val="en-US"/>
        </w:rPr>
        <w:t>Tdoc</w:t>
      </w:r>
      <w:proofErr w:type="spellEnd"/>
      <w:r w:rsidRPr="00D4325A">
        <w:rPr>
          <w:rFonts w:ascii="Times New Roman" w:eastAsia="Times New Roman" w:hAnsi="Times New Roman" w:cs="Times New Roman"/>
          <w:b/>
          <w:lang w:val="en-US"/>
        </w:rPr>
        <w:t xml:space="preserve"> status after </w:t>
      </w:r>
      <w:proofErr w:type="spellStart"/>
      <w:r w:rsidRPr="00D4325A">
        <w:rPr>
          <w:rFonts w:ascii="Times New Roman" w:eastAsia="Times New Roman" w:hAnsi="Times New Roman" w:cs="Times New Roman"/>
          <w:b/>
          <w:lang w:val="en-US"/>
        </w:rPr>
        <w:t>intial</w:t>
      </w:r>
      <w:proofErr w:type="spellEnd"/>
      <w:r w:rsidRPr="00D4325A">
        <w:rPr>
          <w:rFonts w:ascii="Times New Roman" w:eastAsia="Times New Roman" w:hAnsi="Times New Roman" w:cs="Times New Roman"/>
          <w:b/>
          <w:lang w:val="en-US"/>
        </w:rPr>
        <w:t xml:space="preserve"> round</w:t>
      </w:r>
    </w:p>
    <w:tbl>
      <w:tblPr>
        <w:tblStyle w:val="TableGrid"/>
        <w:tblW w:w="9677" w:type="dxa"/>
        <w:tblInd w:w="4" w:type="dxa"/>
        <w:tblCellMar>
          <w:top w:w="42" w:type="dxa"/>
          <w:left w:w="119" w:type="dxa"/>
          <w:bottom w:w="0" w:type="dxa"/>
          <w:right w:w="123" w:type="dxa"/>
        </w:tblCellMar>
        <w:tblLook w:val="04A0" w:firstRow="1" w:lastRow="0" w:firstColumn="1" w:lastColumn="0" w:noHBand="0" w:noVBand="1"/>
      </w:tblPr>
      <w:tblGrid>
        <w:gridCol w:w="1935"/>
        <w:gridCol w:w="1936"/>
        <w:gridCol w:w="1936"/>
        <w:gridCol w:w="1935"/>
        <w:gridCol w:w="1935"/>
      </w:tblGrid>
      <w:tr w:rsidR="002C1CA4" w14:paraId="7233CF30"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73901524" w14:textId="77777777" w:rsidR="002C1CA4" w:rsidRDefault="00A21187">
            <w:pPr>
              <w:spacing w:after="0"/>
              <w:ind w:left="5"/>
            </w:pPr>
            <w:r>
              <w:rPr>
                <w:rFonts w:ascii="Times New Roman" w:eastAsia="Times New Roman" w:hAnsi="Times New Roman" w:cs="Times New Roman"/>
                <w:b/>
              </w:rPr>
              <w:lastRenderedPageBreak/>
              <w:t>Tdoc number</w:t>
            </w:r>
          </w:p>
        </w:tc>
        <w:tc>
          <w:tcPr>
            <w:tcW w:w="1936" w:type="dxa"/>
            <w:tcBorders>
              <w:top w:val="single" w:sz="3" w:space="0" w:color="000000"/>
              <w:left w:val="single" w:sz="3" w:space="0" w:color="000000"/>
              <w:bottom w:val="single" w:sz="3" w:space="0" w:color="000000"/>
              <w:right w:val="single" w:sz="3" w:space="0" w:color="000000"/>
            </w:tcBorders>
          </w:tcPr>
          <w:p w14:paraId="7987EFCC" w14:textId="77777777" w:rsidR="002C1CA4" w:rsidRDefault="00A21187">
            <w:pPr>
              <w:spacing w:after="0"/>
              <w:ind w:left="5"/>
            </w:pPr>
            <w:r>
              <w:rPr>
                <w:rFonts w:ascii="Times New Roman" w:eastAsia="Times New Roman" w:hAnsi="Times New Roman" w:cs="Times New Roman"/>
                <w:b/>
              </w:rPr>
              <w:t>Title</w:t>
            </w:r>
          </w:p>
        </w:tc>
        <w:tc>
          <w:tcPr>
            <w:tcW w:w="1936" w:type="dxa"/>
            <w:tcBorders>
              <w:top w:val="single" w:sz="3" w:space="0" w:color="000000"/>
              <w:left w:val="single" w:sz="3" w:space="0" w:color="000000"/>
              <w:bottom w:val="single" w:sz="3" w:space="0" w:color="000000"/>
              <w:right w:val="single" w:sz="3" w:space="0" w:color="000000"/>
            </w:tcBorders>
          </w:tcPr>
          <w:p w14:paraId="6F0770B3" w14:textId="77777777" w:rsidR="002C1CA4" w:rsidRDefault="00A21187">
            <w:pPr>
              <w:spacing w:after="0"/>
              <w:ind w:left="5"/>
            </w:pPr>
            <w:r>
              <w:rPr>
                <w:rFonts w:ascii="Times New Roman" w:eastAsia="Times New Roman" w:hAnsi="Times New Roman" w:cs="Times New Roman"/>
                <w:b/>
              </w:rPr>
              <w:t>Source</w:t>
            </w:r>
          </w:p>
        </w:tc>
        <w:tc>
          <w:tcPr>
            <w:tcW w:w="1935" w:type="dxa"/>
            <w:tcBorders>
              <w:top w:val="single" w:sz="3" w:space="0" w:color="000000"/>
              <w:left w:val="single" w:sz="3" w:space="0" w:color="000000"/>
              <w:bottom w:val="single" w:sz="3" w:space="0" w:color="000000"/>
              <w:right w:val="single" w:sz="3" w:space="0" w:color="000000"/>
            </w:tcBorders>
          </w:tcPr>
          <w:p w14:paraId="0B7B6C28" w14:textId="77777777" w:rsidR="002C1CA4" w:rsidRDefault="00A21187">
            <w:pPr>
              <w:spacing w:after="0"/>
              <w:ind w:left="5"/>
            </w:pPr>
            <w:r>
              <w:rPr>
                <w:rFonts w:ascii="Times New Roman" w:eastAsia="Times New Roman" w:hAnsi="Times New Roman" w:cs="Times New Roman"/>
                <w:b/>
              </w:rPr>
              <w:t>Recommenda-</w:t>
            </w:r>
          </w:p>
          <w:p w14:paraId="18F0E804" w14:textId="77777777" w:rsidR="002C1CA4" w:rsidRDefault="00A21187">
            <w:pPr>
              <w:spacing w:after="0"/>
              <w:ind w:left="5"/>
            </w:pPr>
            <w:r>
              <w:rPr>
                <w:rFonts w:ascii="Times New Roman" w:eastAsia="Times New Roman" w:hAnsi="Times New Roman" w:cs="Times New Roman"/>
                <w:b/>
              </w:rPr>
              <w:t xml:space="preserve">tion </w:t>
            </w:r>
          </w:p>
        </w:tc>
        <w:tc>
          <w:tcPr>
            <w:tcW w:w="1935" w:type="dxa"/>
            <w:tcBorders>
              <w:top w:val="single" w:sz="3" w:space="0" w:color="000000"/>
              <w:left w:val="single" w:sz="3" w:space="0" w:color="000000"/>
              <w:bottom w:val="single" w:sz="3" w:space="0" w:color="000000"/>
              <w:right w:val="single" w:sz="3" w:space="0" w:color="000000"/>
            </w:tcBorders>
          </w:tcPr>
          <w:p w14:paraId="6D019EBE" w14:textId="77777777" w:rsidR="002C1CA4" w:rsidRDefault="00A21187">
            <w:pPr>
              <w:spacing w:after="0"/>
              <w:ind w:left="5"/>
            </w:pPr>
            <w:r>
              <w:rPr>
                <w:rFonts w:ascii="Times New Roman" w:eastAsia="Times New Roman" w:hAnsi="Times New Roman" w:cs="Times New Roman"/>
                <w:b/>
              </w:rPr>
              <w:t>Comments</w:t>
            </w:r>
          </w:p>
        </w:tc>
      </w:tr>
      <w:tr w:rsidR="002C1CA4" w:rsidRPr="00D4325A" w14:paraId="13BB4293"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48A0617E" w14:textId="77777777" w:rsidR="002C1CA4" w:rsidRDefault="00A21187">
            <w:pPr>
              <w:spacing w:after="0"/>
              <w:ind w:left="5"/>
            </w:pPr>
            <w:r>
              <w:rPr>
                <w:rFonts w:ascii="Times New Roman" w:eastAsia="Times New Roman" w:hAnsi="Times New Roman" w:cs="Times New Roman"/>
                <w:b/>
              </w:rPr>
              <w:t>RP-213177</w:t>
            </w:r>
          </w:p>
          <w:p w14:paraId="4BC8FEC2" w14:textId="77777777" w:rsidR="002C1CA4" w:rsidRDefault="00A21187">
            <w:pPr>
              <w:spacing w:after="0"/>
            </w:pPr>
            <w:r>
              <w:rPr>
                <w:noProof/>
              </w:rPr>
              <mc:AlternateContent>
                <mc:Choice Requires="wpg">
                  <w:drawing>
                    <wp:inline distT="0" distB="0" distL="0" distR="0" wp14:anchorId="4DDBA6CE" wp14:editId="7E9B0B8B">
                      <wp:extent cx="652780" cy="6326"/>
                      <wp:effectExtent l="0" t="0" r="0" b="0"/>
                      <wp:docPr id="22334" name="Group 22334"/>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2250" name="Shape 2250"/>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252" name="Shape 2252"/>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254" name="Shape 2254"/>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334" style="width:51.4pt;height:0.4981pt;mso-position-horizontal-relative:char;mso-position-vertical-relative:line" coordsize="6527,63">
                      <v:shape id="Shape 2250" style="position:absolute;width:1910;height:0;left:0;top:0;" coordsize="191008,0" path="m0,0l191008,0">
                        <v:stroke weight="0.4981pt" endcap="flat" joinstyle="miter" miterlimit="10" on="true" color="#000000"/>
                        <v:fill on="false" color="#000000" opacity="0"/>
                      </v:shape>
                      <v:shape id="Shape 2252" style="position:absolute;width:524;height:0;left:1846;top:0;" coordsize="52464,0" path="m0,0l52464,0">
                        <v:stroke weight="0.4981pt" endcap="flat" joinstyle="miter" miterlimit="10" on="true" color="#000000"/>
                        <v:fill on="false" color="#000000" opacity="0"/>
                      </v:shape>
                      <v:shape id="Shape 2254" style="position:absolute;width:4219;height:0;left:2308;top:0;" coordsize="421957,0" path="m0,0l421957,0">
                        <v:stroke weight="0.4981pt" endcap="flat" joinstyle="miter" miterlimit="10" on="true" color="#000000"/>
                        <v:fill on="false" color="#000000" opacity="0"/>
                      </v:shape>
                    </v:group>
                  </w:pict>
                </mc:Fallback>
              </mc:AlternateContent>
            </w:r>
          </w:p>
        </w:tc>
        <w:tc>
          <w:tcPr>
            <w:tcW w:w="1936" w:type="dxa"/>
            <w:tcBorders>
              <w:top w:val="single" w:sz="3" w:space="0" w:color="000000"/>
              <w:left w:val="single" w:sz="3" w:space="0" w:color="000000"/>
              <w:bottom w:val="single" w:sz="3" w:space="0" w:color="000000"/>
              <w:right w:val="single" w:sz="3" w:space="0" w:color="000000"/>
            </w:tcBorders>
          </w:tcPr>
          <w:p w14:paraId="78E22619" w14:textId="77777777" w:rsidR="002C1CA4" w:rsidRPr="00D4325A" w:rsidRDefault="00A21187">
            <w:pPr>
              <w:spacing w:after="0"/>
              <w:ind w:left="5"/>
              <w:jc w:val="both"/>
              <w:rPr>
                <w:lang w:val="en-US"/>
              </w:rPr>
            </w:pPr>
            <w:r w:rsidRPr="00D4325A">
              <w:rPr>
                <w:rFonts w:ascii="Times New Roman" w:eastAsia="Times New Roman" w:hAnsi="Times New Roman" w:cs="Times New Roman"/>
                <w:lang w:val="en-US"/>
              </w:rPr>
              <w:t>Regulatory update for the 6GHz frequency range</w:t>
            </w:r>
          </w:p>
        </w:tc>
        <w:tc>
          <w:tcPr>
            <w:tcW w:w="1936" w:type="dxa"/>
            <w:tcBorders>
              <w:top w:val="single" w:sz="3" w:space="0" w:color="000000"/>
              <w:left w:val="single" w:sz="3" w:space="0" w:color="000000"/>
              <w:bottom w:val="single" w:sz="3" w:space="0" w:color="000000"/>
              <w:right w:val="single" w:sz="3" w:space="0" w:color="000000"/>
            </w:tcBorders>
          </w:tcPr>
          <w:p w14:paraId="16DC942E" w14:textId="77777777" w:rsidR="002C1CA4" w:rsidRDefault="00A21187">
            <w:pPr>
              <w:spacing w:after="0"/>
              <w:ind w:left="5"/>
            </w:pPr>
            <w:r>
              <w:rPr>
                <w:rFonts w:ascii="Times New Roman" w:eastAsia="Times New Roman" w:hAnsi="Times New Roman" w:cs="Times New Roman"/>
              </w:rPr>
              <w:t>Apple</w:t>
            </w:r>
          </w:p>
        </w:tc>
        <w:tc>
          <w:tcPr>
            <w:tcW w:w="1935" w:type="dxa"/>
            <w:tcBorders>
              <w:top w:val="single" w:sz="3" w:space="0" w:color="000000"/>
              <w:left w:val="single" w:sz="3" w:space="0" w:color="000000"/>
              <w:bottom w:val="single" w:sz="3" w:space="0" w:color="000000"/>
              <w:right w:val="single" w:sz="3" w:space="0" w:color="000000"/>
            </w:tcBorders>
          </w:tcPr>
          <w:p w14:paraId="272D6F5F" w14:textId="77777777" w:rsidR="002C1CA4" w:rsidRDefault="00A21187">
            <w:pPr>
              <w:spacing w:after="0"/>
              <w:ind w:left="5"/>
            </w:pPr>
            <w:r>
              <w:rPr>
                <w:rFonts w:ascii="Times New Roman" w:eastAsia="Times New Roman" w:hAnsi="Times New Roman" w:cs="Times New Roman"/>
              </w:rPr>
              <w:t xml:space="preserve"> Revised</w:t>
            </w:r>
          </w:p>
        </w:tc>
        <w:tc>
          <w:tcPr>
            <w:tcW w:w="1935" w:type="dxa"/>
            <w:tcBorders>
              <w:top w:val="single" w:sz="3" w:space="0" w:color="000000"/>
              <w:left w:val="single" w:sz="3" w:space="0" w:color="000000"/>
              <w:bottom w:val="single" w:sz="3" w:space="0" w:color="000000"/>
              <w:right w:val="single" w:sz="3" w:space="0" w:color="000000"/>
            </w:tcBorders>
          </w:tcPr>
          <w:p w14:paraId="15164E01" w14:textId="77777777" w:rsidR="002C1CA4" w:rsidRPr="00D4325A" w:rsidRDefault="00A21187">
            <w:pPr>
              <w:spacing w:after="0"/>
              <w:ind w:left="5"/>
              <w:jc w:val="both"/>
              <w:rPr>
                <w:lang w:val="en-US"/>
              </w:rPr>
            </w:pPr>
            <w:r w:rsidRPr="00D4325A">
              <w:rPr>
                <w:rFonts w:ascii="Times New Roman" w:eastAsia="Times New Roman" w:hAnsi="Times New Roman" w:cs="Times New Roman"/>
                <w:lang w:val="en-US"/>
              </w:rPr>
              <w:t>Needs revision to include initial round comments</w:t>
            </w:r>
          </w:p>
        </w:tc>
      </w:tr>
      <w:tr w:rsidR="002C1CA4" w14:paraId="63DD51D1" w14:textId="77777777">
        <w:trPr>
          <w:trHeight w:val="2176"/>
        </w:trPr>
        <w:tc>
          <w:tcPr>
            <w:tcW w:w="1935" w:type="dxa"/>
            <w:tcBorders>
              <w:top w:val="single" w:sz="3" w:space="0" w:color="000000"/>
              <w:left w:val="single" w:sz="3" w:space="0" w:color="000000"/>
              <w:bottom w:val="single" w:sz="3" w:space="0" w:color="000000"/>
              <w:right w:val="single" w:sz="3" w:space="0" w:color="000000"/>
            </w:tcBorders>
          </w:tcPr>
          <w:p w14:paraId="11F5BC73" w14:textId="77777777" w:rsidR="002C1CA4" w:rsidRDefault="00A21187">
            <w:pPr>
              <w:spacing w:after="0"/>
              <w:ind w:left="5"/>
            </w:pPr>
            <w:r>
              <w:rPr>
                <w:rFonts w:ascii="Times New Roman" w:eastAsia="Times New Roman" w:hAnsi="Times New Roman" w:cs="Times New Roman"/>
              </w:rPr>
              <w:t>RP-213246</w:t>
            </w:r>
          </w:p>
        </w:tc>
        <w:tc>
          <w:tcPr>
            <w:tcW w:w="1936" w:type="dxa"/>
            <w:tcBorders>
              <w:top w:val="single" w:sz="3" w:space="0" w:color="000000"/>
              <w:left w:val="single" w:sz="3" w:space="0" w:color="000000"/>
              <w:bottom w:val="single" w:sz="3" w:space="0" w:color="000000"/>
              <w:right w:val="single" w:sz="3" w:space="0" w:color="000000"/>
            </w:tcBorders>
          </w:tcPr>
          <w:p w14:paraId="1B4B405A" w14:textId="77777777" w:rsidR="002C1CA4" w:rsidRPr="00D4325A" w:rsidRDefault="00A21187">
            <w:pPr>
              <w:spacing w:after="0" w:line="282" w:lineRule="auto"/>
              <w:ind w:left="5"/>
              <w:jc w:val="both"/>
              <w:rPr>
                <w:lang w:val="en-US"/>
              </w:rPr>
            </w:pPr>
            <w:r w:rsidRPr="00D4325A">
              <w:rPr>
                <w:rFonts w:ascii="Times New Roman" w:eastAsia="Times New Roman" w:hAnsi="Times New Roman" w:cs="Times New Roman"/>
                <w:lang w:val="en-US"/>
              </w:rPr>
              <w:t>Status Report for SI Feasibility Study on 6 GHz for LTE and NR in Licensed and Unlicensed</w:t>
            </w:r>
          </w:p>
          <w:p w14:paraId="30F0757E" w14:textId="77777777" w:rsidR="002C1CA4" w:rsidRDefault="00A21187">
            <w:pPr>
              <w:spacing w:after="0"/>
              <w:ind w:left="5"/>
            </w:pPr>
            <w:r>
              <w:rPr>
                <w:rFonts w:ascii="Times New Roman" w:eastAsia="Times New Roman" w:hAnsi="Times New Roman" w:cs="Times New Roman"/>
              </w:rPr>
              <w:t>Operations</w:t>
            </w:r>
          </w:p>
        </w:tc>
        <w:tc>
          <w:tcPr>
            <w:tcW w:w="1936" w:type="dxa"/>
            <w:tcBorders>
              <w:top w:val="single" w:sz="3" w:space="0" w:color="000000"/>
              <w:left w:val="single" w:sz="3" w:space="0" w:color="000000"/>
              <w:bottom w:val="single" w:sz="3" w:space="0" w:color="000000"/>
              <w:right w:val="single" w:sz="3" w:space="0" w:color="000000"/>
            </w:tcBorders>
          </w:tcPr>
          <w:p w14:paraId="13D8307A" w14:textId="77777777" w:rsidR="002C1CA4" w:rsidRDefault="00A21187">
            <w:pPr>
              <w:spacing w:after="0"/>
              <w:ind w:left="5"/>
            </w:pPr>
            <w:r>
              <w:rPr>
                <w:rFonts w:ascii="Times New Roman" w:eastAsia="Times New Roman" w:hAnsi="Times New Roman" w:cs="Times New Roman"/>
              </w:rPr>
              <w:t>Ericsson</w:t>
            </w:r>
          </w:p>
        </w:tc>
        <w:tc>
          <w:tcPr>
            <w:tcW w:w="1935" w:type="dxa"/>
            <w:tcBorders>
              <w:top w:val="single" w:sz="3" w:space="0" w:color="000000"/>
              <w:left w:val="single" w:sz="3" w:space="0" w:color="000000"/>
              <w:bottom w:val="single" w:sz="3" w:space="0" w:color="000000"/>
              <w:right w:val="single" w:sz="3" w:space="0" w:color="000000"/>
            </w:tcBorders>
          </w:tcPr>
          <w:p w14:paraId="67C879A8" w14:textId="77777777" w:rsidR="002C1CA4" w:rsidRDefault="00A21187">
            <w:pPr>
              <w:spacing w:after="0"/>
              <w:ind w:left="5"/>
            </w:pPr>
            <w:r>
              <w:rPr>
                <w:rFonts w:ascii="Times New Roman" w:eastAsia="Times New Roman" w:hAnsi="Times New Roman" w:cs="Times New Roman"/>
              </w:rPr>
              <w:t xml:space="preserve"> Return to</w:t>
            </w:r>
          </w:p>
        </w:tc>
        <w:tc>
          <w:tcPr>
            <w:tcW w:w="1935" w:type="dxa"/>
            <w:tcBorders>
              <w:top w:val="single" w:sz="3" w:space="0" w:color="000000"/>
              <w:left w:val="single" w:sz="3" w:space="0" w:color="000000"/>
              <w:bottom w:val="single" w:sz="3" w:space="0" w:color="000000"/>
              <w:right w:val="single" w:sz="3" w:space="0" w:color="000000"/>
            </w:tcBorders>
          </w:tcPr>
          <w:p w14:paraId="10F00ADC" w14:textId="77777777" w:rsidR="002C1CA4" w:rsidRDefault="002C1CA4"/>
        </w:tc>
      </w:tr>
      <w:tr w:rsidR="002C1CA4" w14:paraId="556577A5"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3C98AC19" w14:textId="77777777" w:rsidR="002C1CA4" w:rsidRDefault="00A21187">
            <w:pPr>
              <w:spacing w:after="0"/>
              <w:ind w:left="5"/>
            </w:pPr>
            <w:r>
              <w:rPr>
                <w:rFonts w:ascii="Times New Roman" w:eastAsia="Times New Roman" w:hAnsi="Times New Roman" w:cs="Times New Roman"/>
                <w:b/>
              </w:rPr>
              <w:t>RP-213247</w:t>
            </w:r>
          </w:p>
          <w:p w14:paraId="480F0782" w14:textId="77777777" w:rsidR="002C1CA4" w:rsidRDefault="00A21187">
            <w:pPr>
              <w:spacing w:after="0"/>
            </w:pPr>
            <w:r>
              <w:rPr>
                <w:noProof/>
              </w:rPr>
              <mc:AlternateContent>
                <mc:Choice Requires="wpg">
                  <w:drawing>
                    <wp:inline distT="0" distB="0" distL="0" distR="0" wp14:anchorId="1D16C41E" wp14:editId="0D6E66AD">
                      <wp:extent cx="652780" cy="6326"/>
                      <wp:effectExtent l="0" t="0" r="0" b="0"/>
                      <wp:docPr id="22925" name="Group 22925"/>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2290" name="Shape 2290"/>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292" name="Shape 2292"/>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294" name="Shape 2294"/>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925" style="width:51.4pt;height:0.4981pt;mso-position-horizontal-relative:char;mso-position-vertical-relative:line" coordsize="6527,63">
                      <v:shape id="Shape 2290" style="position:absolute;width:1910;height:0;left:0;top:0;" coordsize="191008,0" path="m0,0l191008,0">
                        <v:stroke weight="0.4981pt" endcap="flat" joinstyle="miter" miterlimit="10" on="true" color="#000000"/>
                        <v:fill on="false" color="#000000" opacity="0"/>
                      </v:shape>
                      <v:shape id="Shape 2292" style="position:absolute;width:524;height:0;left:1846;top:0;" coordsize="52464,0" path="m0,0l52464,0">
                        <v:stroke weight="0.4981pt" endcap="flat" joinstyle="miter" miterlimit="10" on="true" color="#000000"/>
                        <v:fill on="false" color="#000000" opacity="0"/>
                      </v:shape>
                      <v:shape id="Shape 2294" style="position:absolute;width:4219;height:0;left:2308;top:0;" coordsize="421957,0" path="m0,0l421957,0">
                        <v:stroke weight="0.4981pt" endcap="flat" joinstyle="miter" miterlimit="10" on="true" color="#000000"/>
                        <v:fill on="false" color="#000000" opacity="0"/>
                      </v:shape>
                    </v:group>
                  </w:pict>
                </mc:Fallback>
              </mc:AlternateContent>
            </w:r>
          </w:p>
        </w:tc>
        <w:tc>
          <w:tcPr>
            <w:tcW w:w="1936" w:type="dxa"/>
            <w:tcBorders>
              <w:top w:val="single" w:sz="3" w:space="0" w:color="000000"/>
              <w:left w:val="single" w:sz="3" w:space="0" w:color="000000"/>
              <w:bottom w:val="single" w:sz="3" w:space="0" w:color="000000"/>
              <w:right w:val="single" w:sz="3" w:space="0" w:color="000000"/>
            </w:tcBorders>
          </w:tcPr>
          <w:p w14:paraId="039FEA8F" w14:textId="77777777" w:rsidR="002C1CA4" w:rsidRPr="00D4325A" w:rsidRDefault="00A21187">
            <w:pPr>
              <w:tabs>
                <w:tab w:val="center" w:pos="1073"/>
                <w:tab w:val="right" w:pos="1694"/>
              </w:tabs>
              <w:spacing w:after="4"/>
              <w:rPr>
                <w:lang w:val="en-US"/>
              </w:rPr>
            </w:pPr>
            <w:r w:rsidRPr="00D4325A">
              <w:rPr>
                <w:rFonts w:ascii="Times New Roman" w:eastAsia="Times New Roman" w:hAnsi="Times New Roman" w:cs="Times New Roman"/>
                <w:lang w:val="en-US"/>
              </w:rPr>
              <w:t>Updates</w:t>
            </w:r>
            <w:r w:rsidRPr="00D4325A">
              <w:rPr>
                <w:rFonts w:ascii="Times New Roman" w:eastAsia="Times New Roman" w:hAnsi="Times New Roman" w:cs="Times New Roman"/>
                <w:lang w:val="en-US"/>
              </w:rPr>
              <w:tab/>
              <w:t>on</w:t>
            </w:r>
            <w:r w:rsidRPr="00D4325A">
              <w:rPr>
                <w:rFonts w:ascii="Times New Roman" w:eastAsia="Times New Roman" w:hAnsi="Times New Roman" w:cs="Times New Roman"/>
                <w:lang w:val="en-US"/>
              </w:rPr>
              <w:tab/>
              <w:t>the</w:t>
            </w:r>
          </w:p>
          <w:p w14:paraId="28F62BBE" w14:textId="77777777" w:rsidR="002C1CA4" w:rsidRPr="00D4325A" w:rsidRDefault="00A21187">
            <w:pPr>
              <w:spacing w:after="0"/>
              <w:ind w:left="5"/>
              <w:rPr>
                <w:lang w:val="en-US"/>
              </w:rPr>
            </w:pPr>
            <w:r w:rsidRPr="00D4325A">
              <w:rPr>
                <w:rFonts w:ascii="Times New Roman" w:eastAsia="Times New Roman" w:hAnsi="Times New Roman" w:cs="Times New Roman"/>
                <w:lang w:val="en-US"/>
              </w:rPr>
              <w:t>6GHz band</w:t>
            </w:r>
          </w:p>
        </w:tc>
        <w:tc>
          <w:tcPr>
            <w:tcW w:w="1936" w:type="dxa"/>
            <w:tcBorders>
              <w:top w:val="single" w:sz="3" w:space="0" w:color="000000"/>
              <w:left w:val="single" w:sz="3" w:space="0" w:color="000000"/>
              <w:bottom w:val="single" w:sz="3" w:space="0" w:color="000000"/>
              <w:right w:val="single" w:sz="3" w:space="0" w:color="000000"/>
            </w:tcBorders>
          </w:tcPr>
          <w:p w14:paraId="06F8EFEB" w14:textId="77777777" w:rsidR="002C1CA4" w:rsidRDefault="00A21187">
            <w:pPr>
              <w:spacing w:after="0"/>
              <w:ind w:left="5"/>
            </w:pPr>
            <w:r>
              <w:rPr>
                <w:rFonts w:ascii="Times New Roman" w:eastAsia="Times New Roman" w:hAnsi="Times New Roman" w:cs="Times New Roman"/>
              </w:rPr>
              <w:t>Ericsson</w:t>
            </w:r>
          </w:p>
        </w:tc>
        <w:tc>
          <w:tcPr>
            <w:tcW w:w="1935" w:type="dxa"/>
            <w:tcBorders>
              <w:top w:val="single" w:sz="3" w:space="0" w:color="000000"/>
              <w:left w:val="single" w:sz="3" w:space="0" w:color="000000"/>
              <w:bottom w:val="single" w:sz="3" w:space="0" w:color="000000"/>
              <w:right w:val="single" w:sz="3" w:space="0" w:color="000000"/>
            </w:tcBorders>
          </w:tcPr>
          <w:p w14:paraId="1718C053" w14:textId="77777777" w:rsidR="002C1CA4" w:rsidRDefault="00A21187">
            <w:pPr>
              <w:spacing w:after="0"/>
              <w:ind w:left="5"/>
            </w:pPr>
            <w:r>
              <w:rPr>
                <w:rFonts w:ascii="Times New Roman" w:eastAsia="Times New Roman" w:hAnsi="Times New Roman" w:cs="Times New Roman"/>
              </w:rPr>
              <w:t xml:space="preserve"> Noted</w:t>
            </w:r>
          </w:p>
        </w:tc>
        <w:tc>
          <w:tcPr>
            <w:tcW w:w="1935" w:type="dxa"/>
            <w:tcBorders>
              <w:top w:val="single" w:sz="3" w:space="0" w:color="000000"/>
              <w:left w:val="single" w:sz="3" w:space="0" w:color="000000"/>
              <w:bottom w:val="single" w:sz="3" w:space="0" w:color="000000"/>
              <w:right w:val="single" w:sz="3" w:space="0" w:color="000000"/>
            </w:tcBorders>
          </w:tcPr>
          <w:p w14:paraId="2B96DB3D" w14:textId="77777777" w:rsidR="002C1CA4" w:rsidRDefault="00A21187">
            <w:pPr>
              <w:spacing w:after="0"/>
              <w:ind w:left="5"/>
            </w:pPr>
            <w:r>
              <w:rPr>
                <w:rFonts w:ascii="Times New Roman" w:eastAsia="Times New Roman" w:hAnsi="Times New Roman" w:cs="Times New Roman"/>
              </w:rPr>
              <w:t xml:space="preserve"> </w:t>
            </w:r>
          </w:p>
        </w:tc>
      </w:tr>
      <w:tr w:rsidR="002C1CA4" w14:paraId="4033E14D"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30ABCF88" w14:textId="77777777" w:rsidR="002C1CA4" w:rsidRDefault="00A21187">
            <w:pPr>
              <w:spacing w:after="0"/>
              <w:ind w:left="5"/>
            </w:pPr>
            <w:r>
              <w:rPr>
                <w:rFonts w:ascii="Times New Roman" w:eastAsia="Times New Roman" w:hAnsi="Times New Roman" w:cs="Times New Roman"/>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4A455F09" w14:textId="77777777" w:rsidR="002C1CA4" w:rsidRDefault="00A21187">
            <w:pPr>
              <w:spacing w:after="0"/>
              <w:ind w:left="5"/>
            </w:pPr>
            <w:r>
              <w:rPr>
                <w:rFonts w:ascii="Times New Roman" w:eastAsia="Times New Roman" w:hAnsi="Times New Roman" w:cs="Times New Roman"/>
                <w:i/>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625BB2CF" w14:textId="77777777" w:rsidR="002C1CA4" w:rsidRDefault="00A21187">
            <w:pPr>
              <w:spacing w:after="0"/>
              <w:ind w:left="5"/>
            </w:pPr>
            <w:r>
              <w:rPr>
                <w:rFonts w:ascii="Times New Roman" w:eastAsia="Times New Roman" w:hAnsi="Times New Roman" w:cs="Times New Roman"/>
                <w:i/>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72E7A788" w14:textId="77777777" w:rsidR="002C1CA4" w:rsidRDefault="00A21187">
            <w:pPr>
              <w:spacing w:after="0"/>
              <w:ind w:left="5"/>
            </w:pPr>
            <w:r>
              <w:rPr>
                <w:rFonts w:ascii="Times New Roman" w:eastAsia="Times New Roman" w:hAnsi="Times New Roman" w:cs="Times New Roman"/>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3C1301AB" w14:textId="77777777" w:rsidR="002C1CA4" w:rsidRDefault="00A21187">
            <w:pPr>
              <w:spacing w:after="0"/>
              <w:ind w:left="5"/>
            </w:pPr>
            <w:r>
              <w:rPr>
                <w:rFonts w:ascii="Times New Roman" w:eastAsia="Times New Roman" w:hAnsi="Times New Roman" w:cs="Times New Roman"/>
                <w:i/>
              </w:rPr>
              <w:t xml:space="preserve"> </w:t>
            </w:r>
          </w:p>
        </w:tc>
      </w:tr>
    </w:tbl>
    <w:p w14:paraId="21571B32" w14:textId="77777777" w:rsidR="002C1CA4" w:rsidRDefault="00A21187">
      <w:pPr>
        <w:spacing w:after="643"/>
      </w:pPr>
      <w:r>
        <w:rPr>
          <w:rFonts w:ascii="Times New Roman" w:eastAsia="Times New Roman" w:hAnsi="Times New Roman" w:cs="Times New Roman"/>
        </w:rPr>
        <w:t xml:space="preserve"> </w:t>
      </w:r>
    </w:p>
    <w:p w14:paraId="25BB06F0" w14:textId="77777777" w:rsidR="002C1CA4" w:rsidRDefault="00A21187">
      <w:pPr>
        <w:pStyle w:val="Heading2"/>
        <w:tabs>
          <w:tab w:val="center" w:pos="2229"/>
        </w:tabs>
        <w:ind w:left="-15" w:firstLine="0"/>
      </w:pPr>
      <w:r>
        <w:t>3.2</w:t>
      </w:r>
      <w:r>
        <w:tab/>
        <w:t>Intermediate round</w:t>
      </w:r>
    </w:p>
    <w:p w14:paraId="1305DA64" w14:textId="77777777" w:rsidR="002C1CA4" w:rsidRPr="00D4325A" w:rsidRDefault="00A21187">
      <w:pPr>
        <w:spacing w:after="0"/>
        <w:ind w:left="10" w:right="3784" w:hanging="10"/>
        <w:jc w:val="right"/>
        <w:rPr>
          <w:lang w:val="en-US"/>
        </w:rPr>
      </w:pPr>
      <w:r w:rsidRPr="00D4325A">
        <w:rPr>
          <w:rFonts w:ascii="Times New Roman" w:eastAsia="Times New Roman" w:hAnsi="Times New Roman" w:cs="Times New Roman"/>
          <w:b/>
          <w:lang w:val="en-US"/>
        </w:rPr>
        <w:t xml:space="preserve">Table 3: </w:t>
      </w:r>
      <w:proofErr w:type="spellStart"/>
      <w:r w:rsidRPr="00D4325A">
        <w:rPr>
          <w:rFonts w:ascii="Times New Roman" w:eastAsia="Times New Roman" w:hAnsi="Times New Roman" w:cs="Times New Roman"/>
          <w:b/>
          <w:lang w:val="en-US"/>
        </w:rPr>
        <w:t>Tdoc</w:t>
      </w:r>
      <w:proofErr w:type="spellEnd"/>
      <w:r w:rsidRPr="00D4325A">
        <w:rPr>
          <w:rFonts w:ascii="Times New Roman" w:eastAsia="Times New Roman" w:hAnsi="Times New Roman" w:cs="Times New Roman"/>
          <w:b/>
          <w:lang w:val="en-US"/>
        </w:rPr>
        <w:t xml:space="preserve"> status after intermediate round</w:t>
      </w:r>
    </w:p>
    <w:tbl>
      <w:tblPr>
        <w:tblStyle w:val="TableGrid"/>
        <w:tblW w:w="9677" w:type="dxa"/>
        <w:tblInd w:w="4" w:type="dxa"/>
        <w:tblCellMar>
          <w:top w:w="42" w:type="dxa"/>
          <w:left w:w="124" w:type="dxa"/>
          <w:bottom w:w="0" w:type="dxa"/>
          <w:right w:w="115" w:type="dxa"/>
        </w:tblCellMar>
        <w:tblLook w:val="04A0" w:firstRow="1" w:lastRow="0" w:firstColumn="1" w:lastColumn="0" w:noHBand="0" w:noVBand="1"/>
      </w:tblPr>
      <w:tblGrid>
        <w:gridCol w:w="1935"/>
        <w:gridCol w:w="1936"/>
        <w:gridCol w:w="1936"/>
        <w:gridCol w:w="1935"/>
        <w:gridCol w:w="1935"/>
      </w:tblGrid>
      <w:tr w:rsidR="002C1CA4" w14:paraId="08020288"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6297E074" w14:textId="77777777" w:rsidR="002C1CA4" w:rsidRDefault="00A21187">
            <w:pPr>
              <w:spacing w:after="0"/>
            </w:pPr>
            <w:r>
              <w:rPr>
                <w:rFonts w:ascii="Times New Roman" w:eastAsia="Times New Roman" w:hAnsi="Times New Roman" w:cs="Times New Roman"/>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778AAFD5" w14:textId="77777777" w:rsidR="002C1CA4" w:rsidRDefault="00A21187">
            <w:pPr>
              <w:spacing w:after="0"/>
            </w:pPr>
            <w:r>
              <w:rPr>
                <w:rFonts w:ascii="Times New Roman" w:eastAsia="Times New Roman" w:hAnsi="Times New Roman" w:cs="Times New Roman"/>
                <w:b/>
              </w:rPr>
              <w:t>Title</w:t>
            </w:r>
          </w:p>
        </w:tc>
        <w:tc>
          <w:tcPr>
            <w:tcW w:w="1936" w:type="dxa"/>
            <w:tcBorders>
              <w:top w:val="single" w:sz="3" w:space="0" w:color="000000"/>
              <w:left w:val="single" w:sz="3" w:space="0" w:color="000000"/>
              <w:bottom w:val="single" w:sz="3" w:space="0" w:color="000000"/>
              <w:right w:val="single" w:sz="3" w:space="0" w:color="000000"/>
            </w:tcBorders>
          </w:tcPr>
          <w:p w14:paraId="1E887B96" w14:textId="77777777" w:rsidR="002C1CA4" w:rsidRDefault="00A21187">
            <w:pPr>
              <w:spacing w:after="0"/>
            </w:pPr>
            <w:r>
              <w:rPr>
                <w:rFonts w:ascii="Times New Roman" w:eastAsia="Times New Roman" w:hAnsi="Times New Roman" w:cs="Times New Roman"/>
                <w:b/>
              </w:rPr>
              <w:t>Source</w:t>
            </w:r>
          </w:p>
        </w:tc>
        <w:tc>
          <w:tcPr>
            <w:tcW w:w="1935" w:type="dxa"/>
            <w:tcBorders>
              <w:top w:val="single" w:sz="3" w:space="0" w:color="000000"/>
              <w:left w:val="single" w:sz="3" w:space="0" w:color="000000"/>
              <w:bottom w:val="single" w:sz="3" w:space="0" w:color="000000"/>
              <w:right w:val="single" w:sz="3" w:space="0" w:color="000000"/>
            </w:tcBorders>
          </w:tcPr>
          <w:p w14:paraId="74F9F10C" w14:textId="77777777" w:rsidR="002C1CA4" w:rsidRDefault="00A21187">
            <w:pPr>
              <w:spacing w:after="0"/>
            </w:pPr>
            <w:r>
              <w:rPr>
                <w:rFonts w:ascii="Times New Roman" w:eastAsia="Times New Roman" w:hAnsi="Times New Roman" w:cs="Times New Roman"/>
                <w:b/>
              </w:rPr>
              <w:t>Recommenda-</w:t>
            </w:r>
          </w:p>
          <w:p w14:paraId="33A1451B" w14:textId="77777777" w:rsidR="002C1CA4" w:rsidRDefault="00A21187">
            <w:pPr>
              <w:spacing w:after="0"/>
            </w:pPr>
            <w:r>
              <w:rPr>
                <w:rFonts w:ascii="Times New Roman" w:eastAsia="Times New Roman" w:hAnsi="Times New Roman" w:cs="Times New Roman"/>
                <w:b/>
              </w:rPr>
              <w:t xml:space="preserve">tion </w:t>
            </w:r>
          </w:p>
        </w:tc>
        <w:tc>
          <w:tcPr>
            <w:tcW w:w="1935" w:type="dxa"/>
            <w:tcBorders>
              <w:top w:val="single" w:sz="3" w:space="0" w:color="000000"/>
              <w:left w:val="single" w:sz="3" w:space="0" w:color="000000"/>
              <w:bottom w:val="single" w:sz="3" w:space="0" w:color="000000"/>
              <w:right w:val="single" w:sz="3" w:space="0" w:color="000000"/>
            </w:tcBorders>
          </w:tcPr>
          <w:p w14:paraId="4CE4FE71" w14:textId="77777777" w:rsidR="002C1CA4" w:rsidRDefault="00A21187">
            <w:pPr>
              <w:spacing w:after="0"/>
            </w:pPr>
            <w:r>
              <w:rPr>
                <w:rFonts w:ascii="Times New Roman" w:eastAsia="Times New Roman" w:hAnsi="Times New Roman" w:cs="Times New Roman"/>
                <w:b/>
              </w:rPr>
              <w:t>Comments</w:t>
            </w:r>
          </w:p>
        </w:tc>
      </w:tr>
      <w:tr w:rsidR="002C1CA4" w:rsidRPr="00D4325A" w14:paraId="3839A2C5" w14:textId="77777777">
        <w:trPr>
          <w:trHeight w:val="1634"/>
        </w:trPr>
        <w:tc>
          <w:tcPr>
            <w:tcW w:w="1935" w:type="dxa"/>
            <w:tcBorders>
              <w:top w:val="single" w:sz="3" w:space="0" w:color="000000"/>
              <w:left w:val="single" w:sz="3" w:space="0" w:color="000000"/>
              <w:bottom w:val="single" w:sz="3" w:space="0" w:color="000000"/>
              <w:right w:val="single" w:sz="3" w:space="0" w:color="000000"/>
            </w:tcBorders>
          </w:tcPr>
          <w:p w14:paraId="5027C7D7" w14:textId="77777777" w:rsidR="002C1CA4" w:rsidRDefault="00A21187">
            <w:pPr>
              <w:spacing w:after="0"/>
            </w:pPr>
            <w:r>
              <w:rPr>
                <w:rFonts w:ascii="Times New Roman" w:eastAsia="Times New Roman" w:hAnsi="Times New Roman" w:cs="Times New Roman"/>
              </w:rPr>
              <w:t>RP-213651</w:t>
            </w:r>
          </w:p>
        </w:tc>
        <w:tc>
          <w:tcPr>
            <w:tcW w:w="1936" w:type="dxa"/>
            <w:tcBorders>
              <w:top w:val="single" w:sz="3" w:space="0" w:color="000000"/>
              <w:left w:val="single" w:sz="3" w:space="0" w:color="000000"/>
              <w:bottom w:val="single" w:sz="3" w:space="0" w:color="000000"/>
              <w:right w:val="single" w:sz="3" w:space="0" w:color="000000"/>
            </w:tcBorders>
          </w:tcPr>
          <w:p w14:paraId="212A51EF" w14:textId="77777777" w:rsidR="002C1CA4" w:rsidRPr="00D4325A" w:rsidRDefault="00A21187">
            <w:pPr>
              <w:spacing w:after="0"/>
              <w:jc w:val="both"/>
              <w:rPr>
                <w:lang w:val="en-US"/>
              </w:rPr>
            </w:pPr>
            <w:r w:rsidRPr="00D4325A">
              <w:rPr>
                <w:rFonts w:ascii="Times New Roman" w:eastAsia="Times New Roman" w:hAnsi="Times New Roman" w:cs="Times New Roman"/>
                <w:lang w:val="en-US"/>
              </w:rPr>
              <w:t>Regulatory update for the 6GHz frequency range</w:t>
            </w:r>
          </w:p>
        </w:tc>
        <w:tc>
          <w:tcPr>
            <w:tcW w:w="1936" w:type="dxa"/>
            <w:tcBorders>
              <w:top w:val="single" w:sz="3" w:space="0" w:color="000000"/>
              <w:left w:val="single" w:sz="3" w:space="0" w:color="000000"/>
              <w:bottom w:val="single" w:sz="3" w:space="0" w:color="000000"/>
              <w:right w:val="single" w:sz="3" w:space="0" w:color="000000"/>
            </w:tcBorders>
          </w:tcPr>
          <w:p w14:paraId="6F95F498" w14:textId="77777777" w:rsidR="002C1CA4" w:rsidRDefault="00A21187">
            <w:pPr>
              <w:spacing w:after="0"/>
            </w:pPr>
            <w:r w:rsidRPr="00D4325A">
              <w:rPr>
                <w:rFonts w:ascii="Times New Roman" w:eastAsia="Times New Roman" w:hAnsi="Times New Roman" w:cs="Times New Roman"/>
                <w:lang w:val="en-US"/>
              </w:rPr>
              <w:t xml:space="preserve"> </w:t>
            </w:r>
            <w:r>
              <w:rPr>
                <w:rFonts w:ascii="Times New Roman" w:eastAsia="Times New Roman" w:hAnsi="Times New Roman" w:cs="Times New Roman"/>
              </w:rPr>
              <w:t>Apple</w:t>
            </w:r>
          </w:p>
        </w:tc>
        <w:tc>
          <w:tcPr>
            <w:tcW w:w="1935" w:type="dxa"/>
            <w:tcBorders>
              <w:top w:val="single" w:sz="3" w:space="0" w:color="000000"/>
              <w:left w:val="single" w:sz="3" w:space="0" w:color="000000"/>
              <w:bottom w:val="single" w:sz="3" w:space="0" w:color="000000"/>
              <w:right w:val="single" w:sz="3" w:space="0" w:color="000000"/>
            </w:tcBorders>
          </w:tcPr>
          <w:p w14:paraId="66D562F4" w14:textId="77777777" w:rsidR="002C1CA4" w:rsidRDefault="00A21187">
            <w:pPr>
              <w:spacing w:after="0"/>
            </w:pPr>
            <w:r>
              <w:rPr>
                <w:rFonts w:ascii="Times New Roman" w:eastAsia="Times New Roman" w:hAnsi="Times New Roman" w:cs="Times New Roman"/>
              </w:rPr>
              <w:t xml:space="preserve"> Return to</w:t>
            </w:r>
          </w:p>
        </w:tc>
        <w:tc>
          <w:tcPr>
            <w:tcW w:w="1935" w:type="dxa"/>
            <w:tcBorders>
              <w:top w:val="single" w:sz="3" w:space="0" w:color="000000"/>
              <w:left w:val="single" w:sz="3" w:space="0" w:color="000000"/>
              <w:bottom w:val="single" w:sz="3" w:space="0" w:color="000000"/>
              <w:right w:val="single" w:sz="3" w:space="0" w:color="000000"/>
            </w:tcBorders>
          </w:tcPr>
          <w:p w14:paraId="23420EAC" w14:textId="77777777" w:rsidR="002C1CA4" w:rsidRPr="00D4325A" w:rsidRDefault="00A21187">
            <w:pPr>
              <w:spacing w:after="0"/>
              <w:jc w:val="both"/>
              <w:rPr>
                <w:lang w:val="en-US"/>
              </w:rPr>
            </w:pPr>
            <w:r w:rsidRPr="00D4325A">
              <w:rPr>
                <w:rFonts w:ascii="Times New Roman" w:eastAsia="Times New Roman" w:hAnsi="Times New Roman" w:cs="Times New Roman"/>
                <w:lang w:val="en-US"/>
              </w:rPr>
              <w:t xml:space="preserve">Rev of RP-213177 needs revision to </w:t>
            </w:r>
            <w:proofErr w:type="gramStart"/>
            <w:r w:rsidRPr="00D4325A">
              <w:rPr>
                <w:rFonts w:ascii="Times New Roman" w:eastAsia="Times New Roman" w:hAnsi="Times New Roman" w:cs="Times New Roman"/>
                <w:lang w:val="en-US"/>
              </w:rPr>
              <w:t>take into account</w:t>
            </w:r>
            <w:proofErr w:type="gramEnd"/>
            <w:r w:rsidRPr="00D4325A">
              <w:rPr>
                <w:rFonts w:ascii="Times New Roman" w:eastAsia="Times New Roman" w:hAnsi="Times New Roman" w:cs="Times New Roman"/>
                <w:lang w:val="en-US"/>
              </w:rPr>
              <w:t xml:space="preserve"> comments in initial round</w:t>
            </w:r>
          </w:p>
        </w:tc>
      </w:tr>
      <w:tr w:rsidR="002C1CA4" w14:paraId="33747249"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16262195" w14:textId="77777777" w:rsidR="002C1CA4" w:rsidRDefault="00A21187">
            <w:pPr>
              <w:spacing w:after="0"/>
            </w:pPr>
            <w:r w:rsidRPr="00D4325A">
              <w:rPr>
                <w:rFonts w:ascii="Times New Roman" w:eastAsia="Times New Roman" w:hAnsi="Times New Roman" w:cs="Times New Roman"/>
                <w:lang w:val="en-US"/>
              </w:rPr>
              <w:t xml:space="preserve"> </w:t>
            </w:r>
            <w:r>
              <w:rPr>
                <w:rFonts w:ascii="Times New Roman" w:eastAsia="Times New Roman" w:hAnsi="Times New Roman" w:cs="Times New Roman"/>
              </w:rPr>
              <w:t>RP-213646</w:t>
            </w:r>
          </w:p>
        </w:tc>
        <w:tc>
          <w:tcPr>
            <w:tcW w:w="1936" w:type="dxa"/>
            <w:tcBorders>
              <w:top w:val="single" w:sz="3" w:space="0" w:color="000000"/>
              <w:left w:val="single" w:sz="3" w:space="0" w:color="000000"/>
              <w:bottom w:val="single" w:sz="3" w:space="0" w:color="000000"/>
              <w:right w:val="single" w:sz="3" w:space="0" w:color="000000"/>
            </w:tcBorders>
          </w:tcPr>
          <w:p w14:paraId="4FE30594" w14:textId="77777777" w:rsidR="002C1CA4" w:rsidRPr="00D4325A" w:rsidRDefault="00A21187">
            <w:pPr>
              <w:spacing w:after="0"/>
              <w:jc w:val="both"/>
              <w:rPr>
                <w:lang w:val="en-US"/>
              </w:rPr>
            </w:pPr>
            <w:r w:rsidRPr="00D4325A">
              <w:rPr>
                <w:rFonts w:ascii="Times New Roman" w:eastAsia="Times New Roman" w:hAnsi="Times New Roman" w:cs="Times New Roman"/>
                <w:lang w:val="en-US"/>
              </w:rPr>
              <w:t xml:space="preserve"> </w:t>
            </w:r>
            <w:proofErr w:type="spellStart"/>
            <w:r w:rsidRPr="00D4325A">
              <w:rPr>
                <w:rFonts w:ascii="Times New Roman" w:eastAsia="Times New Roman" w:hAnsi="Times New Roman" w:cs="Times New Roman"/>
                <w:lang w:val="en-US"/>
              </w:rPr>
              <w:t>pCR</w:t>
            </w:r>
            <w:proofErr w:type="spellEnd"/>
            <w:r w:rsidRPr="00D4325A">
              <w:rPr>
                <w:rFonts w:ascii="Times New Roman" w:eastAsia="Times New Roman" w:hAnsi="Times New Roman" w:cs="Times New Roman"/>
                <w:lang w:val="en-US"/>
              </w:rPr>
              <w:t xml:space="preserve"> to TR 37.890 - Latest updates on licensed band in upper 6 GHz</w:t>
            </w:r>
          </w:p>
        </w:tc>
        <w:tc>
          <w:tcPr>
            <w:tcW w:w="1936" w:type="dxa"/>
            <w:tcBorders>
              <w:top w:val="single" w:sz="3" w:space="0" w:color="000000"/>
              <w:left w:val="single" w:sz="3" w:space="0" w:color="000000"/>
              <w:bottom w:val="single" w:sz="3" w:space="0" w:color="000000"/>
              <w:right w:val="single" w:sz="3" w:space="0" w:color="000000"/>
            </w:tcBorders>
          </w:tcPr>
          <w:p w14:paraId="5359DE4C" w14:textId="77777777" w:rsidR="002C1CA4" w:rsidRDefault="00A21187">
            <w:pPr>
              <w:spacing w:after="0"/>
            </w:pPr>
            <w:r w:rsidRPr="00D4325A">
              <w:rPr>
                <w:rFonts w:ascii="Times New Roman" w:eastAsia="Times New Roman" w:hAnsi="Times New Roman" w:cs="Times New Roman"/>
                <w:lang w:val="en-US"/>
              </w:rPr>
              <w:t xml:space="preserve"> </w:t>
            </w:r>
            <w:r>
              <w:rPr>
                <w:rFonts w:ascii="Times New Roman" w:eastAsia="Times New Roman" w:hAnsi="Times New Roman" w:cs="Times New Roman"/>
              </w:rPr>
              <w:t>Ericsson</w:t>
            </w:r>
          </w:p>
        </w:tc>
        <w:tc>
          <w:tcPr>
            <w:tcW w:w="1935" w:type="dxa"/>
            <w:tcBorders>
              <w:top w:val="single" w:sz="3" w:space="0" w:color="000000"/>
              <w:left w:val="single" w:sz="3" w:space="0" w:color="000000"/>
              <w:bottom w:val="single" w:sz="3" w:space="0" w:color="000000"/>
              <w:right w:val="single" w:sz="3" w:space="0" w:color="000000"/>
            </w:tcBorders>
          </w:tcPr>
          <w:p w14:paraId="39B1FA27" w14:textId="77777777" w:rsidR="002C1CA4" w:rsidRDefault="00A21187">
            <w:pPr>
              <w:spacing w:after="0"/>
            </w:pPr>
            <w:r>
              <w:rPr>
                <w:rFonts w:ascii="Times New Roman" w:eastAsia="Times New Roman" w:hAnsi="Times New Roman" w:cs="Times New Roman"/>
              </w:rPr>
              <w:t xml:space="preserve"> Return to</w:t>
            </w:r>
          </w:p>
        </w:tc>
        <w:tc>
          <w:tcPr>
            <w:tcW w:w="1935" w:type="dxa"/>
            <w:tcBorders>
              <w:top w:val="single" w:sz="3" w:space="0" w:color="000000"/>
              <w:left w:val="single" w:sz="3" w:space="0" w:color="000000"/>
              <w:bottom w:val="single" w:sz="3" w:space="0" w:color="000000"/>
              <w:right w:val="single" w:sz="3" w:space="0" w:color="000000"/>
            </w:tcBorders>
          </w:tcPr>
          <w:p w14:paraId="7BD67D43" w14:textId="77777777" w:rsidR="002C1CA4" w:rsidRPr="00D4325A" w:rsidRDefault="00A21187">
            <w:pPr>
              <w:spacing w:after="0" w:line="257" w:lineRule="auto"/>
              <w:jc w:val="both"/>
              <w:rPr>
                <w:lang w:val="en-US"/>
              </w:rPr>
            </w:pPr>
            <w:r w:rsidRPr="00D4325A">
              <w:rPr>
                <w:rFonts w:ascii="Times New Roman" w:eastAsia="Times New Roman" w:hAnsi="Times New Roman" w:cs="Times New Roman"/>
                <w:lang w:val="en-US"/>
              </w:rPr>
              <w:t>New TP to include RCC LS input in</w:t>
            </w:r>
          </w:p>
          <w:p w14:paraId="6E905E09" w14:textId="77777777" w:rsidR="002C1CA4" w:rsidRDefault="00A21187">
            <w:pPr>
              <w:spacing w:after="0"/>
            </w:pPr>
            <w:r>
              <w:rPr>
                <w:rFonts w:ascii="Times New Roman" w:eastAsia="Times New Roman" w:hAnsi="Times New Roman" w:cs="Times New Roman"/>
              </w:rPr>
              <w:t>RP-213605</w:t>
            </w:r>
          </w:p>
        </w:tc>
      </w:tr>
      <w:tr w:rsidR="002C1CA4" w14:paraId="29C4F2DC"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15512D78" w14:textId="77777777" w:rsidR="002C1CA4" w:rsidRDefault="00A21187">
            <w:pPr>
              <w:spacing w:after="0"/>
            </w:pPr>
            <w:r>
              <w:rPr>
                <w:rFonts w:ascii="Times New Roman" w:eastAsia="Times New Roman" w:hAnsi="Times New Roman" w:cs="Times New Roman"/>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664A0AFD" w14:textId="77777777" w:rsidR="002C1CA4" w:rsidRDefault="00A21187">
            <w:pPr>
              <w:spacing w:after="0"/>
            </w:pPr>
            <w:r>
              <w:rPr>
                <w:rFonts w:ascii="Times New Roman" w:eastAsia="Times New Roman" w:hAnsi="Times New Roman" w:cs="Times New Roman"/>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4194872B" w14:textId="77777777" w:rsidR="002C1CA4" w:rsidRDefault="00A21187">
            <w:pPr>
              <w:spacing w:after="0"/>
            </w:pPr>
            <w:r>
              <w:rPr>
                <w:rFonts w:ascii="Times New Roman" w:eastAsia="Times New Roman" w:hAnsi="Times New Roman" w:cs="Times New Roman"/>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7A124EBD" w14:textId="77777777" w:rsidR="002C1CA4" w:rsidRDefault="00A21187">
            <w:pPr>
              <w:spacing w:after="0"/>
            </w:pPr>
            <w:r>
              <w:rPr>
                <w:rFonts w:ascii="Times New Roman" w:eastAsia="Times New Roman" w:hAnsi="Times New Roman" w:cs="Times New Roman"/>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2B63ABDC" w14:textId="77777777" w:rsidR="002C1CA4" w:rsidRDefault="00A21187">
            <w:pPr>
              <w:spacing w:after="0"/>
            </w:pPr>
            <w:r>
              <w:rPr>
                <w:rFonts w:ascii="Times New Roman" w:eastAsia="Times New Roman" w:hAnsi="Times New Roman" w:cs="Times New Roman"/>
              </w:rPr>
              <w:t xml:space="preserve"> </w:t>
            </w:r>
          </w:p>
        </w:tc>
      </w:tr>
      <w:tr w:rsidR="002C1CA4" w14:paraId="3343DF8F"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03A5B6E5" w14:textId="77777777" w:rsidR="002C1CA4" w:rsidRDefault="00A21187">
            <w:pPr>
              <w:spacing w:after="0"/>
            </w:pPr>
            <w:r>
              <w:rPr>
                <w:rFonts w:ascii="Times New Roman" w:eastAsia="Times New Roman" w:hAnsi="Times New Roman" w:cs="Times New Roman"/>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076621EC" w14:textId="77777777" w:rsidR="002C1CA4" w:rsidRDefault="00A21187">
            <w:pPr>
              <w:spacing w:after="0"/>
            </w:pPr>
            <w:r>
              <w:rPr>
                <w:rFonts w:ascii="Times New Roman" w:eastAsia="Times New Roman" w:hAnsi="Times New Roman" w:cs="Times New Roman"/>
                <w:i/>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74300D15" w14:textId="77777777" w:rsidR="002C1CA4" w:rsidRDefault="00A21187">
            <w:pPr>
              <w:spacing w:after="0"/>
            </w:pPr>
            <w:r>
              <w:rPr>
                <w:rFonts w:ascii="Times New Roman" w:eastAsia="Times New Roman" w:hAnsi="Times New Roman" w:cs="Times New Roman"/>
                <w:i/>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7272E13A" w14:textId="77777777" w:rsidR="002C1CA4" w:rsidRDefault="00A21187">
            <w:pPr>
              <w:spacing w:after="0"/>
            </w:pPr>
            <w:r>
              <w:rPr>
                <w:rFonts w:ascii="Times New Roman" w:eastAsia="Times New Roman" w:hAnsi="Times New Roman" w:cs="Times New Roman"/>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3C375EFD" w14:textId="77777777" w:rsidR="002C1CA4" w:rsidRDefault="00A21187">
            <w:pPr>
              <w:spacing w:after="0"/>
            </w:pPr>
            <w:r>
              <w:rPr>
                <w:rFonts w:ascii="Times New Roman" w:eastAsia="Times New Roman" w:hAnsi="Times New Roman" w:cs="Times New Roman"/>
                <w:i/>
              </w:rPr>
              <w:t xml:space="preserve"> </w:t>
            </w:r>
          </w:p>
        </w:tc>
      </w:tr>
      <w:tr w:rsidR="002C1CA4" w14:paraId="691AC6FD"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4DE44E02" w14:textId="77777777" w:rsidR="002C1CA4" w:rsidRDefault="00A21187">
            <w:pPr>
              <w:spacing w:after="0"/>
            </w:pPr>
            <w:r>
              <w:rPr>
                <w:rFonts w:ascii="Times New Roman" w:eastAsia="Times New Roman" w:hAnsi="Times New Roman" w:cs="Times New Roman"/>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4A91937E" w14:textId="77777777" w:rsidR="002C1CA4" w:rsidRDefault="00A21187">
            <w:pPr>
              <w:spacing w:after="0"/>
            </w:pPr>
            <w:r>
              <w:rPr>
                <w:rFonts w:ascii="Times New Roman" w:eastAsia="Times New Roman" w:hAnsi="Times New Roman" w:cs="Times New Roman"/>
                <w:i/>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4DD430C6" w14:textId="77777777" w:rsidR="002C1CA4" w:rsidRDefault="00A21187">
            <w:pPr>
              <w:spacing w:after="0"/>
            </w:pPr>
            <w:r>
              <w:rPr>
                <w:rFonts w:ascii="Times New Roman" w:eastAsia="Times New Roman" w:hAnsi="Times New Roman" w:cs="Times New Roman"/>
                <w:i/>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605FFA43" w14:textId="77777777" w:rsidR="002C1CA4" w:rsidRDefault="00A21187">
            <w:pPr>
              <w:spacing w:after="0"/>
            </w:pPr>
            <w:r>
              <w:rPr>
                <w:rFonts w:ascii="Times New Roman" w:eastAsia="Times New Roman" w:hAnsi="Times New Roman" w:cs="Times New Roman"/>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5D10D07A" w14:textId="77777777" w:rsidR="002C1CA4" w:rsidRDefault="00A21187">
            <w:pPr>
              <w:spacing w:after="0"/>
            </w:pPr>
            <w:r>
              <w:rPr>
                <w:rFonts w:ascii="Times New Roman" w:eastAsia="Times New Roman" w:hAnsi="Times New Roman" w:cs="Times New Roman"/>
                <w:i/>
              </w:rPr>
              <w:t xml:space="preserve"> </w:t>
            </w:r>
          </w:p>
        </w:tc>
      </w:tr>
      <w:tr w:rsidR="002C1CA4" w14:paraId="04056931"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4350BC9D" w14:textId="77777777" w:rsidR="002C1CA4" w:rsidRDefault="00A21187">
            <w:pPr>
              <w:spacing w:after="0"/>
            </w:pPr>
            <w:r>
              <w:rPr>
                <w:rFonts w:ascii="Times New Roman" w:eastAsia="Times New Roman" w:hAnsi="Times New Roman" w:cs="Times New Roman"/>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0B60B1AC" w14:textId="77777777" w:rsidR="002C1CA4" w:rsidRDefault="00A21187">
            <w:pPr>
              <w:spacing w:after="0"/>
            </w:pPr>
            <w:r>
              <w:rPr>
                <w:rFonts w:ascii="Times New Roman" w:eastAsia="Times New Roman" w:hAnsi="Times New Roman" w:cs="Times New Roman"/>
                <w:i/>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178CD6C6" w14:textId="77777777" w:rsidR="002C1CA4" w:rsidRDefault="00A21187">
            <w:pPr>
              <w:spacing w:after="0"/>
            </w:pPr>
            <w:r>
              <w:rPr>
                <w:rFonts w:ascii="Times New Roman" w:eastAsia="Times New Roman" w:hAnsi="Times New Roman" w:cs="Times New Roman"/>
                <w:i/>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111821C1" w14:textId="77777777" w:rsidR="002C1CA4" w:rsidRDefault="00A21187">
            <w:pPr>
              <w:spacing w:after="0"/>
            </w:pPr>
            <w:r>
              <w:rPr>
                <w:rFonts w:ascii="Times New Roman" w:eastAsia="Times New Roman" w:hAnsi="Times New Roman" w:cs="Times New Roman"/>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65D3A8F3" w14:textId="77777777" w:rsidR="002C1CA4" w:rsidRDefault="00A21187">
            <w:pPr>
              <w:spacing w:after="0"/>
            </w:pPr>
            <w:r>
              <w:rPr>
                <w:rFonts w:ascii="Times New Roman" w:eastAsia="Times New Roman" w:hAnsi="Times New Roman" w:cs="Times New Roman"/>
                <w:i/>
              </w:rPr>
              <w:t xml:space="preserve"> </w:t>
            </w:r>
          </w:p>
        </w:tc>
      </w:tr>
    </w:tbl>
    <w:p w14:paraId="5EA13A64" w14:textId="77777777" w:rsidR="002C1CA4" w:rsidRDefault="00A21187">
      <w:pPr>
        <w:spacing w:after="643"/>
      </w:pPr>
      <w:r>
        <w:rPr>
          <w:rFonts w:ascii="Times New Roman" w:eastAsia="Times New Roman" w:hAnsi="Times New Roman" w:cs="Times New Roman"/>
        </w:rPr>
        <w:t xml:space="preserve"> </w:t>
      </w:r>
    </w:p>
    <w:p w14:paraId="6A49F401" w14:textId="77777777" w:rsidR="002C1CA4" w:rsidRDefault="00A21187">
      <w:pPr>
        <w:pStyle w:val="Heading2"/>
        <w:tabs>
          <w:tab w:val="center" w:pos="1799"/>
        </w:tabs>
        <w:ind w:left="-15" w:firstLine="0"/>
      </w:pPr>
      <w:r>
        <w:lastRenderedPageBreak/>
        <w:t>3.3</w:t>
      </w:r>
      <w:r>
        <w:tab/>
        <w:t>Final round</w:t>
      </w:r>
    </w:p>
    <w:p w14:paraId="3222B6DC" w14:textId="77777777" w:rsidR="002C1CA4" w:rsidRDefault="00A21187">
      <w:pPr>
        <w:spacing w:after="0"/>
        <w:ind w:left="10" w:right="1159" w:hanging="10"/>
        <w:jc w:val="center"/>
      </w:pPr>
      <w:r>
        <w:rPr>
          <w:rFonts w:ascii="Times New Roman" w:eastAsia="Times New Roman" w:hAnsi="Times New Roman" w:cs="Times New Roman"/>
          <w:b/>
        </w:rPr>
        <w:t>Table 4:</w:t>
      </w:r>
    </w:p>
    <w:tbl>
      <w:tblPr>
        <w:tblStyle w:val="TableGrid"/>
        <w:tblW w:w="9677" w:type="dxa"/>
        <w:tblInd w:w="4" w:type="dxa"/>
        <w:tblCellMar>
          <w:top w:w="42" w:type="dxa"/>
          <w:left w:w="124" w:type="dxa"/>
          <w:bottom w:w="0" w:type="dxa"/>
          <w:right w:w="123" w:type="dxa"/>
        </w:tblCellMar>
        <w:tblLook w:val="04A0" w:firstRow="1" w:lastRow="0" w:firstColumn="1" w:lastColumn="0" w:noHBand="0" w:noVBand="1"/>
      </w:tblPr>
      <w:tblGrid>
        <w:gridCol w:w="1935"/>
        <w:gridCol w:w="1936"/>
        <w:gridCol w:w="1936"/>
        <w:gridCol w:w="1935"/>
        <w:gridCol w:w="1935"/>
      </w:tblGrid>
      <w:tr w:rsidR="002C1CA4" w14:paraId="24F77223"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78CDF05B" w14:textId="77777777" w:rsidR="002C1CA4" w:rsidRDefault="00A21187">
            <w:pPr>
              <w:spacing w:after="0"/>
            </w:pPr>
            <w:r>
              <w:rPr>
                <w:rFonts w:ascii="Times New Roman" w:eastAsia="Times New Roman" w:hAnsi="Times New Roman" w:cs="Times New Roman"/>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0F8ADC7B" w14:textId="77777777" w:rsidR="002C1CA4" w:rsidRDefault="00A21187">
            <w:pPr>
              <w:spacing w:after="0"/>
            </w:pPr>
            <w:r>
              <w:rPr>
                <w:rFonts w:ascii="Times New Roman" w:eastAsia="Times New Roman" w:hAnsi="Times New Roman" w:cs="Times New Roman"/>
                <w:b/>
              </w:rPr>
              <w:t>Title</w:t>
            </w:r>
          </w:p>
        </w:tc>
        <w:tc>
          <w:tcPr>
            <w:tcW w:w="1936" w:type="dxa"/>
            <w:tcBorders>
              <w:top w:val="single" w:sz="3" w:space="0" w:color="000000"/>
              <w:left w:val="single" w:sz="3" w:space="0" w:color="000000"/>
              <w:bottom w:val="single" w:sz="3" w:space="0" w:color="000000"/>
              <w:right w:val="single" w:sz="3" w:space="0" w:color="000000"/>
            </w:tcBorders>
          </w:tcPr>
          <w:p w14:paraId="5D391341" w14:textId="77777777" w:rsidR="002C1CA4" w:rsidRDefault="00A21187">
            <w:pPr>
              <w:spacing w:after="0"/>
            </w:pPr>
            <w:r>
              <w:rPr>
                <w:rFonts w:ascii="Times New Roman" w:eastAsia="Times New Roman" w:hAnsi="Times New Roman" w:cs="Times New Roman"/>
                <w:b/>
              </w:rPr>
              <w:t>Source</w:t>
            </w:r>
          </w:p>
        </w:tc>
        <w:tc>
          <w:tcPr>
            <w:tcW w:w="1935" w:type="dxa"/>
            <w:tcBorders>
              <w:top w:val="single" w:sz="3" w:space="0" w:color="000000"/>
              <w:left w:val="single" w:sz="3" w:space="0" w:color="000000"/>
              <w:bottom w:val="single" w:sz="3" w:space="0" w:color="000000"/>
              <w:right w:val="single" w:sz="3" w:space="0" w:color="000000"/>
            </w:tcBorders>
          </w:tcPr>
          <w:p w14:paraId="71A483C5" w14:textId="77777777" w:rsidR="002C1CA4" w:rsidRDefault="00A21187">
            <w:pPr>
              <w:spacing w:after="0"/>
            </w:pPr>
            <w:r>
              <w:rPr>
                <w:rFonts w:ascii="Times New Roman" w:eastAsia="Times New Roman" w:hAnsi="Times New Roman" w:cs="Times New Roman"/>
                <w:b/>
              </w:rPr>
              <w:t>Recommenda-</w:t>
            </w:r>
          </w:p>
          <w:p w14:paraId="4F6010A1" w14:textId="77777777" w:rsidR="002C1CA4" w:rsidRDefault="00A21187">
            <w:pPr>
              <w:spacing w:after="0"/>
            </w:pPr>
            <w:r>
              <w:rPr>
                <w:rFonts w:ascii="Times New Roman" w:eastAsia="Times New Roman" w:hAnsi="Times New Roman" w:cs="Times New Roman"/>
                <w:b/>
              </w:rPr>
              <w:t xml:space="preserve">tion </w:t>
            </w:r>
          </w:p>
        </w:tc>
        <w:tc>
          <w:tcPr>
            <w:tcW w:w="1935" w:type="dxa"/>
            <w:tcBorders>
              <w:top w:val="single" w:sz="3" w:space="0" w:color="000000"/>
              <w:left w:val="single" w:sz="3" w:space="0" w:color="000000"/>
              <w:bottom w:val="single" w:sz="3" w:space="0" w:color="000000"/>
              <w:right w:val="single" w:sz="3" w:space="0" w:color="000000"/>
            </w:tcBorders>
          </w:tcPr>
          <w:p w14:paraId="336AD844" w14:textId="77777777" w:rsidR="002C1CA4" w:rsidRDefault="00A21187">
            <w:pPr>
              <w:spacing w:after="0"/>
            </w:pPr>
            <w:r>
              <w:rPr>
                <w:rFonts w:ascii="Times New Roman" w:eastAsia="Times New Roman" w:hAnsi="Times New Roman" w:cs="Times New Roman"/>
                <w:b/>
              </w:rPr>
              <w:t>Comments</w:t>
            </w:r>
          </w:p>
        </w:tc>
      </w:tr>
      <w:tr w:rsidR="002C1CA4" w14:paraId="2D8655FF"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43E25C7E" w14:textId="77777777" w:rsidR="002C1CA4" w:rsidRDefault="00A21187">
            <w:pPr>
              <w:spacing w:after="0"/>
            </w:pPr>
            <w:r>
              <w:rPr>
                <w:rFonts w:ascii="Times New Roman" w:eastAsia="Times New Roman" w:hAnsi="Times New Roman" w:cs="Times New Roman"/>
              </w:rPr>
              <w:t xml:space="preserve"> RP-213651</w:t>
            </w:r>
          </w:p>
        </w:tc>
        <w:tc>
          <w:tcPr>
            <w:tcW w:w="1936" w:type="dxa"/>
            <w:tcBorders>
              <w:top w:val="single" w:sz="3" w:space="0" w:color="000000"/>
              <w:left w:val="single" w:sz="3" w:space="0" w:color="000000"/>
              <w:bottom w:val="single" w:sz="3" w:space="0" w:color="000000"/>
              <w:right w:val="single" w:sz="3" w:space="0" w:color="000000"/>
            </w:tcBorders>
          </w:tcPr>
          <w:p w14:paraId="5E0314F4" w14:textId="77777777" w:rsidR="002C1CA4" w:rsidRPr="00D4325A" w:rsidRDefault="00A21187">
            <w:pPr>
              <w:spacing w:after="0"/>
              <w:jc w:val="both"/>
              <w:rPr>
                <w:lang w:val="en-US"/>
              </w:rPr>
            </w:pPr>
            <w:r w:rsidRPr="00D4325A">
              <w:rPr>
                <w:rFonts w:ascii="Times New Roman" w:eastAsia="Times New Roman" w:hAnsi="Times New Roman" w:cs="Times New Roman"/>
                <w:lang w:val="en-US"/>
              </w:rPr>
              <w:t xml:space="preserve"> Regulatory update for the 6GHz frequency range</w:t>
            </w:r>
          </w:p>
        </w:tc>
        <w:tc>
          <w:tcPr>
            <w:tcW w:w="1936" w:type="dxa"/>
            <w:tcBorders>
              <w:top w:val="single" w:sz="3" w:space="0" w:color="000000"/>
              <w:left w:val="single" w:sz="3" w:space="0" w:color="000000"/>
              <w:bottom w:val="single" w:sz="3" w:space="0" w:color="000000"/>
              <w:right w:val="single" w:sz="3" w:space="0" w:color="000000"/>
            </w:tcBorders>
          </w:tcPr>
          <w:p w14:paraId="3747C3E9" w14:textId="77777777" w:rsidR="002C1CA4" w:rsidRDefault="00A21187">
            <w:pPr>
              <w:spacing w:after="0"/>
            </w:pPr>
            <w:r w:rsidRPr="00D4325A">
              <w:rPr>
                <w:rFonts w:ascii="Times New Roman" w:eastAsia="Times New Roman" w:hAnsi="Times New Roman" w:cs="Times New Roman"/>
                <w:lang w:val="en-US"/>
              </w:rPr>
              <w:t xml:space="preserve"> </w:t>
            </w:r>
            <w:r>
              <w:rPr>
                <w:rFonts w:ascii="Times New Roman" w:eastAsia="Times New Roman" w:hAnsi="Times New Roman" w:cs="Times New Roman"/>
              </w:rPr>
              <w:t>Apple</w:t>
            </w:r>
          </w:p>
        </w:tc>
        <w:tc>
          <w:tcPr>
            <w:tcW w:w="1935" w:type="dxa"/>
            <w:tcBorders>
              <w:top w:val="single" w:sz="3" w:space="0" w:color="000000"/>
              <w:left w:val="single" w:sz="3" w:space="0" w:color="000000"/>
              <w:bottom w:val="single" w:sz="3" w:space="0" w:color="000000"/>
              <w:right w:val="single" w:sz="3" w:space="0" w:color="000000"/>
            </w:tcBorders>
          </w:tcPr>
          <w:p w14:paraId="5733915E" w14:textId="77777777" w:rsidR="002C1CA4" w:rsidRDefault="00A21187">
            <w:pPr>
              <w:spacing w:after="0"/>
            </w:pPr>
            <w:r>
              <w:rPr>
                <w:rFonts w:ascii="Times New Roman" w:eastAsia="Times New Roman" w:hAnsi="Times New Roman" w:cs="Times New Roman"/>
              </w:rPr>
              <w:t xml:space="preserve"> Return to</w:t>
            </w:r>
          </w:p>
        </w:tc>
        <w:tc>
          <w:tcPr>
            <w:tcW w:w="1935" w:type="dxa"/>
            <w:tcBorders>
              <w:top w:val="single" w:sz="3" w:space="0" w:color="000000"/>
              <w:left w:val="single" w:sz="3" w:space="0" w:color="000000"/>
              <w:bottom w:val="single" w:sz="3" w:space="0" w:color="000000"/>
              <w:right w:val="single" w:sz="3" w:space="0" w:color="000000"/>
            </w:tcBorders>
          </w:tcPr>
          <w:p w14:paraId="705CA72D" w14:textId="77777777" w:rsidR="002C1CA4" w:rsidRDefault="00A21187">
            <w:pPr>
              <w:spacing w:after="0"/>
            </w:pPr>
            <w:r>
              <w:rPr>
                <w:rFonts w:ascii="Times New Roman" w:eastAsia="Times New Roman" w:hAnsi="Times New Roman" w:cs="Times New Roman"/>
              </w:rPr>
              <w:t xml:space="preserve"> </w:t>
            </w:r>
          </w:p>
        </w:tc>
      </w:tr>
      <w:tr w:rsidR="002C1CA4" w14:paraId="1A9B8484"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159DD9CD" w14:textId="77777777" w:rsidR="002C1CA4" w:rsidRDefault="00A21187">
            <w:pPr>
              <w:spacing w:after="0"/>
            </w:pPr>
            <w:r>
              <w:rPr>
                <w:rFonts w:ascii="Times New Roman" w:eastAsia="Times New Roman" w:hAnsi="Times New Roman" w:cs="Times New Roman"/>
              </w:rPr>
              <w:t xml:space="preserve"> RP-213646</w:t>
            </w:r>
          </w:p>
        </w:tc>
        <w:tc>
          <w:tcPr>
            <w:tcW w:w="1936" w:type="dxa"/>
            <w:tcBorders>
              <w:top w:val="single" w:sz="3" w:space="0" w:color="000000"/>
              <w:left w:val="single" w:sz="3" w:space="0" w:color="000000"/>
              <w:bottom w:val="single" w:sz="3" w:space="0" w:color="000000"/>
              <w:right w:val="single" w:sz="3" w:space="0" w:color="000000"/>
            </w:tcBorders>
          </w:tcPr>
          <w:p w14:paraId="63B94FDB" w14:textId="77777777" w:rsidR="002C1CA4" w:rsidRPr="00D4325A" w:rsidRDefault="00A21187">
            <w:pPr>
              <w:spacing w:after="0"/>
              <w:jc w:val="both"/>
              <w:rPr>
                <w:lang w:val="en-US"/>
              </w:rPr>
            </w:pPr>
            <w:r w:rsidRPr="00D4325A">
              <w:rPr>
                <w:rFonts w:ascii="Times New Roman" w:eastAsia="Times New Roman" w:hAnsi="Times New Roman" w:cs="Times New Roman"/>
                <w:lang w:val="en-US"/>
              </w:rPr>
              <w:t xml:space="preserve">  </w:t>
            </w:r>
            <w:proofErr w:type="spellStart"/>
            <w:r w:rsidRPr="00D4325A">
              <w:rPr>
                <w:rFonts w:ascii="Times New Roman" w:eastAsia="Times New Roman" w:hAnsi="Times New Roman" w:cs="Times New Roman"/>
                <w:lang w:val="en-US"/>
              </w:rPr>
              <w:t>pCR</w:t>
            </w:r>
            <w:proofErr w:type="spellEnd"/>
            <w:r w:rsidRPr="00D4325A">
              <w:rPr>
                <w:rFonts w:ascii="Times New Roman" w:eastAsia="Times New Roman" w:hAnsi="Times New Roman" w:cs="Times New Roman"/>
                <w:lang w:val="en-US"/>
              </w:rPr>
              <w:t xml:space="preserve"> to TR 37.890 - Latest updates on licensed band in upper 6 GHz</w:t>
            </w:r>
          </w:p>
        </w:tc>
        <w:tc>
          <w:tcPr>
            <w:tcW w:w="1936" w:type="dxa"/>
            <w:tcBorders>
              <w:top w:val="single" w:sz="3" w:space="0" w:color="000000"/>
              <w:left w:val="single" w:sz="3" w:space="0" w:color="000000"/>
              <w:bottom w:val="single" w:sz="3" w:space="0" w:color="000000"/>
              <w:right w:val="single" w:sz="3" w:space="0" w:color="000000"/>
            </w:tcBorders>
          </w:tcPr>
          <w:p w14:paraId="57398236" w14:textId="77777777" w:rsidR="002C1CA4" w:rsidRDefault="00A21187">
            <w:pPr>
              <w:spacing w:after="0"/>
            </w:pPr>
            <w:r w:rsidRPr="00D4325A">
              <w:rPr>
                <w:rFonts w:ascii="Times New Roman" w:eastAsia="Times New Roman" w:hAnsi="Times New Roman" w:cs="Times New Roman"/>
                <w:lang w:val="en-US"/>
              </w:rPr>
              <w:t xml:space="preserve"> </w:t>
            </w:r>
            <w:r>
              <w:rPr>
                <w:rFonts w:ascii="Times New Roman" w:eastAsia="Times New Roman" w:hAnsi="Times New Roman" w:cs="Times New Roman"/>
              </w:rPr>
              <w:t>Ericsson</w:t>
            </w:r>
          </w:p>
        </w:tc>
        <w:tc>
          <w:tcPr>
            <w:tcW w:w="1935" w:type="dxa"/>
            <w:tcBorders>
              <w:top w:val="single" w:sz="3" w:space="0" w:color="000000"/>
              <w:left w:val="single" w:sz="3" w:space="0" w:color="000000"/>
              <w:bottom w:val="single" w:sz="3" w:space="0" w:color="000000"/>
              <w:right w:val="single" w:sz="3" w:space="0" w:color="000000"/>
            </w:tcBorders>
          </w:tcPr>
          <w:p w14:paraId="544542E8" w14:textId="77777777" w:rsidR="002C1CA4" w:rsidRDefault="00A21187">
            <w:pPr>
              <w:spacing w:after="0"/>
            </w:pPr>
            <w:r>
              <w:rPr>
                <w:rFonts w:ascii="Times New Roman" w:eastAsia="Times New Roman" w:hAnsi="Times New Roman" w:cs="Times New Roman"/>
              </w:rPr>
              <w:t xml:space="preserve"> Return to</w:t>
            </w:r>
          </w:p>
        </w:tc>
        <w:tc>
          <w:tcPr>
            <w:tcW w:w="1935" w:type="dxa"/>
            <w:tcBorders>
              <w:top w:val="single" w:sz="3" w:space="0" w:color="000000"/>
              <w:left w:val="single" w:sz="3" w:space="0" w:color="000000"/>
              <w:bottom w:val="single" w:sz="3" w:space="0" w:color="000000"/>
              <w:right w:val="single" w:sz="3" w:space="0" w:color="000000"/>
            </w:tcBorders>
          </w:tcPr>
          <w:p w14:paraId="0024B0B3" w14:textId="77777777" w:rsidR="002C1CA4" w:rsidRDefault="00A21187">
            <w:pPr>
              <w:spacing w:after="0"/>
            </w:pPr>
            <w:r>
              <w:rPr>
                <w:rFonts w:ascii="Times New Roman" w:eastAsia="Times New Roman" w:hAnsi="Times New Roman" w:cs="Times New Roman"/>
              </w:rPr>
              <w:t xml:space="preserve"> </w:t>
            </w:r>
          </w:p>
        </w:tc>
      </w:tr>
      <w:tr w:rsidR="002C1CA4" w:rsidRPr="00D4325A" w14:paraId="67F9382F"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5B378C5A" w14:textId="77777777" w:rsidR="002C1CA4" w:rsidRDefault="00A21187">
            <w:pPr>
              <w:spacing w:after="0"/>
            </w:pPr>
            <w:r>
              <w:rPr>
                <w:rFonts w:ascii="Times New Roman" w:eastAsia="Times New Roman" w:hAnsi="Times New Roman" w:cs="Times New Roman"/>
              </w:rPr>
              <w:t xml:space="preserve"> </w:t>
            </w:r>
            <w:r>
              <w:rPr>
                <w:rFonts w:ascii="Times New Roman" w:eastAsia="Times New Roman" w:hAnsi="Times New Roman" w:cs="Times New Roman"/>
                <w:b/>
              </w:rPr>
              <w:t>RP-213247</w:t>
            </w:r>
          </w:p>
          <w:p w14:paraId="7D103D14" w14:textId="77777777" w:rsidR="002C1CA4" w:rsidRDefault="00A21187">
            <w:pPr>
              <w:spacing w:after="0"/>
              <w:ind w:left="50"/>
            </w:pPr>
            <w:r>
              <w:rPr>
                <w:noProof/>
              </w:rPr>
              <mc:AlternateContent>
                <mc:Choice Requires="wpg">
                  <w:drawing>
                    <wp:inline distT="0" distB="0" distL="0" distR="0" wp14:anchorId="5F65C207" wp14:editId="5DD175CF">
                      <wp:extent cx="652780" cy="6326"/>
                      <wp:effectExtent l="0" t="0" r="0" b="0"/>
                      <wp:docPr id="24656" name="Group 24656"/>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2494" name="Shape 2494"/>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496" name="Shape 2496"/>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498" name="Shape 2498"/>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4656" style="width:51.4pt;height:0.4981pt;mso-position-horizontal-relative:char;mso-position-vertical-relative:line" coordsize="6527,63">
                      <v:shape id="Shape 2494" style="position:absolute;width:1910;height:0;left:0;top:0;" coordsize="191008,0" path="m0,0l191008,0">
                        <v:stroke weight="0.4981pt" endcap="flat" joinstyle="miter" miterlimit="10" on="true" color="#000000"/>
                        <v:fill on="false" color="#000000" opacity="0"/>
                      </v:shape>
                      <v:shape id="Shape 2496" style="position:absolute;width:524;height:0;left:1846;top:0;" coordsize="52464,0" path="m0,0l52464,0">
                        <v:stroke weight="0.4981pt" endcap="flat" joinstyle="miter" miterlimit="10" on="true" color="#000000"/>
                        <v:fill on="false" color="#000000" opacity="0"/>
                      </v:shape>
                      <v:shape id="Shape 2498" style="position:absolute;width:4219;height:0;left:2308;top:0;" coordsize="421957,0" path="m0,0l421957,0">
                        <v:stroke weight="0.4981pt" endcap="flat" joinstyle="miter" miterlimit="10" on="true" color="#000000"/>
                        <v:fill on="false" color="#000000" opacity="0"/>
                      </v:shape>
                    </v:group>
                  </w:pict>
                </mc:Fallback>
              </mc:AlternateContent>
            </w:r>
          </w:p>
        </w:tc>
        <w:tc>
          <w:tcPr>
            <w:tcW w:w="1936" w:type="dxa"/>
            <w:tcBorders>
              <w:top w:val="single" w:sz="3" w:space="0" w:color="000000"/>
              <w:left w:val="single" w:sz="3" w:space="0" w:color="000000"/>
              <w:bottom w:val="single" w:sz="3" w:space="0" w:color="000000"/>
              <w:right w:val="single" w:sz="3" w:space="0" w:color="000000"/>
            </w:tcBorders>
          </w:tcPr>
          <w:p w14:paraId="73041941" w14:textId="77777777" w:rsidR="002C1CA4" w:rsidRPr="00D4325A" w:rsidRDefault="00A21187">
            <w:pPr>
              <w:tabs>
                <w:tab w:val="center" w:pos="1096"/>
                <w:tab w:val="right" w:pos="1689"/>
              </w:tabs>
              <w:spacing w:after="4"/>
              <w:rPr>
                <w:lang w:val="en-US"/>
              </w:rPr>
            </w:pPr>
            <w:r>
              <w:rPr>
                <w:rFonts w:ascii="Times New Roman" w:eastAsia="Times New Roman" w:hAnsi="Times New Roman" w:cs="Times New Roman"/>
              </w:rPr>
              <w:t xml:space="preserve"> </w:t>
            </w:r>
            <w:r w:rsidRPr="00D4325A">
              <w:rPr>
                <w:rFonts w:ascii="Times New Roman" w:eastAsia="Times New Roman" w:hAnsi="Times New Roman" w:cs="Times New Roman"/>
                <w:lang w:val="en-US"/>
              </w:rPr>
              <w:t>Updates</w:t>
            </w:r>
            <w:r w:rsidRPr="00D4325A">
              <w:rPr>
                <w:rFonts w:ascii="Times New Roman" w:eastAsia="Times New Roman" w:hAnsi="Times New Roman" w:cs="Times New Roman"/>
                <w:lang w:val="en-US"/>
              </w:rPr>
              <w:tab/>
              <w:t>on</w:t>
            </w:r>
            <w:r w:rsidRPr="00D4325A">
              <w:rPr>
                <w:rFonts w:ascii="Times New Roman" w:eastAsia="Times New Roman" w:hAnsi="Times New Roman" w:cs="Times New Roman"/>
                <w:lang w:val="en-US"/>
              </w:rPr>
              <w:tab/>
              <w:t>the</w:t>
            </w:r>
          </w:p>
          <w:p w14:paraId="7F49CF84" w14:textId="77777777" w:rsidR="002C1CA4" w:rsidRPr="00D4325A" w:rsidRDefault="00A21187">
            <w:pPr>
              <w:spacing w:after="0"/>
              <w:rPr>
                <w:lang w:val="en-US"/>
              </w:rPr>
            </w:pPr>
            <w:r w:rsidRPr="00D4325A">
              <w:rPr>
                <w:rFonts w:ascii="Times New Roman" w:eastAsia="Times New Roman" w:hAnsi="Times New Roman" w:cs="Times New Roman"/>
                <w:lang w:val="en-US"/>
              </w:rPr>
              <w:t>6GHz band</w:t>
            </w:r>
          </w:p>
        </w:tc>
        <w:tc>
          <w:tcPr>
            <w:tcW w:w="1936" w:type="dxa"/>
            <w:tcBorders>
              <w:top w:val="single" w:sz="3" w:space="0" w:color="000000"/>
              <w:left w:val="single" w:sz="3" w:space="0" w:color="000000"/>
              <w:bottom w:val="single" w:sz="3" w:space="0" w:color="000000"/>
              <w:right w:val="single" w:sz="3" w:space="0" w:color="000000"/>
            </w:tcBorders>
          </w:tcPr>
          <w:p w14:paraId="4DAAF35D" w14:textId="77777777" w:rsidR="002C1CA4" w:rsidRPr="00D4325A" w:rsidRDefault="00A21187">
            <w:pPr>
              <w:spacing w:after="0"/>
              <w:rPr>
                <w:lang w:val="en-US"/>
              </w:rPr>
            </w:pPr>
            <w:r w:rsidRPr="00D4325A">
              <w:rPr>
                <w:rFonts w:ascii="Times New Roman" w:eastAsia="Times New Roman" w:hAnsi="Times New Roman" w:cs="Times New Roman"/>
                <w:lang w:val="en-US"/>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32470CBB" w14:textId="77777777" w:rsidR="002C1CA4" w:rsidRPr="00D4325A" w:rsidRDefault="00A21187">
            <w:pPr>
              <w:spacing w:after="0"/>
              <w:rPr>
                <w:lang w:val="en-US"/>
              </w:rPr>
            </w:pPr>
            <w:r w:rsidRPr="00D4325A">
              <w:rPr>
                <w:rFonts w:ascii="Times New Roman" w:eastAsia="Times New Roman" w:hAnsi="Times New Roman" w:cs="Times New Roman"/>
                <w:lang w:val="en-US"/>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6AC02285" w14:textId="77777777" w:rsidR="002C1CA4" w:rsidRPr="00D4325A" w:rsidRDefault="00A21187">
            <w:pPr>
              <w:spacing w:after="0"/>
              <w:rPr>
                <w:lang w:val="en-US"/>
              </w:rPr>
            </w:pPr>
            <w:r w:rsidRPr="00D4325A">
              <w:rPr>
                <w:rFonts w:ascii="Times New Roman" w:eastAsia="Times New Roman" w:hAnsi="Times New Roman" w:cs="Times New Roman"/>
                <w:lang w:val="en-US"/>
              </w:rPr>
              <w:t xml:space="preserve"> </w:t>
            </w:r>
          </w:p>
        </w:tc>
      </w:tr>
      <w:tr w:rsidR="002C1CA4" w:rsidRPr="00D4325A" w14:paraId="37848B90"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5EED442E" w14:textId="77777777" w:rsidR="002C1CA4" w:rsidRPr="00D4325A" w:rsidRDefault="00A21187">
            <w:pPr>
              <w:spacing w:after="0"/>
              <w:rPr>
                <w:lang w:val="en-US"/>
              </w:rPr>
            </w:pPr>
            <w:r w:rsidRPr="00D4325A">
              <w:rPr>
                <w:rFonts w:ascii="Times New Roman" w:eastAsia="Times New Roman" w:hAnsi="Times New Roman" w:cs="Times New Roman"/>
                <w:lang w:val="en-US"/>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4F5D8222" w14:textId="77777777" w:rsidR="002C1CA4" w:rsidRPr="00D4325A" w:rsidRDefault="00A21187">
            <w:pPr>
              <w:spacing w:after="0"/>
              <w:rPr>
                <w:lang w:val="en-US"/>
              </w:rPr>
            </w:pPr>
            <w:r w:rsidRPr="00D4325A">
              <w:rPr>
                <w:rFonts w:ascii="Times New Roman" w:eastAsia="Times New Roman" w:hAnsi="Times New Roman" w:cs="Times New Roman"/>
                <w:i/>
                <w:lang w:val="en-US"/>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515641FE" w14:textId="77777777" w:rsidR="002C1CA4" w:rsidRPr="00D4325A" w:rsidRDefault="00A21187">
            <w:pPr>
              <w:spacing w:after="0"/>
              <w:rPr>
                <w:lang w:val="en-US"/>
              </w:rPr>
            </w:pPr>
            <w:r w:rsidRPr="00D4325A">
              <w:rPr>
                <w:rFonts w:ascii="Times New Roman" w:eastAsia="Times New Roman" w:hAnsi="Times New Roman" w:cs="Times New Roman"/>
                <w:i/>
                <w:lang w:val="en-US"/>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752E9FD6" w14:textId="77777777" w:rsidR="002C1CA4" w:rsidRPr="00D4325A" w:rsidRDefault="00A21187">
            <w:pPr>
              <w:spacing w:after="0"/>
              <w:rPr>
                <w:lang w:val="en-US"/>
              </w:rPr>
            </w:pPr>
            <w:r w:rsidRPr="00D4325A">
              <w:rPr>
                <w:rFonts w:ascii="Times New Roman" w:eastAsia="Times New Roman" w:hAnsi="Times New Roman" w:cs="Times New Roman"/>
                <w:lang w:val="en-US"/>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18B6CA88" w14:textId="77777777" w:rsidR="002C1CA4" w:rsidRPr="00D4325A" w:rsidRDefault="00A21187">
            <w:pPr>
              <w:spacing w:after="0"/>
              <w:rPr>
                <w:lang w:val="en-US"/>
              </w:rPr>
            </w:pPr>
            <w:r w:rsidRPr="00D4325A">
              <w:rPr>
                <w:rFonts w:ascii="Times New Roman" w:eastAsia="Times New Roman" w:hAnsi="Times New Roman" w:cs="Times New Roman"/>
                <w:i/>
                <w:lang w:val="en-US"/>
              </w:rPr>
              <w:t xml:space="preserve"> </w:t>
            </w:r>
          </w:p>
        </w:tc>
      </w:tr>
      <w:tr w:rsidR="002C1CA4" w:rsidRPr="00D4325A" w14:paraId="496FBF26"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72EAEA14" w14:textId="77777777" w:rsidR="002C1CA4" w:rsidRPr="00D4325A" w:rsidRDefault="00A21187">
            <w:pPr>
              <w:spacing w:after="0"/>
              <w:rPr>
                <w:lang w:val="en-US"/>
              </w:rPr>
            </w:pPr>
            <w:r w:rsidRPr="00D4325A">
              <w:rPr>
                <w:rFonts w:ascii="Times New Roman" w:eastAsia="Times New Roman" w:hAnsi="Times New Roman" w:cs="Times New Roman"/>
                <w:lang w:val="en-US"/>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3922E825" w14:textId="77777777" w:rsidR="002C1CA4" w:rsidRPr="00D4325A" w:rsidRDefault="00A21187">
            <w:pPr>
              <w:spacing w:after="0"/>
              <w:rPr>
                <w:lang w:val="en-US"/>
              </w:rPr>
            </w:pPr>
            <w:r w:rsidRPr="00D4325A">
              <w:rPr>
                <w:rFonts w:ascii="Times New Roman" w:eastAsia="Times New Roman" w:hAnsi="Times New Roman" w:cs="Times New Roman"/>
                <w:i/>
                <w:lang w:val="en-US"/>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0B30960E" w14:textId="77777777" w:rsidR="002C1CA4" w:rsidRPr="00D4325A" w:rsidRDefault="00A21187">
            <w:pPr>
              <w:spacing w:after="0"/>
              <w:rPr>
                <w:lang w:val="en-US"/>
              </w:rPr>
            </w:pPr>
            <w:r w:rsidRPr="00D4325A">
              <w:rPr>
                <w:rFonts w:ascii="Times New Roman" w:eastAsia="Times New Roman" w:hAnsi="Times New Roman" w:cs="Times New Roman"/>
                <w:i/>
                <w:lang w:val="en-US"/>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61F95CEB" w14:textId="77777777" w:rsidR="002C1CA4" w:rsidRPr="00D4325A" w:rsidRDefault="00A21187">
            <w:pPr>
              <w:spacing w:after="0"/>
              <w:rPr>
                <w:lang w:val="en-US"/>
              </w:rPr>
            </w:pPr>
            <w:r w:rsidRPr="00D4325A">
              <w:rPr>
                <w:rFonts w:ascii="Times New Roman" w:eastAsia="Times New Roman" w:hAnsi="Times New Roman" w:cs="Times New Roman"/>
                <w:lang w:val="en-US"/>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366E884D" w14:textId="77777777" w:rsidR="002C1CA4" w:rsidRPr="00D4325A" w:rsidRDefault="00A21187">
            <w:pPr>
              <w:spacing w:after="0"/>
              <w:rPr>
                <w:lang w:val="en-US"/>
              </w:rPr>
            </w:pPr>
            <w:r w:rsidRPr="00D4325A">
              <w:rPr>
                <w:rFonts w:ascii="Times New Roman" w:eastAsia="Times New Roman" w:hAnsi="Times New Roman" w:cs="Times New Roman"/>
                <w:i/>
                <w:lang w:val="en-US"/>
              </w:rPr>
              <w:t xml:space="preserve"> </w:t>
            </w:r>
          </w:p>
        </w:tc>
      </w:tr>
      <w:tr w:rsidR="002C1CA4" w:rsidRPr="00D4325A" w14:paraId="0FB41575"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5F04F217" w14:textId="77777777" w:rsidR="002C1CA4" w:rsidRPr="00D4325A" w:rsidRDefault="00A21187">
            <w:pPr>
              <w:spacing w:after="0"/>
              <w:rPr>
                <w:lang w:val="en-US"/>
              </w:rPr>
            </w:pPr>
            <w:r w:rsidRPr="00D4325A">
              <w:rPr>
                <w:rFonts w:ascii="Times New Roman" w:eastAsia="Times New Roman" w:hAnsi="Times New Roman" w:cs="Times New Roman"/>
                <w:lang w:val="en-US"/>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5BC83BAA" w14:textId="77777777" w:rsidR="002C1CA4" w:rsidRPr="00D4325A" w:rsidRDefault="00A21187">
            <w:pPr>
              <w:spacing w:after="0"/>
              <w:rPr>
                <w:lang w:val="en-US"/>
              </w:rPr>
            </w:pPr>
            <w:r w:rsidRPr="00D4325A">
              <w:rPr>
                <w:rFonts w:ascii="Times New Roman" w:eastAsia="Times New Roman" w:hAnsi="Times New Roman" w:cs="Times New Roman"/>
                <w:i/>
                <w:lang w:val="en-US"/>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2BA5C466" w14:textId="77777777" w:rsidR="002C1CA4" w:rsidRPr="00D4325A" w:rsidRDefault="00A21187">
            <w:pPr>
              <w:spacing w:after="0"/>
              <w:rPr>
                <w:lang w:val="en-US"/>
              </w:rPr>
            </w:pPr>
            <w:r w:rsidRPr="00D4325A">
              <w:rPr>
                <w:rFonts w:ascii="Times New Roman" w:eastAsia="Times New Roman" w:hAnsi="Times New Roman" w:cs="Times New Roman"/>
                <w:i/>
                <w:lang w:val="en-US"/>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116C3627" w14:textId="77777777" w:rsidR="002C1CA4" w:rsidRPr="00D4325A" w:rsidRDefault="00A21187">
            <w:pPr>
              <w:spacing w:after="0"/>
              <w:rPr>
                <w:lang w:val="en-US"/>
              </w:rPr>
            </w:pPr>
            <w:r w:rsidRPr="00D4325A">
              <w:rPr>
                <w:rFonts w:ascii="Times New Roman" w:eastAsia="Times New Roman" w:hAnsi="Times New Roman" w:cs="Times New Roman"/>
                <w:lang w:val="en-US"/>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7F663960" w14:textId="77777777" w:rsidR="002C1CA4" w:rsidRPr="00D4325A" w:rsidRDefault="00A21187">
            <w:pPr>
              <w:spacing w:after="0"/>
              <w:rPr>
                <w:lang w:val="en-US"/>
              </w:rPr>
            </w:pPr>
            <w:r w:rsidRPr="00D4325A">
              <w:rPr>
                <w:rFonts w:ascii="Times New Roman" w:eastAsia="Times New Roman" w:hAnsi="Times New Roman" w:cs="Times New Roman"/>
                <w:i/>
                <w:lang w:val="en-US"/>
              </w:rPr>
              <w:t xml:space="preserve"> </w:t>
            </w:r>
          </w:p>
        </w:tc>
      </w:tr>
    </w:tbl>
    <w:p w14:paraId="0AA7ED78" w14:textId="77777777" w:rsidR="002C1CA4" w:rsidRPr="00D4325A" w:rsidRDefault="00A21187">
      <w:pPr>
        <w:spacing w:after="265"/>
        <w:rPr>
          <w:lang w:val="en-US"/>
        </w:rPr>
      </w:pPr>
      <w:r w:rsidRPr="00D4325A">
        <w:rPr>
          <w:rFonts w:ascii="Times New Roman" w:eastAsia="Times New Roman" w:hAnsi="Times New Roman" w:cs="Times New Roman"/>
          <w:lang w:val="en-US"/>
        </w:rPr>
        <w:t xml:space="preserve"> </w:t>
      </w:r>
    </w:p>
    <w:p w14:paraId="674DBE67" w14:textId="77777777" w:rsidR="002C1CA4" w:rsidRDefault="00A21187">
      <w:pPr>
        <w:spacing w:after="125"/>
      </w:pPr>
      <w:r>
        <w:rPr>
          <w:noProof/>
        </w:rPr>
        <mc:AlternateContent>
          <mc:Choice Requires="wpg">
            <w:drawing>
              <wp:inline distT="0" distB="0" distL="0" distR="0" wp14:anchorId="47A17C49" wp14:editId="1929E08D">
                <wp:extent cx="6120003" cy="12653"/>
                <wp:effectExtent l="0" t="0" r="0" b="0"/>
                <wp:docPr id="25980" name="Group 25980"/>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552" name="Shape 2552"/>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5980" style="width:481.89pt;height:0.9963pt;mso-position-horizontal-relative:char;mso-position-vertical-relative:line" coordsize="61200,126">
                <v:shape id="Shape 2552" style="position:absolute;width:61200;height:0;left:0;top:0;" coordsize="6120003,0" path="m0,0l6120003,0">
                  <v:stroke weight="0.9963pt" endcap="flat" joinstyle="miter" miterlimit="10" on="true" color="#000000"/>
                  <v:fill on="false" color="#000000" opacity="0"/>
                </v:shape>
              </v:group>
            </w:pict>
          </mc:Fallback>
        </mc:AlternateContent>
      </w:r>
    </w:p>
    <w:p w14:paraId="2C8E5CE5" w14:textId="77777777" w:rsidR="002C1CA4" w:rsidRPr="00D4325A" w:rsidRDefault="00A21187">
      <w:pPr>
        <w:pStyle w:val="Heading1"/>
        <w:tabs>
          <w:tab w:val="center" w:pos="2942"/>
        </w:tabs>
        <w:ind w:left="-15" w:firstLine="0"/>
        <w:rPr>
          <w:lang w:val="en-US"/>
        </w:rPr>
      </w:pPr>
      <w:r w:rsidRPr="00D4325A">
        <w:rPr>
          <w:lang w:val="en-US"/>
        </w:rPr>
        <w:t>4</w:t>
      </w:r>
      <w:r w:rsidRPr="00D4325A">
        <w:rPr>
          <w:lang w:val="en-US"/>
        </w:rPr>
        <w:tab/>
        <w:t xml:space="preserve">Final status of all </w:t>
      </w:r>
      <w:proofErr w:type="spellStart"/>
      <w:r w:rsidRPr="00D4325A">
        <w:rPr>
          <w:lang w:val="en-US"/>
        </w:rPr>
        <w:t>Tdocs</w:t>
      </w:r>
      <w:proofErr w:type="spellEnd"/>
    </w:p>
    <w:p w14:paraId="6C8E911C" w14:textId="77777777" w:rsidR="002C1CA4" w:rsidRPr="00D4325A" w:rsidRDefault="00A21187">
      <w:pPr>
        <w:spacing w:after="156"/>
        <w:rPr>
          <w:lang w:val="en-US"/>
        </w:rPr>
      </w:pPr>
      <w:r w:rsidRPr="00D4325A">
        <w:rPr>
          <w:rFonts w:ascii="Times New Roman" w:eastAsia="Times New Roman" w:hAnsi="Times New Roman" w:cs="Times New Roman"/>
          <w:lang w:val="en-US"/>
        </w:rPr>
        <w:t xml:space="preserve"> </w:t>
      </w:r>
    </w:p>
    <w:p w14:paraId="3461C9CC" w14:textId="77777777" w:rsidR="002C1CA4" w:rsidRPr="00D4325A" w:rsidRDefault="00A21187">
      <w:pPr>
        <w:spacing w:after="0"/>
        <w:ind w:left="10" w:right="4180" w:hanging="10"/>
        <w:jc w:val="right"/>
        <w:rPr>
          <w:lang w:val="en-US"/>
        </w:rPr>
      </w:pPr>
      <w:r w:rsidRPr="00D4325A">
        <w:rPr>
          <w:rFonts w:ascii="Times New Roman" w:eastAsia="Times New Roman" w:hAnsi="Times New Roman" w:cs="Times New Roman"/>
          <w:b/>
          <w:lang w:val="en-US"/>
        </w:rPr>
        <w:t xml:space="preserve">Table 5: </w:t>
      </w:r>
      <w:proofErr w:type="spellStart"/>
      <w:r w:rsidRPr="00D4325A">
        <w:rPr>
          <w:rFonts w:ascii="Times New Roman" w:eastAsia="Times New Roman" w:hAnsi="Times New Roman" w:cs="Times New Roman"/>
          <w:b/>
          <w:lang w:val="en-US"/>
        </w:rPr>
        <w:t>Tdoc</w:t>
      </w:r>
      <w:proofErr w:type="spellEnd"/>
      <w:r w:rsidRPr="00D4325A">
        <w:rPr>
          <w:rFonts w:ascii="Times New Roman" w:eastAsia="Times New Roman" w:hAnsi="Times New Roman" w:cs="Times New Roman"/>
          <w:b/>
          <w:lang w:val="en-US"/>
        </w:rPr>
        <w:t xml:space="preserve"> status after final round</w:t>
      </w:r>
    </w:p>
    <w:tbl>
      <w:tblPr>
        <w:tblStyle w:val="TableGrid"/>
        <w:tblW w:w="9677" w:type="dxa"/>
        <w:tblInd w:w="4" w:type="dxa"/>
        <w:tblCellMar>
          <w:top w:w="46" w:type="dxa"/>
          <w:left w:w="124" w:type="dxa"/>
          <w:bottom w:w="0" w:type="dxa"/>
          <w:right w:w="115" w:type="dxa"/>
        </w:tblCellMar>
        <w:tblLook w:val="04A0" w:firstRow="1" w:lastRow="0" w:firstColumn="1" w:lastColumn="0" w:noHBand="0" w:noVBand="1"/>
      </w:tblPr>
      <w:tblGrid>
        <w:gridCol w:w="1261"/>
        <w:gridCol w:w="3976"/>
        <w:gridCol w:w="1079"/>
        <w:gridCol w:w="1439"/>
        <w:gridCol w:w="1922"/>
      </w:tblGrid>
      <w:tr w:rsidR="002C1CA4" w:rsidRPr="00D4325A" w14:paraId="735B3674" w14:textId="77777777" w:rsidTr="0069262E">
        <w:trPr>
          <w:trHeight w:val="241"/>
        </w:trPr>
        <w:tc>
          <w:tcPr>
            <w:tcW w:w="1261" w:type="dxa"/>
            <w:tcBorders>
              <w:top w:val="single" w:sz="3" w:space="0" w:color="000000"/>
              <w:left w:val="single" w:sz="3" w:space="0" w:color="000000"/>
              <w:bottom w:val="single" w:sz="3" w:space="0" w:color="000000"/>
              <w:right w:val="single" w:sz="3" w:space="0" w:color="000000"/>
            </w:tcBorders>
          </w:tcPr>
          <w:p w14:paraId="26875CDF" w14:textId="77777777" w:rsidR="002C1CA4" w:rsidRPr="00D4325A" w:rsidRDefault="00A21187">
            <w:pPr>
              <w:spacing w:after="0"/>
              <w:rPr>
                <w:rFonts w:ascii="Times New Roman" w:hAnsi="Times New Roman" w:cs="Times New Roman"/>
                <w:b/>
                <w:sz w:val="16"/>
                <w:szCs w:val="16"/>
              </w:rPr>
            </w:pPr>
            <w:r w:rsidRPr="00D4325A">
              <w:rPr>
                <w:rFonts w:ascii="Times New Roman" w:eastAsia="Times New Roman" w:hAnsi="Times New Roman" w:cs="Times New Roman"/>
                <w:b/>
                <w:sz w:val="16"/>
                <w:szCs w:val="16"/>
              </w:rPr>
              <w:t>Tdoc number</w:t>
            </w:r>
          </w:p>
        </w:tc>
        <w:tc>
          <w:tcPr>
            <w:tcW w:w="3976" w:type="dxa"/>
            <w:tcBorders>
              <w:top w:val="single" w:sz="3" w:space="0" w:color="000000"/>
              <w:left w:val="single" w:sz="3" w:space="0" w:color="000000"/>
              <w:bottom w:val="single" w:sz="3" w:space="0" w:color="000000"/>
              <w:right w:val="single" w:sz="3" w:space="0" w:color="000000"/>
            </w:tcBorders>
          </w:tcPr>
          <w:p w14:paraId="32028E9C" w14:textId="77777777" w:rsidR="002C1CA4" w:rsidRPr="00D4325A" w:rsidRDefault="00A21187">
            <w:pPr>
              <w:spacing w:after="0"/>
              <w:rPr>
                <w:rFonts w:ascii="Times New Roman" w:hAnsi="Times New Roman" w:cs="Times New Roman"/>
                <w:b/>
                <w:sz w:val="16"/>
                <w:szCs w:val="16"/>
              </w:rPr>
            </w:pPr>
            <w:r w:rsidRPr="00D4325A">
              <w:rPr>
                <w:rFonts w:ascii="Times New Roman" w:eastAsia="Times New Roman" w:hAnsi="Times New Roman" w:cs="Times New Roman"/>
                <w:b/>
                <w:sz w:val="16"/>
                <w:szCs w:val="16"/>
              </w:rPr>
              <w:t>Title</w:t>
            </w:r>
          </w:p>
        </w:tc>
        <w:tc>
          <w:tcPr>
            <w:tcW w:w="1079" w:type="dxa"/>
            <w:tcBorders>
              <w:top w:val="single" w:sz="3" w:space="0" w:color="000000"/>
              <w:left w:val="single" w:sz="3" w:space="0" w:color="000000"/>
              <w:bottom w:val="single" w:sz="3" w:space="0" w:color="000000"/>
              <w:right w:val="single" w:sz="3" w:space="0" w:color="000000"/>
            </w:tcBorders>
          </w:tcPr>
          <w:p w14:paraId="2725C7F9" w14:textId="77777777" w:rsidR="002C1CA4" w:rsidRPr="00D4325A" w:rsidRDefault="00A21187">
            <w:pPr>
              <w:spacing w:after="0"/>
              <w:rPr>
                <w:rFonts w:ascii="Times New Roman" w:hAnsi="Times New Roman" w:cs="Times New Roman"/>
                <w:b/>
                <w:sz w:val="16"/>
                <w:szCs w:val="16"/>
              </w:rPr>
            </w:pPr>
            <w:r w:rsidRPr="00D4325A">
              <w:rPr>
                <w:rFonts w:ascii="Times New Roman" w:eastAsia="Times New Roman" w:hAnsi="Times New Roman" w:cs="Times New Roman"/>
                <w:b/>
                <w:sz w:val="16"/>
                <w:szCs w:val="16"/>
              </w:rPr>
              <w:t>Source</w:t>
            </w:r>
          </w:p>
        </w:tc>
        <w:tc>
          <w:tcPr>
            <w:tcW w:w="1439" w:type="dxa"/>
            <w:tcBorders>
              <w:top w:val="single" w:sz="3" w:space="0" w:color="000000"/>
              <w:left w:val="single" w:sz="3" w:space="0" w:color="000000"/>
              <w:bottom w:val="single" w:sz="3" w:space="0" w:color="000000"/>
              <w:right w:val="single" w:sz="3" w:space="0" w:color="000000"/>
            </w:tcBorders>
          </w:tcPr>
          <w:p w14:paraId="02D7D333" w14:textId="2B700264" w:rsidR="002C1CA4" w:rsidRPr="00D4325A" w:rsidRDefault="00A21187">
            <w:pPr>
              <w:spacing w:after="0"/>
              <w:rPr>
                <w:rFonts w:ascii="Times New Roman" w:hAnsi="Times New Roman" w:cs="Times New Roman"/>
                <w:b/>
                <w:sz w:val="16"/>
                <w:szCs w:val="16"/>
              </w:rPr>
            </w:pPr>
            <w:r w:rsidRPr="00D4325A">
              <w:rPr>
                <w:rFonts w:ascii="Times New Roman" w:eastAsia="Times New Roman" w:hAnsi="Times New Roman" w:cs="Times New Roman"/>
                <w:b/>
                <w:sz w:val="16"/>
                <w:szCs w:val="16"/>
              </w:rPr>
              <w:t>Recommenda</w:t>
            </w:r>
            <w:r w:rsidRPr="00D4325A">
              <w:rPr>
                <w:rFonts w:ascii="Times New Roman" w:eastAsia="Times New Roman" w:hAnsi="Times New Roman" w:cs="Times New Roman"/>
                <w:b/>
                <w:sz w:val="16"/>
                <w:szCs w:val="16"/>
              </w:rPr>
              <w:t xml:space="preserve">tion </w:t>
            </w:r>
          </w:p>
        </w:tc>
        <w:tc>
          <w:tcPr>
            <w:tcW w:w="1922" w:type="dxa"/>
            <w:tcBorders>
              <w:top w:val="single" w:sz="3" w:space="0" w:color="000000"/>
              <w:left w:val="single" w:sz="3" w:space="0" w:color="000000"/>
              <w:bottom w:val="single" w:sz="3" w:space="0" w:color="000000"/>
              <w:right w:val="single" w:sz="3" w:space="0" w:color="000000"/>
            </w:tcBorders>
          </w:tcPr>
          <w:p w14:paraId="2CCDEF1F" w14:textId="77777777" w:rsidR="002C1CA4" w:rsidRPr="00D4325A" w:rsidRDefault="00A21187">
            <w:pPr>
              <w:spacing w:after="0"/>
              <w:rPr>
                <w:rFonts w:ascii="Times New Roman" w:hAnsi="Times New Roman" w:cs="Times New Roman"/>
                <w:b/>
                <w:sz w:val="16"/>
                <w:szCs w:val="16"/>
              </w:rPr>
            </w:pPr>
            <w:r w:rsidRPr="00D4325A">
              <w:rPr>
                <w:rFonts w:ascii="Times New Roman" w:eastAsia="Times New Roman" w:hAnsi="Times New Roman" w:cs="Times New Roman"/>
                <w:b/>
                <w:sz w:val="16"/>
                <w:szCs w:val="16"/>
              </w:rPr>
              <w:t>Comments</w:t>
            </w:r>
          </w:p>
        </w:tc>
      </w:tr>
      <w:tr w:rsidR="002C1CA4" w:rsidRPr="00D4325A" w14:paraId="1E0E1E56" w14:textId="77777777" w:rsidTr="0069262E">
        <w:tblPrEx>
          <w:tblCellMar>
            <w:top w:w="42" w:type="dxa"/>
            <w:left w:w="119" w:type="dxa"/>
            <w:right w:w="123" w:type="dxa"/>
          </w:tblCellMar>
        </w:tblPrEx>
        <w:trPr>
          <w:trHeight w:val="379"/>
        </w:trPr>
        <w:tc>
          <w:tcPr>
            <w:tcW w:w="1261" w:type="dxa"/>
            <w:tcBorders>
              <w:top w:val="single" w:sz="3" w:space="0" w:color="000000"/>
              <w:left w:val="single" w:sz="3" w:space="0" w:color="000000"/>
              <w:bottom w:val="single" w:sz="3" w:space="0" w:color="000000"/>
              <w:right w:val="single" w:sz="3" w:space="0" w:color="000000"/>
            </w:tcBorders>
          </w:tcPr>
          <w:p w14:paraId="277F0BEF"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RP-213651</w:t>
            </w:r>
          </w:p>
        </w:tc>
        <w:tc>
          <w:tcPr>
            <w:tcW w:w="3976" w:type="dxa"/>
            <w:tcBorders>
              <w:top w:val="single" w:sz="3" w:space="0" w:color="000000"/>
              <w:left w:val="single" w:sz="3" w:space="0" w:color="000000"/>
              <w:bottom w:val="single" w:sz="3" w:space="0" w:color="000000"/>
              <w:right w:val="single" w:sz="3" w:space="0" w:color="000000"/>
            </w:tcBorders>
          </w:tcPr>
          <w:p w14:paraId="4FF987B8" w14:textId="77777777" w:rsidR="002C1CA4" w:rsidRPr="00D4325A" w:rsidRDefault="00A21187" w:rsidP="0069262E">
            <w:pPr>
              <w:spacing w:after="0"/>
              <w:ind w:left="5"/>
              <w:rPr>
                <w:rFonts w:ascii="Times New Roman" w:hAnsi="Times New Roman" w:cs="Times New Roman"/>
                <w:bCs/>
                <w:sz w:val="16"/>
                <w:szCs w:val="16"/>
                <w:lang w:val="en-US"/>
              </w:rPr>
            </w:pPr>
            <w:r w:rsidRPr="00D4325A">
              <w:rPr>
                <w:rFonts w:ascii="Times New Roman" w:eastAsia="Times New Roman" w:hAnsi="Times New Roman" w:cs="Times New Roman"/>
                <w:bCs/>
                <w:sz w:val="16"/>
                <w:szCs w:val="16"/>
                <w:lang w:val="en-US"/>
              </w:rPr>
              <w:t>Regulatory update for the 6GHz frequency range</w:t>
            </w:r>
          </w:p>
        </w:tc>
        <w:tc>
          <w:tcPr>
            <w:tcW w:w="1079" w:type="dxa"/>
            <w:tcBorders>
              <w:top w:val="single" w:sz="3" w:space="0" w:color="000000"/>
              <w:left w:val="single" w:sz="3" w:space="0" w:color="000000"/>
              <w:bottom w:val="single" w:sz="3" w:space="0" w:color="000000"/>
              <w:right w:val="single" w:sz="3" w:space="0" w:color="000000"/>
            </w:tcBorders>
          </w:tcPr>
          <w:p w14:paraId="32D88B04"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Apple</w:t>
            </w:r>
          </w:p>
        </w:tc>
        <w:tc>
          <w:tcPr>
            <w:tcW w:w="1439" w:type="dxa"/>
            <w:tcBorders>
              <w:top w:val="single" w:sz="3" w:space="0" w:color="000000"/>
              <w:left w:val="single" w:sz="3" w:space="0" w:color="000000"/>
              <w:bottom w:val="single" w:sz="3" w:space="0" w:color="000000"/>
              <w:right w:val="single" w:sz="3" w:space="0" w:color="000000"/>
            </w:tcBorders>
          </w:tcPr>
          <w:p w14:paraId="3859E4E1"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Noted</w:t>
            </w:r>
          </w:p>
        </w:tc>
        <w:tc>
          <w:tcPr>
            <w:tcW w:w="1922" w:type="dxa"/>
            <w:tcBorders>
              <w:top w:val="single" w:sz="3" w:space="0" w:color="000000"/>
              <w:left w:val="single" w:sz="3" w:space="0" w:color="000000"/>
              <w:bottom w:val="single" w:sz="3" w:space="0" w:color="000000"/>
              <w:right w:val="single" w:sz="3" w:space="0" w:color="000000"/>
            </w:tcBorders>
          </w:tcPr>
          <w:p w14:paraId="6BAE7011"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 xml:space="preserve"> </w:t>
            </w:r>
          </w:p>
        </w:tc>
      </w:tr>
      <w:tr w:rsidR="002C1CA4" w:rsidRPr="00D4325A" w14:paraId="1BF64599" w14:textId="77777777" w:rsidTr="0069262E">
        <w:tblPrEx>
          <w:tblCellMar>
            <w:top w:w="42" w:type="dxa"/>
            <w:left w:w="119" w:type="dxa"/>
            <w:right w:w="123" w:type="dxa"/>
          </w:tblCellMar>
        </w:tblPrEx>
        <w:trPr>
          <w:trHeight w:val="357"/>
        </w:trPr>
        <w:tc>
          <w:tcPr>
            <w:tcW w:w="1261" w:type="dxa"/>
            <w:tcBorders>
              <w:top w:val="single" w:sz="3" w:space="0" w:color="000000"/>
              <w:left w:val="single" w:sz="3" w:space="0" w:color="000000"/>
              <w:bottom w:val="single" w:sz="3" w:space="0" w:color="000000"/>
              <w:right w:val="single" w:sz="3" w:space="0" w:color="000000"/>
            </w:tcBorders>
          </w:tcPr>
          <w:p w14:paraId="1EAE7AEC"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RP-213646</w:t>
            </w:r>
          </w:p>
        </w:tc>
        <w:tc>
          <w:tcPr>
            <w:tcW w:w="3976" w:type="dxa"/>
            <w:tcBorders>
              <w:top w:val="single" w:sz="3" w:space="0" w:color="000000"/>
              <w:left w:val="single" w:sz="3" w:space="0" w:color="000000"/>
              <w:bottom w:val="single" w:sz="3" w:space="0" w:color="000000"/>
              <w:right w:val="single" w:sz="3" w:space="0" w:color="000000"/>
            </w:tcBorders>
          </w:tcPr>
          <w:p w14:paraId="26AE739F" w14:textId="77777777" w:rsidR="002C1CA4" w:rsidRPr="00D4325A" w:rsidRDefault="00A21187" w:rsidP="0069262E">
            <w:pPr>
              <w:spacing w:after="0"/>
              <w:ind w:left="5"/>
              <w:rPr>
                <w:rFonts w:ascii="Times New Roman" w:hAnsi="Times New Roman" w:cs="Times New Roman"/>
                <w:bCs/>
                <w:sz w:val="16"/>
                <w:szCs w:val="16"/>
                <w:lang w:val="en-US"/>
              </w:rPr>
            </w:pPr>
            <w:proofErr w:type="spellStart"/>
            <w:r w:rsidRPr="00D4325A">
              <w:rPr>
                <w:rFonts w:ascii="Times New Roman" w:eastAsia="Times New Roman" w:hAnsi="Times New Roman" w:cs="Times New Roman"/>
                <w:bCs/>
                <w:sz w:val="16"/>
                <w:szCs w:val="16"/>
                <w:lang w:val="en-US"/>
              </w:rPr>
              <w:t>pCR</w:t>
            </w:r>
            <w:proofErr w:type="spellEnd"/>
            <w:r w:rsidRPr="00D4325A">
              <w:rPr>
                <w:rFonts w:ascii="Times New Roman" w:eastAsia="Times New Roman" w:hAnsi="Times New Roman" w:cs="Times New Roman"/>
                <w:bCs/>
                <w:sz w:val="16"/>
                <w:szCs w:val="16"/>
                <w:lang w:val="en-US"/>
              </w:rPr>
              <w:t xml:space="preserve"> to TR 37.890 - Latest updates on licensed band in upper 6 GHz</w:t>
            </w:r>
          </w:p>
        </w:tc>
        <w:tc>
          <w:tcPr>
            <w:tcW w:w="1079" w:type="dxa"/>
            <w:tcBorders>
              <w:top w:val="single" w:sz="3" w:space="0" w:color="000000"/>
              <w:left w:val="single" w:sz="3" w:space="0" w:color="000000"/>
              <w:bottom w:val="single" w:sz="3" w:space="0" w:color="000000"/>
              <w:right w:val="single" w:sz="3" w:space="0" w:color="000000"/>
            </w:tcBorders>
          </w:tcPr>
          <w:p w14:paraId="0D9663F8"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Ericsson</w:t>
            </w:r>
          </w:p>
        </w:tc>
        <w:tc>
          <w:tcPr>
            <w:tcW w:w="1439" w:type="dxa"/>
            <w:tcBorders>
              <w:top w:val="single" w:sz="3" w:space="0" w:color="000000"/>
              <w:left w:val="single" w:sz="3" w:space="0" w:color="000000"/>
              <w:bottom w:val="single" w:sz="3" w:space="0" w:color="000000"/>
              <w:right w:val="single" w:sz="3" w:space="0" w:color="000000"/>
            </w:tcBorders>
          </w:tcPr>
          <w:p w14:paraId="5D85E653"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Noted</w:t>
            </w:r>
          </w:p>
        </w:tc>
        <w:tc>
          <w:tcPr>
            <w:tcW w:w="1922" w:type="dxa"/>
            <w:tcBorders>
              <w:top w:val="single" w:sz="3" w:space="0" w:color="000000"/>
              <w:left w:val="single" w:sz="3" w:space="0" w:color="000000"/>
              <w:bottom w:val="single" w:sz="3" w:space="0" w:color="000000"/>
              <w:right w:val="single" w:sz="3" w:space="0" w:color="000000"/>
            </w:tcBorders>
          </w:tcPr>
          <w:p w14:paraId="74E1F80F" w14:textId="77777777" w:rsidR="002C1CA4" w:rsidRPr="00D4325A" w:rsidRDefault="002C1CA4" w:rsidP="0069262E">
            <w:pPr>
              <w:rPr>
                <w:rFonts w:ascii="Times New Roman" w:hAnsi="Times New Roman" w:cs="Times New Roman"/>
                <w:bCs/>
                <w:sz w:val="16"/>
                <w:szCs w:val="16"/>
              </w:rPr>
            </w:pPr>
          </w:p>
        </w:tc>
      </w:tr>
      <w:tr w:rsidR="002C1CA4" w:rsidRPr="00D4325A" w14:paraId="280C1D18" w14:textId="77777777" w:rsidTr="006042E1">
        <w:tblPrEx>
          <w:tblCellMar>
            <w:top w:w="42" w:type="dxa"/>
            <w:left w:w="119" w:type="dxa"/>
            <w:right w:w="123" w:type="dxa"/>
          </w:tblCellMar>
        </w:tblPrEx>
        <w:trPr>
          <w:trHeight w:val="205"/>
        </w:trPr>
        <w:tc>
          <w:tcPr>
            <w:tcW w:w="1261" w:type="dxa"/>
            <w:tcBorders>
              <w:top w:val="single" w:sz="3" w:space="0" w:color="000000"/>
              <w:left w:val="single" w:sz="3" w:space="0" w:color="000000"/>
              <w:bottom w:val="single" w:sz="3" w:space="0" w:color="000000"/>
              <w:right w:val="single" w:sz="3" w:space="0" w:color="000000"/>
            </w:tcBorders>
          </w:tcPr>
          <w:p w14:paraId="014ABA17" w14:textId="1B03C542" w:rsidR="002C1CA4" w:rsidRPr="00D4325A" w:rsidRDefault="00A21187" w:rsidP="006042E1">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RP-213247</w:t>
            </w:r>
          </w:p>
        </w:tc>
        <w:tc>
          <w:tcPr>
            <w:tcW w:w="3976" w:type="dxa"/>
            <w:tcBorders>
              <w:top w:val="single" w:sz="3" w:space="0" w:color="000000"/>
              <w:left w:val="single" w:sz="3" w:space="0" w:color="000000"/>
              <w:bottom w:val="single" w:sz="3" w:space="0" w:color="000000"/>
              <w:right w:val="single" w:sz="3" w:space="0" w:color="000000"/>
            </w:tcBorders>
          </w:tcPr>
          <w:p w14:paraId="4B43EF84" w14:textId="039F0200" w:rsidR="002C1CA4" w:rsidRPr="00D4325A" w:rsidRDefault="00A21187" w:rsidP="0069262E">
            <w:pPr>
              <w:tabs>
                <w:tab w:val="center" w:pos="362"/>
                <w:tab w:val="center" w:pos="1073"/>
                <w:tab w:val="center" w:pos="1560"/>
              </w:tabs>
              <w:spacing w:after="4"/>
              <w:rPr>
                <w:rFonts w:ascii="Times New Roman" w:hAnsi="Times New Roman" w:cs="Times New Roman"/>
                <w:bCs/>
                <w:sz w:val="16"/>
                <w:szCs w:val="16"/>
                <w:lang w:val="en-US"/>
              </w:rPr>
            </w:pPr>
            <w:r w:rsidRPr="00D4325A">
              <w:rPr>
                <w:rFonts w:ascii="Times New Roman" w:eastAsia="Times New Roman" w:hAnsi="Times New Roman" w:cs="Times New Roman"/>
                <w:bCs/>
                <w:sz w:val="16"/>
                <w:szCs w:val="16"/>
                <w:lang w:val="en-US"/>
              </w:rPr>
              <w:t>Updates</w:t>
            </w:r>
            <w:r w:rsidR="006457D5">
              <w:rPr>
                <w:rFonts w:ascii="Times New Roman" w:eastAsia="Times New Roman" w:hAnsi="Times New Roman" w:cs="Times New Roman"/>
                <w:bCs/>
                <w:sz w:val="16"/>
                <w:szCs w:val="16"/>
                <w:lang w:val="en-US"/>
              </w:rPr>
              <w:t xml:space="preserve"> </w:t>
            </w:r>
            <w:r w:rsidRPr="00D4325A">
              <w:rPr>
                <w:rFonts w:ascii="Times New Roman" w:eastAsia="Times New Roman" w:hAnsi="Times New Roman" w:cs="Times New Roman"/>
                <w:bCs/>
                <w:sz w:val="16"/>
                <w:szCs w:val="16"/>
                <w:lang w:val="en-US"/>
              </w:rPr>
              <w:t>on</w:t>
            </w:r>
            <w:r w:rsidR="006457D5">
              <w:rPr>
                <w:rFonts w:ascii="Times New Roman" w:eastAsia="Times New Roman" w:hAnsi="Times New Roman" w:cs="Times New Roman"/>
                <w:bCs/>
                <w:sz w:val="16"/>
                <w:szCs w:val="16"/>
                <w:lang w:val="en-US"/>
              </w:rPr>
              <w:t xml:space="preserve"> </w:t>
            </w:r>
            <w:r w:rsidRPr="00D4325A">
              <w:rPr>
                <w:rFonts w:ascii="Times New Roman" w:eastAsia="Times New Roman" w:hAnsi="Times New Roman" w:cs="Times New Roman"/>
                <w:bCs/>
                <w:sz w:val="16"/>
                <w:szCs w:val="16"/>
                <w:lang w:val="en-US"/>
              </w:rPr>
              <w:t>the</w:t>
            </w:r>
            <w:r w:rsidR="006457D5">
              <w:rPr>
                <w:rFonts w:ascii="Times New Roman" w:hAnsi="Times New Roman" w:cs="Times New Roman"/>
                <w:bCs/>
                <w:sz w:val="16"/>
                <w:szCs w:val="16"/>
                <w:lang w:val="en-US"/>
              </w:rPr>
              <w:t xml:space="preserve"> </w:t>
            </w:r>
            <w:r w:rsidRPr="00D4325A">
              <w:rPr>
                <w:rFonts w:ascii="Times New Roman" w:eastAsia="Times New Roman" w:hAnsi="Times New Roman" w:cs="Times New Roman"/>
                <w:bCs/>
                <w:sz w:val="16"/>
                <w:szCs w:val="16"/>
                <w:lang w:val="en-US"/>
              </w:rPr>
              <w:t>6GHz band</w:t>
            </w:r>
          </w:p>
        </w:tc>
        <w:tc>
          <w:tcPr>
            <w:tcW w:w="1079" w:type="dxa"/>
            <w:tcBorders>
              <w:top w:val="single" w:sz="3" w:space="0" w:color="000000"/>
              <w:left w:val="single" w:sz="3" w:space="0" w:color="000000"/>
              <w:bottom w:val="single" w:sz="3" w:space="0" w:color="000000"/>
              <w:right w:val="single" w:sz="3" w:space="0" w:color="000000"/>
            </w:tcBorders>
          </w:tcPr>
          <w:p w14:paraId="08487C67"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Ericsson</w:t>
            </w:r>
          </w:p>
        </w:tc>
        <w:tc>
          <w:tcPr>
            <w:tcW w:w="1439" w:type="dxa"/>
            <w:tcBorders>
              <w:top w:val="single" w:sz="3" w:space="0" w:color="000000"/>
              <w:left w:val="single" w:sz="3" w:space="0" w:color="000000"/>
              <w:bottom w:val="single" w:sz="3" w:space="0" w:color="000000"/>
              <w:right w:val="single" w:sz="3" w:space="0" w:color="000000"/>
            </w:tcBorders>
          </w:tcPr>
          <w:p w14:paraId="5FD92454"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Noted</w:t>
            </w:r>
          </w:p>
        </w:tc>
        <w:tc>
          <w:tcPr>
            <w:tcW w:w="1922" w:type="dxa"/>
            <w:tcBorders>
              <w:top w:val="single" w:sz="3" w:space="0" w:color="000000"/>
              <w:left w:val="single" w:sz="3" w:space="0" w:color="000000"/>
              <w:bottom w:val="single" w:sz="3" w:space="0" w:color="000000"/>
              <w:right w:val="single" w:sz="3" w:space="0" w:color="000000"/>
            </w:tcBorders>
          </w:tcPr>
          <w:p w14:paraId="28538B1A"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 xml:space="preserve"> </w:t>
            </w:r>
          </w:p>
        </w:tc>
      </w:tr>
      <w:tr w:rsidR="002C1CA4" w:rsidRPr="00D4325A" w14:paraId="58B765B5" w14:textId="77777777" w:rsidTr="006042E1">
        <w:tblPrEx>
          <w:tblCellMar>
            <w:top w:w="42" w:type="dxa"/>
            <w:left w:w="119" w:type="dxa"/>
            <w:right w:w="123" w:type="dxa"/>
          </w:tblCellMar>
        </w:tblPrEx>
        <w:trPr>
          <w:trHeight w:val="392"/>
        </w:trPr>
        <w:tc>
          <w:tcPr>
            <w:tcW w:w="1261" w:type="dxa"/>
            <w:tcBorders>
              <w:top w:val="single" w:sz="3" w:space="0" w:color="000000"/>
              <w:left w:val="single" w:sz="3" w:space="0" w:color="000000"/>
              <w:bottom w:val="single" w:sz="3" w:space="0" w:color="000000"/>
              <w:right w:val="single" w:sz="3" w:space="0" w:color="000000"/>
            </w:tcBorders>
          </w:tcPr>
          <w:p w14:paraId="73C4E17B"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RP-213647</w:t>
            </w:r>
          </w:p>
        </w:tc>
        <w:tc>
          <w:tcPr>
            <w:tcW w:w="3976" w:type="dxa"/>
            <w:tcBorders>
              <w:top w:val="single" w:sz="3" w:space="0" w:color="000000"/>
              <w:left w:val="single" w:sz="3" w:space="0" w:color="000000"/>
              <w:bottom w:val="single" w:sz="3" w:space="0" w:color="000000"/>
              <w:right w:val="single" w:sz="3" w:space="0" w:color="000000"/>
            </w:tcBorders>
          </w:tcPr>
          <w:p w14:paraId="0CB39693" w14:textId="265A9026" w:rsidR="002C1CA4" w:rsidRPr="00D4325A" w:rsidRDefault="00A21187" w:rsidP="006042E1">
            <w:pPr>
              <w:spacing w:after="13" w:line="276" w:lineRule="auto"/>
              <w:ind w:left="5"/>
              <w:rPr>
                <w:rFonts w:ascii="Times New Roman" w:hAnsi="Times New Roman" w:cs="Times New Roman"/>
                <w:bCs/>
                <w:sz w:val="16"/>
                <w:szCs w:val="16"/>
                <w:lang w:val="en-US"/>
              </w:rPr>
            </w:pPr>
            <w:r w:rsidRPr="00D4325A">
              <w:rPr>
                <w:rFonts w:ascii="Times New Roman" w:eastAsia="Times New Roman" w:hAnsi="Times New Roman" w:cs="Times New Roman"/>
                <w:bCs/>
                <w:sz w:val="16"/>
                <w:szCs w:val="16"/>
                <w:lang w:val="en-US"/>
              </w:rPr>
              <w:t>TR 37.890 v0.14.0 on Feasibility Study on 6 GHz for LTE and</w:t>
            </w:r>
            <w:r w:rsidR="006042E1">
              <w:rPr>
                <w:rFonts w:ascii="Times New Roman" w:hAnsi="Times New Roman" w:cs="Times New Roman"/>
                <w:bCs/>
                <w:sz w:val="16"/>
                <w:szCs w:val="16"/>
                <w:lang w:val="en-US"/>
              </w:rPr>
              <w:t xml:space="preserve"> </w:t>
            </w:r>
            <w:r w:rsidRPr="00D4325A">
              <w:rPr>
                <w:rFonts w:ascii="Times New Roman" w:eastAsia="Times New Roman" w:hAnsi="Times New Roman" w:cs="Times New Roman"/>
                <w:bCs/>
                <w:sz w:val="16"/>
                <w:szCs w:val="16"/>
                <w:lang w:val="en-US"/>
              </w:rPr>
              <w:t>NR in Licensed and Unlicensed</w:t>
            </w:r>
            <w:r w:rsidR="006042E1">
              <w:rPr>
                <w:rFonts w:ascii="Times New Roman" w:hAnsi="Times New Roman" w:cs="Times New Roman"/>
                <w:bCs/>
                <w:sz w:val="16"/>
                <w:szCs w:val="16"/>
                <w:lang w:val="en-US"/>
              </w:rPr>
              <w:t xml:space="preserve"> </w:t>
            </w:r>
            <w:r w:rsidRPr="00D4325A">
              <w:rPr>
                <w:rFonts w:ascii="Times New Roman" w:eastAsia="Times New Roman" w:hAnsi="Times New Roman" w:cs="Times New Roman"/>
                <w:bCs/>
                <w:sz w:val="16"/>
                <w:szCs w:val="16"/>
                <w:lang w:val="en-US"/>
              </w:rPr>
              <w:t>Operations</w:t>
            </w:r>
          </w:p>
        </w:tc>
        <w:tc>
          <w:tcPr>
            <w:tcW w:w="1079" w:type="dxa"/>
            <w:tcBorders>
              <w:top w:val="single" w:sz="3" w:space="0" w:color="000000"/>
              <w:left w:val="single" w:sz="3" w:space="0" w:color="000000"/>
              <w:bottom w:val="single" w:sz="3" w:space="0" w:color="000000"/>
              <w:right w:val="single" w:sz="3" w:space="0" w:color="000000"/>
            </w:tcBorders>
          </w:tcPr>
          <w:p w14:paraId="60A446D0"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i/>
                <w:sz w:val="16"/>
                <w:szCs w:val="16"/>
                <w:lang w:val="en-US"/>
              </w:rPr>
              <w:t xml:space="preserve"> </w:t>
            </w:r>
            <w:r w:rsidRPr="00D4325A">
              <w:rPr>
                <w:rFonts w:ascii="Times New Roman" w:eastAsia="Times New Roman" w:hAnsi="Times New Roman" w:cs="Times New Roman"/>
                <w:bCs/>
                <w:sz w:val="16"/>
                <w:szCs w:val="16"/>
              </w:rPr>
              <w:t>Ericsson</w:t>
            </w:r>
          </w:p>
        </w:tc>
        <w:tc>
          <w:tcPr>
            <w:tcW w:w="1439" w:type="dxa"/>
            <w:tcBorders>
              <w:top w:val="single" w:sz="3" w:space="0" w:color="000000"/>
              <w:left w:val="single" w:sz="3" w:space="0" w:color="000000"/>
              <w:bottom w:val="single" w:sz="3" w:space="0" w:color="000000"/>
              <w:right w:val="single" w:sz="3" w:space="0" w:color="000000"/>
            </w:tcBorders>
          </w:tcPr>
          <w:p w14:paraId="193D895C"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 xml:space="preserve"> Withdrawn</w:t>
            </w:r>
          </w:p>
        </w:tc>
        <w:tc>
          <w:tcPr>
            <w:tcW w:w="1922" w:type="dxa"/>
            <w:tcBorders>
              <w:top w:val="single" w:sz="3" w:space="0" w:color="000000"/>
              <w:left w:val="single" w:sz="3" w:space="0" w:color="000000"/>
              <w:bottom w:val="single" w:sz="3" w:space="0" w:color="000000"/>
              <w:right w:val="single" w:sz="3" w:space="0" w:color="000000"/>
            </w:tcBorders>
          </w:tcPr>
          <w:p w14:paraId="68CB4232" w14:textId="77777777" w:rsidR="002C1CA4" w:rsidRPr="00D4325A" w:rsidRDefault="00A21187" w:rsidP="0069262E">
            <w:pPr>
              <w:spacing w:after="0"/>
              <w:ind w:left="5"/>
              <w:rPr>
                <w:rFonts w:ascii="Times New Roman" w:hAnsi="Times New Roman" w:cs="Times New Roman"/>
                <w:bCs/>
                <w:sz w:val="16"/>
                <w:szCs w:val="16"/>
                <w:lang w:val="en-US"/>
              </w:rPr>
            </w:pPr>
            <w:r w:rsidRPr="00D4325A">
              <w:rPr>
                <w:rFonts w:ascii="Times New Roman" w:eastAsia="Times New Roman" w:hAnsi="Times New Roman" w:cs="Times New Roman"/>
                <w:bCs/>
                <w:sz w:val="16"/>
                <w:szCs w:val="16"/>
                <w:lang w:val="en-US"/>
              </w:rPr>
              <w:t xml:space="preserve"> Since no TP is approved</w:t>
            </w:r>
          </w:p>
        </w:tc>
      </w:tr>
      <w:tr w:rsidR="002C1CA4" w:rsidRPr="00D4325A" w14:paraId="79E5BD35" w14:textId="77777777" w:rsidTr="0069262E">
        <w:tblPrEx>
          <w:tblCellMar>
            <w:top w:w="42" w:type="dxa"/>
            <w:left w:w="119" w:type="dxa"/>
            <w:right w:w="123" w:type="dxa"/>
          </w:tblCellMar>
        </w:tblPrEx>
        <w:trPr>
          <w:trHeight w:val="536"/>
        </w:trPr>
        <w:tc>
          <w:tcPr>
            <w:tcW w:w="1261" w:type="dxa"/>
            <w:tcBorders>
              <w:top w:val="single" w:sz="3" w:space="0" w:color="000000"/>
              <w:left w:val="single" w:sz="3" w:space="0" w:color="000000"/>
              <w:bottom w:val="single" w:sz="3" w:space="0" w:color="000000"/>
              <w:right w:val="single" w:sz="3" w:space="0" w:color="000000"/>
            </w:tcBorders>
          </w:tcPr>
          <w:p w14:paraId="0EC5C007"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lang w:val="en-US"/>
              </w:rPr>
              <w:t xml:space="preserve"> </w:t>
            </w:r>
            <w:r w:rsidRPr="00D4325A">
              <w:rPr>
                <w:rFonts w:ascii="Times New Roman" w:eastAsia="Times New Roman" w:hAnsi="Times New Roman" w:cs="Times New Roman"/>
                <w:bCs/>
                <w:sz w:val="16"/>
                <w:szCs w:val="16"/>
              </w:rPr>
              <w:t>RP-213246</w:t>
            </w:r>
          </w:p>
        </w:tc>
        <w:tc>
          <w:tcPr>
            <w:tcW w:w="3976" w:type="dxa"/>
            <w:tcBorders>
              <w:top w:val="single" w:sz="3" w:space="0" w:color="000000"/>
              <w:left w:val="single" w:sz="3" w:space="0" w:color="000000"/>
              <w:bottom w:val="single" w:sz="3" w:space="0" w:color="000000"/>
              <w:right w:val="single" w:sz="3" w:space="0" w:color="000000"/>
            </w:tcBorders>
          </w:tcPr>
          <w:p w14:paraId="536475E7" w14:textId="77777777" w:rsidR="002C1CA4" w:rsidRPr="00D4325A" w:rsidRDefault="00A21187" w:rsidP="0069262E">
            <w:pPr>
              <w:spacing w:after="0" w:line="282" w:lineRule="auto"/>
              <w:ind w:left="5"/>
              <w:rPr>
                <w:rFonts w:ascii="Times New Roman" w:hAnsi="Times New Roman" w:cs="Times New Roman"/>
                <w:bCs/>
                <w:sz w:val="16"/>
                <w:szCs w:val="16"/>
                <w:lang w:val="en-US"/>
              </w:rPr>
            </w:pPr>
            <w:r w:rsidRPr="00D4325A">
              <w:rPr>
                <w:rFonts w:ascii="Times New Roman" w:eastAsia="Times New Roman" w:hAnsi="Times New Roman" w:cs="Times New Roman"/>
                <w:bCs/>
                <w:sz w:val="16"/>
                <w:szCs w:val="16"/>
                <w:lang w:val="en-US"/>
              </w:rPr>
              <w:t>Status Report for SI: Feasibility Study on 6 GHz for LTE and NR in Licensed and Unlicensed</w:t>
            </w:r>
          </w:p>
          <w:p w14:paraId="500C02F2"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Operations</w:t>
            </w:r>
          </w:p>
        </w:tc>
        <w:tc>
          <w:tcPr>
            <w:tcW w:w="1079" w:type="dxa"/>
            <w:tcBorders>
              <w:top w:val="single" w:sz="3" w:space="0" w:color="000000"/>
              <w:left w:val="single" w:sz="3" w:space="0" w:color="000000"/>
              <w:bottom w:val="single" w:sz="3" w:space="0" w:color="000000"/>
              <w:right w:val="single" w:sz="3" w:space="0" w:color="000000"/>
            </w:tcBorders>
          </w:tcPr>
          <w:p w14:paraId="77D9EA8F"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i/>
                <w:sz w:val="16"/>
                <w:szCs w:val="16"/>
              </w:rPr>
              <w:t xml:space="preserve"> </w:t>
            </w:r>
            <w:r w:rsidRPr="00D4325A">
              <w:rPr>
                <w:rFonts w:ascii="Times New Roman" w:eastAsia="Times New Roman" w:hAnsi="Times New Roman" w:cs="Times New Roman"/>
                <w:bCs/>
                <w:sz w:val="16"/>
                <w:szCs w:val="16"/>
              </w:rPr>
              <w:t>Ericsson</w:t>
            </w:r>
          </w:p>
        </w:tc>
        <w:tc>
          <w:tcPr>
            <w:tcW w:w="1439" w:type="dxa"/>
            <w:tcBorders>
              <w:top w:val="single" w:sz="3" w:space="0" w:color="000000"/>
              <w:left w:val="single" w:sz="3" w:space="0" w:color="000000"/>
              <w:bottom w:val="single" w:sz="3" w:space="0" w:color="000000"/>
              <w:right w:val="single" w:sz="3" w:space="0" w:color="000000"/>
            </w:tcBorders>
          </w:tcPr>
          <w:p w14:paraId="7E085852"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 xml:space="preserve"> Noted</w:t>
            </w:r>
          </w:p>
        </w:tc>
        <w:tc>
          <w:tcPr>
            <w:tcW w:w="1922" w:type="dxa"/>
            <w:tcBorders>
              <w:top w:val="single" w:sz="3" w:space="0" w:color="000000"/>
              <w:left w:val="single" w:sz="3" w:space="0" w:color="000000"/>
              <w:bottom w:val="single" w:sz="3" w:space="0" w:color="000000"/>
              <w:right w:val="single" w:sz="3" w:space="0" w:color="000000"/>
            </w:tcBorders>
          </w:tcPr>
          <w:p w14:paraId="2131430B" w14:textId="77777777" w:rsidR="002C1CA4" w:rsidRPr="00D4325A" w:rsidRDefault="00A21187" w:rsidP="0069262E">
            <w:pPr>
              <w:spacing w:after="0"/>
              <w:ind w:left="5"/>
              <w:rPr>
                <w:rFonts w:ascii="Times New Roman" w:hAnsi="Times New Roman" w:cs="Times New Roman"/>
                <w:bCs/>
                <w:sz w:val="16"/>
                <w:szCs w:val="16"/>
              </w:rPr>
            </w:pPr>
            <w:r w:rsidRPr="00D4325A">
              <w:rPr>
                <w:rFonts w:ascii="Times New Roman" w:eastAsia="Times New Roman" w:hAnsi="Times New Roman" w:cs="Times New Roman"/>
                <w:bCs/>
                <w:sz w:val="16"/>
                <w:szCs w:val="16"/>
              </w:rPr>
              <w:t xml:space="preserve"> 92% (unchanged)</w:t>
            </w:r>
          </w:p>
        </w:tc>
      </w:tr>
    </w:tbl>
    <w:p w14:paraId="10067072" w14:textId="77777777" w:rsidR="00A21187" w:rsidRDefault="00A21187"/>
    <w:sectPr w:rsidR="00A21187">
      <w:footerReference w:type="even" r:id="rId8"/>
      <w:footerReference w:type="default" r:id="rId9"/>
      <w:footerReference w:type="first" r:id="rId10"/>
      <w:pgSz w:w="11906" w:h="16838"/>
      <w:pgMar w:top="1417" w:right="0" w:bottom="1148"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E47A3" w14:textId="77777777" w:rsidR="00A21187" w:rsidRDefault="00A21187">
      <w:pPr>
        <w:spacing w:after="0" w:line="240" w:lineRule="auto"/>
      </w:pPr>
      <w:r>
        <w:separator/>
      </w:r>
    </w:p>
  </w:endnote>
  <w:endnote w:type="continuationSeparator" w:id="0">
    <w:p w14:paraId="00CF7E04" w14:textId="77777777" w:rsidR="00A21187" w:rsidRDefault="00A21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6DB77" w14:textId="77777777" w:rsidR="002C1CA4" w:rsidRDefault="00A21187">
    <w:pPr>
      <w:spacing w:after="0"/>
      <w:ind w:right="1134"/>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2CF20" w14:textId="77777777" w:rsidR="002C1CA4" w:rsidRDefault="00A21187">
    <w:pPr>
      <w:spacing w:after="0"/>
      <w:ind w:right="1134"/>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4B141" w14:textId="77777777" w:rsidR="002C1CA4" w:rsidRDefault="00A21187">
    <w:pPr>
      <w:spacing w:after="0"/>
      <w:ind w:right="1134"/>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8B7B1" w14:textId="77777777" w:rsidR="00A21187" w:rsidRDefault="00A21187">
      <w:pPr>
        <w:spacing w:after="0" w:line="240" w:lineRule="auto"/>
      </w:pPr>
      <w:r>
        <w:separator/>
      </w:r>
    </w:p>
  </w:footnote>
  <w:footnote w:type="continuationSeparator" w:id="0">
    <w:p w14:paraId="3E1C6A6C" w14:textId="77777777" w:rsidR="00A21187" w:rsidRDefault="00A211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26D23"/>
    <w:multiLevelType w:val="hybridMultilevel"/>
    <w:tmpl w:val="374CB3D0"/>
    <w:lvl w:ilvl="0" w:tplc="D3CA8392">
      <w:start w:val="1"/>
      <w:numFmt w:val="bullet"/>
      <w:lvlText w:val="-"/>
      <w:lvlJc w:val="left"/>
      <w:pPr>
        <w:ind w:left="7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DD8298E">
      <w:start w:val="1"/>
      <w:numFmt w:val="bullet"/>
      <w:lvlText w:val="o"/>
      <w:lvlJc w:val="left"/>
      <w:pPr>
        <w:ind w:left="14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766CD3E">
      <w:start w:val="1"/>
      <w:numFmt w:val="bullet"/>
      <w:lvlText w:val="▪"/>
      <w:lvlJc w:val="left"/>
      <w:pPr>
        <w:ind w:left="22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EAA310A">
      <w:start w:val="1"/>
      <w:numFmt w:val="bullet"/>
      <w:lvlText w:val="•"/>
      <w:lvlJc w:val="left"/>
      <w:pPr>
        <w:ind w:left="29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52ABE4">
      <w:start w:val="1"/>
      <w:numFmt w:val="bullet"/>
      <w:lvlText w:val="o"/>
      <w:lvlJc w:val="left"/>
      <w:pPr>
        <w:ind w:left="36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B92E1B4">
      <w:start w:val="1"/>
      <w:numFmt w:val="bullet"/>
      <w:lvlText w:val="▪"/>
      <w:lvlJc w:val="left"/>
      <w:pPr>
        <w:ind w:left="4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66F7E6">
      <w:start w:val="1"/>
      <w:numFmt w:val="bullet"/>
      <w:lvlText w:val="•"/>
      <w:lvlJc w:val="left"/>
      <w:pPr>
        <w:ind w:left="5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22F72E">
      <w:start w:val="1"/>
      <w:numFmt w:val="bullet"/>
      <w:lvlText w:val="o"/>
      <w:lvlJc w:val="left"/>
      <w:pPr>
        <w:ind w:left="5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BC8680E">
      <w:start w:val="1"/>
      <w:numFmt w:val="bullet"/>
      <w:lvlText w:val="▪"/>
      <w:lvlJc w:val="left"/>
      <w:pPr>
        <w:ind w:left="6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F040CD"/>
    <w:multiLevelType w:val="hybridMultilevel"/>
    <w:tmpl w:val="8976F406"/>
    <w:lvl w:ilvl="0" w:tplc="269CAFAA">
      <w:start w:val="1"/>
      <w:numFmt w:val="bullet"/>
      <w:lvlText w:val="-"/>
      <w:lvlJc w:val="left"/>
      <w:pPr>
        <w:ind w:left="5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CA2602">
      <w:start w:val="1"/>
      <w:numFmt w:val="bullet"/>
      <w:lvlText w:val="o"/>
      <w:lvlJc w:val="left"/>
      <w:pPr>
        <w:ind w:left="1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56CE052">
      <w:start w:val="1"/>
      <w:numFmt w:val="bullet"/>
      <w:lvlText w:val="▪"/>
      <w:lvlJc w:val="left"/>
      <w:pPr>
        <w:ind w:left="2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EC9896">
      <w:start w:val="1"/>
      <w:numFmt w:val="bullet"/>
      <w:lvlText w:val="•"/>
      <w:lvlJc w:val="left"/>
      <w:pPr>
        <w:ind w:left="3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88B428">
      <w:start w:val="1"/>
      <w:numFmt w:val="bullet"/>
      <w:lvlText w:val="o"/>
      <w:lvlJc w:val="left"/>
      <w:pPr>
        <w:ind w:left="3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6C9E5A">
      <w:start w:val="1"/>
      <w:numFmt w:val="bullet"/>
      <w:lvlText w:val="▪"/>
      <w:lvlJc w:val="left"/>
      <w:pPr>
        <w:ind w:left="4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EA882BC">
      <w:start w:val="1"/>
      <w:numFmt w:val="bullet"/>
      <w:lvlText w:val="•"/>
      <w:lvlJc w:val="left"/>
      <w:pPr>
        <w:ind w:left="5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FA7F4E">
      <w:start w:val="1"/>
      <w:numFmt w:val="bullet"/>
      <w:lvlText w:val="o"/>
      <w:lvlJc w:val="left"/>
      <w:pPr>
        <w:ind w:left="59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5617A0">
      <w:start w:val="1"/>
      <w:numFmt w:val="bullet"/>
      <w:lvlText w:val="▪"/>
      <w:lvlJc w:val="left"/>
      <w:pPr>
        <w:ind w:left="66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89A7BA8"/>
    <w:multiLevelType w:val="hybridMultilevel"/>
    <w:tmpl w:val="43E89F9C"/>
    <w:lvl w:ilvl="0" w:tplc="BDDC5AFC">
      <w:start w:val="1"/>
      <w:numFmt w:val="bullet"/>
      <w:lvlText w:val="-"/>
      <w:lvlJc w:val="left"/>
      <w:pPr>
        <w:ind w:left="5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EDE97F4">
      <w:start w:val="1"/>
      <w:numFmt w:val="bullet"/>
      <w:lvlText w:val="o"/>
      <w:lvlJc w:val="left"/>
      <w:pPr>
        <w:ind w:left="1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FD855B0">
      <w:start w:val="1"/>
      <w:numFmt w:val="bullet"/>
      <w:lvlText w:val="▪"/>
      <w:lvlJc w:val="left"/>
      <w:pPr>
        <w:ind w:left="2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91EE478">
      <w:start w:val="1"/>
      <w:numFmt w:val="bullet"/>
      <w:lvlText w:val="•"/>
      <w:lvlJc w:val="left"/>
      <w:pPr>
        <w:ind w:left="3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6D213B4">
      <w:start w:val="1"/>
      <w:numFmt w:val="bullet"/>
      <w:lvlText w:val="o"/>
      <w:lvlJc w:val="left"/>
      <w:pPr>
        <w:ind w:left="3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92A9EB0">
      <w:start w:val="1"/>
      <w:numFmt w:val="bullet"/>
      <w:lvlText w:val="▪"/>
      <w:lvlJc w:val="left"/>
      <w:pPr>
        <w:ind w:left="4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6285AB4">
      <w:start w:val="1"/>
      <w:numFmt w:val="bullet"/>
      <w:lvlText w:val="•"/>
      <w:lvlJc w:val="left"/>
      <w:pPr>
        <w:ind w:left="5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4A2958E">
      <w:start w:val="1"/>
      <w:numFmt w:val="bullet"/>
      <w:lvlText w:val="o"/>
      <w:lvlJc w:val="left"/>
      <w:pPr>
        <w:ind w:left="59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86521E">
      <w:start w:val="1"/>
      <w:numFmt w:val="bullet"/>
      <w:lvlText w:val="▪"/>
      <w:lvlJc w:val="left"/>
      <w:pPr>
        <w:ind w:left="66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7176256"/>
    <w:multiLevelType w:val="hybridMultilevel"/>
    <w:tmpl w:val="A83EC8DC"/>
    <w:lvl w:ilvl="0" w:tplc="31F87314">
      <w:start w:val="1"/>
      <w:numFmt w:val="decimal"/>
      <w:lvlText w:val="%1."/>
      <w:lvlJc w:val="left"/>
      <w:pPr>
        <w:ind w:left="34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4378E774">
      <w:start w:val="1"/>
      <w:numFmt w:val="lowerLetter"/>
      <w:lvlText w:val="%2"/>
      <w:lvlJc w:val="left"/>
      <w:pPr>
        <w:ind w:left="133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58A9E8C">
      <w:start w:val="1"/>
      <w:numFmt w:val="lowerRoman"/>
      <w:lvlText w:val="%3"/>
      <w:lvlJc w:val="left"/>
      <w:pPr>
        <w:ind w:left="205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114AB608">
      <w:start w:val="1"/>
      <w:numFmt w:val="decimal"/>
      <w:lvlText w:val="%4"/>
      <w:lvlJc w:val="left"/>
      <w:pPr>
        <w:ind w:left="277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03DA193E">
      <w:start w:val="1"/>
      <w:numFmt w:val="lowerLetter"/>
      <w:lvlText w:val="%5"/>
      <w:lvlJc w:val="left"/>
      <w:pPr>
        <w:ind w:left="349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A63CD5AA">
      <w:start w:val="1"/>
      <w:numFmt w:val="lowerRoman"/>
      <w:lvlText w:val="%6"/>
      <w:lvlJc w:val="left"/>
      <w:pPr>
        <w:ind w:left="421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23E6A22">
      <w:start w:val="1"/>
      <w:numFmt w:val="decimal"/>
      <w:lvlText w:val="%7"/>
      <w:lvlJc w:val="left"/>
      <w:pPr>
        <w:ind w:left="493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75A608E">
      <w:start w:val="1"/>
      <w:numFmt w:val="lowerLetter"/>
      <w:lvlText w:val="%8"/>
      <w:lvlJc w:val="left"/>
      <w:pPr>
        <w:ind w:left="565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A7FE4F30">
      <w:start w:val="1"/>
      <w:numFmt w:val="lowerRoman"/>
      <w:lvlText w:val="%9"/>
      <w:lvlJc w:val="left"/>
      <w:pPr>
        <w:ind w:left="637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A8E45B6"/>
    <w:multiLevelType w:val="hybridMultilevel"/>
    <w:tmpl w:val="42702840"/>
    <w:lvl w:ilvl="0" w:tplc="63483104">
      <w:start w:val="1"/>
      <w:numFmt w:val="decimal"/>
      <w:lvlText w:val="%1."/>
      <w:lvlJc w:val="left"/>
      <w:pPr>
        <w:ind w:left="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ED2C4AE">
      <w:start w:val="1"/>
      <w:numFmt w:val="lowerLetter"/>
      <w:lvlText w:val="%2"/>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5C4A322">
      <w:start w:val="1"/>
      <w:numFmt w:val="lowerRoman"/>
      <w:lvlText w:val="%3"/>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2B47F4A">
      <w:start w:val="1"/>
      <w:numFmt w:val="decimal"/>
      <w:lvlText w:val="%4"/>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340C12">
      <w:start w:val="1"/>
      <w:numFmt w:val="lowerLetter"/>
      <w:lvlText w:val="%5"/>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9E8716A">
      <w:start w:val="1"/>
      <w:numFmt w:val="lowerRoman"/>
      <w:lvlText w:val="%6"/>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7C1B9A">
      <w:start w:val="1"/>
      <w:numFmt w:val="decimal"/>
      <w:lvlText w:val="%7"/>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C18A808">
      <w:start w:val="1"/>
      <w:numFmt w:val="lowerLetter"/>
      <w:lvlText w:val="%8"/>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0DEAE1A">
      <w:start w:val="1"/>
      <w:numFmt w:val="lowerRoman"/>
      <w:lvlText w:val="%9"/>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D390235"/>
    <w:multiLevelType w:val="hybridMultilevel"/>
    <w:tmpl w:val="BEAA34A0"/>
    <w:lvl w:ilvl="0" w:tplc="6F126E34">
      <w:start w:val="3"/>
      <w:numFmt w:val="decimal"/>
      <w:lvlText w:val="%1"/>
      <w:lvlJc w:val="left"/>
      <w:pPr>
        <w:ind w:left="3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3858DAEA">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C6D43EA2">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61EC1C26">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4184E72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2C4E3B3A">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6DA2DD6">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082C15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B3231E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7EB44F7"/>
    <w:multiLevelType w:val="hybridMultilevel"/>
    <w:tmpl w:val="0364797E"/>
    <w:lvl w:ilvl="0" w:tplc="4C62CD56">
      <w:start w:val="1"/>
      <w:numFmt w:val="bullet"/>
      <w:lvlText w:val="-"/>
      <w:lvlJc w:val="left"/>
      <w:pPr>
        <w:ind w:left="5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FCC828E">
      <w:start w:val="1"/>
      <w:numFmt w:val="bullet"/>
      <w:lvlText w:val="o"/>
      <w:lvlJc w:val="left"/>
      <w:pPr>
        <w:ind w:left="1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16EB84">
      <w:start w:val="1"/>
      <w:numFmt w:val="bullet"/>
      <w:lvlText w:val="▪"/>
      <w:lvlJc w:val="left"/>
      <w:pPr>
        <w:ind w:left="2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9800F0">
      <w:start w:val="1"/>
      <w:numFmt w:val="bullet"/>
      <w:lvlText w:val="•"/>
      <w:lvlJc w:val="left"/>
      <w:pPr>
        <w:ind w:left="3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31AFBB6">
      <w:start w:val="1"/>
      <w:numFmt w:val="bullet"/>
      <w:lvlText w:val="o"/>
      <w:lvlJc w:val="left"/>
      <w:pPr>
        <w:ind w:left="3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550C10E">
      <w:start w:val="1"/>
      <w:numFmt w:val="bullet"/>
      <w:lvlText w:val="▪"/>
      <w:lvlJc w:val="left"/>
      <w:pPr>
        <w:ind w:left="4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F963B84">
      <w:start w:val="1"/>
      <w:numFmt w:val="bullet"/>
      <w:lvlText w:val="•"/>
      <w:lvlJc w:val="left"/>
      <w:pPr>
        <w:ind w:left="5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3C04986">
      <w:start w:val="1"/>
      <w:numFmt w:val="bullet"/>
      <w:lvlText w:val="o"/>
      <w:lvlJc w:val="left"/>
      <w:pPr>
        <w:ind w:left="59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BE2F004">
      <w:start w:val="1"/>
      <w:numFmt w:val="bullet"/>
      <w:lvlText w:val="▪"/>
      <w:lvlJc w:val="left"/>
      <w:pPr>
        <w:ind w:left="66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99F1F1D"/>
    <w:multiLevelType w:val="hybridMultilevel"/>
    <w:tmpl w:val="CB24B774"/>
    <w:lvl w:ilvl="0" w:tplc="4C3C0D18">
      <w:start w:val="1"/>
      <w:numFmt w:val="bullet"/>
      <w:lvlText w:val="-"/>
      <w:lvlJc w:val="left"/>
      <w:pPr>
        <w:ind w:left="5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B215E8">
      <w:start w:val="1"/>
      <w:numFmt w:val="bullet"/>
      <w:lvlText w:val="o"/>
      <w:lvlJc w:val="left"/>
      <w:pPr>
        <w:ind w:left="1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78FB86">
      <w:start w:val="1"/>
      <w:numFmt w:val="bullet"/>
      <w:lvlText w:val="▪"/>
      <w:lvlJc w:val="left"/>
      <w:pPr>
        <w:ind w:left="2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1679B8">
      <w:start w:val="1"/>
      <w:numFmt w:val="bullet"/>
      <w:lvlText w:val="•"/>
      <w:lvlJc w:val="left"/>
      <w:pPr>
        <w:ind w:left="3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8A1100">
      <w:start w:val="1"/>
      <w:numFmt w:val="bullet"/>
      <w:lvlText w:val="o"/>
      <w:lvlJc w:val="left"/>
      <w:pPr>
        <w:ind w:left="3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8987A60">
      <w:start w:val="1"/>
      <w:numFmt w:val="bullet"/>
      <w:lvlText w:val="▪"/>
      <w:lvlJc w:val="left"/>
      <w:pPr>
        <w:ind w:left="4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16E2E76">
      <w:start w:val="1"/>
      <w:numFmt w:val="bullet"/>
      <w:lvlText w:val="•"/>
      <w:lvlJc w:val="left"/>
      <w:pPr>
        <w:ind w:left="5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9E9CA6">
      <w:start w:val="1"/>
      <w:numFmt w:val="bullet"/>
      <w:lvlText w:val="o"/>
      <w:lvlJc w:val="left"/>
      <w:pPr>
        <w:ind w:left="59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4E800E">
      <w:start w:val="1"/>
      <w:numFmt w:val="bullet"/>
      <w:lvlText w:val="▪"/>
      <w:lvlJc w:val="left"/>
      <w:pPr>
        <w:ind w:left="66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5F733AD"/>
    <w:multiLevelType w:val="hybridMultilevel"/>
    <w:tmpl w:val="7E88CDD0"/>
    <w:lvl w:ilvl="0" w:tplc="18FE307A">
      <w:start w:val="2"/>
      <w:numFmt w:val="decimal"/>
      <w:lvlText w:val="%1"/>
      <w:lvlJc w:val="left"/>
      <w:pPr>
        <w:ind w:left="3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013A7E3A">
      <w:start w:val="1"/>
      <w:numFmt w:val="bullet"/>
      <w:lvlText w:val="-"/>
      <w:lvlJc w:val="left"/>
      <w:pPr>
        <w:ind w:left="7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3AC0E9C">
      <w:start w:val="1"/>
      <w:numFmt w:val="bullet"/>
      <w:lvlText w:val="▪"/>
      <w:lvlJc w:val="left"/>
      <w:pPr>
        <w:ind w:left="14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05E0544">
      <w:start w:val="1"/>
      <w:numFmt w:val="bullet"/>
      <w:lvlText w:val="•"/>
      <w:lvlJc w:val="left"/>
      <w:pPr>
        <w:ind w:left="22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562C358">
      <w:start w:val="1"/>
      <w:numFmt w:val="bullet"/>
      <w:lvlText w:val="o"/>
      <w:lvlJc w:val="left"/>
      <w:pPr>
        <w:ind w:left="29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5706CB4">
      <w:start w:val="1"/>
      <w:numFmt w:val="bullet"/>
      <w:lvlText w:val="▪"/>
      <w:lvlJc w:val="left"/>
      <w:pPr>
        <w:ind w:left="36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3BC0584">
      <w:start w:val="1"/>
      <w:numFmt w:val="bullet"/>
      <w:lvlText w:val="•"/>
      <w:lvlJc w:val="left"/>
      <w:pPr>
        <w:ind w:left="4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B2ACB48">
      <w:start w:val="1"/>
      <w:numFmt w:val="bullet"/>
      <w:lvlText w:val="o"/>
      <w:lvlJc w:val="left"/>
      <w:pPr>
        <w:ind w:left="5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B8C6500">
      <w:start w:val="1"/>
      <w:numFmt w:val="bullet"/>
      <w:lvlText w:val="▪"/>
      <w:lvlJc w:val="left"/>
      <w:pPr>
        <w:ind w:left="5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DE909D4"/>
    <w:multiLevelType w:val="hybridMultilevel"/>
    <w:tmpl w:val="7160CB68"/>
    <w:lvl w:ilvl="0" w:tplc="DEFCF436">
      <w:start w:val="1"/>
      <w:numFmt w:val="bullet"/>
      <w:lvlText w:val="-"/>
      <w:lvlJc w:val="left"/>
      <w:pPr>
        <w:ind w:left="5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7B68ABC">
      <w:start w:val="1"/>
      <w:numFmt w:val="bullet"/>
      <w:lvlText w:val="o"/>
      <w:lvlJc w:val="left"/>
      <w:pPr>
        <w:ind w:left="1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FA62342">
      <w:start w:val="1"/>
      <w:numFmt w:val="bullet"/>
      <w:lvlText w:val="▪"/>
      <w:lvlJc w:val="left"/>
      <w:pPr>
        <w:ind w:left="2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EBC3FB6">
      <w:start w:val="1"/>
      <w:numFmt w:val="bullet"/>
      <w:lvlText w:val="•"/>
      <w:lvlJc w:val="left"/>
      <w:pPr>
        <w:ind w:left="3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B7A2922">
      <w:start w:val="1"/>
      <w:numFmt w:val="bullet"/>
      <w:lvlText w:val="o"/>
      <w:lvlJc w:val="left"/>
      <w:pPr>
        <w:ind w:left="3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C2AE50C">
      <w:start w:val="1"/>
      <w:numFmt w:val="bullet"/>
      <w:lvlText w:val="▪"/>
      <w:lvlJc w:val="left"/>
      <w:pPr>
        <w:ind w:left="4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A82ABF8">
      <w:start w:val="1"/>
      <w:numFmt w:val="bullet"/>
      <w:lvlText w:val="•"/>
      <w:lvlJc w:val="left"/>
      <w:pPr>
        <w:ind w:left="5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54A0AD0">
      <w:start w:val="1"/>
      <w:numFmt w:val="bullet"/>
      <w:lvlText w:val="o"/>
      <w:lvlJc w:val="left"/>
      <w:pPr>
        <w:ind w:left="59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7ECD4B6">
      <w:start w:val="1"/>
      <w:numFmt w:val="bullet"/>
      <w:lvlText w:val="▪"/>
      <w:lvlJc w:val="left"/>
      <w:pPr>
        <w:ind w:left="66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F696ABB"/>
    <w:multiLevelType w:val="hybridMultilevel"/>
    <w:tmpl w:val="CCC09764"/>
    <w:lvl w:ilvl="0" w:tplc="3D30E050">
      <w:start w:val="1"/>
      <w:numFmt w:val="bullet"/>
      <w:lvlText w:val="-"/>
      <w:lvlJc w:val="left"/>
      <w:pPr>
        <w:ind w:left="5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7923902">
      <w:start w:val="1"/>
      <w:numFmt w:val="bullet"/>
      <w:lvlText w:val="o"/>
      <w:lvlJc w:val="left"/>
      <w:pPr>
        <w:ind w:left="1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EEB0C4">
      <w:start w:val="1"/>
      <w:numFmt w:val="bullet"/>
      <w:lvlText w:val="▪"/>
      <w:lvlJc w:val="left"/>
      <w:pPr>
        <w:ind w:left="2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F0CA8CA">
      <w:start w:val="1"/>
      <w:numFmt w:val="bullet"/>
      <w:lvlText w:val="•"/>
      <w:lvlJc w:val="left"/>
      <w:pPr>
        <w:ind w:left="3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F0B6E4">
      <w:start w:val="1"/>
      <w:numFmt w:val="bullet"/>
      <w:lvlText w:val="o"/>
      <w:lvlJc w:val="left"/>
      <w:pPr>
        <w:ind w:left="3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C34D8">
      <w:start w:val="1"/>
      <w:numFmt w:val="bullet"/>
      <w:lvlText w:val="▪"/>
      <w:lvlJc w:val="left"/>
      <w:pPr>
        <w:ind w:left="4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32CED9C">
      <w:start w:val="1"/>
      <w:numFmt w:val="bullet"/>
      <w:lvlText w:val="•"/>
      <w:lvlJc w:val="left"/>
      <w:pPr>
        <w:ind w:left="5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F2C296E">
      <w:start w:val="1"/>
      <w:numFmt w:val="bullet"/>
      <w:lvlText w:val="o"/>
      <w:lvlJc w:val="left"/>
      <w:pPr>
        <w:ind w:left="59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8222254">
      <w:start w:val="1"/>
      <w:numFmt w:val="bullet"/>
      <w:lvlText w:val="▪"/>
      <w:lvlJc w:val="left"/>
      <w:pPr>
        <w:ind w:left="66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02A44F1"/>
    <w:multiLevelType w:val="multilevel"/>
    <w:tmpl w:val="3E186AC6"/>
    <w:lvl w:ilvl="0">
      <w:start w:val="4"/>
      <w:numFmt w:val="decimal"/>
      <w:lvlText w:val="%1"/>
      <w:lvlJc w:val="left"/>
      <w:pPr>
        <w:ind w:left="16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5"/>
  </w:num>
  <w:num w:numId="3">
    <w:abstractNumId w:val="8"/>
  </w:num>
  <w:num w:numId="4">
    <w:abstractNumId w:val="2"/>
  </w:num>
  <w:num w:numId="5">
    <w:abstractNumId w:val="11"/>
  </w:num>
  <w:num w:numId="6">
    <w:abstractNumId w:val="7"/>
  </w:num>
  <w:num w:numId="7">
    <w:abstractNumId w:val="1"/>
  </w:num>
  <w:num w:numId="8">
    <w:abstractNumId w:val="9"/>
  </w:num>
  <w:num w:numId="9">
    <w:abstractNumId w:val="10"/>
  </w:num>
  <w:num w:numId="10">
    <w:abstractNumId w:val="4"/>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CA4"/>
    <w:rsid w:val="002C1CA4"/>
    <w:rsid w:val="006042E1"/>
    <w:rsid w:val="006457D5"/>
    <w:rsid w:val="0069262E"/>
    <w:rsid w:val="008F5604"/>
    <w:rsid w:val="00A21187"/>
    <w:rsid w:val="00D4325A"/>
    <w:rsid w:val="00D8550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2FF61"/>
  <w15:docId w15:val="{334E14F7-1BF3-4FC4-BC5A-6BE91F210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140"/>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83"/>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spacing w:after="264"/>
      <w:ind w:left="10" w:hanging="10"/>
      <w:outlineLvl w:val="2"/>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17</Pages>
  <Words>5555</Words>
  <Characters>29442</Characters>
  <Application>Microsoft Office Word</Application>
  <DocSecurity>0</DocSecurity>
  <Lines>245</Lines>
  <Paragraphs>69</Paragraphs>
  <ScaleCrop>false</ScaleCrop>
  <Company/>
  <LinksUpToDate>false</LinksUpToDate>
  <CharactersWithSpaces>34928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dc:creator>
  <cp:keywords/>
  <cp:lastModifiedBy>MK</cp:lastModifiedBy>
  <cp:revision>7</cp:revision>
  <dcterms:created xsi:type="dcterms:W3CDTF">2021-12-17T15:03:00Z</dcterms:created>
  <dcterms:modified xsi:type="dcterms:W3CDTF">2021-12-17T15:44:00Z</dcterms:modified>
</cp:coreProperties>
</file>