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8539" w14:textId="7DA273BD" w:rsidR="00CE343B" w:rsidRDefault="00CE343B" w:rsidP="009B4C43">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9B4C43" w:rsidP="00324A06">
            <w:pPr>
              <w:pStyle w:val="CRCoverPage"/>
              <w:spacing w:before="20" w:after="20"/>
              <w:ind w:left="100"/>
              <w:rPr>
                <w:noProof/>
              </w:rPr>
            </w:pPr>
            <w:fldSimple w:instr=" DOCPROPERTY  Release  \* MERGEFORMAT ">
              <w:r w:rsidR="00D24991">
                <w:rPr>
                  <w:noProof/>
                </w:rPr>
                <w:t>Rel</w:t>
              </w:r>
              <w:r w:rsidR="00A27479">
                <w:rPr>
                  <w:noProof/>
                </w:rPr>
                <w:t>-</w:t>
              </w:r>
            </w:fldSimple>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ins w:id="1" w:author="Ericsson" w:date="2021-09-14T14:17:00Z">
              <w:r w:rsidR="00E3550A">
                <w:rPr>
                  <w:noProof/>
                </w:rPr>
                <w:t>A</w:t>
              </w:r>
            </w:ins>
            <w:r>
              <w:rPr>
                <w:noProof/>
              </w:rPr>
              <w:t xml:space="preserve"> (i.e. only 3700 - 3980 MHz range) and those that would support the extended definition of band n77 in the US</w:t>
            </w:r>
            <w:ins w:id="2" w:author="Ericsson" w:date="2021-09-14T14:17:00Z">
              <w:r w:rsidR="00E3550A">
                <w:rPr>
                  <w:noProof/>
                </w:rPr>
                <w:t>A</w:t>
              </w:r>
            </w:ins>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ins w:id="3" w:author="Ericsson" w:date="2021-09-14T14:17:00Z">
              <w:r w:rsidR="00E3550A">
                <w:rPr>
                  <w:noProof/>
                </w:rPr>
                <w:t>A</w:t>
              </w:r>
            </w:ins>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ins w:id="4" w:author="Ericsson" w:date="2021-09-14T14:17:00Z">
              <w:r w:rsidR="00E3550A">
                <w:rPr>
                  <w:noProof/>
                </w:rPr>
                <w:t>A</w:t>
              </w:r>
            </w:ins>
            <w:r w:rsidRPr="00BD6603">
              <w:rPr>
                <w:noProof/>
              </w:rPr>
              <w:t xml:space="preserve"> and such UEs are not be required to indicate this bit. But n77-capable UEs that wish to use the 3450-3550 MHz part of n77 frequency range in the US</w:t>
            </w:r>
            <w:ins w:id="5" w:author="Ericsson" w:date="2021-09-14T14:18:00Z">
              <w:r w:rsidR="00E3550A">
                <w:rPr>
                  <w:noProof/>
                </w:rPr>
                <w:t>A</w:t>
              </w:r>
            </w:ins>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ins w:id="6" w:author="Ericsson" w:date="2021-09-14T14:18:00Z">
              <w:r w:rsidR="00E3550A">
                <w:rPr>
                  <w:noProof/>
                </w:rPr>
                <w:t>A</w:t>
              </w:r>
            </w:ins>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07ECC2F" w:rsidR="00324A06" w:rsidRDefault="00AC7E8F"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16A8AB9" w:rsidR="00A15BCF" w:rsidRDefault="00A15BCF" w:rsidP="00A15BCF">
            <w:pPr>
              <w:pStyle w:val="CRCoverPage"/>
              <w:spacing w:after="0"/>
              <w:ind w:left="99"/>
              <w:rPr>
                <w:noProof/>
              </w:rPr>
            </w:pPr>
            <w:r>
              <w:rPr>
                <w:noProof/>
              </w:rPr>
              <w:t>TS 36.306 CR 1824</w:t>
            </w:r>
            <w:r w:rsidR="00CE07C9">
              <w:rPr>
                <w:noProof/>
              </w:rPr>
              <w:t>r</w:t>
            </w:r>
            <w:ins w:id="7" w:author="Ericsson" w:date="2021-09-14T14:18:00Z">
              <w:r w:rsidR="00E3550A">
                <w:rPr>
                  <w:noProof/>
                </w:rPr>
                <w:t>2</w:t>
              </w:r>
            </w:ins>
            <w:del w:id="8" w:author="Ericsson" w:date="2021-09-14T14:18:00Z">
              <w:r w:rsidR="00CE07C9" w:rsidDel="00E3550A">
                <w:rPr>
                  <w:noProof/>
                </w:rPr>
                <w:delText>1</w:delText>
              </w:r>
            </w:del>
          </w:p>
          <w:p w14:paraId="55205F16" w14:textId="4F58D185" w:rsidR="00A15BCF" w:rsidRDefault="00A15BCF" w:rsidP="00A15BCF">
            <w:pPr>
              <w:pStyle w:val="CRCoverPage"/>
              <w:spacing w:after="0"/>
              <w:ind w:left="99"/>
              <w:rPr>
                <w:noProof/>
              </w:rPr>
            </w:pPr>
            <w:r>
              <w:rPr>
                <w:noProof/>
              </w:rPr>
              <w:t>TS 38.306 CR 0643</w:t>
            </w:r>
            <w:r w:rsidR="00CE07C9">
              <w:rPr>
                <w:noProof/>
              </w:rPr>
              <w:t>r</w:t>
            </w:r>
            <w:ins w:id="9" w:author="Ericsson" w:date="2021-09-14T14:18:00Z">
              <w:r w:rsidR="00E3550A">
                <w:rPr>
                  <w:noProof/>
                </w:rPr>
                <w:t>2</w:t>
              </w:r>
            </w:ins>
            <w:del w:id="10" w:author="Ericsson" w:date="2021-09-14T14:18:00Z">
              <w:r w:rsidR="00CE07C9" w:rsidDel="00E3550A">
                <w:rPr>
                  <w:noProof/>
                </w:rPr>
                <w:delText>1</w:delText>
              </w:r>
            </w:del>
          </w:p>
          <w:p w14:paraId="55ECB950" w14:textId="1D6AADE4" w:rsidR="00A15BCF" w:rsidRDefault="00A15BCF" w:rsidP="00A15BCF">
            <w:pPr>
              <w:pStyle w:val="CRCoverPage"/>
              <w:spacing w:after="0"/>
              <w:ind w:left="99"/>
              <w:rPr>
                <w:noProof/>
              </w:rPr>
            </w:pPr>
            <w:r>
              <w:rPr>
                <w:noProof/>
              </w:rPr>
              <w:t>TS 38.331 CR 2810</w:t>
            </w:r>
            <w:r w:rsidR="00CE07C9">
              <w:rPr>
                <w:noProof/>
              </w:rPr>
              <w:t>r</w:t>
            </w:r>
            <w:ins w:id="11" w:author="Ericsson" w:date="2021-09-14T14:18:00Z">
              <w:r w:rsidR="00E3550A">
                <w:rPr>
                  <w:noProof/>
                </w:rPr>
                <w:t>2</w:t>
              </w:r>
            </w:ins>
            <w:del w:id="12" w:author="Ericsson" w:date="2021-09-14T14:18:00Z">
              <w:r w:rsidR="00CE07C9" w:rsidDel="00E3550A">
                <w:rPr>
                  <w:noProof/>
                </w:rPr>
                <w:delText>1</w:delText>
              </w:r>
            </w:del>
          </w:p>
          <w:p w14:paraId="084D52CA" w14:textId="195A6A2C" w:rsidR="00324A06" w:rsidRDefault="00A15BCF" w:rsidP="00324A06">
            <w:pPr>
              <w:pStyle w:val="CRCoverPage"/>
              <w:spacing w:after="0"/>
              <w:ind w:left="99"/>
              <w:rPr>
                <w:noProof/>
              </w:rPr>
            </w:pPr>
            <w:r>
              <w:rPr>
                <w:noProof/>
              </w:rPr>
              <w:t>TS 38.101-1 CR 0926</w:t>
            </w:r>
            <w:r w:rsidR="00CE07C9">
              <w:rPr>
                <w:noProof/>
              </w:rPr>
              <w:t>r</w:t>
            </w:r>
            <w:ins w:id="13" w:author="Ericsson" w:date="2021-09-14T14:18:00Z">
              <w:r w:rsidR="00E3550A">
                <w:rPr>
                  <w:noProof/>
                </w:rPr>
                <w:t>2</w:t>
              </w:r>
            </w:ins>
            <w:del w:id="14" w:author="Ericsson" w:date="2021-09-14T14:18:00Z">
              <w:r w:rsidR="00CE07C9" w:rsidDel="00E3550A">
                <w:rPr>
                  <w:noProof/>
                </w:rPr>
                <w:delText>1</w:delText>
              </w:r>
            </w:del>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ins w:id="15" w:author="Ericsson" w:date="2021-09-14T14:17:00Z"/>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ins w:id="16" w:author="Ericsson" w:date="2021-09-14T14:17:00Z"/>
                <w:noProof/>
              </w:rPr>
            </w:pPr>
          </w:p>
          <w:p w14:paraId="79DA33FF" w14:textId="77777777" w:rsidR="00E3550A" w:rsidRDefault="00E3550A" w:rsidP="00324A06">
            <w:pPr>
              <w:pStyle w:val="CRCoverPage"/>
              <w:spacing w:after="0"/>
              <w:ind w:left="100"/>
              <w:rPr>
                <w:ins w:id="17" w:author="Ericsson" w:date="2021-09-14T14:17:00Z"/>
                <w:noProof/>
              </w:rPr>
            </w:pPr>
            <w:ins w:id="18" w:author="Ericsson" w:date="2021-09-14T14:17:00Z">
              <w:r>
                <w:rPr>
                  <w:noProof/>
                </w:rPr>
                <w:t>Revision 2:</w:t>
              </w:r>
            </w:ins>
          </w:p>
          <w:p w14:paraId="0EB56032" w14:textId="77777777" w:rsidR="00E3550A" w:rsidRDefault="00E3550A" w:rsidP="00324A06">
            <w:pPr>
              <w:pStyle w:val="CRCoverPage"/>
              <w:spacing w:after="0"/>
              <w:ind w:left="100"/>
              <w:rPr>
                <w:ins w:id="19" w:author="Ericsson" w:date="2021-09-14T14:18:00Z"/>
                <w:noProof/>
              </w:rPr>
            </w:pPr>
            <w:ins w:id="20" w:author="Ericsson" w:date="2021-09-14T14:17:00Z">
              <w:r>
                <w:rPr>
                  <w:noProof/>
                </w:rPr>
                <w:t>Changed "US" to "USA" in the field description and cover page.</w:t>
              </w:r>
            </w:ins>
          </w:p>
          <w:p w14:paraId="6908A8AB" w14:textId="4E955B76" w:rsidR="00E3550A" w:rsidRDefault="00E3550A" w:rsidP="00324A06">
            <w:pPr>
              <w:pStyle w:val="CRCoverPage"/>
              <w:spacing w:after="0"/>
              <w:ind w:left="100"/>
              <w:rPr>
                <w:noProof/>
              </w:rPr>
            </w:pPr>
            <w:ins w:id="21" w:author="Ericsson" w:date="2021-09-14T14:18:00Z">
              <w:r>
                <w:rPr>
                  <w:noProof/>
                </w:rPr>
                <w:t>Updated the revision-number of the CRs listed in "Other specs affected"-field.</w:t>
              </w:r>
            </w:ins>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First Modified Subclause</w:t>
      </w:r>
    </w:p>
    <w:p w14:paraId="712D17D1" w14:textId="3F3B4EE6" w:rsidR="006C37A6" w:rsidRDefault="006C37A6" w:rsidP="006C37A6">
      <w:pPr>
        <w:pStyle w:val="Heading3"/>
      </w:pPr>
      <w:bookmarkStart w:id="22" w:name="_Toc20487460"/>
      <w:bookmarkStart w:id="23" w:name="_Toc29342759"/>
      <w:bookmarkStart w:id="24" w:name="_Toc29343898"/>
      <w:bookmarkStart w:id="25" w:name="_Toc36567164"/>
      <w:bookmarkStart w:id="26" w:name="_Toc36810610"/>
      <w:bookmarkStart w:id="27" w:name="_Toc36846974"/>
      <w:bookmarkStart w:id="28" w:name="_Toc36939627"/>
      <w:bookmarkStart w:id="29" w:name="_Toc37082607"/>
      <w:bookmarkStart w:id="30" w:name="_Toc46481248"/>
      <w:bookmarkStart w:id="31" w:name="_Toc46482482"/>
      <w:bookmarkStart w:id="32" w:name="_Toc46483716"/>
      <w:bookmarkStart w:id="33" w:name="_Toc76473151"/>
      <w:r w:rsidRPr="002C3D36">
        <w:t>6.3.6</w:t>
      </w:r>
      <w:r w:rsidRPr="002C3D36">
        <w:tab/>
        <w:t>Other information elements</w:t>
      </w:r>
      <w:bookmarkEnd w:id="22"/>
      <w:bookmarkEnd w:id="23"/>
      <w:bookmarkEnd w:id="24"/>
      <w:bookmarkEnd w:id="25"/>
      <w:bookmarkEnd w:id="26"/>
      <w:bookmarkEnd w:id="27"/>
      <w:bookmarkEnd w:id="28"/>
      <w:bookmarkEnd w:id="29"/>
      <w:bookmarkEnd w:id="30"/>
      <w:bookmarkEnd w:id="31"/>
      <w:bookmarkEnd w:id="32"/>
      <w:bookmarkEnd w:id="33"/>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34" w:name="_Toc20487489"/>
      <w:bookmarkStart w:id="35" w:name="_Toc29342789"/>
      <w:bookmarkStart w:id="36" w:name="_Toc29343928"/>
      <w:bookmarkStart w:id="37" w:name="_Toc36567194"/>
      <w:bookmarkStart w:id="38" w:name="_Toc36810641"/>
      <w:bookmarkStart w:id="39" w:name="_Toc36847005"/>
      <w:bookmarkStart w:id="40" w:name="_Toc36939658"/>
      <w:bookmarkStart w:id="41" w:name="_Toc37082638"/>
      <w:bookmarkStart w:id="42" w:name="_Toc46481279"/>
      <w:bookmarkStart w:id="43" w:name="_Toc46482513"/>
      <w:bookmarkStart w:id="44" w:name="_Toc46483747"/>
      <w:bookmarkStart w:id="45" w:name="_Toc76473182"/>
      <w:r w:rsidRPr="002C3D36">
        <w:t>–</w:t>
      </w:r>
      <w:r w:rsidRPr="002C3D36">
        <w:tab/>
      </w:r>
      <w:r w:rsidRPr="002C3D36">
        <w:rPr>
          <w:i/>
          <w:noProof/>
        </w:rPr>
        <w:t>UE-EUTRA-Capability</w:t>
      </w:r>
      <w:bookmarkEnd w:id="34"/>
      <w:bookmarkEnd w:id="35"/>
      <w:bookmarkEnd w:id="36"/>
      <w:bookmarkEnd w:id="37"/>
      <w:bookmarkEnd w:id="38"/>
      <w:bookmarkEnd w:id="39"/>
      <w:bookmarkEnd w:id="40"/>
      <w:bookmarkEnd w:id="41"/>
      <w:bookmarkEnd w:id="42"/>
      <w:bookmarkEnd w:id="43"/>
      <w:bookmarkEnd w:id="44"/>
      <w:bookmarkEnd w:id="45"/>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46" w:name="OLE_LINK112"/>
      <w:bookmarkStart w:id="47" w:name="OLE_LINK113"/>
      <w:r w:rsidRPr="002C3D36">
        <w:t xml:space="preserve"> :</w:t>
      </w:r>
      <w:bookmarkEnd w:id="46"/>
      <w:bookmarkEnd w:id="47"/>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48"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48"/>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49" w:author="Ericsson" w:date="2021-09-03T20:13:00Z">
        <w:r w:rsidR="00A132D9" w:rsidRPr="002C3D36">
          <w:t>UE-EUTRA-Capability-v16</w:t>
        </w:r>
        <w:r w:rsidR="00A132D9">
          <w:t>xy</w:t>
        </w:r>
        <w:r w:rsidR="00A132D9" w:rsidRPr="002C3D36">
          <w:t>-IEs</w:t>
        </w:r>
      </w:ins>
      <w:del w:id="50"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51" w:author="Ericsson" w:date="2021-09-03T20:14:00Z"/>
        </w:rPr>
      </w:pPr>
    </w:p>
    <w:p w14:paraId="31F86CAF" w14:textId="77D3366E" w:rsidR="00A132D9" w:rsidRPr="002C3D36" w:rsidRDefault="00A132D9" w:rsidP="00A132D9">
      <w:pPr>
        <w:pStyle w:val="PL"/>
        <w:shd w:val="clear" w:color="auto" w:fill="E6E6E6"/>
        <w:rPr>
          <w:ins w:id="52" w:author="Ericsson" w:date="2021-09-03T20:14:00Z"/>
        </w:rPr>
      </w:pPr>
      <w:ins w:id="53"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54" w:author="Ericsson" w:date="2021-09-03T20:14:00Z"/>
        </w:rPr>
      </w:pPr>
      <w:ins w:id="55"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56" w:author="Ericsson" w:date="2021-09-03T20:14:00Z"/>
        </w:rPr>
      </w:pPr>
      <w:ins w:id="57"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58" w:author="Ericsson" w:date="2021-09-03T20:14:00Z"/>
        </w:rPr>
      </w:pPr>
      <w:ins w:id="59"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60"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60"/>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61"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61"/>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62" w:author="Ericsson" w:date="2021-09-03T20:14:00Z"/>
        </w:rPr>
      </w:pPr>
    </w:p>
    <w:p w14:paraId="50B7C9BD" w14:textId="131AA768" w:rsidR="00A132D9" w:rsidRPr="002C3D36" w:rsidRDefault="00A132D9" w:rsidP="00A132D9">
      <w:pPr>
        <w:pStyle w:val="PL"/>
        <w:shd w:val="clear" w:color="auto" w:fill="E6E6E6"/>
        <w:rPr>
          <w:ins w:id="63" w:author="Ericsson" w:date="2021-09-03T20:14:00Z"/>
          <w:rFonts w:eastAsia="SimSun"/>
          <w:lang w:eastAsia="zh-CN"/>
        </w:rPr>
      </w:pPr>
      <w:ins w:id="64"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65" w:author="Ericsson" w:date="2021-09-03T20:14:00Z"/>
        </w:rPr>
      </w:pPr>
      <w:ins w:id="66"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67" w:author="Ericsson" w:date="2021-09-03T20:14:00Z"/>
        </w:rPr>
      </w:pPr>
      <w:ins w:id="68"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69"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69"/>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70"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70"/>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2B9F45D8" w14:textId="77777777" w:rsidR="006C37A6" w:rsidRPr="002C3D36" w:rsidRDefault="006C37A6" w:rsidP="00181527">
            <w:pPr>
              <w:pStyle w:val="TAL"/>
              <w:rPr>
                <w:noProof/>
              </w:rPr>
            </w:pPr>
            <w:r w:rsidRPr="002C3D36">
              <w:t xml:space="preserve">Value </w:t>
            </w:r>
            <w:proofErr w:type="spellStart"/>
            <w:r w:rsidRPr="002C3D36">
              <w:rPr>
                <w:i/>
              </w:rPr>
              <w:t>useBasic</w:t>
            </w:r>
            <w:proofErr w:type="spellEnd"/>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proofErr w:type="spellStart"/>
            <w:r w:rsidRPr="002C3D36">
              <w:rPr>
                <w:i/>
                <w:iCs/>
              </w:rPr>
              <w:t>addSRS-CarrierSwitching</w:t>
            </w:r>
            <w:proofErr w:type="spellEnd"/>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w:t>
            </w:r>
            <w:proofErr w:type="spellStart"/>
            <w:r w:rsidRPr="002C3D36">
              <w:t>included.If</w:t>
            </w:r>
            <w:proofErr w:type="spellEnd"/>
            <w:r w:rsidRPr="002C3D36">
              <w:t xml:space="preserve"> this field is included, </w:t>
            </w:r>
            <w:proofErr w:type="spellStart"/>
            <w:r w:rsidRPr="002C3D36">
              <w:rPr>
                <w:i/>
              </w:rPr>
              <w:t>addSRS-CarrierSwitching</w:t>
            </w:r>
            <w:proofErr w:type="spellEnd"/>
            <w:r w:rsidRPr="002C3D36">
              <w:rPr>
                <w:i/>
              </w:rPr>
              <w:t xml:space="preserve"> </w:t>
            </w:r>
            <w:r w:rsidRPr="002C3D36">
              <w:t xml:space="preserve">(in </w:t>
            </w:r>
            <w:proofErr w:type="spellStart"/>
            <w:r w:rsidRPr="002C3D36">
              <w:rPr>
                <w:i/>
              </w:rPr>
              <w:t>addSRS</w:t>
            </w:r>
            <w:proofErr w:type="spellEnd"/>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 xml:space="preserve">Indicates whether the UE supports </w:t>
            </w:r>
            <w:proofErr w:type="spellStart"/>
            <w:r w:rsidRPr="002C3D36">
              <w:rPr>
                <w:lang w:eastAsia="en-GB"/>
              </w:rPr>
              <w:t>alternativeTimeToTrigger</w:t>
            </w:r>
            <w:proofErr w:type="spellEnd"/>
            <w:r w:rsidRPr="002C3D36">
              <w:rPr>
                <w:lang w:eastAsia="en-GB"/>
              </w:rPr>
              <w:t>.</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proofErr w:type="spellStart"/>
            <w:r w:rsidRPr="002C3D36">
              <w:rPr>
                <w:b/>
                <w:bCs/>
                <w:i/>
                <w:iCs/>
                <w:lang w:eastAsia="en-GB"/>
              </w:rPr>
              <w:t>altFreqPriority</w:t>
            </w:r>
            <w:proofErr w:type="spellEnd"/>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proofErr w:type="spellStart"/>
            <w:r w:rsidRPr="002C3D36">
              <w:rPr>
                <w:i/>
                <w:iCs/>
                <w:lang w:eastAsia="en-GB"/>
              </w:rPr>
              <w:t>supportedBandCombination</w:t>
            </w:r>
            <w:proofErr w:type="spellEnd"/>
            <w:r w:rsidRPr="002C3D36">
              <w:rPr>
                <w:i/>
                <w:iCs/>
                <w:lang w:eastAsia="en-GB"/>
              </w:rPr>
              <w:t>.</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proofErr w:type="spellStart"/>
            <w:r w:rsidRPr="002C3D36">
              <w:rPr>
                <w:i/>
                <w:lang w:eastAsia="en-GB"/>
              </w:rPr>
              <w:t>bandEUTRA</w:t>
            </w:r>
            <w:proofErr w:type="spellEnd"/>
            <w:r w:rsidRPr="002C3D36">
              <w:rPr>
                <w:lang w:eastAsia="en-GB"/>
              </w:rPr>
              <w:t xml:space="preserve"> (i.e. without suffix) or </w:t>
            </w:r>
            <w:r w:rsidRPr="002C3D36">
              <w:rPr>
                <w:i/>
                <w:lang w:eastAsia="en-GB"/>
              </w:rPr>
              <w:t>bandEUTRA-r10</w:t>
            </w:r>
            <w:r w:rsidRPr="002C3D36">
              <w:rPr>
                <w:lang w:eastAsia="en-GB"/>
              </w:rPr>
              <w:t xml:space="preserve"> respectively to </w:t>
            </w:r>
            <w:proofErr w:type="spellStart"/>
            <w:r w:rsidRPr="002C3D36">
              <w:rPr>
                <w:i/>
                <w:lang w:eastAsia="en-GB"/>
              </w:rPr>
              <w:t>maxFBI</w:t>
            </w:r>
            <w:proofErr w:type="spellEnd"/>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w:t>
            </w:r>
            <w:proofErr w:type="spellStart"/>
            <w:r w:rsidRPr="002C3D36">
              <w:rPr>
                <w:i/>
                <w:lang w:eastAsia="ko-KR"/>
              </w:rPr>
              <w:t>ParametersUL</w:t>
            </w:r>
            <w:proofErr w:type="spellEnd"/>
            <w:r w:rsidRPr="002C3D36">
              <w:rPr>
                <w:lang w:eastAsia="ko-KR"/>
              </w:rPr>
              <w:t xml:space="preserve"> and </w:t>
            </w:r>
            <w:r w:rsidRPr="002C3D36">
              <w:rPr>
                <w:i/>
                <w:lang w:eastAsia="ko-KR"/>
              </w:rPr>
              <w:t>CA-MIMO-</w:t>
            </w:r>
            <w:proofErr w:type="spellStart"/>
            <w:r w:rsidRPr="002C3D36">
              <w:rPr>
                <w:i/>
                <w:lang w:eastAsia="ko-KR"/>
              </w:rPr>
              <w:t>ParametersDL</w:t>
            </w:r>
            <w:proofErr w:type="spellEnd"/>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proofErr w:type="spellStart"/>
            <w:r w:rsidRPr="002C3D36">
              <w:rPr>
                <w:b/>
                <w:i/>
                <w:lang w:eastAsia="en-GB"/>
              </w:rPr>
              <w:t>benefitsFromInterruption</w:t>
            </w:r>
            <w:proofErr w:type="spellEnd"/>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w:t>
            </w:r>
            <w:proofErr w:type="spellStart"/>
            <w:r w:rsidRPr="002C3D36">
              <w:rPr>
                <w:lang w:eastAsia="en-GB"/>
              </w:rPr>
              <w:t>SCell</w:t>
            </w:r>
            <w:proofErr w:type="spellEnd"/>
            <w:r w:rsidRPr="002C3D36">
              <w:rPr>
                <w:lang w:eastAsia="en-GB"/>
              </w:rPr>
              <w:t xml:space="preserve"> carriers for </w:t>
            </w:r>
            <w:proofErr w:type="spellStart"/>
            <w:r w:rsidRPr="002C3D36">
              <w:rPr>
                <w:i/>
                <w:lang w:eastAsia="en-GB"/>
              </w:rPr>
              <w:t>measCycleSCell</w:t>
            </w:r>
            <w:proofErr w:type="spellEnd"/>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proofErr w:type="spellStart"/>
            <w:r w:rsidRPr="002C3D36">
              <w:rPr>
                <w:b/>
                <w:i/>
              </w:rPr>
              <w:t>bwPrefInd</w:t>
            </w:r>
            <w:proofErr w:type="spellEnd"/>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-CQI-</w:t>
            </w:r>
            <w:proofErr w:type="spellStart"/>
            <w:r w:rsidRPr="002C3D36">
              <w:rPr>
                <w:b/>
                <w:i/>
                <w:lang w:eastAsia="zh-CN"/>
              </w:rPr>
              <w:t>AlternativeTable</w:t>
            </w:r>
            <w:proofErr w:type="spellEnd"/>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-DL-</w:t>
            </w:r>
            <w:proofErr w:type="spellStart"/>
            <w:r w:rsidRPr="002C3D36">
              <w:rPr>
                <w:b/>
                <w:i/>
                <w:lang w:eastAsia="en-GB"/>
              </w:rPr>
              <w:t>ChannelQualityReporting</w:t>
            </w:r>
            <w:proofErr w:type="spellEnd"/>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proofErr w:type="spellStart"/>
            <w:r w:rsidRPr="002C3D36">
              <w:rPr>
                <w:b/>
                <w:i/>
                <w:lang w:eastAsia="en-GB"/>
              </w:rPr>
              <w:t>ce-InactiveState</w:t>
            </w:r>
            <w:proofErr w:type="spellEnd"/>
          </w:p>
          <w:p w14:paraId="3E82A378" w14:textId="77777777" w:rsidR="006C37A6" w:rsidRPr="002C3D36" w:rsidRDefault="006C37A6" w:rsidP="00181527">
            <w:pPr>
              <w:pStyle w:val="TAL"/>
              <w:rPr>
                <w:b/>
                <w:bCs/>
                <w:i/>
                <w:noProof/>
                <w:lang w:eastAsia="en-GB"/>
              </w:rPr>
            </w:pPr>
            <w:r w:rsidRPr="002C3D36">
              <w:rPr>
                <w:lang w:eastAsia="en-GB"/>
              </w:rPr>
              <w:t xml:space="preserve">Indicates whether UE operating in CE mode supports RRC_INACTIVE when connected to 5GC. A UE including this field also supports short </w:t>
            </w:r>
            <w:proofErr w:type="spellStart"/>
            <w:r w:rsidRPr="002C3D36">
              <w:rPr>
                <w:lang w:eastAsia="en-GB"/>
              </w:rPr>
              <w:t>eDRX</w:t>
            </w:r>
            <w:proofErr w:type="spellEnd"/>
            <w:r w:rsidRPr="002C3D36">
              <w:rPr>
                <w:lang w:eastAsia="en-GB"/>
              </w:rPr>
              <w:t xml:space="preserve">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ModeB</w:t>
            </w:r>
            <w:proofErr w:type="spellEnd"/>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proofErr w:type="spellStart"/>
            <w:r w:rsidRPr="002C3D36">
              <w:rPr>
                <w:b/>
                <w:i/>
                <w:lang w:eastAsia="en-GB"/>
              </w:rPr>
              <w:t>crs-ChEstMPDCCH-ReciprocityTDD</w:t>
            </w:r>
            <w:proofErr w:type="spellEnd"/>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proofErr w:type="spellStart"/>
            <w:r w:rsidRPr="002C3D36">
              <w:rPr>
                <w:b/>
                <w:i/>
                <w:lang w:eastAsia="en-GB"/>
              </w:rPr>
              <w:t>ce-MultiTB-EarlyTermination</w:t>
            </w:r>
            <w:proofErr w:type="spellEnd"/>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proofErr w:type="spellStart"/>
            <w:r w:rsidRPr="002C3D36">
              <w:rPr>
                <w:b/>
                <w:i/>
                <w:lang w:eastAsia="en-GB"/>
              </w:rPr>
              <w:t>ce-MultiTB-FrequencyHopping</w:t>
            </w:r>
            <w:proofErr w:type="spellEnd"/>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-HARQ-</w:t>
            </w:r>
            <w:proofErr w:type="spellStart"/>
            <w:r w:rsidRPr="002C3D36">
              <w:rPr>
                <w:b/>
                <w:i/>
                <w:lang w:eastAsia="en-GB"/>
              </w:rPr>
              <w:t>AckBundling</w:t>
            </w:r>
            <w:proofErr w:type="spellEnd"/>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proofErr w:type="spellStart"/>
            <w:r w:rsidRPr="002C3D36">
              <w:rPr>
                <w:b/>
                <w:i/>
                <w:lang w:eastAsia="en-GB"/>
              </w:rPr>
              <w:t>ce-MultiTB-SubPRB</w:t>
            </w:r>
            <w:proofErr w:type="spellEnd"/>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r w:rsidRPr="002C3D36">
              <w:rPr>
                <w:b/>
                <w:lang w:eastAsia="zh-CN"/>
              </w:rPr>
              <w:t>,</w:t>
            </w:r>
          </w:p>
          <w:p w14:paraId="622C607B"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w:t>
            </w:r>
            <w:proofErr w:type="spellStart"/>
            <w:r w:rsidRPr="002C3D36">
              <w:t>MHz.</w:t>
            </w:r>
            <w:proofErr w:type="spellEnd"/>
            <w:r w:rsidRPr="002C3D36">
              <w:t xml:space="preserve">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proofErr w:type="spellStart"/>
            <w:r w:rsidRPr="002C3D36">
              <w:t>epetition</w:t>
            </w:r>
            <w:proofErr w:type="spellEnd"/>
            <w:r w:rsidRPr="002C3D36">
              <w:t xml:space="preserve">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71"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71"/>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proofErr w:type="spellStart"/>
            <w:r w:rsidRPr="002C3D36">
              <w:rPr>
                <w:b/>
                <w:i/>
                <w:lang w:eastAsia="zh-CN"/>
              </w:rPr>
              <w:t>ce-SwitchWithoutHO</w:t>
            </w:r>
            <w:proofErr w:type="spellEnd"/>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2" w:name="_Hlk32577787"/>
            <w:r w:rsidRPr="002C3D36">
              <w:rPr>
                <w:rFonts w:eastAsia="MS PGothic" w:cs="Arial"/>
                <w:szCs w:val="18"/>
              </w:rPr>
              <w:t>whether the UE supports conditional handover including execution condition, candidate cell configuration</w:t>
            </w:r>
            <w:bookmarkEnd w:id="72"/>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73" w:name="_Hlk32577805"/>
            <w:r w:rsidRPr="002C3D36">
              <w:rPr>
                <w:rFonts w:eastAsia="MS PGothic" w:cs="Arial"/>
                <w:szCs w:val="18"/>
              </w:rPr>
              <w:t>whether the UE supports conditional handover during re-establishment procedure when the selected cell is configured as candidate cell for condition handover.</w:t>
            </w:r>
            <w:bookmarkEnd w:id="73"/>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proofErr w:type="spellStart"/>
            <w:r w:rsidRPr="002C3D36">
              <w:rPr>
                <w:rFonts w:cs="Arial"/>
                <w:b/>
                <w:bCs/>
                <w:i/>
                <w:iCs/>
                <w:szCs w:val="18"/>
              </w:rPr>
              <w:t>cho-TwoTriggerEvents</w:t>
            </w:r>
            <w:proofErr w:type="spellEnd"/>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w:t>
            </w:r>
            <w:proofErr w:type="spellStart"/>
            <w:r w:rsidRPr="002C3D36">
              <w:rPr>
                <w:rFonts w:eastAsia="MS PGothic" w:cs="Arial"/>
                <w:szCs w:val="18"/>
              </w:rPr>
              <w:t>suppors</w:t>
            </w:r>
            <w:proofErr w:type="spellEnd"/>
            <w:r w:rsidRPr="002C3D36">
              <w:rPr>
                <w:rFonts w:eastAsia="MS PGothic" w:cs="Arial"/>
                <w:szCs w:val="18"/>
              </w:rPr>
              <w:t xml:space="preserve"> </w:t>
            </w:r>
            <w:proofErr w:type="spellStart"/>
            <w:r w:rsidRPr="002C3D36">
              <w:rPr>
                <w:rFonts w:eastAsia="MS PGothic" w:cs="Arial"/>
                <w:i/>
                <w:iCs/>
                <w:szCs w:val="18"/>
              </w:rPr>
              <w:t>cho</w:t>
            </w:r>
            <w:proofErr w:type="spellEnd"/>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proofErr w:type="spellStart"/>
            <w:r w:rsidRPr="002C3D36">
              <w:rPr>
                <w:b/>
                <w:i/>
                <w:lang w:eastAsia="en-GB"/>
              </w:rPr>
              <w:t>commSimultaneousTx</w:t>
            </w:r>
            <w:proofErr w:type="spellEnd"/>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sidelink communication (on different carriers) in all bands for which the UE indicated sidelink support in a band combination (using </w:t>
            </w:r>
            <w:proofErr w:type="spellStart"/>
            <w:r w:rsidRPr="002C3D36">
              <w:rPr>
                <w:i/>
                <w:lang w:eastAsia="en-GB"/>
              </w:rPr>
              <w:t>commSupportedBandsPerBC</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proofErr w:type="spellStart"/>
            <w:r w:rsidRPr="002C3D36">
              <w:rPr>
                <w:b/>
                <w:i/>
                <w:lang w:eastAsia="en-GB"/>
              </w:rPr>
              <w:t>commSupportedBands</w:t>
            </w:r>
            <w:proofErr w:type="spellEnd"/>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sidelink communication, by an independent list of bands i.e. separate from the list of supported E-UTRA band, as indicated in </w:t>
            </w:r>
            <w:proofErr w:type="spellStart"/>
            <w:r w:rsidRPr="002C3D36">
              <w:rPr>
                <w:i/>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proofErr w:type="spellStart"/>
            <w:r w:rsidRPr="002C3D36">
              <w:rPr>
                <w:b/>
                <w:i/>
                <w:lang w:eastAsia="en-GB"/>
              </w:rPr>
              <w:t>commSupportedBandsPerBC</w:t>
            </w:r>
            <w:proofErr w:type="spellEnd"/>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sidelink communication. If the UE indicates support simultaneous transmission (using </w:t>
            </w:r>
            <w:proofErr w:type="spellStart"/>
            <w:r w:rsidRPr="002C3D36">
              <w:rPr>
                <w:i/>
                <w:lang w:eastAsia="en-GB"/>
              </w:rPr>
              <w:t>commSimultaneousTx</w:t>
            </w:r>
            <w:proofErr w:type="spellEnd"/>
            <w:r w:rsidRPr="002C3D36">
              <w:rPr>
                <w:lang w:eastAsia="en-GB"/>
              </w:rPr>
              <w:t xml:space="preserve">), it also indicates, for a particular band combination, the bands on which the UE supports simultaneous transmission of EUTRA and sidelink communication. The first bit refers to the first band included in </w:t>
            </w:r>
            <w:proofErr w:type="spellStart"/>
            <w:r w:rsidRPr="002C3D36">
              <w:rPr>
                <w:i/>
                <w:lang w:eastAsia="en-GB"/>
              </w:rPr>
              <w:t>commSupportedBands</w:t>
            </w:r>
            <w:proofErr w:type="spellEnd"/>
            <w:r w:rsidRPr="002C3D36">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proofErr w:type="spellStart"/>
            <w:r w:rsidRPr="002C3D36">
              <w:rPr>
                <w:b/>
                <w:i/>
                <w:lang w:eastAsia="en-GB"/>
              </w:rPr>
              <w:t>configN</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w:t>
            </w:r>
            <w:proofErr w:type="spellStart"/>
            <w:r w:rsidRPr="002C3D36">
              <w:rPr>
                <w:lang w:eastAsia="en-GB"/>
              </w:rPr>
              <w:t>precoded</w:t>
            </w:r>
            <w:proofErr w:type="spellEnd"/>
            <w:r w:rsidRPr="002C3D36">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proofErr w:type="spellStart"/>
            <w:r w:rsidRPr="002C3D36">
              <w:rPr>
                <w:b/>
                <w:i/>
              </w:rPr>
              <w:t>configN</w:t>
            </w:r>
            <w:proofErr w:type="spellEnd"/>
            <w:r w:rsidRPr="002C3D36">
              <w:rPr>
                <w:b/>
                <w:i/>
              </w:rPr>
              <w:t xml:space="preserve"> (in MIMO-UE-</w:t>
            </w:r>
            <w:proofErr w:type="spellStart"/>
            <w:r w:rsidRPr="002C3D36">
              <w:rPr>
                <w:b/>
                <w:i/>
              </w:rPr>
              <w:t>ParametersPerTM</w:t>
            </w:r>
            <w:proofErr w:type="spellEnd"/>
            <w:r w:rsidRPr="002C3D36">
              <w:rPr>
                <w:b/>
                <w:i/>
              </w:rPr>
              <w:t>)</w:t>
            </w:r>
          </w:p>
          <w:p w14:paraId="36B5EA09" w14:textId="77777777" w:rsidR="006C37A6" w:rsidRPr="002C3D36" w:rsidRDefault="006C37A6" w:rsidP="00181527">
            <w:pPr>
              <w:pStyle w:val="TAL"/>
            </w:pPr>
            <w:r w:rsidRPr="002C3D36">
              <w:t>Indicates for a particular transmission mode whether the UE supports non-</w:t>
            </w:r>
            <w:proofErr w:type="spellStart"/>
            <w:r w:rsidRPr="002C3D36">
              <w:t>precoded</w:t>
            </w:r>
            <w:proofErr w:type="spellEnd"/>
            <w:r w:rsidRPr="002C3D36">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proofErr w:type="spellStart"/>
            <w:r w:rsidRPr="002C3D36">
              <w:rPr>
                <w:i/>
                <w:lang w:eastAsia="zh-CN"/>
              </w:rPr>
              <w:t>uplink</w:t>
            </w:r>
            <w:r w:rsidRPr="002C3D36">
              <w:rPr>
                <w:i/>
                <w:lang w:eastAsia="en-GB"/>
              </w:rPr>
              <w:t>LAA</w:t>
            </w:r>
            <w:proofErr w:type="spellEnd"/>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proofErr w:type="spellStart"/>
            <w:r w:rsidRPr="002C3D36">
              <w:rPr>
                <w:b/>
                <w:i/>
              </w:rPr>
              <w:t>crs-IntfMitig</w:t>
            </w:r>
            <w:proofErr w:type="spellEnd"/>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proofErr w:type="spellStart"/>
            <w:r w:rsidRPr="002C3D36">
              <w:rPr>
                <w:rFonts w:cs="Arial"/>
                <w:i/>
                <w:iCs/>
                <w:lang w:eastAsia="en-GB"/>
              </w:rPr>
              <w:t>csi-ReportingAdvanced</w:t>
            </w:r>
            <w:proofErr w:type="spellEnd"/>
            <w:r w:rsidRPr="002C3D36">
              <w:rPr>
                <w:rFonts w:cs="Arial"/>
                <w:i/>
                <w:iCs/>
                <w:lang w:eastAsia="en-GB"/>
              </w:rPr>
              <w:t xml:space="preserve"> </w:t>
            </w:r>
            <w:r w:rsidRPr="002C3D36">
              <w:rPr>
                <w:rFonts w:cs="Arial"/>
                <w:lang w:eastAsia="en-GB"/>
              </w:rPr>
              <w:t xml:space="preserve">or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 xml:space="preserve">in </w:t>
            </w:r>
            <w:r w:rsidRPr="002C3D36">
              <w:rPr>
                <w:rFonts w:cs="Arial"/>
                <w:i/>
                <w:iCs/>
                <w:lang w:eastAsia="en-GB"/>
              </w:rPr>
              <w:t>MIMO-UE-</w:t>
            </w:r>
            <w:proofErr w:type="spellStart"/>
            <w:r w:rsidRPr="002C3D36">
              <w:rPr>
                <w:rFonts w:cs="Arial"/>
                <w:i/>
                <w:iCs/>
                <w:lang w:eastAsia="en-GB"/>
              </w:rPr>
              <w:t>ParametersPerTM</w:t>
            </w:r>
            <w:proofErr w:type="spellEnd"/>
            <w:r w:rsidRPr="002C3D36">
              <w:rPr>
                <w:rFonts w:cs="Arial"/>
                <w:lang w:eastAsia="en-GB"/>
              </w:rPr>
              <w:t xml:space="preserve">. The UE shall not include both </w:t>
            </w:r>
            <w:proofErr w:type="spellStart"/>
            <w:r w:rsidRPr="002C3D36">
              <w:rPr>
                <w:rFonts w:cs="Arial"/>
                <w:i/>
                <w:iCs/>
                <w:lang w:eastAsia="en-GB"/>
              </w:rPr>
              <w:t>csi-ReportingAdvanced</w:t>
            </w:r>
            <w:proofErr w:type="spellEnd"/>
            <w:r w:rsidRPr="002C3D36">
              <w:rPr>
                <w:rFonts w:cs="Arial"/>
                <w:lang w:eastAsia="en-GB"/>
              </w:rPr>
              <w:t xml:space="preserve"> and</w:t>
            </w:r>
            <w:r w:rsidRPr="002C3D36">
              <w:rPr>
                <w:rFonts w:cs="Arial"/>
                <w:i/>
                <w:iCs/>
                <w:lang w:eastAsia="en-GB"/>
              </w:rPr>
              <w:t xml:space="preserve">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w:t>
            </w:r>
            <w:proofErr w:type="spellStart"/>
            <w:r w:rsidRPr="002C3D36">
              <w:rPr>
                <w:b/>
                <w:i/>
                <w:lang w:eastAsia="en-GB"/>
              </w:rPr>
              <w:t>ParametersPerBoBCPerTM</w:t>
            </w:r>
            <w:proofErr w:type="spellEnd"/>
            <w:r w:rsidRPr="002C3D36">
              <w:rPr>
                <w:b/>
                <w:i/>
                <w:lang w:eastAsia="en-GB"/>
              </w:rPr>
              <w:t>)</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proofErr w:type="spellStart"/>
            <w:r w:rsidRPr="002C3D36">
              <w:rPr>
                <w:rFonts w:cs="Arial"/>
                <w:i/>
                <w:lang w:eastAsia="en-GB"/>
              </w:rPr>
              <w:t>csi-ReportingNP</w:t>
            </w:r>
            <w:proofErr w:type="spellEnd"/>
            <w:r w:rsidRPr="002C3D36">
              <w:rPr>
                <w:rFonts w:cs="Arial"/>
                <w:i/>
                <w:lang w:eastAsia="en-GB"/>
              </w:rPr>
              <w:t xml:space="preserve"> </w:t>
            </w:r>
            <w:r w:rsidRPr="002C3D36">
              <w:rPr>
                <w:rFonts w:cs="Arial"/>
                <w:lang w:eastAsia="en-GB"/>
              </w:rPr>
              <w:t xml:space="preserve">in </w:t>
            </w:r>
            <w:r w:rsidRPr="002C3D36">
              <w:rPr>
                <w:rFonts w:cs="Arial"/>
                <w:i/>
                <w:lang w:eastAsia="en-GB"/>
              </w:rPr>
              <w:t>MIMO-UE-</w:t>
            </w:r>
            <w:proofErr w:type="spellStart"/>
            <w:r w:rsidRPr="002C3D36">
              <w:rPr>
                <w:rFonts w:cs="Arial"/>
                <w:i/>
                <w:lang w:eastAsia="en-GB"/>
              </w:rPr>
              <w:t>ParametersPerTM</w:t>
            </w:r>
            <w:proofErr w:type="spellEnd"/>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proofErr w:type="spellStart"/>
            <w:r w:rsidRPr="002C3D36">
              <w:rPr>
                <w:b/>
                <w:i/>
              </w:rPr>
              <w:t>dataInactMon</w:t>
            </w:r>
            <w:proofErr w:type="spellEnd"/>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proofErr w:type="spellStart"/>
            <w:r w:rsidRPr="002C3D36">
              <w:rPr>
                <w:b/>
                <w:i/>
                <w:lang w:eastAsia="zh-CN"/>
              </w:rPr>
              <w:t>delayBudgetReporting</w:t>
            </w:r>
            <w:proofErr w:type="spellEnd"/>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proofErr w:type="spellStart"/>
            <w:r w:rsidRPr="002C3D36">
              <w:rPr>
                <w:b/>
                <w:i/>
                <w:lang w:eastAsia="zh-CN"/>
              </w:rPr>
              <w:t>demodulationEnhancements</w:t>
            </w:r>
            <w:proofErr w:type="spellEnd"/>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proofErr w:type="spellStart"/>
            <w:r w:rsidRPr="002C3D36">
              <w:rPr>
                <w:b/>
                <w:i/>
              </w:rPr>
              <w:t>densityReductionNP</w:t>
            </w:r>
            <w:proofErr w:type="spellEnd"/>
            <w:r w:rsidRPr="002C3D36">
              <w:rPr>
                <w:b/>
                <w:i/>
              </w:rPr>
              <w:t xml:space="preserve">, </w:t>
            </w:r>
            <w:proofErr w:type="spellStart"/>
            <w:r w:rsidRPr="002C3D36">
              <w:rPr>
                <w:b/>
                <w:i/>
              </w:rPr>
              <w:t>densityReductionBF</w:t>
            </w:r>
            <w:proofErr w:type="spellEnd"/>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w:t>
            </w:r>
            <w:proofErr w:type="spellStart"/>
            <w:r w:rsidRPr="002C3D36">
              <w:rPr>
                <w:lang w:eastAsia="en-GB"/>
              </w:rPr>
              <w:t>precoded</w:t>
            </w:r>
            <w:proofErr w:type="spellEnd"/>
            <w:r w:rsidRPr="002C3D36">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proofErr w:type="spellStart"/>
            <w:r w:rsidRPr="002C3D36">
              <w:rPr>
                <w:b/>
                <w:i/>
                <w:lang w:eastAsia="zh-CN"/>
              </w:rPr>
              <w:t>deviceType</w:t>
            </w:r>
            <w:proofErr w:type="spellEnd"/>
          </w:p>
          <w:p w14:paraId="75B8E9F2" w14:textId="77777777" w:rsidR="006C37A6" w:rsidRPr="002C3D36" w:rsidRDefault="006C37A6" w:rsidP="00181527">
            <w:pPr>
              <w:pStyle w:val="TAL"/>
              <w:rPr>
                <w:b/>
                <w:i/>
                <w:lang w:eastAsia="zh-CN"/>
              </w:rPr>
            </w:pPr>
            <w:r w:rsidRPr="002C3D36">
              <w:rPr>
                <w:lang w:eastAsia="en-GB"/>
              </w:rPr>
              <w:t>UE may set the value to "</w:t>
            </w:r>
            <w:proofErr w:type="spellStart"/>
            <w:r w:rsidRPr="002C3D36">
              <w:rPr>
                <w:i/>
                <w:lang w:eastAsia="zh-CN"/>
              </w:rPr>
              <w:t>noBenFromBatConsumpOpt</w:t>
            </w:r>
            <w:proofErr w:type="spellEnd"/>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proofErr w:type="spellStart"/>
            <w:r w:rsidRPr="002C3D36">
              <w:rPr>
                <w:b/>
                <w:i/>
              </w:rPr>
              <w:t>diffFallbackCombReport</w:t>
            </w:r>
            <w:proofErr w:type="spellEnd"/>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differentFallbackSupported</w:t>
            </w:r>
            <w:proofErr w:type="spellEnd"/>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proofErr w:type="spellStart"/>
            <w:r w:rsidRPr="002C3D36">
              <w:rPr>
                <w:b/>
                <w:bCs/>
                <w:i/>
                <w:iCs/>
              </w:rPr>
              <w:t>directMCG-SCellActivationResume</w:t>
            </w:r>
            <w:proofErr w:type="spellEnd"/>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proofErr w:type="spellStart"/>
            <w:r w:rsidRPr="002C3D36">
              <w:rPr>
                <w:b/>
                <w:i/>
              </w:rPr>
              <w:t>directSCellActivation</w:t>
            </w:r>
            <w:proofErr w:type="spellEnd"/>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proofErr w:type="spellStart"/>
            <w:r w:rsidRPr="002C3D36">
              <w:rPr>
                <w:rFonts w:cs="Arial"/>
                <w:i/>
                <w:szCs w:val="18"/>
              </w:rPr>
              <w:t>RRCConnectionReconfiguration</w:t>
            </w:r>
            <w:proofErr w:type="spellEnd"/>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proofErr w:type="spellStart"/>
            <w:r w:rsidRPr="002C3D36">
              <w:rPr>
                <w:b/>
                <w:i/>
              </w:rPr>
              <w:t>directSCellHibernation</w:t>
            </w:r>
            <w:proofErr w:type="spellEnd"/>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proofErr w:type="spellStart"/>
            <w:r w:rsidRPr="002C3D36">
              <w:rPr>
                <w:b/>
                <w:bCs/>
                <w:i/>
                <w:iCs/>
              </w:rPr>
              <w:t>directSCG-SCellActivationNEDC</w:t>
            </w:r>
            <w:proofErr w:type="spellEnd"/>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proofErr w:type="spellStart"/>
            <w:r w:rsidRPr="002C3D36">
              <w:rPr>
                <w:i/>
              </w:rPr>
              <w:t>RRCConnectionReconfiguration</w:t>
            </w:r>
            <w:proofErr w:type="spellEnd"/>
            <w:r w:rsidRPr="002C3D36">
              <w:t xml:space="preserve"> message contained in the NR </w:t>
            </w:r>
            <w:proofErr w:type="spellStart"/>
            <w:r w:rsidRPr="002C3D36">
              <w:rPr>
                <w:i/>
              </w:rPr>
              <w:t>RRCReconfiguration</w:t>
            </w:r>
            <w:proofErr w:type="spellEnd"/>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proofErr w:type="spellStart"/>
            <w:r w:rsidRPr="002C3D36">
              <w:rPr>
                <w:rFonts w:cs="Arial"/>
                <w:b/>
                <w:i/>
                <w:szCs w:val="18"/>
              </w:rPr>
              <w:t>directSCG-SCellActivationResume</w:t>
            </w:r>
            <w:proofErr w:type="spellEnd"/>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proofErr w:type="spellStart"/>
            <w:r w:rsidRPr="002C3D36">
              <w:rPr>
                <w:b/>
                <w:i/>
                <w:lang w:eastAsia="zh-CN"/>
              </w:rPr>
              <w:t>discInterFreqTx</w:t>
            </w:r>
            <w:proofErr w:type="spellEnd"/>
          </w:p>
          <w:p w14:paraId="58A75D6F" w14:textId="77777777" w:rsidR="006C37A6" w:rsidRPr="002C3D36" w:rsidRDefault="006C37A6" w:rsidP="00181527">
            <w:pPr>
              <w:pStyle w:val="TAL"/>
              <w:rPr>
                <w:b/>
                <w:i/>
                <w:lang w:eastAsia="zh-CN"/>
              </w:rPr>
            </w:pPr>
            <w:r w:rsidRPr="002C3D36">
              <w:rPr>
                <w:lang w:eastAsia="en-GB"/>
              </w:rPr>
              <w:t xml:space="preserve">Indicates whether the UE support sidelink discovery announcements either a) on the primary frequency only or b) on other frequencies also, regardless of the UE configuration (e.g. CA, DC). The UE may set </w:t>
            </w:r>
            <w:proofErr w:type="spellStart"/>
            <w:r w:rsidRPr="002C3D36">
              <w:rPr>
                <w:lang w:eastAsia="en-GB"/>
              </w:rPr>
              <w:t>discInterFreqTx</w:t>
            </w:r>
            <w:proofErr w:type="spellEnd"/>
            <w:r w:rsidRPr="002C3D36">
              <w:rPr>
                <w:lang w:eastAsia="en-GB"/>
              </w:rPr>
              <w:t xml:space="preserve">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proofErr w:type="spellStart"/>
            <w:r w:rsidRPr="002C3D36">
              <w:rPr>
                <w:b/>
                <w:i/>
                <w:lang w:eastAsia="zh-CN"/>
              </w:rPr>
              <w:t>discoverySignalsInDeactSCell</w:t>
            </w:r>
            <w:proofErr w:type="spellEnd"/>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proofErr w:type="spellStart"/>
            <w:r w:rsidRPr="002C3D36">
              <w:rPr>
                <w:b/>
                <w:i/>
                <w:lang w:eastAsia="zh-CN"/>
              </w:rPr>
              <w:t>discPeriodicSLSS</w:t>
            </w:r>
            <w:proofErr w:type="spellEnd"/>
          </w:p>
          <w:p w14:paraId="60C45B8C" w14:textId="77777777" w:rsidR="006C37A6" w:rsidRPr="002C3D36" w:rsidRDefault="006C37A6" w:rsidP="00181527">
            <w:pPr>
              <w:pStyle w:val="TAL"/>
              <w:rPr>
                <w:b/>
                <w:i/>
                <w:lang w:eastAsia="zh-CN"/>
              </w:rPr>
            </w:pPr>
            <w:r w:rsidRPr="002C3D36">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proofErr w:type="spellStart"/>
            <w:r w:rsidRPr="002C3D36">
              <w:rPr>
                <w:b/>
                <w:i/>
                <w:lang w:eastAsia="en-GB"/>
              </w:rPr>
              <w:t>discScheduledResourceAlloc</w:t>
            </w:r>
            <w:proofErr w:type="spellEnd"/>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w:t>
            </w:r>
            <w:proofErr w:type="spellStart"/>
            <w:r w:rsidRPr="002C3D36">
              <w:rPr>
                <w:b/>
                <w:i/>
                <w:lang w:eastAsia="en-GB"/>
              </w:rPr>
              <w:t>SelectedResourceAlloc</w:t>
            </w:r>
            <w:proofErr w:type="spellEnd"/>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Indicates whether the UE supports Sidelink Synchronization Signal (SLSS) transmission and reception for sidelink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proofErr w:type="spellStart"/>
            <w:r w:rsidRPr="002C3D36">
              <w:rPr>
                <w:b/>
                <w:i/>
                <w:lang w:eastAsia="en-GB"/>
              </w:rPr>
              <w:t>discSupportedBands</w:t>
            </w:r>
            <w:proofErr w:type="spellEnd"/>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sidelink discovery. One entry corresponding to each supported E-UTRA band, listed in the same order as in </w:t>
            </w:r>
            <w:proofErr w:type="spellStart"/>
            <w:r w:rsidRPr="002C3D36">
              <w:rPr>
                <w:i/>
                <w:lang w:eastAsia="en-GB"/>
              </w:rPr>
              <w:t>supportedBandListEUTRA</w:t>
            </w:r>
            <w:proofErr w:type="spellEnd"/>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proofErr w:type="spellStart"/>
            <w:r w:rsidRPr="002C3D36">
              <w:rPr>
                <w:b/>
                <w:i/>
                <w:lang w:eastAsia="en-GB"/>
              </w:rPr>
              <w:t>discSupportedProc</w:t>
            </w:r>
            <w:proofErr w:type="spellEnd"/>
          </w:p>
          <w:p w14:paraId="6EB7D267" w14:textId="77777777" w:rsidR="006C37A6" w:rsidRPr="002C3D36" w:rsidRDefault="006C37A6" w:rsidP="00181527">
            <w:pPr>
              <w:pStyle w:val="TAL"/>
              <w:rPr>
                <w:b/>
                <w:i/>
                <w:lang w:eastAsia="zh-CN"/>
              </w:rPr>
            </w:pPr>
            <w:r w:rsidRPr="002C3D36">
              <w:rPr>
                <w:lang w:eastAsia="en-GB"/>
              </w:rPr>
              <w:t>Indicates the number of processes supported by the UE for sidelink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discSysInfoReporting</w:t>
            </w:r>
            <w:proofErr w:type="spellEnd"/>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supports reporting of system information for inter-frequency/PLMN sidelink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2, </w:t>
            </w:r>
            <w:proofErr w:type="spellStart"/>
            <w:r w:rsidRPr="002C3D36">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w:t>
            </w:r>
            <w:proofErr w:type="spellStart"/>
            <w:r w:rsidRPr="002C3D36">
              <w:rPr>
                <w:b/>
                <w:i/>
                <w:lang w:eastAsia="zh-CN"/>
              </w:rPr>
              <w:t>DedicatedMessageSegmentation</w:t>
            </w:r>
            <w:proofErr w:type="spellEnd"/>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w:t>
            </w:r>
            <w:proofErr w:type="spellStart"/>
            <w:r w:rsidRPr="002C3D36">
              <w:rPr>
                <w:b/>
                <w:i/>
              </w:rPr>
              <w:t>BasedSPDCCH</w:t>
            </w:r>
            <w:proofErr w:type="spellEnd"/>
            <w:r w:rsidRPr="002C3D36">
              <w:rPr>
                <w:b/>
                <w:i/>
              </w:rPr>
              <w:t>-MBSFN</w:t>
            </w:r>
          </w:p>
          <w:p w14:paraId="11586179" w14:textId="77777777" w:rsidR="006C37A6" w:rsidRPr="002C3D36" w:rsidRDefault="006C37A6" w:rsidP="00181527">
            <w:pPr>
              <w:pStyle w:val="TAL"/>
              <w:rPr>
                <w:b/>
                <w:i/>
              </w:rPr>
            </w:pPr>
            <w:bookmarkStart w:id="74" w:name="_Hlk523747801"/>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MBSFN subframe</w:t>
            </w:r>
            <w:bookmarkEnd w:id="74"/>
            <w:r w:rsidRPr="002C3D36">
              <w:rPr>
                <w:lang w:eastAsia="en-GB"/>
              </w:rPr>
              <w:t xml:space="preserv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proofErr w:type="spellStart"/>
            <w:r w:rsidRPr="002C3D36">
              <w:rPr>
                <w:b/>
                <w:i/>
              </w:rPr>
              <w:t>dmrs-BasedSPDCCH-nonMBSFN</w:t>
            </w:r>
            <w:proofErr w:type="spellEnd"/>
          </w:p>
          <w:p w14:paraId="06D44136" w14:textId="77777777" w:rsidR="006C37A6" w:rsidRPr="002C3D36" w:rsidRDefault="006C37A6" w:rsidP="00181527">
            <w:pPr>
              <w:pStyle w:val="TAL"/>
              <w:rPr>
                <w:b/>
                <w:i/>
              </w:rPr>
            </w:pPr>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non-MBSFN subframe.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-Enhancements (in MIMO</w:t>
            </w:r>
            <w:r w:rsidRPr="002C3D36">
              <w:rPr>
                <w:b/>
                <w:i/>
                <w:lang w:eastAsia="en-GB"/>
              </w:rPr>
              <w:t>-CA-</w:t>
            </w:r>
            <w:proofErr w:type="spellStart"/>
            <w:r w:rsidRPr="002C3D36">
              <w:rPr>
                <w:b/>
                <w:i/>
                <w:lang w:eastAsia="en-GB"/>
              </w:rPr>
              <w:t>ParametersPerBoBCPerTM</w:t>
            </w:r>
            <w:proofErr w:type="spellEnd"/>
            <w:r w:rsidRPr="002C3D36">
              <w:rPr>
                <w:b/>
                <w:i/>
                <w:lang w:eastAsia="en-GB"/>
              </w:rPr>
              <w:t>)</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proofErr w:type="spellStart"/>
            <w:r w:rsidRPr="002C3D36">
              <w:rPr>
                <w:i/>
                <w:lang w:eastAsia="en-GB"/>
              </w:rPr>
              <w:t>dmrs</w:t>
            </w:r>
            <w:proofErr w:type="spellEnd"/>
            <w:r w:rsidRPr="002C3D36">
              <w:rPr>
                <w:i/>
                <w:lang w:eastAsia="en-GB"/>
              </w:rPr>
              <w:t>-Enhancements</w:t>
            </w:r>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proofErr w:type="spellStart"/>
            <w:r w:rsidRPr="002C3D36">
              <w:rPr>
                <w:b/>
                <w:i/>
                <w:lang w:eastAsia="zh-CN"/>
              </w:rPr>
              <w:t>dmrs</w:t>
            </w:r>
            <w:proofErr w:type="spellEnd"/>
            <w:r w:rsidRPr="002C3D36">
              <w:rPr>
                <w:b/>
                <w:i/>
                <w:lang w:eastAsia="zh-CN"/>
              </w:rPr>
              <w:t xml:space="preserve">-Enhancements </w:t>
            </w:r>
            <w:r w:rsidRPr="002C3D36">
              <w:rPr>
                <w:b/>
                <w:i/>
                <w:lang w:eastAsia="en-GB"/>
              </w:rPr>
              <w:t>(in MIMO-UE-</w:t>
            </w:r>
            <w:proofErr w:type="spellStart"/>
            <w:r w:rsidRPr="002C3D36">
              <w:rPr>
                <w:b/>
                <w:i/>
                <w:lang w:eastAsia="en-GB"/>
              </w:rPr>
              <w:t>ParametersPerTM</w:t>
            </w:r>
            <w:proofErr w:type="spellEnd"/>
            <w:r w:rsidRPr="002C3D36">
              <w:rPr>
                <w:b/>
                <w:i/>
                <w:lang w:eastAsia="en-GB"/>
              </w:rPr>
              <w:t>)</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proofErr w:type="spellStart"/>
            <w:r w:rsidRPr="002C3D36">
              <w:rPr>
                <w:b/>
                <w:i/>
                <w:lang w:eastAsia="zh-CN"/>
              </w:rPr>
              <w:t>dmrs-LessUpPTS</w:t>
            </w:r>
            <w:proofErr w:type="spellEnd"/>
          </w:p>
          <w:p w14:paraId="3CA04089" w14:textId="77777777" w:rsidR="006C37A6" w:rsidRPr="002C3D36" w:rsidRDefault="006C37A6" w:rsidP="00181527">
            <w:pPr>
              <w:pStyle w:val="TAL"/>
              <w:rPr>
                <w:lang w:eastAsia="zh-CN"/>
              </w:rPr>
            </w:pPr>
            <w:r w:rsidRPr="002C3D36">
              <w:rPr>
                <w:lang w:eastAsia="zh-CN"/>
              </w:rPr>
              <w:t xml:space="preserve">Indicates whether the UE supports not to transmit DMRS for PUSCH in </w:t>
            </w:r>
            <w:proofErr w:type="spellStart"/>
            <w:r w:rsidRPr="002C3D36">
              <w:rPr>
                <w:lang w:eastAsia="zh-CN"/>
              </w:rPr>
              <w:t>UpPTS</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proofErr w:type="spellStart"/>
            <w:r w:rsidRPr="002C3D36">
              <w:rPr>
                <w:b/>
                <w:i/>
                <w:lang w:eastAsia="zh-CN"/>
              </w:rPr>
              <w:t>dmrs-OverheadReduction</w:t>
            </w:r>
            <w:proofErr w:type="spellEnd"/>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proofErr w:type="spellStart"/>
            <w:r w:rsidRPr="002C3D36">
              <w:rPr>
                <w:b/>
                <w:i/>
                <w:lang w:eastAsia="zh-CN"/>
              </w:rPr>
              <w:t>dmrs-PositionPattern</w:t>
            </w:r>
            <w:proofErr w:type="spellEnd"/>
          </w:p>
          <w:p w14:paraId="132AF977" w14:textId="77777777" w:rsidR="006C37A6" w:rsidRPr="002C3D36" w:rsidRDefault="006C37A6" w:rsidP="00181527">
            <w:pPr>
              <w:pStyle w:val="TAL"/>
              <w:rPr>
                <w:b/>
                <w:i/>
                <w:lang w:eastAsia="en-GB"/>
              </w:rPr>
            </w:pPr>
            <w:r w:rsidRPr="002C3D36">
              <w:rPr>
                <w:lang w:eastAsia="zh-CN"/>
              </w:rPr>
              <w:t xml:space="preserve">Indicates whether the UE supports uplink DMRS position pattern 'D </w:t>
            </w:r>
            <w:proofErr w:type="spellStart"/>
            <w:r w:rsidRPr="002C3D36">
              <w:rPr>
                <w:lang w:eastAsia="zh-CN"/>
              </w:rPr>
              <w:t>D</w:t>
            </w:r>
            <w:proofErr w:type="spellEnd"/>
            <w:r w:rsidRPr="002C3D36">
              <w:rPr>
                <w:lang w:eastAsia="zh-CN"/>
              </w:rPr>
              <w:t xml:space="preserve"> </w:t>
            </w:r>
            <w:proofErr w:type="spellStart"/>
            <w:r w:rsidRPr="002C3D36">
              <w:rPr>
                <w:lang w:eastAsia="zh-CN"/>
              </w:rPr>
              <w:t>D</w:t>
            </w:r>
            <w:proofErr w:type="spellEnd"/>
            <w:r w:rsidRPr="002C3D36">
              <w:rPr>
                <w:lang w:eastAsia="zh-CN"/>
              </w:rPr>
              <w:t xml:space="preserve">' in </w:t>
            </w:r>
            <w:proofErr w:type="spellStart"/>
            <w:r w:rsidRPr="002C3D36">
              <w:rPr>
                <w:lang w:eastAsia="zh-CN"/>
              </w:rPr>
              <w:t>subslot</w:t>
            </w:r>
            <w:proofErr w:type="spellEnd"/>
            <w:r w:rsidRPr="002C3D36">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proofErr w:type="spellStart"/>
            <w:r w:rsidRPr="002C3D36">
              <w:rPr>
                <w:b/>
                <w:i/>
                <w:lang w:eastAsia="zh-CN"/>
              </w:rPr>
              <w:t>dmrs-RepetitionSubslotPDSCH</w:t>
            </w:r>
            <w:proofErr w:type="spellEnd"/>
          </w:p>
          <w:p w14:paraId="77D6A7D6" w14:textId="77777777" w:rsidR="006C37A6" w:rsidRPr="002C3D36" w:rsidRDefault="006C37A6" w:rsidP="00181527">
            <w:pPr>
              <w:pStyle w:val="TAL"/>
              <w:rPr>
                <w:b/>
                <w:i/>
                <w:lang w:eastAsia="en-GB"/>
              </w:rPr>
            </w:pPr>
            <w:r w:rsidRPr="002C3D36">
              <w:rPr>
                <w:lang w:eastAsia="zh-CN"/>
              </w:rPr>
              <w:t xml:space="preserve">Indicates whether the UE supports back-to-back 3/4-layer DMRS reception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proofErr w:type="spellStart"/>
            <w:r w:rsidRPr="002C3D36">
              <w:rPr>
                <w:b/>
                <w:i/>
                <w:lang w:eastAsia="zh-CN"/>
              </w:rPr>
              <w:t>dmrs-SharingSubslotPDSCH</w:t>
            </w:r>
            <w:proofErr w:type="spellEnd"/>
          </w:p>
          <w:p w14:paraId="47B42FFC" w14:textId="77777777" w:rsidR="006C37A6" w:rsidRPr="002C3D36" w:rsidRDefault="006C37A6" w:rsidP="00181527">
            <w:pPr>
              <w:pStyle w:val="TAL"/>
              <w:rPr>
                <w:b/>
                <w:i/>
                <w:lang w:eastAsia="en-GB"/>
              </w:rPr>
            </w:pPr>
            <w:r w:rsidRPr="002C3D36">
              <w:rPr>
                <w:lang w:eastAsia="zh-CN"/>
              </w:rPr>
              <w:t xml:space="preserve">Indicates whether the UE supports DMRS sharing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proofErr w:type="spellStart"/>
            <w:r w:rsidRPr="002C3D36">
              <w:rPr>
                <w:b/>
                <w:i/>
                <w:iCs/>
                <w:lang w:eastAsia="zh-CN"/>
              </w:rPr>
              <w:t>dormantSCellState</w:t>
            </w:r>
            <w:proofErr w:type="spellEnd"/>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proofErr w:type="spellStart"/>
            <w:r w:rsidRPr="002C3D36">
              <w:rPr>
                <w:b/>
                <w:i/>
                <w:lang w:eastAsia="en-GB"/>
              </w:rPr>
              <w:t>downlinkLAA</w:t>
            </w:r>
            <w:proofErr w:type="spellEnd"/>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roofErr w:type="spellEnd"/>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rPr>
              <w:t>drb-TypeSplit</w:t>
            </w:r>
            <w:proofErr w:type="spellEnd"/>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proofErr w:type="spellStart"/>
            <w:r w:rsidRPr="002C3D36">
              <w:rPr>
                <w:b/>
                <w:i/>
                <w:lang w:eastAsia="zh-CN"/>
              </w:rPr>
              <w:t>dtm</w:t>
            </w:r>
            <w:proofErr w:type="spellEnd"/>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proofErr w:type="spellStart"/>
            <w:r w:rsidRPr="002C3D36">
              <w:rPr>
                <w:b/>
                <w:i/>
              </w:rPr>
              <w:t>ehc</w:t>
            </w:r>
            <w:proofErr w:type="spellEnd"/>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proofErr w:type="spellStart"/>
            <w:r w:rsidRPr="002C3D36">
              <w:rPr>
                <w:b/>
                <w:i/>
              </w:rPr>
              <w:t>eLCID</w:t>
            </w:r>
            <w:proofErr w:type="spellEnd"/>
            <w:r w:rsidRPr="002C3D36">
              <w:rPr>
                <w:b/>
                <w:i/>
              </w:rPr>
              <w:t>-Support</w:t>
            </w:r>
          </w:p>
          <w:p w14:paraId="1537744A" w14:textId="77777777" w:rsidR="006C37A6" w:rsidRPr="002C3D36" w:rsidRDefault="006C37A6" w:rsidP="00181527">
            <w:pPr>
              <w:pStyle w:val="TAL"/>
              <w:rPr>
                <w:b/>
                <w:bCs/>
                <w:i/>
                <w:noProof/>
                <w:lang w:eastAsia="zh-CN"/>
              </w:rPr>
            </w:pPr>
            <w:r w:rsidRPr="002C3D36">
              <w:t xml:space="preserve">Indicates whether the UE supports LCID "10000" and MAC PDU </w:t>
            </w:r>
            <w:proofErr w:type="spellStart"/>
            <w:r w:rsidRPr="002C3D36">
              <w:t>subheader</w:t>
            </w:r>
            <w:proofErr w:type="spellEnd"/>
            <w:r w:rsidRPr="002C3D36">
              <w:t xml:space="preserve"> containing the </w:t>
            </w:r>
            <w:proofErr w:type="spellStart"/>
            <w:r w:rsidRPr="002C3D36">
              <w:t>eLCID</w:t>
            </w:r>
            <w:proofErr w:type="spellEnd"/>
            <w:r w:rsidRPr="002C3D36">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proofErr w:type="spellStart"/>
            <w:r w:rsidRPr="002C3D36">
              <w:rPr>
                <w:b/>
                <w:i/>
              </w:rPr>
              <w:t>emptyUnicastRegion</w:t>
            </w:r>
            <w:proofErr w:type="spellEnd"/>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w:t>
            </w:r>
            <w:proofErr w:type="spellStart"/>
            <w:r w:rsidRPr="002C3D36">
              <w:rPr>
                <w:i/>
              </w:rPr>
              <w:t>fembmsMixedSCell</w:t>
            </w:r>
            <w:proofErr w:type="spellEnd"/>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proofErr w:type="spellStart"/>
            <w:r w:rsidRPr="002C3D36">
              <w:rPr>
                <w:b/>
                <w:i/>
                <w:kern w:val="2"/>
              </w:rPr>
              <w:t>en</w:t>
            </w:r>
            <w:proofErr w:type="spellEnd"/>
            <w:r w:rsidRPr="002C3D36">
              <w:rPr>
                <w:b/>
                <w:i/>
                <w:kern w:val="2"/>
              </w:rPr>
              <w:t>-DC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endingDwPTS</w:t>
            </w:r>
            <w:proofErr w:type="spellEnd"/>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w:t>
            </w:r>
            <w:proofErr w:type="spellStart"/>
            <w:r w:rsidRPr="002C3D36">
              <w:t>DwPTS</w:t>
            </w:r>
            <w:proofErr w:type="spellEnd"/>
            <w:r w:rsidRPr="002C3D36">
              <w:t xml:space="preserve">-duration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t>epdcch-STTI-differentCells</w:t>
            </w:r>
          </w:p>
          <w:p w14:paraId="56965B5B" w14:textId="77777777" w:rsidR="006C37A6" w:rsidRPr="002C3D36" w:rsidRDefault="006C37A6" w:rsidP="00181527">
            <w:pPr>
              <w:pStyle w:val="TAL"/>
              <w:rPr>
                <w:b/>
                <w:i/>
                <w:noProof/>
                <w:lang w:eastAsia="en-GB"/>
              </w:rPr>
            </w:pPr>
            <w:r w:rsidRPr="002C3D36">
              <w:rPr>
                <w:lang w:eastAsia="en-GB"/>
              </w:rPr>
              <w:t xml:space="preserve">Indicates whether the UE supports EPDCCH and </w:t>
            </w:r>
            <w:proofErr w:type="spellStart"/>
            <w:r w:rsidRPr="002C3D36">
              <w:rPr>
                <w:lang w:eastAsia="en-GB"/>
              </w:rPr>
              <w:t>sTTI</w:t>
            </w:r>
            <w:proofErr w:type="spellEnd"/>
            <w:r w:rsidRPr="002C3D36">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w:t>
            </w:r>
            <w:proofErr w:type="spellStart"/>
            <w:r w:rsidRPr="002C3D36">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w:t>
            </w:r>
            <w:proofErr w:type="spellStart"/>
            <w:r w:rsidRPr="002C3D36">
              <w:rPr>
                <w:b/>
                <w:i/>
                <w:lang w:eastAsia="zh-CN"/>
              </w:rPr>
              <w:t>RedirectionUTRA</w:t>
            </w:r>
            <w:proofErr w:type="spellEnd"/>
            <w:r w:rsidRPr="002C3D36">
              <w:rPr>
                <w:b/>
                <w:i/>
                <w:lang w:eastAsia="zh-CN"/>
              </w:rPr>
              <w:t>-TDD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proofErr w:type="spellStart"/>
            <w:r w:rsidRPr="002C3D36">
              <w:rPr>
                <w:i/>
                <w:iCs/>
                <w:lang w:eastAsia="en-GB"/>
              </w:rPr>
              <w:t>RRCConnectionRelease</w:t>
            </w:r>
            <w:proofErr w:type="spellEnd"/>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RxInConnCE</w:t>
            </w:r>
            <w:proofErr w:type="spellEnd"/>
            <w:r w:rsidRPr="002C3D36">
              <w:rPr>
                <w:b/>
                <w:i/>
                <w:lang w:eastAsia="en-GB"/>
              </w:rPr>
              <w:t>-</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w:t>
            </w:r>
            <w:proofErr w:type="spellEnd"/>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-SI-</w:t>
            </w:r>
            <w:proofErr w:type="spellStart"/>
            <w:r w:rsidRPr="002C3D36">
              <w:rPr>
                <w:b/>
                <w:i/>
                <w:lang w:eastAsia="zh-CN"/>
              </w:rPr>
              <w:t>AcquisitionForHO</w:t>
            </w:r>
            <w:proofErr w:type="spellEnd"/>
            <w:r w:rsidRPr="002C3D36">
              <w:rPr>
                <w:b/>
                <w:i/>
                <w:lang w:eastAsia="zh-CN"/>
              </w:rPr>
              <w:t>-ENDC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si-RequestForHO</w:t>
            </w:r>
            <w:proofErr w:type="spellEnd"/>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9B4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75"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2C3D36" w:rsidRDefault="00BE01B1" w:rsidP="009B4C43">
            <w:pPr>
              <w:keepNext/>
              <w:keepLines/>
              <w:spacing w:after="0"/>
              <w:rPr>
                <w:ins w:id="76" w:author="Ericsson" w:date="2021-09-12T12:11:00Z"/>
                <w:rFonts w:ascii="Arial" w:hAnsi="Arial"/>
                <w:b/>
                <w:i/>
                <w:sz w:val="18"/>
                <w:lang w:eastAsia="zh-CN"/>
              </w:rPr>
            </w:pPr>
            <w:commentRangeStart w:id="77"/>
            <w:ins w:id="78" w:author="Ericsson" w:date="2021-09-12T12:11:00Z">
              <w:r w:rsidRPr="002C3D36">
                <w:rPr>
                  <w:rFonts w:ascii="Arial" w:hAnsi="Arial"/>
                  <w:b/>
                  <w:i/>
                  <w:sz w:val="18"/>
                  <w:lang w:eastAsia="zh-CN"/>
                </w:rPr>
                <w:t>extended</w:t>
              </w:r>
              <w:r>
                <w:rPr>
                  <w:rFonts w:ascii="Arial" w:hAnsi="Arial"/>
                  <w:b/>
                  <w:i/>
                  <w:sz w:val="18"/>
                  <w:lang w:eastAsia="zh-CN"/>
                </w:rPr>
                <w:t>Band-n77</w:t>
              </w:r>
            </w:ins>
          </w:p>
          <w:p w14:paraId="12DF0147" w14:textId="67747E85" w:rsidR="00EE66C7" w:rsidRDefault="00BE01B1" w:rsidP="00EE66C7">
            <w:pPr>
              <w:rPr>
                <w:ins w:id="79" w:author="Humbert, John" w:date="2021-09-14T12:38:00Z"/>
                <w:noProof/>
              </w:rPr>
            </w:pPr>
            <w:ins w:id="80" w:author="Ericsson" w:date="2021-09-12T12:11:00Z">
              <w:del w:id="81" w:author="Humbert, John" w:date="2021-09-14T12:38:00Z">
                <w:r w:rsidDel="00EE66C7">
                  <w:rPr>
                    <w:noProof/>
                  </w:rPr>
                  <w:delText>This field indicates whether the UE supports the extended range of band n77 in the US</w:delText>
                </w:r>
              </w:del>
            </w:ins>
            <w:ins w:id="82" w:author="Ericsson" w:date="2021-09-14T14:17:00Z">
              <w:del w:id="83" w:author="Humbert, John" w:date="2021-09-14T12:38:00Z">
                <w:r w:rsidR="00E3550A" w:rsidDel="00EE66C7">
                  <w:rPr>
                    <w:noProof/>
                  </w:rPr>
                  <w:delText>A</w:delText>
                </w:r>
              </w:del>
            </w:ins>
            <w:ins w:id="84" w:author="Ericsson" w:date="2021-09-12T12:11:00Z">
              <w:del w:id="85" w:author="Humbert, John" w:date="2021-09-14T12:38:00Z">
                <w:r w:rsidDel="00EE66C7">
                  <w:rPr>
                    <w:noProof/>
                  </w:rPr>
                  <w:delText>.</w:delText>
                </w:r>
              </w:del>
            </w:ins>
            <w:ins w:id="86" w:author="Humbert, John" w:date="2021-09-14T12:38:00Z">
              <w:r w:rsidR="00EE66C7">
                <w:rPr>
                  <w:noProof/>
                </w:rPr>
                <w:t xml:space="preserve"> This field is only applicable for UEs that indicate support for band n77. If present, </w:t>
              </w:r>
              <w:r w:rsidR="00EE66C7" w:rsidRPr="00492ADE">
                <w:rPr>
                  <w:noProof/>
                </w:rPr>
                <w:t xml:space="preserve">the UE </w:t>
              </w:r>
              <w:r w:rsidR="00EE66C7">
                <w:rPr>
                  <w:noProof/>
                </w:rPr>
                <w:t xml:space="preserve">is restricted to both 3450 - 3550 MHz and 3700 - 3980 MHz ranges of </w:t>
              </w:r>
              <w:r w:rsidR="00EE66C7" w:rsidRPr="00492ADE">
                <w:rPr>
                  <w:noProof/>
                </w:rPr>
                <w:t>band n77 in the US</w:t>
              </w:r>
              <w:r w:rsidR="00EE66C7">
                <w:rPr>
                  <w:noProof/>
                </w:rPr>
                <w:t>A</w:t>
              </w:r>
            </w:ins>
            <w:ins w:id="87" w:author="Humbert, John" w:date="2021-09-14T12:39:00Z">
              <w:r w:rsidR="00BA52B6">
                <w:rPr>
                  <w:noProof/>
                </w:rPr>
                <w:t>.</w:t>
              </w:r>
            </w:ins>
            <w:ins w:id="88" w:author="Humbert, John" w:date="2021-09-14T12:38:00Z">
              <w:r w:rsidR="00EE66C7" w:rsidRPr="00492ADE">
                <w:rPr>
                  <w:noProof/>
                </w:rPr>
                <w:t xml:space="preserve"> </w:t>
              </w:r>
              <w:r w:rsidR="00EE66C7">
                <w:rPr>
                  <w:noProof/>
                </w:rPr>
                <w:t xml:space="preserve">If absent, the UE is restricted to the 3700 - 3980 MHz range of </w:t>
              </w:r>
              <w:r w:rsidR="00EE66C7" w:rsidRPr="00492ADE">
                <w:rPr>
                  <w:noProof/>
                </w:rPr>
                <w:t>band n77 in the US</w:t>
              </w:r>
              <w:r w:rsidR="00EE66C7">
                <w:rPr>
                  <w:noProof/>
                </w:rPr>
                <w:t>A.</w:t>
              </w:r>
              <w:r w:rsidR="00EE66C7" w:rsidRPr="00AF7192">
                <w:rPr>
                  <w:bCs/>
                  <w:iCs/>
                </w:rPr>
                <w:t xml:space="preserve"> </w:t>
              </w:r>
              <w:r w:rsidR="00EE66C7">
                <w:rPr>
                  <w:bCs/>
                  <w:iCs/>
                </w:rPr>
                <w:t xml:space="preserve">A </w:t>
              </w:r>
              <w:r w:rsidR="00EE66C7" w:rsidRPr="006363C4">
                <w:rPr>
                  <w:bCs/>
                  <w:iCs/>
                </w:rPr>
                <w:t xml:space="preserve">UE that indicates this field shall support NS value </w:t>
              </w:r>
              <w:r w:rsidR="00EE66C7">
                <w:rPr>
                  <w:bCs/>
                  <w:iCs/>
                </w:rPr>
                <w:t>55</w:t>
              </w:r>
              <w:r w:rsidR="00EE66C7" w:rsidRPr="006363C4">
                <w:rPr>
                  <w:bCs/>
                  <w:iCs/>
                </w:rPr>
                <w:t xml:space="preserve"> as specified in </w:t>
              </w:r>
              <w:r w:rsidR="00EE66C7" w:rsidRPr="00050EBC">
                <w:rPr>
                  <w:bCs/>
                  <w:iCs/>
                </w:rPr>
                <w:t>TS</w:t>
              </w:r>
              <w:r w:rsidR="00EE66C7">
                <w:rPr>
                  <w:bCs/>
                  <w:iCs/>
                </w:rPr>
                <w:t xml:space="preserve"> </w:t>
              </w:r>
              <w:r w:rsidR="00EE66C7" w:rsidRPr="00050EBC">
                <w:rPr>
                  <w:bCs/>
                  <w:iCs/>
                </w:rPr>
                <w:t>38.101-1 [</w:t>
              </w:r>
              <w:r w:rsidR="00EE66C7">
                <w:rPr>
                  <w:bCs/>
                  <w:iCs/>
                </w:rPr>
                <w:t>33</w:t>
              </w:r>
              <w:r w:rsidR="00EE66C7" w:rsidRPr="00050EBC">
                <w:rPr>
                  <w:bCs/>
                  <w:iCs/>
                </w:rPr>
                <w:t>]</w:t>
              </w:r>
              <w:r w:rsidR="00EE66C7">
                <w:rPr>
                  <w:bCs/>
                  <w:iCs/>
                </w:rPr>
                <w:t>.</w:t>
              </w:r>
            </w:ins>
          </w:p>
          <w:p w14:paraId="44F47818" w14:textId="1040B9AB" w:rsidR="00BE01B1" w:rsidRPr="002C3D36" w:rsidRDefault="00BE01B1" w:rsidP="009B4C43">
            <w:pPr>
              <w:pStyle w:val="TAL"/>
              <w:rPr>
                <w:ins w:id="89" w:author="Ericsson" w:date="2021-09-12T12:11:00Z"/>
                <w:b/>
                <w:i/>
                <w:lang w:eastAsia="zh-CN"/>
              </w:rPr>
            </w:pPr>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9B4C43">
            <w:pPr>
              <w:pStyle w:val="TAL"/>
              <w:jc w:val="center"/>
              <w:rPr>
                <w:ins w:id="90" w:author="Ericsson" w:date="2021-09-12T12:11:00Z"/>
                <w:lang w:eastAsia="zh-CN"/>
              </w:rPr>
            </w:pPr>
            <w:ins w:id="91" w:author="Ericsson" w:date="2021-09-12T12:11:00Z">
              <w:r>
                <w:rPr>
                  <w:lang w:eastAsia="zh-CN"/>
                </w:rPr>
                <w:t>-</w:t>
              </w:r>
            </w:ins>
            <w:commentRangeEnd w:id="77"/>
            <w:r w:rsidR="008B3AB4">
              <w:rPr>
                <w:rStyle w:val="CommentReference"/>
                <w:rFonts w:ascii="Times New Roman" w:hAnsi="Times New Roman"/>
              </w:rPr>
              <w:commentReference w:id="77"/>
            </w:r>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extendedFreqPriorities</w:t>
            </w:r>
            <w:proofErr w:type="spellEnd"/>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proofErr w:type="spellStart"/>
            <w:r w:rsidRPr="002C3D36">
              <w:rPr>
                <w:i/>
                <w:lang w:eastAsia="zh-CN"/>
              </w:rPr>
              <w:t>cellReselectionSubPriority</w:t>
            </w:r>
            <w:proofErr w:type="spellEnd"/>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proofErr w:type="spellStart"/>
            <w:r w:rsidRPr="002C3D36">
              <w:rPr>
                <w:b/>
                <w:i/>
              </w:rPr>
              <w:t>extendedLCID</w:t>
            </w:r>
            <w:proofErr w:type="spellEnd"/>
            <w:r w:rsidRPr="002C3D36">
              <w:rPr>
                <w:b/>
                <w:i/>
              </w:rPr>
              <w:t>-Duplication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proofErr w:type="spellStart"/>
            <w:r w:rsidRPr="002C3D36">
              <w:rPr>
                <w:b/>
                <w:i/>
              </w:rPr>
              <w:t>extendedLongDRX</w:t>
            </w:r>
            <w:proofErr w:type="spellEnd"/>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proofErr w:type="spellStart"/>
            <w:r w:rsidRPr="002C3D36">
              <w:rPr>
                <w:b/>
                <w:i/>
              </w:rPr>
              <w:t>extendedMAC-LengthField</w:t>
            </w:r>
            <w:proofErr w:type="spellEnd"/>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extendedMaxMeasId</w:t>
            </w:r>
            <w:proofErr w:type="spellEnd"/>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w:t>
            </w:r>
            <w:proofErr w:type="spellStart"/>
            <w:r w:rsidRPr="002C3D36">
              <w:rPr>
                <w:lang w:eastAsia="en-GB"/>
              </w:rPr>
              <w:t>identies</w:t>
            </w:r>
            <w:proofErr w:type="spellEnd"/>
            <w:r w:rsidRPr="002C3D36">
              <w:rPr>
                <w:lang w:eastAsia="en-GB"/>
              </w:rPr>
              <w:t xml:space="preserve">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extendedMaxObjectId</w:t>
            </w:r>
            <w:proofErr w:type="spellEnd"/>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w:t>
            </w:r>
            <w:proofErr w:type="spellStart"/>
            <w:r w:rsidRPr="002C3D36">
              <w:rPr>
                <w:lang w:eastAsia="en-GB"/>
              </w:rPr>
              <w:t>identies</w:t>
            </w:r>
            <w:proofErr w:type="spellEnd"/>
            <w:r w:rsidRPr="002C3D36">
              <w:rPr>
                <w:lang w:eastAsia="en-GB"/>
              </w:rPr>
              <w:t xml:space="preserve">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proofErr w:type="spellStart"/>
            <w:r w:rsidRPr="002C3D36">
              <w:rPr>
                <w:b/>
                <w:i/>
              </w:rPr>
              <w:t>extendedNumberOfDRBs</w:t>
            </w:r>
            <w:proofErr w:type="spellEnd"/>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proofErr w:type="spellStart"/>
            <w:r w:rsidRPr="002C3D36">
              <w:rPr>
                <w:b/>
                <w:i/>
              </w:rPr>
              <w:t>extendedPollByte</w:t>
            </w:r>
            <w:proofErr w:type="spellEnd"/>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w:t>
            </w:r>
            <w:proofErr w:type="spellStart"/>
            <w:r w:rsidRPr="002C3D36">
              <w:rPr>
                <w:rFonts w:ascii="Arial" w:hAnsi="Arial"/>
                <w:sz w:val="18"/>
                <w:lang w:eastAsia="en-GB"/>
              </w:rPr>
              <w:t>pollByte</w:t>
            </w:r>
            <w:proofErr w:type="spellEnd"/>
            <w:r w:rsidRPr="002C3D36">
              <w:rPr>
                <w:rFonts w:ascii="Arial" w:hAnsi="Arial"/>
                <w:sz w:val="18"/>
                <w:lang w:eastAsia="en-GB"/>
              </w:rPr>
              <w:t xml:space="preserv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extendedRLC</w:t>
            </w:r>
            <w:proofErr w:type="spellEnd"/>
            <w:r w:rsidRPr="002C3D36">
              <w:rPr>
                <w:rFonts w:ascii="Arial" w:hAnsi="Arial"/>
                <w:b/>
                <w:i/>
                <w:sz w:val="18"/>
                <w:lang w:eastAsia="zh-CN"/>
              </w:rPr>
              <w:t>-SN-SO-Field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proofErr w:type="spellStart"/>
            <w:r w:rsidRPr="002C3D36">
              <w:rPr>
                <w:rFonts w:ascii="Arial" w:hAnsi="Arial"/>
                <w:b/>
                <w:i/>
                <w:kern w:val="2"/>
                <w:sz w:val="18"/>
                <w:lang w:eastAsia="zh-CN"/>
              </w:rPr>
              <w:t>extendedRSRQ-LowerRange</w:t>
            </w:r>
            <w:proofErr w:type="spellEnd"/>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proofErr w:type="spellStart"/>
            <w:r w:rsidRPr="002C3D36">
              <w:rPr>
                <w:b/>
                <w:i/>
              </w:rPr>
              <w:t>featureSetsDL-PerCC</w:t>
            </w:r>
            <w:proofErr w:type="spellEnd"/>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bandwidthClassDL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proofErr w:type="spellStart"/>
            <w:r w:rsidRPr="002C3D36">
              <w:rPr>
                <w:b/>
                <w:i/>
              </w:rPr>
              <w:t>featureSetsUL-PerCC</w:t>
            </w:r>
            <w:proofErr w:type="spellEnd"/>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bandwidthClassUL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proofErr w:type="spellStart"/>
            <w:r w:rsidRPr="002C3D36">
              <w:t>FeMBMS</w:t>
            </w:r>
            <w:proofErr w:type="spellEnd"/>
            <w:r w:rsidRPr="002C3D36">
              <w:t>/Unicast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proofErr w:type="spellStart"/>
            <w:r w:rsidRPr="002C3D36">
              <w:rPr>
                <w:b/>
                <w:i/>
                <w:lang w:eastAsia="en-GB"/>
              </w:rPr>
              <w:t>freqBandRetrieval</w:t>
            </w:r>
            <w:proofErr w:type="spellEnd"/>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proofErr w:type="spellStart"/>
            <w:r w:rsidRPr="002C3D36">
              <w:rPr>
                <w:i/>
                <w:lang w:eastAsia="en-GB"/>
              </w:rPr>
              <w:t>requestedFrequencyBands</w:t>
            </w:r>
            <w:proofErr w:type="spellEnd"/>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proofErr w:type="spellStart"/>
            <w:r w:rsidRPr="002C3D36">
              <w:rPr>
                <w:i/>
                <w:iCs/>
                <w:lang w:eastAsia="en-GB"/>
              </w:rPr>
              <w:t>halfDuplex</w:t>
            </w:r>
            <w:proofErr w:type="spellEnd"/>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proofErr w:type="spellStart"/>
            <w:r w:rsidRPr="002C3D36">
              <w:rPr>
                <w:b/>
                <w:i/>
              </w:rPr>
              <w:t>idleInactiveValidityAreaList</w:t>
            </w:r>
            <w:proofErr w:type="spellEnd"/>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proofErr w:type="spellStart"/>
            <w:r w:rsidRPr="002C3D36">
              <w:rPr>
                <w:b/>
                <w:i/>
              </w:rPr>
              <w:t>immMeasBT</w:t>
            </w:r>
            <w:proofErr w:type="spellEnd"/>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proofErr w:type="spellStart"/>
            <w:r w:rsidRPr="002C3D36">
              <w:rPr>
                <w:b/>
                <w:i/>
              </w:rPr>
              <w:t>immMeasWLAN</w:t>
            </w:r>
            <w:proofErr w:type="spellEnd"/>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proofErr w:type="spellStart"/>
            <w:r w:rsidRPr="002C3D36">
              <w:rPr>
                <w:b/>
                <w:i/>
              </w:rPr>
              <w:t>inDeviceCoexInd</w:t>
            </w:r>
            <w:proofErr w:type="spellEnd"/>
            <w:r w:rsidRPr="002C3D36">
              <w:rPr>
                <w:b/>
                <w:i/>
              </w:rPr>
              <w:t>-ENDC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-ENDC</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proofErr w:type="spellStart"/>
            <w:r w:rsidRPr="002C3D36">
              <w:rPr>
                <w:b/>
                <w:i/>
                <w:lang w:eastAsia="zh-CN"/>
              </w:rPr>
              <w:t>inDeviceCoexInd-HardwareSharingInd</w:t>
            </w:r>
            <w:proofErr w:type="spellEnd"/>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proofErr w:type="spellStart"/>
            <w:r w:rsidRPr="002C3D36">
              <w:rPr>
                <w:rFonts w:cs="Arial"/>
                <w:i/>
                <w:lang w:eastAsia="zh-CN"/>
              </w:rPr>
              <w:t>InDeviceCoexIndication</w:t>
            </w:r>
            <w:proofErr w:type="spellEnd"/>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proofErr w:type="spellStart"/>
            <w:r w:rsidRPr="002C3D36">
              <w:rPr>
                <w:b/>
                <w:i/>
                <w:lang w:eastAsia="en-GB"/>
              </w:rPr>
              <w:t>inDeviceCoexInd</w:t>
            </w:r>
            <w:proofErr w:type="spellEnd"/>
            <w:r w:rsidRPr="002C3D36">
              <w:rPr>
                <w:b/>
                <w:i/>
                <w:lang w:eastAsia="en-GB"/>
              </w:rPr>
              <w:t>-UL-CA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-UL-CA</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proofErr w:type="spellStart"/>
            <w:r w:rsidRPr="002C3D36">
              <w:rPr>
                <w:b/>
                <w:i/>
              </w:rPr>
              <w:t>interFreqAsyncDAPS</w:t>
            </w:r>
            <w:proofErr w:type="spellEnd"/>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proofErr w:type="spellStart"/>
            <w:r w:rsidRPr="002C3D36">
              <w:rPr>
                <w:b/>
                <w:i/>
              </w:rPr>
              <w:t>interFreqDAPS</w:t>
            </w:r>
            <w:proofErr w:type="spellEnd"/>
          </w:p>
          <w:p w14:paraId="4D84BC3E" w14:textId="77777777" w:rsidR="006C37A6" w:rsidRPr="002C3D36" w:rsidRDefault="006C37A6" w:rsidP="00181527">
            <w:pPr>
              <w:pStyle w:val="TAL"/>
              <w:rPr>
                <w:b/>
                <w:bCs/>
                <w:i/>
                <w:noProof/>
                <w:lang w:eastAsia="en-GB"/>
              </w:rPr>
            </w:pPr>
            <w:r w:rsidRPr="002C3D36">
              <w:t xml:space="preserve">Indicates whether the UE supports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proofErr w:type="spellStart"/>
            <w:r w:rsidRPr="002C3D36">
              <w:rPr>
                <w:b/>
                <w:i/>
              </w:rPr>
              <w:t>interFreqMultiUL-TransmissionDAPS</w:t>
            </w:r>
            <w:proofErr w:type="spellEnd"/>
          </w:p>
          <w:p w14:paraId="4485F8EB" w14:textId="77777777" w:rsidR="006C37A6" w:rsidRPr="002C3D36" w:rsidRDefault="006C37A6" w:rsidP="00181527">
            <w:pPr>
              <w:pStyle w:val="TAL"/>
              <w:rPr>
                <w:b/>
                <w:bCs/>
                <w:i/>
                <w:noProof/>
                <w:lang w:eastAsia="en-GB"/>
              </w:rPr>
            </w:pPr>
            <w:r w:rsidRPr="002C3D36">
              <w:t xml:space="preserve">Indicates that the UE supports simultaneous UL transmission in source </w:t>
            </w:r>
            <w:proofErr w:type="spellStart"/>
            <w:r w:rsidRPr="002C3D36">
              <w:t>PCell</w:t>
            </w:r>
            <w:proofErr w:type="spellEnd"/>
            <w:r w:rsidRPr="002C3D36">
              <w:t xml:space="preserve"> and inter-frequency target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proofErr w:type="spellStart"/>
            <w:r w:rsidRPr="002C3D36">
              <w:rPr>
                <w:b/>
                <w:i/>
                <w:lang w:eastAsia="zh-CN"/>
              </w:rPr>
              <w:t>interFreqProximityIndication</w:t>
            </w:r>
            <w:proofErr w:type="spellEnd"/>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proofErr w:type="spellStart"/>
            <w:r w:rsidRPr="002C3D36">
              <w:rPr>
                <w:b/>
                <w:i/>
                <w:lang w:eastAsia="zh-CN"/>
              </w:rPr>
              <w:t>interFreqRSTD</w:t>
            </w:r>
            <w:proofErr w:type="spellEnd"/>
            <w:r w:rsidRPr="002C3D36">
              <w:rPr>
                <w:b/>
                <w:i/>
                <w:lang w:eastAsia="zh-CN"/>
              </w:rPr>
              <w:t>-Measurement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proofErr w:type="spellStart"/>
            <w:r w:rsidRPr="002C3D36">
              <w:rPr>
                <w:b/>
                <w:i/>
                <w:lang w:eastAsia="zh-CN"/>
              </w:rPr>
              <w:t>interFreqSI-AcquisitionForHO</w:t>
            </w:r>
            <w:proofErr w:type="spellEnd"/>
          </w:p>
          <w:p w14:paraId="7D65089E"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proofErr w:type="spellStart"/>
            <w:r w:rsidRPr="002C3D36">
              <w:rPr>
                <w:i/>
                <w:iCs/>
                <w:lang w:eastAsia="en-GB"/>
              </w:rPr>
              <w:t>SupportedBandListNR</w:t>
            </w:r>
            <w:proofErr w:type="spellEnd"/>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proofErr w:type="spellStart"/>
            <w:r w:rsidRPr="002C3D36">
              <w:rPr>
                <w:i/>
                <w:iCs/>
                <w:lang w:eastAsia="en-GB"/>
              </w:rPr>
              <w:t>supportedBandListNR</w:t>
            </w:r>
            <w:proofErr w:type="spellEnd"/>
            <w:r w:rsidRPr="002C3D36">
              <w:rPr>
                <w:i/>
                <w:iCs/>
                <w:lang w:eastAsia="en-GB"/>
              </w:rPr>
              <w:t>-SA</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proofErr w:type="spellStart"/>
            <w:r w:rsidRPr="002C3D36">
              <w:rPr>
                <w:b/>
                <w:i/>
                <w:lang w:eastAsia="en-GB"/>
              </w:rPr>
              <w:t>interRAT-ParametersWLAN</w:t>
            </w:r>
            <w:proofErr w:type="spellEnd"/>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proofErr w:type="spellStart"/>
            <w:r w:rsidRPr="002C3D36">
              <w:rPr>
                <w:i/>
                <w:lang w:eastAsia="en-GB"/>
              </w:rPr>
              <w:t>MeasObjectWLAN</w:t>
            </w:r>
            <w:proofErr w:type="spellEnd"/>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proofErr w:type="spellStart"/>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roofErr w:type="spellEnd"/>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w:t>
            </w:r>
            <w:proofErr w:type="spellStart"/>
            <w:r w:rsidRPr="002C3D36">
              <w:rPr>
                <w:rFonts w:cs="Arial"/>
                <w:szCs w:val="18"/>
                <w:lang w:eastAsia="ko-KR"/>
              </w:rPr>
              <w:t>list.</w:t>
            </w:r>
            <w:r w:rsidRPr="002C3D36">
              <w:rPr>
                <w:lang w:eastAsia="ko-KR"/>
              </w:rPr>
              <w:t>The</w:t>
            </w:r>
            <w:proofErr w:type="spellEnd"/>
            <w:r w:rsidRPr="002C3D36">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proofErr w:type="spellStart"/>
            <w:r w:rsidRPr="002C3D36">
              <w:rPr>
                <w:b/>
                <w:i/>
              </w:rPr>
              <w:t>intraFreq</w:t>
            </w:r>
            <w:proofErr w:type="spellEnd"/>
            <w:r w:rsidRPr="002C3D36">
              <w:rPr>
                <w:b/>
                <w:i/>
              </w:rPr>
              <w:t>-CE-</w:t>
            </w:r>
            <w:proofErr w:type="spellStart"/>
            <w:r w:rsidRPr="002C3D36">
              <w:rPr>
                <w:b/>
                <w:i/>
              </w:rPr>
              <w:t>NeedForGaps</w:t>
            </w:r>
            <w:proofErr w:type="spellEnd"/>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proofErr w:type="spellStart"/>
            <w:r w:rsidRPr="002C3D36">
              <w:rPr>
                <w:b/>
                <w:i/>
              </w:rPr>
              <w:t>intraFreqAsyncDAPS</w:t>
            </w:r>
            <w:proofErr w:type="spellEnd"/>
          </w:p>
          <w:p w14:paraId="4BBA4C0B" w14:textId="77777777" w:rsidR="006C37A6" w:rsidRPr="002C3D36" w:rsidRDefault="006C37A6" w:rsidP="00181527">
            <w:pPr>
              <w:pStyle w:val="TAL"/>
              <w:rPr>
                <w:b/>
                <w:i/>
              </w:rPr>
            </w:pPr>
            <w:r w:rsidRPr="002C3D36">
              <w:t xml:space="preserve">Indicates whether the UE supports asynchronous DAPS handover in source </w:t>
            </w:r>
            <w:proofErr w:type="spellStart"/>
            <w:r w:rsidRPr="002C3D36">
              <w:t>PCell</w:t>
            </w:r>
            <w:proofErr w:type="spellEnd"/>
            <w:r w:rsidRPr="002C3D36">
              <w:t xml:space="preserve"> and intra-frequency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proofErr w:type="spellStart"/>
            <w:r w:rsidRPr="002C3D36">
              <w:rPr>
                <w:b/>
                <w:bCs/>
                <w:i/>
                <w:iCs/>
              </w:rPr>
              <w:t>intraFreqDAPS</w:t>
            </w:r>
            <w:proofErr w:type="spellEnd"/>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w:t>
            </w:r>
            <w:proofErr w:type="spellStart"/>
            <w:r w:rsidRPr="002C3D36">
              <w:rPr>
                <w:rFonts w:cs="Arial"/>
                <w:szCs w:val="18"/>
              </w:rPr>
              <w:t>PCell</w:t>
            </w:r>
            <w:proofErr w:type="spellEnd"/>
            <w:r w:rsidRPr="002C3D36">
              <w:rPr>
                <w:rFonts w:cs="Arial"/>
                <w:szCs w:val="18"/>
              </w:rPr>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proofErr w:type="spellStart"/>
            <w:r w:rsidRPr="002C3D36">
              <w:rPr>
                <w:b/>
                <w:i/>
                <w:lang w:eastAsia="zh-CN"/>
              </w:rPr>
              <w:t>intraFreqHO</w:t>
            </w:r>
            <w:proofErr w:type="spellEnd"/>
            <w:r w:rsidRPr="002C3D36">
              <w:rPr>
                <w:b/>
                <w:i/>
                <w:lang w:eastAsia="zh-CN"/>
              </w:rPr>
              <w:t>-CE-</w:t>
            </w:r>
            <w:proofErr w:type="spellStart"/>
            <w:r w:rsidRPr="002C3D36">
              <w:rPr>
                <w:b/>
                <w:i/>
                <w:lang w:eastAsia="zh-CN"/>
              </w:rPr>
              <w:t>ModeA</w:t>
            </w:r>
            <w:proofErr w:type="spellEnd"/>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proofErr w:type="spellStart"/>
            <w:r w:rsidRPr="002C3D36">
              <w:rPr>
                <w:b/>
                <w:bCs/>
                <w:i/>
                <w:iCs/>
                <w:lang w:eastAsia="zh-CN"/>
              </w:rPr>
              <w:t>intraFreqHO</w:t>
            </w:r>
            <w:proofErr w:type="spellEnd"/>
            <w:r w:rsidRPr="002C3D36">
              <w:rPr>
                <w:b/>
                <w:bCs/>
                <w:i/>
                <w:iCs/>
                <w:lang w:eastAsia="zh-CN"/>
              </w:rPr>
              <w:t>-CE-</w:t>
            </w:r>
            <w:proofErr w:type="spellStart"/>
            <w:r w:rsidRPr="002C3D36">
              <w:rPr>
                <w:b/>
                <w:bCs/>
                <w:i/>
                <w:iCs/>
                <w:lang w:eastAsia="zh-CN"/>
              </w:rPr>
              <w:t>ModeB</w:t>
            </w:r>
            <w:proofErr w:type="spellEnd"/>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proofErr w:type="spellStart"/>
            <w:r w:rsidRPr="002C3D36">
              <w:rPr>
                <w:b/>
                <w:i/>
                <w:lang w:eastAsia="zh-CN"/>
              </w:rPr>
              <w:t>intraFreqProximityIndication</w:t>
            </w:r>
            <w:proofErr w:type="spellEnd"/>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proofErr w:type="spellStart"/>
            <w:r w:rsidRPr="002C3D36">
              <w:rPr>
                <w:b/>
                <w:i/>
                <w:lang w:eastAsia="zh-CN"/>
              </w:rPr>
              <w:t>intraFreqSI-AcquisitionForHO</w:t>
            </w:r>
            <w:proofErr w:type="spellEnd"/>
          </w:p>
          <w:p w14:paraId="3C082A1E" w14:textId="77777777" w:rsidR="006C37A6" w:rsidRPr="002C3D36" w:rsidRDefault="006C37A6" w:rsidP="00181527">
            <w:pPr>
              <w:pStyle w:val="TAL"/>
              <w:rPr>
                <w:b/>
                <w:bCs/>
                <w:i/>
                <w:noProof/>
                <w:lang w:eastAsia="en-GB"/>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proofErr w:type="spellStart"/>
            <w:r w:rsidRPr="002C3D36">
              <w:rPr>
                <w:b/>
                <w:i/>
                <w:lang w:eastAsia="zh-CN"/>
              </w:rPr>
              <w:t>intraFreqTwoTAGs</w:t>
            </w:r>
            <w:proofErr w:type="spellEnd"/>
            <w:r w:rsidRPr="002C3D36">
              <w:rPr>
                <w:b/>
                <w:i/>
                <w:lang w:eastAsia="zh-CN"/>
              </w:rPr>
              <w:t>-DAPS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w:t>
            </w:r>
            <w:proofErr w:type="spellStart"/>
            <w:r w:rsidRPr="002C3D36">
              <w:t>PCell</w:t>
            </w:r>
            <w:proofErr w:type="spellEnd"/>
            <w:r w:rsidRPr="002C3D36">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r w:rsidRPr="002C3D36">
              <w:t xml:space="preserve">It is mandatory for </w:t>
            </w:r>
            <w:proofErr w:type="spellStart"/>
            <w:r w:rsidRPr="002C3D36">
              <w:rPr>
                <w:i/>
                <w:iCs/>
              </w:rPr>
              <w:t>intraFreqDAPS</w:t>
            </w:r>
            <w:proofErr w:type="spellEnd"/>
            <w:r w:rsidRPr="002C3D36">
              <w:rPr>
                <w:i/>
                <w:iCs/>
              </w:rPr>
              <w:t xml:space="preserve">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proofErr w:type="spellStart"/>
            <w:r w:rsidRPr="002C3D36">
              <w:rPr>
                <w:b/>
                <w:i/>
                <w:lang w:eastAsia="en-GB"/>
              </w:rPr>
              <w:t>jointEHC</w:t>
            </w:r>
            <w:proofErr w:type="spellEnd"/>
            <w:r w:rsidRPr="002C3D36">
              <w:rPr>
                <w:b/>
                <w:i/>
                <w:lang w:eastAsia="en-GB"/>
              </w:rPr>
              <w:t>-ROHC-Config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w:t>
            </w:r>
            <w:proofErr w:type="spellStart"/>
            <w:r w:rsidRPr="002C3D36">
              <w:rPr>
                <w:b/>
                <w:i/>
                <w:lang w:eastAsia="en-GB"/>
              </w:rPr>
              <w:t>ParametersPerBoBCPerTM</w:t>
            </w:r>
            <w:proofErr w:type="spellEnd"/>
            <w:r w:rsidRPr="002C3D36">
              <w:rPr>
                <w:b/>
                <w:i/>
                <w:lang w:eastAsia="en-GB"/>
              </w:rPr>
              <w:t>)</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w:t>
            </w:r>
            <w:proofErr w:type="spellStart"/>
            <w:r w:rsidRPr="002C3D36">
              <w:rPr>
                <w:b/>
                <w:i/>
                <w:lang w:eastAsia="en-GB"/>
              </w:rPr>
              <w:t>ParametersPerTM</w:t>
            </w:r>
            <w:proofErr w:type="spellEnd"/>
            <w:r w:rsidRPr="002C3D36">
              <w:rPr>
                <w:b/>
                <w:i/>
                <w:lang w:eastAsia="en-GB"/>
              </w:rPr>
              <w:t>)</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proofErr w:type="spellStart"/>
            <w:r w:rsidRPr="002C3D36">
              <w:rPr>
                <w:b/>
                <w:i/>
                <w:lang w:eastAsia="en-GB"/>
              </w:rPr>
              <w:t>locationReport</w:t>
            </w:r>
            <w:proofErr w:type="spellEnd"/>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proofErr w:type="spellStart"/>
            <w:r w:rsidRPr="002C3D36">
              <w:rPr>
                <w:b/>
                <w:i/>
                <w:lang w:eastAsia="zh-CN"/>
              </w:rPr>
              <w:t>loggedMBSFNMeasurements</w:t>
            </w:r>
            <w:proofErr w:type="spellEnd"/>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proofErr w:type="spellStart"/>
            <w:r w:rsidRPr="002C3D36">
              <w:rPr>
                <w:b/>
                <w:i/>
              </w:rPr>
              <w:t>loggedMeasBT</w:t>
            </w:r>
            <w:proofErr w:type="spellEnd"/>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proofErr w:type="spellStart"/>
            <w:r w:rsidRPr="002C3D36">
              <w:rPr>
                <w:b/>
                <w:i/>
                <w:lang w:eastAsia="zh-CN"/>
              </w:rPr>
              <w:t>loggedMeasurementsIdle</w:t>
            </w:r>
            <w:proofErr w:type="spellEnd"/>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proofErr w:type="spellStart"/>
            <w:r w:rsidRPr="002C3D36">
              <w:rPr>
                <w:b/>
                <w:i/>
              </w:rPr>
              <w:t>loggedMeasWLAN</w:t>
            </w:r>
            <w:proofErr w:type="spellEnd"/>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proofErr w:type="spellStart"/>
            <w:r w:rsidRPr="002C3D36">
              <w:rPr>
                <w:i/>
                <w:lang w:eastAsia="en-GB"/>
              </w:rPr>
              <w:t>logicalChannelSR-ProhibitTimer</w:t>
            </w:r>
            <w:proofErr w:type="spellEnd"/>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lang w:eastAsia="zh-CN"/>
              </w:rPr>
              <w:t>lo</w:t>
            </w:r>
            <w:r w:rsidRPr="002C3D36">
              <w:rPr>
                <w:rFonts w:ascii="Arial" w:hAnsi="Arial" w:cs="Arial"/>
                <w:b/>
                <w:i/>
                <w:sz w:val="18"/>
                <w:szCs w:val="18"/>
              </w:rPr>
              <w:t>ngDRX</w:t>
            </w:r>
            <w:proofErr w:type="spellEnd"/>
            <w:r w:rsidRPr="002C3D36">
              <w:rPr>
                <w:rFonts w:ascii="Arial" w:hAnsi="Arial" w:cs="Arial"/>
                <w:b/>
                <w:i/>
                <w:sz w:val="18"/>
                <w:szCs w:val="18"/>
              </w:rPr>
              <w:t>-Command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proofErr w:type="spellStart"/>
            <w:r w:rsidRPr="002C3D36">
              <w:rPr>
                <w:b/>
                <w:i/>
                <w:lang w:eastAsia="en-GB"/>
              </w:rPr>
              <w:t>lwa</w:t>
            </w:r>
            <w:proofErr w:type="spellEnd"/>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proofErr w:type="spellStart"/>
            <w:r w:rsidRPr="002C3D36">
              <w:rPr>
                <w:b/>
                <w:i/>
                <w:lang w:eastAsia="zh-CN"/>
              </w:rPr>
              <w:t>lwa-BufferSize</w:t>
            </w:r>
            <w:proofErr w:type="spellEnd"/>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proofErr w:type="spellStart"/>
            <w:r w:rsidRPr="002C3D36">
              <w:rPr>
                <w:b/>
                <w:i/>
              </w:rPr>
              <w:t>lwa</w:t>
            </w:r>
            <w:proofErr w:type="spellEnd"/>
            <w:r w:rsidRPr="002C3D36">
              <w:rPr>
                <w:b/>
                <w:i/>
              </w:rPr>
              <w:t>-HO-</w:t>
            </w:r>
            <w:proofErr w:type="spellStart"/>
            <w:r w:rsidRPr="002C3D36">
              <w:rPr>
                <w:b/>
                <w:i/>
              </w:rPr>
              <w:t>WithoutWT</w:t>
            </w:r>
            <w:proofErr w:type="spellEnd"/>
            <w:r w:rsidRPr="002C3D36">
              <w:rPr>
                <w:b/>
                <w:i/>
              </w:rPr>
              <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proofErr w:type="spellStart"/>
            <w:r w:rsidRPr="002C3D36">
              <w:rPr>
                <w:b/>
                <w:i/>
              </w:rPr>
              <w:t>lwa</w:t>
            </w:r>
            <w:proofErr w:type="spellEnd"/>
            <w:r w:rsidRPr="002C3D36">
              <w:rPr>
                <w:b/>
                <w:i/>
              </w:rPr>
              <w:t>-RLC-UM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proofErr w:type="spellStart"/>
            <w:r w:rsidRPr="002C3D36">
              <w:rPr>
                <w:b/>
                <w:i/>
                <w:lang w:eastAsia="en-GB"/>
              </w:rPr>
              <w:t>lwa-SplitBearer</w:t>
            </w:r>
            <w:proofErr w:type="spellEnd"/>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proofErr w:type="spellStart"/>
            <w:r w:rsidRPr="002C3D36">
              <w:rPr>
                <w:b/>
                <w:i/>
              </w:rPr>
              <w:t>lwa</w:t>
            </w:r>
            <w:proofErr w:type="spellEnd"/>
            <w:r w:rsidRPr="002C3D36">
              <w:rPr>
                <w:b/>
                <w:i/>
              </w:rPr>
              <w:t>-UL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proofErr w:type="spellStart"/>
            <w:r w:rsidRPr="002C3D36">
              <w:rPr>
                <w:b/>
                <w:i/>
                <w:lang w:eastAsia="en-GB"/>
              </w:rPr>
              <w:t>lwip</w:t>
            </w:r>
            <w:proofErr w:type="spellEnd"/>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proofErr w:type="spellStart"/>
            <w:r w:rsidRPr="002C3D36">
              <w:rPr>
                <w:b/>
                <w:i/>
                <w:lang w:eastAsia="en-GB"/>
              </w:rPr>
              <w:t>lwip</w:t>
            </w:r>
            <w:proofErr w:type="spellEnd"/>
            <w:r w:rsidRPr="002C3D36">
              <w:rPr>
                <w:b/>
                <w:i/>
                <w:lang w:eastAsia="en-GB"/>
              </w:rPr>
              <w:t xml:space="preserve">-Aggregation-DL, </w:t>
            </w:r>
            <w:proofErr w:type="spellStart"/>
            <w:r w:rsidRPr="002C3D36">
              <w:rPr>
                <w:b/>
                <w:i/>
                <w:lang w:eastAsia="en-GB"/>
              </w:rPr>
              <w:t>lwip</w:t>
            </w:r>
            <w:proofErr w:type="spellEnd"/>
            <w:r w:rsidRPr="002C3D36">
              <w:rPr>
                <w:b/>
                <w:i/>
                <w:lang w:eastAsia="en-GB"/>
              </w:rPr>
              <w:t>-Aggregation-UL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proofErr w:type="spellStart"/>
            <w:r w:rsidRPr="002C3D36">
              <w:rPr>
                <w:i/>
                <w:lang w:eastAsia="en-GB"/>
              </w:rPr>
              <w:t>lwip</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proofErr w:type="spellStart"/>
            <w:r w:rsidRPr="002C3D36">
              <w:rPr>
                <w:b/>
                <w:i/>
                <w:lang w:eastAsia="zh-CN"/>
              </w:rPr>
              <w:t>makeBeforeBreak</w:t>
            </w:r>
            <w:proofErr w:type="spellEnd"/>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w:t>
            </w:r>
            <w:proofErr w:type="spellStart"/>
            <w:r w:rsidRPr="002C3D36">
              <w:t>SeNB</w:t>
            </w:r>
            <w:proofErr w:type="spellEnd"/>
            <w:r w:rsidRPr="002C3D36">
              <w:t xml:space="preserve">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maximumCCsRetrieval</w:t>
            </w:r>
            <w:proofErr w:type="spellEnd"/>
          </w:p>
          <w:p w14:paraId="2326FAC5" w14:textId="77777777" w:rsidR="006C37A6" w:rsidRPr="002C3D36" w:rsidRDefault="006C37A6" w:rsidP="00181527">
            <w:pPr>
              <w:pStyle w:val="TAL"/>
              <w:rPr>
                <w:b/>
                <w:i/>
                <w:lang w:eastAsia="en-GB"/>
              </w:rPr>
            </w:pPr>
            <w:r w:rsidRPr="002C3D36">
              <w:t xml:space="preserve">Indicates whether UE supports reception of </w:t>
            </w:r>
            <w:proofErr w:type="spellStart"/>
            <w:r w:rsidRPr="002C3D36">
              <w:rPr>
                <w:i/>
              </w:rPr>
              <w:t>requestedMaxCCsDL</w:t>
            </w:r>
            <w:proofErr w:type="spellEnd"/>
            <w:r w:rsidRPr="002C3D36">
              <w:t xml:space="preserve"> and </w:t>
            </w:r>
            <w:proofErr w:type="spellStart"/>
            <w:r w:rsidRPr="002C3D36">
              <w:rPr>
                <w:i/>
              </w:rPr>
              <w:t>requestedMaxCCsUL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proofErr w:type="spellStart"/>
            <w:r w:rsidRPr="002C3D36">
              <w:rPr>
                <w:i/>
              </w:rPr>
              <w:t>maxLayersMIMO</w:t>
            </w:r>
            <w:proofErr w:type="spellEnd"/>
            <w:r w:rsidRPr="002C3D36">
              <w:t xml:space="preserve">. If the UE supports </w:t>
            </w:r>
            <w:r w:rsidRPr="002C3D36">
              <w:rPr>
                <w:i/>
              </w:rPr>
              <w:t>fourLayerTM3-TM4</w:t>
            </w:r>
            <w:r w:rsidRPr="002C3D36">
              <w:t xml:space="preserve"> or </w:t>
            </w:r>
            <w:proofErr w:type="spellStart"/>
            <w:r w:rsidRPr="002C3D36">
              <w:rPr>
                <w:i/>
              </w:rPr>
              <w:t>intraBandContiguousCC-InfoList</w:t>
            </w:r>
            <w:proofErr w:type="spellEnd"/>
            <w:r w:rsidRPr="002C3D36">
              <w:t xml:space="preserve"> or </w:t>
            </w:r>
            <w:proofErr w:type="spellStart"/>
            <w:r w:rsidRPr="002C3D36">
              <w:rPr>
                <w:i/>
              </w:rPr>
              <w:t>FeatureSetDL-PerCC</w:t>
            </w:r>
            <w:proofErr w:type="spellEnd"/>
            <w:r w:rsidRPr="002C3D36">
              <w:t xml:space="preserve"> for MR-DC, UE supports the configuration of </w:t>
            </w:r>
            <w:proofErr w:type="spellStart"/>
            <w:r w:rsidRPr="002C3D36">
              <w:rPr>
                <w:i/>
              </w:rPr>
              <w:t>maxLayersMIMO</w:t>
            </w:r>
            <w:proofErr w:type="spellEnd"/>
            <w:r w:rsidRPr="002C3D36">
              <w:t xml:space="preserve"> for these cases regardless of indicating </w:t>
            </w:r>
            <w:proofErr w:type="spellStart"/>
            <w:r w:rsidRPr="002C3D36">
              <w:rPr>
                <w:i/>
              </w:rPr>
              <w:t>maxLayersMIMO</w:t>
            </w:r>
            <w:proofErr w:type="spellEnd"/>
            <w:r w:rsidRPr="002C3D36">
              <w:rPr>
                <w:i/>
              </w:rPr>
              <w:t>-Indication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 xml:space="preserve">Indicates the </w:t>
            </w:r>
            <w:proofErr w:type="spellStart"/>
            <w:r w:rsidRPr="002C3D36">
              <w:rPr>
                <w:lang w:eastAsia="en-GB"/>
              </w:rPr>
              <w:t>maxiumum</w:t>
            </w:r>
            <w:proofErr w:type="spellEnd"/>
            <w:r w:rsidRPr="002C3D36">
              <w:rPr>
                <w:lang w:eastAsia="en-GB"/>
              </w:rPr>
              <w:t xml:space="preserve"> number of layers for slot-PUSCH or </w:t>
            </w:r>
            <w:proofErr w:type="spellStart"/>
            <w:r w:rsidRPr="002C3D36">
              <w:rPr>
                <w:lang w:eastAsia="en-GB"/>
              </w:rPr>
              <w:t>subslot</w:t>
            </w:r>
            <w:proofErr w:type="spellEnd"/>
            <w:r w:rsidRPr="002C3D36">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w:t>
            </w:r>
            <w:proofErr w:type="spellStart"/>
            <w:r w:rsidRPr="002C3D36">
              <w:rPr>
                <w:lang w:eastAsia="en-GB"/>
              </w:rPr>
              <w:t>sTTI-SupportedCombinations</w:t>
            </w:r>
            <w:proofErr w:type="spellEnd"/>
            <w:r w:rsidRPr="002C3D36">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proofErr w:type="spellStart"/>
            <w:r w:rsidRPr="002C3D36">
              <w:rPr>
                <w:b/>
                <w:i/>
              </w:rPr>
              <w:t>maxNumberUpdatedCSI</w:t>
            </w:r>
            <w:proofErr w:type="spellEnd"/>
            <w:r w:rsidRPr="002C3D36">
              <w:rPr>
                <w:b/>
                <w:i/>
              </w:rPr>
              <w:t xml:space="preserve">-Proc, </w:t>
            </w:r>
            <w:proofErr w:type="spellStart"/>
            <w:r w:rsidRPr="002C3D36">
              <w:rPr>
                <w:b/>
                <w:i/>
              </w:rPr>
              <w:t>maxNumberUpdatedCSI</w:t>
            </w:r>
            <w:proofErr w:type="spellEnd"/>
            <w:r w:rsidRPr="002C3D36">
              <w:rPr>
                <w:b/>
                <w:i/>
              </w:rPr>
              <w:t>-Proc-SPT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w:t>
            </w:r>
            <w:proofErr w:type="spellStart"/>
            <w:r w:rsidRPr="002C3D36">
              <w:t>subslot</w:t>
            </w:r>
            <w:proofErr w:type="spellEnd"/>
            <w:r w:rsidRPr="002C3D36">
              <w:t>, slot}, Comb22-Set1 for</w:t>
            </w:r>
          </w:p>
          <w:p w14:paraId="061074C4" w14:textId="77777777" w:rsidR="006C37A6" w:rsidRPr="002C3D36" w:rsidRDefault="006C37A6" w:rsidP="00181527">
            <w:pPr>
              <w:pStyle w:val="TAL"/>
            </w:pPr>
            <w:r w:rsidRPr="002C3D36">
              <w:t>{</w:t>
            </w:r>
            <w:proofErr w:type="spellStart"/>
            <w:r w:rsidRPr="002C3D36">
              <w:t>subslot</w:t>
            </w:r>
            <w:proofErr w:type="spellEnd"/>
            <w:r w:rsidRPr="002C3D36">
              <w:t xml:space="preserve">, </w:t>
            </w:r>
            <w:proofErr w:type="spellStart"/>
            <w:r w:rsidRPr="002C3D36">
              <w:t>subslot</w:t>
            </w:r>
            <w:proofErr w:type="spellEnd"/>
            <w:r w:rsidRPr="002C3D36">
              <w:t>} processing timeline set 1 and the Comb22-Set2 for {</w:t>
            </w:r>
            <w:proofErr w:type="spellStart"/>
            <w:r w:rsidRPr="002C3D36">
              <w:t>subslot</w:t>
            </w:r>
            <w:proofErr w:type="spellEnd"/>
            <w:r w:rsidRPr="002C3D36">
              <w:t xml:space="preserve">, </w:t>
            </w:r>
            <w:proofErr w:type="spellStart"/>
            <w:r w:rsidRPr="002C3D36">
              <w:t>subslot</w:t>
            </w:r>
            <w:proofErr w:type="spellEnd"/>
            <w:r w:rsidRPr="002C3D36">
              <w: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the carriers that are or can be configured as serving cells in the MCG and the SCG are not synchronized. If this field is included, the UE shall also include </w:t>
            </w:r>
            <w:proofErr w:type="spellStart"/>
            <w:r w:rsidRPr="002C3D36">
              <w:rPr>
                <w:i/>
                <w:lang w:eastAsia="en-GB"/>
              </w:rPr>
              <w:t>mbms-SCell</w:t>
            </w:r>
            <w:proofErr w:type="spellEnd"/>
            <w:r w:rsidRPr="002C3D36">
              <w:rPr>
                <w:lang w:eastAsia="en-GB"/>
              </w:rPr>
              <w:t xml:space="preserve"> and </w:t>
            </w:r>
            <w:proofErr w:type="spellStart"/>
            <w:r w:rsidRPr="002C3D36">
              <w:rPr>
                <w:i/>
                <w:lang w:eastAsia="en-GB"/>
              </w:rPr>
              <w:t>mbms-NonServingCell</w:t>
            </w:r>
            <w:proofErr w:type="spellEnd"/>
            <w:r w:rsidRPr="002C3D36">
              <w:rPr>
                <w:lang w:eastAsia="en-GB"/>
              </w:rPr>
              <w:t>.</w:t>
            </w:r>
            <w:r w:rsidRPr="002C3D36">
              <w:rPr>
                <w:lang w:eastAsia="zh-CN"/>
              </w:rPr>
              <w:t xml:space="preserve"> The field indicates that the UE supports the feature for </w:t>
            </w:r>
            <w:proofErr w:type="spellStart"/>
            <w:r w:rsidRPr="002C3D36">
              <w:rPr>
                <w:lang w:eastAsia="zh-CN"/>
              </w:rPr>
              <w:t>xDD</w:t>
            </w:r>
            <w:proofErr w:type="spellEnd"/>
            <w:r w:rsidRPr="002C3D36">
              <w:rPr>
                <w:lang w:eastAsia="zh-CN"/>
              </w:rPr>
              <w:t xml:space="preserve"> if </w:t>
            </w:r>
            <w:proofErr w:type="spellStart"/>
            <w:r w:rsidRPr="002C3D36">
              <w:rPr>
                <w:i/>
                <w:lang w:eastAsia="en-GB"/>
              </w:rPr>
              <w:t>mbms-SCell</w:t>
            </w:r>
            <w:proofErr w:type="spellEnd"/>
            <w:r w:rsidRPr="002C3D36">
              <w:rPr>
                <w:lang w:eastAsia="en-GB"/>
              </w:rPr>
              <w:t xml:space="preserve"> and </w:t>
            </w:r>
            <w:proofErr w:type="spellStart"/>
            <w:r w:rsidRPr="002C3D36">
              <w:rPr>
                <w:i/>
                <w:lang w:eastAsia="en-GB"/>
              </w:rPr>
              <w:t>mbms-NonServingCell</w:t>
            </w:r>
            <w:proofErr w:type="spellEnd"/>
            <w:r w:rsidRPr="002C3D36">
              <w:rPr>
                <w:lang w:eastAsia="zh-CN"/>
              </w:rPr>
              <w:t xml:space="preserve"> are supported for </w:t>
            </w:r>
            <w:proofErr w:type="spellStart"/>
            <w:r w:rsidRPr="002C3D36">
              <w:rPr>
                <w:lang w:eastAsia="zh-CN"/>
              </w:rPr>
              <w:t>xDD</w:t>
            </w:r>
            <w:proofErr w:type="spellEnd"/>
            <w:r w:rsidRPr="002C3D36">
              <w:rPr>
                <w:lang w:eastAsia="zh-CN"/>
              </w:rPr>
              <w:t>.</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and to network synchronization properties) a serving cell may be additionally configured. If this field is included, the UE shall also include the </w:t>
            </w:r>
            <w:proofErr w:type="spellStart"/>
            <w:r w:rsidRPr="002C3D36">
              <w:rPr>
                <w:i/>
                <w:lang w:eastAsia="en-GB"/>
              </w:rPr>
              <w:t>mbms-SCell</w:t>
            </w:r>
            <w:proofErr w:type="spellEnd"/>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proofErr w:type="spellStart"/>
            <w:r w:rsidRPr="002C3D36">
              <w:rPr>
                <w:i/>
                <w:iCs/>
              </w:rPr>
              <w:t>fembmsMixedCell</w:t>
            </w:r>
            <w:proofErr w:type="spellEnd"/>
            <w:r w:rsidRPr="002C3D36">
              <w:t xml:space="preserve"> or </w:t>
            </w:r>
            <w:proofErr w:type="spellStart"/>
            <w:r w:rsidRPr="002C3D36">
              <w:rPr>
                <w:i/>
                <w:iCs/>
              </w:rPr>
              <w:t>fembmsDedicatedCell</w:t>
            </w:r>
            <w:proofErr w:type="spellEnd"/>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 xml:space="preserve">. </w:t>
            </w:r>
            <w:r w:rsidRPr="002C3D36">
              <w:rPr>
                <w:bCs/>
                <w:noProof/>
                <w:lang w:eastAsia="en-GB"/>
              </w:rPr>
              <w:t xml:space="preserve">This list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w:t>
            </w:r>
            <w:proofErr w:type="spellStart"/>
            <w:r w:rsidRPr="002C3D36">
              <w:rPr>
                <w:rFonts w:cs="Arial"/>
                <w:szCs w:val="18"/>
                <w:lang w:eastAsia="zh-CN"/>
              </w:rPr>
              <w:t>ParametersPerTM</w:t>
            </w:r>
            <w:proofErr w:type="spellEnd"/>
            <w:r w:rsidRPr="002C3D36">
              <w:rPr>
                <w:rFonts w:cs="Arial"/>
                <w:szCs w:val="18"/>
                <w:lang w:eastAsia="zh-CN"/>
              </w:rPr>
              <w:t>).</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 xml:space="preserve">Minimum processing timeline for </w:t>
            </w:r>
            <w:proofErr w:type="spellStart"/>
            <w:r w:rsidRPr="002C3D36">
              <w:rPr>
                <w:lang w:eastAsia="en-GB"/>
              </w:rPr>
              <w:t>subslot</w:t>
            </w:r>
            <w:proofErr w:type="spellEnd"/>
            <w:r w:rsidRPr="002C3D36">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proofErr w:type="spellStart"/>
            <w:r w:rsidRPr="002C3D36">
              <w:rPr>
                <w:b/>
                <w:i/>
                <w:lang w:eastAsia="en-GB"/>
              </w:rPr>
              <w:t>mpdcch-InLteControlRegionCE-ModeA</w:t>
            </w:r>
            <w:proofErr w:type="spellEnd"/>
            <w:r w:rsidRPr="002C3D36">
              <w:rPr>
                <w:b/>
                <w:i/>
                <w:lang w:eastAsia="en-GB"/>
              </w:rPr>
              <w:t>,</w:t>
            </w:r>
            <w:r w:rsidRPr="002C3D36">
              <w:t xml:space="preserve"> </w:t>
            </w:r>
            <w:proofErr w:type="spellStart"/>
            <w:r w:rsidRPr="002C3D36">
              <w:rPr>
                <w:b/>
                <w:i/>
                <w:lang w:eastAsia="en-GB"/>
              </w:rPr>
              <w:t>mpdcch-InLteControlRegionCE-ModeB</w:t>
            </w:r>
            <w:proofErr w:type="spellEnd"/>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proofErr w:type="spellStart"/>
            <w:r w:rsidRPr="002C3D36">
              <w:rPr>
                <w:i/>
                <w:lang w:eastAsia="zh-CN"/>
              </w:rPr>
              <w:t>reportCGI</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multiNS</w:t>
            </w:r>
            <w:proofErr w:type="spellEnd"/>
            <w:r w:rsidRPr="002C3D36">
              <w:rPr>
                <w:rFonts w:ascii="Arial" w:hAnsi="Arial"/>
                <w:b/>
                <w:i/>
                <w:sz w:val="18"/>
              </w:rPr>
              <w:t>-Pmax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w:t>
            </w:r>
            <w:proofErr w:type="spellStart"/>
            <w:r w:rsidRPr="002C3D36">
              <w:rPr>
                <w:i/>
                <w:lang w:eastAsia="en-GB"/>
              </w:rPr>
              <w:t>PmaxList</w:t>
            </w:r>
            <w:proofErr w:type="spellEnd"/>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proofErr w:type="spellStart"/>
            <w:r w:rsidRPr="002C3D36">
              <w:rPr>
                <w:b/>
                <w:i/>
              </w:rPr>
              <w:t>multipleCellsMeasExtension</w:t>
            </w:r>
            <w:proofErr w:type="spellEnd"/>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proofErr w:type="spellStart"/>
            <w:r w:rsidRPr="002C3D36">
              <w:rPr>
                <w:i/>
                <w:lang w:eastAsia="en-GB"/>
              </w:rPr>
              <w:t>supportedBandCombination</w:t>
            </w:r>
            <w:proofErr w:type="spellEnd"/>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proofErr w:type="spellStart"/>
            <w:r w:rsidRPr="002C3D36">
              <w:rPr>
                <w:b/>
                <w:i/>
                <w:lang w:eastAsia="en-GB"/>
              </w:rPr>
              <w:t>multipleUplinkSPS</w:t>
            </w:r>
            <w:proofErr w:type="spellEnd"/>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proofErr w:type="spellStart"/>
            <w:r w:rsidRPr="002C3D36">
              <w:rPr>
                <w:i/>
                <w:lang w:eastAsia="ko-KR"/>
              </w:rPr>
              <w:t>multipleUplinkSPS</w:t>
            </w:r>
            <w:proofErr w:type="spellEnd"/>
            <w:r w:rsidRPr="002C3D36">
              <w:rPr>
                <w:lang w:eastAsia="ko-KR"/>
              </w:rPr>
              <w:t xml:space="preserve"> shall also support </w:t>
            </w:r>
            <w:r w:rsidRPr="002C3D36">
              <w:t>V2X communication via Uu,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w:t>
            </w:r>
            <w:proofErr w:type="spellStart"/>
            <w:r w:rsidRPr="002C3D36">
              <w:rPr>
                <w:rFonts w:eastAsia="SimSun"/>
                <w:b/>
                <w:i/>
                <w:lang w:eastAsia="zh-CN"/>
              </w:rPr>
              <w:t>CapabilityPerBand</w:t>
            </w:r>
            <w:proofErr w:type="spellEnd"/>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proofErr w:type="spellStart"/>
            <w:r w:rsidRPr="002C3D36">
              <w:rPr>
                <w:rFonts w:eastAsia="SimSun"/>
                <w:b/>
                <w:i/>
                <w:lang w:eastAsia="zh-CN"/>
              </w:rPr>
              <w:t>naics</w:t>
            </w:r>
            <w:proofErr w:type="spellEnd"/>
            <w:r w:rsidRPr="002C3D36">
              <w:rPr>
                <w:rFonts w:eastAsia="SimSun"/>
                <w:b/>
                <w:i/>
                <w:lang w:eastAsia="zh-CN"/>
              </w:rPr>
              <w:t>-Capability-List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2C3D36">
              <w:rPr>
                <w:rFonts w:eastAsia="SimSun"/>
                <w:i/>
                <w:lang w:eastAsia="zh-CN"/>
              </w:rPr>
              <w:t>numberOfNAICS-CapableCC</w:t>
            </w:r>
            <w:proofErr w:type="spellEnd"/>
            <w:r w:rsidRPr="002C3D36">
              <w:rPr>
                <w:rFonts w:eastAsia="SimSun"/>
                <w:lang w:eastAsia="zh-CN"/>
              </w:rPr>
              <w:t xml:space="preserve"> indicates the number of component carriers where the NAICS processing is supported and the field </w:t>
            </w:r>
            <w:proofErr w:type="spellStart"/>
            <w:r w:rsidRPr="002C3D36">
              <w:rPr>
                <w:rFonts w:eastAsia="SimSun"/>
                <w:i/>
                <w:lang w:eastAsia="zh-CN"/>
              </w:rPr>
              <w:t>numberOfAggregatedPRB</w:t>
            </w:r>
            <w:proofErr w:type="spellEnd"/>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proofErr w:type="spellStart"/>
            <w:r w:rsidRPr="002C3D36">
              <w:rPr>
                <w:i/>
                <w:lang w:eastAsia="zh-CN"/>
              </w:rPr>
              <w:t>numberOfNAICS-CapableCC</w:t>
            </w:r>
            <w:proofErr w:type="spellEnd"/>
            <w:r w:rsidRPr="002C3D36">
              <w:rPr>
                <w:i/>
                <w:lang w:eastAsia="zh-CN"/>
              </w:rPr>
              <w:t xml:space="preserve">, </w:t>
            </w:r>
            <w:proofErr w:type="spellStart"/>
            <w:r w:rsidRPr="002C3D36">
              <w:rPr>
                <w:i/>
                <w:lang w:eastAsia="zh-CN"/>
              </w:rPr>
              <w:t>numberOfNAICS-CapableCC</w:t>
            </w:r>
            <w:proofErr w:type="spellEnd"/>
            <w:r w:rsidRPr="002C3D36">
              <w:rPr>
                <w:lang w:eastAsia="zh-CN"/>
              </w:rPr>
              <w:t xml:space="preserve">} for every supported </w:t>
            </w:r>
            <w:proofErr w:type="spellStart"/>
            <w:r w:rsidRPr="002C3D36">
              <w:rPr>
                <w:i/>
                <w:lang w:eastAsia="zh-CN"/>
              </w:rPr>
              <w:t>numberOfNAICS-CapableCC</w:t>
            </w:r>
            <w:proofErr w:type="spellEnd"/>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1,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2,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3,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4,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5,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proofErr w:type="spellStart"/>
            <w:r w:rsidRPr="002C3D36">
              <w:rPr>
                <w:b/>
                <w:i/>
                <w:lang w:eastAsia="en-GB"/>
              </w:rPr>
              <w:t>ncsg</w:t>
            </w:r>
            <w:proofErr w:type="spellEnd"/>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MIMO-UE-</w:t>
            </w:r>
            <w:proofErr w:type="spellStart"/>
            <w:r w:rsidRPr="002C3D36">
              <w:rPr>
                <w:b/>
                <w:i/>
                <w:lang w:eastAsia="en-GB"/>
              </w:rPr>
              <w:t>ParametersPerTM</w:t>
            </w:r>
            <w:proofErr w:type="spellEnd"/>
            <w:r w:rsidRPr="002C3D36">
              <w:rPr>
                <w:b/>
                <w:i/>
                <w:lang w:eastAsia="en-GB"/>
              </w:rPr>
              <w:t>)</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xml:space="preserve">, with value 0 indicating 16 and value 1 indicating 32. The </w:t>
            </w:r>
            <w:proofErr w:type="spellStart"/>
            <w:r w:rsidRPr="002C3D36">
              <w:rPr>
                <w:lang w:eastAsia="en-GB"/>
              </w:rPr>
              <w:t>s</w:t>
            </w:r>
            <w:r w:rsidRPr="002C3D36">
              <w:t>ixt</w:t>
            </w:r>
            <w:proofErr w:type="spellEnd"/>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w:t>
            </w:r>
            <w:proofErr w:type="spellStart"/>
            <w:r w:rsidRPr="002C3D36">
              <w:rPr>
                <w:i/>
                <w:lang w:eastAsia="en-GB"/>
              </w:rPr>
              <w:t>MaxList</w:t>
            </w:r>
            <w:proofErr w:type="spellEnd"/>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proofErr w:type="spellStart"/>
            <w:r w:rsidRPr="002C3D36">
              <w:rPr>
                <w:b/>
                <w:i/>
                <w:lang w:eastAsia="en-GB"/>
              </w:rPr>
              <w:t>NonContiguousUL</w:t>
            </w:r>
            <w:proofErr w:type="spellEnd"/>
            <w:r w:rsidRPr="002C3D36">
              <w:rPr>
                <w:b/>
                <w:i/>
                <w:lang w:eastAsia="en-GB"/>
              </w:rPr>
              <w:t>-RA-</w:t>
            </w:r>
            <w:proofErr w:type="spellStart"/>
            <w:r w:rsidRPr="002C3D36">
              <w:rPr>
                <w:b/>
                <w:i/>
                <w:lang w:eastAsia="en-GB"/>
              </w:rPr>
              <w:t>WithinCC</w:t>
            </w:r>
            <w:proofErr w:type="spellEnd"/>
            <w:r w:rsidRPr="002C3D36">
              <w:rPr>
                <w:b/>
                <w:i/>
                <w:lang w:eastAsia="en-GB"/>
              </w:rPr>
              <w:t>-List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MIMO-UE-</w:t>
            </w:r>
            <w:proofErr w:type="spellStart"/>
            <w:r w:rsidRPr="002C3D36">
              <w:rPr>
                <w:rFonts w:ascii="Arial" w:hAnsi="Arial" w:cs="Arial"/>
                <w:b/>
                <w:i/>
                <w:sz w:val="18"/>
                <w:lang w:eastAsia="en-GB"/>
              </w:rPr>
              <w:t>ParametersPerTM</w:t>
            </w:r>
            <w:proofErr w:type="spellEnd"/>
            <w:r w:rsidRPr="002C3D36">
              <w:rPr>
                <w:rFonts w:ascii="Arial" w:hAnsi="Arial" w:cs="Arial"/>
                <w:b/>
                <w:i/>
                <w:sz w:val="18"/>
                <w:lang w:eastAsia="en-GB"/>
              </w:rPr>
              <w:t>)</w:t>
            </w:r>
          </w:p>
          <w:p w14:paraId="4D5342B6" w14:textId="77777777" w:rsidR="006C37A6" w:rsidRPr="002C3D36" w:rsidRDefault="006C37A6" w:rsidP="00181527">
            <w:pPr>
              <w:pStyle w:val="TAL"/>
              <w:rPr>
                <w:b/>
                <w:i/>
                <w:lang w:eastAsia="en-GB"/>
              </w:rPr>
            </w:pPr>
            <w:r w:rsidRPr="002C3D36">
              <w:rPr>
                <w:lang w:eastAsia="en-GB"/>
              </w:rPr>
              <w:t>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for band combinations for which the concerned capabilities are not signalled in </w:t>
            </w:r>
            <w:r w:rsidRPr="002C3D36">
              <w:rPr>
                <w:i/>
                <w:lang w:eastAsia="en-GB"/>
              </w:rPr>
              <w:t>MIMO-CA-</w:t>
            </w:r>
            <w:proofErr w:type="spellStart"/>
            <w:r w:rsidRPr="002C3D36">
              <w:rPr>
                <w:i/>
                <w:lang w:eastAsia="en-GB"/>
              </w:rPr>
              <w:t>ParametersPerBoBCPerTM</w:t>
            </w:r>
            <w:proofErr w:type="spellEnd"/>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MIMO-CA-</w:t>
            </w:r>
            <w:proofErr w:type="spellStart"/>
            <w:r w:rsidRPr="002C3D36">
              <w:rPr>
                <w:rFonts w:ascii="Arial" w:hAnsi="Arial" w:cs="Arial"/>
                <w:b/>
                <w:i/>
                <w:sz w:val="18"/>
                <w:lang w:eastAsia="en-GB"/>
              </w:rPr>
              <w:t>ParametersPerBoBCPerTM</w:t>
            </w:r>
            <w:proofErr w:type="spellEnd"/>
            <w:r w:rsidRPr="002C3D36">
              <w:rPr>
                <w:rFonts w:ascii="Arial" w:hAnsi="Arial" w:cs="Arial"/>
                <w:b/>
                <w:i/>
                <w:sz w:val="18"/>
                <w:lang w:eastAsia="en-GB"/>
              </w:rPr>
              <w:t>)</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proofErr w:type="spellStart"/>
            <w:r w:rsidRPr="002C3D36">
              <w:rPr>
                <w:b/>
                <w:i/>
                <w:lang w:eastAsia="en-GB"/>
              </w:rPr>
              <w:t>nonUniformGap</w:t>
            </w:r>
            <w:proofErr w:type="spellEnd"/>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proofErr w:type="spellStart"/>
            <w:r w:rsidRPr="002C3D36">
              <w:rPr>
                <w:b/>
                <w:i/>
                <w:lang w:eastAsia="zh-CN"/>
              </w:rPr>
              <w:t>noResourceRestrictionForTTIBundling</w:t>
            </w:r>
            <w:proofErr w:type="spellEnd"/>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proofErr w:type="spellStart"/>
            <w:r w:rsidRPr="002C3D36">
              <w:rPr>
                <w:b/>
                <w:i/>
                <w:lang w:eastAsia="zh-CN"/>
              </w:rPr>
              <w:t>nonCSG</w:t>
            </w:r>
            <w:proofErr w:type="spellEnd"/>
            <w:r w:rsidRPr="002C3D36">
              <w:rPr>
                <w:b/>
                <w:i/>
                <w:lang w:eastAsia="zh-CN"/>
              </w:rPr>
              <w:t>-SI-Reporting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w:t>
            </w:r>
            <w:proofErr w:type="spellStart"/>
            <w:r w:rsidRPr="002C3D36">
              <w:rPr>
                <w:b/>
                <w:i/>
                <w:lang w:eastAsia="zh-CN"/>
              </w:rPr>
              <w:t>ToEN</w:t>
            </w:r>
            <w:proofErr w:type="spellEnd"/>
            <w:r w:rsidRPr="002C3D36">
              <w:rPr>
                <w:b/>
                <w:i/>
                <w:lang w:eastAsia="zh-CN"/>
              </w:rPr>
              <w:t>-DC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proofErr w:type="spellStart"/>
            <w:r w:rsidRPr="002C3D36">
              <w:rPr>
                <w:b/>
                <w:i/>
                <w:lang w:eastAsia="zh-CN"/>
              </w:rPr>
              <w:t>numberOfBlindDecodesUSS</w:t>
            </w:r>
            <w:proofErr w:type="spellEnd"/>
          </w:p>
          <w:p w14:paraId="6926B419" w14:textId="77777777" w:rsidR="006C37A6" w:rsidRPr="002C3D36" w:rsidRDefault="006C37A6" w:rsidP="00181527">
            <w:pPr>
              <w:pStyle w:val="TAL"/>
              <w:rPr>
                <w:lang w:eastAsia="en-GB"/>
              </w:rPr>
            </w:pPr>
            <w:r w:rsidRPr="002C3D36">
              <w:rPr>
                <w:lang w:eastAsia="en-GB"/>
              </w:rPr>
              <w:t xml:space="preserve">Indicates the maximum number of blind decodes in UE specific search space in one subframe for CCs configured with </w:t>
            </w:r>
            <w:proofErr w:type="spellStart"/>
            <w:r w:rsidRPr="002C3D36">
              <w:rPr>
                <w:lang w:eastAsia="en-GB"/>
              </w:rPr>
              <w:t>sTTI</w:t>
            </w:r>
            <w:proofErr w:type="spellEnd"/>
            <w:r w:rsidRPr="002C3D36">
              <w:rPr>
                <w:lang w:eastAsia="en-GB"/>
              </w:rPr>
              <w:t xml:space="preserve">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AperiodicInfo</w:t>
            </w:r>
            <w:proofErr w:type="spellEnd"/>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PeriodicInfo</w:t>
            </w:r>
            <w:proofErr w:type="spellEnd"/>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proofErr w:type="spellStart"/>
            <w:r w:rsidRPr="002C3D36">
              <w:rPr>
                <w:b/>
                <w:i/>
                <w:lang w:eastAsia="en-GB"/>
              </w:rPr>
              <w:t>otdoa</w:t>
            </w:r>
            <w:proofErr w:type="spellEnd"/>
            <w:r w:rsidRPr="002C3D36">
              <w:rPr>
                <w:b/>
                <w:i/>
                <w:lang w:eastAsia="en-GB"/>
              </w:rPr>
              <w:t>-UE-Assisted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proofErr w:type="spellStart"/>
            <w:r w:rsidRPr="002C3D36">
              <w:rPr>
                <w:b/>
                <w:i/>
              </w:rPr>
              <w:t>outOfOrderDelivery</w:t>
            </w:r>
            <w:proofErr w:type="spellEnd"/>
          </w:p>
          <w:p w14:paraId="736FB85F" w14:textId="77777777" w:rsidR="006C37A6" w:rsidRPr="002C3D36" w:rsidRDefault="006C37A6" w:rsidP="00181527">
            <w:pPr>
              <w:pStyle w:val="TAL"/>
              <w:rPr>
                <w:b/>
                <w:i/>
                <w:lang w:eastAsia="en-GB"/>
              </w:rPr>
            </w:pPr>
            <w:r w:rsidRPr="002C3D36">
              <w:t>Same as "</w:t>
            </w:r>
            <w:proofErr w:type="spellStart"/>
            <w:r w:rsidRPr="002C3D36">
              <w:rPr>
                <w:i/>
              </w:rPr>
              <w:t>outOfOrderDelivery</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proofErr w:type="spellStart"/>
            <w:r w:rsidRPr="002C3D36">
              <w:rPr>
                <w:b/>
                <w:i/>
                <w:lang w:eastAsia="en-GB"/>
              </w:rPr>
              <w:t>outOfSequenceGrantHandling</w:t>
            </w:r>
            <w:proofErr w:type="spellEnd"/>
          </w:p>
          <w:p w14:paraId="18420850" w14:textId="77777777" w:rsidR="006C37A6" w:rsidRPr="002C3D36" w:rsidRDefault="006C37A6" w:rsidP="00181527">
            <w:pPr>
              <w:pStyle w:val="TAL"/>
              <w:rPr>
                <w:b/>
                <w:lang w:eastAsia="en-GB"/>
              </w:rPr>
            </w:pPr>
            <w:r w:rsidRPr="002C3D36">
              <w:t xml:space="preserve">Indicates whether the UE supports PUSCH transmissions with out of sequence UL grants as defined in TS 36.213 [23].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proofErr w:type="spellStart"/>
            <w:r w:rsidRPr="002C3D36">
              <w:rPr>
                <w:b/>
                <w:i/>
                <w:lang w:eastAsia="en-GB"/>
              </w:rPr>
              <w:t>overheatingInd</w:t>
            </w:r>
            <w:proofErr w:type="spellEnd"/>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proofErr w:type="spellStart"/>
            <w:r w:rsidRPr="002C3D36">
              <w:rPr>
                <w:b/>
                <w:i/>
                <w:lang w:eastAsia="en-GB"/>
              </w:rPr>
              <w:t>overheatingIndForSCG</w:t>
            </w:r>
            <w:proofErr w:type="spellEnd"/>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proofErr w:type="spellStart"/>
            <w:r w:rsidRPr="002C3D36">
              <w:rPr>
                <w:i/>
                <w:iCs/>
              </w:rPr>
              <w:t>overheatingIndForSCG</w:t>
            </w:r>
            <w:proofErr w:type="spellEnd"/>
            <w:r w:rsidRPr="002C3D36">
              <w:t xml:space="preserve"> shall also indicate support of </w:t>
            </w:r>
            <w:proofErr w:type="spellStart"/>
            <w:r w:rsidRPr="002C3D36">
              <w:rPr>
                <w:i/>
                <w:iCs/>
              </w:rPr>
              <w:t>overheatingInd</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pdcch-CandidateReductions</w:t>
            </w:r>
            <w:proofErr w:type="spellEnd"/>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r w:rsidRPr="002C3D36">
              <w:rPr>
                <w:rFonts w:cs="Arial"/>
                <w:b/>
                <w:i/>
                <w:szCs w:val="18"/>
                <w:lang w:eastAsia="en-GB"/>
              </w:rPr>
              <w:t>pdcp-Duplication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r w:rsidRPr="002C3D36">
              <w:rPr>
                <w:b/>
                <w:i/>
                <w:lang w:eastAsia="en-GB"/>
              </w:rPr>
              <w:t>pdcp-SN-Extension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w:t>
            </w:r>
            <w:proofErr w:type="spellStart"/>
            <w:r w:rsidRPr="002C3D36">
              <w:rPr>
                <w:rFonts w:ascii="Arial" w:hAnsi="Arial"/>
                <w:b/>
                <w:i/>
                <w:sz w:val="18"/>
              </w:rPr>
              <w:t>TransferSplitUL</w:t>
            </w:r>
            <w:proofErr w:type="spellEnd"/>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proofErr w:type="spellStart"/>
            <w:r w:rsidRPr="002C3D36">
              <w:rPr>
                <w:rFonts w:ascii="Arial" w:hAnsi="Arial"/>
                <w:i/>
                <w:sz w:val="18"/>
              </w:rPr>
              <w:t>drb-TypeSplit</w:t>
            </w:r>
            <w:proofErr w:type="spellEnd"/>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w:t>
            </w:r>
            <w:proofErr w:type="spellStart"/>
            <w:r w:rsidRPr="002C3D36">
              <w:rPr>
                <w:rFonts w:ascii="Arial" w:hAnsi="Arial"/>
                <w:b/>
                <w:i/>
                <w:sz w:val="18"/>
              </w:rPr>
              <w:t>VersionChangeWithoutHO</w:t>
            </w:r>
            <w:proofErr w:type="spellEnd"/>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r w:rsidRPr="002C3D36">
              <w:rPr>
                <w:rFonts w:ascii="Arial" w:hAnsi="Arial"/>
                <w:i/>
                <w:iCs/>
                <w:sz w:val="18"/>
              </w:rPr>
              <w:t>pdcp-</w:t>
            </w:r>
            <w:proofErr w:type="spellStart"/>
            <w:r w:rsidRPr="002C3D36">
              <w:rPr>
                <w:rFonts w:ascii="Arial" w:hAnsi="Arial"/>
                <w:i/>
                <w:iCs/>
                <w:sz w:val="18"/>
              </w:rPr>
              <w:t>VersionChangeWithoutHO</w:t>
            </w:r>
            <w:proofErr w:type="spellEnd"/>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pdsch-CollisionHandling</w:t>
            </w:r>
            <w:proofErr w:type="spellEnd"/>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proofErr w:type="spellStart"/>
            <w:r w:rsidRPr="002C3D36">
              <w:rPr>
                <w:b/>
                <w:bCs/>
                <w:i/>
                <w:iCs/>
                <w:lang w:eastAsia="en-GB"/>
              </w:rPr>
              <w:t>pdsch-InLteControlRegionCE-ModeA</w:t>
            </w:r>
            <w:proofErr w:type="spellEnd"/>
            <w:r w:rsidRPr="002C3D36">
              <w:rPr>
                <w:b/>
                <w:bCs/>
                <w:i/>
                <w:iCs/>
                <w:lang w:eastAsia="en-GB"/>
              </w:rPr>
              <w:t>,</w:t>
            </w:r>
            <w:r w:rsidRPr="002C3D36">
              <w:rPr>
                <w:b/>
                <w:bCs/>
                <w:i/>
                <w:iCs/>
              </w:rPr>
              <w:t xml:space="preserve"> </w:t>
            </w:r>
            <w:proofErr w:type="spellStart"/>
            <w:r w:rsidRPr="002C3D36">
              <w:rPr>
                <w:b/>
                <w:bCs/>
                <w:i/>
                <w:iCs/>
                <w:lang w:eastAsia="en-GB"/>
              </w:rPr>
              <w:t>pdsch-InLteControlRegionCE-ModeB</w:t>
            </w:r>
            <w:proofErr w:type="spellEnd"/>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ModeA</w:t>
            </w:r>
            <w:proofErr w:type="spellEnd"/>
            <w:r w:rsidRPr="002C3D36">
              <w:rPr>
                <w:b/>
                <w:bCs/>
                <w:i/>
                <w:iCs/>
                <w:lang w:eastAsia="en-GB"/>
              </w:rPr>
              <w:t xml:space="preserve">, </w:t>
            </w: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ModeB</w:t>
            </w:r>
            <w:proofErr w:type="spellEnd"/>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proofErr w:type="spellStart"/>
            <w:r w:rsidRPr="002C3D36">
              <w:rPr>
                <w:b/>
                <w:i/>
              </w:rPr>
              <w:t>pdsch-RepSubframe</w:t>
            </w:r>
            <w:proofErr w:type="spellEnd"/>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proofErr w:type="spellStart"/>
            <w:r w:rsidRPr="002C3D36">
              <w:rPr>
                <w:b/>
                <w:i/>
              </w:rPr>
              <w:t>pdsch-RepSlot</w:t>
            </w:r>
            <w:proofErr w:type="spellEnd"/>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proofErr w:type="spellStart"/>
            <w:r w:rsidRPr="002C3D36">
              <w:rPr>
                <w:b/>
                <w:i/>
              </w:rPr>
              <w:t>pdsch-RepSubslot</w:t>
            </w:r>
            <w:proofErr w:type="spellEnd"/>
          </w:p>
          <w:p w14:paraId="5276C323" w14:textId="77777777" w:rsidR="006C37A6" w:rsidRPr="002C3D36" w:rsidRDefault="006C37A6" w:rsidP="00181527">
            <w:pPr>
              <w:pStyle w:val="TAL"/>
            </w:pPr>
            <w:r w:rsidRPr="002C3D36">
              <w:t>Indicates</w:t>
            </w:r>
            <w:r w:rsidRPr="002C3D36">
              <w:rPr>
                <w:lang w:eastAsia="zh-CN"/>
              </w:rPr>
              <w:t xml:space="preserve"> whether the UE supports </w:t>
            </w:r>
            <w:proofErr w:type="spellStart"/>
            <w:r w:rsidRPr="002C3D36">
              <w:rPr>
                <w:lang w:eastAsia="zh-CN"/>
              </w:rPr>
              <w:t>subslot</w:t>
            </w:r>
            <w:proofErr w:type="spellEnd"/>
            <w:r w:rsidRPr="002C3D36">
              <w:rPr>
                <w:lang w:eastAsia="zh-CN"/>
              </w:rPr>
              <w:t xml:space="preserve">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pdsch</w:t>
            </w:r>
            <w:proofErr w:type="spellEnd"/>
            <w:r w:rsidRPr="002C3D36">
              <w:rPr>
                <w:rFonts w:ascii="Arial" w:hAnsi="Arial" w:cs="Arial"/>
                <w:b/>
                <w:i/>
                <w:sz w:val="18"/>
                <w:szCs w:val="18"/>
                <w:lang w:eastAsia="zh-CN"/>
              </w:rPr>
              <w:t>-</w:t>
            </w:r>
            <w:proofErr w:type="spellStart"/>
            <w:r w:rsidRPr="002C3D36">
              <w:rPr>
                <w:rFonts w:ascii="Arial" w:hAnsi="Arial" w:cs="Arial"/>
                <w:b/>
                <w:i/>
                <w:sz w:val="18"/>
                <w:szCs w:val="18"/>
                <w:lang w:eastAsia="zh-CN"/>
              </w:rPr>
              <w:t>SlotSubslotPDSCH</w:t>
            </w:r>
            <w:proofErr w:type="spellEnd"/>
            <w:r w:rsidRPr="002C3D36">
              <w:rPr>
                <w:rFonts w:ascii="Arial" w:hAnsi="Arial" w:cs="Arial"/>
                <w:b/>
                <w:i/>
                <w:sz w:val="18"/>
                <w:szCs w:val="18"/>
                <w:lang w:eastAsia="zh-CN"/>
              </w:rPr>
              <w:t>-Decoding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w:t>
            </w:r>
            <w:proofErr w:type="spellStart"/>
            <w:r w:rsidRPr="002C3D36">
              <w:rPr>
                <w:rFonts w:ascii="Arial" w:hAnsi="Arial" w:cs="Arial"/>
                <w:sz w:val="18"/>
                <w:szCs w:val="18"/>
                <w:lang w:eastAsia="zh-CN"/>
              </w:rPr>
              <w:t>subslot</w:t>
            </w:r>
            <w:proofErr w:type="spellEnd"/>
            <w:r w:rsidRPr="002C3D36">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proofErr w:type="spellStart"/>
            <w:r w:rsidRPr="002C3D36">
              <w:rPr>
                <w:b/>
                <w:i/>
                <w:lang w:eastAsia="en-GB"/>
              </w:rPr>
              <w:t>perServingCellMeasurementGap</w:t>
            </w:r>
            <w:proofErr w:type="spellEnd"/>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proofErr w:type="spellStart"/>
            <w:r w:rsidRPr="002C3D36">
              <w:rPr>
                <w:rFonts w:ascii="Arial" w:eastAsia="SimSun" w:hAnsi="Arial" w:cs="Arial"/>
                <w:b/>
                <w:i/>
                <w:sz w:val="18"/>
                <w:szCs w:val="18"/>
                <w:lang w:eastAsia="zh-CN"/>
              </w:rPr>
              <w:t>P</w:t>
            </w:r>
            <w:r w:rsidRPr="002C3D36">
              <w:rPr>
                <w:rFonts w:ascii="Arial" w:eastAsia="SimSun" w:hAnsi="Arial" w:cs="Arial"/>
                <w:b/>
                <w:i/>
                <w:sz w:val="18"/>
                <w:szCs w:val="18"/>
              </w:rPr>
              <w:t>Cell</w:t>
            </w:r>
            <w:proofErr w:type="spellEnd"/>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w:t>
            </w:r>
            <w:proofErr w:type="spellStart"/>
            <w:r w:rsidRPr="002C3D36">
              <w:rPr>
                <w:rFonts w:eastAsia="SimSun"/>
                <w:lang w:eastAsia="en-GB"/>
              </w:rPr>
              <w:t>eIMTA</w:t>
            </w:r>
            <w:proofErr w:type="spellEnd"/>
            <w:r w:rsidRPr="002C3D36">
              <w:rPr>
                <w:rFonts w:eastAsia="SimSun"/>
                <w:lang w:eastAsia="en-GB"/>
              </w:rPr>
              <w:t xml:space="preserve">-RNTI on a FDD </w:t>
            </w:r>
            <w:proofErr w:type="spellStart"/>
            <w:r w:rsidRPr="002C3D36">
              <w:rPr>
                <w:rFonts w:eastAsia="SimSun"/>
                <w:lang w:eastAsia="en-GB"/>
              </w:rPr>
              <w:t>PCell</w:t>
            </w:r>
            <w:proofErr w:type="spellEnd"/>
            <w:r w:rsidRPr="002C3D36">
              <w:rPr>
                <w:rFonts w:eastAsia="SimSun"/>
                <w:lang w:eastAsia="en-GB"/>
              </w:rPr>
              <w:t xml:space="preserve">, and HARQ feedback according to UL and DL HARQ reference configurations. This bit can only be set to supported only if the </w:t>
            </w:r>
            <w:r w:rsidRPr="002C3D36">
              <w:rPr>
                <w:lang w:eastAsia="en-GB"/>
              </w:rPr>
              <w:t xml:space="preserve">UE supports FDD </w:t>
            </w:r>
            <w:proofErr w:type="spellStart"/>
            <w:r w:rsidRPr="002C3D36">
              <w:rPr>
                <w:lang w:eastAsia="en-GB"/>
              </w:rPr>
              <w:t>PCell</w:t>
            </w:r>
            <w:proofErr w:type="spellEnd"/>
            <w:r w:rsidRPr="002C3D36">
              <w:rPr>
                <w:rFonts w:eastAsia="SimSun"/>
                <w:lang w:eastAsia="en-GB"/>
              </w:rPr>
              <w:t xml:space="preserve"> and </w:t>
            </w:r>
            <w:proofErr w:type="spellStart"/>
            <w:r w:rsidRPr="002C3D36">
              <w:rPr>
                <w:rFonts w:eastAsia="SimSun"/>
                <w:i/>
                <w:lang w:eastAsia="en-GB"/>
              </w:rPr>
              <w:t>phy</w:t>
            </w:r>
            <w:proofErr w:type="spellEnd"/>
            <w:r w:rsidRPr="002C3D36">
              <w:rPr>
                <w:rFonts w:eastAsia="SimSun"/>
                <w:i/>
                <w:lang w:eastAsia="en-GB"/>
              </w:rPr>
              <w:t>-TDD-</w:t>
            </w:r>
            <w:proofErr w:type="spellStart"/>
            <w:r w:rsidRPr="002C3D36">
              <w:rPr>
                <w:rFonts w:eastAsia="SimSun"/>
                <w:i/>
                <w:lang w:eastAsia="en-GB"/>
              </w:rPr>
              <w:t>ReConfig</w:t>
            </w:r>
            <w:proofErr w:type="spellEnd"/>
            <w:r w:rsidRPr="002C3D36">
              <w:rPr>
                <w:rFonts w:eastAsia="SimSun"/>
                <w:i/>
                <w:lang w:eastAsia="en-GB"/>
              </w:rPr>
              <w:t>-TDD-</w:t>
            </w:r>
            <w:proofErr w:type="spellStart"/>
            <w:r w:rsidRPr="002C3D36">
              <w:rPr>
                <w:rFonts w:eastAsia="SimSun"/>
                <w:i/>
                <w:lang w:eastAsia="en-GB"/>
              </w:rPr>
              <w:t>PCell</w:t>
            </w:r>
            <w:proofErr w:type="spellEnd"/>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PCell</w:t>
            </w:r>
            <w:proofErr w:type="spellEnd"/>
          </w:p>
          <w:p w14:paraId="2A302202" w14:textId="77777777" w:rsidR="006C37A6" w:rsidRPr="002C3D36" w:rsidRDefault="006C37A6" w:rsidP="00181527">
            <w:pPr>
              <w:pStyle w:val="TAL"/>
              <w:rPr>
                <w:b/>
                <w:i/>
                <w:lang w:eastAsia="en-GB"/>
              </w:rPr>
            </w:pPr>
            <w:r w:rsidRPr="002C3D36">
              <w:rPr>
                <w:rFonts w:eastAsia="SimSun"/>
                <w:lang w:eastAsia="zh-CN"/>
              </w:rPr>
              <w:t xml:space="preserve">Indicates whether the UE supports TDD UL/DL reconfiguration for TDD serving cell(s) via monitoring PDCCH with </w:t>
            </w:r>
            <w:proofErr w:type="spellStart"/>
            <w:r w:rsidRPr="002C3D36">
              <w:rPr>
                <w:rFonts w:eastAsia="SimSun"/>
                <w:lang w:eastAsia="zh-CN"/>
              </w:rPr>
              <w:t>eIMTA</w:t>
            </w:r>
            <w:proofErr w:type="spellEnd"/>
            <w:r w:rsidRPr="002C3D36">
              <w:rPr>
                <w:rFonts w:eastAsia="SimSun"/>
                <w:lang w:eastAsia="zh-CN"/>
              </w:rPr>
              <w:t xml:space="preserve">-RNTI on a TDD </w:t>
            </w:r>
            <w:proofErr w:type="spellStart"/>
            <w:r w:rsidRPr="002C3D36">
              <w:rPr>
                <w:rFonts w:eastAsia="SimSun"/>
                <w:lang w:eastAsia="zh-CN"/>
              </w:rPr>
              <w:t>PCell</w:t>
            </w:r>
            <w:proofErr w:type="spellEnd"/>
            <w:r w:rsidRPr="002C3D36">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proofErr w:type="spellStart"/>
            <w:r w:rsidRPr="002C3D36">
              <w:rPr>
                <w:b/>
                <w:i/>
                <w:lang w:eastAsia="en-GB"/>
              </w:rPr>
              <w:t>pmi</w:t>
            </w:r>
            <w:proofErr w:type="spellEnd"/>
            <w:r w:rsidRPr="002C3D36">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proofErr w:type="spellStart"/>
            <w:r w:rsidRPr="002C3D36">
              <w:rPr>
                <w:b/>
                <w:i/>
                <w:lang w:eastAsia="en-GB"/>
              </w:rPr>
              <w:t>powerPrefInd</w:t>
            </w:r>
            <w:proofErr w:type="spellEnd"/>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proofErr w:type="spellStart"/>
            <w:r w:rsidRPr="002C3D36">
              <w:rPr>
                <w:b/>
                <w:i/>
                <w:lang w:eastAsia="en-GB"/>
              </w:rPr>
              <w:t>powerUCI-SlotPUSCH</w:t>
            </w:r>
            <w:proofErr w:type="spellEnd"/>
            <w:r w:rsidRPr="002C3D36">
              <w:rPr>
                <w:b/>
                <w:i/>
                <w:lang w:eastAsia="en-GB"/>
              </w:rPr>
              <w:t xml:space="preserve">, </w:t>
            </w:r>
            <w:proofErr w:type="spellStart"/>
            <w:r w:rsidRPr="002C3D36">
              <w:rPr>
                <w:b/>
                <w:i/>
                <w:lang w:eastAsia="en-GB"/>
              </w:rPr>
              <w:t>powerUCI-SubslotPUSCH</w:t>
            </w:r>
            <w:proofErr w:type="spellEnd"/>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proofErr w:type="spellStart"/>
            <w:r w:rsidRPr="002C3D36">
              <w:rPr>
                <w:i/>
                <w:lang w:eastAsia="en-GB"/>
              </w:rPr>
              <w:t>uplinkPower-CSIPayload</w:t>
            </w:r>
            <w:proofErr w:type="spellEnd"/>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rPr>
              <w:t>prach</w:t>
            </w:r>
            <w:proofErr w:type="spellEnd"/>
            <w:r w:rsidRPr="002C3D36">
              <w:rPr>
                <w:rFonts w:ascii="Arial" w:hAnsi="Arial" w:cs="Arial"/>
                <w:b/>
                <w:i/>
                <w:sz w:val="18"/>
                <w:szCs w:val="18"/>
              </w:rPr>
              <w:t>-Enhancements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 xml:space="preserve">random access preambles generated from restricted set type B in high speed </w:t>
            </w:r>
            <w:proofErr w:type="spellStart"/>
            <w:r w:rsidRPr="002C3D36">
              <w:rPr>
                <w:rFonts w:ascii="Arial" w:hAnsi="Arial" w:cs="Arial"/>
                <w:sz w:val="18"/>
                <w:szCs w:val="18"/>
                <w:lang w:eastAsia="ko-KR"/>
              </w:rPr>
              <w:t>scenoario</w:t>
            </w:r>
            <w:proofErr w:type="spellEnd"/>
            <w:r w:rsidRPr="002C3D36">
              <w:rPr>
                <w:rFonts w:ascii="Arial" w:hAnsi="Arial" w:cs="Arial"/>
                <w:sz w:val="18"/>
                <w:szCs w:val="18"/>
                <w:lang w:eastAsia="ko-KR"/>
              </w:rPr>
              <w:t xml:space="preserve">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pucch-SCell</w:t>
            </w:r>
            <w:proofErr w:type="spellEnd"/>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-CP-EPC-CE-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-CP-EPC-CE-</w:t>
            </w:r>
            <w:proofErr w:type="spellStart"/>
            <w:r w:rsidRPr="002C3D36">
              <w:rPr>
                <w:b/>
                <w:i/>
                <w:lang w:eastAsia="en-GB"/>
              </w:rPr>
              <w:t>ModeB</w:t>
            </w:r>
            <w:proofErr w:type="spellEnd"/>
            <w:r w:rsidRPr="002C3D36">
              <w:rPr>
                <w:b/>
                <w:i/>
                <w:lang w:eastAsia="en-GB"/>
              </w:rPr>
              <w:t>,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proofErr w:type="spellStart"/>
            <w:r w:rsidRPr="002C3D36">
              <w:rPr>
                <w:b/>
                <w:i/>
                <w:lang w:eastAsia="en-GB"/>
              </w:rPr>
              <w:t>pur-FrequencyHopping</w:t>
            </w:r>
            <w:proofErr w:type="spellEnd"/>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ModeB</w:t>
            </w:r>
            <w:proofErr w:type="spellEnd"/>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w:t>
            </w:r>
            <w:proofErr w:type="spellStart"/>
            <w:r w:rsidRPr="002C3D36">
              <w:rPr>
                <w:lang w:eastAsia="en-GB"/>
              </w:rPr>
              <w:t>subPRB</w:t>
            </w:r>
            <w:proofErr w:type="spellEnd"/>
            <w:r w:rsidRPr="002C3D36">
              <w:rPr>
                <w:lang w:eastAsia="en-GB"/>
              </w:rPr>
              <w:t xml:space="preserve">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-UP-EPC-CE-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-UP-EPC-CE-</w:t>
            </w:r>
            <w:proofErr w:type="spellStart"/>
            <w:r w:rsidRPr="002C3D36">
              <w:rPr>
                <w:b/>
                <w:i/>
                <w:lang w:eastAsia="en-GB"/>
              </w:rPr>
              <w:t>ModeB</w:t>
            </w:r>
            <w:proofErr w:type="spellEnd"/>
            <w:r w:rsidRPr="002C3D36">
              <w:rPr>
                <w:b/>
                <w:i/>
                <w:lang w:eastAsia="en-GB"/>
              </w:rPr>
              <w:t>,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proofErr w:type="spellStart"/>
            <w:r w:rsidRPr="002C3D36">
              <w:rPr>
                <w:b/>
                <w:bCs/>
                <w:i/>
                <w:iCs/>
              </w:rPr>
              <w:t>pusch</w:t>
            </w:r>
            <w:proofErr w:type="spellEnd"/>
            <w:r w:rsidRPr="002C3D36">
              <w:rPr>
                <w:b/>
                <w:bCs/>
                <w:i/>
                <w:iCs/>
              </w:rPr>
              <w:t>-Enhancements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proofErr w:type="spellStart"/>
            <w:r w:rsidRPr="002C3D36">
              <w:rPr>
                <w:b/>
                <w:bCs/>
                <w:i/>
                <w:iCs/>
              </w:rPr>
              <w:t>pusch-FeedbackMode</w:t>
            </w:r>
            <w:proofErr w:type="spellEnd"/>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ModeB</w:t>
            </w:r>
            <w:proofErr w:type="spellEnd"/>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MaxConfigSlot</w:t>
            </w:r>
            <w:proofErr w:type="spellEnd"/>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MultiConfigSlot</w:t>
            </w:r>
            <w:proofErr w:type="spellEnd"/>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MaxConfigSubframe</w:t>
            </w:r>
            <w:proofErr w:type="spellEnd"/>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MultiConfigSubframe</w:t>
            </w:r>
            <w:proofErr w:type="spellEnd"/>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MaxConfigSubslot</w:t>
            </w:r>
            <w:proofErr w:type="spellEnd"/>
          </w:p>
          <w:p w14:paraId="67C3899B" w14:textId="77777777" w:rsidR="006C37A6" w:rsidRPr="002C3D36" w:rsidRDefault="006C37A6" w:rsidP="00181527">
            <w:pPr>
              <w:pStyle w:val="TAL"/>
            </w:pPr>
            <w:r w:rsidRPr="002C3D36">
              <w:t xml:space="preserve">Indicates the max number of SPS configurations across all cells for </w:t>
            </w:r>
            <w:proofErr w:type="spellStart"/>
            <w:r w:rsidRPr="002C3D36">
              <w:t>subslot</w:t>
            </w:r>
            <w:proofErr w:type="spellEnd"/>
            <w:r w:rsidRPr="002C3D36">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MultiConfigSubslot</w:t>
            </w:r>
            <w:proofErr w:type="spellEnd"/>
          </w:p>
          <w:p w14:paraId="32FD551B" w14:textId="77777777" w:rsidR="006C37A6" w:rsidRPr="002C3D36" w:rsidRDefault="006C37A6" w:rsidP="00181527">
            <w:pPr>
              <w:pStyle w:val="TAL"/>
            </w:pPr>
            <w:r w:rsidRPr="002C3D36">
              <w:t xml:space="preserve">Indicates the number of multiple SPS configurations of </w:t>
            </w:r>
            <w:proofErr w:type="spellStart"/>
            <w:r w:rsidRPr="002C3D36">
              <w:t>subslot</w:t>
            </w:r>
            <w:proofErr w:type="spellEnd"/>
            <w:r w:rsidRPr="002C3D36">
              <w:t xml:space="preserve">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SlotRepPCell</w:t>
            </w:r>
            <w:proofErr w:type="spellEnd"/>
          </w:p>
          <w:p w14:paraId="3F3BE510" w14:textId="77777777" w:rsidR="006C37A6" w:rsidRPr="002C3D36" w:rsidRDefault="006C37A6" w:rsidP="00181527">
            <w:pPr>
              <w:pStyle w:val="TAL"/>
            </w:pPr>
            <w:r w:rsidRPr="002C3D36">
              <w:t xml:space="preserve">Indicates whether the UE supports SPS repetition for slot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SlotRepPSCell</w:t>
            </w:r>
            <w:proofErr w:type="spellEnd"/>
          </w:p>
          <w:p w14:paraId="448E9452" w14:textId="77777777" w:rsidR="006C37A6" w:rsidRPr="002C3D36" w:rsidRDefault="006C37A6" w:rsidP="00181527">
            <w:pPr>
              <w:pStyle w:val="TAL"/>
            </w:pPr>
            <w:r w:rsidRPr="002C3D36">
              <w:t xml:space="preserve">Indicates whether the UE supports SPS repetition for slot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SlotRepSCell</w:t>
            </w:r>
            <w:proofErr w:type="spellEnd"/>
          </w:p>
          <w:p w14:paraId="24E36067" w14:textId="77777777" w:rsidR="006C37A6" w:rsidRPr="002C3D36" w:rsidRDefault="006C37A6" w:rsidP="00181527">
            <w:pPr>
              <w:pStyle w:val="TAL"/>
            </w:pPr>
            <w:r w:rsidRPr="002C3D36">
              <w:t xml:space="preserve">Indicates whether the UE supports SPS repetition for slot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SubframeRepPCell</w:t>
            </w:r>
            <w:proofErr w:type="spellEnd"/>
          </w:p>
          <w:p w14:paraId="26626D3A"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SubframeRepPSCell</w:t>
            </w:r>
            <w:proofErr w:type="spellEnd"/>
          </w:p>
          <w:p w14:paraId="6DE13BF6"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SubframeRepSCell</w:t>
            </w:r>
            <w:proofErr w:type="spellEnd"/>
          </w:p>
          <w:p w14:paraId="107BBFF1" w14:textId="77777777" w:rsidR="006C37A6" w:rsidRPr="002C3D36" w:rsidRDefault="006C37A6" w:rsidP="00181527">
            <w:pPr>
              <w:pStyle w:val="TAL"/>
            </w:pPr>
            <w:r w:rsidRPr="002C3D36">
              <w:t xml:space="preserve">Indicates whether the UE supports SPS repetition for subframe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SubslotRepPCell</w:t>
            </w:r>
            <w:proofErr w:type="spellEnd"/>
          </w:p>
          <w:p w14:paraId="1B7B3DAD"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SubslotRepPSCell</w:t>
            </w:r>
            <w:proofErr w:type="spellEnd"/>
          </w:p>
          <w:p w14:paraId="6053C4A7"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PSCell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SubslotRepSCell</w:t>
            </w:r>
            <w:proofErr w:type="spellEnd"/>
          </w:p>
          <w:p w14:paraId="71CA694A"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serving cells other than </w:t>
            </w:r>
            <w:proofErr w:type="spellStart"/>
            <w:r w:rsidRPr="002C3D36">
              <w:t>SpCell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pusch</w:t>
            </w:r>
            <w:proofErr w:type="spellEnd"/>
            <w:r w:rsidRPr="002C3D36">
              <w:rPr>
                <w:rFonts w:ascii="Arial" w:eastAsia="SimSun" w:hAnsi="Arial" w:cs="Arial"/>
                <w:b/>
                <w:i/>
                <w:sz w:val="18"/>
                <w:szCs w:val="18"/>
              </w:rPr>
              <w:t>-SRS-</w:t>
            </w:r>
            <w:proofErr w:type="spellStart"/>
            <w:r w:rsidRPr="002C3D36">
              <w:rPr>
                <w:rFonts w:ascii="Arial" w:eastAsia="SimSun" w:hAnsi="Arial" w:cs="Arial"/>
                <w:b/>
                <w:i/>
                <w:sz w:val="18"/>
                <w:szCs w:val="18"/>
              </w:rPr>
              <w:t>PowerControl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SubframeSet</w:t>
            </w:r>
            <w:proofErr w:type="spellEnd"/>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-CRI-</w:t>
            </w:r>
            <w:proofErr w:type="spellStart"/>
            <w:r w:rsidRPr="002C3D36">
              <w:rPr>
                <w:rFonts w:ascii="Arial" w:eastAsia="SimSun" w:hAnsi="Arial" w:cs="Arial"/>
                <w:b/>
                <w:i/>
                <w:sz w:val="18"/>
                <w:szCs w:val="18"/>
              </w:rPr>
              <w:t>BasedCSI</w:t>
            </w:r>
            <w:proofErr w:type="spellEnd"/>
            <w:r w:rsidRPr="002C3D36">
              <w:rPr>
                <w:rFonts w:ascii="Arial" w:eastAsia="SimSun" w:hAnsi="Arial" w:cs="Arial"/>
                <w:b/>
                <w:i/>
                <w:sz w:val="18"/>
                <w:szCs w:val="18"/>
              </w:rPr>
              <w:t>-Reporting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w:t>
            </w:r>
            <w:proofErr w:type="spellStart"/>
            <w:r w:rsidRPr="002C3D36">
              <w:rPr>
                <w:rFonts w:eastAsia="SimSun"/>
                <w:lang w:eastAsia="zh-CN"/>
              </w:rPr>
              <w:t>FeCoMP</w:t>
            </w:r>
            <w:proofErr w:type="spellEnd"/>
            <w:r w:rsidRPr="002C3D36">
              <w:rPr>
                <w:rFonts w:eastAsia="SimSun"/>
                <w:lang w:eastAsia="zh-CN"/>
              </w:rPr>
              <w:t xml:space="preserve">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TypeC</w:t>
            </w:r>
            <w:proofErr w:type="spellEnd"/>
            <w:r w:rsidRPr="002C3D36">
              <w:rPr>
                <w:rFonts w:ascii="Arial" w:eastAsia="SimSun" w:hAnsi="Arial" w:cs="Arial"/>
                <w:b/>
                <w:i/>
                <w:sz w:val="18"/>
                <w:szCs w:val="18"/>
              </w:rPr>
              <w:t>-Operation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w:t>
            </w:r>
            <w:proofErr w:type="spellStart"/>
            <w:r w:rsidRPr="002C3D36">
              <w:rPr>
                <w:rFonts w:eastAsia="SimSun"/>
                <w:lang w:eastAsia="zh-CN"/>
              </w:rPr>
              <w:t>FeCoMP</w:t>
            </w:r>
            <w:proofErr w:type="spellEnd"/>
            <w:r w:rsidRPr="002C3D36">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proofErr w:type="spellStart"/>
            <w:r w:rsidRPr="002C3D36">
              <w:rPr>
                <w:b/>
                <w:i/>
              </w:rPr>
              <w:t>qoe-MeasReport</w:t>
            </w:r>
            <w:proofErr w:type="spellEnd"/>
          </w:p>
          <w:p w14:paraId="2E480163"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proofErr w:type="spellStart"/>
            <w:r w:rsidRPr="002C3D36">
              <w:rPr>
                <w:b/>
                <w:i/>
              </w:rPr>
              <w:t>qoe</w:t>
            </w:r>
            <w:proofErr w:type="spellEnd"/>
            <w:r w:rsidRPr="002C3D36">
              <w:rPr>
                <w:b/>
                <w:i/>
              </w:rPr>
              <w:t>-MTSI-</w:t>
            </w:r>
            <w:proofErr w:type="spellStart"/>
            <w:r w:rsidRPr="002C3D36">
              <w:rPr>
                <w:b/>
                <w:i/>
              </w:rPr>
              <w:t>MeasReport</w:t>
            </w:r>
            <w:proofErr w:type="spellEnd"/>
          </w:p>
          <w:p w14:paraId="515B99CC"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rach</w:t>
            </w:r>
            <w:proofErr w:type="spellEnd"/>
            <w:r w:rsidRPr="002C3D36">
              <w:rPr>
                <w:rFonts w:ascii="Arial" w:hAnsi="Arial" w:cs="Arial"/>
                <w:b/>
                <w:i/>
                <w:sz w:val="18"/>
                <w:szCs w:val="18"/>
                <w:lang w:eastAsia="zh-CN"/>
              </w:rPr>
              <w:t>-Less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w:t>
            </w:r>
            <w:proofErr w:type="spellStart"/>
            <w:r w:rsidRPr="002C3D36">
              <w:rPr>
                <w:rFonts w:eastAsia="SimSun"/>
                <w:lang w:eastAsia="zh-CN"/>
              </w:rPr>
              <w:t>SeNB</w:t>
            </w:r>
            <w:proofErr w:type="spellEnd"/>
            <w:r w:rsidRPr="002C3D36">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proofErr w:type="spellStart"/>
            <w:r w:rsidRPr="002C3D36">
              <w:rPr>
                <w:b/>
                <w:i/>
                <w:lang w:eastAsia="zh-CN"/>
              </w:rPr>
              <w:t>rach</w:t>
            </w:r>
            <w:proofErr w:type="spellEnd"/>
            <w:r w:rsidRPr="002C3D36">
              <w:rPr>
                <w:b/>
                <w:i/>
                <w:lang w:eastAsia="zh-CN"/>
              </w:rPr>
              <w:t>-Report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proofErr w:type="spellStart"/>
            <w:r w:rsidRPr="002C3D36">
              <w:rPr>
                <w:i/>
                <w:iCs/>
                <w:lang w:eastAsia="zh-CN"/>
              </w:rPr>
              <w:t>rach</w:t>
            </w:r>
            <w:proofErr w:type="spellEnd"/>
            <w:r w:rsidRPr="002C3D36">
              <w:rPr>
                <w:i/>
                <w:iCs/>
                <w:lang w:eastAsia="zh-CN"/>
              </w:rPr>
              <w:t>-Report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w:t>
            </w:r>
            <w:proofErr w:type="spellStart"/>
            <w:r w:rsidRPr="002C3D36">
              <w:rPr>
                <w:b/>
                <w:bCs/>
                <w:i/>
                <w:iCs/>
              </w:rPr>
              <w:t>SupportEnh</w:t>
            </w:r>
            <w:proofErr w:type="spellEnd"/>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proofErr w:type="spellStart"/>
            <w:r w:rsidRPr="002C3D36">
              <w:rPr>
                <w:b/>
                <w:i/>
                <w:lang w:eastAsia="en-GB"/>
              </w:rPr>
              <w:t>rclwi</w:t>
            </w:r>
            <w:proofErr w:type="spellEnd"/>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proofErr w:type="spellStart"/>
            <w:r w:rsidRPr="002C3D36">
              <w:rPr>
                <w:i/>
                <w:lang w:eastAsia="en-GB"/>
              </w:rPr>
              <w:t>rclwi</w:t>
            </w:r>
            <w:proofErr w:type="spellEnd"/>
            <w:r w:rsidRPr="002C3D36">
              <w:rPr>
                <w:i/>
                <w:lang w:eastAsia="en-GB"/>
              </w:rPr>
              <w:t>-Configuration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proofErr w:type="spellStart"/>
            <w:r w:rsidRPr="002C3D36">
              <w:rPr>
                <w:i/>
                <w:lang w:eastAsia="en-GB"/>
              </w:rPr>
              <w:t>wlan</w:t>
            </w:r>
            <w:proofErr w:type="spellEnd"/>
            <w:r w:rsidRPr="002C3D36">
              <w:rPr>
                <w:i/>
                <w:lang w:eastAsia="en-GB"/>
              </w:rPr>
              <w:t>-IW-RAN-Rules</w:t>
            </w:r>
            <w:r w:rsidRPr="002C3D36">
              <w:rPr>
                <w:lang w:eastAsia="en-GB"/>
              </w:rPr>
              <w:t xml:space="preserve"> shall also support applying WLAN identifiers received in </w:t>
            </w:r>
            <w:proofErr w:type="spellStart"/>
            <w:r w:rsidRPr="002C3D36">
              <w:rPr>
                <w:i/>
                <w:lang w:eastAsia="en-GB"/>
              </w:rPr>
              <w:t>rclwi</w:t>
            </w:r>
            <w:proofErr w:type="spellEnd"/>
            <w:r w:rsidRPr="002C3D36">
              <w:rPr>
                <w:i/>
                <w:lang w:eastAsia="en-GB"/>
              </w:rPr>
              <w:t>-Configuration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proofErr w:type="spellStart"/>
            <w:r w:rsidRPr="002C3D36">
              <w:rPr>
                <w:b/>
                <w:i/>
                <w:lang w:eastAsia="zh-CN"/>
              </w:rPr>
              <w:t>recommendedBitRate</w:t>
            </w:r>
            <w:proofErr w:type="spellEnd"/>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recommendedBitRateQuery</w:t>
            </w:r>
            <w:proofErr w:type="spellEnd"/>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reducedCP</w:t>
            </w:r>
            <w:proofErr w:type="spellEnd"/>
            <w:r w:rsidRPr="002C3D36">
              <w:rPr>
                <w:rFonts w:ascii="Arial" w:hAnsi="Arial"/>
                <w:b/>
                <w:i/>
                <w:sz w:val="18"/>
              </w:rPr>
              <w:t>-Latency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proofErr w:type="spellStart"/>
            <w:r w:rsidRPr="002C3D36">
              <w:rPr>
                <w:b/>
                <w:i/>
              </w:rPr>
              <w:t>reducedIntNonContComb</w:t>
            </w:r>
            <w:proofErr w:type="spellEnd"/>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proofErr w:type="spellStart"/>
            <w:r w:rsidRPr="002C3D36">
              <w:rPr>
                <w:i/>
              </w:rPr>
              <w:t>requestReducedIntNonContComb</w:t>
            </w:r>
            <w:proofErr w:type="spellEnd"/>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reducedIntNonContCombRequested</w:t>
            </w:r>
            <w:proofErr w:type="spellEnd"/>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proofErr w:type="spellStart"/>
            <w:r w:rsidRPr="002C3D36">
              <w:rPr>
                <w:b/>
                <w:i/>
              </w:rPr>
              <w:t>reflectiveQoS</w:t>
            </w:r>
            <w:proofErr w:type="spellEnd"/>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w:t>
            </w:r>
            <w:proofErr w:type="spellStart"/>
            <w:r w:rsidRPr="002C3D36">
              <w:rPr>
                <w:b/>
                <w:i/>
                <w:lang w:eastAsia="zh-CN"/>
              </w:rPr>
              <w:t>NoEN</w:t>
            </w:r>
            <w:proofErr w:type="spellEnd"/>
            <w:r w:rsidRPr="002C3D36">
              <w:rPr>
                <w:b/>
                <w:i/>
                <w:lang w:eastAsia="zh-CN"/>
              </w:rPr>
              <w:t>-DC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proofErr w:type="spellStart"/>
            <w:r w:rsidRPr="002C3D36">
              <w:rPr>
                <w:b/>
                <w:i/>
                <w:lang w:eastAsia="en-GB"/>
              </w:rPr>
              <w:t>resumeWithMCG-SCellConfig</w:t>
            </w:r>
            <w:proofErr w:type="spellEnd"/>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proofErr w:type="spellStart"/>
            <w:r w:rsidRPr="002C3D36">
              <w:rPr>
                <w:b/>
                <w:i/>
                <w:lang w:eastAsia="en-GB"/>
              </w:rPr>
              <w:t>resumeWithSCG</w:t>
            </w:r>
            <w:proofErr w:type="spellEnd"/>
            <w:r w:rsidRPr="002C3D36">
              <w:rPr>
                <w:b/>
                <w:i/>
                <w:lang w:eastAsia="en-GB"/>
              </w:rPr>
              <w:t>-Config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proofErr w:type="spellStart"/>
            <w:r w:rsidRPr="002C3D36">
              <w:rPr>
                <w:b/>
                <w:i/>
                <w:lang w:eastAsia="en-GB"/>
              </w:rPr>
              <w:t>resumeWithStoredMCG-SCells</w:t>
            </w:r>
            <w:proofErr w:type="spellEnd"/>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proofErr w:type="spellStart"/>
            <w:r w:rsidRPr="002C3D36">
              <w:rPr>
                <w:b/>
                <w:i/>
                <w:lang w:eastAsia="en-GB"/>
              </w:rPr>
              <w:t>resumeWithStoredSCG</w:t>
            </w:r>
            <w:proofErr w:type="spellEnd"/>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proofErr w:type="spellStart"/>
            <w:r w:rsidRPr="002C3D36">
              <w:rPr>
                <w:b/>
                <w:i/>
              </w:rPr>
              <w:t>srs-CapabilityPerBandPairList</w:t>
            </w:r>
            <w:proofErr w:type="spellEnd"/>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2C3D36">
              <w:rPr>
                <w:i/>
              </w:rPr>
              <w:t>bandParameterList</w:t>
            </w:r>
            <w:proofErr w:type="spellEnd"/>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i.e. first entry corresponds to first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proofErr w:type="spellStart"/>
            <w:r w:rsidRPr="002C3D36">
              <w:rPr>
                <w:b/>
                <w:i/>
                <w:lang w:eastAsia="en-GB"/>
              </w:rPr>
              <w:t>requestedBands</w:t>
            </w:r>
            <w:proofErr w:type="spellEnd"/>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proofErr w:type="spellStart"/>
            <w:r w:rsidRPr="002C3D36">
              <w:rPr>
                <w:b/>
                <w:i/>
              </w:rPr>
              <w:t>requestedCCsDL</w:t>
            </w:r>
            <w:proofErr w:type="spellEnd"/>
            <w:r w:rsidRPr="002C3D36">
              <w:rPr>
                <w:b/>
                <w:i/>
              </w:rPr>
              <w:t xml:space="preserve">, </w:t>
            </w:r>
            <w:proofErr w:type="spellStart"/>
            <w:r w:rsidRPr="002C3D36">
              <w:rPr>
                <w:b/>
                <w:i/>
              </w:rPr>
              <w:t>requestedCCsUL</w:t>
            </w:r>
            <w:proofErr w:type="spellEnd"/>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proofErr w:type="spellStart"/>
            <w:r w:rsidRPr="002C3D36">
              <w:rPr>
                <w:b/>
                <w:i/>
              </w:rPr>
              <w:t>requestedDiffFallbackCombList</w:t>
            </w:r>
            <w:proofErr w:type="spellEnd"/>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proofErr w:type="spellStart"/>
            <w:r w:rsidRPr="002C3D36">
              <w:rPr>
                <w:b/>
                <w:i/>
              </w:rPr>
              <w:t>RetuningTimeDL</w:t>
            </w:r>
            <w:proofErr w:type="spellEnd"/>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proofErr w:type="spellStart"/>
            <w:r w:rsidRPr="002C3D36">
              <w:rPr>
                <w:b/>
                <w:i/>
              </w:rPr>
              <w:t>RetuningTime</w:t>
            </w:r>
            <w:r w:rsidRPr="002C3D36">
              <w:rPr>
                <w:b/>
                <w:i/>
                <w:lang w:eastAsia="zh-CN"/>
              </w:rPr>
              <w:t>U</w:t>
            </w:r>
            <w:r w:rsidRPr="002C3D36">
              <w:rPr>
                <w:b/>
                <w:i/>
              </w:rPr>
              <w:t>L</w:t>
            </w:r>
            <w:proofErr w:type="spellEnd"/>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-AM-</w:t>
            </w:r>
            <w:proofErr w:type="spellStart"/>
            <w:r w:rsidRPr="002C3D36">
              <w:rPr>
                <w:b/>
                <w:i/>
                <w:lang w:eastAsia="zh-CN"/>
              </w:rPr>
              <w:t>Ooo</w:t>
            </w:r>
            <w:proofErr w:type="spellEnd"/>
            <w:r w:rsidRPr="002C3D36">
              <w:rPr>
                <w:b/>
                <w:i/>
                <w:lang w:eastAsia="zh-CN"/>
              </w:rPr>
              <w:t>-Delivery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-UM-</w:t>
            </w:r>
            <w:proofErr w:type="spellStart"/>
            <w:r w:rsidRPr="002C3D36">
              <w:rPr>
                <w:b/>
                <w:i/>
                <w:lang w:eastAsia="zh-CN"/>
              </w:rPr>
              <w:t>Ooo</w:t>
            </w:r>
            <w:proofErr w:type="spellEnd"/>
            <w:r w:rsidRPr="002C3D36">
              <w:rPr>
                <w:b/>
                <w:i/>
                <w:lang w:eastAsia="zh-CN"/>
              </w:rPr>
              <w:t>-Delivery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proofErr w:type="spellStart"/>
            <w:r w:rsidRPr="002C3D36">
              <w:rPr>
                <w:b/>
                <w:i/>
                <w:lang w:eastAsia="zh-CN"/>
              </w:rPr>
              <w:t>rlm-ReportSupport</w:t>
            </w:r>
            <w:proofErr w:type="spellEnd"/>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proofErr w:type="spellStart"/>
            <w:r w:rsidRPr="002C3D36">
              <w:rPr>
                <w:b/>
                <w:i/>
              </w:rPr>
              <w:t>rohc-ContextContinue</w:t>
            </w:r>
            <w:proofErr w:type="spellEnd"/>
          </w:p>
          <w:p w14:paraId="0F42DA43" w14:textId="77777777" w:rsidR="006C37A6" w:rsidRPr="002C3D36" w:rsidRDefault="006C37A6" w:rsidP="00181527">
            <w:pPr>
              <w:pStyle w:val="TAL"/>
              <w:rPr>
                <w:b/>
                <w:i/>
                <w:lang w:eastAsia="zh-CN"/>
              </w:rPr>
            </w:pPr>
            <w:r w:rsidRPr="002C3D36">
              <w:t>Same as "</w:t>
            </w:r>
            <w:proofErr w:type="spellStart"/>
            <w:r w:rsidRPr="002C3D36">
              <w:rPr>
                <w:i/>
              </w:rPr>
              <w:t>continueROHC</w:t>
            </w:r>
            <w:proofErr w:type="spellEnd"/>
            <w:r w:rsidRPr="002C3D36">
              <w:rPr>
                <w:i/>
              </w:rPr>
              <w:t>-Context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proofErr w:type="spellStart"/>
            <w:r w:rsidRPr="002C3D36">
              <w:rPr>
                <w:b/>
                <w:i/>
                <w:lang w:eastAsia="zh-CN"/>
              </w:rPr>
              <w:t>rohc-ContextMaxSessions</w:t>
            </w:r>
            <w:proofErr w:type="spellEnd"/>
          </w:p>
          <w:p w14:paraId="072793DE" w14:textId="77777777" w:rsidR="006C37A6" w:rsidRPr="002C3D36" w:rsidRDefault="006C37A6" w:rsidP="00181527">
            <w:pPr>
              <w:pStyle w:val="TAL"/>
              <w:rPr>
                <w:b/>
                <w:i/>
                <w:lang w:eastAsia="zh-CN"/>
              </w:rPr>
            </w:pPr>
            <w:r w:rsidRPr="002C3D36">
              <w:t>Same as "</w:t>
            </w:r>
            <w:proofErr w:type="spellStart"/>
            <w:r w:rsidRPr="002C3D36">
              <w:rPr>
                <w:i/>
              </w:rPr>
              <w:t>maxNumberROHC-ContextSessions</w:t>
            </w:r>
            <w:proofErr w:type="spellEnd"/>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proofErr w:type="spellStart"/>
            <w:r w:rsidRPr="002C3D36">
              <w:rPr>
                <w:b/>
                <w:i/>
              </w:rPr>
              <w:t>rohc</w:t>
            </w:r>
            <w:proofErr w:type="spellEnd"/>
            <w:r w:rsidRPr="002C3D36">
              <w:rPr>
                <w:b/>
                <w:i/>
              </w:rPr>
              <w:t>-Profiles</w:t>
            </w:r>
          </w:p>
          <w:p w14:paraId="328DAC3D" w14:textId="77777777" w:rsidR="006C37A6" w:rsidRPr="002C3D36" w:rsidRDefault="006C37A6" w:rsidP="00181527">
            <w:pPr>
              <w:pStyle w:val="TAL"/>
              <w:rPr>
                <w:b/>
                <w:i/>
                <w:lang w:eastAsia="zh-CN"/>
              </w:rPr>
            </w:pPr>
            <w:r w:rsidRPr="002C3D36">
              <w:t>Same as "</w:t>
            </w:r>
            <w:proofErr w:type="spellStart"/>
            <w:r w:rsidRPr="002C3D36">
              <w:rPr>
                <w:i/>
              </w:rPr>
              <w:t>supportedROHC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proofErr w:type="spellStart"/>
            <w:r w:rsidRPr="002C3D36">
              <w:rPr>
                <w:b/>
                <w:i/>
              </w:rPr>
              <w:t>rohc</w:t>
            </w:r>
            <w:proofErr w:type="spellEnd"/>
            <w:r w:rsidRPr="002C3D36">
              <w:rPr>
                <w:b/>
                <w:i/>
              </w:rPr>
              <w:t>-</w:t>
            </w:r>
            <w:proofErr w:type="spellStart"/>
            <w:r w:rsidRPr="002C3D36">
              <w:rPr>
                <w:b/>
                <w:i/>
              </w:rPr>
              <w:t>ProfilesUL</w:t>
            </w:r>
            <w:proofErr w:type="spellEnd"/>
            <w:r w:rsidRPr="002C3D36">
              <w:rPr>
                <w:b/>
                <w:i/>
              </w:rPr>
              <w:t>-Only</w:t>
            </w:r>
          </w:p>
          <w:p w14:paraId="4A37B4F8" w14:textId="77777777" w:rsidR="006C37A6" w:rsidRPr="002C3D36" w:rsidRDefault="006C37A6" w:rsidP="00181527">
            <w:pPr>
              <w:pStyle w:val="TAL"/>
              <w:rPr>
                <w:b/>
                <w:i/>
              </w:rPr>
            </w:pPr>
            <w:r w:rsidRPr="002C3D36">
              <w:t>Same as "</w:t>
            </w:r>
            <w:proofErr w:type="spellStart"/>
            <w:r w:rsidRPr="002C3D36">
              <w:rPr>
                <w:i/>
              </w:rPr>
              <w:t>uplinkOnlyROHC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proofErr w:type="spellStart"/>
            <w:r w:rsidRPr="002C3D36">
              <w:rPr>
                <w:b/>
                <w:i/>
                <w:lang w:eastAsia="zh-CN"/>
              </w:rPr>
              <w:t>rsrqMeasWideband</w:t>
            </w:r>
            <w:proofErr w:type="spellEnd"/>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w:t>
            </w:r>
            <w:proofErr w:type="spellEnd"/>
            <w:r w:rsidRPr="002C3D36">
              <w:rPr>
                <w:rFonts w:ascii="Arial" w:hAnsi="Arial"/>
                <w:b/>
                <w:i/>
                <w:sz w:val="18"/>
              </w:rPr>
              <w:t>-SINR-</w:t>
            </w:r>
            <w:proofErr w:type="spellStart"/>
            <w:r w:rsidRPr="002C3D36">
              <w:rPr>
                <w:rFonts w:ascii="Arial" w:hAnsi="Arial"/>
                <w:b/>
                <w:i/>
                <w:sz w:val="18"/>
                <w:lang w:eastAsia="zh-CN"/>
              </w:rPr>
              <w:t>Meas</w:t>
            </w:r>
            <w:proofErr w:type="spellEnd"/>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rssi-AndChannelOccupancyReporting</w:t>
            </w:r>
            <w:proofErr w:type="spellEnd"/>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proofErr w:type="spellStart"/>
            <w:r w:rsidRPr="002C3D36">
              <w:rPr>
                <w:rFonts w:ascii="Arial" w:hAnsi="Arial"/>
                <w:i/>
                <w:sz w:val="18"/>
                <w:lang w:eastAsia="zh-CN"/>
              </w:rPr>
              <w:t>downlinkLAA</w:t>
            </w:r>
            <w:proofErr w:type="spellEnd"/>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92"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w:t>
            </w:r>
            <w:proofErr w:type="spellStart"/>
            <w:r w:rsidRPr="002C3D36">
              <w:t>facor</w:t>
            </w:r>
            <w:proofErr w:type="spellEnd"/>
            <w:r w:rsidRPr="002C3D36">
              <w:t xml:space="preserve">, as defined in TS 38.306 [87], for the PC5 band combination(s) </w:t>
            </w:r>
            <w:r w:rsidRPr="002C3D36">
              <w:rPr>
                <w:i/>
              </w:rPr>
              <w:t>v2x-SupportedBandCombinationListEUTRA-NR</w:t>
            </w:r>
            <w:r w:rsidRPr="002C3D36">
              <w:t xml:space="preserve"> on which the UE supports simultaneous transmission/reception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92"/>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the carriers that are or can be configured as serving cells in the MCG and the SCG are not synchronized. If this field is included, the UE shall also include </w:t>
            </w:r>
            <w:proofErr w:type="spellStart"/>
            <w:r w:rsidRPr="002C3D36">
              <w:rPr>
                <w:i/>
                <w:kern w:val="2"/>
                <w:lang w:eastAsia="en-GB"/>
              </w:rPr>
              <w:t>scptm-SCell</w:t>
            </w:r>
            <w:proofErr w:type="spellEnd"/>
            <w:r w:rsidRPr="002C3D36">
              <w:rPr>
                <w:kern w:val="2"/>
                <w:lang w:eastAsia="en-GB"/>
              </w:rPr>
              <w:t xml:space="preserve"> and </w:t>
            </w:r>
            <w:proofErr w:type="spellStart"/>
            <w:r w:rsidRPr="002C3D36">
              <w:rPr>
                <w:i/>
                <w:kern w:val="2"/>
                <w:lang w:eastAsia="en-GB"/>
              </w:rPr>
              <w:t>scptm-NonServingCell</w:t>
            </w:r>
            <w:proofErr w:type="spellEnd"/>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and to network synchronization properties) a serving cell may be additionally configured. If this field is included, the UE shall also include the </w:t>
            </w:r>
            <w:proofErr w:type="spellStart"/>
            <w:r w:rsidRPr="002C3D36">
              <w:rPr>
                <w:i/>
                <w:kern w:val="2"/>
                <w:lang w:eastAsia="en-GB"/>
              </w:rPr>
              <w:t>scptm-SCell</w:t>
            </w:r>
            <w:proofErr w:type="spellEnd"/>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scptm</w:t>
            </w:r>
            <w:proofErr w:type="spellEnd"/>
            <w:r w:rsidRPr="002C3D36">
              <w:rPr>
                <w:rFonts w:ascii="Arial" w:hAnsi="Arial"/>
                <w:b/>
                <w:i/>
                <w:sz w:val="18"/>
                <w:lang w:eastAsia="zh-CN"/>
              </w:rPr>
              <w:t>-Parameters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proofErr w:type="spellStart"/>
            <w:r w:rsidRPr="002C3D36">
              <w:rPr>
                <w:b/>
                <w:i/>
                <w:lang w:eastAsia="en-GB"/>
              </w:rPr>
              <w:t>scptm-ParallelReception</w:t>
            </w:r>
            <w:proofErr w:type="spellEnd"/>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proofErr w:type="spellStart"/>
            <w:r w:rsidRPr="002C3D36">
              <w:rPr>
                <w:b/>
                <w:i/>
                <w:lang w:eastAsia="en-GB"/>
              </w:rPr>
              <w:t>secondSlotStartingPosition</w:t>
            </w:r>
            <w:proofErr w:type="spellEnd"/>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proofErr w:type="spellStart"/>
            <w:r w:rsidRPr="002C3D36">
              <w:rPr>
                <w:b/>
                <w:i/>
              </w:rPr>
              <w:t>semiOL</w:t>
            </w:r>
            <w:proofErr w:type="spellEnd"/>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r w:rsidRPr="002C3D36">
              <w:rPr>
                <w:b/>
                <w:i/>
                <w:lang w:eastAsia="en-GB"/>
              </w:rPr>
              <w:t>-Pattern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shortSPS-IntervalFDD</w:t>
            </w:r>
            <w:proofErr w:type="spellEnd"/>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shortSPS-IntervalTDD</w:t>
            </w:r>
            <w:proofErr w:type="spellEnd"/>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proofErr w:type="spellStart"/>
            <w:r w:rsidRPr="002C3D36">
              <w:rPr>
                <w:b/>
                <w:i/>
                <w:lang w:eastAsia="zh-CN"/>
              </w:rPr>
              <w:t>simultaneousPUCCH</w:t>
            </w:r>
            <w:proofErr w:type="spellEnd"/>
            <w:r w:rsidRPr="002C3D36">
              <w:rPr>
                <w:b/>
                <w:i/>
                <w:lang w:eastAsia="zh-CN"/>
              </w:rPr>
              <w:t>-PUSCH</w:t>
            </w:r>
          </w:p>
          <w:p w14:paraId="22467346" w14:textId="77777777" w:rsidR="006C37A6" w:rsidRPr="002C3D36" w:rsidRDefault="006C37A6" w:rsidP="00181527">
            <w:pPr>
              <w:pStyle w:val="TAL"/>
              <w:rPr>
                <w:lang w:eastAsia="zh-CN"/>
              </w:rPr>
            </w:pPr>
            <w:r w:rsidRPr="002C3D36">
              <w:rPr>
                <w:lang w:eastAsia="zh-CN"/>
              </w:rPr>
              <w:t xml:space="preserve">Indicates whether the UE supports simultaneous transmission of PUSCH/PUCCH and </w:t>
            </w:r>
            <w:proofErr w:type="spellStart"/>
            <w:r w:rsidRPr="002C3D36">
              <w:rPr>
                <w:lang w:eastAsia="zh-CN"/>
              </w:rPr>
              <w:t>SlotOrSubslotPUSCH</w:t>
            </w:r>
            <w:proofErr w:type="spellEnd"/>
            <w:r w:rsidRPr="002C3D36">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proofErr w:type="spellStart"/>
            <w:r w:rsidRPr="002C3D36">
              <w:rPr>
                <w:b/>
                <w:i/>
                <w:lang w:eastAsia="zh-CN"/>
              </w:rPr>
              <w:t>simultaneousRx</w:t>
            </w:r>
            <w:proofErr w:type="spellEnd"/>
            <w:r w:rsidRPr="002C3D36">
              <w:rPr>
                <w:b/>
                <w:i/>
                <w:lang w:eastAsia="zh-CN"/>
              </w:rPr>
              <w:t>-Tx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proofErr w:type="spellStart"/>
            <w:r w:rsidRPr="002C3D36">
              <w:rPr>
                <w:i/>
                <w:lang w:eastAsia="zh-CN"/>
              </w:rPr>
              <w:t>supportedBandCombination</w:t>
            </w:r>
            <w:proofErr w:type="spellEnd"/>
            <w:r w:rsidRPr="002C3D36">
              <w:rPr>
                <w:lang w:eastAsia="zh-CN"/>
              </w:rPr>
              <w:t>. This field is only applicable for inter-band TDD band combinations.</w:t>
            </w:r>
            <w:r w:rsidRPr="002C3D36">
              <w:rPr>
                <w:lang w:eastAsia="en-GB"/>
              </w:rPr>
              <w:t xml:space="preserve"> A UE indicating support of </w:t>
            </w:r>
            <w:proofErr w:type="spellStart"/>
            <w:r w:rsidRPr="002C3D36">
              <w:rPr>
                <w:i/>
                <w:lang w:eastAsia="en-GB"/>
              </w:rPr>
              <w:t>simultaneousRx</w:t>
            </w:r>
            <w:proofErr w:type="spellEnd"/>
            <w:r w:rsidRPr="002C3D36">
              <w:rPr>
                <w:i/>
                <w:lang w:eastAsia="en-GB"/>
              </w:rPr>
              <w:t>-Tx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 xml:space="preserve">shall support different UL/DL configurations between </w:t>
            </w:r>
            <w:proofErr w:type="spellStart"/>
            <w:r w:rsidRPr="002C3D36">
              <w:rPr>
                <w:lang w:eastAsia="en-GB"/>
              </w:rPr>
              <w:t>PCell</w:t>
            </w:r>
            <w:proofErr w:type="spellEnd"/>
            <w:r w:rsidRPr="002C3D36">
              <w:rPr>
                <w:lang w:eastAsia="en-GB"/>
              </w:rPr>
              <w:t xml:space="preserve"> and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proofErr w:type="spellStart"/>
            <w:r w:rsidRPr="002C3D36">
              <w:rPr>
                <w:b/>
                <w:i/>
                <w:lang w:eastAsia="zh-CN"/>
              </w:rPr>
              <w:t>simultaneousTx</w:t>
            </w:r>
            <w:proofErr w:type="spellEnd"/>
            <w:r w:rsidRPr="002C3D36">
              <w:rPr>
                <w:b/>
                <w:i/>
                <w:lang w:eastAsia="zh-CN"/>
              </w:rPr>
              <w:t>-</w:t>
            </w:r>
            <w:proofErr w:type="spellStart"/>
            <w:r w:rsidRPr="002C3D36">
              <w:rPr>
                <w:b/>
                <w:i/>
                <w:lang w:eastAsia="zh-CN"/>
              </w:rPr>
              <w:t>DifferentTx</w:t>
            </w:r>
            <w:proofErr w:type="spellEnd"/>
            <w:r w:rsidRPr="002C3D36">
              <w:rPr>
                <w:b/>
                <w:i/>
                <w:lang w:eastAsia="zh-CN"/>
              </w:rPr>
              <w:t>-Duration</w:t>
            </w:r>
          </w:p>
          <w:p w14:paraId="73E27422" w14:textId="77777777" w:rsidR="006C37A6" w:rsidRPr="002C3D36" w:rsidRDefault="006C37A6" w:rsidP="00181527">
            <w:pPr>
              <w:pStyle w:val="TAL"/>
              <w:rPr>
                <w:b/>
                <w:i/>
                <w:lang w:eastAsia="zh-CN"/>
              </w:rPr>
            </w:pPr>
            <w:r w:rsidRPr="002C3D36">
              <w:rPr>
                <w:lang w:eastAsia="zh-CN"/>
              </w:rPr>
              <w:t xml:space="preserve">Indicates whether the UE supports simultaneous transmission of different transmission durations over different carriers. The different transmission durations can be of subframe, slot or </w:t>
            </w:r>
            <w:proofErr w:type="spellStart"/>
            <w:r w:rsidRPr="002C3D36">
              <w:rPr>
                <w:lang w:eastAsia="zh-CN"/>
              </w:rPr>
              <w:t>subslot</w:t>
            </w:r>
            <w:proofErr w:type="spellEnd"/>
            <w:r w:rsidRPr="002C3D36">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skipFallbackCombinations</w:t>
            </w:r>
            <w:proofErr w:type="spellEnd"/>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proofErr w:type="spellStart"/>
            <w:r w:rsidRPr="002C3D36">
              <w:rPr>
                <w:rFonts w:ascii="Arial" w:hAnsi="Arial"/>
                <w:i/>
                <w:sz w:val="18"/>
                <w:lang w:eastAsia="zh-CN"/>
              </w:rPr>
              <w:t>requestSkipFallbackComb</w:t>
            </w:r>
            <w:proofErr w:type="spellEnd"/>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b/>
                <w:i/>
                <w:sz w:val="18"/>
                <w:lang w:eastAsia="zh-CN"/>
              </w:rPr>
              <w:t>skipFallbackCombRequested</w:t>
            </w:r>
            <w:proofErr w:type="spellEnd"/>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w:t>
            </w:r>
            <w:proofErr w:type="spellStart"/>
            <w:r w:rsidRPr="002C3D36">
              <w:rPr>
                <w:rFonts w:ascii="Arial" w:hAnsi="Arial" w:cs="Arial"/>
                <w:i/>
                <w:sz w:val="18"/>
                <w:szCs w:val="18"/>
              </w:rPr>
              <w:t>request</w:t>
            </w:r>
            <w:r w:rsidRPr="002C3D36">
              <w:rPr>
                <w:rFonts w:ascii="Arial" w:hAnsi="Arial" w:cs="Arial"/>
                <w:i/>
                <w:sz w:val="18"/>
                <w:szCs w:val="18"/>
                <w:lang w:eastAsia="zh-CN"/>
              </w:rPr>
              <w:t>S</w:t>
            </w:r>
            <w:r w:rsidRPr="002C3D36">
              <w:rPr>
                <w:rFonts w:ascii="Arial" w:hAnsi="Arial" w:cs="Arial"/>
                <w:i/>
                <w:sz w:val="18"/>
                <w:szCs w:val="18"/>
              </w:rPr>
              <w:t>kipFallbackComb</w:t>
            </w:r>
            <w:proofErr w:type="spellEnd"/>
            <w:r w:rsidRPr="002C3D36">
              <w:rPr>
                <w:rFonts w:ascii="Arial" w:hAnsi="Arial" w:cs="Arial"/>
                <w:i/>
                <w:sz w:val="18"/>
                <w:szCs w:val="18"/>
              </w:rPr>
              <w:t xml:space="preserve">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skipSubframeProcessing</w:t>
            </w:r>
            <w:proofErr w:type="spellEnd"/>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w:t>
            </w:r>
            <w:proofErr w:type="spellStart"/>
            <w:r w:rsidRPr="002C3D36">
              <w:rPr>
                <w:rFonts w:ascii="Arial" w:hAnsi="Arial"/>
                <w:sz w:val="18"/>
                <w:lang w:eastAsia="zh-CN"/>
              </w:rPr>
              <w:t>subslot</w:t>
            </w:r>
            <w:proofErr w:type="spellEnd"/>
            <w:r w:rsidRPr="002C3D36">
              <w:rPr>
                <w:rFonts w:ascii="Arial" w:hAnsi="Arial"/>
                <w:sz w:val="18"/>
                <w:lang w:eastAsia="zh-CN"/>
              </w:rPr>
              <w:t>-PDSCH during an ongoing PDSCH reception and instead starts receiving the slot-PDSCH/</w:t>
            </w:r>
            <w:proofErr w:type="spellStart"/>
            <w:r w:rsidRPr="002C3D36">
              <w:rPr>
                <w:rFonts w:ascii="Arial" w:hAnsi="Arial"/>
                <w:sz w:val="18"/>
                <w:lang w:eastAsia="zh-CN"/>
              </w:rPr>
              <w:t>subslot</w:t>
            </w:r>
            <w:proofErr w:type="spellEnd"/>
            <w:r w:rsidRPr="002C3D36">
              <w:rPr>
                <w:rFonts w:ascii="Arial" w:hAnsi="Arial"/>
                <w:sz w:val="18"/>
                <w:lang w:eastAsia="zh-CN"/>
              </w:rPr>
              <w:t xml:space="preserve">-PDSCH, as well as whether the UE supports aborting a PUSCH transmission if the UE gets a grant for a slot-PUSCH/ </w:t>
            </w:r>
            <w:proofErr w:type="spellStart"/>
            <w:r w:rsidRPr="002C3D36">
              <w:rPr>
                <w:rFonts w:ascii="Arial" w:hAnsi="Arial"/>
                <w:sz w:val="18"/>
                <w:lang w:eastAsia="zh-CN"/>
              </w:rPr>
              <w:t>subslot</w:t>
            </w:r>
            <w:proofErr w:type="spellEnd"/>
            <w:r w:rsidRPr="002C3D36">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2C3D36">
              <w:rPr>
                <w:rFonts w:ascii="Arial" w:hAnsi="Arial"/>
                <w:sz w:val="18"/>
                <w:lang w:eastAsia="zh-CN"/>
              </w:rPr>
              <w:t>subslot</w:t>
            </w:r>
            <w:proofErr w:type="spellEnd"/>
            <w:r w:rsidRPr="002C3D36">
              <w:rPr>
                <w:rFonts w:ascii="Arial" w:hAnsi="Arial"/>
                <w:sz w:val="18"/>
                <w:lang w:eastAsia="zh-CN"/>
              </w:rPr>
              <w:t xml:space="preserve"> PDSCH/PUSCH as described in TS 36.213 [23], clauses 7.1 and 8.0. Separate capability for UL and DL and per </w:t>
            </w:r>
            <w:proofErr w:type="spellStart"/>
            <w:r w:rsidRPr="002C3D36">
              <w:rPr>
                <w:rFonts w:ascii="Arial" w:hAnsi="Arial"/>
                <w:sz w:val="18"/>
                <w:lang w:eastAsia="zh-CN"/>
              </w:rPr>
              <w:t>sTTI</w:t>
            </w:r>
            <w:proofErr w:type="spellEnd"/>
            <w:r w:rsidRPr="002C3D36">
              <w:rPr>
                <w:rFonts w:ascii="Arial" w:hAnsi="Arial"/>
                <w:sz w:val="18"/>
                <w:lang w:eastAsia="zh-CN"/>
              </w:rPr>
              <w:t xml:space="preserve"> length in each direction</w:t>
            </w:r>
            <w:r w:rsidRPr="002C3D36">
              <w:rPr>
                <w:rFonts w:ascii="Arial" w:hAnsi="Arial"/>
                <w:i/>
                <w:sz w:val="18"/>
                <w:lang w:eastAsia="zh-CN"/>
              </w:rPr>
              <w:t xml:space="preserve">: </w:t>
            </w:r>
            <w:proofErr w:type="spellStart"/>
            <w:r w:rsidRPr="002C3D36">
              <w:rPr>
                <w:rFonts w:ascii="Arial" w:hAnsi="Arial"/>
                <w:i/>
                <w:sz w:val="18"/>
                <w:lang w:eastAsia="zh-CN"/>
              </w:rPr>
              <w:t>skipProcessingDL</w:t>
            </w:r>
            <w:proofErr w:type="spellEnd"/>
            <w:r w:rsidRPr="002C3D36">
              <w:rPr>
                <w:rFonts w:ascii="Arial" w:hAnsi="Arial"/>
                <w:i/>
                <w:sz w:val="18"/>
                <w:lang w:eastAsia="zh-CN"/>
              </w:rPr>
              <w:t xml:space="preserve">-Slot, </w:t>
            </w:r>
            <w:proofErr w:type="spellStart"/>
            <w:r w:rsidRPr="002C3D36">
              <w:rPr>
                <w:rFonts w:ascii="Arial" w:hAnsi="Arial"/>
                <w:i/>
                <w:sz w:val="18"/>
                <w:lang w:eastAsia="zh-CN"/>
              </w:rPr>
              <w:t>skipProcessingDL-Subslot</w:t>
            </w:r>
            <w:proofErr w:type="spellEnd"/>
            <w:r w:rsidRPr="002C3D36">
              <w:rPr>
                <w:rFonts w:ascii="Arial" w:hAnsi="Arial"/>
                <w:i/>
                <w:sz w:val="18"/>
                <w:lang w:eastAsia="zh-CN"/>
              </w:rPr>
              <w:t xml:space="preserve">, </w:t>
            </w:r>
            <w:proofErr w:type="spellStart"/>
            <w:r w:rsidRPr="002C3D36">
              <w:rPr>
                <w:rFonts w:ascii="Arial" w:hAnsi="Arial"/>
                <w:i/>
                <w:sz w:val="18"/>
                <w:lang w:eastAsia="zh-CN"/>
              </w:rPr>
              <w:t>skipProcessingUL</w:t>
            </w:r>
            <w:proofErr w:type="spellEnd"/>
            <w:r w:rsidRPr="002C3D36">
              <w:rPr>
                <w:rFonts w:ascii="Arial" w:hAnsi="Arial"/>
                <w:i/>
                <w:sz w:val="18"/>
                <w:lang w:eastAsia="zh-CN"/>
              </w:rPr>
              <w:t xml:space="preserve">-Slot </w:t>
            </w:r>
            <w:r w:rsidRPr="002C3D36">
              <w:rPr>
                <w:rFonts w:ascii="Arial" w:hAnsi="Arial"/>
                <w:sz w:val="18"/>
                <w:lang w:eastAsia="zh-CN"/>
              </w:rPr>
              <w:t>and</w:t>
            </w:r>
            <w:r w:rsidRPr="002C3D36">
              <w:rPr>
                <w:rFonts w:ascii="Arial" w:hAnsi="Arial"/>
                <w:i/>
                <w:sz w:val="18"/>
                <w:lang w:eastAsia="zh-CN"/>
              </w:rPr>
              <w:t xml:space="preserve"> </w:t>
            </w:r>
            <w:proofErr w:type="spellStart"/>
            <w:r w:rsidRPr="002C3D36">
              <w:rPr>
                <w:rFonts w:ascii="Arial" w:hAnsi="Arial"/>
                <w:i/>
                <w:sz w:val="18"/>
                <w:lang w:eastAsia="zh-CN"/>
              </w:rPr>
              <w:t>skipProcessingUL-Subslot</w:t>
            </w:r>
            <w:proofErr w:type="spellEnd"/>
            <w:r w:rsidRPr="002C3D36">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proofErr w:type="spellStart"/>
            <w:r w:rsidRPr="002C3D36">
              <w:rPr>
                <w:rFonts w:ascii="Arial" w:hAnsi="Arial"/>
                <w:b/>
                <w:i/>
                <w:sz w:val="18"/>
                <w:lang w:eastAsia="zh-CN"/>
              </w:rPr>
              <w:t>skipUplinkDynamic</w:t>
            </w:r>
            <w:proofErr w:type="spellEnd"/>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skipUplinkSPS</w:t>
            </w:r>
            <w:proofErr w:type="spellEnd"/>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proofErr w:type="spellStart"/>
            <w:r w:rsidRPr="002C3D36">
              <w:rPr>
                <w:b/>
                <w:i/>
                <w:lang w:eastAsia="en-GB"/>
              </w:rPr>
              <w:t>sl-CongestionControl</w:t>
            </w:r>
            <w:proofErr w:type="spellEnd"/>
          </w:p>
          <w:p w14:paraId="13B94B28" w14:textId="77777777" w:rsidR="006C37A6" w:rsidRPr="002C3D36" w:rsidRDefault="006C37A6" w:rsidP="00181527">
            <w:pPr>
              <w:pStyle w:val="TAL"/>
              <w:rPr>
                <w:b/>
                <w:i/>
                <w:lang w:eastAsia="en-GB"/>
              </w:rPr>
            </w:pPr>
            <w:r w:rsidRPr="002C3D36">
              <w:t>Indicates whether the UE supports Channel Busy Ratio measurement and reporting of Channel Busy Ratio measurement results to eNB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sl-LowT2min</w:t>
            </w:r>
          </w:p>
          <w:p w14:paraId="3F37EFA0" w14:textId="77777777" w:rsidR="006C37A6" w:rsidRPr="002C3D36" w:rsidRDefault="006C37A6" w:rsidP="00181527">
            <w:pPr>
              <w:pStyle w:val="TAL"/>
              <w:rPr>
                <w:b/>
                <w:i/>
                <w:lang w:eastAsia="en-GB"/>
              </w:rPr>
            </w:pPr>
            <w:r w:rsidRPr="002C3D36">
              <w:rPr>
                <w:rFonts w:cs="Arial"/>
                <w:szCs w:val="18"/>
              </w:rPr>
              <w:t>Indicates whether the UE supports 10ms as minimum value of T2 for resource selection procedure of V2X sidelink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proofErr w:type="spellStart"/>
            <w:r w:rsidRPr="002C3D36">
              <w:rPr>
                <w:b/>
                <w:bCs/>
                <w:i/>
                <w:iCs/>
                <w:lang w:eastAsia="en-GB"/>
              </w:rPr>
              <w:t>sl-ParameterNR</w:t>
            </w:r>
            <w:proofErr w:type="spellEnd"/>
          </w:p>
          <w:p w14:paraId="04E92FF5" w14:textId="77777777" w:rsidR="006C37A6" w:rsidRPr="002C3D36" w:rsidRDefault="006C37A6" w:rsidP="00181527">
            <w:pPr>
              <w:pStyle w:val="TAL"/>
              <w:rPr>
                <w:lang w:eastAsia="en-GB"/>
              </w:rPr>
            </w:pPr>
            <w:r w:rsidRPr="002C3D36">
              <w:t xml:space="preserve">Includes the </w:t>
            </w:r>
            <w:proofErr w:type="spellStart"/>
            <w:r w:rsidRPr="002C3D36">
              <w:rPr>
                <w:i/>
                <w:iCs/>
              </w:rPr>
              <w:t>SidelinkParametersNR</w:t>
            </w:r>
            <w:proofErr w:type="spellEnd"/>
            <w:r w:rsidRPr="002C3D36">
              <w:t xml:space="preserve"> IE as specified in TS 38.331 [82]. The field includes the sidelink capability for NR-PC5, where </w:t>
            </w:r>
            <w:proofErr w:type="spellStart"/>
            <w:r w:rsidRPr="002C3D36">
              <w:rPr>
                <w:i/>
                <w:iCs/>
              </w:rPr>
              <w:t>multipleSR-ConfigurationsSidelink</w:t>
            </w:r>
            <w:proofErr w:type="spellEnd"/>
            <w:r w:rsidRPr="002C3D36">
              <w:t xml:space="preserve"> and </w:t>
            </w:r>
            <w:proofErr w:type="spellStart"/>
            <w:r w:rsidRPr="002C3D36">
              <w:rPr>
                <w:i/>
                <w:iCs/>
              </w:rPr>
              <w:t>logicalChannelSR-DelayTimerSidelink</w:t>
            </w:r>
            <w:proofErr w:type="spellEnd"/>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sl-RateMatchingTBSScaling</w:t>
            </w:r>
            <w:proofErr w:type="spellEnd"/>
          </w:p>
          <w:p w14:paraId="51E133B8" w14:textId="77777777" w:rsidR="006C37A6" w:rsidRPr="002C3D36" w:rsidRDefault="006C37A6" w:rsidP="00181527">
            <w:pPr>
              <w:pStyle w:val="TAL"/>
              <w:rPr>
                <w:b/>
                <w:i/>
                <w:lang w:eastAsia="en-GB"/>
              </w:rPr>
            </w:pPr>
            <w:r w:rsidRPr="002C3D36">
              <w:rPr>
                <w:rFonts w:cs="Arial"/>
                <w:szCs w:val="18"/>
                <w:lang w:eastAsia="zh-CN"/>
              </w:rPr>
              <w:t xml:space="preserve">Indicates whether the UE supports rate matching and TBS </w:t>
            </w:r>
            <w:proofErr w:type="spellStart"/>
            <w:r w:rsidRPr="002C3D36">
              <w:rPr>
                <w:rFonts w:cs="Arial"/>
                <w:szCs w:val="18"/>
                <w:lang w:eastAsia="zh-CN"/>
              </w:rPr>
              <w:t>scalling</w:t>
            </w:r>
            <w:proofErr w:type="spellEnd"/>
            <w:r w:rsidRPr="002C3D36">
              <w:rPr>
                <w:rFonts w:cs="Arial"/>
                <w:szCs w:val="18"/>
                <w:lang w:eastAsia="zh-CN"/>
              </w:rPr>
              <w:t xml:space="preserv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ModeB</w:t>
            </w:r>
            <w:proofErr w:type="spellEnd"/>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proofErr w:type="spellStart"/>
            <w:r w:rsidRPr="002C3D36">
              <w:rPr>
                <w:b/>
                <w:i/>
              </w:rPr>
              <w:t>slss-SupportedTxFreq</w:t>
            </w:r>
            <w:proofErr w:type="spellEnd"/>
          </w:p>
          <w:p w14:paraId="2B6368DE" w14:textId="77777777" w:rsidR="006C37A6" w:rsidRPr="002C3D36" w:rsidRDefault="006C37A6" w:rsidP="00181527">
            <w:pPr>
              <w:pStyle w:val="TAL"/>
            </w:pPr>
            <w:r w:rsidRPr="002C3D36">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proofErr w:type="spellStart"/>
            <w:r w:rsidRPr="002C3D36">
              <w:rPr>
                <w:b/>
                <w:i/>
                <w:lang w:eastAsia="en-GB"/>
              </w:rPr>
              <w:t>slss-TxRx</w:t>
            </w:r>
            <w:proofErr w:type="spellEnd"/>
          </w:p>
          <w:p w14:paraId="0F427031" w14:textId="77777777" w:rsidR="006C37A6" w:rsidRPr="002C3D36" w:rsidRDefault="006C37A6" w:rsidP="00181527">
            <w:pPr>
              <w:pStyle w:val="TAL"/>
              <w:rPr>
                <w:lang w:eastAsia="zh-CN"/>
              </w:rPr>
            </w:pPr>
            <w:r w:rsidRPr="002C3D36">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proofErr w:type="spellStart"/>
            <w:r w:rsidRPr="002C3D36">
              <w:rPr>
                <w:b/>
                <w:i/>
              </w:rPr>
              <w:t>sl-TxDiversity</w:t>
            </w:r>
            <w:proofErr w:type="spellEnd"/>
          </w:p>
          <w:p w14:paraId="56083A51" w14:textId="77777777" w:rsidR="006C37A6" w:rsidRPr="002C3D36" w:rsidRDefault="006C37A6" w:rsidP="00181527">
            <w:pPr>
              <w:pStyle w:val="TAL"/>
            </w:pPr>
            <w:r w:rsidRPr="002C3D36">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proofErr w:type="spellStart"/>
            <w:r w:rsidRPr="002C3D36">
              <w:rPr>
                <w:b/>
                <w:i/>
              </w:rPr>
              <w:t>sn-SizeLo</w:t>
            </w:r>
            <w:proofErr w:type="spellEnd"/>
          </w:p>
          <w:p w14:paraId="5E8B0B98" w14:textId="77777777" w:rsidR="006C37A6" w:rsidRPr="002C3D36" w:rsidRDefault="006C37A6" w:rsidP="00181527">
            <w:pPr>
              <w:pStyle w:val="TAL"/>
              <w:rPr>
                <w:b/>
                <w:i/>
                <w:lang w:eastAsia="en-GB"/>
              </w:rPr>
            </w:pPr>
            <w:r w:rsidRPr="002C3D36">
              <w:t>Same as "</w:t>
            </w:r>
            <w:proofErr w:type="spellStart"/>
            <w:r w:rsidRPr="002C3D36">
              <w:rPr>
                <w:i/>
              </w:rPr>
              <w:t>shortSN</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proofErr w:type="spellStart"/>
            <w:r w:rsidRPr="002C3D36">
              <w:rPr>
                <w:b/>
                <w:i/>
              </w:rPr>
              <w:t>spatialBundling</w:t>
            </w:r>
            <w:proofErr w:type="spellEnd"/>
            <w:r w:rsidRPr="002C3D36">
              <w:rPr>
                <w:b/>
                <w:i/>
              </w:rPr>
              <w:t>-HARQ-ACK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proofErr w:type="spellStart"/>
            <w:r w:rsidRPr="002C3D36">
              <w:rPr>
                <w:b/>
                <w:i/>
              </w:rPr>
              <w:t>spdcch</w:t>
            </w:r>
            <w:proofErr w:type="spellEnd"/>
            <w:r w:rsidRPr="002C3D36">
              <w:rPr>
                <w:b/>
                <w:i/>
              </w:rPr>
              <w:t>-</w:t>
            </w:r>
            <w:proofErr w:type="spellStart"/>
            <w:r w:rsidRPr="002C3D36">
              <w:rPr>
                <w:b/>
                <w:i/>
              </w:rPr>
              <w:t>differentRS</w:t>
            </w:r>
            <w:proofErr w:type="spellEnd"/>
            <w:r w:rsidRPr="002C3D36">
              <w:rPr>
                <w:b/>
                <w:i/>
              </w:rPr>
              <w:t>-types</w:t>
            </w:r>
          </w:p>
          <w:p w14:paraId="78A3C3D2" w14:textId="77777777" w:rsidR="006C37A6" w:rsidRPr="002C3D36" w:rsidRDefault="006C37A6" w:rsidP="00181527">
            <w:pPr>
              <w:pStyle w:val="TAL"/>
            </w:pPr>
            <w:r w:rsidRPr="002C3D36">
              <w:t xml:space="preserve">Indicates whether the UE supports monitoring of </w:t>
            </w:r>
            <w:proofErr w:type="spellStart"/>
            <w:r w:rsidRPr="002C3D36">
              <w:t>sPDCCH</w:t>
            </w:r>
            <w:proofErr w:type="spellEnd"/>
            <w:r w:rsidRPr="002C3D36">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proofErr w:type="spellStart"/>
            <w:r w:rsidRPr="002C3D36">
              <w:rPr>
                <w:b/>
                <w:i/>
              </w:rPr>
              <w:t>spdcch</w:t>
            </w:r>
            <w:proofErr w:type="spellEnd"/>
            <w:r w:rsidRPr="002C3D36">
              <w:rPr>
                <w:b/>
                <w:i/>
              </w:rPr>
              <w:t>-Reuse</w:t>
            </w:r>
          </w:p>
          <w:p w14:paraId="00C98AA9" w14:textId="77777777" w:rsidR="006C37A6" w:rsidRPr="002C3D36" w:rsidRDefault="006C37A6" w:rsidP="00181527">
            <w:pPr>
              <w:pStyle w:val="TAL"/>
            </w:pPr>
            <w:bookmarkStart w:id="93" w:name="_Hlk523747968"/>
            <w:r w:rsidRPr="002C3D36">
              <w:t>Indicates whether the UE supports L1 based SPDCCH reuse</w:t>
            </w:r>
            <w:bookmarkEnd w:id="93"/>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proofErr w:type="spellStart"/>
            <w:r w:rsidRPr="002C3D36">
              <w:rPr>
                <w:b/>
                <w:i/>
              </w:rPr>
              <w:t>sps-CyclicShift</w:t>
            </w:r>
            <w:proofErr w:type="spellEnd"/>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sps-ServingCell</w:t>
            </w:r>
            <w:proofErr w:type="spellEnd"/>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proofErr w:type="spellStart"/>
            <w:r w:rsidRPr="002C3D36">
              <w:rPr>
                <w:b/>
                <w:i/>
              </w:rPr>
              <w:t>sps</w:t>
            </w:r>
            <w:proofErr w:type="spellEnd"/>
            <w:r w:rsidRPr="002C3D36">
              <w:rPr>
                <w:b/>
                <w:i/>
              </w:rPr>
              <w:t>-STTI</w:t>
            </w:r>
          </w:p>
          <w:p w14:paraId="12BDA342" w14:textId="77777777" w:rsidR="006C37A6" w:rsidRPr="002C3D36" w:rsidRDefault="006C37A6" w:rsidP="00181527">
            <w:pPr>
              <w:pStyle w:val="TAL"/>
            </w:pPr>
            <w:bookmarkStart w:id="94" w:name="_Hlk523748019"/>
            <w:r w:rsidRPr="002C3D36">
              <w:t xml:space="preserve">Indicates whether the UE supports SPS in DL and/or UL for slot or </w:t>
            </w:r>
            <w:proofErr w:type="spellStart"/>
            <w:r w:rsidRPr="002C3D36">
              <w:t>subslot</w:t>
            </w:r>
            <w:proofErr w:type="spellEnd"/>
            <w:r w:rsidRPr="002C3D36">
              <w:t xml:space="preserve"> based PDSCH and PUSCH, respectively. </w:t>
            </w:r>
            <w:bookmarkEnd w:id="94"/>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 xml:space="preserve">Indicates whether the UE supports SRS </w:t>
            </w:r>
            <w:proofErr w:type="spellStart"/>
            <w:r w:rsidRPr="002C3D36">
              <w:t>triggerring</w:t>
            </w:r>
            <w:proofErr w:type="spellEnd"/>
            <w:r w:rsidRPr="002C3D36">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proofErr w:type="spellStart"/>
            <w:r w:rsidRPr="002C3D36">
              <w:rPr>
                <w:b/>
                <w:i/>
              </w:rPr>
              <w:t>srs</w:t>
            </w:r>
            <w:proofErr w:type="spellEnd"/>
            <w:r w:rsidRPr="002C3D36">
              <w:rPr>
                <w:b/>
                <w:i/>
              </w:rPr>
              <w:t>-Enhancements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proofErr w:type="spellStart"/>
            <w:r w:rsidRPr="002C3D36">
              <w:rPr>
                <w:b/>
                <w:i/>
              </w:rPr>
              <w:t>srs-EnhancementsTDD</w:t>
            </w:r>
            <w:proofErr w:type="spellEnd"/>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srs-FlexibleTiming</w:t>
            </w:r>
            <w:proofErr w:type="spellEnd"/>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i/>
                <w:lang w:eastAsia="zh-CN"/>
              </w:rPr>
              <w:t xml:space="preserve"> </w:t>
            </w:r>
            <w:r w:rsidRPr="002C3D36">
              <w:rPr>
                <w:lang w:eastAsia="zh-CN"/>
              </w:rPr>
              <w:t>or</w:t>
            </w:r>
            <w:r w:rsidRPr="002C3D36">
              <w:rPr>
                <w:i/>
                <w:lang w:eastAsia="zh-CN"/>
              </w:rPr>
              <w:t xml:space="preserve"> 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w:t>
            </w:r>
            <w:proofErr w:type="spellEnd"/>
            <w:r w:rsidRPr="002C3D36">
              <w:rPr>
                <w:rFonts w:ascii="Arial" w:hAnsi="Arial"/>
                <w:b/>
                <w:i/>
                <w:sz w:val="18"/>
                <w:lang w:eastAsia="zh-CN"/>
              </w:rPr>
              <w:t>-HARQ-</w:t>
            </w:r>
            <w:proofErr w:type="spellStart"/>
            <w:r w:rsidRPr="002C3D36">
              <w:rPr>
                <w:rFonts w:ascii="Arial" w:hAnsi="Arial"/>
                <w:b/>
                <w:i/>
                <w:sz w:val="18"/>
                <w:lang w:eastAsia="zh-CN"/>
              </w:rPr>
              <w:t>ReferenceConfig</w:t>
            </w:r>
            <w:proofErr w:type="spellEnd"/>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lang w:eastAsia="zh-CN"/>
              </w:rPr>
              <w:t xml:space="preserve"> or </w:t>
            </w:r>
            <w:r w:rsidRPr="002C3D36">
              <w:rPr>
                <w:i/>
                <w:lang w:eastAsia="zh-CN"/>
              </w:rPr>
              <w:t>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proofErr w:type="spellStart"/>
            <w:r w:rsidRPr="002C3D36">
              <w:rPr>
                <w:b/>
                <w:i/>
              </w:rPr>
              <w:t>srs-MaxSimultaneousCCs</w:t>
            </w:r>
            <w:proofErr w:type="spellEnd"/>
          </w:p>
          <w:p w14:paraId="1868C2DD" w14:textId="77777777" w:rsidR="006C37A6" w:rsidRPr="002C3D36" w:rsidRDefault="006C37A6" w:rsidP="00181527">
            <w:pPr>
              <w:pStyle w:val="TAL"/>
            </w:pPr>
            <w:r w:rsidRPr="002C3D36">
              <w:t xml:space="preserve">Indicates the maximum number of simultaneously configurable target CCs for SRS switching (i.e., CCs for which </w:t>
            </w:r>
            <w:proofErr w:type="spellStart"/>
            <w:r w:rsidRPr="002C3D36">
              <w:t>srs-SwitchFromServCellIndex</w:t>
            </w:r>
            <w:proofErr w:type="spellEnd"/>
            <w:r w:rsidRPr="002C3D36">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 xml:space="preserve">Indicates whether the UE supports up to 6-symbol SRS in </w:t>
            </w:r>
            <w:proofErr w:type="spellStart"/>
            <w:r w:rsidRPr="002C3D36">
              <w:t>UpPTS</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proofErr w:type="spellStart"/>
            <w:r w:rsidRPr="002C3D36">
              <w:rPr>
                <w:b/>
                <w:i/>
                <w:lang w:eastAsia="zh-CN"/>
              </w:rPr>
              <w:t>standaloneGNSS</w:t>
            </w:r>
            <w:proofErr w:type="spellEnd"/>
            <w:r w:rsidRPr="002C3D36">
              <w:rPr>
                <w:b/>
                <w:i/>
                <w:lang w:eastAsia="zh-CN"/>
              </w:rPr>
              <w:t>-Location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proofErr w:type="spellStart"/>
            <w:r w:rsidRPr="002C3D36">
              <w:rPr>
                <w:i/>
              </w:rPr>
              <w:t>sTTI</w:t>
            </w:r>
            <w:proofErr w:type="spellEnd"/>
            <w:r w:rsidRPr="002C3D36">
              <w:rPr>
                <w:i/>
              </w:rPr>
              <w:t xml:space="preserve">-SPT-Supported </w:t>
            </w:r>
            <w:r w:rsidRPr="002C3D36">
              <w:t xml:space="preserve">set to </w:t>
            </w:r>
            <w:r w:rsidRPr="002C3D36">
              <w:rPr>
                <w:i/>
              </w:rPr>
              <w:t>supported</w:t>
            </w:r>
            <w:r w:rsidRPr="002C3D36">
              <w:t xml:space="preserve"> in capability signalling, irrespective of whether </w:t>
            </w:r>
            <w:proofErr w:type="spellStart"/>
            <w:r w:rsidRPr="002C3D36">
              <w:rPr>
                <w:i/>
              </w:rPr>
              <w:t>requestSTTI</w:t>
            </w:r>
            <w:proofErr w:type="spellEnd"/>
            <w:r w:rsidRPr="002C3D36">
              <w:rPr>
                <w:i/>
              </w:rPr>
              <w:t xml:space="preserve">-SPT-Capability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proofErr w:type="spellStart"/>
            <w:r w:rsidRPr="002C3D36">
              <w:rPr>
                <w:b/>
                <w:i/>
              </w:rPr>
              <w:t>sTTI-SupportedCombinations</w:t>
            </w:r>
            <w:proofErr w:type="spellEnd"/>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proofErr w:type="spellStart"/>
            <w:r w:rsidRPr="002C3D36">
              <w:rPr>
                <w:b/>
                <w:i/>
                <w:lang w:eastAsia="en-GB"/>
              </w:rPr>
              <w:t>subcarrierPuncturingCE-ModeA</w:t>
            </w:r>
            <w:proofErr w:type="spellEnd"/>
            <w:r w:rsidRPr="002C3D36">
              <w:rPr>
                <w:b/>
                <w:i/>
                <w:lang w:eastAsia="en-GB"/>
              </w:rPr>
              <w:t xml:space="preserve">, </w:t>
            </w:r>
            <w:proofErr w:type="spellStart"/>
            <w:r w:rsidRPr="002C3D36">
              <w:rPr>
                <w:b/>
                <w:i/>
                <w:lang w:eastAsia="en-GB"/>
              </w:rPr>
              <w:t>subcarrierPuncturingCE-ModeB</w:t>
            </w:r>
            <w:proofErr w:type="spellEnd"/>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proofErr w:type="spellStart"/>
            <w:r w:rsidRPr="002C3D36">
              <w:rPr>
                <w:i/>
                <w:iCs/>
                <w:lang w:eastAsia="en-GB"/>
              </w:rPr>
              <w:t>mbms-SupportedBandInfoList</w:t>
            </w:r>
            <w:proofErr w:type="spellEnd"/>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ModeB</w:t>
            </w:r>
            <w:proofErr w:type="spellEnd"/>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t>subslotPDSCH-TxDiv-TM9and10</w:t>
            </w:r>
          </w:p>
          <w:p w14:paraId="0AF99BA1" w14:textId="77777777" w:rsidR="006C37A6" w:rsidRPr="002C3D36" w:rsidRDefault="006C37A6" w:rsidP="00181527">
            <w:pPr>
              <w:pStyle w:val="TAL"/>
              <w:rPr>
                <w:b/>
                <w:i/>
              </w:rPr>
            </w:pPr>
            <w:r w:rsidRPr="002C3D36">
              <w:t xml:space="preserve">Indicates whether the UE supports TX diversity transmission using ports 7 and 8 for TM9/10 for </w:t>
            </w:r>
            <w:proofErr w:type="spellStart"/>
            <w:r w:rsidRPr="002C3D36">
              <w:t>subslot</w:t>
            </w:r>
            <w:proofErr w:type="spellEnd"/>
            <w:r w:rsidRPr="002C3D36">
              <w:t xml:space="preserve">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2C3D36">
              <w:rPr>
                <w:rFonts w:ascii="Arial" w:hAnsi="Arial"/>
                <w:i/>
                <w:sz w:val="18"/>
              </w:rPr>
              <w:t>requestReducedFormat</w:t>
            </w:r>
            <w:proofErr w:type="spellEnd"/>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proofErr w:type="spellStart"/>
            <w:r w:rsidRPr="002C3D36">
              <w:rPr>
                <w:i/>
                <w:lang w:eastAsia="en-GB"/>
              </w:rPr>
              <w:t>BandCombinationParameters</w:t>
            </w:r>
            <w:proofErr w:type="spellEnd"/>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proofErr w:type="spellStart"/>
            <w:r w:rsidRPr="002C3D36">
              <w:rPr>
                <w:i/>
                <w:lang w:eastAsia="en-GB"/>
              </w:rPr>
              <w:t>supported</w:t>
            </w:r>
            <w:r w:rsidRPr="002C3D36">
              <w:rPr>
                <w:i/>
                <w:lang w:eastAsia="zh-CN"/>
              </w:rPr>
              <w:t>Band</w:t>
            </w:r>
            <w:r w:rsidRPr="002C3D36">
              <w:rPr>
                <w:i/>
                <w:lang w:eastAsia="en-GB"/>
              </w:rPr>
              <w:t>ListEUTRA</w:t>
            </w:r>
            <w:proofErr w:type="spellEnd"/>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proofErr w:type="spellStart"/>
            <w:r w:rsidRPr="002C3D36">
              <w:rPr>
                <w:i/>
              </w:rPr>
              <w:t>en</w:t>
            </w:r>
            <w:proofErr w:type="spellEnd"/>
            <w:r w:rsidRPr="002C3D36">
              <w:rPr>
                <w:i/>
              </w:rPr>
              <w:t>-DC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proofErr w:type="spellStart"/>
            <w:r w:rsidRPr="002C3D36">
              <w:rPr>
                <w:b/>
                <w:i/>
                <w:lang w:eastAsia="en-GB"/>
              </w:rPr>
              <w:t>supportedBandListWLAN</w:t>
            </w:r>
            <w:proofErr w:type="spellEnd"/>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proofErr w:type="spellStart"/>
            <w:r w:rsidRPr="002C3D36">
              <w:rPr>
                <w:b/>
                <w:i/>
                <w:iCs/>
              </w:rPr>
              <w:t>supportedBandwidthCombinationSet</w:t>
            </w:r>
            <w:proofErr w:type="spellEnd"/>
          </w:p>
          <w:p w14:paraId="34732B89" w14:textId="77777777" w:rsidR="006C37A6" w:rsidRPr="002C3D36" w:rsidRDefault="006C37A6" w:rsidP="00181527">
            <w:pPr>
              <w:pStyle w:val="TAL"/>
              <w:rPr>
                <w:kern w:val="2"/>
                <w:lang w:eastAsia="zh-CN"/>
              </w:rPr>
            </w:pPr>
            <w:r w:rsidRPr="002C3D36">
              <w:rPr>
                <w:kern w:val="2"/>
                <w:lang w:eastAsia="zh-CN"/>
              </w:rPr>
              <w:t xml:space="preserve">The </w:t>
            </w:r>
            <w:proofErr w:type="spellStart"/>
            <w:r w:rsidRPr="002C3D36">
              <w:rPr>
                <w:i/>
                <w:kern w:val="2"/>
                <w:lang w:eastAsia="zh-CN"/>
              </w:rPr>
              <w:t>supportedBandwidthCombinationSet</w:t>
            </w:r>
            <w:proofErr w:type="spellEnd"/>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proofErr w:type="spellStart"/>
            <w:r w:rsidRPr="002C3D36">
              <w:rPr>
                <w:b/>
                <w:i/>
                <w:lang w:eastAsia="zh-CN"/>
              </w:rPr>
              <w:t>supportedCellGrouping</w:t>
            </w:r>
            <w:proofErr w:type="spellEnd"/>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proofErr w:type="spellStart"/>
            <w:r w:rsidRPr="002C3D36">
              <w:rPr>
                <w:i/>
                <w:lang w:eastAsia="zh-CN"/>
              </w:rPr>
              <w:t>threeEntries</w:t>
            </w:r>
            <w:proofErr w:type="spellEnd"/>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proofErr w:type="spellStart"/>
            <w:r w:rsidRPr="002C3D36">
              <w:rPr>
                <w:b/>
                <w:i/>
                <w:iCs/>
              </w:rPr>
              <w:t>supportedCSI</w:t>
            </w:r>
            <w:proofErr w:type="spellEnd"/>
            <w:r w:rsidRPr="002C3D36">
              <w:rPr>
                <w:b/>
                <w:i/>
                <w:iCs/>
              </w:rPr>
              <w:t xml:space="preserve">-Proc, </w:t>
            </w:r>
            <w:proofErr w:type="spellStart"/>
            <w:r w:rsidRPr="002C3D36">
              <w:rPr>
                <w:b/>
                <w:i/>
                <w:iCs/>
              </w:rPr>
              <w:t>sTTI</w:t>
            </w:r>
            <w:proofErr w:type="spellEnd"/>
            <w:r w:rsidRPr="002C3D36">
              <w:rPr>
                <w:b/>
                <w:i/>
                <w:iCs/>
              </w:rPr>
              <w:t>-</w:t>
            </w:r>
            <w:proofErr w:type="spellStart"/>
            <w:r w:rsidRPr="002C3D36">
              <w:rPr>
                <w:b/>
                <w:i/>
                <w:iCs/>
              </w:rPr>
              <w:t>SupportedCSI</w:t>
            </w:r>
            <w:proofErr w:type="spellEnd"/>
            <w:r w:rsidRPr="002C3D36">
              <w:rPr>
                <w:b/>
                <w:i/>
                <w:iCs/>
              </w:rPr>
              <w:t>-Proc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2C3D36">
              <w:rPr>
                <w:i/>
                <w:lang w:eastAsia="en-GB"/>
              </w:rPr>
              <w:t>BandParameters</w:t>
            </w:r>
            <w:proofErr w:type="spellEnd"/>
            <w:r w:rsidRPr="002C3D36">
              <w:rPr>
                <w:i/>
                <w:lang w:eastAsia="en-GB"/>
              </w:rPr>
              <w:t>/STTI-SPT-</w:t>
            </w:r>
            <w:proofErr w:type="spellStart"/>
            <w:r w:rsidRPr="002C3D36">
              <w:rPr>
                <w:i/>
                <w:lang w:eastAsia="en-GB"/>
              </w:rPr>
              <w:t>BandParameters</w:t>
            </w:r>
            <w:proofErr w:type="spellEnd"/>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supportedCSI</w:t>
            </w:r>
            <w:proofErr w:type="spellEnd"/>
            <w:r w:rsidRPr="002C3D36">
              <w:rPr>
                <w:rFonts w:ascii="Arial" w:hAnsi="Arial"/>
                <w:b/>
                <w:i/>
                <w:iCs/>
                <w:sz w:val="18"/>
              </w:rPr>
              <w:t xml:space="preserve">-Proc (in </w:t>
            </w:r>
            <w:proofErr w:type="spellStart"/>
            <w:r w:rsidRPr="002C3D36">
              <w:rPr>
                <w:rFonts w:ascii="Arial" w:hAnsi="Arial"/>
                <w:b/>
                <w:i/>
                <w:iCs/>
                <w:sz w:val="18"/>
              </w:rPr>
              <w:t>FeatureSetDL-PerCC</w:t>
            </w:r>
            <w:proofErr w:type="spellEnd"/>
            <w:r w:rsidRPr="002C3D36">
              <w:rPr>
                <w:rFonts w:ascii="Arial" w:hAnsi="Arial"/>
                <w:b/>
                <w:i/>
                <w:iCs/>
                <w:sz w:val="18"/>
              </w:rPr>
              <w:t>)</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supportedMIMO</w:t>
            </w:r>
            <w:proofErr w:type="spellEnd"/>
            <w:r w:rsidRPr="002C3D36">
              <w:rPr>
                <w:rFonts w:ascii="Arial" w:hAnsi="Arial"/>
                <w:b/>
                <w:i/>
                <w:iCs/>
                <w:sz w:val="18"/>
              </w:rPr>
              <w:t>-</w:t>
            </w:r>
            <w:proofErr w:type="spellStart"/>
            <w:r w:rsidRPr="002C3D36">
              <w:rPr>
                <w:rFonts w:ascii="Arial" w:hAnsi="Arial"/>
                <w:b/>
                <w:i/>
                <w:iCs/>
                <w:sz w:val="18"/>
              </w:rPr>
              <w:t>CapabilityDL</w:t>
            </w:r>
            <w:proofErr w:type="spellEnd"/>
            <w:r w:rsidRPr="002C3D36">
              <w:rPr>
                <w:rFonts w:ascii="Arial" w:hAnsi="Arial"/>
                <w:b/>
                <w:i/>
                <w:iCs/>
                <w:sz w:val="18"/>
              </w:rPr>
              <w:t xml:space="preserve">-MRDC (in </w:t>
            </w:r>
            <w:proofErr w:type="spellStart"/>
            <w:r w:rsidRPr="002C3D36">
              <w:rPr>
                <w:rFonts w:ascii="Arial" w:hAnsi="Arial"/>
                <w:b/>
                <w:i/>
                <w:iCs/>
                <w:sz w:val="18"/>
              </w:rPr>
              <w:t>FeatureSetDL-PerCC</w:t>
            </w:r>
            <w:proofErr w:type="spellEnd"/>
            <w:r w:rsidRPr="002C3D36">
              <w:rPr>
                <w:rFonts w:ascii="Arial" w:hAnsi="Arial"/>
                <w:b/>
                <w:i/>
                <w:iCs/>
                <w:sz w:val="18"/>
              </w:rPr>
              <w:t>)</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proofErr w:type="spellStart"/>
            <w:r w:rsidRPr="002C3D36">
              <w:rPr>
                <w:i/>
                <w:lang w:eastAsia="en-GB"/>
              </w:rPr>
              <w:t>naics</w:t>
            </w:r>
            <w:proofErr w:type="spellEnd"/>
            <w:r w:rsidRPr="002C3D36">
              <w:rPr>
                <w:i/>
                <w:lang w:eastAsia="en-GB"/>
              </w:rPr>
              <w:t xml:space="preserve">-Capability-List, </w:t>
            </w:r>
            <w:r w:rsidRPr="002C3D36">
              <w:rPr>
                <w:lang w:eastAsia="en-GB"/>
              </w:rPr>
              <w:t>to indicate 2 CRS AP NAICS capability of the band combination. The first/ leftmost bit points to the first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the second bit points to the second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proofErr w:type="spellStart"/>
            <w:r w:rsidRPr="002C3D36">
              <w:rPr>
                <w:rFonts w:eastAsia="SimSun"/>
                <w:i/>
                <w:lang w:eastAsia="zh-CN"/>
              </w:rPr>
              <w:t>numberOfNAICS-CapableCC</w:t>
            </w:r>
            <w:proofErr w:type="spellEnd"/>
            <w:r w:rsidRPr="002C3D36">
              <w:rPr>
                <w:rFonts w:eastAsia="SimSun"/>
                <w:lang w:eastAsia="zh-CN"/>
              </w:rPr>
              <w:t xml:space="preserve">, </w:t>
            </w:r>
            <w:proofErr w:type="spellStart"/>
            <w:r w:rsidRPr="002C3D36">
              <w:rPr>
                <w:i/>
                <w:lang w:eastAsia="en-GB"/>
              </w:rPr>
              <w:t>numberOfAggregatedPRB</w:t>
            </w:r>
            <w:proofErr w:type="spellEnd"/>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proofErr w:type="spellStart"/>
            <w:r w:rsidRPr="002C3D36">
              <w:rPr>
                <w:b/>
                <w:i/>
                <w:lang w:eastAsia="zh-CN"/>
              </w:rPr>
              <w:t>supportedOperatorDic</w:t>
            </w:r>
            <w:proofErr w:type="spellEnd"/>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proofErr w:type="spellStart"/>
            <w:r w:rsidRPr="002C3D36">
              <w:rPr>
                <w:i/>
                <w:lang w:eastAsia="zh-CN"/>
              </w:rPr>
              <w:t>versionOfDictionary</w:t>
            </w:r>
            <w:proofErr w:type="spellEnd"/>
            <w:r w:rsidRPr="002C3D36">
              <w:rPr>
                <w:i/>
                <w:lang w:eastAsia="zh-CN"/>
              </w:rPr>
              <w:t xml:space="preserve"> </w:t>
            </w:r>
            <w:r w:rsidRPr="002C3D36">
              <w:rPr>
                <w:lang w:eastAsia="zh-CN"/>
              </w:rPr>
              <w:t xml:space="preserve">and </w:t>
            </w:r>
            <w:proofErr w:type="spellStart"/>
            <w:r w:rsidRPr="002C3D36">
              <w:rPr>
                <w:i/>
                <w:lang w:eastAsia="zh-CN"/>
              </w:rPr>
              <w:t>associatedPLMN</w:t>
            </w:r>
            <w:proofErr w:type="spellEnd"/>
            <w:r w:rsidRPr="002C3D36">
              <w:rPr>
                <w:i/>
                <w:lang w:eastAsia="zh-CN"/>
              </w:rPr>
              <w:t>-ID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2C3D36">
              <w:rPr>
                <w:i/>
                <w:lang w:eastAsia="zh-CN"/>
              </w:rPr>
              <w:t>associatedPLMN</w:t>
            </w:r>
            <w:proofErr w:type="spellEnd"/>
            <w:r w:rsidRPr="002C3D36">
              <w:rPr>
                <w:i/>
                <w:lang w:eastAsia="zh-CN"/>
              </w:rPr>
              <w:t>-ID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proofErr w:type="spellStart"/>
            <w:r w:rsidRPr="002C3D36">
              <w:rPr>
                <w:b/>
                <w:i/>
                <w:iCs/>
              </w:rPr>
              <w:t>supportRohcContextContinue</w:t>
            </w:r>
            <w:proofErr w:type="spellEnd"/>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proofErr w:type="spellStart"/>
            <w:r w:rsidRPr="002C3D36">
              <w:rPr>
                <w:b/>
                <w:i/>
                <w:lang w:eastAsia="en-GB"/>
              </w:rPr>
              <w:t>supportedROHC</w:t>
            </w:r>
            <w:proofErr w:type="spellEnd"/>
            <w:r w:rsidRPr="002C3D36">
              <w:rPr>
                <w:b/>
                <w:i/>
                <w:lang w:eastAsia="en-GB"/>
              </w:rPr>
              <w:t>-Profiles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proofErr w:type="spellStart"/>
            <w:r w:rsidRPr="002C3D36">
              <w:rPr>
                <w:b/>
                <w:i/>
                <w:lang w:eastAsia="en-GB"/>
              </w:rPr>
              <w:t>supportedUplinkOnlyROHC</w:t>
            </w:r>
            <w:proofErr w:type="spellEnd"/>
            <w:r w:rsidRPr="002C3D36">
              <w:rPr>
                <w:b/>
                <w:i/>
                <w:lang w:eastAsia="en-GB"/>
              </w:rPr>
              <w:t>-Profiles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proofErr w:type="spellStart"/>
            <w:r w:rsidRPr="002C3D36">
              <w:rPr>
                <w:b/>
                <w:i/>
                <w:lang w:eastAsia="zh-CN"/>
              </w:rPr>
              <w:t>supportedStandardDic</w:t>
            </w:r>
            <w:proofErr w:type="spellEnd"/>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proofErr w:type="spellStart"/>
            <w:r w:rsidRPr="002C3D36">
              <w:rPr>
                <w:b/>
                <w:i/>
                <w:lang w:eastAsia="zh-CN"/>
              </w:rPr>
              <w:t>supportedUDC</w:t>
            </w:r>
            <w:proofErr w:type="spellEnd"/>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proofErr w:type="spellStart"/>
            <w:r w:rsidRPr="002C3D36">
              <w:rPr>
                <w:b/>
                <w:i/>
                <w:iCs/>
              </w:rPr>
              <w:t>tdd-SpecialSubframe</w:t>
            </w:r>
            <w:proofErr w:type="spellEnd"/>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proofErr w:type="spellStart"/>
            <w:r w:rsidRPr="002C3D36">
              <w:rPr>
                <w:i/>
                <w:lang w:eastAsia="en-GB"/>
              </w:rPr>
              <w:t>bandParametersUL</w:t>
            </w:r>
            <w:proofErr w:type="spellEnd"/>
            <w:r w:rsidRPr="002C3D36">
              <w:rPr>
                <w:noProof/>
                <w:lang w:eastAsia="zh-CN"/>
              </w:rPr>
              <w:t xml:space="preserve"> </w:t>
            </w:r>
            <w:r w:rsidRPr="002C3D36">
              <w:rPr>
                <w:bCs/>
                <w:noProof/>
                <w:lang w:eastAsia="zh-CN"/>
              </w:rPr>
              <w:t>and at least one TDD band</w:t>
            </w:r>
            <w:r w:rsidRPr="002C3D36">
              <w:rPr>
                <w:lang w:eastAsia="en-GB"/>
              </w:rPr>
              <w:t xml:space="preserve"> with </w:t>
            </w:r>
            <w:proofErr w:type="spellStart"/>
            <w:r w:rsidRPr="002C3D36">
              <w:rPr>
                <w:i/>
                <w:lang w:eastAsia="en-GB"/>
              </w:rPr>
              <w:t>bandParametersUL</w:t>
            </w:r>
            <w:proofErr w:type="spellEnd"/>
            <w:r w:rsidRPr="002C3D36">
              <w:rPr>
                <w:bCs/>
                <w:noProof/>
                <w:lang w:eastAsia="zh-CN"/>
              </w:rPr>
              <w:t xml:space="preserve">. If this field is included, the UE shall set at least one of the bits as "1". </w:t>
            </w:r>
            <w:r w:rsidRPr="002C3D36">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2C3D36">
              <w:rPr>
                <w:lang w:eastAsia="en-GB"/>
              </w:rPr>
              <w:t>PCell</w:t>
            </w:r>
            <w:proofErr w:type="spellEnd"/>
            <w:r w:rsidRPr="002C3D36">
              <w:rPr>
                <w:lang w:eastAsia="en-GB"/>
              </w:rPr>
              <w:t xml:space="preserve">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proofErr w:type="spellStart"/>
            <w:r w:rsidRPr="002C3D36">
              <w:rPr>
                <w:i/>
                <w:lang w:eastAsia="en-GB"/>
              </w:rPr>
              <w:t>DLInformationTransfer</w:t>
            </w:r>
            <w:proofErr w:type="spellEnd"/>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proofErr w:type="spellStart"/>
            <w:r w:rsidRPr="002C3D36">
              <w:rPr>
                <w:i/>
                <w:iCs/>
                <w:lang w:eastAsia="en-GB"/>
              </w:rPr>
              <w:t>mbms-SupportedBandInfoList</w:t>
            </w:r>
            <w:proofErr w:type="spellEnd"/>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95" w:name="_Hlk523748062"/>
            <w:r w:rsidRPr="002C3D36">
              <w:rPr>
                <w:b/>
                <w:i/>
                <w:lang w:eastAsia="zh-CN"/>
              </w:rPr>
              <w:t>tm8-slotPDSCH</w:t>
            </w:r>
            <w:bookmarkEnd w:id="95"/>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96" w:name="_Hlk523748078"/>
            <w:r w:rsidRPr="002C3D36">
              <w:rPr>
                <w:iCs/>
                <w:lang w:eastAsia="zh-CN"/>
              </w:rPr>
              <w:t>configuration and decoding of TM8 for slot PDSCH in TDD</w:t>
            </w:r>
            <w:bookmarkEnd w:id="96"/>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ce-ModeB</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proofErr w:type="spellStart"/>
            <w:r w:rsidRPr="002C3D36">
              <w:rPr>
                <w:b/>
                <w:i/>
                <w:lang w:eastAsia="zh-CN"/>
              </w:rPr>
              <w:t>twoStepSchedulingTimingInfo</w:t>
            </w:r>
            <w:proofErr w:type="spellEnd"/>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proofErr w:type="spellStart"/>
            <w:r w:rsidRPr="002C3D36">
              <w:rPr>
                <w:rFonts w:eastAsia="SimSun"/>
                <w:i/>
                <w:lang w:eastAsia="en-GB"/>
              </w:rPr>
              <w:t>uplinkLAA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proofErr w:type="spellStart"/>
            <w:r w:rsidRPr="002C3D36">
              <w:rPr>
                <w:i/>
              </w:rPr>
              <w:t>txAntennaSwitchUL</w:t>
            </w:r>
            <w:proofErr w:type="spellEnd"/>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97" w:name="_Hlk499614695"/>
            <w:r w:rsidRPr="002C3D36">
              <w:rPr>
                <w:lang w:eastAsia="zh-CN"/>
              </w:rPr>
              <w:t xml:space="preserve">The field </w:t>
            </w:r>
            <w:proofErr w:type="spellStart"/>
            <w:r w:rsidRPr="002C3D36">
              <w:rPr>
                <w:i/>
                <w:lang w:eastAsia="zh-CN"/>
              </w:rPr>
              <w:t>txAntennaSwitchDL</w:t>
            </w:r>
            <w:proofErr w:type="spellEnd"/>
            <w:r w:rsidRPr="002C3D36">
              <w:rPr>
                <w:lang w:eastAsia="zh-CN"/>
              </w:rPr>
              <w:t xml:space="preserve"> indicates the entry number of the first-listed band with UL in the band combination that affects this DL. The field </w:t>
            </w:r>
            <w:proofErr w:type="spellStart"/>
            <w:r w:rsidRPr="002C3D36">
              <w:rPr>
                <w:i/>
                <w:lang w:eastAsia="zh-CN"/>
              </w:rPr>
              <w:t>txAntennaSwitchUL</w:t>
            </w:r>
            <w:proofErr w:type="spellEnd"/>
            <w:r w:rsidRPr="002C3D36">
              <w:rPr>
                <w:lang w:eastAsia="zh-CN"/>
              </w:rPr>
              <w:t xml:space="preserve"> indicates the entry number of the first-listed band with UL in the band combination that switches together with this UL.</w:t>
            </w:r>
            <w:bookmarkEnd w:id="97"/>
            <w:r w:rsidRPr="002C3D36">
              <w:rPr>
                <w:lang w:eastAsia="zh-CN"/>
              </w:rPr>
              <w:t xml:space="preserve"> </w:t>
            </w:r>
            <w:bookmarkStart w:id="98" w:name="_Hlk499614750"/>
            <w:r w:rsidRPr="002C3D36">
              <w:rPr>
                <w:lang w:eastAsia="zh-CN"/>
              </w:rPr>
              <w:t xml:space="preserve">Value 1 means first </w:t>
            </w:r>
            <w:bookmarkEnd w:id="98"/>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 xml:space="preserve">For UE configured with a set of component carriers belonging to a band combination </w:t>
            </w:r>
            <w:proofErr w:type="spellStart"/>
            <w:r w:rsidRPr="002C3D36">
              <w:t>C</w:t>
            </w:r>
            <w:r w:rsidRPr="002C3D36">
              <w:rPr>
                <w:vertAlign w:val="subscript"/>
              </w:rPr>
              <w:t>baseline</w:t>
            </w:r>
            <w:proofErr w:type="spellEnd"/>
            <w:r w:rsidRPr="002C3D36">
              <w:t xml:space="preserve"> = {b</w:t>
            </w:r>
            <w:r w:rsidRPr="002C3D36">
              <w:rPr>
                <w:vertAlign w:val="subscript"/>
              </w:rPr>
              <w:t>1</w:t>
            </w:r>
            <w:r w:rsidRPr="002C3D36">
              <w:t>(1),…,</w:t>
            </w:r>
            <w:proofErr w:type="spellStart"/>
            <w:r w:rsidRPr="002C3D36">
              <w:t>b</w:t>
            </w:r>
            <w:r w:rsidRPr="002C3D36">
              <w:rPr>
                <w:vertAlign w:val="subscript"/>
              </w:rPr>
              <w:t>x</w:t>
            </w:r>
            <w:proofErr w:type="spellEnd"/>
            <w:r w:rsidRPr="002C3D36">
              <w:t>(1),…,b</w:t>
            </w:r>
            <w:r w:rsidRPr="002C3D36">
              <w:rPr>
                <w:vertAlign w:val="subscript"/>
              </w:rPr>
              <w:t>y</w:t>
            </w:r>
            <w:r w:rsidRPr="002C3D36">
              <w:t xml:space="preserve">(0),…}, where "1/0" denotes whether the corresponding band has an uplink, if a component carrier in </w:t>
            </w:r>
            <w:proofErr w:type="spellStart"/>
            <w:r w:rsidRPr="002C3D36">
              <w:t>b</w:t>
            </w:r>
            <w:r w:rsidRPr="002C3D36">
              <w:rPr>
                <w:vertAlign w:val="subscript"/>
              </w:rPr>
              <w:t>x</w:t>
            </w:r>
            <w:proofErr w:type="spellEnd"/>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xml:space="preserve">, the antenna switching capability is derived based on band combination </w:t>
            </w:r>
            <w:proofErr w:type="spellStart"/>
            <w:r w:rsidRPr="002C3D36">
              <w:t>C</w:t>
            </w:r>
            <w:r w:rsidRPr="002C3D36">
              <w:rPr>
                <w:vertAlign w:val="subscript"/>
              </w:rPr>
              <w:t>target</w:t>
            </w:r>
            <w:proofErr w:type="spellEnd"/>
            <w:r w:rsidRPr="002C3D36">
              <w:rPr>
                <w:vertAlign w:val="subscript"/>
              </w:rPr>
              <w:t xml:space="preserve"> </w:t>
            </w:r>
            <w:r w:rsidRPr="002C3D36">
              <w:t>= {b</w:t>
            </w:r>
            <w:r w:rsidRPr="002C3D36">
              <w:rPr>
                <w:vertAlign w:val="subscript"/>
              </w:rPr>
              <w:t>1</w:t>
            </w:r>
            <w:r w:rsidRPr="002C3D36">
              <w:t>(1),…,</w:t>
            </w:r>
            <w:proofErr w:type="spellStart"/>
            <w:r w:rsidRPr="002C3D36">
              <w:t>b</w:t>
            </w:r>
            <w:r w:rsidRPr="002C3D36">
              <w:rPr>
                <w:vertAlign w:val="subscript"/>
              </w:rPr>
              <w:t>x</w:t>
            </w:r>
            <w:proofErr w:type="spellEnd"/>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sidelink transmission, </w:t>
            </w:r>
            <w:proofErr w:type="spellStart"/>
            <w:r w:rsidRPr="002C3D36">
              <w:rPr>
                <w:i/>
                <w:iCs/>
              </w:rPr>
              <w:t>tx</w:t>
            </w:r>
            <w:proofErr w:type="spellEnd"/>
            <w:r w:rsidRPr="002C3D36">
              <w:rPr>
                <w:i/>
                <w:iCs/>
              </w:rPr>
              <w:t>-Sidelink</w:t>
            </w:r>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sidelink reception, </w:t>
            </w:r>
            <w:proofErr w:type="spellStart"/>
            <w:r w:rsidRPr="002C3D36">
              <w:rPr>
                <w:i/>
                <w:iCs/>
              </w:rPr>
              <w:t>rx</w:t>
            </w:r>
            <w:proofErr w:type="spellEnd"/>
            <w:r w:rsidRPr="002C3D36">
              <w:rPr>
                <w:i/>
                <w:iCs/>
              </w:rPr>
              <w:t>-Sidelink</w:t>
            </w:r>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proofErr w:type="spellStart"/>
            <w:r w:rsidRPr="002C3D36">
              <w:rPr>
                <w:b/>
                <w:i/>
                <w:lang w:eastAsia="ko-KR"/>
              </w:rPr>
              <w:t>u</w:t>
            </w:r>
            <w:r w:rsidRPr="002C3D36">
              <w:rPr>
                <w:b/>
                <w:i/>
                <w:lang w:eastAsia="en-GB"/>
              </w:rPr>
              <w:t>e-AutonomousWithFullSensing</w:t>
            </w:r>
            <w:proofErr w:type="spellEnd"/>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proofErr w:type="spellStart"/>
            <w:r w:rsidRPr="002C3D36">
              <w:rPr>
                <w:b/>
                <w:i/>
                <w:lang w:eastAsia="en-GB"/>
              </w:rPr>
              <w:t>ue-AutonomousWithPartialSensing</w:t>
            </w:r>
            <w:proofErr w:type="spellEnd"/>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sidelink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proofErr w:type="spellStart"/>
            <w:r w:rsidRPr="002C3D36">
              <w:rPr>
                <w:i/>
                <w:lang w:eastAsia="en-GB"/>
              </w:rPr>
              <w:t>oneBis</w:t>
            </w:r>
            <w:proofErr w:type="spellEnd"/>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proofErr w:type="spellStart"/>
            <w:r w:rsidRPr="002C3D36">
              <w:rPr>
                <w:i/>
                <w:iCs/>
                <w:lang w:eastAsia="en-GB"/>
              </w:rPr>
              <w:t>ue</w:t>
            </w:r>
            <w:proofErr w:type="spellEnd"/>
            <w:r w:rsidRPr="002C3D36">
              <w:rPr>
                <w:i/>
                <w:iCs/>
                <w:lang w:eastAsia="en-GB"/>
              </w:rPr>
              <w:t>-Category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w:t>
            </w:r>
            <w:proofErr w:type="spellStart"/>
            <w:r w:rsidRPr="002C3D36">
              <w:rPr>
                <w:lang w:eastAsia="en-GB"/>
              </w:rPr>
              <w:t>oneBis</w:t>
            </w:r>
            <w:proofErr w:type="spellEnd"/>
            <w:r w:rsidRPr="002C3D36">
              <w:rPr>
                <w:lang w:eastAsia="en-GB"/>
              </w:rPr>
              <w:t xml:space="preserve"> shall also indicate UE category 1 in </w:t>
            </w:r>
            <w:proofErr w:type="spellStart"/>
            <w:r w:rsidRPr="002C3D36">
              <w:rPr>
                <w:i/>
                <w:lang w:eastAsia="en-GB"/>
              </w:rPr>
              <w:t>ue</w:t>
            </w:r>
            <w:proofErr w:type="spellEnd"/>
            <w:r w:rsidRPr="002C3D36">
              <w:rPr>
                <w:i/>
                <w:lang w:eastAsia="en-GB"/>
              </w:rPr>
              <w:t>-Category</w:t>
            </w:r>
            <w:r w:rsidRPr="002C3D36">
              <w:rPr>
                <w:lang w:eastAsia="en-GB"/>
              </w:rPr>
              <w:t xml:space="preserve"> (without suffix), and a UE indicating UE category m2 shall also indicate UE category m1. The field </w:t>
            </w:r>
            <w:proofErr w:type="spellStart"/>
            <w:r w:rsidRPr="002C3D36">
              <w:rPr>
                <w:i/>
                <w:lang w:eastAsia="en-GB"/>
              </w:rPr>
              <w:t>ue-Category</w:t>
            </w:r>
            <w:r w:rsidRPr="002C3D36">
              <w:rPr>
                <w:i/>
                <w:lang w:eastAsia="zh-CN"/>
              </w:rPr>
              <w:t>DL</w:t>
            </w:r>
            <w:proofErr w:type="spellEnd"/>
            <w:r w:rsidRPr="002C3D36">
              <w:rPr>
                <w:i/>
                <w:lang w:eastAsia="zh-CN"/>
              </w:rPr>
              <w:t xml:space="preserve"> </w:t>
            </w:r>
            <w:r w:rsidRPr="002C3D36">
              <w:rPr>
                <w:lang w:eastAsia="en-GB"/>
              </w:rPr>
              <w:t>is set to values 0</w:t>
            </w:r>
            <w:r w:rsidRPr="002C3D36">
              <w:rPr>
                <w:lang w:eastAsia="zh-CN"/>
              </w:rPr>
              <w:t xml:space="preserve">, m1, </w:t>
            </w:r>
            <w:proofErr w:type="spellStart"/>
            <w:r w:rsidRPr="002C3D36">
              <w:rPr>
                <w:lang w:eastAsia="zh-CN"/>
              </w:rPr>
              <w:t>oneBis</w:t>
            </w:r>
            <w:proofErr w:type="spellEnd"/>
            <w:r w:rsidRPr="002C3D36">
              <w:rPr>
                <w:lang w:eastAsia="zh-CN"/>
              </w:rPr>
              <w:t xml:space="preserve">,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proofErr w:type="spellStart"/>
            <w:r w:rsidRPr="002C3D36">
              <w:rPr>
                <w:i/>
                <w:lang w:eastAsia="en-GB"/>
              </w:rPr>
              <w:t>oneBis</w:t>
            </w:r>
            <w:proofErr w:type="spellEnd"/>
            <w:r w:rsidRPr="002C3D36">
              <w:rPr>
                <w:lang w:eastAsia="en-GB"/>
              </w:rPr>
              <w:t xml:space="preserve"> corresponds to UE category 1bis. The field </w:t>
            </w:r>
            <w:proofErr w:type="spellStart"/>
            <w:r w:rsidRPr="002C3D36">
              <w:rPr>
                <w:i/>
                <w:lang w:eastAsia="en-GB"/>
              </w:rPr>
              <w:t>ue-Category</w:t>
            </w:r>
            <w:r w:rsidRPr="002C3D36">
              <w:rPr>
                <w:i/>
                <w:lang w:eastAsia="zh-CN"/>
              </w:rPr>
              <w:t>UL</w:t>
            </w:r>
            <w:proofErr w:type="spellEnd"/>
            <w:r w:rsidRPr="002C3D36">
              <w:rPr>
                <w:lang w:eastAsia="en-GB"/>
              </w:rPr>
              <w:t xml:space="preserve"> is set to values m1, m2, 0</w:t>
            </w:r>
            <w:r w:rsidRPr="002C3D36">
              <w:rPr>
                <w:lang w:eastAsia="zh-CN"/>
              </w:rPr>
              <w:t xml:space="preserve">, </w:t>
            </w:r>
            <w:proofErr w:type="spellStart"/>
            <w:r w:rsidRPr="002C3D36">
              <w:rPr>
                <w:lang w:eastAsia="zh-CN"/>
              </w:rPr>
              <w:t>oneBis</w:t>
            </w:r>
            <w:proofErr w:type="spellEnd"/>
            <w:r w:rsidRPr="002C3D36">
              <w:rPr>
                <w:lang w:eastAsia="zh-CN"/>
              </w:rPr>
              <w:t>,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proofErr w:type="spellStart"/>
            <w:r w:rsidRPr="002C3D36">
              <w:rPr>
                <w:i/>
                <w:lang w:eastAsia="en-GB"/>
              </w:rPr>
              <w:t>ue</w:t>
            </w:r>
            <w:proofErr w:type="spellEnd"/>
            <w:r w:rsidRPr="002C3D36">
              <w:rPr>
                <w:i/>
                <w:lang w:eastAsia="en-GB"/>
              </w:rPr>
              <w:t>-CA-</w:t>
            </w:r>
            <w:proofErr w:type="spellStart"/>
            <w:r w:rsidRPr="002C3D36">
              <w:rPr>
                <w:i/>
                <w:lang w:eastAsia="en-GB"/>
              </w:rPr>
              <w:t>PowerClass</w:t>
            </w:r>
            <w:proofErr w:type="spellEnd"/>
            <w:r w:rsidRPr="002C3D36">
              <w:rPr>
                <w:i/>
                <w:lang w:eastAsia="en-GB"/>
              </w:rPr>
              <w:t>-N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or</w:t>
            </w:r>
            <w:r w:rsidRPr="002C3D36">
              <w:rPr>
                <w:i/>
                <w:lang w:eastAsia="en-GB"/>
              </w:rPr>
              <w:t xml:space="preserve"> ue-PowerClass-5</w:t>
            </w:r>
            <w:r w:rsidRPr="002C3D36">
              <w:rPr>
                <w:lang w:eastAsia="en-GB"/>
              </w:rPr>
              <w:t xml:space="preserve">. If neither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 xml:space="preserve">Indicates whether the UE supports SSTD measurements between the </w:t>
            </w:r>
            <w:proofErr w:type="spellStart"/>
            <w:r w:rsidRPr="002C3D36">
              <w:rPr>
                <w:rFonts w:ascii="Arial" w:hAnsi="Arial"/>
                <w:sz w:val="18"/>
              </w:rPr>
              <w:t>PCell</w:t>
            </w:r>
            <w:proofErr w:type="spellEnd"/>
            <w:r w:rsidRPr="002C3D36">
              <w:rPr>
                <w:rFonts w:ascii="Arial" w:hAnsi="Arial"/>
                <w:sz w:val="18"/>
              </w:rPr>
              <w:t xml:space="preserve"> and the </w:t>
            </w:r>
            <w:proofErr w:type="spellStart"/>
            <w:r w:rsidRPr="002C3D36">
              <w:rPr>
                <w:rFonts w:ascii="Arial" w:hAnsi="Arial"/>
                <w:sz w:val="18"/>
              </w:rPr>
              <w:t>PSCell</w:t>
            </w:r>
            <w:proofErr w:type="spellEnd"/>
            <w:r w:rsidRPr="002C3D36">
              <w:rPr>
                <w:rFonts w:ascii="Arial" w:hAnsi="Arial"/>
                <w:sz w:val="18"/>
              </w:rPr>
              <w:t xml:space="preserve">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 xml:space="preserve">band. This field is only present when the field </w:t>
            </w:r>
            <w:proofErr w:type="spellStart"/>
            <w:r w:rsidRPr="002C3D36">
              <w:rPr>
                <w:lang w:eastAsia="en-GB"/>
              </w:rPr>
              <w:t>ue</w:t>
            </w:r>
            <w:r w:rsidRPr="002C3D36">
              <w:rPr>
                <w:i/>
                <w:iCs/>
                <w:lang w:eastAsia="en-GB"/>
              </w:rPr>
              <w:t>-CategoryUL</w:t>
            </w:r>
            <w:proofErr w:type="spellEnd"/>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 xml:space="preserve">band in the band combination. This field is only present when the field </w:t>
            </w:r>
            <w:proofErr w:type="spellStart"/>
            <w:r w:rsidRPr="002C3D36">
              <w:rPr>
                <w:lang w:eastAsia="en-GB"/>
              </w:rPr>
              <w:t>ue</w:t>
            </w:r>
            <w:r w:rsidRPr="002C3D36">
              <w:rPr>
                <w:i/>
                <w:iCs/>
                <w:lang w:eastAsia="en-GB"/>
              </w:rPr>
              <w:t>-CategoryUL</w:t>
            </w:r>
            <w:proofErr w:type="spellEnd"/>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 xml:space="preserve">ul-256QAM (in </w:t>
            </w:r>
            <w:proofErr w:type="spellStart"/>
            <w:r w:rsidRPr="002C3D36">
              <w:rPr>
                <w:b/>
                <w:i/>
                <w:lang w:eastAsia="zh-CN"/>
              </w:rPr>
              <w:t>FeatureSetUL-PerCC</w:t>
            </w:r>
            <w:proofErr w:type="spellEnd"/>
            <w:r w:rsidRPr="002C3D36">
              <w:rPr>
                <w:b/>
                <w:i/>
                <w:lang w:eastAsia="zh-CN"/>
              </w:rPr>
              <w:t>)</w:t>
            </w:r>
          </w:p>
          <w:p w14:paraId="59544E62" w14:textId="77777777" w:rsidR="006C37A6" w:rsidRPr="002C3D36" w:rsidRDefault="006C37A6" w:rsidP="00181527">
            <w:pPr>
              <w:pStyle w:val="TAL"/>
              <w:rPr>
                <w:bCs/>
                <w:iCs/>
                <w:lang w:eastAsia="zh-CN"/>
              </w:rPr>
            </w:pPr>
            <w:r w:rsidRPr="002C3D36">
              <w:rPr>
                <w:bCs/>
                <w:iCs/>
                <w:lang w:eastAsia="zh-CN"/>
              </w:rPr>
              <w:t xml:space="preserve">Indicates whether the UE supports 256QAM in UL for MR-DC within the indicated feature set. This field is only present when the field </w:t>
            </w:r>
            <w:proofErr w:type="spellStart"/>
            <w:r w:rsidRPr="002C3D36">
              <w:rPr>
                <w:bCs/>
                <w:iCs/>
                <w:lang w:eastAsia="zh-CN"/>
              </w:rPr>
              <w:t>ue-CategoryUL</w:t>
            </w:r>
            <w:proofErr w:type="spellEnd"/>
            <w:r w:rsidRPr="002C3D36">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2C3D36">
              <w:rPr>
                <w:rFonts w:cs="Arial"/>
                <w:i/>
                <w:szCs w:val="18"/>
                <w:lang w:eastAsia="ko-KR"/>
              </w:rPr>
              <w:t>ue-CategoryUL</w:t>
            </w:r>
            <w:proofErr w:type="spellEnd"/>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w:t>
            </w:r>
            <w:proofErr w:type="spellStart"/>
            <w:r w:rsidRPr="002C3D36">
              <w:rPr>
                <w:lang w:eastAsia="zh-CN"/>
              </w:rPr>
              <w:t>subslot</w:t>
            </w:r>
            <w:proofErr w:type="spellEnd"/>
            <w:r w:rsidRPr="002C3D36">
              <w:rPr>
                <w:lang w:eastAsia="zh-CN"/>
              </w:rPr>
              <w:t xml:space="preserve">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99" w:name="_Hlk523748107"/>
            <w:r w:rsidRPr="002C3D36">
              <w:rPr>
                <w:b/>
                <w:i/>
                <w:lang w:eastAsia="zh-CN"/>
              </w:rPr>
              <w:t>ul-</w:t>
            </w:r>
            <w:proofErr w:type="spellStart"/>
            <w:r w:rsidRPr="002C3D36">
              <w:rPr>
                <w:b/>
                <w:i/>
                <w:lang w:eastAsia="zh-CN"/>
              </w:rPr>
              <w:t>AsyncHarqSharingDiff</w:t>
            </w:r>
            <w:proofErr w:type="spellEnd"/>
            <w:r w:rsidRPr="002C3D36">
              <w:rPr>
                <w:b/>
                <w:i/>
                <w:lang w:eastAsia="zh-CN"/>
              </w:rPr>
              <w:t>-TTI-Lengths</w:t>
            </w:r>
            <w:bookmarkEnd w:id="99"/>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100" w:name="_Hlk523748122"/>
            <w:r w:rsidRPr="002C3D36">
              <w:rPr>
                <w:lang w:eastAsia="zh-CN"/>
              </w:rPr>
              <w:t>UL asynchronous HARQ sharing between different TTI lengths for an UL serving cell</w:t>
            </w:r>
            <w:bookmarkEnd w:id="100"/>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CoMP</w:t>
            </w:r>
            <w:proofErr w:type="spellEnd"/>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w:t>
            </w:r>
            <w:proofErr w:type="spellStart"/>
            <w:r w:rsidRPr="002C3D36">
              <w:rPr>
                <w:b/>
                <w:i/>
              </w:rPr>
              <w:t>dmrs</w:t>
            </w:r>
            <w:proofErr w:type="spellEnd"/>
            <w:r w:rsidRPr="002C3D36">
              <w:rPr>
                <w:b/>
                <w:i/>
              </w:rPr>
              <w:t>-Enhancements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w:t>
            </w:r>
            <w:proofErr w:type="spellStart"/>
            <w:r w:rsidRPr="002C3D36">
              <w:rPr>
                <w:b/>
                <w:i/>
                <w:lang w:eastAsia="zh-CN"/>
              </w:rPr>
              <w:t>AvgDelay</w:t>
            </w:r>
            <w:proofErr w:type="spellEnd"/>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powerControlEnhancements</w:t>
            </w:r>
            <w:proofErr w:type="spellEnd"/>
          </w:p>
          <w:p w14:paraId="6DD72508" w14:textId="77777777" w:rsidR="006C37A6" w:rsidRPr="002C3D36" w:rsidRDefault="006C37A6" w:rsidP="00181527">
            <w:pPr>
              <w:pStyle w:val="TAL"/>
              <w:rPr>
                <w:lang w:eastAsia="zh-CN"/>
              </w:rPr>
            </w:pPr>
            <w:r w:rsidRPr="002C3D36">
              <w:rPr>
                <w:lang w:eastAsia="zh-CN"/>
              </w:rPr>
              <w:t xml:space="preserve">Indicates whether UE supports </w:t>
            </w:r>
            <w:proofErr w:type="spellStart"/>
            <w:r w:rsidRPr="002C3D36">
              <w:rPr>
                <w:lang w:eastAsia="zh-CN"/>
              </w:rPr>
              <w:t>UplinkPowerControlDedicated</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proofErr w:type="spellStart"/>
            <w:r w:rsidRPr="002C3D36">
              <w:rPr>
                <w:b/>
                <w:i/>
                <w:lang w:eastAsia="zh-CN"/>
              </w:rPr>
              <w:t>up</w:t>
            </w:r>
            <w:r w:rsidRPr="002C3D36">
              <w:rPr>
                <w:b/>
                <w:i/>
                <w:lang w:eastAsia="en-GB"/>
              </w:rPr>
              <w:t>linkLAA</w:t>
            </w:r>
            <w:proofErr w:type="spellEnd"/>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proofErr w:type="spellStart"/>
            <w:r w:rsidRPr="002C3D36">
              <w:rPr>
                <w:b/>
                <w:i/>
                <w:lang w:eastAsia="zh-CN"/>
              </w:rPr>
              <w:t>uss-BlindDecodingAdjustment</w:t>
            </w:r>
            <w:proofErr w:type="spellEnd"/>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proofErr w:type="spellStart"/>
            <w:r w:rsidRPr="002C3D36">
              <w:rPr>
                <w:b/>
                <w:i/>
                <w:lang w:eastAsia="zh-CN"/>
              </w:rPr>
              <w:t>uss-BlindDecodingReduction</w:t>
            </w:r>
            <w:proofErr w:type="spellEnd"/>
          </w:p>
          <w:p w14:paraId="6524CBD1" w14:textId="77777777" w:rsidR="006C37A6" w:rsidRPr="002C3D36" w:rsidRDefault="006C37A6" w:rsidP="00181527">
            <w:pPr>
              <w:pStyle w:val="TAL"/>
              <w:rPr>
                <w:b/>
                <w:lang w:eastAsia="zh-CN"/>
              </w:rPr>
            </w:pPr>
            <w:r w:rsidRPr="002C3D36">
              <w:rPr>
                <w:lang w:eastAsia="en-GB"/>
              </w:rPr>
              <w:t xml:space="preserve">Indicates </w:t>
            </w:r>
            <w:r w:rsidRPr="002C3D36">
              <w:t xml:space="preserve">whether the UE supports blind decoding reduction on UE specific search space by not monitoring DCI format 0A/0B/4A/4B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proofErr w:type="spellStart"/>
            <w:r w:rsidRPr="002C3D36">
              <w:rPr>
                <w:b/>
                <w:i/>
              </w:rPr>
              <w:t>unicastFrequencyHopping</w:t>
            </w:r>
            <w:proofErr w:type="spellEnd"/>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proofErr w:type="spellStart"/>
            <w:r w:rsidRPr="002C3D36">
              <w:rPr>
                <w:i/>
                <w:lang w:eastAsia="en-GB"/>
              </w:rPr>
              <w:t>pusch-HoppingConfig</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w:t>
            </w:r>
            <w:proofErr w:type="spellStart"/>
            <w:r w:rsidRPr="002C3D36">
              <w:rPr>
                <w:b/>
                <w:i/>
              </w:rPr>
              <w:t>fembmsMixedSCell</w:t>
            </w:r>
            <w:proofErr w:type="spellEnd"/>
          </w:p>
          <w:p w14:paraId="7489E110" w14:textId="77777777" w:rsidR="006C37A6" w:rsidRPr="002C3D36" w:rsidRDefault="006C37A6" w:rsidP="00181527">
            <w:pPr>
              <w:pStyle w:val="TAL"/>
              <w:rPr>
                <w:b/>
                <w:i/>
              </w:rPr>
            </w:pPr>
            <w:r w:rsidRPr="002C3D36">
              <w:t xml:space="preserve">Indicates whether the UE supports unicast reception from </w:t>
            </w:r>
            <w:proofErr w:type="spellStart"/>
            <w:r w:rsidRPr="002C3D36">
              <w:t>FeMBMS</w:t>
            </w:r>
            <w:proofErr w:type="spellEnd"/>
            <w:r w:rsidRPr="002C3D36">
              <w:t>/Unicast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proofErr w:type="spellStart"/>
            <w:r w:rsidRPr="002C3D36">
              <w:rPr>
                <w:b/>
                <w:i/>
                <w:lang w:eastAsia="zh-CN"/>
              </w:rPr>
              <w:t>utra</w:t>
            </w:r>
            <w:proofErr w:type="spellEnd"/>
            <w:r w:rsidRPr="002C3D36">
              <w:rPr>
                <w:b/>
                <w:i/>
                <w:lang w:eastAsia="zh-CN"/>
              </w:rPr>
              <w:t>-GERAN-CGI-Reporting-ENDC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proofErr w:type="spellStart"/>
            <w:r w:rsidRPr="002C3D36">
              <w:rPr>
                <w:b/>
                <w:i/>
                <w:lang w:eastAsia="zh-CN"/>
              </w:rPr>
              <w:t>utran-ProximityIndication</w:t>
            </w:r>
            <w:proofErr w:type="spellEnd"/>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proofErr w:type="spellStart"/>
            <w:r w:rsidRPr="002C3D36">
              <w:rPr>
                <w:b/>
                <w:i/>
                <w:lang w:eastAsia="zh-CN"/>
              </w:rPr>
              <w:t>utran</w:t>
            </w:r>
            <w:proofErr w:type="spellEnd"/>
            <w:r w:rsidRPr="002C3D36">
              <w:rPr>
                <w:b/>
                <w:i/>
                <w:lang w:eastAsia="zh-CN"/>
              </w:rPr>
              <w:t>-SI-</w:t>
            </w:r>
            <w:proofErr w:type="spellStart"/>
            <w:r w:rsidRPr="002C3D36">
              <w:rPr>
                <w:b/>
                <w:i/>
                <w:lang w:eastAsia="zh-CN"/>
              </w:rPr>
              <w:t>AcquisitionForHO</w:t>
            </w:r>
            <w:proofErr w:type="spellEnd"/>
          </w:p>
          <w:p w14:paraId="2C46BBE2"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sidelink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sidelink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Indicates whether the UE supports reception of 20 PSCCH in a subframe and decoding of 136 RBs per subframe counting both PSCCH and PSSCH in a band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Indicates whether the UE supports transmission and reception in the configuration of non-adjacent PSCCH and PSSCH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r w:rsidRPr="002C3D36">
              <w:rPr>
                <w:rFonts w:eastAsia="SimSun"/>
                <w:lang w:eastAsia="zh-CN"/>
              </w:rPr>
              <w:t>sidelink</w:t>
            </w:r>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sidelink communication only, or joint V2X </w:t>
            </w:r>
            <w:r w:rsidRPr="002C3D36">
              <w:rPr>
                <w:rFonts w:eastAsia="SimSun"/>
                <w:lang w:eastAsia="zh-CN"/>
              </w:rPr>
              <w:t>sidelink</w:t>
            </w:r>
            <w:r w:rsidRPr="002C3D36">
              <w:t xml:space="preserve"> communication and NR sidelink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r w:rsidRPr="002C3D36">
              <w:rPr>
                <w:rFonts w:eastAsia="SimSun"/>
                <w:lang w:eastAsia="zh-CN"/>
              </w:rPr>
              <w:t>sidelink</w:t>
            </w:r>
            <w:r w:rsidRPr="002C3D36">
              <w:t xml:space="preserve"> communication respectively. The first bit refers to the first entry of </w:t>
            </w:r>
            <w:r w:rsidRPr="002C3D36">
              <w:rPr>
                <w:i/>
              </w:rPr>
              <w:t>v2x-SupportedBandCombinationList</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r w:rsidRPr="002C3D36">
              <w:rPr>
                <w:rFonts w:eastAsia="SimSun"/>
                <w:lang w:eastAsia="zh-CN"/>
              </w:rPr>
              <w:t>sidelink</w:t>
            </w:r>
            <w:r w:rsidRPr="002C3D36">
              <w:t xml:space="preserve"> communication respectively, or simultaneous transmission or reception of EUTRA and joint V2X sidelink communication and NR </w:t>
            </w:r>
            <w:r w:rsidRPr="002C3D36">
              <w:rPr>
                <w:rFonts w:eastAsia="SimSun"/>
                <w:lang w:eastAsia="zh-CN"/>
              </w:rPr>
              <w:t>sidelink</w:t>
            </w:r>
            <w:r w:rsidRPr="002C3D36">
              <w:t xml:space="preserve"> communication respectively. The first bit refers to the first entry of </w:t>
            </w:r>
            <w:r w:rsidRPr="002C3D36">
              <w:rPr>
                <w:i/>
              </w:rPr>
              <w:t>v2x-SupportedBandCombinationListEUTRA-NR</w:t>
            </w:r>
            <w:r w:rsidRPr="002C3D36">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w:t>
            </w:r>
            <w:proofErr w:type="spellStart"/>
            <w:r w:rsidRPr="002C3D36">
              <w:t>ms</w:t>
            </w:r>
            <w:proofErr w:type="spellEnd"/>
            <w:r w:rsidRPr="002C3D36">
              <w:t xml:space="preserve"> and 50 </w:t>
            </w:r>
            <w:proofErr w:type="spellStart"/>
            <w:r w:rsidRPr="002C3D36">
              <w:t>ms</w:t>
            </w:r>
            <w:proofErr w:type="spellEnd"/>
            <w:r w:rsidRPr="002C3D36">
              <w:t xml:space="preserve"> resource reservation periods for </w:t>
            </w:r>
            <w:r w:rsidRPr="002C3D36">
              <w:rPr>
                <w:lang w:eastAsia="ko-KR"/>
              </w:rPr>
              <w:t>UE autonomous resource selection and eNB scheduled resource allocation for V2X sidelink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proofErr w:type="spellStart"/>
            <w:r w:rsidRPr="002C3D36">
              <w:rPr>
                <w:b/>
                <w:i/>
                <w:lang w:eastAsia="en-GB"/>
              </w:rPr>
              <w:t>virtualCellID-BasicSRS</w:t>
            </w:r>
            <w:proofErr w:type="spellEnd"/>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proofErr w:type="spellStart"/>
            <w:r w:rsidRPr="002C3D36">
              <w:rPr>
                <w:b/>
                <w:i/>
                <w:lang w:eastAsia="en-GB"/>
              </w:rPr>
              <w:t>virtualCellID-AddSRS</w:t>
            </w:r>
            <w:proofErr w:type="spellEnd"/>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proofErr w:type="spellStart"/>
            <w:r w:rsidRPr="002C3D36">
              <w:rPr>
                <w:b/>
                <w:i/>
                <w:lang w:eastAsia="en-GB"/>
              </w:rPr>
              <w:t>whiteCellList</w:t>
            </w:r>
            <w:proofErr w:type="spellEnd"/>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proofErr w:type="spellStart"/>
            <w:r w:rsidRPr="002C3D36">
              <w:rPr>
                <w:b/>
                <w:bCs/>
                <w:i/>
                <w:iCs/>
                <w:lang w:eastAsia="en-GB"/>
              </w:rPr>
              <w:t>widebandPRG</w:t>
            </w:r>
            <w:proofErr w:type="spellEnd"/>
            <w:r w:rsidRPr="002C3D36">
              <w:rPr>
                <w:b/>
                <w:bCs/>
                <w:i/>
                <w:iCs/>
                <w:lang w:eastAsia="en-GB"/>
              </w:rPr>
              <w:t xml:space="preserve">-Slot, </w:t>
            </w:r>
            <w:proofErr w:type="spellStart"/>
            <w:r w:rsidRPr="002C3D36">
              <w:rPr>
                <w:b/>
                <w:bCs/>
                <w:i/>
                <w:iCs/>
                <w:lang w:eastAsia="en-GB"/>
              </w:rPr>
              <w:t>widebandPRG-Subslot</w:t>
            </w:r>
            <w:proofErr w:type="spellEnd"/>
            <w:r w:rsidRPr="002C3D36">
              <w:rPr>
                <w:b/>
                <w:bCs/>
                <w:i/>
                <w:iCs/>
                <w:lang w:eastAsia="en-GB"/>
              </w:rPr>
              <w:t xml:space="preserve">, </w:t>
            </w:r>
            <w:proofErr w:type="spellStart"/>
            <w:r w:rsidRPr="002C3D36">
              <w:rPr>
                <w:b/>
                <w:bCs/>
                <w:i/>
                <w:iCs/>
                <w:lang w:eastAsia="en-GB"/>
              </w:rPr>
              <w:t>widebandPRG</w:t>
            </w:r>
            <w:proofErr w:type="spellEnd"/>
            <w:r w:rsidRPr="002C3D36">
              <w:rPr>
                <w:b/>
                <w:bCs/>
                <w:i/>
                <w:iCs/>
                <w:lang w:eastAsia="en-GB"/>
              </w:rPr>
              <w:t>-Subframe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w:t>
            </w:r>
            <w:proofErr w:type="spellStart"/>
            <w:r w:rsidRPr="002C3D36">
              <w:t>subslot</w:t>
            </w:r>
            <w:proofErr w:type="spellEnd"/>
            <w:r w:rsidRPr="002C3D36">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proofErr w:type="spellStart"/>
            <w:r w:rsidRPr="002C3D36">
              <w:rPr>
                <w:b/>
                <w:i/>
                <w:lang w:eastAsia="en-GB"/>
              </w:rPr>
              <w:t>wlan-PeriodicMeas</w:t>
            </w:r>
            <w:proofErr w:type="spellEnd"/>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proofErr w:type="spellStart"/>
            <w:r w:rsidRPr="002C3D36">
              <w:rPr>
                <w:b/>
                <w:i/>
                <w:lang w:eastAsia="en-GB"/>
              </w:rPr>
              <w:t>wlan-ReportAnyWLAN</w:t>
            </w:r>
            <w:proofErr w:type="spellEnd"/>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proofErr w:type="spellStart"/>
            <w:r w:rsidRPr="002C3D36">
              <w:rPr>
                <w:i/>
                <w:lang w:eastAsia="en-GB"/>
              </w:rPr>
              <w:t>measObjectWLAN</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proofErr w:type="spellStart"/>
            <w:r w:rsidRPr="002C3D36">
              <w:rPr>
                <w:b/>
                <w:i/>
                <w:lang w:eastAsia="en-GB"/>
              </w:rPr>
              <w:t>wlan-SupportedDataRate</w:t>
            </w:r>
            <w:proofErr w:type="spellEnd"/>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proofErr w:type="spellStart"/>
            <w:r w:rsidRPr="002C3D36">
              <w:rPr>
                <w:b/>
                <w:i/>
              </w:rPr>
              <w:t>zp</w:t>
            </w:r>
            <w:proofErr w:type="spellEnd"/>
            <w:r w:rsidRPr="002C3D36">
              <w:rPr>
                <w:b/>
                <w:i/>
              </w:rPr>
              <w:t>-CSI-RS-</w:t>
            </w:r>
            <w:proofErr w:type="spellStart"/>
            <w:r w:rsidRPr="002C3D36">
              <w:rPr>
                <w:b/>
                <w:i/>
              </w:rPr>
              <w:t>AperiodicInfo</w:t>
            </w:r>
            <w:proofErr w:type="spellEnd"/>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101"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101"/>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102" w:name="_Hlk6668875"/>
      <w:r w:rsidRPr="002C3D36">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102"/>
    </w:p>
    <w:p w14:paraId="4D520A5B" w14:textId="77777777" w:rsidR="006C37A6" w:rsidRPr="002C3D36" w:rsidRDefault="006C37A6" w:rsidP="006C37A6">
      <w:pPr>
        <w:pStyle w:val="NO"/>
        <w:rPr>
          <w:noProof/>
          <w:lang w:eastAsia="ko-KR"/>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John Humbert" w:date="2021-09-14T11:31:00Z" w:initials="HJ">
    <w:p w14:paraId="57B911BB" w14:textId="77777777" w:rsidR="006D1FE9" w:rsidRDefault="008B3AB4" w:rsidP="004002CD">
      <w:pPr>
        <w:pStyle w:val="CommentText"/>
        <w:numPr>
          <w:ilvl w:val="0"/>
          <w:numId w:val="17"/>
        </w:numPr>
      </w:pPr>
      <w:r>
        <w:rPr>
          <w:rStyle w:val="CommentReference"/>
        </w:rPr>
        <w:annotationRef/>
      </w:r>
      <w:r w:rsidR="00AD7E2F">
        <w:t xml:space="preserve">This aligns the definition with </w:t>
      </w:r>
      <w:r>
        <w:t xml:space="preserve">36.306 </w:t>
      </w:r>
      <w:r w:rsidR="00006C51">
        <w:t>definition.</w:t>
      </w:r>
    </w:p>
    <w:p w14:paraId="361F1C07" w14:textId="7C294E98" w:rsidR="004002CD" w:rsidRDefault="004002CD" w:rsidP="004002CD">
      <w:pPr>
        <w:pStyle w:val="CommentText"/>
        <w:numPr>
          <w:ilvl w:val="0"/>
          <w:numId w:val="17"/>
        </w:numPr>
      </w:pPr>
      <w:r>
        <w:t>Now that 36.306 contains a specific frequency range there is no need to refer to Note 12. This is redundant.</w:t>
      </w:r>
    </w:p>
    <w:p w14:paraId="151EB916" w14:textId="6C5F6C4D" w:rsidR="00180BF2" w:rsidRDefault="009F6AC1" w:rsidP="009F6AC1">
      <w:pPr>
        <w:pStyle w:val="CommentText"/>
        <w:numPr>
          <w:ilvl w:val="0"/>
          <w:numId w:val="17"/>
        </w:numPr>
      </w:pPr>
      <w:r>
        <w:t xml:space="preserve"> </w:t>
      </w:r>
      <w:r w:rsidR="004002CD">
        <w:t xml:space="preserve">38.101 n77 Note 12 uses the wording “restricted”. This aligns the RAN2 definition with the RAN4 n77 frequency restriction for the USA. </w:t>
      </w:r>
      <w:r w:rsidR="00006C5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EB9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06A6" w16cex:dateUtc="2021-09-14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EB916" w16cid:durableId="24EB0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4C77" w14:textId="77777777" w:rsidR="009B4C43" w:rsidRDefault="009B4C43">
      <w:r>
        <w:separator/>
      </w:r>
    </w:p>
  </w:endnote>
  <w:endnote w:type="continuationSeparator" w:id="0">
    <w:p w14:paraId="69E54AF8" w14:textId="77777777" w:rsidR="009B4C43" w:rsidRDefault="009B4C43">
      <w:r>
        <w:continuationSeparator/>
      </w:r>
    </w:p>
  </w:endnote>
  <w:endnote w:type="continuationNotice" w:id="1">
    <w:p w14:paraId="0DF4F6CA" w14:textId="77777777" w:rsidR="009B4C43" w:rsidRDefault="009B4C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FA26" w14:textId="77777777" w:rsidR="009B4C43" w:rsidRDefault="009B4C43">
      <w:r>
        <w:separator/>
      </w:r>
    </w:p>
  </w:footnote>
  <w:footnote w:type="continuationSeparator" w:id="0">
    <w:p w14:paraId="02339E82" w14:textId="77777777" w:rsidR="009B4C43" w:rsidRDefault="009B4C43">
      <w:r>
        <w:continuationSeparator/>
      </w:r>
    </w:p>
  </w:footnote>
  <w:footnote w:type="continuationNotice" w:id="1">
    <w:p w14:paraId="7321C2D9" w14:textId="77777777" w:rsidR="009B4C43" w:rsidRDefault="009B4C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AD75C7A"/>
    <w:multiLevelType w:val="hybridMultilevel"/>
    <w:tmpl w:val="FD9CD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umbert">
    <w15:presenceInfo w15:providerId="AD" w15:userId="S::John.Humbert2@T-Mobile.com::71b1b445-f227-4771-8005-25623ed0d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C51"/>
    <w:rsid w:val="0001209E"/>
    <w:rsid w:val="0001699F"/>
    <w:rsid w:val="00022E4A"/>
    <w:rsid w:val="00033F0F"/>
    <w:rsid w:val="00064B05"/>
    <w:rsid w:val="0009783E"/>
    <w:rsid w:val="000A6394"/>
    <w:rsid w:val="000B45DA"/>
    <w:rsid w:val="000B7FED"/>
    <w:rsid w:val="000C038A"/>
    <w:rsid w:val="000C6598"/>
    <w:rsid w:val="000E4F90"/>
    <w:rsid w:val="00112731"/>
    <w:rsid w:val="001203D6"/>
    <w:rsid w:val="001359CC"/>
    <w:rsid w:val="00145D43"/>
    <w:rsid w:val="00167EE2"/>
    <w:rsid w:val="00175D83"/>
    <w:rsid w:val="00180BF2"/>
    <w:rsid w:val="00181527"/>
    <w:rsid w:val="00192C46"/>
    <w:rsid w:val="00193130"/>
    <w:rsid w:val="00194EF1"/>
    <w:rsid w:val="001A08B3"/>
    <w:rsid w:val="001A7B60"/>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300269"/>
    <w:rsid w:val="00304C8F"/>
    <w:rsid w:val="00305409"/>
    <w:rsid w:val="00324A06"/>
    <w:rsid w:val="003464E6"/>
    <w:rsid w:val="003477BC"/>
    <w:rsid w:val="003508DA"/>
    <w:rsid w:val="003609EF"/>
    <w:rsid w:val="0036231A"/>
    <w:rsid w:val="003646C0"/>
    <w:rsid w:val="00374DD4"/>
    <w:rsid w:val="003A284D"/>
    <w:rsid w:val="003D2519"/>
    <w:rsid w:val="003E1A36"/>
    <w:rsid w:val="003E2B2A"/>
    <w:rsid w:val="003E69A4"/>
    <w:rsid w:val="003F2BD9"/>
    <w:rsid w:val="004002CD"/>
    <w:rsid w:val="00410371"/>
    <w:rsid w:val="00417D6C"/>
    <w:rsid w:val="00420FB8"/>
    <w:rsid w:val="004242F1"/>
    <w:rsid w:val="004414A9"/>
    <w:rsid w:val="00456761"/>
    <w:rsid w:val="00466DC4"/>
    <w:rsid w:val="00480C61"/>
    <w:rsid w:val="00481B0E"/>
    <w:rsid w:val="004B4A35"/>
    <w:rsid w:val="004B75B7"/>
    <w:rsid w:val="004D2E48"/>
    <w:rsid w:val="004E6111"/>
    <w:rsid w:val="0051580D"/>
    <w:rsid w:val="00522DE9"/>
    <w:rsid w:val="00547111"/>
    <w:rsid w:val="00550226"/>
    <w:rsid w:val="00570B49"/>
    <w:rsid w:val="00577B4D"/>
    <w:rsid w:val="00592D74"/>
    <w:rsid w:val="005E2C44"/>
    <w:rsid w:val="005F1980"/>
    <w:rsid w:val="00621188"/>
    <w:rsid w:val="00622CE5"/>
    <w:rsid w:val="006257ED"/>
    <w:rsid w:val="006647D4"/>
    <w:rsid w:val="006751CF"/>
    <w:rsid w:val="00695808"/>
    <w:rsid w:val="006A1045"/>
    <w:rsid w:val="006A420B"/>
    <w:rsid w:val="006B46FB"/>
    <w:rsid w:val="006C37A6"/>
    <w:rsid w:val="006D1FE9"/>
    <w:rsid w:val="006D273B"/>
    <w:rsid w:val="006E21FB"/>
    <w:rsid w:val="006E244A"/>
    <w:rsid w:val="006F6149"/>
    <w:rsid w:val="007066A2"/>
    <w:rsid w:val="0071269F"/>
    <w:rsid w:val="007352BF"/>
    <w:rsid w:val="0074481D"/>
    <w:rsid w:val="0075520A"/>
    <w:rsid w:val="00767C6C"/>
    <w:rsid w:val="00792342"/>
    <w:rsid w:val="007977A8"/>
    <w:rsid w:val="007B512A"/>
    <w:rsid w:val="007C2097"/>
    <w:rsid w:val="007D6A07"/>
    <w:rsid w:val="007F7259"/>
    <w:rsid w:val="008040A8"/>
    <w:rsid w:val="008141F5"/>
    <w:rsid w:val="008165AD"/>
    <w:rsid w:val="008279FA"/>
    <w:rsid w:val="008409E3"/>
    <w:rsid w:val="008626E7"/>
    <w:rsid w:val="00870EE7"/>
    <w:rsid w:val="008863B9"/>
    <w:rsid w:val="00895313"/>
    <w:rsid w:val="00896366"/>
    <w:rsid w:val="008A45A6"/>
    <w:rsid w:val="008A78C1"/>
    <w:rsid w:val="008B17AD"/>
    <w:rsid w:val="008B3AB4"/>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B4C43"/>
    <w:rsid w:val="009E3297"/>
    <w:rsid w:val="009E59ED"/>
    <w:rsid w:val="009E6D46"/>
    <w:rsid w:val="009F6AC1"/>
    <w:rsid w:val="009F734F"/>
    <w:rsid w:val="00A06006"/>
    <w:rsid w:val="00A132D9"/>
    <w:rsid w:val="00A15BCF"/>
    <w:rsid w:val="00A20994"/>
    <w:rsid w:val="00A246B6"/>
    <w:rsid w:val="00A24A1C"/>
    <w:rsid w:val="00A27479"/>
    <w:rsid w:val="00A27C6A"/>
    <w:rsid w:val="00A47E70"/>
    <w:rsid w:val="00A50CF0"/>
    <w:rsid w:val="00A7671C"/>
    <w:rsid w:val="00A80269"/>
    <w:rsid w:val="00AA2CBC"/>
    <w:rsid w:val="00AA5283"/>
    <w:rsid w:val="00AC5820"/>
    <w:rsid w:val="00AC5A3B"/>
    <w:rsid w:val="00AC62DB"/>
    <w:rsid w:val="00AC7E8F"/>
    <w:rsid w:val="00AD1CD8"/>
    <w:rsid w:val="00AD7E2F"/>
    <w:rsid w:val="00AF4CF0"/>
    <w:rsid w:val="00B20A5D"/>
    <w:rsid w:val="00B258BB"/>
    <w:rsid w:val="00B27218"/>
    <w:rsid w:val="00B67B97"/>
    <w:rsid w:val="00B968C8"/>
    <w:rsid w:val="00BA17E4"/>
    <w:rsid w:val="00BA3EC5"/>
    <w:rsid w:val="00BA51D9"/>
    <w:rsid w:val="00BA52B6"/>
    <w:rsid w:val="00BB5DFC"/>
    <w:rsid w:val="00BD279D"/>
    <w:rsid w:val="00BD6BB8"/>
    <w:rsid w:val="00BE01B1"/>
    <w:rsid w:val="00BF30BD"/>
    <w:rsid w:val="00BF5E26"/>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66C7"/>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52A8A061-0A55-4629-9F0E-2015D23F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81006234">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2c06f6-5083-4159-babb-c09886256be4" ContentTypeId="0x010100C8FEDC68C5CBFF4FAB1E98E42BEBE691" PreviousValue="false"/>
</file>

<file path=customXml/item2.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a7fe3146-0989-4592-9721-540c467698fa"/>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Props1.xml><?xml version="1.0" encoding="utf-8"?>
<ds:datastoreItem xmlns:ds="http://schemas.openxmlformats.org/officeDocument/2006/customXml" ds:itemID="{41759F10-5589-4B9A-BDC4-734B636B45A8}">
  <ds:schemaRefs>
    <ds:schemaRef ds:uri="Microsoft.SharePoint.Taxonomy.ContentTypeSync"/>
  </ds:schemaRefs>
</ds:datastoreItem>
</file>

<file path=customXml/itemProps2.xml><?xml version="1.0" encoding="utf-8"?>
<ds:datastoreItem xmlns:ds="http://schemas.openxmlformats.org/officeDocument/2006/customXml" ds:itemID="{72197D5C-3B9D-4077-A99E-5AFF161F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38123</Words>
  <Characters>217303</Characters>
  <Application>Microsoft Office Word</Application>
  <DocSecurity>4</DocSecurity>
  <Lines>1810</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254917</CharactersWithSpaces>
  <SharedDoc>false</SharedDoc>
  <HyperlinkBase/>
  <HLinks>
    <vt:vector size="18" baseType="variant">
      <vt:variant>
        <vt:i4>2031686</vt:i4>
      </vt:variant>
      <vt:variant>
        <vt:i4>13</vt:i4>
      </vt:variant>
      <vt:variant>
        <vt:i4>0</vt:i4>
      </vt:variant>
      <vt:variant>
        <vt:i4>5</vt:i4>
      </vt:variant>
      <vt:variant>
        <vt:lpwstr>http://www.3gpp.org/ftp/Specs/html-info/21900.htm</vt:lpwstr>
      </vt:variant>
      <vt:variant>
        <vt:lpwstr/>
      </vt:variant>
      <vt:variant>
        <vt:i4>6946916</vt:i4>
      </vt:variant>
      <vt:variant>
        <vt:i4>5</vt:i4>
      </vt:variant>
      <vt:variant>
        <vt:i4>0</vt:i4>
      </vt:variant>
      <vt:variant>
        <vt:i4>5</vt:i4>
      </vt:variant>
      <vt:variant>
        <vt:lpwstr>http://www.3gpp.org/Change-Requests</vt:lpwstr>
      </vt:variant>
      <vt:variant>
        <vt:lpwstr/>
      </vt:variant>
      <vt:variant>
        <vt:i4>6553706</vt:i4>
      </vt:variant>
      <vt:variant>
        <vt:i4>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Humbert, John</cp:lastModifiedBy>
  <cp:revision>12</cp:revision>
  <cp:lastPrinted>1900-01-01T08:00:00Z</cp:lastPrinted>
  <dcterms:created xsi:type="dcterms:W3CDTF">2021-09-14T19:39:00Z</dcterms:created>
  <dcterms:modified xsi:type="dcterms:W3CDTF">2021-09-14T20:14:00Z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0x010100C8FEDC68C5CBFF4FAB1E98E42BEBE691009EDCF4C1CD1C8342BB0028EBA4D00F53</vt:lpwstr>
  </property>
  <property fmtid="{D5CDD505-2E9C-101B-9397-08002B2CF9AE}" pid="22" name="_dlc_DocIdItemGuid">
    <vt:lpwstr>e071be85-6d47-4c23-b3b1-27f03619696d</vt:lpwstr>
  </property>
  <property fmtid="{D5CDD505-2E9C-101B-9397-08002B2CF9AE}" pid="23" name="TaxKeyword">
    <vt:lpwstr/>
  </property>
  <property fmtid="{D5CDD505-2E9C-101B-9397-08002B2CF9AE}" pid="24" name="TaxKeywordTaxHTField">
    <vt:lpwstr/>
  </property>
  <property fmtid="{D5CDD505-2E9C-101B-9397-08002B2CF9AE}" pid="25" name="Organization">
    <vt:lpwstr/>
  </property>
  <property fmtid="{D5CDD505-2E9C-101B-9397-08002B2CF9AE}" pid="26" name="Classification">
    <vt:lpwstr/>
  </property>
</Properties>
</file>