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2159C1A7" w:rsidR="00324A06" w:rsidRDefault="00324A06" w:rsidP="001815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 w:rsidR="00722DE2">
        <w:rPr>
          <w:b/>
          <w:bCs/>
          <w:noProof/>
          <w:sz w:val="24"/>
        </w:rPr>
        <w:t>93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R2</w:t>
      </w:r>
      <w:r w:rsidR="00722DE2">
        <w:rPr>
          <w:b/>
          <w:bCs/>
          <w:i/>
          <w:noProof/>
          <w:sz w:val="28"/>
        </w:rPr>
        <w:t>-</w:t>
      </w:r>
      <w:r w:rsidR="00722DE2" w:rsidRPr="00360E22">
        <w:rPr>
          <w:b/>
          <w:bCs/>
          <w:i/>
          <w:noProof/>
          <w:sz w:val="28"/>
          <w:highlight w:val="magenta"/>
        </w:rPr>
        <w:t>21</w:t>
      </w:r>
      <w:r w:rsidR="00360E22" w:rsidRPr="00360E22">
        <w:rPr>
          <w:b/>
          <w:bCs/>
          <w:i/>
          <w:noProof/>
          <w:sz w:val="28"/>
          <w:highlight w:val="magenta"/>
        </w:rPr>
        <w:t>XXXX</w:t>
      </w:r>
    </w:p>
    <w:p w14:paraId="06EFB710" w14:textId="71CDF05D" w:rsidR="00324A06" w:rsidRPr="001C568A" w:rsidRDefault="00722DE2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550226" w:rsidRPr="00550226">
        <w:rPr>
          <w:b/>
          <w:noProof/>
          <w:sz w:val="24"/>
        </w:rPr>
        <w:t xml:space="preserve">, </w:t>
      </w:r>
      <w:r w:rsidR="00570B49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550226"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="00550226"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="00550226" w:rsidRPr="00550226">
        <w:rPr>
          <w:b/>
          <w:noProof/>
          <w:sz w:val="24"/>
        </w:rPr>
        <w:t>202</w:t>
      </w:r>
      <w:r w:rsidR="00BA17E4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3F6C9EFB" w:rsidR="001E41F3" w:rsidRPr="00410371" w:rsidRDefault="00A209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50F6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0D07FF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5C0A623A" w:rsidR="001E41F3" w:rsidRPr="00410371" w:rsidRDefault="00AB349B" w:rsidP="00AB349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1824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63227383" w:rsidR="001E41F3" w:rsidRPr="00410371" w:rsidRDefault="00360E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6287E05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A20994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1A776727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1BCF4C5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7C91EEB4" w:rsidR="001E41F3" w:rsidRDefault="00B2721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27218">
              <w:t>Distinguishing support of extended band n77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979DB2F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4695B26" w:rsidR="001E41F3" w:rsidRDefault="0010248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152C0">
              <w:rPr>
                <w:noProof/>
              </w:rPr>
              <w:t>Ericsson</w:t>
            </w:r>
            <w:r w:rsidR="00B152C0" w:rsidRPr="00B152C0">
              <w:rPr>
                <w:noProof/>
              </w:rPr>
              <w:t>,</w:t>
            </w:r>
            <w:r w:rsidRPr="00B152C0">
              <w:rPr>
                <w:noProof/>
              </w:rPr>
              <w:t xml:space="preserve"> Nokia, Nokia Shanghai Bell</w:t>
            </w:r>
            <w:r w:rsidR="00D5561A">
              <w:rPr>
                <w:noProof/>
              </w:rPr>
              <w:t xml:space="preserve">, </w:t>
            </w:r>
            <w:r w:rsidR="004F714D">
              <w:rPr>
                <w:noProof/>
              </w:rPr>
              <w:t xml:space="preserve">Verizon, </w:t>
            </w:r>
            <w:r w:rsidR="004F714D" w:rsidRPr="004F714D">
              <w:rPr>
                <w:noProof/>
              </w:rPr>
              <w:t>Qualcomm Incorporated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6645BC6C" w:rsidR="001E41F3" w:rsidRDefault="00417D6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E153B1">
              <w:t>NR_RF_FR1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F71473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10248F">
              <w:t>9</w:t>
            </w:r>
            <w:r w:rsidR="00C34449">
              <w:t>-</w:t>
            </w:r>
            <w:r w:rsidR="0010248F">
              <w:t>13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97B0FD1" w:rsidR="001E41F3" w:rsidRDefault="00417D6C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544B946" w:rsidR="001E41F3" w:rsidRDefault="006D38A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417D6C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2CEF5F3" w:rsidR="001E41F3" w:rsidRDefault="00984E20" w:rsidP="00984E20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RAN2 has been tasked to provide means to distinguish UEs that support only the current band n77 definition in the US</w:t>
            </w:r>
            <w:ins w:id="1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 xml:space="preserve"> (i.e. only 3700 - 3980 MHz range) and those that would support the extended definition of band n77 in the US</w:t>
            </w:r>
            <w:ins w:id="2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 xml:space="preserve"> as per latest FCC rulings (i.e. support of also 3450-3550 MHz). To ensure networks can distinguish the UEs, capability signalling is needed for indicating the support for the extended part.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5C05F8" w14:textId="1274ABC9" w:rsidR="004A6840" w:rsidRDefault="00E75DC6" w:rsidP="004A684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Added a per-UE (inter-RAT) capability for support of NR band n77 extension in the US</w:t>
            </w:r>
            <w:ins w:id="3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>.</w:t>
            </w:r>
          </w:p>
          <w:p w14:paraId="782E6E85" w14:textId="20EEFDF0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  <w:r w:rsidRPr="00BD6603">
              <w:rPr>
                <w:noProof/>
              </w:rPr>
              <w:t>Note</w:t>
            </w:r>
            <w:r>
              <w:rPr>
                <w:noProof/>
              </w:rPr>
              <w:t xml:space="preserve"> that t</w:t>
            </w:r>
            <w:r w:rsidRPr="00BD6603">
              <w:rPr>
                <w:noProof/>
              </w:rPr>
              <w:t>his optional capability has no impact to n77-capable UEs certified outside of US</w:t>
            </w:r>
            <w:ins w:id="4" w:author="Ericsson" w:date="2021-09-14T14:11:00Z">
              <w:r w:rsidR="008042DF">
                <w:rPr>
                  <w:noProof/>
                </w:rPr>
                <w:t>A</w:t>
              </w:r>
            </w:ins>
            <w:r w:rsidRPr="00BD6603">
              <w:rPr>
                <w:noProof/>
              </w:rPr>
              <w:t xml:space="preserve"> and such UEs are not be required to indicate this bit. But n77-capable UEs that wish to use the 3450-3550 MHz part of n77 frequency range in the US</w:t>
            </w:r>
            <w:ins w:id="5" w:author="Ericsson" w:date="2021-09-14T14:11:00Z">
              <w:r w:rsidR="008042DF">
                <w:rPr>
                  <w:noProof/>
                </w:rPr>
                <w:t>A</w:t>
              </w:r>
            </w:ins>
            <w:r w:rsidRPr="00BD6603">
              <w:rPr>
                <w:noProof/>
              </w:rPr>
              <w:t xml:space="preserve"> need to indicate this bit.</w:t>
            </w:r>
          </w:p>
          <w:p w14:paraId="27B23279" w14:textId="77777777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  <w:p w14:paraId="05A3FE25" w14:textId="2211AADE" w:rsidR="004A6840" w:rsidRPr="004A6840" w:rsidRDefault="004A6840" w:rsidP="004A6840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b/>
                <w:bCs/>
                <w:iCs/>
                <w:noProof/>
              </w:rPr>
            </w:pPr>
            <w:r w:rsidRPr="004A6840">
              <w:rPr>
                <w:b/>
                <w:bCs/>
                <w:iCs/>
                <w:noProof/>
              </w:rPr>
              <w:t>Implementation of this CR by a Release 15 UE will not cause compatibility issues</w:t>
            </w:r>
            <w:r>
              <w:rPr>
                <w:b/>
                <w:bCs/>
                <w:iCs/>
                <w:noProof/>
              </w:rPr>
              <w:t>.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595334FB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20994">
              <w:rPr>
                <w:noProof/>
              </w:rPr>
              <w:t>Band n77 capability signalling.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1E0F85E8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</w:t>
            </w:r>
            <w:r w:rsidR="00A20994">
              <w:rPr>
                <w:noProof/>
              </w:rPr>
              <w:t>, there are no inter-operability issues since the network considers UE doesn't support the n77 extension in the US</w:t>
            </w:r>
            <w:ins w:id="6" w:author="Ericsson" w:date="2021-09-14T14:11:00Z">
              <w:r w:rsidR="008042DF">
                <w:rPr>
                  <w:noProof/>
                </w:rPr>
                <w:t>A</w:t>
              </w:r>
            </w:ins>
            <w:r w:rsidR="00A20994">
              <w:rPr>
                <w:noProof/>
              </w:rPr>
              <w:t xml:space="preserve"> and will not configure UE with 3450-3550 MHz frequency range.</w:t>
            </w:r>
          </w:p>
          <w:p w14:paraId="7BF90C37" w14:textId="5490DCE9" w:rsidR="00A507F2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</w:t>
            </w:r>
            <w:r w:rsidR="00A20994">
              <w:rPr>
                <w:noProof/>
              </w:rPr>
              <w:t>, there are no inter-operability issues since the network will not comprehend the support for the n77 extension in the US</w:t>
            </w:r>
            <w:ins w:id="7" w:author="Ericsson" w:date="2021-09-14T14:11:00Z">
              <w:r w:rsidR="008042DF">
                <w:rPr>
                  <w:noProof/>
                </w:rPr>
                <w:t>A</w:t>
              </w:r>
            </w:ins>
            <w:r w:rsidR="00A20994">
              <w:rPr>
                <w:noProof/>
              </w:rPr>
              <w:t xml:space="preserve"> and will not configure UE with 3450-3550 MHz frequency range.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5477C95C" w:rsidR="00324A06" w:rsidRDefault="00A20994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for network to distinguish which version of band n77 UE supports in the US</w:t>
            </w:r>
            <w:ins w:id="8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>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530F6A66" w:rsidR="00324A06" w:rsidRDefault="000D07FF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4.3.7.X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9070CD8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9EC1F5" w14:textId="64D35BA7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0743F9">
              <w:rPr>
                <w:noProof/>
              </w:rPr>
              <w:t>r</w:t>
            </w:r>
            <w:ins w:id="9" w:author="Ericsson" w:date="2021-09-14T14:09:00Z">
              <w:r w:rsidR="00DC1AC6">
                <w:rPr>
                  <w:noProof/>
                </w:rPr>
                <w:t>2</w:t>
              </w:r>
            </w:ins>
            <w:del w:id="10" w:author="Ericsson" w:date="2021-09-14T14:09:00Z">
              <w:r w:rsidR="000743F9" w:rsidDel="00DC1AC6">
                <w:rPr>
                  <w:noProof/>
                </w:rPr>
                <w:delText>1</w:delText>
              </w:r>
            </w:del>
          </w:p>
          <w:p w14:paraId="7C83768B" w14:textId="1B6FF282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0743F9">
              <w:rPr>
                <w:noProof/>
              </w:rPr>
              <w:t>r</w:t>
            </w:r>
            <w:ins w:id="11" w:author="Ericsson" w:date="2021-09-14T14:09:00Z">
              <w:r w:rsidR="00DC1AC6">
                <w:rPr>
                  <w:noProof/>
                </w:rPr>
                <w:t>2</w:t>
              </w:r>
            </w:ins>
            <w:del w:id="12" w:author="Ericsson" w:date="2021-09-14T14:09:00Z">
              <w:r w:rsidR="000743F9" w:rsidDel="00DC1AC6">
                <w:rPr>
                  <w:noProof/>
                </w:rPr>
                <w:delText>1</w:delText>
              </w:r>
            </w:del>
          </w:p>
          <w:p w14:paraId="5A67A895" w14:textId="30B71ABA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0743F9">
              <w:rPr>
                <w:noProof/>
              </w:rPr>
              <w:t>r</w:t>
            </w:r>
            <w:ins w:id="13" w:author="Ericsson" w:date="2021-09-14T14:09:00Z">
              <w:r w:rsidR="00DC1AC6">
                <w:rPr>
                  <w:noProof/>
                </w:rPr>
                <w:t>2</w:t>
              </w:r>
            </w:ins>
            <w:del w:id="14" w:author="Ericsson" w:date="2021-09-14T14:09:00Z">
              <w:r w:rsidR="000743F9" w:rsidDel="00DC1AC6">
                <w:rPr>
                  <w:noProof/>
                </w:rPr>
                <w:delText>1</w:delText>
              </w:r>
            </w:del>
          </w:p>
          <w:p w14:paraId="084D52CA" w14:textId="7B891F91" w:rsidR="0075406F" w:rsidRPr="003F511E" w:rsidRDefault="003F511E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38.101-1 CR 0926</w:t>
            </w:r>
            <w:r w:rsidR="000743F9">
              <w:rPr>
                <w:noProof/>
              </w:rPr>
              <w:t>r</w:t>
            </w:r>
            <w:ins w:id="15" w:author="Ericsson" w:date="2021-09-14T14:10:00Z">
              <w:r w:rsidR="00DC1AC6">
                <w:rPr>
                  <w:noProof/>
                </w:rPr>
                <w:t>2</w:t>
              </w:r>
            </w:ins>
            <w:del w:id="16" w:author="Ericsson" w:date="2021-09-14T14:10:00Z">
              <w:r w:rsidR="000743F9" w:rsidDel="00DC1AC6">
                <w:rPr>
                  <w:noProof/>
                </w:rPr>
                <w:delText>1</w:delText>
              </w:r>
            </w:del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E84AE3C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631CFFB3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BB088A" w14:textId="77777777" w:rsidR="00324A06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D54A875" w14:textId="77777777" w:rsidR="0012361C" w:rsidRDefault="0012361C" w:rsidP="00324A06">
            <w:pPr>
              <w:pStyle w:val="CRCoverPage"/>
              <w:spacing w:after="0"/>
              <w:ind w:left="100"/>
              <w:rPr>
                <w:ins w:id="17" w:author="Ericsson" w:date="2021-09-14T14:09:00Z"/>
                <w:noProof/>
              </w:rPr>
            </w:pPr>
            <w:r>
              <w:rPr>
                <w:noProof/>
              </w:rPr>
              <w:t>The field description for extendedBand-n77 was updated to capture what absence of the field means</w:t>
            </w:r>
            <w:r w:rsidR="003654E9">
              <w:rPr>
                <w:noProof/>
              </w:rPr>
              <w:t xml:space="preserve"> and that NS 55 needs to be supported by UEs supporting this capability bit.</w:t>
            </w:r>
          </w:p>
          <w:p w14:paraId="413088B3" w14:textId="77777777" w:rsidR="00DC1AC6" w:rsidRDefault="00DC1AC6" w:rsidP="00324A06">
            <w:pPr>
              <w:pStyle w:val="CRCoverPage"/>
              <w:spacing w:after="0"/>
              <w:ind w:left="100"/>
              <w:rPr>
                <w:ins w:id="18" w:author="Ericsson" w:date="2021-09-14T14:09:00Z"/>
                <w:noProof/>
              </w:rPr>
            </w:pPr>
          </w:p>
          <w:p w14:paraId="1E7D9832" w14:textId="77777777" w:rsidR="00DC1AC6" w:rsidRDefault="00DC1AC6" w:rsidP="00324A06">
            <w:pPr>
              <w:pStyle w:val="CRCoverPage"/>
              <w:spacing w:after="0"/>
              <w:ind w:left="100"/>
              <w:rPr>
                <w:ins w:id="19" w:author="Ericsson" w:date="2021-09-14T14:09:00Z"/>
                <w:noProof/>
              </w:rPr>
            </w:pPr>
            <w:ins w:id="20" w:author="Ericsson" w:date="2021-09-14T14:09:00Z">
              <w:r>
                <w:rPr>
                  <w:noProof/>
                </w:rPr>
                <w:t>Revision 2:</w:t>
              </w:r>
            </w:ins>
          </w:p>
          <w:p w14:paraId="67301CEA" w14:textId="7D36D40B" w:rsidR="00F3180F" w:rsidRDefault="00F3180F" w:rsidP="00324A06">
            <w:pPr>
              <w:pStyle w:val="CRCoverPage"/>
              <w:spacing w:after="0"/>
              <w:ind w:left="100"/>
              <w:rPr>
                <w:ins w:id="21" w:author="Ericsson" w:date="2021-09-14T14:11:00Z"/>
                <w:noProof/>
              </w:rPr>
            </w:pPr>
            <w:ins w:id="22" w:author="Ericsson" w:date="2021-09-14T14:11:00Z">
              <w:r>
                <w:rPr>
                  <w:noProof/>
                </w:rPr>
                <w:t>Changed "US" to "USA" in the field description</w:t>
              </w:r>
              <w:r w:rsidR="008042DF">
                <w:rPr>
                  <w:noProof/>
                </w:rPr>
                <w:t xml:space="preserve"> and cover page</w:t>
              </w:r>
              <w:r>
                <w:rPr>
                  <w:noProof/>
                </w:rPr>
                <w:t>.</w:t>
              </w:r>
            </w:ins>
          </w:p>
          <w:p w14:paraId="4E71DFD4" w14:textId="77777777" w:rsidR="008A723A" w:rsidRDefault="00DC1AC6" w:rsidP="00324A06">
            <w:pPr>
              <w:pStyle w:val="CRCoverPage"/>
              <w:spacing w:after="0"/>
              <w:ind w:left="100"/>
              <w:rPr>
                <w:ins w:id="23" w:author="Ericsson" w:date="2021-09-14T14:28:00Z"/>
                <w:noProof/>
              </w:rPr>
            </w:pPr>
            <w:ins w:id="24" w:author="Ericsson" w:date="2021-09-14T14:09:00Z">
              <w:r>
                <w:rPr>
                  <w:noProof/>
                </w:rPr>
                <w:t>Updat</w:t>
              </w:r>
            </w:ins>
            <w:ins w:id="25" w:author="Ericsson" w:date="2021-09-14T14:18:00Z">
              <w:r w:rsidR="001D2404">
                <w:rPr>
                  <w:noProof/>
                </w:rPr>
                <w:t>ed</w:t>
              </w:r>
            </w:ins>
            <w:ins w:id="26" w:author="Ericsson" w:date="2021-09-14T14:09:00Z">
              <w:r>
                <w:rPr>
                  <w:noProof/>
                </w:rPr>
                <w:t xml:space="preserve"> the revision-number of the CRs listed in "Other specs affected"-field.</w:t>
              </w:r>
            </w:ins>
          </w:p>
          <w:p w14:paraId="6908A8AB" w14:textId="08DF8632" w:rsidR="00055146" w:rsidRDefault="00055146" w:rsidP="00324A06">
            <w:pPr>
              <w:pStyle w:val="CRCoverPage"/>
              <w:spacing w:after="0"/>
              <w:ind w:left="100"/>
              <w:rPr>
                <w:noProof/>
              </w:rPr>
            </w:pPr>
            <w:ins w:id="27" w:author="Ericsson" w:date="2021-09-14T14:28:00Z">
              <w:r>
                <w:rPr>
                  <w:noProof/>
                </w:rPr>
                <w:t>Changed the heading for the new added section from "extendedBand</w:t>
              </w:r>
            </w:ins>
            <w:ins w:id="28" w:author="Ericsson" w:date="2021-09-14T14:49:00Z">
              <w:r w:rsidR="002639C3">
                <w:rPr>
                  <w:noProof/>
                </w:rPr>
                <w:t xml:space="preserve">-n77" </w:t>
              </w:r>
            </w:ins>
            <w:ins w:id="29" w:author="Ericsson" w:date="2021-09-14T14:28:00Z">
              <w:r>
                <w:rPr>
                  <w:noProof/>
                </w:rPr>
                <w:t>to "extendedBand-n77</w:t>
              </w:r>
            </w:ins>
            <w:ins w:id="30" w:author="Ericsson" w:date="2021-09-14T14:49:00Z">
              <w:r w:rsidR="002639C3">
                <w:rPr>
                  <w:noProof/>
                </w:rPr>
                <w:t>-r16</w:t>
              </w:r>
            </w:ins>
            <w:ins w:id="31" w:author="Ericsson" w:date="2021-09-14T14:28:00Z">
              <w:r>
                <w:rPr>
                  <w:noProof/>
                </w:rPr>
                <w:t>"</w:t>
              </w:r>
            </w:ins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3F9C95D" w14:textId="608F38C0" w:rsidR="000D07FF" w:rsidRDefault="000D07FF" w:rsidP="000D07FF">
      <w:pPr>
        <w:pStyle w:val="Heading3"/>
      </w:pPr>
      <w:bookmarkStart w:id="32" w:name="_Toc76425922"/>
      <w:r w:rsidRPr="001A5765">
        <w:t>4.3.7</w:t>
      </w:r>
      <w:r w:rsidRPr="001A5765">
        <w:tab/>
        <w:t>Inter-RAT parameters</w:t>
      </w:r>
      <w:bookmarkEnd w:id="32"/>
    </w:p>
    <w:p w14:paraId="71810479" w14:textId="79BAFD69" w:rsidR="000D07FF" w:rsidRPr="000D07FF" w:rsidRDefault="000D07FF" w:rsidP="000D07FF">
      <w:r w:rsidRPr="000D07FF">
        <w:rPr>
          <w:highlight w:val="yellow"/>
        </w:rPr>
        <w:t>&lt;UNNECESSARY PARTS OMITTED&gt;</w:t>
      </w:r>
    </w:p>
    <w:p w14:paraId="3AE10791" w14:textId="2D16EEBA" w:rsidR="007B2EB8" w:rsidRPr="001A5765" w:rsidRDefault="007B2EB8" w:rsidP="007B2EB8">
      <w:pPr>
        <w:pStyle w:val="Heading4"/>
        <w:ind w:left="864" w:hanging="864"/>
        <w:rPr>
          <w:ins w:id="33" w:author="Ericsson" w:date="2021-09-12T12:08:00Z"/>
        </w:rPr>
      </w:pPr>
      <w:ins w:id="34" w:author="Ericsson" w:date="2021-09-12T12:08:00Z">
        <w:r w:rsidRPr="001A5765">
          <w:t>4.3.7.</w:t>
        </w:r>
        <w:r>
          <w:t>X</w:t>
        </w:r>
        <w:r w:rsidRPr="001A5765">
          <w:tab/>
        </w:r>
        <w:r>
          <w:rPr>
            <w:i/>
          </w:rPr>
          <w:t>extendedBand-n77</w:t>
        </w:r>
      </w:ins>
      <w:ins w:id="35" w:author="Ericsson" w:date="2021-09-14T14:48:00Z">
        <w:r w:rsidR="006D38A2">
          <w:rPr>
            <w:i/>
          </w:rPr>
          <w:t>-r16</w:t>
        </w:r>
      </w:ins>
    </w:p>
    <w:p w14:paraId="65EC0F2E" w14:textId="3AD4CE3D" w:rsidR="007B2EB8" w:rsidRDefault="007B2EB8" w:rsidP="007B2EB8">
      <w:pPr>
        <w:rPr>
          <w:ins w:id="36" w:author="Ericsson" w:date="2021-09-12T12:08:00Z"/>
          <w:noProof/>
        </w:rPr>
      </w:pPr>
      <w:ins w:id="37" w:author="Ericsson" w:date="2021-09-12T12:08:00Z">
        <w:r>
          <w:rPr>
            <w:noProof/>
          </w:rPr>
          <w:t xml:space="preserve">This field is only applicable for UEs that indicate support for band n77. If present, </w:t>
        </w:r>
        <w:r w:rsidRPr="00492ADE">
          <w:rPr>
            <w:noProof/>
          </w:rPr>
          <w:t xml:space="preserve">the UE supports </w:t>
        </w:r>
        <w:r>
          <w:rPr>
            <w:noProof/>
          </w:rPr>
          <w:t xml:space="preserve">both 3450 - 3550 MHz and 3700 - 3980 MHz ranges of </w:t>
        </w:r>
        <w:r w:rsidRPr="00492ADE">
          <w:rPr>
            <w:noProof/>
          </w:rPr>
          <w:t>band n77 in the US</w:t>
        </w:r>
      </w:ins>
      <w:ins w:id="38" w:author="Ericsson" w:date="2021-09-14T14:10:00Z">
        <w:r w:rsidR="008A723A">
          <w:rPr>
            <w:noProof/>
          </w:rPr>
          <w:t>A</w:t>
        </w:r>
      </w:ins>
      <w:ins w:id="39" w:author="Ericsson" w:date="2021-09-12T12:08:00Z">
        <w:r w:rsidRPr="00492ADE">
          <w:rPr>
            <w:noProof/>
          </w:rPr>
          <w:t xml:space="preserve"> as specified in Note 12 of Table 5.2-1 in TS</w:t>
        </w:r>
        <w:r>
          <w:rPr>
            <w:noProof/>
          </w:rPr>
          <w:t xml:space="preserve"> </w:t>
        </w:r>
        <w:r w:rsidRPr="00492ADE">
          <w:rPr>
            <w:noProof/>
          </w:rPr>
          <w:t>38.101-1</w:t>
        </w:r>
        <w:r>
          <w:rPr>
            <w:noProof/>
          </w:rPr>
          <w:t xml:space="preserve"> [33]</w:t>
        </w:r>
        <w:r w:rsidRPr="00492ADE">
          <w:rPr>
            <w:noProof/>
          </w:rPr>
          <w:t>.</w:t>
        </w:r>
        <w:r>
          <w:rPr>
            <w:noProof/>
          </w:rPr>
          <w:t xml:space="preserve"> If absent, the UE supports only the 3700 - 3980 MHz range of </w:t>
        </w:r>
        <w:r w:rsidRPr="00492ADE">
          <w:rPr>
            <w:noProof/>
          </w:rPr>
          <w:t>band n77 in the US</w:t>
        </w:r>
      </w:ins>
      <w:ins w:id="40" w:author="Ericsson" w:date="2021-09-14T14:10:00Z">
        <w:r w:rsidR="006E0872">
          <w:rPr>
            <w:noProof/>
          </w:rPr>
          <w:t>A</w:t>
        </w:r>
      </w:ins>
      <w:ins w:id="41" w:author="Ericsson" w:date="2021-09-12T12:08:00Z">
        <w:r>
          <w:rPr>
            <w:noProof/>
          </w:rPr>
          <w:t>.</w:t>
        </w:r>
        <w:r w:rsidRPr="00AF7192">
          <w:rPr>
            <w:bCs/>
            <w:iCs/>
          </w:rPr>
          <w:t xml:space="preserve"> </w:t>
        </w:r>
        <w:r>
          <w:rPr>
            <w:bCs/>
            <w:iCs/>
          </w:rPr>
          <w:t xml:space="preserve">A </w:t>
        </w:r>
        <w:r w:rsidRPr="006363C4">
          <w:rPr>
            <w:bCs/>
            <w:iCs/>
          </w:rPr>
          <w:t xml:space="preserve">UE that indicates this field shall also support NS value </w:t>
        </w:r>
        <w:r>
          <w:rPr>
            <w:bCs/>
            <w:iCs/>
          </w:rPr>
          <w:t>55</w:t>
        </w:r>
        <w:r w:rsidRPr="006363C4">
          <w:rPr>
            <w:bCs/>
            <w:iCs/>
          </w:rPr>
          <w:t xml:space="preserve"> as specified in </w:t>
        </w:r>
        <w:r w:rsidRPr="00050EBC">
          <w:rPr>
            <w:bCs/>
            <w:iCs/>
          </w:rPr>
          <w:t>TS</w:t>
        </w:r>
        <w:r>
          <w:rPr>
            <w:bCs/>
            <w:iCs/>
          </w:rPr>
          <w:t xml:space="preserve"> </w:t>
        </w:r>
        <w:r w:rsidRPr="00050EBC">
          <w:rPr>
            <w:bCs/>
            <w:iCs/>
          </w:rPr>
          <w:t>38.101-1 [</w:t>
        </w:r>
        <w:r>
          <w:rPr>
            <w:bCs/>
            <w:iCs/>
          </w:rPr>
          <w:t>33</w:t>
        </w:r>
        <w:r w:rsidRPr="00050EBC">
          <w:rPr>
            <w:bCs/>
            <w:iCs/>
          </w:rPr>
          <w:t>]</w:t>
        </w:r>
        <w:r>
          <w:rPr>
            <w:bCs/>
            <w:iCs/>
          </w:rPr>
          <w:t>.</w:t>
        </w:r>
      </w:ins>
    </w:p>
    <w:p w14:paraId="3BE9B3CE" w14:textId="3E93850C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CC80" w14:textId="77777777" w:rsidR="00693845" w:rsidRDefault="00693845">
      <w:r>
        <w:separator/>
      </w:r>
    </w:p>
  </w:endnote>
  <w:endnote w:type="continuationSeparator" w:id="0">
    <w:p w14:paraId="2B0DF474" w14:textId="77777777" w:rsidR="00693845" w:rsidRDefault="006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61BB" w14:textId="77777777" w:rsidR="00693845" w:rsidRDefault="00693845">
      <w:r>
        <w:separator/>
      </w:r>
    </w:p>
  </w:footnote>
  <w:footnote w:type="continuationSeparator" w:id="0">
    <w:p w14:paraId="46621EBD" w14:textId="77777777" w:rsidR="00693845" w:rsidRDefault="0069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181527" w:rsidRDefault="001815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181527" w:rsidRDefault="00181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181527" w:rsidRDefault="0018152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181527" w:rsidRDefault="00181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46E2"/>
    <w:multiLevelType w:val="hybridMultilevel"/>
    <w:tmpl w:val="CD5CBE12"/>
    <w:lvl w:ilvl="0" w:tplc="D78E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55146"/>
    <w:rsid w:val="00062B55"/>
    <w:rsid w:val="00064B05"/>
    <w:rsid w:val="000743F9"/>
    <w:rsid w:val="00096D84"/>
    <w:rsid w:val="000A6394"/>
    <w:rsid w:val="000B7FED"/>
    <w:rsid w:val="000C038A"/>
    <w:rsid w:val="000C6598"/>
    <w:rsid w:val="000D07FF"/>
    <w:rsid w:val="0010248F"/>
    <w:rsid w:val="0012361C"/>
    <w:rsid w:val="001355C8"/>
    <w:rsid w:val="001359CC"/>
    <w:rsid w:val="00145D43"/>
    <w:rsid w:val="00172C45"/>
    <w:rsid w:val="001777F6"/>
    <w:rsid w:val="00181527"/>
    <w:rsid w:val="00192C46"/>
    <w:rsid w:val="00193130"/>
    <w:rsid w:val="001A08B3"/>
    <w:rsid w:val="001A7B60"/>
    <w:rsid w:val="001B52F0"/>
    <w:rsid w:val="001B7A65"/>
    <w:rsid w:val="001C568A"/>
    <w:rsid w:val="001C6FD8"/>
    <w:rsid w:val="001D2404"/>
    <w:rsid w:val="001E41F3"/>
    <w:rsid w:val="00213558"/>
    <w:rsid w:val="00252630"/>
    <w:rsid w:val="0026004D"/>
    <w:rsid w:val="002639C3"/>
    <w:rsid w:val="002640DD"/>
    <w:rsid w:val="00264364"/>
    <w:rsid w:val="00275D12"/>
    <w:rsid w:val="00280497"/>
    <w:rsid w:val="002807BD"/>
    <w:rsid w:val="00284FEB"/>
    <w:rsid w:val="002860C4"/>
    <w:rsid w:val="002B5741"/>
    <w:rsid w:val="00305409"/>
    <w:rsid w:val="00324A06"/>
    <w:rsid w:val="003477BC"/>
    <w:rsid w:val="003609EF"/>
    <w:rsid w:val="00360E22"/>
    <w:rsid w:val="0036231A"/>
    <w:rsid w:val="003654E9"/>
    <w:rsid w:val="00374DD4"/>
    <w:rsid w:val="00382AEB"/>
    <w:rsid w:val="003C6CB9"/>
    <w:rsid w:val="003D2519"/>
    <w:rsid w:val="003E1A36"/>
    <w:rsid w:val="003E69A4"/>
    <w:rsid w:val="003F511E"/>
    <w:rsid w:val="00410371"/>
    <w:rsid w:val="00417D6C"/>
    <w:rsid w:val="00420FB8"/>
    <w:rsid w:val="004242F1"/>
    <w:rsid w:val="004414A9"/>
    <w:rsid w:val="00450BF6"/>
    <w:rsid w:val="00456761"/>
    <w:rsid w:val="00461590"/>
    <w:rsid w:val="00466DC4"/>
    <w:rsid w:val="00481B0E"/>
    <w:rsid w:val="00492ADE"/>
    <w:rsid w:val="004A6840"/>
    <w:rsid w:val="004B75B7"/>
    <w:rsid w:val="004F206B"/>
    <w:rsid w:val="004F714D"/>
    <w:rsid w:val="0051580D"/>
    <w:rsid w:val="0051635E"/>
    <w:rsid w:val="00547111"/>
    <w:rsid w:val="00550226"/>
    <w:rsid w:val="005635ED"/>
    <w:rsid w:val="00570B49"/>
    <w:rsid w:val="00592D74"/>
    <w:rsid w:val="005E2C44"/>
    <w:rsid w:val="0061653B"/>
    <w:rsid w:val="00621188"/>
    <w:rsid w:val="006257ED"/>
    <w:rsid w:val="00650E3D"/>
    <w:rsid w:val="006634A5"/>
    <w:rsid w:val="006647D4"/>
    <w:rsid w:val="00682584"/>
    <w:rsid w:val="00693845"/>
    <w:rsid w:val="00695808"/>
    <w:rsid w:val="006A1045"/>
    <w:rsid w:val="006B46FB"/>
    <w:rsid w:val="006C37A6"/>
    <w:rsid w:val="006D3092"/>
    <w:rsid w:val="006D38A2"/>
    <w:rsid w:val="006D3CBE"/>
    <w:rsid w:val="006E0872"/>
    <w:rsid w:val="006E21FB"/>
    <w:rsid w:val="007066A2"/>
    <w:rsid w:val="00722DE2"/>
    <w:rsid w:val="0075406F"/>
    <w:rsid w:val="0075520A"/>
    <w:rsid w:val="00792342"/>
    <w:rsid w:val="007977A8"/>
    <w:rsid w:val="007B2EB8"/>
    <w:rsid w:val="007B512A"/>
    <w:rsid w:val="007B7936"/>
    <w:rsid w:val="007C2097"/>
    <w:rsid w:val="007D6A07"/>
    <w:rsid w:val="007F30CE"/>
    <w:rsid w:val="007F7259"/>
    <w:rsid w:val="008040A8"/>
    <w:rsid w:val="008042DF"/>
    <w:rsid w:val="008279FA"/>
    <w:rsid w:val="008409E3"/>
    <w:rsid w:val="008626E7"/>
    <w:rsid w:val="00863B37"/>
    <w:rsid w:val="00867B2A"/>
    <w:rsid w:val="00870EE7"/>
    <w:rsid w:val="008863B9"/>
    <w:rsid w:val="008A45A6"/>
    <w:rsid w:val="008A723A"/>
    <w:rsid w:val="008A78C1"/>
    <w:rsid w:val="008B21DE"/>
    <w:rsid w:val="008C000B"/>
    <w:rsid w:val="008F686C"/>
    <w:rsid w:val="009049AE"/>
    <w:rsid w:val="00906105"/>
    <w:rsid w:val="00910B73"/>
    <w:rsid w:val="009148DE"/>
    <w:rsid w:val="00941E30"/>
    <w:rsid w:val="00951483"/>
    <w:rsid w:val="00965506"/>
    <w:rsid w:val="009777D9"/>
    <w:rsid w:val="00984E20"/>
    <w:rsid w:val="00991B88"/>
    <w:rsid w:val="009A5753"/>
    <w:rsid w:val="009A579D"/>
    <w:rsid w:val="009B05C4"/>
    <w:rsid w:val="009E3297"/>
    <w:rsid w:val="009E59ED"/>
    <w:rsid w:val="009F734F"/>
    <w:rsid w:val="00A20994"/>
    <w:rsid w:val="00A21C7B"/>
    <w:rsid w:val="00A246B6"/>
    <w:rsid w:val="00A269AE"/>
    <w:rsid w:val="00A27479"/>
    <w:rsid w:val="00A3473A"/>
    <w:rsid w:val="00A45744"/>
    <w:rsid w:val="00A47E70"/>
    <w:rsid w:val="00A507F2"/>
    <w:rsid w:val="00A50CF0"/>
    <w:rsid w:val="00A7671C"/>
    <w:rsid w:val="00A94A89"/>
    <w:rsid w:val="00AA2CBC"/>
    <w:rsid w:val="00AB349B"/>
    <w:rsid w:val="00AC5820"/>
    <w:rsid w:val="00AC5A3B"/>
    <w:rsid w:val="00AD1CD8"/>
    <w:rsid w:val="00AE2D20"/>
    <w:rsid w:val="00AF007B"/>
    <w:rsid w:val="00AF7192"/>
    <w:rsid w:val="00B152C0"/>
    <w:rsid w:val="00B20A5D"/>
    <w:rsid w:val="00B258BB"/>
    <w:rsid w:val="00B27218"/>
    <w:rsid w:val="00B512CE"/>
    <w:rsid w:val="00B67B97"/>
    <w:rsid w:val="00B968C8"/>
    <w:rsid w:val="00BA17E4"/>
    <w:rsid w:val="00BA3EC5"/>
    <w:rsid w:val="00BA51D9"/>
    <w:rsid w:val="00BB5DFC"/>
    <w:rsid w:val="00BD279D"/>
    <w:rsid w:val="00BD6BB8"/>
    <w:rsid w:val="00BE617F"/>
    <w:rsid w:val="00BF30BD"/>
    <w:rsid w:val="00C03DD2"/>
    <w:rsid w:val="00C05FB3"/>
    <w:rsid w:val="00C34449"/>
    <w:rsid w:val="00C50F60"/>
    <w:rsid w:val="00C553DA"/>
    <w:rsid w:val="00C66BA2"/>
    <w:rsid w:val="00C95985"/>
    <w:rsid w:val="00CC5026"/>
    <w:rsid w:val="00CC672C"/>
    <w:rsid w:val="00CC68D0"/>
    <w:rsid w:val="00D03F9A"/>
    <w:rsid w:val="00D06D51"/>
    <w:rsid w:val="00D24991"/>
    <w:rsid w:val="00D46E95"/>
    <w:rsid w:val="00D50255"/>
    <w:rsid w:val="00D50BD4"/>
    <w:rsid w:val="00D51B46"/>
    <w:rsid w:val="00D5561A"/>
    <w:rsid w:val="00D66520"/>
    <w:rsid w:val="00D91A43"/>
    <w:rsid w:val="00DA1A2C"/>
    <w:rsid w:val="00DB3349"/>
    <w:rsid w:val="00DC1AC6"/>
    <w:rsid w:val="00DE34CF"/>
    <w:rsid w:val="00DF0D43"/>
    <w:rsid w:val="00E038DF"/>
    <w:rsid w:val="00E13F3D"/>
    <w:rsid w:val="00E16066"/>
    <w:rsid w:val="00E34898"/>
    <w:rsid w:val="00E75DC6"/>
    <w:rsid w:val="00EB09B7"/>
    <w:rsid w:val="00ED02C1"/>
    <w:rsid w:val="00EE7D7C"/>
    <w:rsid w:val="00F15971"/>
    <w:rsid w:val="00F25D98"/>
    <w:rsid w:val="00F300FB"/>
    <w:rsid w:val="00F3180F"/>
    <w:rsid w:val="00F661A3"/>
    <w:rsid w:val="00F870BF"/>
    <w:rsid w:val="00F96CD4"/>
    <w:rsid w:val="00FB6386"/>
    <w:rsid w:val="00FC02A2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37A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6C37A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C37A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6C37A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qFormat/>
    <w:rsid w:val="006C37A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C37A6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6C37A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C37A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6C37A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C37A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6C37A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qFormat/>
    <w:locked/>
    <w:rsid w:val="006C37A6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6C37A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6C37A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character" w:customStyle="1" w:styleId="B1Char1">
    <w:name w:val="B1 Char1"/>
    <w:link w:val="B1"/>
    <w:qFormat/>
    <w:rsid w:val="006C37A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6C37A6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0B7FED"/>
  </w:style>
  <w:style w:type="character" w:customStyle="1" w:styleId="B3Char2">
    <w:name w:val="B3 Char2"/>
    <w:link w:val="B3"/>
    <w:qFormat/>
    <w:rsid w:val="006C37A6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qFormat/>
    <w:rsid w:val="006C37A6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rsid w:val="000B7FED"/>
  </w:style>
  <w:style w:type="character" w:customStyle="1" w:styleId="B5Char">
    <w:name w:val="B5 Char"/>
    <w:link w:val="B5"/>
    <w:qFormat/>
    <w:rsid w:val="006C37A6"/>
    <w:rPr>
      <w:rFonts w:ascii="Times New Roman" w:hAnsi="Times New Roman"/>
      <w:lang w:val="en-GB" w:eastAsia="en-US"/>
    </w:rPr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6C37A6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customStyle="1" w:styleId="CommentTextChar">
    <w:name w:val="Comment Text Char"/>
    <w:basedOn w:val="DefaultParagraphFont"/>
    <w:link w:val="CommentText"/>
    <w:uiPriority w:val="99"/>
    <w:rsid w:val="006C37A6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7A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7A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8">
    <w:name w:val="B8"/>
    <w:basedOn w:val="B7"/>
    <w:link w:val="B8Char"/>
    <w:qFormat/>
    <w:rsid w:val="006C37A6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6C37A6"/>
    <w:pPr>
      <w:ind w:left="2269"/>
    </w:pPr>
  </w:style>
  <w:style w:type="paragraph" w:customStyle="1" w:styleId="B6">
    <w:name w:val="B6"/>
    <w:basedOn w:val="B5"/>
    <w:link w:val="B6Char"/>
    <w:qFormat/>
    <w:rsid w:val="006C37A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6C37A6"/>
    <w:rPr>
      <w:rFonts w:ascii="Times New Roman" w:eastAsia="MS Mincho" w:hAnsi="Times New Roman"/>
      <w:lang w:val="x-none" w:eastAsia="x-none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6C37A6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basedOn w:val="DefaultParagraphFont"/>
    <w:link w:val="ListParagraph"/>
    <w:uiPriority w:val="34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6C37A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6C37A6"/>
    <w:rPr>
      <w:rFonts w:ascii="Arial" w:hAnsi="Arial"/>
      <w:sz w:val="18"/>
      <w:lang w:val="en-GB" w:eastAsia="en-US"/>
    </w:rPr>
  </w:style>
  <w:style w:type="character" w:customStyle="1" w:styleId="B3Char">
    <w:name w:val="B3 Char"/>
    <w:rsid w:val="006C37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9b239327-9e80-40e4-b1b7-4394fed77a3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2f282d3b-eb4a-4b09-b61f-b9593442e286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F29732-06D4-488F-82DF-66468D66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4320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Henttonen, Tero (Nokia - FI/Espoo)</dc:creator>
  <cp:keywords/>
  <dc:description/>
  <cp:lastModifiedBy>Ericsson</cp:lastModifiedBy>
  <cp:revision>40</cp:revision>
  <cp:lastPrinted>1900-01-01T06:00:00Z</cp:lastPrinted>
  <dcterms:created xsi:type="dcterms:W3CDTF">2021-09-03T11:11:00Z</dcterms:created>
  <dcterms:modified xsi:type="dcterms:W3CDTF">2021-09-14T12:49:00Z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_dlc_DocIdItemGuid">
    <vt:lpwstr>9620ab5e-143a-4726-89d8-15801b031be7</vt:lpwstr>
  </property>
</Properties>
</file>