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6206F2" w:rsidP="00BF428D">
            <w:pPr>
              <w:pStyle w:val="TAL"/>
              <w:rPr>
                <w:rFonts w:eastAsia="宋体"/>
                <w:lang w:eastAsia="zh-CN"/>
              </w:rPr>
            </w:pPr>
            <w:hyperlink r:id="rId10"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6206F2"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6206F2"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a5"/>
              <w:numPr>
                <w:ilvl w:val="0"/>
                <w:numId w:val="10"/>
              </w:numPr>
            </w:pPr>
            <w:r>
              <w:t>Capture the Rel-15 UE capabilities relevant for URLLC operation</w:t>
            </w:r>
          </w:p>
          <w:p w14:paraId="78512BEF" w14:textId="77777777" w:rsidR="00367411" w:rsidRDefault="00367411" w:rsidP="00367411">
            <w:pPr>
              <w:pStyle w:val="a5"/>
              <w:numPr>
                <w:ilvl w:val="0"/>
                <w:numId w:val="10"/>
              </w:numPr>
              <w:rPr>
                <w:lang w:eastAsia="zh-CN"/>
              </w:rPr>
            </w:pPr>
            <w:r>
              <w:t>Change is captured in TR 38.822 (based on the proposal in RP-212206)</w:t>
            </w:r>
            <w:bookmarkStart w:id="1" w:name="_GoBack"/>
            <w:bookmarkEnd w:id="1"/>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lastRenderedPageBreak/>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4EFDE5FF" w:rsidR="003F7DA2" w:rsidRDefault="003F7DA2" w:rsidP="005709B1"/>
        </w:tc>
        <w:tc>
          <w:tcPr>
            <w:tcW w:w="1421" w:type="dxa"/>
          </w:tcPr>
          <w:p w14:paraId="7D0435C7" w14:textId="77777777" w:rsidR="003F7DA2" w:rsidRDefault="003F7DA2" w:rsidP="005709B1"/>
        </w:tc>
        <w:tc>
          <w:tcPr>
            <w:tcW w:w="6277" w:type="dxa"/>
          </w:tcPr>
          <w:p w14:paraId="2590014A" w14:textId="214429A2" w:rsidR="003F7DA2" w:rsidRDefault="003F7DA2" w:rsidP="005709B1"/>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spellStart"/>
      <w:proofErr w:type="gramStart"/>
      <w:r w:rsidRPr="00CA1809">
        <w:rPr>
          <w:bCs/>
          <w:sz w:val="21"/>
          <w:szCs w:val="21"/>
          <w:lang w:eastAsia="zh-CN"/>
        </w:rPr>
        <w:t>Tx</w:t>
      </w:r>
      <w:proofErr w:type="spellEnd"/>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number of </w:t>
            </w:r>
            <w:proofErr w:type="spellStart"/>
            <w:r>
              <w:rPr>
                <w:rFonts w:eastAsia="MS Mincho"/>
              </w:rPr>
              <w:t>Tx</w:t>
            </w:r>
            <w:proofErr w:type="spellEnd"/>
            <w:r>
              <w:rPr>
                <w:rFonts w:eastAsia="MS Mincho"/>
              </w:rPr>
              <w:t xml:space="preserve"> chains / layers. For example, the UE may be coherent capable with 2 </w:t>
            </w:r>
            <w:proofErr w:type="spellStart"/>
            <w:r>
              <w:rPr>
                <w:rFonts w:eastAsia="MS Mincho"/>
              </w:rPr>
              <w:t>Tx</w:t>
            </w:r>
            <w:proofErr w:type="spellEnd"/>
            <w:r>
              <w:rPr>
                <w:rFonts w:eastAsia="MS Mincho"/>
              </w:rPr>
              <w:t xml:space="preserve"> but not coherent (not even partial coherent) with 4 </w:t>
            </w:r>
            <w:proofErr w:type="spellStart"/>
            <w:r>
              <w:rPr>
                <w:rFonts w:eastAsia="MS Mincho"/>
              </w:rPr>
              <w:t>Tx</w:t>
            </w:r>
            <w:proofErr w:type="spellEnd"/>
            <w:r>
              <w:rPr>
                <w:rFonts w:eastAsia="MS Mincho"/>
              </w:rPr>
              <w:t>.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w:t>
            </w:r>
            <w:proofErr w:type="spellStart"/>
            <w:r>
              <w:rPr>
                <w:lang w:eastAsia="zh-CN"/>
              </w:rPr>
              <w:t>Tx</w:t>
            </w:r>
            <w:proofErr w:type="spellEnd"/>
            <w:r>
              <w:rPr>
                <w:lang w:eastAsia="zh-CN"/>
              </w:rPr>
              <w:t xml:space="preserve">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w:t>
            </w:r>
            <w:proofErr w:type="spellStart"/>
            <w:r>
              <w:rPr>
                <w:lang w:eastAsia="zh-CN"/>
              </w:rPr>
              <w:t>Tx</w:t>
            </w:r>
            <w:proofErr w:type="spellEnd"/>
            <w:r>
              <w:rPr>
                <w:lang w:eastAsia="zh-CN"/>
              </w:rPr>
              <w:t xml:space="preserve"> switching case and non-</w:t>
            </w:r>
            <w:proofErr w:type="spellStart"/>
            <w:r>
              <w:rPr>
                <w:lang w:eastAsia="zh-CN"/>
              </w:rPr>
              <w:t>Tx</w:t>
            </w:r>
            <w:proofErr w:type="spellEnd"/>
            <w:r>
              <w:rPr>
                <w:lang w:eastAsia="zh-CN"/>
              </w:rPr>
              <w:t xml:space="preserve"> switching case. It seems the proposal from </w:t>
            </w:r>
            <w:r w:rsidRPr="00655280">
              <w:rPr>
                <w:lang w:eastAsia="zh-CN"/>
              </w:rPr>
              <w:t>RP-</w:t>
            </w:r>
            <w:r w:rsidRPr="00655280">
              <w:rPr>
                <w:lang w:eastAsia="zh-CN"/>
              </w:rPr>
              <w:lastRenderedPageBreak/>
              <w:t>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 xml:space="preserve">differentiate the coherence capability between transmission directly after the </w:t>
            </w:r>
            <w:proofErr w:type="spellStart"/>
            <w:r>
              <w:rPr>
                <w:lang w:eastAsia="zh-CN"/>
              </w:rPr>
              <w:t>Tx</w:t>
            </w:r>
            <w:proofErr w:type="spellEnd"/>
            <w:r>
              <w:rPr>
                <w:lang w:eastAsia="zh-CN"/>
              </w:rPr>
              <w:t xml:space="preserve">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lastRenderedPageBreak/>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E8DE" w14:textId="77777777" w:rsidR="006206F2" w:rsidRDefault="006206F2" w:rsidP="000274E9">
      <w:pPr>
        <w:spacing w:after="0"/>
      </w:pPr>
      <w:r>
        <w:separator/>
      </w:r>
    </w:p>
  </w:endnote>
  <w:endnote w:type="continuationSeparator" w:id="0">
    <w:p w14:paraId="055B3578" w14:textId="77777777" w:rsidR="006206F2" w:rsidRDefault="006206F2"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FF042" w14:textId="77777777" w:rsidR="006206F2" w:rsidRDefault="006206F2" w:rsidP="000274E9">
      <w:pPr>
        <w:spacing w:after="0"/>
      </w:pPr>
      <w:r>
        <w:separator/>
      </w:r>
    </w:p>
  </w:footnote>
  <w:footnote w:type="continuationSeparator" w:id="0">
    <w:p w14:paraId="35668F6C" w14:textId="77777777" w:rsidR="006206F2" w:rsidRDefault="006206F2"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81325"/>
    <w:rsid w:val="00681CE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4378</Words>
  <Characters>24959</Characters>
  <Application>Microsoft Office Word</Application>
  <DocSecurity>0</DocSecurity>
  <Lines>207</Lines>
  <Paragraphs>58</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HW_Yang</cp:lastModifiedBy>
  <cp:revision>2</cp:revision>
  <dcterms:created xsi:type="dcterms:W3CDTF">2021-09-16T04:10:00Z</dcterms:created>
  <dcterms:modified xsi:type="dcterms:W3CDTF">2021-09-16T04:10:00Z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