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06" w:rsidRPr="00E85C43" w:rsidRDefault="008E5F06" w:rsidP="008C7EEB">
      <w:pPr>
        <w:tabs>
          <w:tab w:val="right" w:pos="9639"/>
        </w:tabs>
        <w:snapToGrid w:val="0"/>
        <w:spacing w:after="0"/>
        <w:rPr>
          <w:rFonts w:eastAsia="等线"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等线" w:hAnsi="Arial" w:cs="Arial" w:hint="eastAsia"/>
          <w:b/>
          <w:bCs/>
          <w:sz w:val="24"/>
          <w:szCs w:val="24"/>
          <w:lang w:eastAsia="zh-CN"/>
        </w:rPr>
        <w:t>xxxx</w:t>
      </w:r>
    </w:p>
    <w:p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rsidR="005D7AF8" w:rsidRDefault="00915D73" w:rsidP="002E24CD">
      <w:pPr>
        <w:pStyle w:val="1"/>
        <w:rPr>
          <w:lang w:eastAsia="zh-CN"/>
        </w:rPr>
      </w:pPr>
      <w:r w:rsidRPr="005D7AF8">
        <w:rPr>
          <w:rFonts w:hint="eastAsia"/>
          <w:lang w:eastAsia="ja-JP"/>
        </w:rPr>
        <w:t>Introduction</w:t>
      </w:r>
    </w:p>
    <w:p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tdocs recommend to define NR PDSCH demodulation requirements for neighbouring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is whether network assistance signalling for CRS-IM is needed or not.</w:t>
      </w:r>
    </w:p>
    <w:tbl>
      <w:tblPr>
        <w:tblW w:w="9513" w:type="dxa"/>
        <w:jc w:val="center"/>
        <w:tblLook w:val="04A0"/>
      </w:tblPr>
      <w:tblGrid>
        <w:gridCol w:w="1173"/>
        <w:gridCol w:w="6639"/>
        <w:gridCol w:w="1701"/>
      </w:tblGrid>
      <w:tr w:rsidR="00FF1914" w:rsidRPr="00A82614"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FF1914" w:rsidRPr="00A82614" w:rsidRDefault="00A121BA"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FF1914" w:rsidRPr="00A82614" w:rsidRDefault="00A121BA"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MediaTek</w:t>
            </w:r>
          </w:p>
        </w:tc>
      </w:tr>
      <w:tr w:rsidR="00FF1914" w:rsidRPr="00A82614"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FF1914" w:rsidRPr="00A82614" w:rsidRDefault="00A121BA"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rsidR="00FF1914" w:rsidRPr="00A82614" w:rsidRDefault="00A121BA"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rsidR="00FF1914" w:rsidRPr="00A82614" w:rsidRDefault="00A121BA"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rsidR="00E85C43" w:rsidRDefault="00E85C43" w:rsidP="00E85C43">
      <w:pPr>
        <w:snapToGrid w:val="0"/>
        <w:spacing w:after="120"/>
        <w:rPr>
          <w:rFonts w:eastAsia="等线"/>
          <w:sz w:val="21"/>
          <w:szCs w:val="21"/>
          <w:lang w:val="en-US" w:eastAsia="zh-CN"/>
        </w:rPr>
      </w:pPr>
    </w:p>
    <w:p w:rsidR="000E0BB9" w:rsidRDefault="00E85C43" w:rsidP="00E85C43">
      <w:pPr>
        <w:pStyle w:val="1"/>
        <w:rPr>
          <w:lang w:eastAsia="zh-CN"/>
        </w:rPr>
      </w:pPr>
      <w:r w:rsidRPr="00E85C43">
        <w:rPr>
          <w:lang w:eastAsia="zh-CN"/>
        </w:rPr>
        <w:t>Initial round</w:t>
      </w:r>
    </w:p>
    <w:p w:rsidR="00D11BA9" w:rsidRPr="005F3F37" w:rsidRDefault="00D11BA9" w:rsidP="00D11BA9">
      <w:pPr>
        <w:pStyle w:val="2"/>
        <w:rPr>
          <w:lang w:val="en-US"/>
        </w:rPr>
      </w:pPr>
      <w:r w:rsidRPr="005F3F37">
        <w:rPr>
          <w:rFonts w:eastAsia="等线"/>
          <w:lang w:val="en-US"/>
        </w:rPr>
        <w:t>Open issues and c</w:t>
      </w:r>
      <w:r w:rsidRPr="005F3F37">
        <w:rPr>
          <w:lang w:val="en-US"/>
        </w:rPr>
        <w:t>ompanies views’ collection</w:t>
      </w:r>
    </w:p>
    <w:p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434B83" w:rsidRPr="00D11BA9" w:rsidTr="00F05F0E">
        <w:tc>
          <w:tcPr>
            <w:tcW w:w="961" w:type="pct"/>
            <w:tcMar>
              <w:top w:w="0" w:type="dxa"/>
              <w:left w:w="108" w:type="dxa"/>
              <w:bottom w:w="0" w:type="dxa"/>
              <w:right w:w="108" w:type="dxa"/>
            </w:tcMar>
            <w:hideMark/>
          </w:tcPr>
          <w:p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rsidTr="00F05F0E">
        <w:tc>
          <w:tcPr>
            <w:tcW w:w="961" w:type="pct"/>
            <w:tcMar>
              <w:top w:w="0" w:type="dxa"/>
              <w:left w:w="108" w:type="dxa"/>
              <w:bottom w:w="0" w:type="dxa"/>
              <w:right w:w="108" w:type="dxa"/>
            </w:tcMar>
          </w:tcPr>
          <w:p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rsidTr="00F05F0E">
        <w:tc>
          <w:tcPr>
            <w:tcW w:w="961" w:type="pct"/>
            <w:tcMar>
              <w:top w:w="0" w:type="dxa"/>
              <w:left w:w="108" w:type="dxa"/>
              <w:bottom w:w="0" w:type="dxa"/>
              <w:right w:w="108" w:type="dxa"/>
            </w:tcMar>
          </w:tcPr>
          <w:p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rsidTr="00F05F0E">
        <w:tc>
          <w:tcPr>
            <w:tcW w:w="961" w:type="pct"/>
            <w:tcMar>
              <w:top w:w="0" w:type="dxa"/>
              <w:left w:w="108" w:type="dxa"/>
              <w:bottom w:w="0" w:type="dxa"/>
              <w:right w:w="108" w:type="dxa"/>
            </w:tcMar>
          </w:tcPr>
          <w:p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rsidTr="00F05F0E">
        <w:tc>
          <w:tcPr>
            <w:tcW w:w="961" w:type="pct"/>
            <w:tcMar>
              <w:top w:w="0" w:type="dxa"/>
              <w:left w:w="108" w:type="dxa"/>
              <w:bottom w:w="0" w:type="dxa"/>
              <w:right w:w="108" w:type="dxa"/>
            </w:tcMar>
          </w:tcPr>
          <w:p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rsidTr="00F05F0E">
        <w:tc>
          <w:tcPr>
            <w:tcW w:w="961" w:type="pct"/>
            <w:tcMar>
              <w:top w:w="0" w:type="dxa"/>
              <w:left w:w="108" w:type="dxa"/>
              <w:bottom w:w="0" w:type="dxa"/>
              <w:right w:w="108" w:type="dxa"/>
            </w:tcMar>
          </w:tcPr>
          <w:p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rsidTr="00F05F0E">
        <w:tc>
          <w:tcPr>
            <w:tcW w:w="961" w:type="pct"/>
            <w:tcMar>
              <w:top w:w="0" w:type="dxa"/>
              <w:left w:w="108" w:type="dxa"/>
              <w:bottom w:w="0" w:type="dxa"/>
              <w:right w:w="108" w:type="dxa"/>
            </w:tcMar>
          </w:tcPr>
          <w:p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rsidTr="00F05F0E">
        <w:tc>
          <w:tcPr>
            <w:tcW w:w="961" w:type="pct"/>
            <w:tcMar>
              <w:top w:w="0" w:type="dxa"/>
              <w:left w:w="108" w:type="dxa"/>
              <w:bottom w:w="0" w:type="dxa"/>
              <w:right w:w="108" w:type="dxa"/>
            </w:tcMar>
          </w:tcPr>
          <w:p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rsidTr="00F05F0E">
        <w:tc>
          <w:tcPr>
            <w:tcW w:w="961" w:type="pct"/>
            <w:tcMar>
              <w:top w:w="0" w:type="dxa"/>
              <w:left w:w="108" w:type="dxa"/>
              <w:bottom w:w="0" w:type="dxa"/>
              <w:right w:w="108" w:type="dxa"/>
            </w:tcMar>
          </w:tcPr>
          <w:p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rsidTr="00F05F0E">
        <w:tc>
          <w:tcPr>
            <w:tcW w:w="961" w:type="pct"/>
            <w:tcMar>
              <w:top w:w="0" w:type="dxa"/>
              <w:left w:w="108" w:type="dxa"/>
              <w:bottom w:w="0" w:type="dxa"/>
              <w:right w:w="108" w:type="dxa"/>
            </w:tcMar>
          </w:tcPr>
          <w:p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rsidTr="00F05F0E">
        <w:tc>
          <w:tcPr>
            <w:tcW w:w="961" w:type="pct"/>
            <w:tcMar>
              <w:top w:w="0" w:type="dxa"/>
              <w:left w:w="108" w:type="dxa"/>
              <w:bottom w:w="0" w:type="dxa"/>
              <w:right w:w="108" w:type="dxa"/>
            </w:tcMar>
          </w:tcPr>
          <w:p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rsidR="00783061" w:rsidRPr="00783061" w:rsidRDefault="00783061" w:rsidP="00D04747">
            <w:pPr>
              <w:pStyle w:val="afe"/>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rsidR="00434B83" w:rsidRDefault="00434B83" w:rsidP="00434B83">
      <w:pPr>
        <w:snapToGrid w:val="0"/>
        <w:spacing w:after="120"/>
        <w:rPr>
          <w:rFonts w:eastAsia="等线"/>
          <w:b/>
          <w:sz w:val="21"/>
          <w:szCs w:val="21"/>
          <w:u w:val="single"/>
          <w:lang w:eastAsia="zh-CN"/>
        </w:rPr>
      </w:pPr>
    </w:p>
    <w:p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MediaTek</w:t>
      </w:r>
      <w:r>
        <w:rPr>
          <w:rFonts w:eastAsia="等线" w:hint="eastAsia"/>
          <w:sz w:val="21"/>
          <w:lang w:eastAsia="zh-CN"/>
        </w:rPr>
        <w:t>)</w:t>
      </w:r>
    </w:p>
    <w:p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further discuss the necessity of network assistance signaling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57550B" w:rsidRPr="00D11BA9" w:rsidTr="00F05F0E">
        <w:tc>
          <w:tcPr>
            <w:tcW w:w="961" w:type="pct"/>
            <w:tcMar>
              <w:top w:w="0" w:type="dxa"/>
              <w:left w:w="108" w:type="dxa"/>
              <w:bottom w:w="0" w:type="dxa"/>
              <w:right w:w="108" w:type="dxa"/>
            </w:tcMar>
            <w:hideMark/>
          </w:tcPr>
          <w:p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rsidTr="00F05F0E">
        <w:tc>
          <w:tcPr>
            <w:tcW w:w="961" w:type="pct"/>
            <w:tcMar>
              <w:top w:w="0" w:type="dxa"/>
              <w:left w:w="108" w:type="dxa"/>
              <w:bottom w:w="0" w:type="dxa"/>
              <w:right w:w="108" w:type="dxa"/>
            </w:tcMar>
          </w:tcPr>
          <w:p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rsidTr="00F05F0E">
        <w:tc>
          <w:tcPr>
            <w:tcW w:w="961" w:type="pct"/>
            <w:tcMar>
              <w:top w:w="0" w:type="dxa"/>
              <w:left w:w="108" w:type="dxa"/>
              <w:bottom w:w="0" w:type="dxa"/>
              <w:right w:w="108" w:type="dxa"/>
            </w:tcMar>
          </w:tcPr>
          <w:p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rsidTr="00F05F0E">
        <w:tc>
          <w:tcPr>
            <w:tcW w:w="961" w:type="pct"/>
            <w:tcMar>
              <w:top w:w="0" w:type="dxa"/>
              <w:left w:w="108" w:type="dxa"/>
              <w:bottom w:w="0" w:type="dxa"/>
              <w:right w:w="108" w:type="dxa"/>
            </w:tcMar>
          </w:tcPr>
          <w:p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rsidR="006B129A" w:rsidRDefault="006B129A" w:rsidP="00B03E9D">
            <w:pPr>
              <w:snapToGrid w:val="0"/>
              <w:spacing w:before="40" w:after="40"/>
              <w:rPr>
                <w:rFonts w:eastAsia="宋体"/>
                <w:sz w:val="21"/>
                <w:szCs w:val="21"/>
                <w:lang w:eastAsia="zh-CN"/>
              </w:rPr>
            </w:pPr>
          </w:p>
          <w:p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rsidR="006B129A" w:rsidRDefault="006B129A">
            <w:pPr>
              <w:snapToGrid w:val="0"/>
              <w:spacing w:before="40" w:after="40"/>
              <w:rPr>
                <w:rFonts w:eastAsia="宋体"/>
                <w:sz w:val="21"/>
                <w:szCs w:val="21"/>
                <w:lang w:eastAsia="zh-CN"/>
              </w:rPr>
            </w:pPr>
          </w:p>
          <w:p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Without MO, UE has no idea about the LTE center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rsidTr="00F05F0E">
        <w:tc>
          <w:tcPr>
            <w:tcW w:w="961" w:type="pct"/>
            <w:tcMar>
              <w:top w:w="0" w:type="dxa"/>
              <w:left w:w="108" w:type="dxa"/>
              <w:bottom w:w="0" w:type="dxa"/>
              <w:right w:w="108" w:type="dxa"/>
            </w:tcMar>
          </w:tcPr>
          <w:p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rsidTr="00F05F0E">
        <w:tc>
          <w:tcPr>
            <w:tcW w:w="961" w:type="pct"/>
            <w:tcMar>
              <w:top w:w="0" w:type="dxa"/>
              <w:left w:w="108" w:type="dxa"/>
              <w:bottom w:w="0" w:type="dxa"/>
              <w:right w:w="108" w:type="dxa"/>
            </w:tcMar>
          </w:tcPr>
          <w:p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rsidR="00D20B86" w:rsidRDefault="00D20B86">
            <w:pPr>
              <w:snapToGrid w:val="0"/>
              <w:spacing w:before="40" w:after="40"/>
              <w:rPr>
                <w:rFonts w:eastAsia="宋体"/>
                <w:sz w:val="21"/>
                <w:szCs w:val="21"/>
                <w:lang w:eastAsia="zh-CN"/>
              </w:rPr>
            </w:pPr>
            <w:r>
              <w:rPr>
                <w:rFonts w:eastAsia="宋体"/>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p>
          <w:p w:rsidR="00D20B86" w:rsidRDefault="00D20B86">
            <w:pPr>
              <w:snapToGrid w:val="0"/>
              <w:spacing w:before="40" w:after="40"/>
              <w:rPr>
                <w:rFonts w:eastAsia="宋体"/>
                <w:sz w:val="21"/>
                <w:szCs w:val="21"/>
                <w:lang w:eastAsia="zh-CN"/>
              </w:rPr>
            </w:pPr>
            <w:r>
              <w:rPr>
                <w:rFonts w:eastAsia="宋体"/>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rsidTr="00F05F0E">
        <w:tc>
          <w:tcPr>
            <w:tcW w:w="961" w:type="pct"/>
            <w:tcMar>
              <w:top w:w="0" w:type="dxa"/>
              <w:left w:w="108" w:type="dxa"/>
              <w:bottom w:w="0" w:type="dxa"/>
              <w:right w:w="108" w:type="dxa"/>
            </w:tcMar>
          </w:tcPr>
          <w:p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t>China Telecom</w:t>
            </w:r>
          </w:p>
        </w:tc>
        <w:tc>
          <w:tcPr>
            <w:tcW w:w="4039" w:type="pct"/>
            <w:tcMar>
              <w:top w:w="0" w:type="dxa"/>
              <w:left w:w="108" w:type="dxa"/>
              <w:bottom w:w="0" w:type="dxa"/>
              <w:right w:w="108" w:type="dxa"/>
            </w:tcMar>
          </w:tcPr>
          <w:p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rsidR="0055482B" w:rsidRDefault="0055482B" w:rsidP="003A727D">
            <w:pPr>
              <w:snapToGrid w:val="0"/>
              <w:spacing w:before="40" w:after="40"/>
              <w:rPr>
                <w:rFonts w:eastAsia="宋体"/>
                <w:sz w:val="21"/>
                <w:szCs w:val="21"/>
                <w:lang w:eastAsia="zh-CN"/>
              </w:rPr>
            </w:pPr>
          </w:p>
          <w:p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rsidTr="00F05F0E">
        <w:tc>
          <w:tcPr>
            <w:tcW w:w="961" w:type="pct"/>
            <w:tcMar>
              <w:top w:w="0" w:type="dxa"/>
              <w:left w:w="108" w:type="dxa"/>
              <w:bottom w:w="0" w:type="dxa"/>
              <w:right w:w="108" w:type="dxa"/>
            </w:tcMar>
          </w:tcPr>
          <w:p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to follow what RAN4 recommended in the next quarter discussions. </w:t>
            </w:r>
          </w:p>
        </w:tc>
      </w:tr>
      <w:tr w:rsidR="00783061" w:rsidRPr="00D11BA9" w:rsidTr="00F05F0E">
        <w:tc>
          <w:tcPr>
            <w:tcW w:w="961" w:type="pct"/>
            <w:tcMar>
              <w:top w:w="0" w:type="dxa"/>
              <w:left w:w="108" w:type="dxa"/>
              <w:bottom w:w="0" w:type="dxa"/>
              <w:right w:w="108" w:type="dxa"/>
            </w:tcMar>
          </w:tcPr>
          <w:p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t>Q</w:t>
            </w:r>
            <w:r>
              <w:rPr>
                <w:sz w:val="21"/>
                <w:szCs w:val="21"/>
                <w:lang w:eastAsia="ja-JP"/>
              </w:rPr>
              <w:t>ualcomm</w:t>
            </w:r>
          </w:p>
        </w:tc>
        <w:tc>
          <w:tcPr>
            <w:tcW w:w="4039" w:type="pct"/>
            <w:tcMar>
              <w:top w:w="0" w:type="dxa"/>
              <w:left w:w="108" w:type="dxa"/>
              <w:bottom w:w="0" w:type="dxa"/>
              <w:right w:w="108" w:type="dxa"/>
            </w:tcMar>
          </w:tcPr>
          <w:p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rsidR="00783061" w:rsidRDefault="00783061" w:rsidP="00783061">
            <w:pPr>
              <w:snapToGrid w:val="0"/>
              <w:spacing w:before="40" w:after="40"/>
              <w:rPr>
                <w:sz w:val="21"/>
                <w:szCs w:val="21"/>
                <w:lang w:eastAsia="ja-JP"/>
              </w:rPr>
            </w:pPr>
          </w:p>
          <w:p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rsidR="00783061" w:rsidRPr="00D04747" w:rsidRDefault="00783061" w:rsidP="00783061">
            <w:pPr>
              <w:snapToGrid w:val="0"/>
              <w:spacing w:before="40" w:after="40"/>
              <w:rPr>
                <w:sz w:val="21"/>
                <w:szCs w:val="21"/>
                <w:lang w:eastAsia="ja-JP"/>
              </w:rPr>
            </w:pPr>
          </w:p>
        </w:tc>
      </w:tr>
      <w:tr w:rsidR="00783061" w:rsidRPr="00D11BA9" w:rsidTr="00F05F0E">
        <w:tc>
          <w:tcPr>
            <w:tcW w:w="961" w:type="pct"/>
            <w:tcMar>
              <w:top w:w="0" w:type="dxa"/>
              <w:left w:w="108" w:type="dxa"/>
              <w:bottom w:w="0" w:type="dxa"/>
              <w:right w:w="108" w:type="dxa"/>
            </w:tcMar>
          </w:tcPr>
          <w:p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rsidR="00783061" w:rsidRDefault="00783061" w:rsidP="00783061">
            <w:pPr>
              <w:snapToGrid w:val="0"/>
              <w:spacing w:before="40" w:after="40"/>
              <w:rPr>
                <w:rFonts w:eastAsia="宋体"/>
                <w:sz w:val="21"/>
                <w:szCs w:val="21"/>
                <w:lang w:eastAsia="zh-CN"/>
              </w:rPr>
            </w:pPr>
          </w:p>
          <w:p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rsidR="00783061" w:rsidRDefault="00783061" w:rsidP="00783061">
            <w:pPr>
              <w:snapToGrid w:val="0"/>
              <w:spacing w:before="40" w:after="40"/>
              <w:rPr>
                <w:rFonts w:eastAsia="宋体"/>
                <w:sz w:val="21"/>
                <w:szCs w:val="21"/>
                <w:lang w:eastAsia="zh-CN"/>
              </w:rPr>
            </w:pPr>
          </w:p>
          <w:p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等线"/>
                <w:sz w:val="21"/>
                <w:lang w:eastAsia="zh-CN"/>
              </w:rPr>
              <w:t>further discuss the necessity of network assistance signaling during requirements definition phase</w:t>
            </w:r>
            <w:r>
              <w:rPr>
                <w:rFonts w:eastAsia="等线"/>
                <w:sz w:val="21"/>
                <w:lang w:eastAsia="zh-CN"/>
              </w:rPr>
              <w:t>.</w:t>
            </w:r>
          </w:p>
        </w:tc>
      </w:tr>
      <w:tr w:rsidR="00783061" w:rsidRPr="00D11BA9" w:rsidTr="00F05F0E">
        <w:tc>
          <w:tcPr>
            <w:tcW w:w="961" w:type="pct"/>
            <w:tcMar>
              <w:top w:w="0" w:type="dxa"/>
              <w:left w:w="108" w:type="dxa"/>
              <w:bottom w:w="0" w:type="dxa"/>
              <w:right w:w="108" w:type="dxa"/>
            </w:tcMar>
          </w:tcPr>
          <w:p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rsidR="002A3DAB" w:rsidRPr="002A3DAB" w:rsidRDefault="002A3DAB" w:rsidP="00274278">
            <w:pPr>
              <w:snapToGrid w:val="0"/>
              <w:spacing w:before="40" w:after="40"/>
              <w:rPr>
                <w:sz w:val="21"/>
                <w:szCs w:val="21"/>
                <w:lang w:eastAsia="ja-JP"/>
              </w:rPr>
            </w:pPr>
          </w:p>
        </w:tc>
      </w:tr>
      <w:tr w:rsidR="00B55DCF"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CRS-IC based on performance vs complexity. </w:t>
            </w:r>
          </w:p>
          <w:p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rsidR="00DC36FC" w:rsidRDefault="00DC36FC" w:rsidP="00DC36FC">
            <w:pPr>
              <w:snapToGrid w:val="0"/>
              <w:spacing w:after="120"/>
              <w:rPr>
                <w:sz w:val="21"/>
                <w:szCs w:val="21"/>
                <w:lang w:eastAsia="ja-JP"/>
              </w:rPr>
            </w:pPr>
            <w:r>
              <w:rPr>
                <w:rFonts w:eastAsia="宋体"/>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rsidR="002E05DB" w:rsidRPr="009112FA" w:rsidRDefault="002E05DB" w:rsidP="00626ACE">
      <w:pPr>
        <w:rPr>
          <w:rFonts w:eastAsia="等线"/>
          <w:lang w:eastAsia="zh-CN"/>
        </w:rPr>
      </w:pPr>
    </w:p>
    <w:p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rsidR="00274278" w:rsidRPr="00FE2882" w:rsidRDefault="00274278" w:rsidP="00274278">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sidR="00FE2882">
        <w:rPr>
          <w:rFonts w:eastAsia="等线" w:hint="eastAsia"/>
          <w:sz w:val="21"/>
          <w:szCs w:val="21"/>
          <w:lang w:eastAsia="zh-CN"/>
        </w:rPr>
        <w:t>Phase II objective (e</w:t>
      </w:r>
      <w:r w:rsidR="00FE2882" w:rsidRPr="00B60AB9">
        <w:rPr>
          <w:rFonts w:eastAsia="等线" w:hint="eastAsia"/>
          <w:sz w:val="21"/>
          <w:szCs w:val="21"/>
        </w:rPr>
        <w:t>xcept</w:t>
      </w:r>
      <w:r w:rsidR="00FE2882">
        <w:rPr>
          <w:rFonts w:eastAsia="等线" w:hint="eastAsia"/>
          <w:sz w:val="21"/>
          <w:szCs w:val="21"/>
          <w:lang w:eastAsia="zh-CN"/>
        </w:rPr>
        <w:t>ing</w:t>
      </w:r>
      <w:r w:rsidR="00FE2882" w:rsidRPr="00B60AB9">
        <w:rPr>
          <w:rFonts w:eastAsia="等线" w:hint="eastAsia"/>
          <w:sz w:val="21"/>
          <w:szCs w:val="21"/>
        </w:rPr>
        <w:t xml:space="preserve"> the</w:t>
      </w:r>
      <w:r w:rsidR="00FE2882" w:rsidRPr="00B60AB9">
        <w:rPr>
          <w:rFonts w:eastAsia="等线"/>
          <w:sz w:val="21"/>
          <w:szCs w:val="21"/>
        </w:rPr>
        <w:t xml:space="preserve"> network</w:t>
      </w:r>
      <w:r w:rsidR="00FE2882" w:rsidRPr="00B60AB9">
        <w:rPr>
          <w:rFonts w:eastAsia="等线" w:hint="eastAsia"/>
          <w:sz w:val="21"/>
          <w:szCs w:val="21"/>
        </w:rPr>
        <w:t xml:space="preserve"> </w:t>
      </w:r>
      <w:r w:rsidR="00FE2882" w:rsidRPr="00B60AB9">
        <w:rPr>
          <w:rFonts w:eastAsia="等线"/>
          <w:sz w:val="21"/>
          <w:szCs w:val="21"/>
        </w:rPr>
        <w:t>assistance signalling</w:t>
      </w:r>
      <w:r w:rsidR="00FE2882" w:rsidRPr="00B60AB9">
        <w:rPr>
          <w:rFonts w:eastAsia="等线" w:hint="eastAsia"/>
          <w:sz w:val="21"/>
          <w:szCs w:val="21"/>
        </w:rPr>
        <w:t xml:space="preserve"> part)</w:t>
      </w:r>
    </w:p>
    <w:p w:rsidR="00274278" w:rsidRPr="00B60AB9" w:rsidRDefault="00274278" w:rsidP="00274278">
      <w:pPr>
        <w:snapToGrid w:val="0"/>
        <w:spacing w:after="120"/>
        <w:rPr>
          <w:rFonts w:eastAsia="等线"/>
          <w:sz w:val="21"/>
          <w:szCs w:val="21"/>
        </w:rPr>
      </w:pPr>
      <w:r w:rsidRPr="00B60AB9">
        <w:rPr>
          <w:rFonts w:eastAsia="等线" w:hint="eastAsia"/>
          <w:sz w:val="21"/>
          <w:szCs w:val="21"/>
        </w:rPr>
        <w:t>Except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 (which is discussed separately in Issue #2), any comments on the other parts of R</w:t>
      </w:r>
      <w:r w:rsidRPr="00B60AB9">
        <w:rPr>
          <w:rFonts w:eastAsia="等线"/>
          <w:sz w:val="21"/>
          <w:szCs w:val="21"/>
        </w:rPr>
        <w:t xml:space="preserve">AN4 </w:t>
      </w:r>
      <w:r w:rsidRPr="00B60AB9">
        <w:rPr>
          <w:rFonts w:eastAsia="等线" w:hint="eastAsia"/>
          <w:sz w:val="21"/>
          <w:szCs w:val="21"/>
        </w:rPr>
        <w:t xml:space="preserve">recommendations in </w:t>
      </w:r>
      <w:r w:rsidRPr="00B60AB9">
        <w:rPr>
          <w:rFonts w:eastAsia="等线"/>
          <w:sz w:val="21"/>
          <w:szCs w:val="21"/>
        </w:rPr>
        <w:t>LS</w:t>
      </w:r>
      <w:r w:rsidRPr="00B60AB9">
        <w:rPr>
          <w:rFonts w:eastAsia="等线" w:hint="eastAsia"/>
          <w:sz w:val="21"/>
          <w:szCs w:val="21"/>
        </w:rPr>
        <w:t xml:space="preserve"> </w:t>
      </w:r>
      <w:r w:rsidRPr="00B60AB9">
        <w:rPr>
          <w:rFonts w:eastAsia="等线"/>
          <w:sz w:val="21"/>
          <w:szCs w:val="21"/>
        </w:rPr>
        <w:t>RP-212490</w:t>
      </w:r>
      <w:r w:rsidRPr="00B60AB9">
        <w:rPr>
          <w:rFonts w:eastAsia="等线" w:hint="eastAsia"/>
          <w:sz w:val="21"/>
          <w:szCs w:val="21"/>
        </w:rPr>
        <w:t>?</w:t>
      </w:r>
    </w:p>
    <w:p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rsidR="00274278" w:rsidRPr="00D04747" w:rsidRDefault="00274278" w:rsidP="00274278">
      <w:pPr>
        <w:snapToGrid w:val="0"/>
        <w:spacing w:after="120"/>
        <w:rPr>
          <w:rFonts w:eastAsia="等线"/>
          <w:b/>
          <w:sz w:val="21"/>
          <w:szCs w:val="21"/>
        </w:rPr>
      </w:pPr>
      <w:r w:rsidRPr="00D04747">
        <w:rPr>
          <w:rFonts w:eastAsia="等线" w:hint="eastAsia"/>
          <w:b/>
          <w:sz w:val="21"/>
          <w:szCs w:val="21"/>
          <w:u w:val="single"/>
        </w:rPr>
        <w:t>Summary of initial round discussion</w:t>
      </w:r>
      <w:r w:rsidRPr="00D04747">
        <w:rPr>
          <w:rFonts w:eastAsia="等线" w:hint="eastAsia"/>
          <w:b/>
          <w:sz w:val="21"/>
          <w:szCs w:val="21"/>
        </w:rPr>
        <w:t>:</w:t>
      </w:r>
    </w:p>
    <w:p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 xml:space="preserve">All companies support to </w:t>
      </w:r>
      <w:r w:rsidRPr="00D04747">
        <w:rPr>
          <w:rFonts w:eastAsia="等线"/>
          <w:sz w:val="21"/>
          <w:szCs w:val="21"/>
        </w:rPr>
        <w:t>proceed with the above recommendations</w:t>
      </w:r>
      <w:r w:rsidRPr="00D04747">
        <w:rPr>
          <w:rFonts w:eastAsia="等线" w:hint="eastAsia"/>
          <w:sz w:val="21"/>
          <w:szCs w:val="21"/>
        </w:rPr>
        <w:t xml:space="preserve">, with additional clarification on the network </w:t>
      </w:r>
      <w:r w:rsidRPr="00D04747">
        <w:rPr>
          <w:rFonts w:eastAsia="等线"/>
          <w:sz w:val="21"/>
          <w:szCs w:val="21"/>
        </w:rPr>
        <w:t>signalling</w:t>
      </w:r>
      <w:r w:rsidRPr="00D04747">
        <w:rPr>
          <w:rFonts w:eastAsia="等线" w:hint="eastAsia"/>
          <w:sz w:val="21"/>
          <w:szCs w:val="21"/>
        </w:rPr>
        <w:t xml:space="preserve"> part: if </w:t>
      </w:r>
      <w:r>
        <w:rPr>
          <w:rFonts w:eastAsia="等线" w:hint="eastAsia"/>
          <w:sz w:val="21"/>
          <w:szCs w:val="21"/>
          <w:lang w:eastAsia="zh-CN"/>
        </w:rPr>
        <w:t>further</w:t>
      </w:r>
      <w:r w:rsidRPr="00D04747">
        <w:rPr>
          <w:rFonts w:eastAsia="等线" w:hint="eastAsia"/>
          <w:sz w:val="21"/>
          <w:szCs w:val="21"/>
          <w:lang w:eastAsia="zh-CN"/>
        </w:rPr>
        <w:t xml:space="preserve"> agreements </w:t>
      </w:r>
      <w:r>
        <w:rPr>
          <w:rFonts w:eastAsia="等线" w:hint="eastAsia"/>
          <w:sz w:val="21"/>
          <w:szCs w:val="21"/>
          <w:lang w:eastAsia="zh-CN"/>
        </w:rPr>
        <w:t>for</w:t>
      </w:r>
      <w:r w:rsidRPr="00D04747">
        <w:rPr>
          <w:rFonts w:eastAsia="等线" w:hint="eastAsia"/>
          <w:sz w:val="21"/>
          <w:szCs w:val="21"/>
        </w:rPr>
        <w:t xml:space="preserve"> Issue #2</w:t>
      </w:r>
      <w:r w:rsidRPr="00D04747">
        <w:rPr>
          <w:rFonts w:eastAsia="等线" w:hint="eastAsia"/>
          <w:sz w:val="21"/>
          <w:szCs w:val="21"/>
          <w:lang w:eastAsia="zh-CN"/>
        </w:rPr>
        <w:t xml:space="preserve"> can be </w:t>
      </w:r>
      <w:r>
        <w:rPr>
          <w:rFonts w:eastAsia="等线" w:hint="eastAsia"/>
          <w:sz w:val="21"/>
          <w:szCs w:val="21"/>
          <w:lang w:eastAsia="zh-CN"/>
        </w:rPr>
        <w:t>reached</w:t>
      </w:r>
      <w:r w:rsidRPr="00D04747">
        <w:rPr>
          <w:rFonts w:eastAsia="等线" w:hint="eastAsia"/>
          <w:sz w:val="21"/>
          <w:szCs w:val="21"/>
          <w:lang w:eastAsia="zh-CN"/>
        </w:rPr>
        <w:t xml:space="preserve">, </w:t>
      </w:r>
      <w:r>
        <w:rPr>
          <w:rFonts w:eastAsia="等线" w:hint="eastAsia"/>
          <w:sz w:val="21"/>
          <w:szCs w:val="21"/>
          <w:lang w:eastAsia="zh-CN"/>
        </w:rPr>
        <w:t xml:space="preserve">the </w:t>
      </w:r>
      <w:r>
        <w:rPr>
          <w:rFonts w:eastAsia="等线"/>
          <w:sz w:val="21"/>
          <w:szCs w:val="21"/>
          <w:lang w:eastAsia="zh-CN"/>
        </w:rPr>
        <w:t>signalling</w:t>
      </w:r>
      <w:r>
        <w:rPr>
          <w:rFonts w:eastAsia="等线" w:hint="eastAsia"/>
          <w:sz w:val="21"/>
          <w:szCs w:val="21"/>
          <w:lang w:eastAsia="zh-CN"/>
        </w:rPr>
        <w:t xml:space="preserve"> part</w:t>
      </w:r>
      <w:r w:rsidRPr="00D04747">
        <w:rPr>
          <w:rFonts w:eastAsia="等线" w:hint="eastAsia"/>
          <w:sz w:val="21"/>
          <w:szCs w:val="21"/>
          <w:lang w:eastAsia="zh-CN"/>
        </w:rPr>
        <w:t xml:space="preserve"> can be updated</w:t>
      </w:r>
      <w:r w:rsidRPr="00D04747">
        <w:rPr>
          <w:rFonts w:eastAsia="等线" w:hint="eastAsia"/>
          <w:sz w:val="21"/>
          <w:szCs w:val="21"/>
        </w:rPr>
        <w:t xml:space="preserve"> </w:t>
      </w:r>
      <w:r w:rsidR="00FE2882" w:rsidRPr="00D04747">
        <w:rPr>
          <w:rFonts w:eastAsia="等线"/>
          <w:sz w:val="21"/>
          <w:szCs w:val="21"/>
        </w:rPr>
        <w:t>accordingly</w:t>
      </w:r>
      <w:r w:rsidR="00FE2882">
        <w:rPr>
          <w:rFonts w:eastAsia="等线"/>
          <w:sz w:val="21"/>
          <w:szCs w:val="21"/>
          <w:lang w:eastAsia="zh-CN"/>
        </w:rPr>
        <w:t>;</w:t>
      </w:r>
      <w:r>
        <w:rPr>
          <w:rFonts w:eastAsia="等线" w:hint="eastAsia"/>
          <w:sz w:val="21"/>
          <w:szCs w:val="21"/>
          <w:lang w:eastAsia="zh-CN"/>
        </w:rPr>
        <w:t xml:space="preserve"> otherwise</w:t>
      </w:r>
      <w:r w:rsidRPr="00D04747">
        <w:rPr>
          <w:rFonts w:eastAsia="等线" w:hint="eastAsia"/>
          <w:sz w:val="21"/>
          <w:szCs w:val="21"/>
          <w:lang w:eastAsia="zh-CN"/>
        </w:rPr>
        <w:t xml:space="preserve"> the original </w:t>
      </w:r>
      <w:r w:rsidRPr="00D04747">
        <w:rPr>
          <w:rFonts w:eastAsia="等线" w:hint="eastAsia"/>
          <w:sz w:val="21"/>
          <w:szCs w:val="21"/>
        </w:rPr>
        <w:t>RAN4 recommendation will be added back</w:t>
      </w:r>
      <w:r w:rsidRPr="00D04747">
        <w:rPr>
          <w:rFonts w:eastAsia="等线" w:hint="eastAsia"/>
          <w:sz w:val="21"/>
          <w:szCs w:val="21"/>
          <w:lang w:eastAsia="zh-CN"/>
        </w:rPr>
        <w:t>.</w:t>
      </w:r>
    </w:p>
    <w:p w:rsidR="00274278" w:rsidRPr="00D04747" w:rsidRDefault="00274278" w:rsidP="00274278">
      <w:pPr>
        <w:pStyle w:val="afe"/>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Majority compan</w:t>
      </w:r>
      <w:r>
        <w:rPr>
          <w:rFonts w:eastAsia="等线" w:hint="eastAsia"/>
          <w:sz w:val="21"/>
          <w:szCs w:val="21"/>
          <w:lang w:eastAsia="zh-CN"/>
        </w:rPr>
        <w:t>ies</w:t>
      </w:r>
      <w:r w:rsidRPr="00D04747">
        <w:rPr>
          <w:rFonts w:eastAsia="等线" w:hint="eastAsia"/>
          <w:sz w:val="21"/>
          <w:szCs w:val="21"/>
        </w:rPr>
        <w:t xml:space="preserve"> agree to keep the RAN4 recommendation without </w:t>
      </w:r>
      <w:r w:rsidR="00FE2882">
        <w:rPr>
          <w:rFonts w:eastAsia="等线" w:hint="eastAsia"/>
          <w:sz w:val="21"/>
          <w:szCs w:val="21"/>
          <w:lang w:eastAsia="zh-CN"/>
        </w:rPr>
        <w:t xml:space="preserve">any </w:t>
      </w:r>
      <w:r w:rsidRPr="00D04747">
        <w:rPr>
          <w:rFonts w:eastAsia="等线"/>
          <w:sz w:val="21"/>
          <w:szCs w:val="21"/>
        </w:rPr>
        <w:t>additional</w:t>
      </w:r>
      <w:r w:rsidRPr="00D04747">
        <w:rPr>
          <w:rFonts w:eastAsia="等线" w:hint="eastAsia"/>
          <w:sz w:val="21"/>
          <w:szCs w:val="21"/>
        </w:rPr>
        <w:t xml:space="preserve"> update, while the</w:t>
      </w:r>
      <w:r w:rsidR="00DD6EF4">
        <w:rPr>
          <w:rFonts w:eastAsia="等线" w:hint="eastAsia"/>
          <w:sz w:val="21"/>
          <w:szCs w:val="21"/>
        </w:rPr>
        <w:t>re are also some suggestions</w:t>
      </w:r>
      <w:r w:rsidR="00DD6EF4">
        <w:rPr>
          <w:rFonts w:eastAsia="等线" w:hint="eastAsia"/>
          <w:sz w:val="21"/>
          <w:szCs w:val="21"/>
          <w:lang w:eastAsia="zh-CN"/>
        </w:rPr>
        <w:t xml:space="preserve"> on </w:t>
      </w:r>
      <w:r w:rsidRPr="00D04747">
        <w:rPr>
          <w:rFonts w:eastAsia="等线" w:hint="eastAsia"/>
          <w:sz w:val="21"/>
          <w:szCs w:val="21"/>
        </w:rPr>
        <w:t xml:space="preserve">the deprioritized </w:t>
      </w:r>
      <w:r w:rsidRPr="00D04747">
        <w:rPr>
          <w:rFonts w:eastAsia="等线"/>
          <w:sz w:val="21"/>
          <w:szCs w:val="21"/>
        </w:rPr>
        <w:t>scenario</w:t>
      </w:r>
      <w:r w:rsidR="00DD6EF4">
        <w:rPr>
          <w:rFonts w:eastAsia="等线" w:hint="eastAsia"/>
          <w:sz w:val="21"/>
          <w:szCs w:val="21"/>
          <w:lang w:eastAsia="zh-CN"/>
        </w:rPr>
        <w:t>s</w:t>
      </w:r>
      <w:r w:rsidRPr="00D04747">
        <w:rPr>
          <w:rFonts w:eastAsia="等线" w:hint="eastAsia"/>
          <w:sz w:val="21"/>
          <w:szCs w:val="21"/>
        </w:rPr>
        <w:t xml:space="preserve"> or FFS part </w:t>
      </w:r>
      <w:r w:rsidR="007241E6">
        <w:rPr>
          <w:rFonts w:eastAsia="等线" w:hint="eastAsia"/>
          <w:sz w:val="21"/>
          <w:szCs w:val="21"/>
          <w:lang w:eastAsia="zh-CN"/>
        </w:rPr>
        <w:t xml:space="preserve">in order </w:t>
      </w:r>
      <w:r w:rsidRPr="00D04747">
        <w:rPr>
          <w:rFonts w:eastAsia="等线" w:hint="eastAsia"/>
          <w:sz w:val="21"/>
          <w:szCs w:val="21"/>
        </w:rPr>
        <w:t xml:space="preserve">to reduce </w:t>
      </w:r>
      <w:r w:rsidR="00DD6EF4">
        <w:rPr>
          <w:rFonts w:eastAsia="等线" w:hint="eastAsia"/>
          <w:sz w:val="21"/>
          <w:szCs w:val="21"/>
          <w:lang w:eastAsia="zh-CN"/>
        </w:rPr>
        <w:t xml:space="preserve">the </w:t>
      </w:r>
      <w:r w:rsidRPr="00D04747">
        <w:rPr>
          <w:rFonts w:eastAsia="等线" w:hint="eastAsia"/>
          <w:sz w:val="21"/>
          <w:szCs w:val="21"/>
        </w:rPr>
        <w:t xml:space="preserve">RAN4 </w:t>
      </w:r>
      <w:r w:rsidRPr="00D04747">
        <w:rPr>
          <w:rFonts w:eastAsia="等线"/>
          <w:sz w:val="21"/>
          <w:szCs w:val="21"/>
        </w:rPr>
        <w:t>workload</w:t>
      </w:r>
      <w:r w:rsidRPr="00D04747">
        <w:rPr>
          <w:rFonts w:eastAsia="等线" w:hint="eastAsia"/>
          <w:sz w:val="21"/>
          <w:szCs w:val="21"/>
        </w:rPr>
        <w:t>:</w:t>
      </w:r>
    </w:p>
    <w:p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One</w:t>
      </w:r>
      <w:r w:rsidRPr="00D04747">
        <w:rPr>
          <w:rFonts w:eastAsia="等线" w:hint="eastAsia"/>
          <w:kern w:val="2"/>
          <w:sz w:val="21"/>
          <w:szCs w:val="21"/>
          <w:lang w:val="en-US"/>
        </w:rPr>
        <w:t xml:space="preserve"> </w:t>
      </w:r>
      <w:r w:rsidR="00DD6EF4" w:rsidRPr="00D04747">
        <w:rPr>
          <w:rFonts w:eastAsia="等线" w:hint="eastAsia"/>
          <w:kern w:val="2"/>
          <w:sz w:val="21"/>
          <w:szCs w:val="21"/>
          <w:lang w:val="en-US"/>
        </w:rPr>
        <w:t xml:space="preserve">company </w:t>
      </w:r>
      <w:r w:rsidRPr="00D04747">
        <w:rPr>
          <w:rFonts w:eastAsia="等线" w:hint="eastAsia"/>
          <w:kern w:val="2"/>
          <w:sz w:val="21"/>
          <w:szCs w:val="21"/>
          <w:lang w:val="en-US"/>
        </w:rPr>
        <w:t>(QC) suggest</w:t>
      </w:r>
      <w:r>
        <w:rPr>
          <w:rFonts w:eastAsia="等线" w:hint="eastAsia"/>
          <w:kern w:val="2"/>
          <w:sz w:val="21"/>
          <w:szCs w:val="21"/>
          <w:lang w:val="en-US" w:eastAsia="zh-CN"/>
        </w:rPr>
        <w:t>s</w:t>
      </w:r>
      <w:r w:rsidRPr="00D04747">
        <w:rPr>
          <w:rFonts w:eastAsia="等线" w:hint="eastAsia"/>
          <w:kern w:val="2"/>
          <w:sz w:val="21"/>
          <w:szCs w:val="21"/>
          <w:lang w:val="en-US"/>
        </w:rPr>
        <w:t xml:space="preserve"> to </w:t>
      </w:r>
      <w:r>
        <w:rPr>
          <w:rFonts w:eastAsia="等线" w:hint="eastAsia"/>
          <w:kern w:val="2"/>
          <w:sz w:val="21"/>
          <w:szCs w:val="21"/>
          <w:lang w:val="en-US" w:eastAsia="zh-CN"/>
        </w:rPr>
        <w:t>discuss</w:t>
      </w:r>
      <w:r w:rsidRPr="00D04747">
        <w:rPr>
          <w:rFonts w:eastAsia="等线" w:hint="eastAsia"/>
          <w:kern w:val="2"/>
          <w:sz w:val="21"/>
          <w:szCs w:val="21"/>
          <w:lang w:val="en-US"/>
        </w:rPr>
        <w:t xml:space="preserve"> the </w:t>
      </w:r>
      <w:r w:rsidRPr="00D04747">
        <w:rPr>
          <w:rFonts w:eastAsia="等线" w:hint="eastAsia"/>
          <w:sz w:val="21"/>
          <w:szCs w:val="21"/>
        </w:rPr>
        <w:t>deprioritized</w:t>
      </w:r>
      <w:r w:rsidRPr="00D04747">
        <w:rPr>
          <w:rFonts w:eastAsia="等线" w:hint="eastAsia"/>
          <w:kern w:val="2"/>
          <w:sz w:val="21"/>
          <w:szCs w:val="21"/>
          <w:lang w:val="en-US"/>
        </w:rPr>
        <w:t xml:space="preserve"> scenario</w:t>
      </w:r>
      <w:r w:rsidRPr="00D04747">
        <w:rPr>
          <w:rFonts w:eastAsia="等线" w:hint="eastAsia"/>
          <w:sz w:val="21"/>
          <w:szCs w:val="21"/>
        </w:rPr>
        <w:t>s</w:t>
      </w:r>
      <w:r w:rsidRPr="00D04747">
        <w:rPr>
          <w:rFonts w:eastAsia="等线" w:hint="eastAsia"/>
          <w:kern w:val="2"/>
          <w:sz w:val="21"/>
          <w:szCs w:val="21"/>
          <w:lang w:val="en-US"/>
        </w:rPr>
        <w:t xml:space="preserve"> </w:t>
      </w:r>
      <w:r w:rsidRPr="00D04747">
        <w:rPr>
          <w:rFonts w:eastAsia="等线" w:hint="eastAsia"/>
          <w:sz w:val="21"/>
          <w:szCs w:val="21"/>
        </w:rPr>
        <w:t>(</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 30 kHz SCS)</w:t>
      </w:r>
      <w:r w:rsidRPr="00D04747">
        <w:rPr>
          <w:rFonts w:eastAsia="等线"/>
          <w:kern w:val="2"/>
          <w:sz w:val="21"/>
          <w:szCs w:val="21"/>
          <w:lang w:val="en-US" w:eastAsia="zh-CN"/>
        </w:rPr>
        <w:t xml:space="preserve"> </w:t>
      </w:r>
      <w:r>
        <w:rPr>
          <w:sz w:val="21"/>
          <w:szCs w:val="21"/>
          <w:lang w:eastAsia="ja-JP"/>
        </w:rPr>
        <w:t>after the requirements for the baseline scenario</w:t>
      </w:r>
      <w:r w:rsidRPr="00D04747">
        <w:rPr>
          <w:rFonts w:eastAsia="等线" w:hint="eastAsia"/>
          <w:sz w:val="21"/>
          <w:szCs w:val="21"/>
        </w:rPr>
        <w:t xml:space="preserve">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sz w:val="21"/>
          <w:szCs w:val="21"/>
          <w:lang w:eastAsia="ja-JP"/>
        </w:rPr>
        <w:t xml:space="preserve"> are finalized</w:t>
      </w:r>
      <w:r w:rsidRPr="00D04747">
        <w:rPr>
          <w:rFonts w:eastAsia="等线"/>
          <w:kern w:val="2"/>
          <w:sz w:val="21"/>
          <w:szCs w:val="21"/>
          <w:lang w:val="en-US" w:eastAsia="zh-CN"/>
        </w:rPr>
        <w:t>.</w:t>
      </w:r>
      <w:r w:rsidR="00DD6EF4">
        <w:rPr>
          <w:rFonts w:eastAsia="等线" w:hint="eastAsia"/>
          <w:kern w:val="2"/>
          <w:sz w:val="21"/>
          <w:szCs w:val="21"/>
          <w:lang w:val="en-US" w:eastAsia="zh-CN"/>
        </w:rPr>
        <w:t xml:space="preserve"> </w:t>
      </w:r>
    </w:p>
    <w:p w:rsidR="00274278" w:rsidRPr="00D04747" w:rsidRDefault="00274278" w:rsidP="00274278">
      <w:pPr>
        <w:numPr>
          <w:ilvl w:val="0"/>
          <w:numId w:val="3"/>
        </w:numPr>
        <w:snapToGrid w:val="0"/>
        <w:spacing w:after="120"/>
        <w:ind w:left="709" w:right="147" w:hanging="283"/>
        <w:rPr>
          <w:rFonts w:eastAsia="等线"/>
          <w:kern w:val="2"/>
          <w:sz w:val="21"/>
          <w:szCs w:val="21"/>
          <w:lang w:val="en-US" w:eastAsia="zh-CN"/>
        </w:rPr>
      </w:pPr>
      <w:r w:rsidRPr="00D04747">
        <w:rPr>
          <w:rFonts w:eastAsia="等线" w:hint="eastAsia"/>
          <w:sz w:val="21"/>
          <w:szCs w:val="21"/>
        </w:rPr>
        <w:t>One</w:t>
      </w:r>
      <w:r w:rsidRPr="00D04747">
        <w:rPr>
          <w:rFonts w:eastAsia="等线" w:hint="eastAsia"/>
          <w:kern w:val="2"/>
          <w:sz w:val="21"/>
          <w:szCs w:val="21"/>
          <w:lang w:val="en-US"/>
        </w:rPr>
        <w:t xml:space="preserve"> company (Nokia) suggests to </w:t>
      </w:r>
      <w:r w:rsidRPr="00D04747">
        <w:rPr>
          <w:rFonts w:eastAsia="等线"/>
          <w:kern w:val="2"/>
          <w:sz w:val="21"/>
          <w:szCs w:val="21"/>
          <w:lang w:val="en-US" w:eastAsia="zh-CN"/>
        </w:rPr>
        <w:t>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sidRPr="00D04747">
        <w:rPr>
          <w:rFonts w:eastAsia="等线" w:hint="eastAsia"/>
          <w:kern w:val="2"/>
          <w:sz w:val="21"/>
          <w:szCs w:val="21"/>
          <w:lang w:val="en-US"/>
        </w:rPr>
        <w:t xml:space="preserve">Two companies (E///, Nokia) suggest to </w:t>
      </w:r>
      <w:r w:rsidRPr="00D04747">
        <w:rPr>
          <w:rFonts w:eastAsia="等线" w:hint="eastAsia"/>
          <w:sz w:val="21"/>
          <w:szCs w:val="21"/>
        </w:rPr>
        <w:t>only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rsidR="00274278" w:rsidRDefault="00274278" w:rsidP="00274278">
      <w:pPr>
        <w:snapToGrid w:val="0"/>
        <w:spacing w:after="120"/>
        <w:rPr>
          <w:b/>
          <w:sz w:val="21"/>
          <w:szCs w:val="21"/>
          <w:u w:val="single"/>
          <w:lang w:eastAsia="zh-CN"/>
        </w:rPr>
      </w:pPr>
    </w:p>
    <w:p w:rsidR="00274278" w:rsidRDefault="00274278" w:rsidP="00274278">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rsidR="00274278" w:rsidRPr="00AE7E0F" w:rsidRDefault="00274278" w:rsidP="00274278">
      <w:pPr>
        <w:snapToGrid w:val="0"/>
        <w:spacing w:after="120"/>
        <w:rPr>
          <w:rFonts w:eastAsia="等线"/>
          <w:b/>
          <w:sz w:val="21"/>
          <w:szCs w:val="21"/>
          <w:lang w:eastAsia="zh-CN"/>
        </w:rPr>
      </w:pPr>
      <w:r w:rsidRPr="00D04747">
        <w:rPr>
          <w:rFonts w:eastAsia="等线" w:hint="eastAsia"/>
          <w:b/>
          <w:sz w:val="21"/>
          <w:szCs w:val="21"/>
          <w:u w:val="single"/>
        </w:rPr>
        <w:t>Summary of initial round discussion</w:t>
      </w:r>
      <w:r w:rsidRPr="00D04747">
        <w:rPr>
          <w:rFonts w:eastAsia="等线" w:hint="eastAsia"/>
          <w:b/>
          <w:sz w:val="21"/>
          <w:szCs w:val="21"/>
        </w:rPr>
        <w:t>:</w:t>
      </w:r>
    </w:p>
    <w:p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1: Yes (</w:t>
      </w:r>
      <w:r w:rsidRPr="00AB695E">
        <w:rPr>
          <w:color w:val="000000"/>
          <w:sz w:val="21"/>
          <w:szCs w:val="21"/>
        </w:rPr>
        <w:t>Apple</w:t>
      </w:r>
      <w:r w:rsidRPr="00AB695E">
        <w:rPr>
          <w:rFonts w:eastAsia="等线" w:hint="eastAsia"/>
          <w:color w:val="000000"/>
          <w:sz w:val="21"/>
          <w:szCs w:val="21"/>
          <w:lang w:eastAsia="zh-CN"/>
        </w:rPr>
        <w:t>, MediaTek</w:t>
      </w:r>
      <w:r w:rsidRPr="00AB695E">
        <w:rPr>
          <w:rFonts w:eastAsia="等线" w:hint="eastAsia"/>
          <w:color w:val="000000"/>
          <w:sz w:val="21"/>
          <w:szCs w:val="21"/>
        </w:rPr>
        <w:t>, OPPO, QC</w:t>
      </w:r>
      <w:r w:rsidRPr="00AB695E">
        <w:rPr>
          <w:rFonts w:eastAsia="等线" w:hint="eastAsia"/>
          <w:sz w:val="21"/>
          <w:szCs w:val="21"/>
          <w:lang w:eastAsia="zh-CN"/>
        </w:rPr>
        <w:t>)</w:t>
      </w:r>
    </w:p>
    <w:p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2: No (Nokia</w:t>
      </w:r>
      <w:r w:rsidRPr="00AB695E">
        <w:rPr>
          <w:rFonts w:eastAsia="等线" w:hint="eastAsia"/>
          <w:sz w:val="21"/>
          <w:szCs w:val="21"/>
        </w:rPr>
        <w:t>, HW, ZTE, China Telecom, CMCC for LLR weighting, E///, VDF</w:t>
      </w:r>
      <w:r>
        <w:rPr>
          <w:rFonts w:eastAsia="等线"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等线" w:hint="eastAsia"/>
          <w:sz w:val="21"/>
          <w:szCs w:val="21"/>
          <w:lang w:eastAsia="zh-CN"/>
        </w:rPr>
        <w:t>)</w:t>
      </w:r>
    </w:p>
    <w:p w:rsidR="00274278" w:rsidRPr="00AB695E" w:rsidRDefault="00274278" w:rsidP="00274278">
      <w:pPr>
        <w:numPr>
          <w:ilvl w:val="0"/>
          <w:numId w:val="3"/>
        </w:numPr>
        <w:snapToGrid w:val="0"/>
        <w:spacing w:after="120"/>
        <w:ind w:left="459" w:right="147" w:hanging="312"/>
        <w:rPr>
          <w:rFonts w:eastAsia="等线"/>
          <w:sz w:val="21"/>
          <w:szCs w:val="21"/>
        </w:rPr>
      </w:pPr>
      <w:r w:rsidRPr="00AB695E">
        <w:rPr>
          <w:rFonts w:eastAsia="等线" w:hint="eastAsia"/>
          <w:sz w:val="21"/>
          <w:szCs w:val="21"/>
          <w:lang w:eastAsia="zh-CN"/>
        </w:rPr>
        <w:t xml:space="preserve">Option 3: Task </w:t>
      </w:r>
      <w:r w:rsidRPr="00AB695E">
        <w:rPr>
          <w:rFonts w:eastAsia="等线"/>
          <w:sz w:val="21"/>
          <w:szCs w:val="21"/>
          <w:lang w:eastAsia="zh-CN"/>
        </w:rPr>
        <w:t xml:space="preserve">RAN4 </w:t>
      </w:r>
      <w:r w:rsidRPr="00AB695E">
        <w:rPr>
          <w:rFonts w:eastAsia="等线" w:hint="eastAsia"/>
          <w:sz w:val="21"/>
          <w:szCs w:val="21"/>
          <w:lang w:eastAsia="zh-CN"/>
        </w:rPr>
        <w:t xml:space="preserve">to </w:t>
      </w:r>
      <w:r w:rsidRPr="00AB695E">
        <w:rPr>
          <w:rFonts w:eastAsia="等线"/>
          <w:sz w:val="21"/>
          <w:szCs w:val="21"/>
          <w:lang w:eastAsia="zh-CN"/>
        </w:rPr>
        <w:t>further discuss the necessity of network assistance signaling durin</w:t>
      </w:r>
      <w:r>
        <w:rPr>
          <w:rFonts w:eastAsia="等线"/>
          <w:sz w:val="21"/>
          <w:szCs w:val="21"/>
          <w:lang w:eastAsia="zh-CN"/>
        </w:rPr>
        <w:t>g requirements definition phase</w:t>
      </w:r>
      <w:r w:rsidRPr="00AB695E">
        <w:rPr>
          <w:rFonts w:eastAsia="等线" w:hint="eastAsia"/>
          <w:sz w:val="21"/>
          <w:szCs w:val="21"/>
          <w:lang w:eastAsia="zh-CN"/>
        </w:rPr>
        <w:t xml:space="preserve"> (Intel, C</w:t>
      </w:r>
      <w:r w:rsidRPr="00AB695E">
        <w:rPr>
          <w:rFonts w:eastAsia="等线"/>
          <w:sz w:val="21"/>
          <w:szCs w:val="21"/>
          <w:lang w:eastAsia="zh-CN"/>
        </w:rPr>
        <w:t>h</w:t>
      </w:r>
      <w:r w:rsidRPr="00AB695E">
        <w:rPr>
          <w:rFonts w:eastAsia="等线" w:hint="eastAsia"/>
          <w:sz w:val="21"/>
          <w:szCs w:val="21"/>
          <w:lang w:eastAsia="zh-CN"/>
        </w:rPr>
        <w:t>ina Telecom</w:t>
      </w:r>
      <w:r w:rsidRPr="00AB695E">
        <w:rPr>
          <w:rFonts w:eastAsia="等线" w:hint="eastAsia"/>
          <w:sz w:val="21"/>
          <w:szCs w:val="21"/>
        </w:rPr>
        <w:t>, Samsung, CMCC for CRS-IC, Intel, VDF</w:t>
      </w:r>
      <w:r w:rsidRPr="00AB695E">
        <w:rPr>
          <w:rFonts w:eastAsia="等线" w:hint="eastAsia"/>
          <w:sz w:val="21"/>
          <w:szCs w:val="21"/>
          <w:lang w:eastAsia="zh-CN"/>
        </w:rPr>
        <w:t>)</w:t>
      </w:r>
    </w:p>
    <w:p w:rsidR="00274278" w:rsidRPr="00AB695E" w:rsidRDefault="00274278" w:rsidP="00274278">
      <w:pPr>
        <w:numPr>
          <w:ilvl w:val="0"/>
          <w:numId w:val="3"/>
        </w:numPr>
        <w:snapToGrid w:val="0"/>
        <w:spacing w:after="120"/>
        <w:ind w:left="459" w:right="147" w:hanging="312"/>
        <w:rPr>
          <w:rFonts w:eastAsia="等线"/>
          <w:sz w:val="21"/>
          <w:szCs w:val="21"/>
          <w:lang w:eastAsia="zh-CN"/>
        </w:rPr>
      </w:pPr>
      <w:r w:rsidRPr="00AB695E">
        <w:rPr>
          <w:rFonts w:eastAsia="等线" w:hint="eastAsia"/>
          <w:sz w:val="21"/>
          <w:szCs w:val="21"/>
        </w:rPr>
        <w:t>Option 4</w:t>
      </w:r>
      <w:r>
        <w:rPr>
          <w:rFonts w:eastAsia="等线" w:hint="eastAsia"/>
          <w:sz w:val="21"/>
          <w:szCs w:val="21"/>
          <w:lang w:eastAsia="zh-CN"/>
        </w:rPr>
        <w:t xml:space="preserve"> (NEW)</w:t>
      </w:r>
      <w:r w:rsidRPr="00AB695E">
        <w:rPr>
          <w:rFonts w:eastAsia="等线"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rsidR="00274278" w:rsidRPr="00993212" w:rsidRDefault="00274278" w:rsidP="00274278">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p w:rsidR="00AB695E" w:rsidRPr="00274278" w:rsidRDefault="00AB695E" w:rsidP="00AB695E"/>
    <w:p w:rsidR="00663503" w:rsidRDefault="00663503" w:rsidP="00663503">
      <w:pPr>
        <w:pStyle w:val="1"/>
        <w:rPr>
          <w:lang w:eastAsia="zh-CN"/>
        </w:rPr>
      </w:pPr>
      <w:r>
        <w:rPr>
          <w:lang w:val="en-US"/>
        </w:rPr>
        <w:t>Intermediate round</w:t>
      </w:r>
    </w:p>
    <w:p w:rsidR="00423361" w:rsidRPr="005F3F37" w:rsidRDefault="00423361" w:rsidP="00423361">
      <w:pPr>
        <w:pStyle w:val="2"/>
        <w:rPr>
          <w:rFonts w:eastAsia="等线"/>
          <w:lang w:val="en-US"/>
        </w:rPr>
      </w:pPr>
      <w:r w:rsidRPr="005F3F37">
        <w:rPr>
          <w:rFonts w:eastAsia="等线"/>
          <w:lang w:val="en-US"/>
        </w:rPr>
        <w:t>Open issues and c</w:t>
      </w:r>
      <w:r w:rsidRPr="005F3F37">
        <w:rPr>
          <w:lang w:val="en-US"/>
        </w:rPr>
        <w:t>ompanies views’ collection</w:t>
      </w:r>
    </w:p>
    <w:p w:rsidR="00FE2882" w:rsidRPr="00FE2882" w:rsidRDefault="00FE2882" w:rsidP="00FE2882">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Pr>
          <w:rFonts w:eastAsia="等线" w:hint="eastAsia"/>
          <w:sz w:val="21"/>
          <w:szCs w:val="21"/>
          <w:lang w:eastAsia="zh-CN"/>
        </w:rPr>
        <w:t>Phase II objective (e</w:t>
      </w:r>
      <w:r w:rsidRPr="00B60AB9">
        <w:rPr>
          <w:rFonts w:eastAsia="等线" w:hint="eastAsia"/>
          <w:sz w:val="21"/>
          <w:szCs w:val="21"/>
        </w:rPr>
        <w:t>xcept</w:t>
      </w:r>
      <w:r>
        <w:rPr>
          <w:rFonts w:eastAsia="等线" w:hint="eastAsia"/>
          <w:sz w:val="21"/>
          <w:szCs w:val="21"/>
          <w:lang w:eastAsia="zh-CN"/>
        </w:rPr>
        <w:t>ing</w:t>
      </w:r>
      <w:r w:rsidRPr="00B60AB9">
        <w:rPr>
          <w:rFonts w:eastAsia="等线" w:hint="eastAsia"/>
          <w:sz w:val="21"/>
          <w:szCs w:val="21"/>
        </w:rPr>
        <w:t xml:space="preserve">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w:t>
      </w:r>
    </w:p>
    <w:p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rsidR="00274278" w:rsidRDefault="00274278" w:rsidP="00274278">
      <w:pPr>
        <w:tabs>
          <w:tab w:val="num" w:pos="2160"/>
        </w:tabs>
        <w:snapToGrid w:val="0"/>
        <w:spacing w:after="120"/>
        <w:ind w:left="568" w:hanging="284"/>
        <w:rPr>
          <w:rFonts w:ascii="Arial" w:eastAsia="等线" w:hAnsi="Arial" w:cs="Arial"/>
          <w:i/>
          <w:lang w:eastAsia="zh-CN"/>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rsidR="007241E6" w:rsidRPr="00B60AB9" w:rsidRDefault="007241E6" w:rsidP="00274278">
      <w:pPr>
        <w:tabs>
          <w:tab w:val="num" w:pos="2160"/>
        </w:tabs>
        <w:snapToGrid w:val="0"/>
        <w:spacing w:after="120"/>
        <w:ind w:left="568" w:hanging="284"/>
        <w:rPr>
          <w:rFonts w:ascii="Arial" w:eastAsia="等线" w:hAnsi="Arial" w:cs="Arial"/>
          <w:i/>
          <w:lang w:eastAsia="zh-CN"/>
        </w:rPr>
      </w:pPr>
      <w:r w:rsidRPr="007241E6">
        <w:rPr>
          <w:rFonts w:ascii="Arial" w:eastAsia="等线" w:hAnsi="Arial" w:cs="Arial" w:hint="eastAsia"/>
          <w:i/>
          <w:highlight w:val="yellow"/>
          <w:lang w:eastAsia="zh-CN"/>
        </w:rPr>
        <w:t>Note:</w:t>
      </w:r>
      <w:r>
        <w:rPr>
          <w:rFonts w:ascii="Arial" w:eastAsia="等线" w:hAnsi="Arial" w:cs="Arial" w:hint="eastAsia"/>
          <w:i/>
          <w:lang w:eastAsia="zh-CN"/>
        </w:rPr>
        <w:t xml:space="preserve"> </w:t>
      </w:r>
      <w:r w:rsidRPr="007241E6">
        <w:rPr>
          <w:rFonts w:ascii="Arial" w:eastAsia="等线" w:hAnsi="Arial" w:cs="Arial"/>
          <w:i/>
          <w:lang w:eastAsia="zh-CN"/>
        </w:rPr>
        <w:t>if further agreements for Issue #2 can be reached, the signalling part can be updated accordingly; otherwise the original RAN4 recommendation will be added back.</w:t>
      </w:r>
    </w:p>
    <w:p w:rsidR="00274278" w:rsidRPr="00D04747" w:rsidRDefault="00274278" w:rsidP="00274278">
      <w:pPr>
        <w:snapToGrid w:val="0"/>
        <w:spacing w:after="120"/>
        <w:rPr>
          <w:rFonts w:eastAsia="等线"/>
          <w:b/>
          <w:sz w:val="21"/>
          <w:szCs w:val="21"/>
        </w:rPr>
      </w:pPr>
      <w:r>
        <w:rPr>
          <w:rFonts w:eastAsia="等线" w:hint="eastAsia"/>
          <w:b/>
          <w:sz w:val="21"/>
          <w:szCs w:val="21"/>
          <w:u w:val="single"/>
          <w:lang w:eastAsia="zh-CN"/>
        </w:rPr>
        <w:t>On top of the RAN4 recommendation, if any of the following</w:t>
      </w:r>
      <w:r w:rsidRPr="00274278">
        <w:rPr>
          <w:rFonts w:eastAsia="等线"/>
          <w:b/>
          <w:sz w:val="21"/>
          <w:szCs w:val="21"/>
          <w:u w:val="single"/>
          <w:lang w:eastAsia="zh-CN"/>
        </w:rPr>
        <w:t xml:space="preserve"> </w:t>
      </w:r>
      <w:r w:rsidR="00FE2882">
        <w:rPr>
          <w:rFonts w:eastAsia="等线" w:hint="eastAsia"/>
          <w:b/>
          <w:sz w:val="21"/>
          <w:szCs w:val="21"/>
          <w:u w:val="single"/>
          <w:lang w:eastAsia="zh-CN"/>
        </w:rPr>
        <w:t xml:space="preserve">additional </w:t>
      </w:r>
      <w:r>
        <w:rPr>
          <w:rFonts w:eastAsia="等线" w:hint="eastAsia"/>
          <w:b/>
          <w:sz w:val="21"/>
          <w:szCs w:val="21"/>
          <w:u w:val="single"/>
          <w:lang w:eastAsia="zh-CN"/>
        </w:rPr>
        <w:t xml:space="preserve">updates </w:t>
      </w:r>
      <w:r w:rsidR="00FE2882">
        <w:rPr>
          <w:rFonts w:eastAsia="等线" w:hint="eastAsia"/>
          <w:b/>
          <w:sz w:val="21"/>
          <w:szCs w:val="21"/>
          <w:u w:val="single"/>
          <w:lang w:eastAsia="zh-CN"/>
        </w:rPr>
        <w:t xml:space="preserve">are </w:t>
      </w:r>
      <w:r>
        <w:rPr>
          <w:rFonts w:eastAsia="等线"/>
          <w:b/>
          <w:sz w:val="21"/>
          <w:szCs w:val="21"/>
          <w:u w:val="single"/>
          <w:lang w:eastAsia="zh-CN"/>
        </w:rPr>
        <w:t>acceptable</w:t>
      </w:r>
      <w:r w:rsidR="00FE2882">
        <w:rPr>
          <w:rFonts w:eastAsia="等线" w:hint="eastAsia"/>
          <w:b/>
          <w:sz w:val="21"/>
          <w:szCs w:val="21"/>
          <w:u w:val="single"/>
          <w:lang w:eastAsia="zh-CN"/>
        </w:rPr>
        <w:t>?</w:t>
      </w:r>
    </w:p>
    <w:p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1) </w:t>
      </w:r>
      <w:r w:rsidR="00274278">
        <w:rPr>
          <w:rFonts w:eastAsia="等线" w:hint="eastAsia"/>
          <w:sz w:val="21"/>
          <w:szCs w:val="21"/>
          <w:lang w:eastAsia="zh-CN"/>
        </w:rPr>
        <w:t>Discuss</w:t>
      </w:r>
      <w:r w:rsidR="00274278" w:rsidRPr="00D04747">
        <w:rPr>
          <w:rFonts w:eastAsia="等线" w:hint="eastAsia"/>
          <w:kern w:val="2"/>
          <w:sz w:val="21"/>
          <w:szCs w:val="21"/>
          <w:lang w:val="en-US"/>
        </w:rPr>
        <w:t xml:space="preserve"> the </w:t>
      </w:r>
      <w:r w:rsidR="00274278" w:rsidRPr="00D04747">
        <w:rPr>
          <w:rFonts w:eastAsia="等线" w:hint="eastAsia"/>
          <w:sz w:val="21"/>
          <w:szCs w:val="21"/>
        </w:rPr>
        <w:t>deprioritized</w:t>
      </w:r>
      <w:r w:rsidR="00274278" w:rsidRPr="00D04747">
        <w:rPr>
          <w:rFonts w:eastAsia="等线" w:hint="eastAsia"/>
          <w:kern w:val="2"/>
          <w:sz w:val="21"/>
          <w:szCs w:val="21"/>
          <w:lang w:val="en-US"/>
        </w:rPr>
        <w:t xml:space="preserve"> scenario</w:t>
      </w:r>
      <w:r w:rsidR="00274278" w:rsidRPr="00D04747">
        <w:rPr>
          <w:rFonts w:eastAsia="等线" w:hint="eastAsia"/>
          <w:sz w:val="21"/>
          <w:szCs w:val="21"/>
        </w:rPr>
        <w:t>s</w:t>
      </w:r>
      <w:r w:rsidR="00274278" w:rsidRPr="00D04747">
        <w:rPr>
          <w:rFonts w:eastAsia="等线" w:hint="eastAsia"/>
          <w:kern w:val="2"/>
          <w:sz w:val="21"/>
          <w:szCs w:val="21"/>
          <w:lang w:val="en-US"/>
        </w:rPr>
        <w:t xml:space="preserve"> </w:t>
      </w:r>
      <w:r w:rsidR="00274278" w:rsidRPr="00D04747">
        <w:rPr>
          <w:rFonts w:eastAsia="等线" w:hint="eastAsia"/>
          <w:sz w:val="21"/>
          <w:szCs w:val="21"/>
        </w:rPr>
        <w:t>(</w:t>
      </w:r>
      <w:r w:rsidR="00274278">
        <w:rPr>
          <w:rFonts w:eastAsia="等线" w:hint="eastAsia"/>
          <w:sz w:val="21"/>
          <w:szCs w:val="21"/>
          <w:lang w:eastAsia="zh-CN"/>
        </w:rPr>
        <w:t>a</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30 kHz SCS)</w:t>
      </w:r>
      <w:r w:rsidR="00274278" w:rsidRPr="00D04747">
        <w:rPr>
          <w:rFonts w:eastAsia="等线"/>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等线" w:hint="eastAsia"/>
          <w:sz w:val="21"/>
          <w:szCs w:val="21"/>
        </w:rPr>
        <w:t xml:space="preserve"> (</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and 15</w:t>
      </w:r>
      <w:r w:rsidR="00274278">
        <w:rPr>
          <w:rFonts w:eastAsia="等线" w:hint="eastAsia"/>
          <w:sz w:val="21"/>
          <w:szCs w:val="21"/>
          <w:lang w:eastAsia="zh-CN"/>
        </w:rPr>
        <w:t xml:space="preserve"> </w:t>
      </w:r>
      <w:r w:rsidR="00274278" w:rsidRPr="00D04747">
        <w:rPr>
          <w:rFonts w:eastAsia="等线" w:hint="eastAsia"/>
          <w:sz w:val="21"/>
          <w:szCs w:val="21"/>
        </w:rPr>
        <w:t>kHz SCS)</w:t>
      </w:r>
      <w:r w:rsidR="00274278">
        <w:rPr>
          <w:sz w:val="21"/>
          <w:szCs w:val="21"/>
          <w:lang w:eastAsia="ja-JP"/>
        </w:rPr>
        <w:t xml:space="preserve"> are finalized</w:t>
      </w:r>
      <w:r w:rsidR="00274278" w:rsidRPr="00D04747">
        <w:rPr>
          <w:rFonts w:eastAsia="等线"/>
          <w:kern w:val="2"/>
          <w:sz w:val="21"/>
          <w:szCs w:val="21"/>
          <w:lang w:val="en-US" w:eastAsia="zh-CN"/>
        </w:rPr>
        <w:t>.</w:t>
      </w:r>
    </w:p>
    <w:p w:rsidR="00274278" w:rsidRPr="00D04747" w:rsidRDefault="007241E6" w:rsidP="00274278">
      <w:pPr>
        <w:numPr>
          <w:ilvl w:val="0"/>
          <w:numId w:val="3"/>
        </w:numPr>
        <w:snapToGrid w:val="0"/>
        <w:spacing w:after="120"/>
        <w:ind w:left="709" w:right="147" w:hanging="283"/>
        <w:rPr>
          <w:rFonts w:eastAsia="等线"/>
          <w:kern w:val="2"/>
          <w:sz w:val="21"/>
          <w:szCs w:val="21"/>
          <w:lang w:val="en-US" w:eastAsia="zh-CN"/>
        </w:rPr>
      </w:pPr>
      <w:r>
        <w:rPr>
          <w:rFonts w:eastAsia="等线" w:hint="eastAsia"/>
          <w:sz w:val="21"/>
          <w:szCs w:val="21"/>
          <w:lang w:eastAsia="zh-CN"/>
        </w:rPr>
        <w:t xml:space="preserve">2) </w:t>
      </w:r>
      <w:r w:rsidR="00274278">
        <w:rPr>
          <w:rFonts w:eastAsia="等线" w:hint="eastAsia"/>
          <w:sz w:val="21"/>
          <w:szCs w:val="21"/>
          <w:lang w:eastAsia="zh-CN"/>
        </w:rPr>
        <w:t>Only</w:t>
      </w:r>
      <w:r w:rsidR="00274278" w:rsidRPr="00D04747">
        <w:rPr>
          <w:rFonts w:eastAsia="等线" w:hint="eastAsia"/>
          <w:sz w:val="21"/>
          <w:szCs w:val="21"/>
        </w:rPr>
        <w:t xml:space="preserve"> </w:t>
      </w:r>
      <w:r w:rsidR="00274278" w:rsidRPr="00D04747">
        <w:rPr>
          <w:rFonts w:eastAsia="等线" w:hint="eastAsia"/>
          <w:kern w:val="2"/>
          <w:sz w:val="21"/>
          <w:szCs w:val="21"/>
          <w:lang w:val="en-US"/>
        </w:rPr>
        <w:t xml:space="preserve">focus on </w:t>
      </w:r>
      <w:r w:rsidR="00274278" w:rsidRPr="00D04747">
        <w:rPr>
          <w:rFonts w:eastAsia="等线"/>
          <w:kern w:val="2"/>
          <w:sz w:val="21"/>
          <w:szCs w:val="21"/>
          <w:lang w:val="en-US" w:eastAsia="zh-CN"/>
        </w:rPr>
        <w:t>synchronous network scenario</w:t>
      </w:r>
      <w:r w:rsidR="00274278" w:rsidRPr="00D04747">
        <w:rPr>
          <w:rFonts w:eastAsia="等线" w:hint="eastAsia"/>
          <w:kern w:val="2"/>
          <w:sz w:val="21"/>
          <w:szCs w:val="21"/>
          <w:lang w:val="en-US"/>
        </w:rPr>
        <w:t>.</w:t>
      </w:r>
    </w:p>
    <w:p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3) </w:t>
      </w:r>
      <w:r w:rsidR="00274278">
        <w:rPr>
          <w:rFonts w:eastAsia="等线" w:hint="eastAsia"/>
          <w:sz w:val="21"/>
          <w:szCs w:val="21"/>
          <w:lang w:eastAsia="zh-CN"/>
        </w:rPr>
        <w:t>Only</w:t>
      </w:r>
      <w:r w:rsidR="00274278" w:rsidRPr="00D04747">
        <w:rPr>
          <w:rFonts w:eastAsia="等线" w:hint="eastAsia"/>
          <w:sz w:val="21"/>
          <w:szCs w:val="21"/>
        </w:rPr>
        <w:t xml:space="preserve"> focus</w:t>
      </w:r>
      <w:r w:rsidR="00274278" w:rsidRPr="00D04747">
        <w:rPr>
          <w:rFonts w:eastAsia="等线" w:hint="eastAsia"/>
          <w:kern w:val="2"/>
          <w:sz w:val="21"/>
          <w:szCs w:val="21"/>
          <w:lang w:val="en-US"/>
        </w:rPr>
        <w:t xml:space="preserve"> on LLR </w:t>
      </w:r>
      <w:r w:rsidR="00274278" w:rsidRPr="00D04747">
        <w:rPr>
          <w:rFonts w:eastAsia="等线"/>
          <w:sz w:val="21"/>
          <w:szCs w:val="21"/>
        </w:rPr>
        <w:t>weighting</w:t>
      </w:r>
      <w:r w:rsidR="00274278" w:rsidRPr="00D04747">
        <w:rPr>
          <w:rFonts w:eastAsia="等线"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274278" w:rsidRPr="00D11BA9" w:rsidTr="00274278">
        <w:tc>
          <w:tcPr>
            <w:tcW w:w="961" w:type="pct"/>
            <w:tcMar>
              <w:top w:w="0" w:type="dxa"/>
              <w:left w:w="108" w:type="dxa"/>
              <w:bottom w:w="0" w:type="dxa"/>
              <w:right w:w="108" w:type="dxa"/>
            </w:tcMar>
            <w:hideMark/>
          </w:tcPr>
          <w:p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rsidTr="00274278">
        <w:tc>
          <w:tcPr>
            <w:tcW w:w="961" w:type="pct"/>
            <w:tcMar>
              <w:top w:w="0" w:type="dxa"/>
              <w:left w:w="108" w:type="dxa"/>
              <w:bottom w:w="0" w:type="dxa"/>
              <w:right w:w="108" w:type="dxa"/>
            </w:tcMar>
          </w:tcPr>
          <w:p w:rsidR="009228A5" w:rsidRPr="00D11BA9" w:rsidRDefault="009228A5" w:rsidP="009228A5">
            <w:pPr>
              <w:snapToGrid w:val="0"/>
              <w:spacing w:before="40" w:after="40"/>
              <w:rPr>
                <w:rFonts w:eastAsia="宋体"/>
                <w:sz w:val="21"/>
                <w:szCs w:val="21"/>
              </w:rPr>
            </w:pPr>
            <w:ins w:id="0" w:author="Intel RAN93e" w:date="2021-09-14T18:54:00Z">
              <w:r>
                <w:rPr>
                  <w:rFonts w:eastAsia="宋体"/>
                  <w:sz w:val="21"/>
                  <w:szCs w:val="21"/>
                </w:rPr>
                <w:t>Intel</w:t>
              </w:r>
            </w:ins>
          </w:p>
        </w:tc>
        <w:tc>
          <w:tcPr>
            <w:tcW w:w="4039" w:type="pct"/>
            <w:tcMar>
              <w:top w:w="0" w:type="dxa"/>
              <w:left w:w="108" w:type="dxa"/>
              <w:bottom w:w="0" w:type="dxa"/>
              <w:right w:w="108" w:type="dxa"/>
            </w:tcMar>
          </w:tcPr>
          <w:p w:rsidR="009228A5" w:rsidRPr="00C42C4B" w:rsidRDefault="009228A5" w:rsidP="009228A5">
            <w:pPr>
              <w:pStyle w:val="afe"/>
              <w:numPr>
                <w:ilvl w:val="0"/>
                <w:numId w:val="34"/>
              </w:numPr>
              <w:snapToGrid w:val="0"/>
              <w:spacing w:before="40" w:after="40"/>
              <w:ind w:firstLineChars="0"/>
              <w:rPr>
                <w:ins w:id="1" w:author="Intel RAN93e" w:date="2021-09-14T18:54:00Z"/>
                <w:rFonts w:eastAsia="宋体"/>
                <w:sz w:val="21"/>
                <w:szCs w:val="21"/>
              </w:rPr>
            </w:pPr>
            <w:ins w:id="2" w:author="Intel RAN93e" w:date="2021-09-14T18:54:00Z">
              <w:r>
                <w:rPr>
                  <w:rFonts w:eastAsia="宋体"/>
                  <w:sz w:val="21"/>
                  <w:szCs w:val="21"/>
                </w:rPr>
                <w:t xml:space="preserve">We think it is rather reasonable to focus on scenario with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rFonts w:eastAsia="等线"/>
                  <w:sz w:val="21"/>
                  <w:szCs w:val="21"/>
                </w:rPr>
                <w:t xml:space="preserve"> to balance the workload. Performance benefits and feasibility of CRS-IM processing is already analysed and confirmed for this scenario. The proposed prioritization (i.e., handle </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w:t>
              </w:r>
              <w:r>
                <w:rPr>
                  <w:rFonts w:eastAsia="等线"/>
                  <w:sz w:val="21"/>
                  <w:szCs w:val="21"/>
                </w:rPr>
                <w:t xml:space="preserve"> and</w:t>
              </w:r>
              <w:r w:rsidRPr="00D04747">
                <w:rPr>
                  <w:rFonts w:eastAsia="等线" w:hint="eastAsia"/>
                  <w:sz w:val="21"/>
                  <w:szCs w:val="21"/>
                </w:rPr>
                <w:t xml:space="preserve"> 30 kHz SCS</w:t>
              </w:r>
              <w:r>
                <w:rPr>
                  <w:rFonts w:eastAsia="等线"/>
                  <w:sz w:val="21"/>
                  <w:szCs w:val="21"/>
                </w:rPr>
                <w:t xml:space="preserve"> scenarios after completion of work on 15kHz SCS) is acceptable for us.</w:t>
              </w:r>
            </w:ins>
          </w:p>
          <w:p w:rsidR="009228A5" w:rsidRDefault="009228A5" w:rsidP="009228A5">
            <w:pPr>
              <w:pStyle w:val="afe"/>
              <w:numPr>
                <w:ilvl w:val="0"/>
                <w:numId w:val="34"/>
              </w:numPr>
              <w:snapToGrid w:val="0"/>
              <w:spacing w:before="40" w:after="40"/>
              <w:ind w:firstLineChars="0"/>
              <w:rPr>
                <w:ins w:id="3" w:author="Intel RAN93e" w:date="2021-09-14T18:54:00Z"/>
                <w:rFonts w:eastAsia="宋体"/>
                <w:sz w:val="21"/>
                <w:szCs w:val="21"/>
              </w:rPr>
            </w:pPr>
            <w:ins w:id="4" w:author="Intel RAN93e" w:date="2021-09-14T18:54:00Z">
              <w:r>
                <w:rPr>
                  <w:rFonts w:eastAsia="宋体"/>
                  <w:sz w:val="21"/>
                  <w:szCs w:val="21"/>
                </w:rPr>
                <w:t>Based our understanding, CRS-IM for async case may require multi-FFT processing and leads to complicated Rx processing. Therefore, we think that only sync case should be considered for requirements definition. Taking into account that we didn’t have a detailed discussion on CRS-IM for async case in RAN4, we are fine to keep it for further discussion.</w:t>
              </w:r>
            </w:ins>
          </w:p>
          <w:p w:rsidR="009228A5" w:rsidRDefault="009228A5" w:rsidP="009228A5">
            <w:pPr>
              <w:pStyle w:val="afe"/>
              <w:numPr>
                <w:ilvl w:val="0"/>
                <w:numId w:val="34"/>
              </w:numPr>
              <w:snapToGrid w:val="0"/>
              <w:spacing w:before="40" w:after="40"/>
              <w:ind w:firstLineChars="0"/>
              <w:rPr>
                <w:ins w:id="5" w:author="Intel RAN93e" w:date="2021-09-14T18:54:00Z"/>
                <w:rFonts w:eastAsia="宋体"/>
                <w:sz w:val="21"/>
                <w:szCs w:val="21"/>
              </w:rPr>
            </w:pPr>
            <w:ins w:id="6" w:author="Intel RAN93e" w:date="2021-09-14T18:54:00Z">
              <w:r>
                <w:rPr>
                  <w:rFonts w:eastAsia="宋体"/>
                  <w:sz w:val="21"/>
                  <w:szCs w:val="21"/>
                </w:rPr>
                <w:t>We prefer to keep both receiver candidates open since CRS-IC provides better performance comparing to LLR weighting (based on results from TR 38.833). Also, CRS-IC is the baseline CRS-IM method for LTE UE.</w:t>
              </w:r>
            </w:ins>
          </w:p>
          <w:p w:rsidR="009228A5" w:rsidRPr="00D11BA9" w:rsidRDefault="009228A5" w:rsidP="009228A5">
            <w:pPr>
              <w:snapToGrid w:val="0"/>
              <w:spacing w:before="40" w:after="40"/>
              <w:rPr>
                <w:rFonts w:eastAsia="宋体"/>
                <w:sz w:val="21"/>
                <w:szCs w:val="21"/>
              </w:rPr>
            </w:pPr>
          </w:p>
        </w:tc>
      </w:tr>
      <w:tr w:rsidR="00274278" w:rsidRPr="00D11BA9" w:rsidTr="00274278">
        <w:tc>
          <w:tcPr>
            <w:tcW w:w="961" w:type="pct"/>
            <w:tcMar>
              <w:top w:w="0" w:type="dxa"/>
              <w:left w:w="108" w:type="dxa"/>
              <w:bottom w:w="0" w:type="dxa"/>
              <w:right w:w="108" w:type="dxa"/>
            </w:tcMar>
          </w:tcPr>
          <w:p w:rsidR="00274278" w:rsidRPr="00D11BA9" w:rsidRDefault="00946FD6" w:rsidP="00274278">
            <w:pPr>
              <w:snapToGrid w:val="0"/>
              <w:spacing w:before="40" w:after="40"/>
              <w:rPr>
                <w:rFonts w:eastAsia="宋体"/>
                <w:sz w:val="21"/>
                <w:szCs w:val="21"/>
              </w:rPr>
            </w:pPr>
            <w:ins w:id="7" w:author="Matthew Baker" w:date="2021-09-14T22:45:00Z">
              <w:r>
                <w:rPr>
                  <w:rFonts w:eastAsia="宋体"/>
                  <w:sz w:val="21"/>
                  <w:szCs w:val="21"/>
                </w:rPr>
                <w:t>Nokia, Nokia Shanghai Bell</w:t>
              </w:r>
            </w:ins>
          </w:p>
        </w:tc>
        <w:tc>
          <w:tcPr>
            <w:tcW w:w="4039" w:type="pct"/>
            <w:tcMar>
              <w:top w:w="0" w:type="dxa"/>
              <w:left w:w="108" w:type="dxa"/>
              <w:bottom w:w="0" w:type="dxa"/>
              <w:right w:w="108" w:type="dxa"/>
            </w:tcMar>
          </w:tcPr>
          <w:p w:rsidR="00274278" w:rsidRPr="00D11BA9" w:rsidRDefault="00946FD6" w:rsidP="00274278">
            <w:pPr>
              <w:snapToGrid w:val="0"/>
              <w:spacing w:before="40" w:after="40"/>
              <w:rPr>
                <w:rFonts w:eastAsia="宋体"/>
                <w:sz w:val="21"/>
                <w:szCs w:val="21"/>
              </w:rPr>
            </w:pPr>
            <w:ins w:id="8" w:author="Matthew Baker" w:date="2021-09-14T22:46:00Z">
              <w:r w:rsidRPr="00946FD6">
                <w:rPr>
                  <w:rFonts w:eastAsia="宋体"/>
                  <w:sz w:val="21"/>
                  <w:szCs w:val="21"/>
                </w:rPr>
                <w:t xml:space="preserve">It is very important to manage the workload in RAN4. Therefore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ins>
          </w:p>
        </w:tc>
      </w:tr>
      <w:tr w:rsidR="00274278" w:rsidRPr="00D11BA9" w:rsidTr="00274278">
        <w:tc>
          <w:tcPr>
            <w:tcW w:w="961" w:type="pct"/>
            <w:tcMar>
              <w:top w:w="0" w:type="dxa"/>
              <w:left w:w="108" w:type="dxa"/>
              <w:bottom w:w="0" w:type="dxa"/>
              <w:right w:w="108" w:type="dxa"/>
            </w:tcMar>
          </w:tcPr>
          <w:p w:rsidR="00274278" w:rsidRPr="00E2688E" w:rsidRDefault="00E2688E" w:rsidP="00274278">
            <w:pPr>
              <w:snapToGrid w:val="0"/>
              <w:spacing w:before="40" w:after="40"/>
              <w:rPr>
                <w:rFonts w:eastAsia="Yu Mincho"/>
                <w:sz w:val="21"/>
                <w:szCs w:val="21"/>
                <w:lang w:eastAsia="ja-JP"/>
                <w:rPrChange w:id="9" w:author="Valentin Gheorghiu" w:date="2021-09-15T11:28:00Z">
                  <w:rPr>
                    <w:rFonts w:eastAsia="宋体"/>
                    <w:sz w:val="21"/>
                    <w:szCs w:val="21"/>
                  </w:rPr>
                </w:rPrChange>
              </w:rPr>
            </w:pPr>
            <w:ins w:id="10" w:author="Valentin Gheorghiu" w:date="2021-09-15T11:28: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rsidR="00274278" w:rsidRPr="00E2688E" w:rsidRDefault="00E2688E" w:rsidP="00274278">
            <w:pPr>
              <w:snapToGrid w:val="0"/>
              <w:spacing w:before="40" w:after="40"/>
              <w:rPr>
                <w:rFonts w:eastAsia="Yu Mincho"/>
                <w:sz w:val="21"/>
                <w:szCs w:val="21"/>
                <w:lang w:eastAsia="ja-JP"/>
                <w:rPrChange w:id="11" w:author="Valentin Gheorghiu" w:date="2021-09-15T11:28:00Z">
                  <w:rPr>
                    <w:rFonts w:eastAsia="宋体"/>
                    <w:sz w:val="21"/>
                    <w:szCs w:val="21"/>
                    <w:lang w:eastAsia="zh-CN"/>
                  </w:rPr>
                </w:rPrChange>
              </w:rPr>
            </w:pPr>
            <w:ins w:id="12" w:author="Valentin Gheorghiu" w:date="2021-09-15T11:28:00Z">
              <w:r>
                <w:rPr>
                  <w:rFonts w:eastAsia="Yu Mincho" w:hint="eastAsia"/>
                  <w:sz w:val="21"/>
                  <w:szCs w:val="21"/>
                  <w:lang w:eastAsia="ja-JP"/>
                </w:rPr>
                <w:t>W</w:t>
              </w:r>
              <w:r>
                <w:rPr>
                  <w:rFonts w:eastAsia="Yu Mincho"/>
                  <w:sz w:val="21"/>
                  <w:szCs w:val="21"/>
                  <w:lang w:eastAsia="ja-JP"/>
                </w:rPr>
                <w:t xml:space="preserve">e agree with the additional updates to </w:t>
              </w:r>
            </w:ins>
            <w:ins w:id="13" w:author="Valentin Gheorghiu" w:date="2021-09-15T11:29:00Z">
              <w:r>
                <w:rPr>
                  <w:rFonts w:eastAsia="Yu Mincho"/>
                  <w:sz w:val="21"/>
                  <w:szCs w:val="21"/>
                  <w:lang w:eastAsia="ja-JP"/>
                </w:rPr>
                <w:t>better focus the work.</w:t>
              </w:r>
            </w:ins>
          </w:p>
        </w:tc>
      </w:tr>
      <w:tr w:rsidR="00274278" w:rsidRPr="00D11BA9" w:rsidTr="00274278">
        <w:tc>
          <w:tcPr>
            <w:tcW w:w="961" w:type="pct"/>
            <w:tcMar>
              <w:top w:w="0" w:type="dxa"/>
              <w:left w:w="108" w:type="dxa"/>
              <w:bottom w:w="0" w:type="dxa"/>
              <w:right w:w="108" w:type="dxa"/>
            </w:tcMar>
          </w:tcPr>
          <w:p w:rsidR="00274278" w:rsidRPr="00D11BA9" w:rsidRDefault="009456F2" w:rsidP="00274278">
            <w:pPr>
              <w:snapToGrid w:val="0"/>
              <w:spacing w:before="40" w:after="40"/>
              <w:rPr>
                <w:rFonts w:eastAsia="宋体"/>
                <w:sz w:val="21"/>
                <w:szCs w:val="21"/>
              </w:rPr>
            </w:pPr>
            <w:ins w:id="14" w:author="Apple" w:date="2021-09-14T21:25:00Z">
              <w:r>
                <w:rPr>
                  <w:rFonts w:eastAsia="宋体"/>
                  <w:sz w:val="21"/>
                  <w:szCs w:val="21"/>
                </w:rPr>
                <w:t>Apple</w:t>
              </w:r>
            </w:ins>
          </w:p>
        </w:tc>
        <w:tc>
          <w:tcPr>
            <w:tcW w:w="4039" w:type="pct"/>
            <w:tcMar>
              <w:top w:w="0" w:type="dxa"/>
              <w:left w:w="108" w:type="dxa"/>
              <w:bottom w:w="0" w:type="dxa"/>
              <w:right w:w="108" w:type="dxa"/>
            </w:tcMar>
          </w:tcPr>
          <w:p w:rsidR="009456F2" w:rsidRDefault="009456F2" w:rsidP="009456F2">
            <w:pPr>
              <w:pStyle w:val="afe"/>
              <w:numPr>
                <w:ilvl w:val="0"/>
                <w:numId w:val="36"/>
              </w:numPr>
              <w:snapToGrid w:val="0"/>
              <w:spacing w:before="40" w:after="40"/>
              <w:ind w:left="314" w:firstLineChars="0"/>
              <w:rPr>
                <w:ins w:id="15" w:author="Apple" w:date="2021-09-14T21:25:00Z"/>
                <w:rFonts w:eastAsia="宋体"/>
                <w:sz w:val="21"/>
                <w:szCs w:val="21"/>
              </w:rPr>
            </w:pPr>
            <w:ins w:id="16" w:author="Apple" w:date="2021-09-14T21:25:00Z">
              <w:r>
                <w:rPr>
                  <w:rFonts w:eastAsia="宋体"/>
                  <w:sz w:val="21"/>
                  <w:szCs w:val="21"/>
                </w:rPr>
                <w:t>Given the remaining time, it would be good to focus on defining requirements for synchronous and 15KHz SCS scenario and discuss deprioritized scenarios later.</w:t>
              </w:r>
            </w:ins>
          </w:p>
          <w:p w:rsidR="009456F2" w:rsidRDefault="009456F2" w:rsidP="009456F2">
            <w:pPr>
              <w:pStyle w:val="afe"/>
              <w:numPr>
                <w:ilvl w:val="0"/>
                <w:numId w:val="36"/>
              </w:numPr>
              <w:snapToGrid w:val="0"/>
              <w:spacing w:before="40" w:after="40"/>
              <w:ind w:left="314" w:firstLineChars="0"/>
              <w:rPr>
                <w:ins w:id="17" w:author="Apple" w:date="2021-09-14T21:25:00Z"/>
                <w:rFonts w:eastAsia="宋体"/>
                <w:sz w:val="21"/>
                <w:szCs w:val="21"/>
              </w:rPr>
            </w:pPr>
            <w:ins w:id="18" w:author="Apple" w:date="2021-09-14T21:25:00Z">
              <w:r>
                <w:rPr>
                  <w:rFonts w:eastAsia="宋体"/>
                  <w:sz w:val="21"/>
                  <w:szCs w:val="21"/>
                </w:rPr>
                <w:t xml:space="preserve">Asynchronous (and also 30KHz SCS) requires multiple FFT for CRS-IM which would further impact UE processing and complexity. We </w:t>
              </w:r>
            </w:ins>
            <w:ins w:id="19" w:author="Apple" w:date="2021-09-14T21:26:00Z">
              <w:r>
                <w:rPr>
                  <w:rFonts w:eastAsia="宋体"/>
                  <w:sz w:val="21"/>
                  <w:szCs w:val="21"/>
                </w:rPr>
                <w:t>support</w:t>
              </w:r>
            </w:ins>
            <w:ins w:id="20" w:author="Apple" w:date="2021-09-14T21:25:00Z">
              <w:r>
                <w:rPr>
                  <w:rFonts w:eastAsia="宋体"/>
                  <w:sz w:val="21"/>
                  <w:szCs w:val="21"/>
                </w:rPr>
                <w:t xml:space="preserve"> to focus only on synchronous network.</w:t>
              </w:r>
            </w:ins>
          </w:p>
          <w:p w:rsidR="00000000" w:rsidRDefault="00A121BA">
            <w:pPr>
              <w:pStyle w:val="afe"/>
              <w:numPr>
                <w:ilvl w:val="0"/>
                <w:numId w:val="36"/>
              </w:numPr>
              <w:snapToGrid w:val="0"/>
              <w:spacing w:before="40" w:after="40"/>
              <w:ind w:left="314" w:firstLineChars="0"/>
              <w:rPr>
                <w:rFonts w:eastAsia="宋体"/>
                <w:sz w:val="21"/>
                <w:szCs w:val="21"/>
                <w:rPrChange w:id="21" w:author="Apple" w:date="2021-09-14T21:25:00Z">
                  <w:rPr>
                    <w:lang w:eastAsia="zh-CN"/>
                  </w:rPr>
                </w:rPrChange>
              </w:rPr>
              <w:pPrChange w:id="22" w:author="Apple" w:date="2021-09-14T21:25:00Z">
                <w:pPr>
                  <w:snapToGrid w:val="0"/>
                  <w:spacing w:before="40" w:after="40"/>
                </w:pPr>
              </w:pPrChange>
            </w:pPr>
            <w:ins w:id="23" w:author="Apple" w:date="2021-09-14T21:25:00Z">
              <w:r w:rsidRPr="00A121BA">
                <w:rPr>
                  <w:rFonts w:eastAsia="宋体"/>
                  <w:sz w:val="21"/>
                  <w:szCs w:val="21"/>
                  <w:rPrChange w:id="24" w:author="Apple" w:date="2021-09-14T21:25:00Z">
                    <w:rPr/>
                  </w:rPrChange>
                </w:rPr>
                <w:t>We support to only focus on LLR weighting as it is less complex than CRS-IC for interference mitigation.</w:t>
              </w:r>
            </w:ins>
          </w:p>
        </w:tc>
      </w:tr>
      <w:tr w:rsidR="00274278" w:rsidRPr="00D11BA9" w:rsidTr="00274278">
        <w:tc>
          <w:tcPr>
            <w:tcW w:w="961" w:type="pct"/>
            <w:tcMar>
              <w:top w:w="0" w:type="dxa"/>
              <w:left w:w="108" w:type="dxa"/>
              <w:bottom w:w="0" w:type="dxa"/>
              <w:right w:w="108" w:type="dxa"/>
            </w:tcMar>
          </w:tcPr>
          <w:p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rsidR="000838EA" w:rsidRDefault="000838EA" w:rsidP="000838EA">
            <w:pPr>
              <w:pStyle w:val="afe"/>
              <w:numPr>
                <w:ilvl w:val="0"/>
                <w:numId w:val="38"/>
              </w:numPr>
              <w:snapToGrid w:val="0"/>
              <w:spacing w:before="40" w:after="40"/>
              <w:ind w:firstLineChars="0"/>
              <w:rPr>
                <w:ins w:id="25" w:author="Ato-MediaTek" w:date="2021-09-15T13:48:00Z"/>
                <w:rFonts w:eastAsia="宋体"/>
                <w:sz w:val="21"/>
                <w:szCs w:val="21"/>
                <w:lang w:eastAsia="zh-CN"/>
              </w:rPr>
            </w:pPr>
            <w:ins w:id="26" w:author="Ato-MediaTek" w:date="2021-09-15T13:48:00Z">
              <w:r>
                <w:rPr>
                  <w:rFonts w:eastAsia="宋体"/>
                  <w:sz w:val="21"/>
                  <w:szCs w:val="21"/>
                  <w:lang w:eastAsia="zh-CN"/>
                </w:rPr>
                <w:t xml:space="preserve">OK to start from 15KHz first. </w:t>
              </w:r>
            </w:ins>
          </w:p>
          <w:p w:rsidR="000838EA" w:rsidRDefault="000838EA" w:rsidP="000838EA">
            <w:pPr>
              <w:pStyle w:val="afe"/>
              <w:numPr>
                <w:ilvl w:val="0"/>
                <w:numId w:val="38"/>
              </w:numPr>
              <w:snapToGrid w:val="0"/>
              <w:spacing w:before="40" w:after="40"/>
              <w:ind w:firstLineChars="0"/>
              <w:rPr>
                <w:ins w:id="27" w:author="Ato-MediaTek" w:date="2021-09-15T13:48:00Z"/>
                <w:rFonts w:eastAsia="宋体"/>
                <w:sz w:val="21"/>
                <w:szCs w:val="21"/>
                <w:lang w:eastAsia="zh-CN"/>
              </w:rPr>
            </w:pPr>
            <w:ins w:id="28" w:author="Ato-MediaTek" w:date="2021-09-15T13:48:00Z">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ins>
          </w:p>
          <w:p w:rsidR="00274278" w:rsidRDefault="000838EA" w:rsidP="000838EA">
            <w:pPr>
              <w:snapToGrid w:val="0"/>
              <w:spacing w:before="40" w:after="40"/>
              <w:rPr>
                <w:rFonts w:eastAsia="宋体"/>
                <w:sz w:val="21"/>
                <w:szCs w:val="21"/>
                <w:lang w:eastAsia="zh-CN"/>
              </w:rPr>
            </w:pPr>
            <w:ins w:id="29" w:author="Ato-MediaTek" w:date="2021-09-15T13:48:00Z">
              <w:r>
                <w:rPr>
                  <w:rFonts w:eastAsia="宋体"/>
                  <w:sz w:val="21"/>
                  <w:szCs w:val="21"/>
                  <w:lang w:eastAsia="zh-CN"/>
                </w:rPr>
                <w:t>OK to focus on LLR weighting only</w:t>
              </w:r>
            </w:ins>
          </w:p>
        </w:tc>
      </w:tr>
      <w:tr w:rsidR="00274278" w:rsidRPr="00D11BA9" w:rsidTr="00274278">
        <w:tc>
          <w:tcPr>
            <w:tcW w:w="961" w:type="pct"/>
            <w:tcMar>
              <w:top w:w="0" w:type="dxa"/>
              <w:left w:w="108" w:type="dxa"/>
              <w:bottom w:w="0" w:type="dxa"/>
              <w:right w:w="108" w:type="dxa"/>
            </w:tcMar>
          </w:tcPr>
          <w:p w:rsidR="00274278" w:rsidRPr="00D11BA9" w:rsidRDefault="0061131E" w:rsidP="00274278">
            <w:pPr>
              <w:snapToGrid w:val="0"/>
              <w:spacing w:before="40" w:after="40"/>
              <w:rPr>
                <w:rFonts w:eastAsia="宋体"/>
                <w:sz w:val="21"/>
                <w:szCs w:val="21"/>
                <w:lang w:eastAsia="zh-CN"/>
              </w:rPr>
            </w:pPr>
            <w:ins w:id="30" w:author="Roy Hu" w:date="2021-09-15T14:19:00Z">
              <w:r>
                <w:rPr>
                  <w:rFonts w:eastAsia="宋体" w:hint="eastAsia"/>
                  <w:sz w:val="21"/>
                  <w:szCs w:val="21"/>
                  <w:lang w:eastAsia="zh-CN"/>
                </w:rPr>
                <w:t>OPPO</w:t>
              </w:r>
            </w:ins>
          </w:p>
        </w:tc>
        <w:tc>
          <w:tcPr>
            <w:tcW w:w="4039" w:type="pct"/>
            <w:tcMar>
              <w:top w:w="0" w:type="dxa"/>
              <w:left w:w="108" w:type="dxa"/>
              <w:bottom w:w="0" w:type="dxa"/>
              <w:right w:w="108" w:type="dxa"/>
            </w:tcMar>
          </w:tcPr>
          <w:p w:rsidR="00274278" w:rsidRDefault="0061131E" w:rsidP="00274278">
            <w:pPr>
              <w:snapToGrid w:val="0"/>
              <w:spacing w:before="40" w:after="40"/>
              <w:rPr>
                <w:rFonts w:eastAsia="宋体"/>
                <w:sz w:val="21"/>
                <w:szCs w:val="21"/>
                <w:lang w:eastAsia="zh-CN"/>
              </w:rPr>
            </w:pPr>
            <w:ins w:id="31" w:author="Roy Hu" w:date="2021-09-15T14:19:00Z">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ins>
            <w:ins w:id="32" w:author="Roy Hu" w:date="2021-09-15T14:21:00Z">
              <w:r w:rsidR="00786BF2">
                <w:rPr>
                  <w:rFonts w:eastAsia="宋体"/>
                  <w:sz w:val="21"/>
                  <w:szCs w:val="21"/>
                  <w:lang w:eastAsia="zh-CN"/>
                </w:rPr>
                <w:t xml:space="preserve"> all 3</w:t>
              </w:r>
            </w:ins>
            <w:ins w:id="33" w:author="Roy Hu" w:date="2021-09-15T14:19:00Z">
              <w:r>
                <w:rPr>
                  <w:rFonts w:eastAsia="宋体"/>
                  <w:sz w:val="21"/>
                  <w:szCs w:val="21"/>
                  <w:lang w:eastAsia="zh-CN"/>
                </w:rPr>
                <w:t xml:space="preserve"> </w:t>
              </w:r>
              <w:r w:rsidRPr="0061131E">
                <w:rPr>
                  <w:rFonts w:eastAsia="宋体"/>
                  <w:sz w:val="21"/>
                  <w:szCs w:val="21"/>
                  <w:lang w:eastAsia="zh-CN"/>
                </w:rPr>
                <w:t>additional updates</w:t>
              </w:r>
            </w:ins>
            <w:ins w:id="34" w:author="Roy Hu" w:date="2021-09-15T14:20:00Z">
              <w:r>
                <w:rPr>
                  <w:rFonts w:eastAsia="宋体"/>
                  <w:sz w:val="21"/>
                  <w:szCs w:val="21"/>
                  <w:lang w:eastAsia="zh-CN"/>
                </w:rPr>
                <w:t>.</w:t>
              </w:r>
            </w:ins>
            <w:ins w:id="35" w:author="Roy Hu" w:date="2021-09-15T14:21:00Z">
              <w:r w:rsidR="00786BF2">
                <w:rPr>
                  <w:rFonts w:eastAsia="宋体"/>
                  <w:sz w:val="21"/>
                  <w:szCs w:val="21"/>
                  <w:lang w:eastAsia="zh-CN"/>
                </w:rPr>
                <w:t xml:space="preserve"> Also,</w:t>
              </w:r>
            </w:ins>
            <w:ins w:id="36" w:author="Roy Hu" w:date="2021-09-15T14:20:00Z">
              <w:r w:rsidR="00786BF2">
                <w:rPr>
                  <w:rFonts w:eastAsia="宋体"/>
                  <w:sz w:val="21"/>
                  <w:szCs w:val="21"/>
                  <w:lang w:eastAsia="zh-CN"/>
                </w:rPr>
                <w:t xml:space="preserve"> </w:t>
              </w:r>
              <w:r>
                <w:rPr>
                  <w:rFonts w:eastAsia="宋体"/>
                  <w:sz w:val="21"/>
                  <w:szCs w:val="21"/>
                  <w:lang w:eastAsia="zh-CN"/>
                </w:rPr>
                <w:t>OK to focus on sync network and LLR weighting only.</w:t>
              </w:r>
            </w:ins>
          </w:p>
        </w:tc>
      </w:tr>
      <w:tr w:rsidR="00274278" w:rsidRPr="00D11BA9" w:rsidTr="00274278">
        <w:tc>
          <w:tcPr>
            <w:tcW w:w="961" w:type="pct"/>
            <w:tcMar>
              <w:top w:w="0" w:type="dxa"/>
              <w:left w:w="108" w:type="dxa"/>
              <w:bottom w:w="0" w:type="dxa"/>
              <w:right w:w="108" w:type="dxa"/>
            </w:tcMar>
          </w:tcPr>
          <w:p w:rsidR="00274278" w:rsidRDefault="00E154C1" w:rsidP="00274278">
            <w:pPr>
              <w:snapToGrid w:val="0"/>
              <w:spacing w:before="40" w:after="40"/>
              <w:rPr>
                <w:rFonts w:eastAsia="宋体"/>
                <w:sz w:val="21"/>
                <w:szCs w:val="21"/>
                <w:lang w:eastAsia="zh-CN"/>
              </w:rPr>
            </w:pPr>
            <w:ins w:id="37" w:author="Samsung - Xutao" w:date="2021-09-15T15:10:00Z">
              <w:r>
                <w:rPr>
                  <w:rFonts w:eastAsia="宋体" w:hint="eastAsia"/>
                  <w:sz w:val="21"/>
                  <w:szCs w:val="21"/>
                  <w:lang w:eastAsia="zh-CN"/>
                </w:rPr>
                <w:t>S</w:t>
              </w:r>
              <w:r>
                <w:rPr>
                  <w:rFonts w:eastAsia="宋体"/>
                  <w:sz w:val="21"/>
                  <w:szCs w:val="21"/>
                  <w:lang w:eastAsia="zh-CN"/>
                </w:rPr>
                <w:t>amsung</w:t>
              </w:r>
            </w:ins>
          </w:p>
        </w:tc>
        <w:tc>
          <w:tcPr>
            <w:tcW w:w="4039" w:type="pct"/>
            <w:tcMar>
              <w:top w:w="0" w:type="dxa"/>
              <w:left w:w="108" w:type="dxa"/>
              <w:bottom w:w="0" w:type="dxa"/>
              <w:right w:w="108" w:type="dxa"/>
            </w:tcMar>
          </w:tcPr>
          <w:p w:rsidR="00274278" w:rsidRDefault="00E154C1" w:rsidP="00274278">
            <w:pPr>
              <w:snapToGrid w:val="0"/>
              <w:spacing w:before="40" w:after="40"/>
              <w:rPr>
                <w:rFonts w:eastAsia="宋体"/>
                <w:sz w:val="21"/>
                <w:szCs w:val="21"/>
                <w:lang w:eastAsia="zh-CN"/>
              </w:rPr>
            </w:pPr>
            <w:ins w:id="38" w:author="Samsung - Xutao" w:date="2021-09-15T15:11:00Z">
              <w:r>
                <w:rPr>
                  <w:rFonts w:eastAsia="宋体"/>
                  <w:sz w:val="21"/>
                  <w:szCs w:val="21"/>
                  <w:lang w:eastAsia="zh-CN"/>
                </w:rPr>
                <w:t>For both initial round and intermediate round discussion, u</w:t>
              </w:r>
            </w:ins>
            <w:ins w:id="39" w:author="Samsung - Xutao" w:date="2021-09-15T15:10:00Z">
              <w:r>
                <w:rPr>
                  <w:rFonts w:eastAsia="宋体"/>
                  <w:sz w:val="21"/>
                  <w:szCs w:val="21"/>
                  <w:lang w:eastAsia="zh-CN"/>
                </w:rPr>
                <w:t xml:space="preserve">nfortunately, we are just repeating the discussions in RAN4. The recommendation agreed in RAN4 is the best we </w:t>
              </w:r>
            </w:ins>
            <w:ins w:id="40" w:author="Samsung - Xutao" w:date="2021-09-15T15:11:00Z">
              <w:r>
                <w:rPr>
                  <w:rFonts w:eastAsia="宋体"/>
                  <w:sz w:val="21"/>
                  <w:szCs w:val="21"/>
                  <w:lang w:eastAsia="zh-CN"/>
                </w:rPr>
                <w:t xml:space="preserve">can do. We do not see big difference if discussion happened in RAN4 and RAN. </w:t>
              </w:r>
            </w:ins>
            <w:ins w:id="41" w:author="Samsung - Xutao" w:date="2021-09-15T15:12:00Z">
              <w:r>
                <w:rPr>
                  <w:rFonts w:eastAsia="宋体"/>
                  <w:sz w:val="21"/>
                  <w:szCs w:val="21"/>
                  <w:lang w:eastAsia="zh-CN"/>
                </w:rPr>
                <w:t xml:space="preserve">Overall, in our understanding, RAN4 can continue the discussion based on recommendation agreed in last RAN4 meeting without any further RAN guideline. </w:t>
              </w:r>
            </w:ins>
          </w:p>
        </w:tc>
      </w:tr>
      <w:tr w:rsidR="004E090A" w:rsidRPr="00D11BA9" w:rsidTr="00274278">
        <w:tc>
          <w:tcPr>
            <w:tcW w:w="961" w:type="pct"/>
            <w:tcMar>
              <w:top w:w="0" w:type="dxa"/>
              <w:left w:w="108" w:type="dxa"/>
              <w:bottom w:w="0" w:type="dxa"/>
              <w:right w:w="108" w:type="dxa"/>
            </w:tcMar>
          </w:tcPr>
          <w:p w:rsidR="004E090A" w:rsidRDefault="004E090A" w:rsidP="00274278">
            <w:pPr>
              <w:snapToGrid w:val="0"/>
              <w:spacing w:before="40" w:after="40"/>
              <w:rPr>
                <w:rFonts w:eastAsia="宋体"/>
                <w:sz w:val="21"/>
                <w:szCs w:val="21"/>
                <w:lang w:eastAsia="zh-CN"/>
              </w:rPr>
            </w:pPr>
            <w:ins w:id="42" w:author="Xiaoran ZHANG" w:date="2021-09-15T15:37:00Z">
              <w:r>
                <w:rPr>
                  <w:rFonts w:hint="eastAsia"/>
                  <w:sz w:val="21"/>
                  <w:szCs w:val="21"/>
                  <w:lang w:eastAsia="zh-CN"/>
                </w:rPr>
                <w:t>CMCC</w:t>
              </w:r>
            </w:ins>
          </w:p>
        </w:tc>
        <w:tc>
          <w:tcPr>
            <w:tcW w:w="4039" w:type="pct"/>
            <w:tcMar>
              <w:top w:w="0" w:type="dxa"/>
              <w:left w:w="108" w:type="dxa"/>
              <w:bottom w:w="0" w:type="dxa"/>
              <w:right w:w="108" w:type="dxa"/>
            </w:tcMar>
          </w:tcPr>
          <w:p w:rsidR="004E090A" w:rsidRPr="006F1E53" w:rsidRDefault="004E090A" w:rsidP="004E090A">
            <w:pPr>
              <w:pStyle w:val="afe"/>
              <w:numPr>
                <w:ilvl w:val="0"/>
                <w:numId w:val="41"/>
              </w:numPr>
              <w:snapToGrid w:val="0"/>
              <w:spacing w:after="120"/>
              <w:ind w:right="147" w:firstLineChars="0"/>
              <w:rPr>
                <w:ins w:id="43" w:author="Xiaoran ZHANG" w:date="2021-09-15T15:37:00Z"/>
                <w:rFonts w:eastAsia="DengXian" w:hint="eastAsia"/>
                <w:kern w:val="2"/>
                <w:sz w:val="21"/>
                <w:szCs w:val="21"/>
                <w:lang w:val="en-US" w:eastAsia="zh-CN"/>
              </w:rPr>
            </w:pPr>
            <w:ins w:id="44" w:author="Xiaoran ZHANG" w:date="2021-09-15T15:37:00Z">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ins>
          </w:p>
          <w:p w:rsidR="004E090A" w:rsidRDefault="004E090A" w:rsidP="00F6479F">
            <w:pPr>
              <w:snapToGrid w:val="0"/>
              <w:spacing w:after="120"/>
              <w:ind w:right="147"/>
              <w:rPr>
                <w:ins w:id="45" w:author="Xiaoran ZHANG" w:date="2021-09-15T15:37:00Z"/>
                <w:rFonts w:eastAsia="DengXian" w:hint="eastAsia"/>
                <w:kern w:val="2"/>
                <w:sz w:val="21"/>
                <w:szCs w:val="21"/>
                <w:lang w:val="en-US" w:eastAsia="zh-CN"/>
              </w:rPr>
            </w:pPr>
            <w:ins w:id="46" w:author="Xiaoran ZHANG" w:date="2021-09-15T15:37:00Z">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ins>
          </w:p>
          <w:p w:rsidR="004E090A" w:rsidRDefault="004E090A" w:rsidP="00F6479F">
            <w:pPr>
              <w:snapToGrid w:val="0"/>
              <w:spacing w:after="120"/>
              <w:ind w:right="147"/>
              <w:rPr>
                <w:ins w:id="47" w:author="Xiaoran ZHANG" w:date="2021-09-15T15:37:00Z"/>
                <w:rFonts w:eastAsia="DengXian" w:hint="eastAsia"/>
                <w:kern w:val="2"/>
                <w:sz w:val="21"/>
                <w:szCs w:val="21"/>
                <w:lang w:val="en-US" w:eastAsia="zh-CN"/>
              </w:rPr>
            </w:pPr>
            <w:ins w:id="48" w:author="Xiaoran ZHANG" w:date="2021-09-15T15:37:00Z">
              <w:r>
                <w:rPr>
                  <w:rFonts w:eastAsia="DengXian" w:hint="eastAsia"/>
                  <w:kern w:val="2"/>
                  <w:sz w:val="21"/>
                  <w:szCs w:val="21"/>
                  <w:lang w:val="en-US" w:eastAsia="zh-CN"/>
                </w:rPr>
                <w:t>So if companies still have concern to start 30KHz discussion after RAN#93, we can make further compromise:</w:t>
              </w:r>
            </w:ins>
          </w:p>
          <w:p w:rsidR="004E090A" w:rsidRPr="00A32C02" w:rsidRDefault="004E090A" w:rsidP="004E090A">
            <w:pPr>
              <w:numPr>
                <w:ilvl w:val="0"/>
                <w:numId w:val="3"/>
              </w:numPr>
              <w:snapToGrid w:val="0"/>
              <w:spacing w:after="120"/>
              <w:ind w:left="709" w:right="147" w:hanging="283"/>
              <w:rPr>
                <w:ins w:id="49" w:author="Xiaoran ZHANG" w:date="2021-09-15T15:37:00Z"/>
                <w:rFonts w:eastAsia="DengXian" w:hint="eastAsia"/>
                <w:kern w:val="2"/>
                <w:sz w:val="21"/>
                <w:szCs w:val="21"/>
                <w:highlight w:val="yellow"/>
                <w:lang w:val="en-US"/>
              </w:rPr>
            </w:pPr>
            <w:ins w:id="50" w:author="Xiaoran ZHANG" w:date="2021-09-15T15:37:00Z">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ins>
          </w:p>
          <w:p w:rsidR="004E090A" w:rsidRPr="00A32C02" w:rsidRDefault="004E090A" w:rsidP="004E090A">
            <w:pPr>
              <w:pStyle w:val="afe"/>
              <w:numPr>
                <w:ilvl w:val="0"/>
                <w:numId w:val="41"/>
              </w:numPr>
              <w:snapToGrid w:val="0"/>
              <w:spacing w:after="120"/>
              <w:ind w:right="147" w:firstLineChars="0"/>
              <w:rPr>
                <w:ins w:id="51" w:author="Xiaoran ZHANG" w:date="2021-09-15T15:37:00Z"/>
                <w:rFonts w:eastAsia="DengXian" w:hint="eastAsia"/>
                <w:kern w:val="2"/>
                <w:sz w:val="21"/>
                <w:szCs w:val="21"/>
                <w:lang w:val="en-US" w:eastAsia="zh-CN"/>
              </w:rPr>
            </w:pPr>
            <w:ins w:id="52" w:author="Xiaoran ZHANG" w:date="2021-09-15T15:37:00Z">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ins>
          </w:p>
          <w:p w:rsidR="004E090A" w:rsidRDefault="004E090A" w:rsidP="00F6479F">
            <w:pPr>
              <w:snapToGrid w:val="0"/>
              <w:spacing w:after="120"/>
              <w:ind w:right="147"/>
              <w:rPr>
                <w:ins w:id="53" w:author="Xiaoran ZHANG" w:date="2021-09-15T15:37:00Z"/>
                <w:rFonts w:eastAsia="DengXian" w:hint="eastAsia"/>
                <w:kern w:val="2"/>
                <w:sz w:val="21"/>
                <w:szCs w:val="21"/>
                <w:lang w:val="en-US" w:eastAsia="zh-CN"/>
              </w:rPr>
            </w:pPr>
            <w:ins w:id="54" w:author="Xiaoran ZHANG" w:date="2021-09-15T15:37:00Z">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ins>
          </w:p>
          <w:p w:rsidR="004E090A" w:rsidRPr="00D04747" w:rsidRDefault="004E090A" w:rsidP="00F6479F">
            <w:pPr>
              <w:snapToGrid w:val="0"/>
              <w:spacing w:after="120"/>
              <w:ind w:right="147"/>
              <w:rPr>
                <w:ins w:id="55" w:author="Xiaoran ZHANG" w:date="2021-09-15T15:37:00Z"/>
                <w:rFonts w:eastAsia="DengXian"/>
                <w:kern w:val="2"/>
                <w:sz w:val="21"/>
                <w:szCs w:val="21"/>
                <w:lang w:val="en-US" w:eastAsia="zh-CN"/>
              </w:rPr>
            </w:pPr>
            <w:ins w:id="56" w:author="Xiaoran ZHANG" w:date="2021-09-15T15:37:00Z">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ins>
          </w:p>
          <w:p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ins w:id="57" w:author="Xiaoran ZHANG" w:date="2021-09-15T15:37:00Z">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ins>
          </w:p>
        </w:tc>
      </w:tr>
      <w:tr w:rsidR="004E090A" w:rsidRPr="00D11BA9" w:rsidTr="00274278">
        <w:tc>
          <w:tcPr>
            <w:tcW w:w="961" w:type="pct"/>
            <w:tcMar>
              <w:top w:w="0" w:type="dxa"/>
              <w:left w:w="108" w:type="dxa"/>
              <w:bottom w:w="0" w:type="dxa"/>
              <w:right w:w="108" w:type="dxa"/>
            </w:tcMar>
          </w:tcPr>
          <w:p w:rsidR="004E090A" w:rsidRPr="00F5514D" w:rsidRDefault="004E090A" w:rsidP="00274278">
            <w:pPr>
              <w:snapToGrid w:val="0"/>
              <w:spacing w:before="40" w:after="40"/>
              <w:rPr>
                <w:sz w:val="21"/>
                <w:szCs w:val="21"/>
                <w:lang w:eastAsia="zh-CN"/>
              </w:rPr>
            </w:pPr>
          </w:p>
        </w:tc>
        <w:tc>
          <w:tcPr>
            <w:tcW w:w="4039" w:type="pct"/>
            <w:tcMar>
              <w:top w:w="0" w:type="dxa"/>
              <w:left w:w="108" w:type="dxa"/>
              <w:bottom w:w="0" w:type="dxa"/>
              <w:right w:w="108" w:type="dxa"/>
            </w:tcMar>
          </w:tcPr>
          <w:p w:rsidR="004E090A" w:rsidRDefault="004E090A" w:rsidP="00274278">
            <w:pPr>
              <w:snapToGrid w:val="0"/>
              <w:spacing w:before="40" w:after="40"/>
              <w:rPr>
                <w:sz w:val="21"/>
                <w:szCs w:val="21"/>
                <w:lang w:eastAsia="zh-CN"/>
              </w:rPr>
            </w:pPr>
          </w:p>
        </w:tc>
      </w:tr>
      <w:tr w:rsidR="004E090A" w:rsidRPr="00D11BA9" w:rsidTr="00274278">
        <w:tc>
          <w:tcPr>
            <w:tcW w:w="961" w:type="pct"/>
            <w:tcMar>
              <w:top w:w="0" w:type="dxa"/>
              <w:left w:w="108" w:type="dxa"/>
              <w:bottom w:w="0" w:type="dxa"/>
              <w:right w:w="108" w:type="dxa"/>
            </w:tcMar>
          </w:tcPr>
          <w:p w:rsidR="004E090A" w:rsidRDefault="004E090A"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rsidR="004E090A" w:rsidRDefault="004E090A" w:rsidP="00274278">
            <w:pPr>
              <w:snapToGrid w:val="0"/>
              <w:spacing w:before="40" w:after="40"/>
              <w:rPr>
                <w:sz w:val="21"/>
                <w:szCs w:val="21"/>
                <w:lang w:eastAsia="zh-CN"/>
              </w:rPr>
            </w:pPr>
          </w:p>
        </w:tc>
      </w:tr>
      <w:tr w:rsidR="004E090A"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Default="004E090A" w:rsidP="00274278">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Default="004E090A" w:rsidP="00274278">
            <w:pPr>
              <w:snapToGrid w:val="0"/>
              <w:spacing w:after="120"/>
              <w:rPr>
                <w:b/>
                <w:sz w:val="21"/>
                <w:szCs w:val="21"/>
                <w:lang w:eastAsia="ja-JP"/>
              </w:rPr>
            </w:pPr>
          </w:p>
        </w:tc>
      </w:tr>
      <w:tr w:rsidR="004E090A"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Default="004E090A"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Pr="00783061" w:rsidRDefault="004E090A" w:rsidP="00274278">
            <w:pPr>
              <w:snapToGrid w:val="0"/>
              <w:spacing w:after="120"/>
              <w:rPr>
                <w:sz w:val="21"/>
                <w:szCs w:val="21"/>
                <w:lang w:eastAsia="ja-JP"/>
              </w:rPr>
            </w:pPr>
          </w:p>
        </w:tc>
      </w:tr>
      <w:tr w:rsidR="004E090A"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Default="004E090A"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Pr="00B55DCF" w:rsidRDefault="004E090A" w:rsidP="00274278">
            <w:pPr>
              <w:snapToGrid w:val="0"/>
              <w:spacing w:after="120"/>
              <w:rPr>
                <w:sz w:val="21"/>
                <w:szCs w:val="21"/>
                <w:lang w:eastAsia="ja-JP"/>
              </w:rPr>
            </w:pPr>
          </w:p>
        </w:tc>
      </w:tr>
      <w:tr w:rsidR="004E090A"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Default="004E090A"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Default="004E090A" w:rsidP="00274278">
            <w:pPr>
              <w:snapToGrid w:val="0"/>
              <w:spacing w:after="120"/>
              <w:rPr>
                <w:sz w:val="21"/>
                <w:szCs w:val="21"/>
                <w:lang w:eastAsia="ja-JP"/>
              </w:rPr>
            </w:pPr>
          </w:p>
        </w:tc>
      </w:tr>
      <w:tr w:rsidR="004E090A"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Default="004E090A" w:rsidP="00274278">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90A" w:rsidRDefault="004E090A" w:rsidP="00274278">
            <w:pPr>
              <w:snapToGrid w:val="0"/>
              <w:spacing w:after="120"/>
              <w:rPr>
                <w:rFonts w:eastAsia="宋体"/>
                <w:sz w:val="21"/>
                <w:szCs w:val="21"/>
                <w:lang w:eastAsia="zh-CN"/>
              </w:rPr>
            </w:pPr>
          </w:p>
        </w:tc>
      </w:tr>
    </w:tbl>
    <w:p w:rsidR="00274278" w:rsidRPr="00274278" w:rsidRDefault="00274278" w:rsidP="00274278">
      <w:pPr>
        <w:snapToGrid w:val="0"/>
        <w:spacing w:after="120"/>
        <w:rPr>
          <w:b/>
          <w:sz w:val="21"/>
          <w:szCs w:val="21"/>
          <w:u w:val="single"/>
          <w:lang w:eastAsia="zh-CN"/>
        </w:rPr>
      </w:pPr>
    </w:p>
    <w:p w:rsidR="00274278" w:rsidRDefault="00274278" w:rsidP="00FE2882">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CRS-IC: </w:t>
      </w:r>
    </w:p>
    <w:p w:rsidR="00274278" w:rsidRPr="00274278" w:rsidRDefault="00274278" w:rsidP="00FE2882">
      <w:pPr>
        <w:numPr>
          <w:ilvl w:val="2"/>
          <w:numId w:val="33"/>
        </w:numPr>
        <w:snapToGrid w:val="0"/>
        <w:spacing w:after="120"/>
        <w:ind w:left="1134" w:right="147" w:hanging="294"/>
        <w:rPr>
          <w:rFonts w:eastAsia="宋体"/>
          <w:sz w:val="21"/>
          <w:szCs w:val="21"/>
          <w:lang w:eastAsia="zh-CN"/>
        </w:rPr>
      </w:pPr>
      <w:r>
        <w:rPr>
          <w:rFonts w:eastAsia="宋体" w:hint="eastAsia"/>
          <w:sz w:val="21"/>
          <w:szCs w:val="21"/>
          <w:lang w:eastAsia="zh-CN"/>
        </w:rPr>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By the configuration of serving cell CRS-RM, 7.5KHz shift, inter-RAT MO </w:t>
      </w:r>
    </w:p>
    <w:p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w:t>
      </w:r>
      <w:del w:id="58" w:author="Shan YANG, China Telecom" w:date="2021-09-14T22:32:00Z">
        <w:r w:rsidDel="000369B6">
          <w:rPr>
            <w:rFonts w:eastAsia="宋体" w:hint="eastAsia"/>
            <w:sz w:val="21"/>
            <w:szCs w:val="21"/>
            <w:lang w:eastAsia="zh-CN"/>
          </w:rPr>
          <w:delText>LLR weighting</w:delText>
        </w:r>
      </w:del>
      <w:ins w:id="59" w:author="Shan YANG, China Telecom" w:date="2021-09-14T22:32:00Z">
        <w:r w:rsidR="000369B6">
          <w:rPr>
            <w:rFonts w:eastAsia="宋体" w:hint="eastAsia"/>
            <w:sz w:val="21"/>
            <w:szCs w:val="21"/>
            <w:lang w:eastAsia="zh-CN"/>
          </w:rPr>
          <w:t>CRS-IC</w:t>
        </w:r>
      </w:ins>
      <w:r>
        <w:rPr>
          <w:rFonts w:eastAsia="宋体" w:hint="eastAsia"/>
          <w:sz w:val="21"/>
          <w:szCs w:val="21"/>
          <w:lang w:eastAsia="zh-CN"/>
        </w:rPr>
        <w:t xml:space="preserve">: </w:t>
      </w:r>
    </w:p>
    <w:p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rsidR="00274278" w:rsidRPr="00993212" w:rsidRDefault="00274278" w:rsidP="00FE2882">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9"/>
        <w:gridCol w:w="7813"/>
      </w:tblGrid>
      <w:tr w:rsidR="007241E6" w:rsidRPr="00D11BA9" w:rsidTr="00993212">
        <w:tc>
          <w:tcPr>
            <w:tcW w:w="961" w:type="pct"/>
            <w:tcMar>
              <w:top w:w="0" w:type="dxa"/>
              <w:left w:w="108" w:type="dxa"/>
              <w:bottom w:w="0" w:type="dxa"/>
              <w:right w:w="108" w:type="dxa"/>
            </w:tcMar>
            <w:hideMark/>
          </w:tcPr>
          <w:p w:rsidR="007241E6" w:rsidRPr="00D11BA9" w:rsidRDefault="007241E6" w:rsidP="00993212">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rsidR="007241E6" w:rsidRPr="00D11BA9" w:rsidRDefault="007241E6" w:rsidP="00993212">
            <w:pPr>
              <w:snapToGrid w:val="0"/>
              <w:spacing w:before="40" w:after="40"/>
              <w:rPr>
                <w:rFonts w:eastAsia="宋体"/>
                <w:sz w:val="21"/>
                <w:szCs w:val="21"/>
              </w:rPr>
            </w:pPr>
            <w:r w:rsidRPr="00D11BA9">
              <w:rPr>
                <w:sz w:val="21"/>
                <w:szCs w:val="21"/>
              </w:rPr>
              <w:t>Comment</w:t>
            </w:r>
          </w:p>
        </w:tc>
      </w:tr>
      <w:tr w:rsidR="00FA2DAF" w:rsidRPr="00D11BA9" w:rsidTr="00993212">
        <w:tc>
          <w:tcPr>
            <w:tcW w:w="961" w:type="pct"/>
            <w:tcMar>
              <w:top w:w="0" w:type="dxa"/>
              <w:left w:w="108" w:type="dxa"/>
              <w:bottom w:w="0" w:type="dxa"/>
              <w:right w:w="108" w:type="dxa"/>
            </w:tcMar>
          </w:tcPr>
          <w:p w:rsidR="00FA2DAF" w:rsidRPr="00D11BA9" w:rsidRDefault="00FA2DAF" w:rsidP="00FA2DAF">
            <w:pPr>
              <w:snapToGrid w:val="0"/>
              <w:spacing w:before="40" w:after="40"/>
              <w:rPr>
                <w:rFonts w:eastAsia="宋体"/>
                <w:sz w:val="21"/>
                <w:szCs w:val="21"/>
              </w:rPr>
            </w:pPr>
            <w:ins w:id="60" w:author="Intel RAN93e" w:date="2021-09-14T18:55:00Z">
              <w:r>
                <w:rPr>
                  <w:rFonts w:eastAsia="宋体"/>
                  <w:sz w:val="21"/>
                  <w:szCs w:val="21"/>
                  <w:lang w:val="en-US"/>
                </w:rPr>
                <w:t>Intel</w:t>
              </w:r>
            </w:ins>
          </w:p>
        </w:tc>
        <w:tc>
          <w:tcPr>
            <w:tcW w:w="4039" w:type="pct"/>
            <w:tcMar>
              <w:top w:w="0" w:type="dxa"/>
              <w:left w:w="108" w:type="dxa"/>
              <w:bottom w:w="0" w:type="dxa"/>
              <w:right w:w="108" w:type="dxa"/>
            </w:tcMar>
          </w:tcPr>
          <w:p w:rsidR="00FA2DAF" w:rsidRDefault="00FA2DAF" w:rsidP="00FA2DAF">
            <w:pPr>
              <w:pStyle w:val="afe"/>
              <w:numPr>
                <w:ilvl w:val="0"/>
                <w:numId w:val="35"/>
              </w:numPr>
              <w:snapToGrid w:val="0"/>
              <w:spacing w:before="40" w:after="40"/>
              <w:ind w:firstLineChars="0"/>
              <w:rPr>
                <w:ins w:id="61" w:author="Intel RAN93e" w:date="2021-09-14T18:55:00Z"/>
                <w:rFonts w:eastAsia="宋体"/>
                <w:sz w:val="21"/>
                <w:szCs w:val="21"/>
              </w:rPr>
            </w:pPr>
            <w:ins w:id="62" w:author="Intel RAN93e" w:date="2021-09-14T18:55:00Z">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ins>
          </w:p>
          <w:p w:rsidR="00FA2DAF" w:rsidRDefault="00FA2DAF" w:rsidP="00FA2DAF">
            <w:pPr>
              <w:pStyle w:val="afe"/>
              <w:snapToGrid w:val="0"/>
              <w:spacing w:before="40" w:after="40"/>
              <w:ind w:left="720" w:firstLineChars="0" w:firstLine="0"/>
              <w:rPr>
                <w:ins w:id="63" w:author="Intel RAN93e" w:date="2021-09-14T18:55:00Z"/>
                <w:rFonts w:eastAsia="宋体"/>
                <w:sz w:val="21"/>
                <w:szCs w:val="21"/>
              </w:rPr>
            </w:pPr>
            <w:ins w:id="64" w:author="Intel RAN93e" w:date="2021-09-14T18:55:00Z">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ins>
          </w:p>
          <w:p w:rsidR="00FA2DAF" w:rsidRDefault="00FA2DAF" w:rsidP="00FA2DAF">
            <w:pPr>
              <w:pStyle w:val="afe"/>
              <w:numPr>
                <w:ilvl w:val="0"/>
                <w:numId w:val="35"/>
              </w:numPr>
              <w:snapToGrid w:val="0"/>
              <w:spacing w:before="40" w:after="40"/>
              <w:ind w:firstLineChars="0"/>
              <w:rPr>
                <w:ins w:id="65" w:author="Intel RAN93e" w:date="2021-09-14T18:55:00Z"/>
                <w:rFonts w:eastAsia="宋体"/>
                <w:sz w:val="21"/>
                <w:szCs w:val="21"/>
              </w:rPr>
            </w:pPr>
            <w:ins w:id="66" w:author="Intel RAN93e" w:date="2021-09-14T18:55:00Z">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ins>
          </w:p>
          <w:p w:rsidR="00FA2DAF" w:rsidRDefault="00FA2DAF" w:rsidP="00FA2DAF">
            <w:pPr>
              <w:pStyle w:val="afe"/>
              <w:numPr>
                <w:ilvl w:val="0"/>
                <w:numId w:val="35"/>
              </w:numPr>
              <w:snapToGrid w:val="0"/>
              <w:spacing w:before="40" w:after="40"/>
              <w:ind w:firstLineChars="0"/>
              <w:rPr>
                <w:ins w:id="67" w:author="Intel RAN93e" w:date="2021-09-14T18:55:00Z"/>
                <w:rFonts w:eastAsia="宋体"/>
                <w:sz w:val="21"/>
                <w:szCs w:val="21"/>
              </w:rPr>
            </w:pPr>
            <w:ins w:id="68" w:author="Intel RAN93e" w:date="2021-09-14T18:55:00Z">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ins>
          </w:p>
          <w:p w:rsidR="00FA2DAF" w:rsidRDefault="00FA2DAF" w:rsidP="00FA2DAF">
            <w:pPr>
              <w:snapToGrid w:val="0"/>
              <w:spacing w:before="40" w:after="40"/>
              <w:rPr>
                <w:ins w:id="69" w:author="Intel RAN93e" w:date="2021-09-14T18:55:00Z"/>
                <w:rFonts w:eastAsia="宋体"/>
                <w:sz w:val="21"/>
                <w:szCs w:val="21"/>
              </w:rPr>
            </w:pPr>
          </w:p>
          <w:p w:rsidR="00FA2DAF" w:rsidRDefault="00FA2DAF" w:rsidP="00FA2DAF">
            <w:pPr>
              <w:pStyle w:val="afe"/>
              <w:snapToGrid w:val="0"/>
              <w:spacing w:before="40" w:after="40"/>
              <w:ind w:left="720" w:firstLineChars="0" w:firstLine="0"/>
              <w:rPr>
                <w:ins w:id="70" w:author="Intel RAN93e" w:date="2021-09-14T18:55:00Z"/>
                <w:rFonts w:eastAsia="宋体"/>
                <w:sz w:val="21"/>
                <w:szCs w:val="21"/>
              </w:rPr>
            </w:pPr>
            <w:ins w:id="71" w:author="Intel RAN93e" w:date="2021-09-14T18:55:00Z">
              <w:r>
                <w:rPr>
                  <w:rFonts w:eastAsia="宋体"/>
                  <w:sz w:val="21"/>
                  <w:szCs w:val="21"/>
                </w:rPr>
                <w:t>In addition, we prefer to handle the discussion on specific required information and how UE can obtain it in RAN4. RAN can task RAN4 to identify required information for different reference receivers.</w:t>
              </w:r>
            </w:ins>
          </w:p>
          <w:p w:rsidR="00FA2DAF" w:rsidRPr="00D11BA9" w:rsidRDefault="00FA2DAF" w:rsidP="00FA2DAF">
            <w:pPr>
              <w:snapToGrid w:val="0"/>
              <w:spacing w:before="40" w:after="40"/>
              <w:rPr>
                <w:rFonts w:eastAsia="宋体"/>
                <w:sz w:val="21"/>
                <w:szCs w:val="21"/>
              </w:rPr>
            </w:pPr>
          </w:p>
        </w:tc>
      </w:tr>
      <w:tr w:rsidR="007241E6" w:rsidRPr="00D11BA9" w:rsidTr="00993212">
        <w:tc>
          <w:tcPr>
            <w:tcW w:w="961" w:type="pct"/>
            <w:tcMar>
              <w:top w:w="0" w:type="dxa"/>
              <w:left w:w="108" w:type="dxa"/>
              <w:bottom w:w="0" w:type="dxa"/>
              <w:right w:w="108" w:type="dxa"/>
            </w:tcMar>
          </w:tcPr>
          <w:p w:rsidR="007241E6" w:rsidRPr="00D11BA9" w:rsidRDefault="00946FD6" w:rsidP="00993212">
            <w:pPr>
              <w:snapToGrid w:val="0"/>
              <w:spacing w:before="40" w:after="40"/>
              <w:rPr>
                <w:rFonts w:eastAsia="宋体"/>
                <w:sz w:val="21"/>
                <w:szCs w:val="21"/>
              </w:rPr>
            </w:pPr>
            <w:ins w:id="72" w:author="Matthew Baker" w:date="2021-09-14T22:46:00Z">
              <w:r>
                <w:rPr>
                  <w:rFonts w:eastAsia="宋体"/>
                  <w:sz w:val="21"/>
                  <w:szCs w:val="21"/>
                </w:rPr>
                <w:t>Nokia, Nokia Shanghai Bell</w:t>
              </w:r>
            </w:ins>
          </w:p>
        </w:tc>
        <w:tc>
          <w:tcPr>
            <w:tcW w:w="4039" w:type="pct"/>
            <w:tcMar>
              <w:top w:w="0" w:type="dxa"/>
              <w:left w:w="108" w:type="dxa"/>
              <w:bottom w:w="0" w:type="dxa"/>
              <w:right w:w="108" w:type="dxa"/>
            </w:tcMar>
          </w:tcPr>
          <w:p w:rsidR="00946FD6" w:rsidRDefault="00946FD6" w:rsidP="00946FD6">
            <w:pPr>
              <w:snapToGrid w:val="0"/>
              <w:spacing w:before="40" w:after="40"/>
              <w:rPr>
                <w:ins w:id="73" w:author="Matthew Baker" w:date="2021-09-14T22:47:00Z"/>
                <w:rFonts w:eastAsia="宋体"/>
                <w:sz w:val="21"/>
                <w:szCs w:val="21"/>
              </w:rPr>
            </w:pPr>
            <w:ins w:id="74" w:author="Matthew Baker" w:date="2021-09-14T22:47:00Z">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ins>
          </w:p>
          <w:p w:rsidR="00946FD6" w:rsidRPr="00946FD6" w:rsidRDefault="00946FD6" w:rsidP="00946FD6">
            <w:pPr>
              <w:snapToGrid w:val="0"/>
              <w:spacing w:before="40" w:after="40"/>
              <w:rPr>
                <w:ins w:id="75" w:author="Matthew Baker" w:date="2021-09-14T22:47:00Z"/>
                <w:rFonts w:eastAsia="宋体"/>
                <w:sz w:val="21"/>
                <w:szCs w:val="21"/>
              </w:rPr>
            </w:pPr>
          </w:p>
          <w:p w:rsidR="00946FD6" w:rsidRDefault="00946FD6" w:rsidP="00946FD6">
            <w:pPr>
              <w:snapToGrid w:val="0"/>
              <w:spacing w:before="40" w:after="40"/>
              <w:rPr>
                <w:ins w:id="76" w:author="Matthew Baker" w:date="2021-09-14T22:47:00Z"/>
                <w:rFonts w:eastAsia="宋体"/>
                <w:sz w:val="21"/>
                <w:szCs w:val="21"/>
              </w:rPr>
            </w:pPr>
            <w:ins w:id="77" w:author="Matthew Baker" w:date="2021-09-14T22:47:00Z">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similar to LTE cell search. </w:t>
              </w:r>
              <w:r>
                <w:rPr>
                  <w:rFonts w:eastAsia="宋体"/>
                  <w:sz w:val="21"/>
                  <w:szCs w:val="21"/>
                </w:rPr>
                <w:t>(</w:t>
              </w:r>
              <w:r w:rsidRPr="00946FD6">
                <w:rPr>
                  <w:rFonts w:eastAsia="宋体"/>
                  <w:sz w:val="21"/>
                  <w:szCs w:val="21"/>
                </w:rPr>
                <w:t>As a compromise, if any signalling were to be provided, it should be confined to reusing the Rel-15/16 semi-static signalling of LTE CRS RM patterns that can be used inform the UE of the locations of the CRS REs.</w:t>
              </w:r>
              <w:r>
                <w:rPr>
                  <w:rFonts w:eastAsia="宋体"/>
                  <w:sz w:val="21"/>
                  <w:szCs w:val="21"/>
                </w:rPr>
                <w:t>)</w:t>
              </w:r>
            </w:ins>
          </w:p>
          <w:p w:rsidR="00946FD6" w:rsidRPr="00946FD6" w:rsidRDefault="00946FD6" w:rsidP="00946FD6">
            <w:pPr>
              <w:snapToGrid w:val="0"/>
              <w:spacing w:before="40" w:after="40"/>
              <w:rPr>
                <w:ins w:id="78" w:author="Matthew Baker" w:date="2021-09-14T22:47:00Z"/>
                <w:rFonts w:eastAsia="宋体"/>
                <w:sz w:val="21"/>
                <w:szCs w:val="21"/>
              </w:rPr>
            </w:pPr>
          </w:p>
          <w:p w:rsidR="007241E6" w:rsidRPr="00D11BA9" w:rsidRDefault="00946FD6" w:rsidP="00946FD6">
            <w:pPr>
              <w:snapToGrid w:val="0"/>
              <w:spacing w:before="40" w:after="40"/>
              <w:rPr>
                <w:rFonts w:eastAsia="宋体"/>
                <w:sz w:val="21"/>
                <w:szCs w:val="21"/>
              </w:rPr>
            </w:pPr>
            <w:ins w:id="79" w:author="Matthew Baker" w:date="2021-09-14T22:47:00Z">
              <w:r w:rsidRPr="00946FD6">
                <w:rPr>
                  <w:rFonts w:eastAsia="宋体"/>
                  <w:sz w:val="21"/>
                  <w:szCs w:val="21"/>
                </w:rPr>
                <w:t>3)</w:t>
              </w:r>
              <w:r w:rsidRPr="00946FD6">
                <w:rPr>
                  <w:rFonts w:eastAsia="宋体"/>
                  <w:sz w:val="21"/>
                  <w:szCs w:val="21"/>
                </w:rPr>
                <w:tab/>
                <w:t>The decision should be made at RAN#93e.</w:t>
              </w:r>
            </w:ins>
          </w:p>
        </w:tc>
      </w:tr>
      <w:tr w:rsidR="007241E6" w:rsidRPr="00D11BA9" w:rsidTr="00993212">
        <w:tc>
          <w:tcPr>
            <w:tcW w:w="961" w:type="pct"/>
            <w:tcMar>
              <w:top w:w="0" w:type="dxa"/>
              <w:left w:w="108" w:type="dxa"/>
              <w:bottom w:w="0" w:type="dxa"/>
              <w:right w:w="108" w:type="dxa"/>
            </w:tcMar>
          </w:tcPr>
          <w:p w:rsidR="007241E6"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80" w:author="Valentin Gheorghiu" w:date="2021-09-15T11:29:00Z">
                  <w:rPr>
                    <w:rFonts w:eastAsia="宋体"/>
                    <w:noProof/>
                    <w:sz w:val="21"/>
                    <w:szCs w:val="21"/>
                  </w:rPr>
                </w:rPrChange>
              </w:rPr>
            </w:pPr>
            <w:ins w:id="81" w:author="Valentin Gheorghiu" w:date="2021-09-15T11:29: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rsidR="007241E6" w:rsidRDefault="00E2688E" w:rsidP="00993212">
            <w:pPr>
              <w:snapToGrid w:val="0"/>
              <w:spacing w:before="40" w:after="40"/>
              <w:rPr>
                <w:ins w:id="82" w:author="Valentin Gheorghiu" w:date="2021-09-15T11:33:00Z"/>
                <w:rFonts w:eastAsia="Yu Mincho"/>
                <w:sz w:val="21"/>
                <w:szCs w:val="21"/>
                <w:lang w:eastAsia="ja-JP"/>
              </w:rPr>
            </w:pPr>
            <w:ins w:id="83" w:author="Valentin Gheorghiu" w:date="2021-09-15T11:30:00Z">
              <w:r>
                <w:rPr>
                  <w:rFonts w:eastAsia="Yu Mincho" w:hint="eastAsia"/>
                  <w:sz w:val="21"/>
                  <w:szCs w:val="21"/>
                  <w:lang w:eastAsia="ja-JP"/>
                </w:rPr>
                <w:t>1</w:t>
              </w:r>
              <w:r>
                <w:rPr>
                  <w:rFonts w:eastAsia="Yu Mincho"/>
                  <w:sz w:val="21"/>
                  <w:szCs w:val="21"/>
                  <w:lang w:eastAsia="ja-JP"/>
                </w:rPr>
                <w:t>) Our u</w:t>
              </w:r>
            </w:ins>
            <w:ins w:id="84" w:author="Valentin Gheorghiu" w:date="2021-09-15T11:31:00Z">
              <w:r>
                <w:rPr>
                  <w:rFonts w:eastAsia="Yu Mincho"/>
                  <w:sz w:val="21"/>
                  <w:szCs w:val="21"/>
                  <w:lang w:eastAsia="ja-JP"/>
                </w:rPr>
                <w:t>nderstanding is that the same information is needed for LLR weighting or CRS-IC</w:t>
              </w:r>
            </w:ins>
            <w:ins w:id="85" w:author="Valentin Gheorghiu" w:date="2021-09-15T11:33:00Z">
              <w:r>
                <w:rPr>
                  <w:rFonts w:eastAsia="Yu Mincho"/>
                  <w:sz w:val="21"/>
                  <w:szCs w:val="21"/>
                  <w:lang w:eastAsia="ja-JP"/>
                </w:rPr>
                <w:t>. Knowing the actual sequence could be useful for LLR weighting as well.</w:t>
              </w:r>
            </w:ins>
          </w:p>
          <w:p w:rsidR="00E2688E" w:rsidRDefault="00E2688E" w:rsidP="00993212">
            <w:pPr>
              <w:snapToGrid w:val="0"/>
              <w:spacing w:before="40" w:after="40"/>
              <w:rPr>
                <w:ins w:id="86" w:author="Valentin Gheorghiu" w:date="2021-09-15T11:34:00Z"/>
                <w:rFonts w:eastAsia="Yu Mincho"/>
                <w:sz w:val="21"/>
                <w:szCs w:val="21"/>
                <w:lang w:eastAsia="ja-JP"/>
              </w:rPr>
            </w:pPr>
            <w:ins w:id="87" w:author="Valentin Gheorghiu" w:date="2021-09-15T11:34:00Z">
              <w:r>
                <w:rPr>
                  <w:rFonts w:eastAsia="Yu Mincho" w:hint="eastAsia"/>
                  <w:sz w:val="21"/>
                  <w:szCs w:val="21"/>
                  <w:lang w:eastAsia="ja-JP"/>
                </w:rPr>
                <w:t>2</w:t>
              </w:r>
              <w:r>
                <w:rPr>
                  <w:rFonts w:eastAsia="Yu Mincho"/>
                  <w:sz w:val="21"/>
                  <w:szCs w:val="21"/>
                  <w:lang w:eastAsia="ja-JP"/>
                </w:rPr>
                <w:t xml:space="preserve">) Option 1 for both. </w:t>
              </w:r>
            </w:ins>
          </w:p>
          <w:p w:rsidR="00E2688E" w:rsidRDefault="00E2688E" w:rsidP="00993212">
            <w:pPr>
              <w:snapToGrid w:val="0"/>
              <w:spacing w:before="40" w:after="40"/>
              <w:rPr>
                <w:ins w:id="88" w:author="Valentin Gheorghiu" w:date="2021-09-15T11:35:00Z"/>
                <w:rFonts w:eastAsia="Yu Mincho"/>
                <w:sz w:val="21"/>
                <w:szCs w:val="21"/>
                <w:lang w:eastAsia="ja-JP"/>
              </w:rPr>
            </w:pPr>
            <w:ins w:id="89" w:author="Valentin Gheorghiu" w:date="2021-09-15T11:34:00Z">
              <w:r>
                <w:rPr>
                  <w:rFonts w:eastAsia="Yu Mincho" w:hint="eastAsia"/>
                  <w:sz w:val="21"/>
                  <w:szCs w:val="21"/>
                  <w:lang w:eastAsia="ja-JP"/>
                </w:rPr>
                <w:t>3</w:t>
              </w:r>
              <w:r>
                <w:rPr>
                  <w:rFonts w:eastAsia="Yu Mincho"/>
                  <w:sz w:val="21"/>
                  <w:szCs w:val="21"/>
                  <w:lang w:eastAsia="ja-JP"/>
                </w:rPr>
                <w:t xml:space="preserve">) we would prefer to make a decision as soon as possible or at least </w:t>
              </w:r>
            </w:ins>
            <w:ins w:id="90" w:author="Valentin Gheorghiu" w:date="2021-09-15T11:35:00Z">
              <w:r>
                <w:rPr>
                  <w:rFonts w:eastAsia="Yu Mincho"/>
                  <w:sz w:val="21"/>
                  <w:szCs w:val="21"/>
                  <w:lang w:eastAsia="ja-JP"/>
                </w:rPr>
                <w:t>have a clear criteria for making a decision(if the decision is left to RAN4, how to evaluate the impact).</w:t>
              </w:r>
            </w:ins>
          </w:p>
          <w:p w:rsidR="00E2688E" w:rsidRPr="00E2688E" w:rsidRDefault="00E2688E" w:rsidP="00993212">
            <w:pPr>
              <w:keepNext/>
              <w:keepLines/>
              <w:widowControl w:val="0"/>
              <w:tabs>
                <w:tab w:val="right" w:leader="dot" w:pos="9639"/>
              </w:tabs>
              <w:snapToGrid w:val="0"/>
              <w:spacing w:before="40" w:after="40"/>
              <w:ind w:left="567" w:right="425" w:hanging="567"/>
              <w:rPr>
                <w:rFonts w:eastAsia="Yu Mincho"/>
                <w:sz w:val="21"/>
                <w:szCs w:val="21"/>
                <w:lang w:eastAsia="ja-JP"/>
                <w:rPrChange w:id="91" w:author="Valentin Gheorghiu" w:date="2021-09-15T11:30:00Z">
                  <w:rPr>
                    <w:rFonts w:eastAsia="宋体"/>
                    <w:noProof/>
                    <w:sz w:val="21"/>
                    <w:szCs w:val="21"/>
                    <w:lang w:eastAsia="zh-CN"/>
                  </w:rPr>
                </w:rPrChange>
              </w:rPr>
            </w:pPr>
            <w:ins w:id="92" w:author="Valentin Gheorghiu" w:date="2021-09-15T11:35:00Z">
              <w:r>
                <w:rPr>
                  <w:rFonts w:eastAsia="Yu Mincho" w:hint="eastAsia"/>
                  <w:sz w:val="21"/>
                  <w:szCs w:val="21"/>
                  <w:lang w:eastAsia="ja-JP"/>
                </w:rPr>
                <w:t>I</w:t>
              </w:r>
              <w:r>
                <w:rPr>
                  <w:rFonts w:eastAsia="Yu Mincho"/>
                  <w:sz w:val="21"/>
                  <w:szCs w:val="21"/>
                  <w:lang w:eastAsia="ja-JP"/>
                </w:rPr>
                <w:t xml:space="preserve">nfra vendors have not explained why is it so difficult to provide the assistance information. </w:t>
              </w:r>
            </w:ins>
            <w:ins w:id="93" w:author="Valentin Gheorghiu" w:date="2021-09-15T11:36:00Z">
              <w:r>
                <w:rPr>
                  <w:rFonts w:eastAsia="Yu Mincho"/>
                  <w:sz w:val="21"/>
                  <w:szCs w:val="21"/>
                  <w:lang w:eastAsia="ja-JP"/>
                </w:rPr>
                <w:t>This entire work was triggered by the need to improve the performance with DSS. In order to maximize the gains in the field, assistance information is clearly useful so everyone should do the</w:t>
              </w:r>
            </w:ins>
            <w:ins w:id="94" w:author="Valentin Gheorghiu" w:date="2021-09-15T11:37:00Z">
              <w:r>
                <w:rPr>
                  <w:rFonts w:eastAsia="Yu Mincho"/>
                  <w:sz w:val="21"/>
                  <w:szCs w:val="21"/>
                  <w:lang w:eastAsia="ja-JP"/>
                </w:rPr>
                <w:t>ir part and contribute to the possible improvements.</w:t>
              </w:r>
            </w:ins>
          </w:p>
        </w:tc>
      </w:tr>
      <w:tr w:rsidR="007241E6" w:rsidRPr="00D11BA9" w:rsidTr="00993212">
        <w:tc>
          <w:tcPr>
            <w:tcW w:w="961" w:type="pct"/>
            <w:tcMar>
              <w:top w:w="0" w:type="dxa"/>
              <w:left w:w="108" w:type="dxa"/>
              <w:bottom w:w="0" w:type="dxa"/>
              <w:right w:w="108" w:type="dxa"/>
            </w:tcMar>
          </w:tcPr>
          <w:p w:rsidR="007241E6" w:rsidRPr="00D11BA9" w:rsidRDefault="009456F2" w:rsidP="00993212">
            <w:pPr>
              <w:snapToGrid w:val="0"/>
              <w:spacing w:before="40" w:after="40"/>
              <w:rPr>
                <w:rFonts w:eastAsia="宋体"/>
                <w:sz w:val="21"/>
                <w:szCs w:val="21"/>
              </w:rPr>
            </w:pPr>
            <w:ins w:id="95" w:author="Apple" w:date="2021-09-14T21:26:00Z">
              <w:r>
                <w:rPr>
                  <w:rFonts w:eastAsia="宋体"/>
                  <w:sz w:val="21"/>
                  <w:szCs w:val="21"/>
                </w:rPr>
                <w:t>Apple</w:t>
              </w:r>
            </w:ins>
          </w:p>
        </w:tc>
        <w:tc>
          <w:tcPr>
            <w:tcW w:w="4039" w:type="pct"/>
            <w:tcMar>
              <w:top w:w="0" w:type="dxa"/>
              <w:left w:w="108" w:type="dxa"/>
              <w:bottom w:w="0" w:type="dxa"/>
              <w:right w:w="108" w:type="dxa"/>
            </w:tcMar>
          </w:tcPr>
          <w:p w:rsidR="009456F2" w:rsidRDefault="009456F2" w:rsidP="009456F2">
            <w:pPr>
              <w:pStyle w:val="afe"/>
              <w:numPr>
                <w:ilvl w:val="0"/>
                <w:numId w:val="37"/>
              </w:numPr>
              <w:snapToGrid w:val="0"/>
              <w:spacing w:before="40" w:after="40"/>
              <w:ind w:left="320" w:firstLineChars="0"/>
              <w:rPr>
                <w:ins w:id="96" w:author="Apple" w:date="2021-09-14T21:26:00Z"/>
                <w:rFonts w:eastAsia="宋体"/>
                <w:sz w:val="21"/>
                <w:szCs w:val="21"/>
              </w:rPr>
            </w:pPr>
            <w:ins w:id="97" w:author="Apple" w:date="2021-09-14T21:26:00Z">
              <w:r>
                <w:rPr>
                  <w:rFonts w:eastAsia="宋体"/>
                  <w:sz w:val="21"/>
                  <w:szCs w:val="21"/>
                </w:rPr>
                <w:t xml:space="preserve">For both CRS-IC and LLR weighting the same set of LTE parameters are needed for interference mitigation:  LTE cell ID, number of CRS ports, LTE center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ins>
          </w:p>
          <w:p w:rsidR="009456F2" w:rsidRDefault="009456F2" w:rsidP="009456F2">
            <w:pPr>
              <w:pStyle w:val="afe"/>
              <w:numPr>
                <w:ilvl w:val="0"/>
                <w:numId w:val="37"/>
              </w:numPr>
              <w:snapToGrid w:val="0"/>
              <w:spacing w:before="40" w:after="40"/>
              <w:ind w:left="320" w:firstLineChars="0"/>
              <w:rPr>
                <w:ins w:id="98" w:author="Apple" w:date="2021-09-14T21:26:00Z"/>
                <w:rFonts w:eastAsia="宋体"/>
                <w:sz w:val="21"/>
                <w:szCs w:val="21"/>
              </w:rPr>
            </w:pPr>
            <w:ins w:id="99" w:author="Apple" w:date="2021-09-14T21:26:00Z">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ins>
          </w:p>
          <w:p w:rsidR="00000000" w:rsidRDefault="00A121BA">
            <w:pPr>
              <w:pStyle w:val="afe"/>
              <w:numPr>
                <w:ilvl w:val="0"/>
                <w:numId w:val="37"/>
              </w:numPr>
              <w:snapToGrid w:val="0"/>
              <w:spacing w:before="40" w:after="40"/>
              <w:ind w:left="320" w:firstLineChars="0"/>
              <w:rPr>
                <w:rFonts w:eastAsia="宋体"/>
                <w:sz w:val="21"/>
                <w:szCs w:val="21"/>
                <w:rPrChange w:id="100" w:author="Apple" w:date="2021-09-14T21:26:00Z">
                  <w:rPr>
                    <w:noProof/>
                    <w:sz w:val="22"/>
                    <w:lang w:eastAsia="zh-CN"/>
                  </w:rPr>
                </w:rPrChange>
              </w:rPr>
              <w:pPrChange w:id="101" w:author="Apple" w:date="2021-09-14T21:26:00Z">
                <w:pPr>
                  <w:keepNext/>
                  <w:keepLines/>
                  <w:widowControl w:val="0"/>
                  <w:tabs>
                    <w:tab w:val="right" w:leader="dot" w:pos="9639"/>
                  </w:tabs>
                  <w:snapToGrid w:val="0"/>
                  <w:spacing w:before="40" w:after="40"/>
                  <w:ind w:left="567" w:right="425" w:hanging="567"/>
                </w:pPr>
              </w:pPrChange>
            </w:pPr>
            <w:ins w:id="102" w:author="Apple" w:date="2021-09-14T21:26:00Z">
              <w:r w:rsidRPr="00A121BA">
                <w:rPr>
                  <w:rFonts w:eastAsia="宋体"/>
                  <w:sz w:val="21"/>
                  <w:szCs w:val="21"/>
                  <w:rPrChange w:id="103" w:author="Apple" w:date="2021-09-14T21:26:00Z">
                    <w:rPr/>
                  </w:rPrChange>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ins>
            <w:ins w:id="104" w:author="Apple" w:date="2021-09-14T21:27:00Z">
              <w:r w:rsidR="009456F2" w:rsidRPr="009456F2">
                <w:rPr>
                  <w:rFonts w:eastAsia="宋体"/>
                  <w:sz w:val="21"/>
                  <w:szCs w:val="21"/>
                </w:rPr>
                <w:t>and discuss</w:t>
              </w:r>
            </w:ins>
            <w:ins w:id="105" w:author="Apple" w:date="2021-09-14T21:26:00Z">
              <w:r w:rsidRPr="00A121BA">
                <w:rPr>
                  <w:rFonts w:eastAsia="宋体"/>
                  <w:sz w:val="21"/>
                  <w:szCs w:val="21"/>
                  <w:rPrChange w:id="106" w:author="Apple" w:date="2021-09-14T21:26:00Z">
                    <w:rPr/>
                  </w:rPrChange>
                </w:rPr>
                <w:t xml:space="preserve"> the details of what NWA information is included as part of RAN4 work.</w:t>
              </w:r>
            </w:ins>
            <w:ins w:id="107" w:author="Apple" w:date="2021-09-14T21:28:00Z">
              <w:r w:rsidR="009456F2">
                <w:rPr>
                  <w:rFonts w:eastAsia="宋体"/>
                  <w:sz w:val="21"/>
                  <w:szCs w:val="21"/>
                </w:rPr>
                <w:t xml:space="preserve"> </w:t>
              </w:r>
            </w:ins>
            <w:ins w:id="108" w:author="Apple" w:date="2021-09-14T21:31:00Z">
              <w:r w:rsidR="009456F2">
                <w:rPr>
                  <w:rFonts w:eastAsia="宋体"/>
                  <w:sz w:val="21"/>
                  <w:szCs w:val="21"/>
                </w:rPr>
                <w:t>We woul</w:t>
              </w:r>
            </w:ins>
            <w:ins w:id="109" w:author="Apple" w:date="2021-09-14T21:32:00Z">
              <w:r w:rsidR="009456F2">
                <w:rPr>
                  <w:rFonts w:eastAsia="宋体"/>
                  <w:sz w:val="21"/>
                  <w:szCs w:val="21"/>
                </w:rPr>
                <w:t xml:space="preserve">d also like to understand why providing NWA is not feasible for R17 </w:t>
              </w:r>
            </w:ins>
            <w:ins w:id="110" w:author="Apple" w:date="2021-09-14T21:33:00Z">
              <w:r w:rsidR="009456F2">
                <w:rPr>
                  <w:rFonts w:eastAsia="宋体"/>
                  <w:sz w:val="21"/>
                  <w:szCs w:val="21"/>
                </w:rPr>
                <w:t xml:space="preserve">when UEs are expected to implement CRS-IM. </w:t>
              </w:r>
            </w:ins>
            <w:ins w:id="111" w:author="Apple" w:date="2021-09-14T21:34:00Z">
              <w:r w:rsidR="009456F2">
                <w:rPr>
                  <w:rFonts w:eastAsia="宋体"/>
                  <w:sz w:val="21"/>
                  <w:szCs w:val="21"/>
                </w:rPr>
                <w:t>If UEs don’t support this feature due to additional complexity</w:t>
              </w:r>
            </w:ins>
            <w:ins w:id="112" w:author="Apple" w:date="2021-09-14T21:36:00Z">
              <w:r w:rsidR="00FD7DAD">
                <w:rPr>
                  <w:rFonts w:eastAsia="宋体"/>
                  <w:sz w:val="21"/>
                  <w:szCs w:val="21"/>
                </w:rPr>
                <w:t xml:space="preserve"> with no NWA</w:t>
              </w:r>
            </w:ins>
            <w:ins w:id="113" w:author="Apple" w:date="2021-09-14T21:34:00Z">
              <w:r w:rsidR="009456F2">
                <w:rPr>
                  <w:rFonts w:eastAsia="宋体"/>
                  <w:sz w:val="21"/>
                  <w:szCs w:val="21"/>
                </w:rPr>
                <w:t>, then there would be no</w:t>
              </w:r>
            </w:ins>
            <w:ins w:id="114" w:author="Apple" w:date="2021-09-14T21:35:00Z">
              <w:r w:rsidR="009456F2">
                <w:rPr>
                  <w:rFonts w:eastAsia="宋体"/>
                  <w:sz w:val="21"/>
                  <w:szCs w:val="21"/>
                </w:rPr>
                <w:t xml:space="preserve"> benefit </w:t>
              </w:r>
              <w:r w:rsidR="00FD7DAD">
                <w:rPr>
                  <w:rFonts w:eastAsia="宋体"/>
                  <w:sz w:val="21"/>
                  <w:szCs w:val="21"/>
                </w:rPr>
                <w:t>in the end.</w:t>
              </w:r>
            </w:ins>
          </w:p>
        </w:tc>
      </w:tr>
      <w:tr w:rsidR="000838EA" w:rsidRPr="00D11BA9" w:rsidTr="00993212">
        <w:tc>
          <w:tcPr>
            <w:tcW w:w="961" w:type="pct"/>
            <w:tcMar>
              <w:top w:w="0" w:type="dxa"/>
              <w:left w:w="108" w:type="dxa"/>
              <w:bottom w:w="0" w:type="dxa"/>
              <w:right w:w="108" w:type="dxa"/>
            </w:tcMar>
          </w:tcPr>
          <w:p w:rsidR="000838EA" w:rsidRDefault="000838EA" w:rsidP="000838EA">
            <w:pPr>
              <w:snapToGrid w:val="0"/>
              <w:spacing w:before="40" w:after="40"/>
              <w:rPr>
                <w:rFonts w:eastAsia="宋体"/>
                <w:sz w:val="21"/>
                <w:szCs w:val="21"/>
                <w:lang w:eastAsia="zh-CN"/>
              </w:rPr>
            </w:pPr>
            <w:ins w:id="115" w:author="Ato-MediaTek" w:date="2021-09-15T13:48:00Z">
              <w:r>
                <w:rPr>
                  <w:rFonts w:eastAsia="宋体"/>
                  <w:sz w:val="21"/>
                  <w:szCs w:val="21"/>
                </w:rPr>
                <w:t>MTK</w:t>
              </w:r>
            </w:ins>
          </w:p>
        </w:tc>
        <w:tc>
          <w:tcPr>
            <w:tcW w:w="4039" w:type="pct"/>
            <w:tcMar>
              <w:top w:w="0" w:type="dxa"/>
              <w:left w:w="108" w:type="dxa"/>
              <w:bottom w:w="0" w:type="dxa"/>
              <w:right w:w="108" w:type="dxa"/>
            </w:tcMar>
          </w:tcPr>
          <w:p w:rsidR="000838EA" w:rsidRDefault="000838EA" w:rsidP="000838EA">
            <w:pPr>
              <w:pStyle w:val="afe"/>
              <w:numPr>
                <w:ilvl w:val="0"/>
                <w:numId w:val="39"/>
              </w:numPr>
              <w:snapToGrid w:val="0"/>
              <w:spacing w:before="40" w:after="40"/>
              <w:ind w:firstLineChars="0"/>
              <w:rPr>
                <w:ins w:id="116" w:author="Ato-MediaTek" w:date="2021-09-15T13:48:00Z"/>
                <w:rFonts w:eastAsia="宋体"/>
                <w:sz w:val="21"/>
                <w:szCs w:val="21"/>
                <w:lang w:eastAsia="zh-CN"/>
              </w:rPr>
            </w:pPr>
            <w:ins w:id="117" w:author="Ato-MediaTek" w:date="2021-09-15T13:48:00Z">
              <w:r>
                <w:rPr>
                  <w:rFonts w:eastAsia="宋体"/>
                  <w:sz w:val="21"/>
                  <w:szCs w:val="21"/>
                  <w:lang w:eastAsia="zh-CN"/>
                </w:rPr>
                <w:t xml:space="preserve">Similar view as QC and Intel, same information is needed for LLR weighting and CRS-IC receivers, e.g., </w:t>
              </w:r>
              <w:r>
                <w:rPr>
                  <w:rFonts w:eastAsia="宋体"/>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ins>
          </w:p>
          <w:p w:rsidR="000838EA" w:rsidRDefault="000838EA" w:rsidP="000838EA">
            <w:pPr>
              <w:pStyle w:val="afe"/>
              <w:numPr>
                <w:ilvl w:val="0"/>
                <w:numId w:val="39"/>
              </w:numPr>
              <w:snapToGrid w:val="0"/>
              <w:spacing w:before="40" w:after="40"/>
              <w:ind w:firstLineChars="0"/>
              <w:rPr>
                <w:ins w:id="118" w:author="Ato-MediaTek" w:date="2021-09-15T13:48:00Z"/>
                <w:rFonts w:eastAsia="宋体"/>
                <w:sz w:val="21"/>
                <w:szCs w:val="21"/>
                <w:lang w:eastAsia="zh-CN"/>
              </w:rPr>
            </w:pPr>
            <w:ins w:id="119" w:author="Ato-MediaTek" w:date="2021-09-15T13:48:00Z">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ins>
          </w:p>
          <w:p w:rsidR="00000000" w:rsidRDefault="00A121BA">
            <w:pPr>
              <w:pStyle w:val="afe"/>
              <w:numPr>
                <w:ilvl w:val="0"/>
                <w:numId w:val="39"/>
              </w:numPr>
              <w:snapToGrid w:val="0"/>
              <w:spacing w:before="40" w:after="40"/>
              <w:ind w:firstLineChars="0"/>
              <w:rPr>
                <w:rFonts w:eastAsia="宋体"/>
                <w:sz w:val="21"/>
                <w:szCs w:val="21"/>
                <w:lang w:eastAsia="zh-CN"/>
                <w:rPrChange w:id="120" w:author="Ato-MediaTek" w:date="2021-09-15T13:49:00Z">
                  <w:rPr>
                    <w:noProof/>
                    <w:sz w:val="22"/>
                    <w:lang w:eastAsia="zh-CN"/>
                  </w:rPr>
                </w:rPrChange>
              </w:rPr>
              <w:pPrChange w:id="121" w:author="Ato-MediaTek" w:date="2021-09-15T13:49:00Z">
                <w:pPr>
                  <w:keepNext/>
                  <w:keepLines/>
                  <w:widowControl w:val="0"/>
                  <w:tabs>
                    <w:tab w:val="right" w:leader="dot" w:pos="9639"/>
                  </w:tabs>
                  <w:snapToGrid w:val="0"/>
                  <w:spacing w:before="40" w:after="40"/>
                  <w:ind w:left="567" w:right="425" w:hanging="567"/>
                </w:pPr>
              </w:pPrChange>
            </w:pPr>
            <w:ins w:id="122" w:author="Ato-MediaTek" w:date="2021-09-15T13:48:00Z">
              <w:r w:rsidRPr="00A121BA">
                <w:rPr>
                  <w:rFonts w:eastAsia="宋体"/>
                  <w:sz w:val="21"/>
                  <w:szCs w:val="21"/>
                  <w:lang w:eastAsia="zh-CN"/>
                  <w:rPrChange w:id="123" w:author="Ato-MediaTek" w:date="2021-09-15T13:49:00Z">
                    <w:rPr>
                      <w:lang w:eastAsia="zh-CN"/>
                    </w:rPr>
                  </w:rPrChange>
                </w:rPr>
                <w:t>The deadline is the same as the ASN.1 frozen. Early decision is welcomed of course.</w:t>
              </w:r>
            </w:ins>
            <w:ins w:id="124" w:author="Ato-MediaTek" w:date="2021-09-15T13:49:00Z">
              <w:r w:rsidR="000838EA">
                <w:rPr>
                  <w:rFonts w:eastAsia="宋体"/>
                  <w:sz w:val="21"/>
                  <w:szCs w:val="21"/>
                  <w:lang w:eastAsia="zh-CN"/>
                </w:rPr>
                <w:t xml:space="preserve"> We have similar question to network vendor on the difficulty to provide assistance information.</w:t>
              </w:r>
            </w:ins>
          </w:p>
        </w:tc>
      </w:tr>
      <w:tr w:rsidR="007241E6" w:rsidRPr="00D11BA9" w:rsidTr="00993212">
        <w:tc>
          <w:tcPr>
            <w:tcW w:w="961" w:type="pct"/>
            <w:tcMar>
              <w:top w:w="0" w:type="dxa"/>
              <w:left w:w="108" w:type="dxa"/>
              <w:bottom w:w="0" w:type="dxa"/>
              <w:right w:w="108" w:type="dxa"/>
            </w:tcMar>
          </w:tcPr>
          <w:p w:rsidR="007241E6" w:rsidRPr="00D11BA9" w:rsidRDefault="00B15FF8" w:rsidP="00993212">
            <w:pPr>
              <w:snapToGrid w:val="0"/>
              <w:spacing w:before="40" w:after="40"/>
              <w:rPr>
                <w:rFonts w:eastAsia="宋体"/>
                <w:sz w:val="21"/>
                <w:szCs w:val="21"/>
                <w:lang w:eastAsia="zh-CN"/>
              </w:rPr>
            </w:pPr>
            <w:ins w:id="125" w:author="Roy Hu" w:date="2021-09-15T14:37:00Z">
              <w:r>
                <w:rPr>
                  <w:rFonts w:eastAsia="宋体" w:hint="eastAsia"/>
                  <w:sz w:val="21"/>
                  <w:szCs w:val="21"/>
                  <w:lang w:eastAsia="zh-CN"/>
                </w:rPr>
                <w:t>O</w:t>
              </w:r>
              <w:r>
                <w:rPr>
                  <w:rFonts w:eastAsia="宋体"/>
                  <w:sz w:val="21"/>
                  <w:szCs w:val="21"/>
                  <w:lang w:eastAsia="zh-CN"/>
                </w:rPr>
                <w:t>PPO</w:t>
              </w:r>
            </w:ins>
          </w:p>
        </w:tc>
        <w:tc>
          <w:tcPr>
            <w:tcW w:w="4039" w:type="pct"/>
            <w:tcMar>
              <w:top w:w="0" w:type="dxa"/>
              <w:left w:w="108" w:type="dxa"/>
              <w:bottom w:w="0" w:type="dxa"/>
              <w:right w:w="108" w:type="dxa"/>
            </w:tcMar>
          </w:tcPr>
          <w:p w:rsidR="007241E6" w:rsidRDefault="002C75FB" w:rsidP="00216C95">
            <w:pPr>
              <w:pStyle w:val="afe"/>
              <w:numPr>
                <w:ilvl w:val="0"/>
                <w:numId w:val="40"/>
              </w:numPr>
              <w:snapToGrid w:val="0"/>
              <w:spacing w:before="40" w:after="40"/>
              <w:ind w:firstLineChars="0"/>
              <w:rPr>
                <w:ins w:id="126" w:author="Roy Hu" w:date="2021-09-15T14:42:00Z"/>
                <w:rFonts w:eastAsia="宋体"/>
                <w:sz w:val="21"/>
                <w:szCs w:val="21"/>
                <w:lang w:eastAsia="zh-CN"/>
              </w:rPr>
            </w:pPr>
            <w:ins w:id="127" w:author="Roy Hu" w:date="2021-09-15T14:40:00Z">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ins>
            <w:ins w:id="128" w:author="Roy Hu" w:date="2021-09-15T14:41:00Z">
              <w:r>
                <w:rPr>
                  <w:rFonts w:eastAsia="宋体"/>
                  <w:sz w:val="21"/>
                  <w:szCs w:val="21"/>
                  <w:lang w:eastAsia="zh-CN"/>
                </w:rPr>
                <w:t xml:space="preserve"> Agree that the same information</w:t>
              </w:r>
            </w:ins>
            <w:ins w:id="129" w:author="Roy Hu" w:date="2021-09-15T14:42:00Z">
              <w:r>
                <w:rPr>
                  <w:rFonts w:eastAsia="宋体"/>
                  <w:sz w:val="21"/>
                  <w:szCs w:val="21"/>
                  <w:lang w:eastAsia="zh-CN"/>
                </w:rPr>
                <w:t xml:space="preserve"> is required.</w:t>
              </w:r>
            </w:ins>
          </w:p>
          <w:p w:rsidR="002C75FB" w:rsidRDefault="00B510FE" w:rsidP="00216C95">
            <w:pPr>
              <w:pStyle w:val="afe"/>
              <w:numPr>
                <w:ilvl w:val="0"/>
                <w:numId w:val="40"/>
              </w:numPr>
              <w:snapToGrid w:val="0"/>
              <w:spacing w:before="40" w:after="40"/>
              <w:ind w:firstLineChars="0"/>
              <w:rPr>
                <w:ins w:id="130" w:author="Roy Hu" w:date="2021-09-15T14:48:00Z"/>
                <w:rFonts w:eastAsia="宋体"/>
                <w:sz w:val="21"/>
                <w:szCs w:val="21"/>
                <w:lang w:eastAsia="zh-CN"/>
              </w:rPr>
            </w:pPr>
            <w:ins w:id="131" w:author="Roy Hu" w:date="2021-09-15T14:44:00Z">
              <w:r>
                <w:rPr>
                  <w:rFonts w:eastAsia="宋体"/>
                  <w:sz w:val="21"/>
                  <w:szCs w:val="21"/>
                  <w:lang w:eastAsia="zh-CN"/>
                </w:rPr>
                <w:t xml:space="preserve">Agree with MTK </w:t>
              </w:r>
            </w:ins>
            <w:ins w:id="132" w:author="Roy Hu" w:date="2021-09-15T14:45:00Z">
              <w:r>
                <w:rPr>
                  <w:rFonts w:eastAsia="宋体"/>
                  <w:sz w:val="21"/>
                  <w:szCs w:val="21"/>
                  <w:lang w:eastAsia="zh-CN"/>
                </w:rPr>
                <w:t>that UE can</w:t>
              </w:r>
              <w:r>
                <w:rPr>
                  <w:rFonts w:eastAsia="宋体"/>
                  <w:sz w:val="21"/>
                  <w:szCs w:val="21"/>
                </w:rPr>
                <w:t xml:space="preserve"> rely on LTE inter-RAT measurement</w:t>
              </w:r>
            </w:ins>
            <w:ins w:id="133" w:author="Roy Hu" w:date="2021-09-15T14:46:00Z">
              <w:r>
                <w:rPr>
                  <w:rFonts w:eastAsia="宋体"/>
                  <w:sz w:val="21"/>
                  <w:szCs w:val="21"/>
                </w:rPr>
                <w:t>s</w:t>
              </w:r>
            </w:ins>
            <w:ins w:id="134" w:author="Roy Hu" w:date="2021-09-15T14:45:00Z">
              <w:r>
                <w:rPr>
                  <w:rFonts w:eastAsia="宋体"/>
                  <w:sz w:val="21"/>
                  <w:szCs w:val="21"/>
                </w:rPr>
                <w:t xml:space="preserve"> and obtain the informatio</w:t>
              </w:r>
            </w:ins>
            <w:ins w:id="135" w:author="Roy Hu" w:date="2021-09-15T14:46:00Z">
              <w:r>
                <w:rPr>
                  <w:rFonts w:eastAsia="宋体"/>
                  <w:sz w:val="21"/>
                  <w:szCs w:val="21"/>
                </w:rPr>
                <w:t>n</w:t>
              </w:r>
            </w:ins>
            <w:ins w:id="136" w:author="Roy Hu" w:date="2021-09-15T14:45:00Z">
              <w:r>
                <w:rPr>
                  <w:rFonts w:eastAsia="宋体"/>
                  <w:sz w:val="21"/>
                  <w:szCs w:val="21"/>
                </w:rPr>
                <w:t xml:space="preserve"> of frequency layers configured in the LTE-MO</w:t>
              </w:r>
            </w:ins>
            <w:ins w:id="137" w:author="Roy Hu" w:date="2021-09-15T14:46:00Z">
              <w:r>
                <w:rPr>
                  <w:rFonts w:eastAsia="宋体"/>
                  <w:sz w:val="21"/>
                  <w:szCs w:val="21"/>
                </w:rPr>
                <w:t>s</w:t>
              </w:r>
            </w:ins>
            <w:ins w:id="138" w:author="Roy Hu" w:date="2021-09-15T14:45:00Z">
              <w:r>
                <w:rPr>
                  <w:rFonts w:eastAsia="宋体"/>
                  <w:sz w:val="21"/>
                  <w:szCs w:val="21"/>
                </w:rPr>
                <w:t>.</w:t>
              </w:r>
            </w:ins>
            <w:ins w:id="139" w:author="Roy Hu" w:date="2021-09-15T14:46:00Z">
              <w:r>
                <w:rPr>
                  <w:rFonts w:eastAsia="宋体"/>
                  <w:sz w:val="21"/>
                  <w:szCs w:val="21"/>
                </w:rPr>
                <w:t xml:space="preserve"> Otherwise, b</w:t>
              </w:r>
            </w:ins>
            <w:ins w:id="140" w:author="Roy Hu" w:date="2021-09-15T14:42:00Z">
              <w:r w:rsidR="005D7F87">
                <w:rPr>
                  <w:rFonts w:eastAsia="宋体"/>
                  <w:sz w:val="21"/>
                  <w:szCs w:val="21"/>
                  <w:lang w:eastAsia="zh-CN"/>
                </w:rPr>
                <w:t>lind detection on all</w:t>
              </w:r>
            </w:ins>
            <w:ins w:id="141" w:author="Roy Hu" w:date="2021-09-15T14:46:00Z">
              <w:r w:rsidR="007F5D67">
                <w:rPr>
                  <w:rFonts w:eastAsia="宋体"/>
                  <w:sz w:val="21"/>
                  <w:szCs w:val="21"/>
                  <w:lang w:eastAsia="zh-CN"/>
                </w:rPr>
                <w:t xml:space="preserve"> possible</w:t>
              </w:r>
            </w:ins>
            <w:ins w:id="142" w:author="Roy Hu" w:date="2021-09-15T14:42:00Z">
              <w:r w:rsidR="005D7F87">
                <w:rPr>
                  <w:rFonts w:eastAsia="宋体"/>
                  <w:sz w:val="21"/>
                  <w:szCs w:val="21"/>
                  <w:lang w:eastAsia="zh-CN"/>
                </w:rPr>
                <w:t xml:space="preserve"> </w:t>
              </w:r>
            </w:ins>
            <w:ins w:id="143" w:author="Roy Hu" w:date="2021-09-15T14:46:00Z">
              <w:r>
                <w:rPr>
                  <w:rFonts w:eastAsia="宋体"/>
                  <w:sz w:val="21"/>
                  <w:szCs w:val="21"/>
                  <w:lang w:eastAsia="zh-CN"/>
                </w:rPr>
                <w:t xml:space="preserve">LTE cells </w:t>
              </w:r>
              <w:r w:rsidR="007F5D67">
                <w:rPr>
                  <w:rFonts w:eastAsia="宋体"/>
                  <w:sz w:val="21"/>
                  <w:szCs w:val="21"/>
                  <w:lang w:eastAsia="zh-CN"/>
                </w:rPr>
                <w:t xml:space="preserve">could be </w:t>
              </w:r>
            </w:ins>
            <w:ins w:id="144" w:author="Roy Hu" w:date="2021-09-15T14:47:00Z">
              <w:r w:rsidR="007F5D67">
                <w:rPr>
                  <w:rFonts w:eastAsia="宋体"/>
                  <w:sz w:val="21"/>
                  <w:szCs w:val="21"/>
                  <w:lang w:eastAsia="zh-CN"/>
                </w:rPr>
                <w:t xml:space="preserve">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ins>
          </w:p>
          <w:p w:rsidR="007F5D67" w:rsidRPr="00216C95" w:rsidRDefault="007F5D67" w:rsidP="00216C95">
            <w:pPr>
              <w:pStyle w:val="afe"/>
              <w:numPr>
                <w:ilvl w:val="0"/>
                <w:numId w:val="40"/>
              </w:numPr>
              <w:snapToGrid w:val="0"/>
              <w:spacing w:before="40" w:after="40"/>
              <w:ind w:firstLineChars="0"/>
              <w:rPr>
                <w:rFonts w:eastAsia="宋体"/>
                <w:sz w:val="21"/>
                <w:szCs w:val="21"/>
                <w:lang w:eastAsia="zh-CN"/>
              </w:rPr>
            </w:pPr>
            <w:ins w:id="145" w:author="Roy Hu" w:date="2021-09-15T14:48:00Z">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ins>
            <w:ins w:id="146" w:author="Roy Hu" w:date="2021-09-15T14:49:00Z">
              <w:r w:rsidR="008C5738">
                <w:rPr>
                  <w:rFonts w:eastAsia="宋体"/>
                  <w:sz w:val="21"/>
                  <w:szCs w:val="21"/>
                </w:rPr>
                <w:t>network assistance information</w:t>
              </w:r>
            </w:ins>
            <w:ins w:id="147" w:author="Roy Hu" w:date="2021-09-15T14:48:00Z">
              <w:r>
                <w:rPr>
                  <w:rFonts w:eastAsia="宋体"/>
                  <w:sz w:val="21"/>
                  <w:szCs w:val="21"/>
                </w:rPr>
                <w:t xml:space="preserve"> is not feasible for R17 when UEs are expected to implement CRS-IM</w:t>
              </w:r>
            </w:ins>
            <w:ins w:id="148" w:author="Roy Hu" w:date="2021-09-15T14:49:00Z">
              <w:r w:rsidR="008C5738">
                <w:rPr>
                  <w:rFonts w:eastAsia="宋体"/>
                  <w:sz w:val="21"/>
                  <w:szCs w:val="21"/>
                </w:rPr>
                <w:t>.</w:t>
              </w:r>
            </w:ins>
          </w:p>
        </w:tc>
      </w:tr>
      <w:tr w:rsidR="007241E6" w:rsidRPr="00D11BA9" w:rsidTr="00993212">
        <w:tc>
          <w:tcPr>
            <w:tcW w:w="961" w:type="pct"/>
            <w:tcMar>
              <w:top w:w="0" w:type="dxa"/>
              <w:left w:w="108" w:type="dxa"/>
              <w:bottom w:w="0" w:type="dxa"/>
              <w:right w:w="108" w:type="dxa"/>
            </w:tcMar>
          </w:tcPr>
          <w:p w:rsidR="007241E6" w:rsidRDefault="00E154C1" w:rsidP="00993212">
            <w:pPr>
              <w:snapToGrid w:val="0"/>
              <w:spacing w:before="40" w:after="40"/>
              <w:rPr>
                <w:rFonts w:eastAsia="宋体"/>
                <w:sz w:val="21"/>
                <w:szCs w:val="21"/>
                <w:lang w:eastAsia="zh-CN"/>
              </w:rPr>
            </w:pPr>
            <w:ins w:id="149" w:author="Samsung - Xutao" w:date="2021-09-15T15:12:00Z">
              <w:r>
                <w:rPr>
                  <w:rFonts w:eastAsia="宋体" w:hint="eastAsia"/>
                  <w:sz w:val="21"/>
                  <w:szCs w:val="21"/>
                  <w:lang w:eastAsia="zh-CN"/>
                </w:rPr>
                <w:t>S</w:t>
              </w:r>
              <w:r>
                <w:rPr>
                  <w:rFonts w:eastAsia="宋体"/>
                  <w:sz w:val="21"/>
                  <w:szCs w:val="21"/>
                  <w:lang w:eastAsia="zh-CN"/>
                </w:rPr>
                <w:t>amsung</w:t>
              </w:r>
            </w:ins>
          </w:p>
        </w:tc>
        <w:tc>
          <w:tcPr>
            <w:tcW w:w="4039" w:type="pct"/>
            <w:tcMar>
              <w:top w:w="0" w:type="dxa"/>
              <w:left w:w="108" w:type="dxa"/>
              <w:bottom w:w="0" w:type="dxa"/>
              <w:right w:w="108" w:type="dxa"/>
            </w:tcMar>
          </w:tcPr>
          <w:p w:rsidR="007241E6" w:rsidRDefault="00E154C1" w:rsidP="00993212">
            <w:pPr>
              <w:snapToGrid w:val="0"/>
              <w:spacing w:before="40" w:after="40"/>
              <w:rPr>
                <w:rFonts w:eastAsia="宋体"/>
                <w:sz w:val="21"/>
                <w:szCs w:val="21"/>
                <w:lang w:eastAsia="zh-CN"/>
              </w:rPr>
            </w:pPr>
            <w:ins w:id="150" w:author="Samsung - Xutao" w:date="2021-09-15T15:13:00Z">
              <w:r>
                <w:rPr>
                  <w:rFonts w:eastAsia="宋体"/>
                  <w:sz w:val="21"/>
                  <w:szCs w:val="21"/>
                  <w:lang w:eastAsia="zh-CN"/>
                </w:rPr>
                <w:t>Our view is to respect RAN4 recommendations to continue discussions on network assistance signalling even for LL</w:t>
              </w:r>
            </w:ins>
            <w:ins w:id="151" w:author="Samsung - Xutao" w:date="2021-09-15T15:14:00Z">
              <w:r>
                <w:rPr>
                  <w:rFonts w:eastAsia="宋体"/>
                  <w:sz w:val="21"/>
                  <w:szCs w:val="21"/>
                  <w:lang w:eastAsia="zh-CN"/>
                </w:rPr>
                <w:t xml:space="preserve">R weighting baseline receiver. </w:t>
              </w:r>
            </w:ins>
            <w:bookmarkStart w:id="152" w:name="_GoBack"/>
            <w:bookmarkEnd w:id="152"/>
          </w:p>
        </w:tc>
      </w:tr>
      <w:tr w:rsidR="00D2673D" w:rsidRPr="00D11BA9" w:rsidTr="00993212">
        <w:tc>
          <w:tcPr>
            <w:tcW w:w="961" w:type="pct"/>
            <w:tcMar>
              <w:top w:w="0" w:type="dxa"/>
              <w:left w:w="108" w:type="dxa"/>
              <w:bottom w:w="0" w:type="dxa"/>
              <w:right w:w="108" w:type="dxa"/>
            </w:tcMar>
          </w:tcPr>
          <w:p w:rsidR="00D2673D" w:rsidRDefault="00D2673D" w:rsidP="00993212">
            <w:pPr>
              <w:snapToGrid w:val="0"/>
              <w:spacing w:before="40" w:after="40"/>
              <w:rPr>
                <w:rFonts w:eastAsia="宋体"/>
                <w:sz w:val="21"/>
                <w:szCs w:val="21"/>
                <w:lang w:eastAsia="zh-CN"/>
              </w:rPr>
            </w:pPr>
            <w:ins w:id="153" w:author="Xiaoran ZHANG" w:date="2021-09-15T15:36:00Z">
              <w:r>
                <w:rPr>
                  <w:rFonts w:hint="eastAsia"/>
                  <w:sz w:val="21"/>
                  <w:szCs w:val="21"/>
                  <w:lang w:eastAsia="zh-CN"/>
                </w:rPr>
                <w:t>CMCC</w:t>
              </w:r>
            </w:ins>
          </w:p>
        </w:tc>
        <w:tc>
          <w:tcPr>
            <w:tcW w:w="4039" w:type="pct"/>
            <w:tcMar>
              <w:top w:w="0" w:type="dxa"/>
              <w:left w:w="108" w:type="dxa"/>
              <w:bottom w:w="0" w:type="dxa"/>
              <w:right w:w="108" w:type="dxa"/>
            </w:tcMar>
          </w:tcPr>
          <w:p w:rsidR="00D2673D" w:rsidRDefault="00D2673D" w:rsidP="00F6479F">
            <w:pPr>
              <w:snapToGrid w:val="0"/>
              <w:spacing w:before="40" w:after="40"/>
              <w:rPr>
                <w:ins w:id="154" w:author="Xiaoran ZHANG" w:date="2021-09-15T15:36:00Z"/>
                <w:rFonts w:hint="eastAsia"/>
                <w:sz w:val="21"/>
                <w:szCs w:val="21"/>
                <w:lang w:eastAsia="zh-CN"/>
              </w:rPr>
            </w:pPr>
            <w:ins w:id="155" w:author="Xiaoran ZHANG" w:date="2021-09-15T15:36:00Z">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ins>
          </w:p>
          <w:p w:rsidR="00D2673D" w:rsidRDefault="00D2673D" w:rsidP="00F6479F">
            <w:pPr>
              <w:snapToGrid w:val="0"/>
              <w:spacing w:before="40" w:after="40"/>
              <w:rPr>
                <w:ins w:id="156" w:author="Xiaoran ZHANG" w:date="2021-09-15T15:36:00Z"/>
                <w:rFonts w:hint="eastAsia"/>
                <w:sz w:val="21"/>
                <w:szCs w:val="21"/>
                <w:lang w:eastAsia="zh-CN"/>
              </w:rPr>
            </w:pPr>
          </w:p>
          <w:p w:rsidR="00D2673D" w:rsidRDefault="00D2673D" w:rsidP="00F6479F">
            <w:pPr>
              <w:snapToGrid w:val="0"/>
              <w:spacing w:before="40" w:after="40"/>
              <w:rPr>
                <w:ins w:id="157" w:author="Xiaoran ZHANG" w:date="2021-09-15T15:36:00Z"/>
                <w:rFonts w:hint="eastAsia"/>
                <w:sz w:val="21"/>
                <w:szCs w:val="21"/>
                <w:lang w:eastAsia="zh-CN"/>
              </w:rPr>
            </w:pPr>
            <w:ins w:id="158" w:author="Xiaoran ZHANG" w:date="2021-09-15T15:36:00Z">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ins>
          </w:p>
          <w:p w:rsidR="00D2673D" w:rsidRDefault="00D2673D" w:rsidP="00F6479F">
            <w:pPr>
              <w:snapToGrid w:val="0"/>
              <w:spacing w:before="40" w:after="40"/>
              <w:rPr>
                <w:ins w:id="159" w:author="Xiaoran ZHANG" w:date="2021-09-15T15:36:00Z"/>
                <w:rFonts w:hint="eastAsia"/>
                <w:sz w:val="21"/>
                <w:szCs w:val="21"/>
                <w:lang w:eastAsia="zh-CN"/>
              </w:rPr>
            </w:pPr>
          </w:p>
          <w:p w:rsidR="00D2673D" w:rsidRPr="00D04747" w:rsidRDefault="00D2673D" w:rsidP="00993212">
            <w:pPr>
              <w:keepLines/>
              <w:tabs>
                <w:tab w:val="left" w:pos="794"/>
                <w:tab w:val="left" w:pos="1191"/>
                <w:tab w:val="left" w:pos="1588"/>
                <w:tab w:val="left" w:pos="1985"/>
              </w:tabs>
              <w:snapToGrid w:val="0"/>
              <w:spacing w:before="40" w:after="40"/>
              <w:rPr>
                <w:sz w:val="21"/>
                <w:szCs w:val="21"/>
                <w:lang w:eastAsia="zh-CN"/>
              </w:rPr>
            </w:pPr>
            <w:ins w:id="160" w:author="Xiaoran ZHANG" w:date="2021-09-15T15:36:00Z">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ins>
          </w:p>
        </w:tc>
      </w:tr>
      <w:tr w:rsidR="007241E6" w:rsidRPr="00D11BA9" w:rsidTr="00993212">
        <w:tc>
          <w:tcPr>
            <w:tcW w:w="961" w:type="pct"/>
            <w:tcMar>
              <w:top w:w="0" w:type="dxa"/>
              <w:left w:w="108" w:type="dxa"/>
              <w:bottom w:w="0" w:type="dxa"/>
              <w:right w:w="108" w:type="dxa"/>
            </w:tcMar>
          </w:tcPr>
          <w:p w:rsidR="007241E6" w:rsidRPr="00F5514D" w:rsidRDefault="007241E6" w:rsidP="00993212">
            <w:pPr>
              <w:snapToGrid w:val="0"/>
              <w:spacing w:before="40" w:after="40"/>
              <w:rPr>
                <w:sz w:val="21"/>
                <w:szCs w:val="21"/>
                <w:lang w:eastAsia="zh-CN"/>
              </w:rPr>
            </w:pPr>
          </w:p>
        </w:tc>
        <w:tc>
          <w:tcPr>
            <w:tcW w:w="4039" w:type="pct"/>
            <w:tcMar>
              <w:top w:w="0" w:type="dxa"/>
              <w:left w:w="108" w:type="dxa"/>
              <w:bottom w:w="0" w:type="dxa"/>
              <w:right w:w="108" w:type="dxa"/>
            </w:tcMar>
          </w:tcPr>
          <w:p w:rsidR="007241E6" w:rsidRDefault="007241E6" w:rsidP="00993212">
            <w:pPr>
              <w:snapToGrid w:val="0"/>
              <w:spacing w:before="40" w:after="40"/>
              <w:rPr>
                <w:sz w:val="21"/>
                <w:szCs w:val="21"/>
                <w:lang w:eastAsia="zh-CN"/>
              </w:rPr>
            </w:pPr>
          </w:p>
        </w:tc>
      </w:tr>
      <w:tr w:rsidR="007241E6" w:rsidRPr="00D11BA9" w:rsidTr="00993212">
        <w:tc>
          <w:tcPr>
            <w:tcW w:w="961" w:type="pct"/>
            <w:tcMar>
              <w:top w:w="0" w:type="dxa"/>
              <w:left w:w="108" w:type="dxa"/>
              <w:bottom w:w="0" w:type="dxa"/>
              <w:right w:w="108" w:type="dxa"/>
            </w:tcMar>
          </w:tcPr>
          <w:p w:rsidR="007241E6" w:rsidRDefault="007241E6" w:rsidP="00993212">
            <w:pPr>
              <w:snapToGrid w:val="0"/>
              <w:spacing w:before="40" w:after="40"/>
              <w:rPr>
                <w:rFonts w:eastAsia="宋体"/>
                <w:sz w:val="21"/>
                <w:szCs w:val="21"/>
                <w:lang w:eastAsia="zh-CN"/>
              </w:rPr>
            </w:pPr>
          </w:p>
        </w:tc>
        <w:tc>
          <w:tcPr>
            <w:tcW w:w="4039" w:type="pct"/>
            <w:tcMar>
              <w:top w:w="0" w:type="dxa"/>
              <w:left w:w="108" w:type="dxa"/>
              <w:bottom w:w="0" w:type="dxa"/>
              <w:right w:w="108" w:type="dxa"/>
            </w:tcMar>
          </w:tcPr>
          <w:p w:rsidR="007241E6" w:rsidRDefault="007241E6" w:rsidP="00993212">
            <w:pPr>
              <w:snapToGrid w:val="0"/>
              <w:spacing w:before="40" w:after="40"/>
              <w:rPr>
                <w:sz w:val="21"/>
                <w:szCs w:val="21"/>
                <w:lang w:eastAsia="zh-CN"/>
              </w:rPr>
            </w:pPr>
          </w:p>
        </w:tc>
      </w:tr>
      <w:tr w:rsidR="007241E6"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Default="007241E6" w:rsidP="00993212">
            <w:pPr>
              <w:snapToGrid w:val="0"/>
              <w:spacing w:after="120"/>
              <w:rPr>
                <w:rFonts w:eastAsia="宋体"/>
                <w:b/>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Default="007241E6" w:rsidP="00993212">
            <w:pPr>
              <w:snapToGrid w:val="0"/>
              <w:spacing w:after="120"/>
              <w:rPr>
                <w:b/>
                <w:sz w:val="21"/>
                <w:szCs w:val="21"/>
                <w:lang w:eastAsia="ja-JP"/>
              </w:rPr>
            </w:pPr>
          </w:p>
        </w:tc>
      </w:tr>
      <w:tr w:rsidR="007241E6"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Pr="00783061" w:rsidRDefault="007241E6" w:rsidP="00993212">
            <w:pPr>
              <w:snapToGrid w:val="0"/>
              <w:spacing w:after="120"/>
              <w:rPr>
                <w:sz w:val="21"/>
                <w:szCs w:val="21"/>
                <w:lang w:eastAsia="ja-JP"/>
              </w:rPr>
            </w:pPr>
          </w:p>
        </w:tc>
      </w:tr>
      <w:tr w:rsidR="007241E6"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Pr="00B55DCF" w:rsidRDefault="007241E6" w:rsidP="00993212">
            <w:pPr>
              <w:snapToGrid w:val="0"/>
              <w:spacing w:after="120"/>
              <w:rPr>
                <w:sz w:val="21"/>
                <w:szCs w:val="21"/>
                <w:lang w:eastAsia="ja-JP"/>
              </w:rPr>
            </w:pPr>
          </w:p>
        </w:tc>
      </w:tr>
      <w:tr w:rsidR="007241E6"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Default="007241E6" w:rsidP="00993212">
            <w:pPr>
              <w:snapToGrid w:val="0"/>
              <w:spacing w:after="120"/>
              <w:rPr>
                <w:sz w:val="21"/>
                <w:szCs w:val="21"/>
                <w:lang w:eastAsia="ja-JP"/>
              </w:rPr>
            </w:pPr>
          </w:p>
        </w:tc>
      </w:tr>
      <w:tr w:rsidR="007241E6" w:rsidTr="00993212">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Default="007241E6" w:rsidP="0099321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41E6" w:rsidRDefault="007241E6" w:rsidP="00993212">
            <w:pPr>
              <w:snapToGrid w:val="0"/>
              <w:spacing w:after="120"/>
              <w:rPr>
                <w:rFonts w:eastAsia="宋体"/>
                <w:sz w:val="21"/>
                <w:szCs w:val="21"/>
                <w:lang w:eastAsia="zh-CN"/>
              </w:rPr>
            </w:pPr>
          </w:p>
        </w:tc>
      </w:tr>
    </w:tbl>
    <w:p w:rsidR="00667621" w:rsidRPr="00274278" w:rsidRDefault="00667621" w:rsidP="00667621">
      <w:pPr>
        <w:rPr>
          <w:rFonts w:eastAsia="等线"/>
          <w:lang w:eastAsia="zh-CN"/>
        </w:rPr>
      </w:pPr>
    </w:p>
    <w:p w:rsidR="009E6794" w:rsidRDefault="005A7E22" w:rsidP="009E6794">
      <w:pPr>
        <w:pStyle w:val="2"/>
        <w:rPr>
          <w:rFonts w:eastAsia="等线"/>
        </w:rPr>
      </w:pPr>
      <w:r>
        <w:rPr>
          <w:lang w:val="en-US"/>
        </w:rPr>
        <w:t>Intermediate round</w:t>
      </w:r>
      <w:r w:rsidR="002E7622">
        <w:rPr>
          <w:rFonts w:eastAsia="等线" w:hint="eastAsia"/>
        </w:rPr>
        <w:t xml:space="preserve"> s</w:t>
      </w:r>
      <w:r w:rsidR="009E6794">
        <w:rPr>
          <w:rFonts w:hint="eastAsia"/>
        </w:rPr>
        <w:t>ummary</w:t>
      </w:r>
    </w:p>
    <w:p w:rsidR="00667621" w:rsidRPr="00667621" w:rsidRDefault="00667621" w:rsidP="00667621">
      <w:pPr>
        <w:rPr>
          <w:rFonts w:eastAsia="等线"/>
          <w:lang w:val="sv-SE" w:eastAsia="zh-CN"/>
        </w:rPr>
      </w:pPr>
    </w:p>
    <w:p w:rsidR="004A0917" w:rsidRDefault="000C7B66" w:rsidP="004A0917">
      <w:pPr>
        <w:pStyle w:val="1"/>
        <w:rPr>
          <w:rFonts w:eastAsia="等线"/>
          <w:lang w:val="en-US" w:eastAsia="zh-CN"/>
        </w:rPr>
      </w:pPr>
      <w:r>
        <w:rPr>
          <w:rFonts w:eastAsia="等线" w:hint="eastAsia"/>
          <w:lang w:val="en-US" w:eastAsia="zh-CN"/>
        </w:rPr>
        <w:t xml:space="preserve">Final </w:t>
      </w:r>
      <w:r w:rsidR="00C02FC3">
        <w:rPr>
          <w:rFonts w:eastAsia="等线" w:hint="eastAsia"/>
          <w:lang w:val="en-US" w:eastAsia="zh-CN"/>
        </w:rPr>
        <w:t>round</w:t>
      </w:r>
    </w:p>
    <w:p w:rsidR="00667621" w:rsidRPr="005F3F37" w:rsidRDefault="00667621" w:rsidP="00667621">
      <w:pPr>
        <w:pStyle w:val="2"/>
        <w:rPr>
          <w:rFonts w:eastAsia="等线"/>
          <w:lang w:val="en-US"/>
        </w:rPr>
      </w:pPr>
      <w:r w:rsidRPr="005F3F37">
        <w:rPr>
          <w:rFonts w:eastAsia="等线"/>
          <w:lang w:val="en-US"/>
        </w:rPr>
        <w:t>Open issues and c</w:t>
      </w:r>
      <w:r w:rsidRPr="005F3F37">
        <w:rPr>
          <w:lang w:val="en-US"/>
        </w:rPr>
        <w:t>ompanies views’ collection</w:t>
      </w:r>
    </w:p>
    <w:p w:rsidR="00667621" w:rsidRPr="005F3F37" w:rsidRDefault="00667621" w:rsidP="00667621">
      <w:pPr>
        <w:rPr>
          <w:rFonts w:eastAsia="等线"/>
          <w:lang w:val="en-US" w:eastAsia="zh-CN"/>
        </w:rPr>
      </w:pPr>
    </w:p>
    <w:p w:rsidR="00667621" w:rsidRDefault="007A2F25" w:rsidP="00667621">
      <w:pPr>
        <w:pStyle w:val="2"/>
        <w:rPr>
          <w:rFonts w:eastAsia="等线"/>
        </w:rPr>
      </w:pPr>
      <w:r>
        <w:rPr>
          <w:rFonts w:eastAsia="等线" w:hint="eastAsia"/>
          <w:lang w:val="en-US"/>
        </w:rPr>
        <w:t>Final</w:t>
      </w:r>
      <w:r w:rsidR="00667621">
        <w:rPr>
          <w:lang w:val="en-US"/>
        </w:rPr>
        <w:t xml:space="preserve"> round</w:t>
      </w:r>
      <w:r w:rsidR="00667621">
        <w:rPr>
          <w:rFonts w:eastAsia="等线" w:hint="eastAsia"/>
        </w:rPr>
        <w:t xml:space="preserve"> s</w:t>
      </w:r>
      <w:r w:rsidR="00667621">
        <w:rPr>
          <w:rFonts w:hint="eastAsia"/>
        </w:rPr>
        <w:t>ummary</w:t>
      </w:r>
    </w:p>
    <w:p w:rsidR="000C7B66" w:rsidRDefault="000C7B66" w:rsidP="004A0917">
      <w:pPr>
        <w:snapToGrid w:val="0"/>
        <w:spacing w:after="120"/>
        <w:ind w:right="147"/>
        <w:rPr>
          <w:rFonts w:eastAsia="等线"/>
          <w:sz w:val="21"/>
          <w:szCs w:val="21"/>
          <w:lang w:eastAsia="zh-CN"/>
        </w:rPr>
      </w:pPr>
    </w:p>
    <w:p w:rsidR="00836641" w:rsidRPr="00B05C34" w:rsidRDefault="00836641" w:rsidP="004A0917">
      <w:pPr>
        <w:snapToGrid w:val="0"/>
        <w:spacing w:after="120"/>
        <w:ind w:right="147"/>
        <w:rPr>
          <w:rFonts w:eastAsia="等线"/>
          <w:sz w:val="21"/>
          <w:szCs w:val="21"/>
          <w:lang w:eastAsia="zh-CN"/>
        </w:rPr>
      </w:pPr>
    </w:p>
    <w:p w:rsidR="00836641" w:rsidRPr="00836641" w:rsidRDefault="00836641" w:rsidP="00836641">
      <w:pPr>
        <w:pStyle w:val="1"/>
        <w:rPr>
          <w:rFonts w:eastAsia="等线"/>
          <w:lang w:val="en-US" w:eastAsia="zh-CN"/>
        </w:rPr>
      </w:pPr>
      <w:r w:rsidRPr="00836641">
        <w:rPr>
          <w:rFonts w:eastAsia="等线"/>
          <w:lang w:val="en-US" w:eastAsia="zh-CN"/>
        </w:rPr>
        <w:t xml:space="preserve">Final </w:t>
      </w:r>
      <w:r w:rsidR="00FF143A">
        <w:rPr>
          <w:rFonts w:eastAsia="等线" w:hint="eastAsia"/>
          <w:lang w:val="en-US" w:eastAsia="zh-CN"/>
        </w:rPr>
        <w:t>c</w:t>
      </w:r>
      <w:r w:rsidRPr="00836641">
        <w:rPr>
          <w:rFonts w:eastAsia="等线"/>
          <w:lang w:val="en-US" w:eastAsia="zh-CN"/>
        </w:rPr>
        <w:t>onclusions</w:t>
      </w:r>
    </w:p>
    <w:p w:rsidR="009D5D12" w:rsidRDefault="009D5D12" w:rsidP="004A0917">
      <w:pPr>
        <w:snapToGrid w:val="0"/>
        <w:spacing w:after="120"/>
        <w:ind w:right="147"/>
        <w:rPr>
          <w:rFonts w:eastAsia="等线"/>
          <w:sz w:val="21"/>
          <w:szCs w:val="21"/>
          <w:lang w:eastAsia="zh-CN"/>
        </w:rPr>
      </w:pPr>
    </w:p>
    <w:p w:rsidR="00836641" w:rsidRDefault="00836641" w:rsidP="004A0917">
      <w:pPr>
        <w:snapToGrid w:val="0"/>
        <w:spacing w:after="120"/>
        <w:ind w:right="147"/>
        <w:rPr>
          <w:rFonts w:eastAsia="等线"/>
          <w:sz w:val="21"/>
          <w:szCs w:val="21"/>
          <w:lang w:eastAsia="zh-CN"/>
        </w:rPr>
      </w:pPr>
    </w:p>
    <w:p w:rsidR="002F1A09" w:rsidRPr="00586162" w:rsidRDefault="002F1A09" w:rsidP="002F1A09">
      <w:pPr>
        <w:pStyle w:val="1"/>
        <w:numPr>
          <w:ilvl w:val="0"/>
          <w:numId w:val="0"/>
        </w:numPr>
        <w:ind w:left="432" w:hanging="432"/>
        <w:rPr>
          <w:lang w:val="en-US"/>
        </w:rPr>
      </w:pPr>
      <w:r w:rsidRPr="00586162">
        <w:rPr>
          <w:lang w:val="en-US"/>
        </w:rPr>
        <w:t>Annex: Contacts</w:t>
      </w:r>
    </w:p>
    <w:p w:rsidR="002F1A09" w:rsidRDefault="002F1A09" w:rsidP="002F1A09">
      <w:r>
        <w:t>Please provide a company contact that the email discussion moderator can contact if required.</w:t>
      </w:r>
    </w:p>
    <w:tbl>
      <w:tblPr>
        <w:tblStyle w:val="afd"/>
        <w:tblW w:w="0" w:type="auto"/>
        <w:tblLook w:val="04A0"/>
      </w:tblPr>
      <w:tblGrid>
        <w:gridCol w:w="1696"/>
        <w:gridCol w:w="7935"/>
      </w:tblGrid>
      <w:tr w:rsidR="002F1A09" w:rsidRPr="0005316F" w:rsidTr="00F76172">
        <w:tc>
          <w:tcPr>
            <w:tcW w:w="1696" w:type="dxa"/>
          </w:tcPr>
          <w:p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946FD6" w:rsidTr="00F76172">
        <w:tc>
          <w:tcPr>
            <w:tcW w:w="1696" w:type="dxa"/>
          </w:tcPr>
          <w:p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rsidR="00000000" w:rsidRDefault="00E62A79">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fr-FR"/>
              </w:rPr>
              <w:pPrChange w:id="161"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hAnsi="Times New Roman"/>
                <w:sz w:val="20"/>
                <w:lang w:val="fr-FR"/>
              </w:rPr>
              <w:t xml:space="preserve">Michal Szydelko, </w:t>
            </w:r>
            <w:r w:rsidR="00A121BA" w:rsidRPr="00A121BA">
              <w:fldChar w:fldCharType="begin"/>
            </w:r>
            <w:r w:rsidR="00A121BA" w:rsidRPr="00A121BA">
              <w:rPr>
                <w:lang w:val="fr-FR"/>
                <w:rPrChange w:id="162" w:author="Matthew Baker" w:date="2021-09-14T22:45:00Z">
                  <w:rPr/>
                </w:rPrChange>
              </w:rPr>
              <w:instrText xml:space="preserve"> HYPERLINK "mailto:michal.szydelko@huawei.com" </w:instrText>
            </w:r>
            <w:r w:rsidR="00A121BA" w:rsidRPr="00A121BA">
              <w:rPr>
                <w:rFonts w:eastAsiaTheme="minorEastAsia"/>
              </w:rPr>
              <w:fldChar w:fldCharType="separate"/>
            </w:r>
            <w:r w:rsidRPr="00D04747">
              <w:rPr>
                <w:rStyle w:val="ac"/>
                <w:rFonts w:ascii="Times New Roman" w:hAnsi="Times New Roman"/>
                <w:sz w:val="20"/>
                <w:lang w:val="fr-FR"/>
              </w:rPr>
              <w:t>michal.szydelko@huawei.com</w:t>
            </w:r>
            <w:r w:rsidR="00A121BA">
              <w:rPr>
                <w:rStyle w:val="ac"/>
                <w:rFonts w:ascii="Times New Roman" w:hAnsi="Times New Roman"/>
                <w:sz w:val="20"/>
                <w:lang w:val="fr-FR"/>
              </w:rPr>
              <w:fldChar w:fldCharType="end"/>
            </w:r>
          </w:p>
        </w:tc>
      </w:tr>
      <w:tr w:rsidR="002F1A09" w:rsidRPr="00E62A79" w:rsidTr="00F76172">
        <w:tc>
          <w:tcPr>
            <w:tcW w:w="1696" w:type="dxa"/>
          </w:tcPr>
          <w:p w:rsidR="00000000" w:rsidRDefault="004A4923">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sz w:val="20"/>
                <w:lang w:eastAsia="zh-CN"/>
              </w:rPr>
              <w:pPrChange w:id="163"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等线" w:hAnsi="Times New Roman" w:hint="eastAsia"/>
                <w:sz w:val="20"/>
                <w:lang w:eastAsia="zh-CN"/>
              </w:rPr>
              <w:t>O</w:t>
            </w:r>
            <w:r>
              <w:rPr>
                <w:rFonts w:ascii="Times New Roman" w:eastAsia="等线" w:hAnsi="Times New Roman"/>
                <w:sz w:val="20"/>
                <w:lang w:eastAsia="zh-CN"/>
              </w:rPr>
              <w:t>PPO</w:t>
            </w:r>
          </w:p>
        </w:tc>
        <w:tc>
          <w:tcPr>
            <w:tcW w:w="7935" w:type="dxa"/>
          </w:tcPr>
          <w:p w:rsidR="00000000" w:rsidRDefault="00C864A5">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sz w:val="20"/>
                <w:lang w:val="en-US" w:eastAsia="zh-CN"/>
              </w:rPr>
              <w:pPrChange w:id="164"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5F3F37">
              <w:rPr>
                <w:rFonts w:ascii="Times New Roman" w:eastAsia="等线" w:hAnsi="Times New Roman"/>
                <w:sz w:val="20"/>
                <w:lang w:val="en-US" w:eastAsia="zh-CN"/>
              </w:rPr>
              <w:t>Roy Hu, hurongyi@oppo.com</w:t>
            </w:r>
          </w:p>
        </w:tc>
      </w:tr>
      <w:tr w:rsidR="002F1A09" w:rsidRPr="00E62A79" w:rsidTr="00F76172">
        <w:tc>
          <w:tcPr>
            <w:tcW w:w="1696" w:type="dxa"/>
          </w:tcPr>
          <w:p w:rsidR="00000000"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165"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ZTE</w:t>
            </w:r>
          </w:p>
        </w:tc>
        <w:tc>
          <w:tcPr>
            <w:tcW w:w="7935" w:type="dxa"/>
          </w:tcPr>
          <w:p w:rsidR="00000000" w:rsidRDefault="00C460D4">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sz w:val="20"/>
                <w:lang w:val="en-US" w:eastAsia="zh-CN"/>
              </w:rPr>
              <w:pPrChange w:id="166"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Pr>
                <w:rFonts w:ascii="Times New Roman" w:eastAsiaTheme="minorEastAsia" w:hAnsi="Times New Roman"/>
                <w:sz w:val="20"/>
                <w:lang w:val="en-US" w:eastAsia="zh-CN"/>
              </w:rPr>
              <w:t>Aijun CAO, cao.aijun@zte.com.cn</w:t>
            </w:r>
          </w:p>
        </w:tc>
      </w:tr>
      <w:tr w:rsidR="00D20B86" w:rsidRPr="00626205" w:rsidTr="00F76172">
        <w:tc>
          <w:tcPr>
            <w:tcW w:w="1696" w:type="dxa"/>
          </w:tcPr>
          <w:p w:rsidR="00000000" w:rsidRDefault="00D20B86">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sz w:val="20"/>
                <w:lang w:val="en-US" w:eastAsia="ja-JP"/>
              </w:rPr>
              <w:pPrChange w:id="167"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hAnsi="Times New Roman"/>
                <w:sz w:val="20"/>
                <w:lang w:val="en-US" w:eastAsia="ja-JP"/>
              </w:rPr>
              <w:t>Apple</w:t>
            </w:r>
          </w:p>
        </w:tc>
        <w:tc>
          <w:tcPr>
            <w:tcW w:w="7935" w:type="dxa"/>
          </w:tcPr>
          <w:p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E62A79" w:rsidTr="00F76172">
        <w:tc>
          <w:tcPr>
            <w:tcW w:w="1696" w:type="dxa"/>
          </w:tcPr>
          <w:p w:rsidR="00000000" w:rsidRDefault="00D20B86">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en-US" w:eastAsia="zh-CN"/>
              </w:rPr>
              <w:pPrChange w:id="168" w:author="Roy Hu" w:date="2021-09-15T14:50:00Z">
                <w:pPr>
                  <w:pStyle w:val="TAL"/>
                  <w:tabs>
                    <w:tab w:val="left" w:pos="794"/>
                    <w:tab w:val="left" w:pos="1191"/>
                    <w:tab w:val="left" w:pos="1588"/>
                    <w:tab w:val="left" w:pos="1985"/>
                  </w:tabs>
                  <w:overflowPunct/>
                  <w:autoSpaceDE/>
                  <w:autoSpaceDN/>
                  <w:adjustRightInd/>
                  <w:jc w:val="center"/>
                  <w:textAlignment w:val="auto"/>
                </w:pPr>
              </w:pPrChange>
            </w:pPr>
            <w:r>
              <w:rPr>
                <w:rFonts w:ascii="Times New Roman" w:eastAsia="Malgun Gothic" w:hAnsi="Times New Roman" w:hint="eastAsia"/>
                <w:sz w:val="20"/>
                <w:lang w:val="en-US" w:eastAsia="zh-CN"/>
              </w:rPr>
              <w:t>China Telecom</w:t>
            </w:r>
          </w:p>
        </w:tc>
        <w:tc>
          <w:tcPr>
            <w:tcW w:w="7935" w:type="dxa"/>
          </w:tcPr>
          <w:p w:rsidR="00000000" w:rsidRDefault="00D20B86">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eastAsia="zh-CN"/>
              </w:rPr>
              <w:pPrChange w:id="169" w:author="Roy Hu" w:date="2021-09-15T14:50:00Z">
                <w:pPr>
                  <w:pStyle w:val="TAL"/>
                  <w:tabs>
                    <w:tab w:val="left" w:pos="794"/>
                    <w:tab w:val="left" w:pos="1191"/>
                    <w:tab w:val="left" w:pos="1588"/>
                    <w:tab w:val="left" w:pos="1985"/>
                  </w:tabs>
                  <w:overflowPunct/>
                  <w:autoSpaceDE/>
                  <w:autoSpaceDN/>
                  <w:adjustRightInd/>
                  <w:spacing w:before="120"/>
                  <w:jc w:val="center"/>
                  <w:textAlignment w:val="auto"/>
                </w:pPr>
              </w:pPrChange>
            </w:pPr>
            <w:r w:rsidRPr="00D04747">
              <w:rPr>
                <w:rFonts w:ascii="Times New Roman" w:eastAsia="Malgun Gothic" w:hAnsi="Times New Roman"/>
                <w:sz w:val="20"/>
                <w:lang w:eastAsia="zh-CN"/>
              </w:rPr>
              <w:t>Jingzhou Wu, wujingzhou@chinatelecom.cn</w:t>
            </w:r>
          </w:p>
        </w:tc>
      </w:tr>
      <w:tr w:rsidR="002F1A09" w:rsidRPr="00E62A79" w:rsidTr="00F76172">
        <w:tc>
          <w:tcPr>
            <w:tcW w:w="1696" w:type="dxa"/>
          </w:tcPr>
          <w:p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rsidTr="00F76172">
        <w:tc>
          <w:tcPr>
            <w:tcW w:w="1696" w:type="dxa"/>
          </w:tcPr>
          <w:p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rsidTr="00F76172">
        <w:tc>
          <w:tcPr>
            <w:tcW w:w="1696" w:type="dxa"/>
          </w:tcPr>
          <w:p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rsidTr="00F76172">
        <w:tc>
          <w:tcPr>
            <w:tcW w:w="1696" w:type="dxa"/>
          </w:tcPr>
          <w:p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rsidR="002F1A09" w:rsidRPr="0005316F" w:rsidRDefault="002F1A09" w:rsidP="00F76172">
            <w:pPr>
              <w:pStyle w:val="TAL"/>
              <w:rPr>
                <w:rFonts w:ascii="Times New Roman" w:hAnsi="Times New Roman"/>
                <w:sz w:val="20"/>
                <w:lang w:val="nb-NO"/>
              </w:rPr>
            </w:pPr>
          </w:p>
        </w:tc>
      </w:tr>
    </w:tbl>
    <w:p w:rsidR="009F0303" w:rsidRPr="002F1A09" w:rsidRDefault="009F0303">
      <w:pPr>
        <w:snapToGrid w:val="0"/>
        <w:spacing w:after="120"/>
        <w:ind w:right="147"/>
        <w:rPr>
          <w:rFonts w:eastAsia="等线"/>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A41" w:rsidRDefault="00FC1A41">
      <w:r>
        <w:separator/>
      </w:r>
    </w:p>
  </w:endnote>
  <w:endnote w:type="continuationSeparator" w:id="0">
    <w:p w:rsidR="00FC1A41" w:rsidRDefault="00FC1A41">
      <w:r>
        <w:continuationSeparator/>
      </w:r>
    </w:p>
  </w:endnote>
  <w:endnote w:type="continuationNotice" w:id="1">
    <w:p w:rsidR="00FC1A41" w:rsidRDefault="00FC1A41">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A41" w:rsidRDefault="00FC1A41">
      <w:r>
        <w:separator/>
      </w:r>
    </w:p>
  </w:footnote>
  <w:footnote w:type="continuationSeparator" w:id="0">
    <w:p w:rsidR="00FC1A41" w:rsidRDefault="00FC1A41">
      <w:r>
        <w:continuationSeparator/>
      </w:r>
    </w:p>
  </w:footnote>
  <w:footnote w:type="continuationNotice" w:id="1">
    <w:p w:rsidR="00FC1A41" w:rsidRDefault="00FC1A41">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8"/>
  </w:num>
  <w:num w:numId="4">
    <w:abstractNumId w:val="23"/>
  </w:num>
  <w:num w:numId="5">
    <w:abstractNumId w:val="6"/>
  </w:num>
  <w:num w:numId="6">
    <w:abstractNumId w:val="20"/>
  </w:num>
  <w:num w:numId="7">
    <w:abstractNumId w:val="25"/>
  </w:num>
  <w:num w:numId="8">
    <w:abstractNumId w:val="5"/>
  </w:num>
  <w:num w:numId="9">
    <w:abstractNumId w:val="26"/>
  </w:num>
  <w:num w:numId="10">
    <w:abstractNumId w:val="14"/>
  </w:num>
  <w:num w:numId="11">
    <w:abstractNumId w:val="8"/>
  </w:num>
  <w:num w:numId="12">
    <w:abstractNumId w:val="29"/>
  </w:num>
  <w:num w:numId="13">
    <w:abstractNumId w:val="4"/>
  </w:num>
  <w:num w:numId="14">
    <w:abstractNumId w:val="31"/>
  </w:num>
  <w:num w:numId="15">
    <w:abstractNumId w:val="6"/>
  </w:num>
  <w:num w:numId="16">
    <w:abstractNumId w:val="20"/>
  </w:num>
  <w:num w:numId="17">
    <w:abstractNumId w:val="25"/>
  </w:num>
  <w:num w:numId="18">
    <w:abstractNumId w:val="18"/>
  </w:num>
  <w:num w:numId="19">
    <w:abstractNumId w:val="9"/>
  </w:num>
  <w:num w:numId="20">
    <w:abstractNumId w:val="6"/>
  </w:num>
  <w:num w:numId="21">
    <w:abstractNumId w:val="20"/>
  </w:num>
  <w:num w:numId="22">
    <w:abstractNumId w:val="2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3"/>
  </w:num>
  <w:num w:numId="28">
    <w:abstractNumId w:val="22"/>
  </w:num>
  <w:num w:numId="29">
    <w:abstractNumId w:val="19"/>
  </w:num>
  <w:num w:numId="30">
    <w:abstractNumId w:val="0"/>
  </w:num>
  <w:num w:numId="31">
    <w:abstractNumId w:val="32"/>
  </w:num>
  <w:num w:numId="32">
    <w:abstractNumId w:val="27"/>
  </w:num>
  <w:num w:numId="33">
    <w:abstractNumId w:val="12"/>
  </w:num>
  <w:num w:numId="34">
    <w:abstractNumId w:val="11"/>
  </w:num>
  <w:num w:numId="35">
    <w:abstractNumId w:val="16"/>
  </w:num>
  <w:num w:numId="36">
    <w:abstractNumId w:val="13"/>
  </w:num>
  <w:num w:numId="37">
    <w:abstractNumId w:val="24"/>
  </w:num>
  <w:num w:numId="38">
    <w:abstractNumId w:val="7"/>
  </w:num>
  <w:num w:numId="39">
    <w:abstractNumId w:val="17"/>
  </w:num>
  <w:num w:numId="40">
    <w:abstractNumId w:val="21"/>
  </w:num>
  <w:num w:numId="41">
    <w:abstractNumId w:val="3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RAN93e">
    <w15:presenceInfo w15:providerId="None" w15:userId="Intel RAN93e"/>
  </w15:person>
  <w15:person w15:author="Matthew Baker">
    <w15:presenceInfo w15:providerId="None" w15:userId="Matthew Baker"/>
  </w15:person>
  <w15:person w15:author="Valentin Gheorghiu">
    <w15:presenceInfo w15:providerId="AD" w15:userId="S::vgheorgh@qti.qualcomm.com::1b05222c-5bbc-409b-8b8f-fa45e84d6a9d"/>
  </w15:person>
  <w15:person w15:author="Ato-MediaTek">
    <w15:presenceInfo w15:providerId="None" w15:userId="Ato-MediaTek"/>
  </w15:person>
  <w15:person w15:author="Roy Hu">
    <w15:presenceInfo w15:providerId="AD" w15:userId="S-1-5-21-1439682878-3164288827-2260694920-285047"/>
  </w15:person>
  <w15:person w15:author="Samsung - Xutao">
    <w15:presenceInfo w15:providerId="None" w15:userId="Samsung - Xut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en-US" w:vendorID="64" w:dllVersion="131078" w:nlCheck="1" w:checkStyle="0"/>
  <w:activeWritingStyle w:appName="MSWord" w:lang="en-GB" w:vendorID="64" w:dllVersion="131078" w:nlCheck="1" w:checkStyle="0"/>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v:textbox inset="5.85pt,.7pt,5.85pt,.7pt"/>
    </o:shapedefaults>
  </w:hdrShapeDefaults>
  <w:footnotePr>
    <w:numRestart w:val="eachSect"/>
    <w:footnote w:id="-1"/>
    <w:footnote w:id="0"/>
    <w:footnote w:id="1"/>
  </w:footnotePr>
  <w:endnotePr>
    <w:endnote w:id="-1"/>
    <w:endnote w:id="0"/>
    <w:endnote w:id="1"/>
  </w:endnotePr>
  <w:compat>
    <w:useFELayout/>
  </w:compat>
  <w:rsids>
    <w:rsidRoot w:val="00282213"/>
    <w:rsid w:val="000001FA"/>
    <w:rsid w:val="00000265"/>
    <w:rsid w:val="000032B8"/>
    <w:rsid w:val="00003A5C"/>
    <w:rsid w:val="00004165"/>
    <w:rsid w:val="000045AE"/>
    <w:rsid w:val="000053C4"/>
    <w:rsid w:val="0000696B"/>
    <w:rsid w:val="00006D1A"/>
    <w:rsid w:val="00006DDA"/>
    <w:rsid w:val="00007849"/>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1E6"/>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5FF8"/>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88E"/>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2DAF"/>
    <w:rsid w:val="00FA4718"/>
    <w:rsid w:val="00FA4D3E"/>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 w:val="00FF7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F3F66-83B7-47E2-A878-68CE2EF6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4993</Words>
  <Characters>28465</Characters>
  <Application>Microsoft Office Word</Application>
  <DocSecurity>0</DocSecurity>
  <Lines>237</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33392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Xiaoran ZHANG</cp:lastModifiedBy>
  <cp:revision>4</cp:revision>
  <cp:lastPrinted>2019-04-25T01:09:00Z</cp:lastPrinted>
  <dcterms:created xsi:type="dcterms:W3CDTF">2021-09-15T07:36:00Z</dcterms:created>
  <dcterms:modified xsi:type="dcterms:W3CDTF">2021-09-15T07:37:00Z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