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6C86" w14:textId="1A02A8FA"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31134C9" w14:textId="6F78F65F"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1622D046" w14:textId="77777777" w:rsidR="004476C7" w:rsidRDefault="004476C7" w:rsidP="00FC7EED">
      <w:pPr>
        <w:tabs>
          <w:tab w:val="left" w:pos="284"/>
          <w:tab w:val="left" w:pos="568"/>
          <w:tab w:val="left" w:pos="852"/>
          <w:tab w:val="left" w:pos="1136"/>
          <w:tab w:val="left" w:pos="1420"/>
          <w:tab w:val="left" w:pos="1704"/>
          <w:tab w:val="left" w:pos="1988"/>
          <w:tab w:val="left" w:pos="4215"/>
        </w:tabs>
        <w:spacing w:after="120"/>
        <w:ind w:left="2143" w:hangingChars="993" w:hanging="2143"/>
        <w:rPr>
          <w:rFonts w:ascii="Arial" w:hAnsi="Arial" w:cs="Arial"/>
          <w:b/>
          <w:color w:val="000000"/>
          <w:sz w:val="22"/>
          <w:lang w:val="pt-BR" w:eastAsia="zh-CN"/>
        </w:rPr>
      </w:pPr>
    </w:p>
    <w:p w14:paraId="509CCB52" w14:textId="516D4AEF"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2A30E3FA"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30A6C9D5" w14:textId="35C25F05"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999CC52" w14:textId="18B11DB6"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6C401464" w14:textId="77777777" w:rsidR="005D7AF8" w:rsidRDefault="00915D73" w:rsidP="002E24CD">
      <w:pPr>
        <w:pStyle w:val="Heading1"/>
        <w:rPr>
          <w:lang w:eastAsia="zh-CN"/>
        </w:rPr>
      </w:pPr>
      <w:r w:rsidRPr="005D7AF8">
        <w:rPr>
          <w:rFonts w:hint="eastAsia"/>
          <w:lang w:eastAsia="ja-JP"/>
        </w:rPr>
        <w:t>Introduction</w:t>
      </w:r>
    </w:p>
    <w:p w14:paraId="67EB8D4E" w14:textId="311B763E"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D3EC840" w14:textId="3126A292"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to define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CE2D41F" w14:textId="291B1105"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8DCB2"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AB762C5"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54EBB1"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36C56668" w14:textId="63551B51"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4F0758A" w14:textId="0936E45C" w:rsidR="00FF1914" w:rsidRPr="00A82614" w:rsidRDefault="0045142F"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DA0587" w14:textId="31775500"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12D014" w14:textId="1A42B8F4"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F0AB176" w14:textId="2134F5F9"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F68723" w14:textId="673D5876" w:rsidR="00FF1914" w:rsidRPr="00A82614" w:rsidRDefault="0045142F"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5AB1E03" w14:textId="37778D12"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AB19D5" w14:textId="17ABE8F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533355AF" w14:textId="5F4BB61B"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46AE5F" w14:textId="401B7BF2" w:rsidR="00FF1914" w:rsidRPr="00A82614" w:rsidRDefault="0045142F"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A9C3653" w14:textId="796ED89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DCD064" w14:textId="2C7810D1"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6C0FCF7E" w14:textId="77EAFCE0"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736AEDBE" w14:textId="1529F46D" w:rsidR="00FF1914" w:rsidRPr="00A82614" w:rsidRDefault="0045142F"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82F83B0" w14:textId="52C4B0E6"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01DBE5E9" w14:textId="66F2647A"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70871148" w14:textId="0870B2EF"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3598094A" w14:textId="7C05928E" w:rsidR="00FF1914" w:rsidRPr="00A82614" w:rsidRDefault="0045142F"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4A937AC" w14:textId="7CD4438C"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AC98885" w14:textId="76305CB3"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25E864BB" w14:textId="48E7C4DB" w:rsidR="00E85C43" w:rsidRDefault="00E85C43" w:rsidP="00E85C43">
      <w:pPr>
        <w:snapToGrid w:val="0"/>
        <w:spacing w:after="120"/>
        <w:rPr>
          <w:rFonts w:eastAsia="DengXian"/>
          <w:sz w:val="21"/>
          <w:szCs w:val="21"/>
          <w:lang w:val="en-US" w:eastAsia="zh-CN"/>
        </w:rPr>
      </w:pPr>
    </w:p>
    <w:p w14:paraId="14F296F1" w14:textId="21521918" w:rsidR="000E0BB9" w:rsidRDefault="00E85C43" w:rsidP="00E85C43">
      <w:pPr>
        <w:pStyle w:val="Heading1"/>
        <w:rPr>
          <w:lang w:eastAsia="zh-CN"/>
        </w:rPr>
      </w:pPr>
      <w:r w:rsidRPr="00E85C43">
        <w:rPr>
          <w:lang w:eastAsia="zh-CN"/>
        </w:rPr>
        <w:t>Initial round</w:t>
      </w:r>
    </w:p>
    <w:p w14:paraId="0B760A09" w14:textId="3C19EB50" w:rsidR="00D11BA9" w:rsidRPr="0033352A" w:rsidRDefault="00D11BA9" w:rsidP="00D11BA9">
      <w:pPr>
        <w:pStyle w:val="Heading2"/>
        <w:rPr>
          <w:lang w:val="en-US"/>
          <w:rPrChange w:id="0" w:author="AC" w:date="2021-09-13T23:05:00Z">
            <w:rPr/>
          </w:rPrChange>
        </w:rPr>
      </w:pPr>
      <w:r w:rsidRPr="0033352A">
        <w:rPr>
          <w:rFonts w:eastAsia="DengXian" w:hint="eastAsia"/>
          <w:lang w:val="en-US"/>
          <w:rPrChange w:id="1" w:author="AC" w:date="2021-09-13T23:05:00Z">
            <w:rPr>
              <w:rFonts w:eastAsia="DengXian" w:hint="eastAsia"/>
            </w:rPr>
          </w:rPrChange>
        </w:rPr>
        <w:t>Open issues and c</w:t>
      </w:r>
      <w:r w:rsidRPr="0033352A">
        <w:rPr>
          <w:lang w:val="en-US"/>
          <w:rPrChange w:id="2" w:author="AC" w:date="2021-09-13T23:05:00Z">
            <w:rPr/>
          </w:rPrChange>
        </w:rPr>
        <w:t>ompanies views’ collection</w:t>
      </w:r>
    </w:p>
    <w:p w14:paraId="10CA5A61" w14:textId="06D17B12"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6F1E6A65" w14:textId="04B8C7F1"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7CE49D2C"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696EA42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49D7B0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422DE83C" w14:textId="27A701B4"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1A122D6B" w14:textId="77777777" w:rsidTr="00F05F0E">
        <w:tc>
          <w:tcPr>
            <w:tcW w:w="961" w:type="pct"/>
            <w:tcMar>
              <w:top w:w="0" w:type="dxa"/>
              <w:left w:w="108" w:type="dxa"/>
              <w:bottom w:w="0" w:type="dxa"/>
              <w:right w:w="108" w:type="dxa"/>
            </w:tcMar>
            <w:hideMark/>
          </w:tcPr>
          <w:p w14:paraId="48143441"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4A25754F"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694C825" w14:textId="77777777" w:rsidTr="00F05F0E">
        <w:tc>
          <w:tcPr>
            <w:tcW w:w="961" w:type="pct"/>
            <w:tcMar>
              <w:top w:w="0" w:type="dxa"/>
              <w:left w:w="108" w:type="dxa"/>
              <w:bottom w:w="0" w:type="dxa"/>
              <w:right w:w="108" w:type="dxa"/>
            </w:tcMar>
          </w:tcPr>
          <w:p w14:paraId="466533EB" w14:textId="32057BDD" w:rsidR="00B03E9D" w:rsidRPr="00D11BA9" w:rsidRDefault="00B03E9D" w:rsidP="00B03E9D">
            <w:pPr>
              <w:snapToGrid w:val="0"/>
              <w:spacing w:before="40" w:after="40"/>
              <w:rPr>
                <w:rFonts w:eastAsia="SimSun"/>
                <w:sz w:val="21"/>
                <w:szCs w:val="21"/>
              </w:rPr>
            </w:pPr>
            <w:ins w:id="3" w:author="Huawei" w:date="2021-09-13T14:19:00Z">
              <w:r>
                <w:rPr>
                  <w:rFonts w:eastAsia="SimSun" w:hint="eastAsia"/>
                  <w:sz w:val="21"/>
                  <w:szCs w:val="21"/>
                  <w:lang w:eastAsia="zh-CN"/>
                </w:rPr>
                <w:t>Huawei</w:t>
              </w:r>
            </w:ins>
          </w:p>
        </w:tc>
        <w:tc>
          <w:tcPr>
            <w:tcW w:w="4039" w:type="pct"/>
            <w:tcMar>
              <w:top w:w="0" w:type="dxa"/>
              <w:left w:w="108" w:type="dxa"/>
              <w:bottom w:w="0" w:type="dxa"/>
              <w:right w:w="108" w:type="dxa"/>
            </w:tcMar>
          </w:tcPr>
          <w:p w14:paraId="3385943D" w14:textId="176DA6AD" w:rsidR="00B03E9D" w:rsidRPr="00D11BA9" w:rsidRDefault="00B03E9D" w:rsidP="00B03E9D">
            <w:pPr>
              <w:snapToGrid w:val="0"/>
              <w:spacing w:before="40" w:after="40"/>
              <w:rPr>
                <w:rFonts w:eastAsia="SimSun"/>
                <w:sz w:val="21"/>
                <w:szCs w:val="21"/>
              </w:rPr>
            </w:pPr>
            <w:ins w:id="4" w:author="Huawei" w:date="2021-09-13T14:19:00Z">
              <w:r>
                <w:rPr>
                  <w:rFonts w:eastAsia="SimSun" w:hint="eastAsia"/>
                  <w:sz w:val="21"/>
                  <w:szCs w:val="21"/>
                  <w:lang w:eastAsia="zh-CN"/>
                </w:rPr>
                <w:t>We</w:t>
              </w:r>
              <w:r>
                <w:rPr>
                  <w:rFonts w:eastAsia="SimSun"/>
                  <w:sz w:val="21"/>
                  <w:szCs w:val="21"/>
                  <w:lang w:eastAsia="zh-CN"/>
                </w:rPr>
                <w:t xml:space="preserve"> are fine with the RAN4 recommendation part shown above.</w:t>
              </w:r>
            </w:ins>
          </w:p>
        </w:tc>
      </w:tr>
      <w:tr w:rsidR="00B03E9D" w:rsidRPr="00D11BA9" w14:paraId="4316B63A" w14:textId="77777777" w:rsidTr="00F05F0E">
        <w:tc>
          <w:tcPr>
            <w:tcW w:w="961" w:type="pct"/>
            <w:tcMar>
              <w:top w:w="0" w:type="dxa"/>
              <w:left w:w="108" w:type="dxa"/>
              <w:bottom w:w="0" w:type="dxa"/>
              <w:right w:w="108" w:type="dxa"/>
            </w:tcMar>
          </w:tcPr>
          <w:p w14:paraId="34CF0111" w14:textId="026B8CF3" w:rsidR="00B03E9D" w:rsidRPr="00D11BA9" w:rsidRDefault="00730919" w:rsidP="00B03E9D">
            <w:pPr>
              <w:snapToGrid w:val="0"/>
              <w:spacing w:before="40" w:after="40"/>
              <w:rPr>
                <w:rFonts w:eastAsia="SimSun"/>
                <w:sz w:val="21"/>
                <w:szCs w:val="21"/>
              </w:rPr>
            </w:pPr>
            <w:ins w:id="5" w:author="Roy Hu" w:date="2021-09-13T20:57:00Z">
              <w:r>
                <w:rPr>
                  <w:rFonts w:eastAsia="SimSun" w:hint="eastAsia"/>
                  <w:sz w:val="21"/>
                  <w:szCs w:val="21"/>
                  <w:lang w:eastAsia="zh-CN"/>
                </w:rPr>
                <w:t>OPPO</w:t>
              </w:r>
            </w:ins>
          </w:p>
        </w:tc>
        <w:tc>
          <w:tcPr>
            <w:tcW w:w="4039" w:type="pct"/>
            <w:tcMar>
              <w:top w:w="0" w:type="dxa"/>
              <w:left w:w="108" w:type="dxa"/>
              <w:bottom w:w="0" w:type="dxa"/>
              <w:right w:w="108" w:type="dxa"/>
            </w:tcMar>
          </w:tcPr>
          <w:p w14:paraId="0468C9EA" w14:textId="749838EA" w:rsidR="00B03E9D" w:rsidRPr="00D11BA9" w:rsidRDefault="00730919" w:rsidP="00B03E9D">
            <w:pPr>
              <w:snapToGrid w:val="0"/>
              <w:spacing w:before="40" w:after="40"/>
              <w:rPr>
                <w:rFonts w:eastAsia="SimSun"/>
                <w:sz w:val="21"/>
                <w:szCs w:val="21"/>
              </w:rPr>
            </w:pPr>
            <w:ins w:id="6" w:author="Roy Hu" w:date="2021-09-13T20:57:00Z">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ins>
            <w:ins w:id="7" w:author="Roy Hu" w:date="2021-09-13T21:23:00Z">
              <w:r w:rsidR="00B3265D">
                <w:rPr>
                  <w:rFonts w:eastAsia="SimSun"/>
                  <w:sz w:val="21"/>
                  <w:szCs w:val="21"/>
                  <w:lang w:eastAsia="zh-CN"/>
                </w:rPr>
                <w:t>s</w:t>
              </w:r>
            </w:ins>
            <w:ins w:id="8" w:author="Roy Hu" w:date="2021-09-13T20:57:00Z">
              <w:r>
                <w:rPr>
                  <w:rFonts w:eastAsia="SimSun"/>
                  <w:sz w:val="21"/>
                  <w:szCs w:val="21"/>
                </w:rPr>
                <w:t xml:space="preserve"> as </w:t>
              </w:r>
              <w:r>
                <w:rPr>
                  <w:rFonts w:eastAsia="SimSun" w:hint="eastAsia"/>
                  <w:sz w:val="21"/>
                  <w:szCs w:val="21"/>
                  <w:lang w:eastAsia="zh-CN"/>
                </w:rPr>
                <w:t>above.</w:t>
              </w:r>
            </w:ins>
          </w:p>
        </w:tc>
      </w:tr>
      <w:tr w:rsidR="00B03E9D" w:rsidRPr="00D11BA9" w14:paraId="049F86EA" w14:textId="77777777" w:rsidTr="00F05F0E">
        <w:tc>
          <w:tcPr>
            <w:tcW w:w="961" w:type="pct"/>
            <w:tcMar>
              <w:top w:w="0" w:type="dxa"/>
              <w:left w:w="108" w:type="dxa"/>
              <w:bottom w:w="0" w:type="dxa"/>
              <w:right w:w="108" w:type="dxa"/>
            </w:tcMar>
          </w:tcPr>
          <w:p w14:paraId="5959ACF4" w14:textId="45F8CA4A" w:rsidR="00B03E9D" w:rsidRPr="00D11BA9" w:rsidRDefault="006B129A" w:rsidP="00B03E9D">
            <w:pPr>
              <w:snapToGrid w:val="0"/>
              <w:spacing w:before="40" w:after="40"/>
              <w:rPr>
                <w:rFonts w:eastAsia="SimSun"/>
                <w:sz w:val="21"/>
                <w:szCs w:val="21"/>
              </w:rPr>
            </w:pPr>
            <w:ins w:id="9" w:author="Ato-MediaTek" w:date="2021-09-13T22:34:00Z">
              <w:r>
                <w:rPr>
                  <w:rFonts w:eastAsia="SimSun"/>
                  <w:sz w:val="21"/>
                  <w:szCs w:val="21"/>
                </w:rPr>
                <w:lastRenderedPageBreak/>
                <w:t>MTK</w:t>
              </w:r>
            </w:ins>
          </w:p>
        </w:tc>
        <w:tc>
          <w:tcPr>
            <w:tcW w:w="4039" w:type="pct"/>
            <w:tcMar>
              <w:top w:w="0" w:type="dxa"/>
              <w:left w:w="108" w:type="dxa"/>
              <w:bottom w:w="0" w:type="dxa"/>
              <w:right w:w="108" w:type="dxa"/>
            </w:tcMar>
          </w:tcPr>
          <w:p w14:paraId="604CFD55" w14:textId="503E063F" w:rsidR="00B03E9D" w:rsidRPr="00D11BA9" w:rsidRDefault="006B129A">
            <w:pPr>
              <w:snapToGrid w:val="0"/>
              <w:spacing w:before="40" w:after="40"/>
              <w:rPr>
                <w:rFonts w:eastAsia="SimSun"/>
                <w:sz w:val="21"/>
                <w:szCs w:val="21"/>
                <w:lang w:eastAsia="zh-CN"/>
              </w:rPr>
            </w:pPr>
            <w:ins w:id="10" w:author="Ato-MediaTek" w:date="2021-09-13T22:34:00Z">
              <w:r>
                <w:rPr>
                  <w:rFonts w:eastAsia="SimSun"/>
                  <w:sz w:val="21"/>
                  <w:szCs w:val="21"/>
                  <w:lang w:eastAsia="zh-CN"/>
                </w:rPr>
                <w:t xml:space="preserve">The recommendation is fine to us. </w:t>
              </w:r>
            </w:ins>
            <w:ins w:id="11" w:author="Ato-MediaTek" w:date="2021-09-13T22:35:00Z">
              <w:r>
                <w:rPr>
                  <w:rFonts w:eastAsia="SimSun"/>
                  <w:sz w:val="21"/>
                  <w:szCs w:val="21"/>
                  <w:lang w:eastAsia="zh-CN"/>
                </w:rPr>
                <w:t xml:space="preserve">But we want to clarify that removing network </w:t>
              </w:r>
            </w:ins>
            <w:ins w:id="12" w:author="Ato-MediaTek" w:date="2021-09-13T22:36:00Z">
              <w:r>
                <w:rPr>
                  <w:rFonts w:eastAsia="SimSun"/>
                  <w:sz w:val="21"/>
                  <w:szCs w:val="21"/>
                  <w:lang w:eastAsia="zh-CN"/>
                </w:rPr>
                <w:t>assistance</w:t>
              </w:r>
            </w:ins>
            <w:ins w:id="13" w:author="Ato-MediaTek" w:date="2021-09-13T22:35:00Z">
              <w:r>
                <w:rPr>
                  <w:rFonts w:eastAsia="SimSun"/>
                  <w:sz w:val="21"/>
                  <w:szCs w:val="21"/>
                  <w:lang w:eastAsia="zh-CN"/>
                </w:rPr>
                <w:t xml:space="preserve"> in </w:t>
              </w:r>
            </w:ins>
            <w:ins w:id="14" w:author="Ato-MediaTek" w:date="2021-09-13T22:36:00Z">
              <w:r>
                <w:rPr>
                  <w:rFonts w:eastAsia="SimSun"/>
                  <w:sz w:val="21"/>
                  <w:szCs w:val="21"/>
                  <w:lang w:eastAsia="zh-CN"/>
                </w:rPr>
                <w:t>the last bullet</w:t>
              </w:r>
            </w:ins>
            <w:ins w:id="15" w:author="Ato-MediaTek" w:date="2021-09-13T22:35:00Z">
              <w:r>
                <w:rPr>
                  <w:rFonts w:eastAsia="SimSun"/>
                  <w:sz w:val="21"/>
                  <w:szCs w:val="21"/>
                  <w:lang w:eastAsia="zh-CN"/>
                </w:rPr>
                <w:t xml:space="preserve"> does not mean network assistance information is out of scope, even if we do not reach the co</w:t>
              </w:r>
            </w:ins>
            <w:ins w:id="16" w:author="Ato-MediaTek" w:date="2021-09-13T22:36:00Z">
              <w:r>
                <w:rPr>
                  <w:rFonts w:eastAsia="SimSun"/>
                  <w:sz w:val="21"/>
                  <w:szCs w:val="21"/>
                  <w:lang w:eastAsia="zh-CN"/>
                </w:rPr>
                <w:t>n</w:t>
              </w:r>
            </w:ins>
            <w:ins w:id="17" w:author="Ato-MediaTek" w:date="2021-09-13T22:35:00Z">
              <w:r>
                <w:rPr>
                  <w:rFonts w:eastAsia="SimSun"/>
                  <w:sz w:val="21"/>
                  <w:szCs w:val="21"/>
                  <w:lang w:eastAsia="zh-CN"/>
                </w:rPr>
                <w:t xml:space="preserve">clusion </w:t>
              </w:r>
            </w:ins>
            <w:ins w:id="18" w:author="Ato-MediaTek" w:date="2021-09-13T22:36:00Z">
              <w:r>
                <w:rPr>
                  <w:rFonts w:eastAsia="SimSun"/>
                  <w:sz w:val="21"/>
                  <w:szCs w:val="21"/>
                  <w:lang w:eastAsia="zh-CN"/>
                </w:rPr>
                <w:t xml:space="preserve">in </w:t>
              </w:r>
              <w:r w:rsidRPr="006B129A">
                <w:rPr>
                  <w:rFonts w:eastAsia="SimSun"/>
                  <w:b/>
                  <w:sz w:val="21"/>
                  <w:szCs w:val="21"/>
                  <w:u w:val="single"/>
                  <w:lang w:eastAsia="zh-CN"/>
                  <w:rPrChange w:id="19" w:author="Ato-MediaTek" w:date="2021-09-13T22:36:00Z">
                    <w:rPr>
                      <w:rFonts w:eastAsia="SimSun"/>
                      <w:sz w:val="21"/>
                      <w:szCs w:val="21"/>
                      <w:lang w:eastAsia="zh-CN"/>
                    </w:rPr>
                  </w:rPrChange>
                </w:rPr>
                <w:t>Issue #2</w:t>
              </w:r>
              <w:r>
                <w:rPr>
                  <w:rFonts w:eastAsia="SimSun"/>
                  <w:sz w:val="21"/>
                  <w:szCs w:val="21"/>
                  <w:lang w:eastAsia="zh-CN"/>
                </w:rPr>
                <w:t>.</w:t>
              </w:r>
            </w:ins>
          </w:p>
        </w:tc>
      </w:tr>
      <w:tr w:rsidR="00B03E9D" w:rsidRPr="00D11BA9" w14:paraId="2A588DBC" w14:textId="77777777" w:rsidTr="00F05F0E">
        <w:tc>
          <w:tcPr>
            <w:tcW w:w="961" w:type="pct"/>
            <w:tcMar>
              <w:top w:w="0" w:type="dxa"/>
              <w:left w:w="108" w:type="dxa"/>
              <w:bottom w:w="0" w:type="dxa"/>
              <w:right w:w="108" w:type="dxa"/>
            </w:tcMar>
          </w:tcPr>
          <w:p w14:paraId="77077B19" w14:textId="0CD23F1C" w:rsidR="00B03E9D" w:rsidRPr="00D11BA9" w:rsidRDefault="003165D3" w:rsidP="00B03E9D">
            <w:pPr>
              <w:snapToGrid w:val="0"/>
              <w:spacing w:before="40" w:after="40"/>
              <w:rPr>
                <w:rFonts w:eastAsia="SimSun"/>
                <w:sz w:val="21"/>
                <w:szCs w:val="21"/>
              </w:rPr>
            </w:pPr>
            <w:ins w:id="20" w:author="AC" w:date="2021-09-13T23:06:00Z">
              <w:r>
                <w:rPr>
                  <w:rFonts w:eastAsia="SimSun"/>
                  <w:sz w:val="21"/>
                  <w:szCs w:val="21"/>
                </w:rPr>
                <w:t>ZTE</w:t>
              </w:r>
            </w:ins>
          </w:p>
        </w:tc>
        <w:tc>
          <w:tcPr>
            <w:tcW w:w="4039" w:type="pct"/>
            <w:tcMar>
              <w:top w:w="0" w:type="dxa"/>
              <w:left w:w="108" w:type="dxa"/>
              <w:bottom w:w="0" w:type="dxa"/>
              <w:right w:w="108" w:type="dxa"/>
            </w:tcMar>
          </w:tcPr>
          <w:p w14:paraId="750A61D8" w14:textId="4E2E27BB" w:rsidR="00B03E9D" w:rsidRDefault="003165D3" w:rsidP="00B03E9D">
            <w:pPr>
              <w:snapToGrid w:val="0"/>
              <w:spacing w:before="40" w:after="40"/>
              <w:rPr>
                <w:rFonts w:eastAsia="SimSun"/>
                <w:sz w:val="21"/>
                <w:szCs w:val="21"/>
                <w:lang w:eastAsia="zh-CN"/>
              </w:rPr>
            </w:pPr>
            <w:ins w:id="21" w:author="AC" w:date="2021-09-13T23:06:00Z">
              <w:r>
                <w:rPr>
                  <w:rFonts w:eastAsia="SimSun"/>
                  <w:sz w:val="21"/>
                  <w:szCs w:val="21"/>
                  <w:lang w:eastAsia="zh-CN"/>
                </w:rPr>
                <w:t>RAN4 recommendations are fine with us.</w:t>
              </w:r>
            </w:ins>
          </w:p>
        </w:tc>
      </w:tr>
      <w:tr w:rsidR="00B03E9D" w:rsidRPr="00D11BA9" w14:paraId="4B1ECA23" w14:textId="77777777" w:rsidTr="00F05F0E">
        <w:tc>
          <w:tcPr>
            <w:tcW w:w="961" w:type="pct"/>
            <w:tcMar>
              <w:top w:w="0" w:type="dxa"/>
              <w:left w:w="108" w:type="dxa"/>
              <w:bottom w:w="0" w:type="dxa"/>
              <w:right w:w="108" w:type="dxa"/>
            </w:tcMar>
          </w:tcPr>
          <w:p w14:paraId="22423F4A" w14:textId="77777777" w:rsidR="00B03E9D" w:rsidRPr="00D11BA9" w:rsidRDefault="00B03E9D" w:rsidP="00B03E9D">
            <w:pPr>
              <w:snapToGrid w:val="0"/>
              <w:spacing w:before="40" w:after="40"/>
              <w:rPr>
                <w:rFonts w:eastAsia="SimSun"/>
                <w:sz w:val="21"/>
                <w:szCs w:val="21"/>
              </w:rPr>
            </w:pPr>
          </w:p>
        </w:tc>
        <w:tc>
          <w:tcPr>
            <w:tcW w:w="4039" w:type="pct"/>
            <w:tcMar>
              <w:top w:w="0" w:type="dxa"/>
              <w:left w:w="108" w:type="dxa"/>
              <w:bottom w:w="0" w:type="dxa"/>
              <w:right w:w="108" w:type="dxa"/>
            </w:tcMar>
          </w:tcPr>
          <w:p w14:paraId="6282B320" w14:textId="77777777" w:rsidR="00B03E9D" w:rsidRDefault="00B03E9D" w:rsidP="00B03E9D">
            <w:pPr>
              <w:snapToGrid w:val="0"/>
              <w:spacing w:before="40" w:after="40"/>
              <w:rPr>
                <w:rFonts w:eastAsia="SimSun"/>
                <w:sz w:val="21"/>
                <w:szCs w:val="21"/>
                <w:lang w:eastAsia="zh-CN"/>
              </w:rPr>
            </w:pPr>
          </w:p>
        </w:tc>
      </w:tr>
    </w:tbl>
    <w:p w14:paraId="48B6722E" w14:textId="77777777" w:rsidR="00434B83" w:rsidRDefault="00434B83" w:rsidP="00434B83">
      <w:pPr>
        <w:snapToGrid w:val="0"/>
        <w:spacing w:after="120"/>
        <w:rPr>
          <w:rFonts w:eastAsia="DengXian"/>
          <w:b/>
          <w:sz w:val="21"/>
          <w:szCs w:val="21"/>
          <w:u w:val="single"/>
          <w:lang w:eastAsia="zh-CN"/>
        </w:rPr>
      </w:pPr>
    </w:p>
    <w:p w14:paraId="5298C800" w14:textId="1E61450F"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7DD00185" w14:textId="372DF9BE"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805CFA3" w14:textId="70935D2B"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5965E86F" w14:textId="3116684F"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1CC381E3" w14:textId="77777777" w:rsidTr="00F05F0E">
        <w:tc>
          <w:tcPr>
            <w:tcW w:w="961" w:type="pct"/>
            <w:tcMar>
              <w:top w:w="0" w:type="dxa"/>
              <w:left w:w="108" w:type="dxa"/>
              <w:bottom w:w="0" w:type="dxa"/>
              <w:right w:w="108" w:type="dxa"/>
            </w:tcMar>
            <w:hideMark/>
          </w:tcPr>
          <w:p w14:paraId="6F670FDF" w14:textId="77777777" w:rsidR="0057550B" w:rsidRPr="00D11BA9" w:rsidRDefault="0057550B" w:rsidP="00652A0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FD8D72B" w14:textId="77777777" w:rsidR="0057550B" w:rsidRPr="00D11BA9" w:rsidRDefault="0057550B" w:rsidP="00652A08">
            <w:pPr>
              <w:snapToGrid w:val="0"/>
              <w:spacing w:before="40" w:after="40"/>
              <w:rPr>
                <w:rFonts w:eastAsia="SimSun"/>
                <w:sz w:val="21"/>
                <w:szCs w:val="21"/>
              </w:rPr>
            </w:pPr>
            <w:r w:rsidRPr="00D11BA9">
              <w:rPr>
                <w:sz w:val="21"/>
                <w:szCs w:val="21"/>
              </w:rPr>
              <w:t>Comment</w:t>
            </w:r>
          </w:p>
        </w:tc>
      </w:tr>
      <w:tr w:rsidR="00B03E9D" w:rsidRPr="00D11BA9" w14:paraId="4067161E" w14:textId="77777777" w:rsidTr="00F05F0E">
        <w:tc>
          <w:tcPr>
            <w:tcW w:w="961" w:type="pct"/>
            <w:tcMar>
              <w:top w:w="0" w:type="dxa"/>
              <w:left w:w="108" w:type="dxa"/>
              <w:bottom w:w="0" w:type="dxa"/>
              <w:right w:w="108" w:type="dxa"/>
            </w:tcMar>
          </w:tcPr>
          <w:p w14:paraId="135A9F35" w14:textId="4BDA6F0E" w:rsidR="00B03E9D" w:rsidRPr="00D11BA9" w:rsidRDefault="00B03E9D" w:rsidP="00B03E9D">
            <w:pPr>
              <w:snapToGrid w:val="0"/>
              <w:spacing w:before="40" w:after="40"/>
              <w:rPr>
                <w:rFonts w:eastAsia="SimSun"/>
                <w:sz w:val="21"/>
                <w:szCs w:val="21"/>
              </w:rPr>
            </w:pPr>
            <w:ins w:id="22" w:author="Huawei" w:date="2021-09-13T14:22:00Z">
              <w:r>
                <w:rPr>
                  <w:rFonts w:eastAsia="SimSun" w:hint="eastAsia"/>
                  <w:sz w:val="21"/>
                  <w:szCs w:val="21"/>
                  <w:lang w:eastAsia="zh-CN"/>
                </w:rPr>
                <w:t>Huaw</w:t>
              </w:r>
              <w:r>
                <w:rPr>
                  <w:rFonts w:eastAsia="SimSun"/>
                  <w:sz w:val="21"/>
                  <w:szCs w:val="21"/>
                  <w:lang w:eastAsia="zh-CN"/>
                </w:rPr>
                <w:t>ei</w:t>
              </w:r>
            </w:ins>
          </w:p>
        </w:tc>
        <w:tc>
          <w:tcPr>
            <w:tcW w:w="4039" w:type="pct"/>
            <w:tcMar>
              <w:top w:w="0" w:type="dxa"/>
              <w:left w:w="108" w:type="dxa"/>
              <w:bottom w:w="0" w:type="dxa"/>
              <w:right w:w="108" w:type="dxa"/>
            </w:tcMar>
          </w:tcPr>
          <w:p w14:paraId="15E34D1F" w14:textId="4D33D4B2" w:rsidR="00B03E9D" w:rsidRDefault="00B03E9D" w:rsidP="00B03E9D">
            <w:pPr>
              <w:snapToGrid w:val="0"/>
              <w:spacing w:before="40" w:after="40"/>
              <w:rPr>
                <w:ins w:id="23" w:author="Huawei" w:date="2021-09-13T14:22:00Z"/>
                <w:rFonts w:eastAsia="SimSun"/>
                <w:sz w:val="21"/>
                <w:szCs w:val="21"/>
                <w:lang w:eastAsia="zh-CN"/>
              </w:rPr>
            </w:pPr>
            <w:ins w:id="24" w:author="Huawei" w:date="2021-09-13T14:22:00Z">
              <w:r>
                <w:rPr>
                  <w:rFonts w:eastAsia="SimSun"/>
                  <w:sz w:val="21"/>
                  <w:szCs w:val="21"/>
                  <w:lang w:eastAsia="zh-CN"/>
                </w:rPr>
                <w:t xml:space="preserve">Option 2. </w:t>
              </w:r>
            </w:ins>
          </w:p>
          <w:p w14:paraId="169A8182" w14:textId="628CD46E" w:rsidR="00B03E9D" w:rsidRPr="00D11BA9" w:rsidRDefault="00B03E9D" w:rsidP="00B03E9D">
            <w:pPr>
              <w:snapToGrid w:val="0"/>
              <w:spacing w:before="40" w:after="40"/>
              <w:rPr>
                <w:rFonts w:eastAsia="SimSun"/>
                <w:sz w:val="21"/>
                <w:szCs w:val="21"/>
              </w:rPr>
            </w:pPr>
            <w:ins w:id="25" w:author="Huawei" w:date="2021-09-13T14:22:00Z">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ins>
          </w:p>
        </w:tc>
      </w:tr>
      <w:tr w:rsidR="00B03E9D" w:rsidRPr="00D11BA9" w14:paraId="7920A24C" w14:textId="77777777" w:rsidTr="00F05F0E">
        <w:tc>
          <w:tcPr>
            <w:tcW w:w="961" w:type="pct"/>
            <w:tcMar>
              <w:top w:w="0" w:type="dxa"/>
              <w:left w:w="108" w:type="dxa"/>
              <w:bottom w:w="0" w:type="dxa"/>
              <w:right w:w="108" w:type="dxa"/>
            </w:tcMar>
          </w:tcPr>
          <w:p w14:paraId="4DC85816" w14:textId="7F522C3A" w:rsidR="00B03E9D" w:rsidRPr="00D11BA9" w:rsidRDefault="00730919" w:rsidP="00B03E9D">
            <w:pPr>
              <w:snapToGrid w:val="0"/>
              <w:spacing w:before="40" w:after="40"/>
              <w:rPr>
                <w:rFonts w:eastAsia="SimSun"/>
                <w:sz w:val="21"/>
                <w:szCs w:val="21"/>
                <w:lang w:eastAsia="zh-CN"/>
              </w:rPr>
            </w:pPr>
            <w:ins w:id="26" w:author="Roy Hu" w:date="2021-09-13T20:57:00Z">
              <w:r>
                <w:rPr>
                  <w:rFonts w:eastAsia="SimSun" w:hint="eastAsia"/>
                  <w:sz w:val="21"/>
                  <w:szCs w:val="21"/>
                  <w:lang w:eastAsia="zh-CN"/>
                </w:rPr>
                <w:t>O</w:t>
              </w:r>
              <w:r>
                <w:rPr>
                  <w:rFonts w:eastAsia="SimSun"/>
                  <w:sz w:val="21"/>
                  <w:szCs w:val="21"/>
                  <w:lang w:eastAsia="zh-CN"/>
                </w:rPr>
                <w:t>PPO</w:t>
              </w:r>
            </w:ins>
          </w:p>
        </w:tc>
        <w:tc>
          <w:tcPr>
            <w:tcW w:w="4039" w:type="pct"/>
            <w:tcMar>
              <w:top w:w="0" w:type="dxa"/>
              <w:left w:w="108" w:type="dxa"/>
              <w:bottom w:w="0" w:type="dxa"/>
              <w:right w:w="108" w:type="dxa"/>
            </w:tcMar>
          </w:tcPr>
          <w:p w14:paraId="342632B5" w14:textId="77777777" w:rsidR="00B03E9D" w:rsidRDefault="00730919" w:rsidP="00B03E9D">
            <w:pPr>
              <w:snapToGrid w:val="0"/>
              <w:spacing w:before="40" w:after="40"/>
              <w:rPr>
                <w:ins w:id="27" w:author="Roy Hu" w:date="2021-09-13T21:13:00Z"/>
                <w:rFonts w:eastAsia="SimSun"/>
                <w:sz w:val="21"/>
                <w:szCs w:val="21"/>
                <w:lang w:eastAsia="zh-CN"/>
              </w:rPr>
            </w:pPr>
            <w:ins w:id="28" w:author="Roy Hu" w:date="2021-09-13T20:57:00Z">
              <w:r>
                <w:rPr>
                  <w:rFonts w:eastAsia="SimSun" w:hint="eastAsia"/>
                  <w:sz w:val="21"/>
                  <w:szCs w:val="21"/>
                  <w:lang w:eastAsia="zh-CN"/>
                </w:rPr>
                <w:t>P</w:t>
              </w:r>
              <w:r>
                <w:rPr>
                  <w:rFonts w:eastAsia="SimSun"/>
                  <w:sz w:val="21"/>
                  <w:szCs w:val="21"/>
                  <w:lang w:eastAsia="zh-CN"/>
                </w:rPr>
                <w:t xml:space="preserve">refer option 1. </w:t>
              </w:r>
            </w:ins>
          </w:p>
          <w:p w14:paraId="19E82002" w14:textId="720CF67B" w:rsidR="004C37F0" w:rsidRPr="00D11BA9" w:rsidRDefault="004C37F0" w:rsidP="00B03E9D">
            <w:pPr>
              <w:snapToGrid w:val="0"/>
              <w:spacing w:before="40" w:after="40"/>
              <w:rPr>
                <w:rFonts w:eastAsia="SimSun"/>
                <w:sz w:val="21"/>
                <w:szCs w:val="21"/>
                <w:lang w:eastAsia="zh-CN"/>
              </w:rPr>
            </w:pPr>
            <w:ins w:id="29" w:author="Roy Hu" w:date="2021-09-13T21:13:00Z">
              <w:r>
                <w:rPr>
                  <w:rFonts w:eastAsia="SimSun" w:hint="eastAsia"/>
                  <w:sz w:val="21"/>
                  <w:szCs w:val="21"/>
                  <w:lang w:eastAsia="zh-CN"/>
                </w:rPr>
                <w:t>C</w:t>
              </w:r>
              <w:r>
                <w:rPr>
                  <w:rFonts w:eastAsia="SimSun"/>
                  <w:sz w:val="21"/>
                  <w:szCs w:val="21"/>
                  <w:lang w:eastAsia="zh-CN"/>
                </w:rPr>
                <w:t>onsidering UE compl</w:t>
              </w:r>
            </w:ins>
            <w:ins w:id="30" w:author="Roy Hu" w:date="2021-09-13T21:14:00Z">
              <w:r>
                <w:rPr>
                  <w:rFonts w:eastAsia="SimSun"/>
                  <w:sz w:val="21"/>
                  <w:szCs w:val="21"/>
                  <w:lang w:eastAsia="zh-CN"/>
                </w:rPr>
                <w:t>exity</w:t>
              </w:r>
            </w:ins>
            <w:ins w:id="31" w:author="Roy Hu" w:date="2021-09-13T21:15:00Z">
              <w:r w:rsidR="00A37A68">
                <w:rPr>
                  <w:rFonts w:eastAsia="SimSun"/>
                  <w:sz w:val="21"/>
                  <w:szCs w:val="21"/>
                  <w:lang w:eastAsia="zh-CN"/>
                </w:rPr>
                <w:t xml:space="preserve"> and realistic network deployment</w:t>
              </w:r>
            </w:ins>
            <w:ins w:id="32" w:author="Roy Hu" w:date="2021-09-13T21:14:00Z">
              <w:r w:rsidR="00A37A68">
                <w:rPr>
                  <w:rFonts w:eastAsia="SimSun"/>
                  <w:sz w:val="21"/>
                  <w:szCs w:val="21"/>
                  <w:lang w:eastAsia="zh-CN"/>
                </w:rPr>
                <w:t>,</w:t>
              </w:r>
            </w:ins>
            <w:ins w:id="33" w:author="Roy Hu" w:date="2021-09-13T21:15:00Z">
              <w:r w:rsidR="00A37A68">
                <w:rPr>
                  <w:rFonts w:eastAsia="SimSun"/>
                  <w:sz w:val="21"/>
                  <w:szCs w:val="21"/>
                  <w:lang w:eastAsia="zh-CN"/>
                </w:rPr>
                <w:t xml:space="preserve"> </w:t>
              </w:r>
            </w:ins>
            <w:ins w:id="34" w:author="Roy Hu" w:date="2021-09-13T21:16:00Z">
              <w:r w:rsidR="00A37A68">
                <w:rPr>
                  <w:rFonts w:eastAsia="SimSun"/>
                  <w:sz w:val="21"/>
                  <w:szCs w:val="21"/>
                  <w:lang w:eastAsia="zh-CN"/>
                </w:rPr>
                <w:t>we support to include network assistance inform</w:t>
              </w:r>
              <w:r w:rsidR="004A31B9">
                <w:rPr>
                  <w:rFonts w:eastAsia="SimSun"/>
                  <w:sz w:val="21"/>
                  <w:szCs w:val="21"/>
                  <w:lang w:eastAsia="zh-CN"/>
                </w:rPr>
                <w:t>ation</w:t>
              </w:r>
            </w:ins>
            <w:ins w:id="35" w:author="Roy Hu" w:date="2021-09-13T21:17:00Z">
              <w:r w:rsidR="004A31B9">
                <w:rPr>
                  <w:rFonts w:eastAsia="SimSun"/>
                  <w:sz w:val="21"/>
                  <w:szCs w:val="21"/>
                  <w:lang w:eastAsia="zh-CN"/>
                </w:rPr>
                <w:t xml:space="preserve">,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ins>
            <w:ins w:id="36" w:author="Roy Hu" w:date="2021-09-13T21:18:00Z">
              <w:r w:rsidR="004A31B9">
                <w:rPr>
                  <w:rFonts w:eastAsia="SimSun"/>
                  <w:sz w:val="21"/>
                  <w:szCs w:val="21"/>
                  <w:lang w:eastAsia="zh-CN"/>
                </w:rPr>
                <w:t xml:space="preserve"> U</w:t>
              </w:r>
            </w:ins>
            <w:ins w:id="37" w:author="Roy Hu" w:date="2021-09-13T21:19:00Z">
              <w:r w:rsidR="00E04865">
                <w:rPr>
                  <w:rFonts w:eastAsia="SimSun"/>
                  <w:sz w:val="21"/>
                  <w:szCs w:val="21"/>
                  <w:lang w:eastAsia="zh-CN"/>
                </w:rPr>
                <w:t>E</w:t>
              </w:r>
            </w:ins>
            <w:ins w:id="38" w:author="Roy Hu" w:date="2021-09-13T21:18:00Z">
              <w:r w:rsidR="004A31B9">
                <w:rPr>
                  <w:rFonts w:eastAsia="SimSun"/>
                  <w:sz w:val="21"/>
                  <w:szCs w:val="21"/>
                  <w:lang w:eastAsia="zh-CN"/>
                </w:rPr>
                <w:t>s</w:t>
              </w:r>
            </w:ins>
            <w:ins w:id="39" w:author="Roy Hu" w:date="2021-09-13T21:17:00Z">
              <w:r w:rsidR="004A31B9" w:rsidRPr="004A31B9">
                <w:rPr>
                  <w:rFonts w:eastAsia="SimSun"/>
                  <w:sz w:val="21"/>
                  <w:szCs w:val="21"/>
                  <w:lang w:eastAsia="zh-CN"/>
                </w:rPr>
                <w:t>.</w:t>
              </w:r>
            </w:ins>
            <w:ins w:id="40" w:author="Roy Hu" w:date="2021-09-13T21:19:00Z">
              <w:r w:rsidR="00E04865">
                <w:rPr>
                  <w:rFonts w:eastAsia="SimSun"/>
                  <w:sz w:val="21"/>
                  <w:szCs w:val="21"/>
                  <w:lang w:eastAsia="zh-CN"/>
                </w:rPr>
                <w:t xml:space="preserve"> We do not see that much of overhead</w:t>
              </w:r>
            </w:ins>
            <w:ins w:id="41" w:author="Roy Hu" w:date="2021-09-13T21:20:00Z">
              <w:r w:rsidR="00E04865">
                <w:rPr>
                  <w:rFonts w:eastAsia="SimSun"/>
                  <w:sz w:val="21"/>
                  <w:szCs w:val="21"/>
                  <w:lang w:eastAsia="zh-CN"/>
                </w:rPr>
                <w:t>.</w:t>
              </w:r>
            </w:ins>
            <w:ins w:id="42" w:author="Roy Hu" w:date="2021-09-13T21:19:00Z">
              <w:r w:rsidR="00E04865">
                <w:rPr>
                  <w:rFonts w:eastAsia="SimSun"/>
                  <w:sz w:val="21"/>
                  <w:szCs w:val="21"/>
                  <w:lang w:eastAsia="zh-CN"/>
                </w:rPr>
                <w:t xml:space="preserve"> </w:t>
              </w:r>
            </w:ins>
            <w:ins w:id="43" w:author="Roy Hu" w:date="2021-09-13T21:20:00Z">
              <w:r w:rsidR="00AA39AC">
                <w:rPr>
                  <w:rFonts w:eastAsia="SimSun"/>
                  <w:sz w:val="21"/>
                  <w:szCs w:val="21"/>
                  <w:lang w:eastAsia="zh-CN"/>
                </w:rPr>
                <w:t xml:space="preserve">Besides, </w:t>
              </w:r>
            </w:ins>
            <w:ins w:id="44" w:author="Roy Hu" w:date="2021-09-13T21:22:00Z">
              <w:r w:rsidR="00AA39AC">
                <w:rPr>
                  <w:rFonts w:eastAsia="SimSun"/>
                  <w:sz w:val="21"/>
                  <w:szCs w:val="21"/>
                  <w:lang w:eastAsia="zh-CN"/>
                </w:rPr>
                <w:t xml:space="preserve">since </w:t>
              </w:r>
            </w:ins>
            <w:ins w:id="45" w:author="Roy Hu" w:date="2021-09-13T21:20:00Z">
              <w:r w:rsidR="00AA39AC" w:rsidRPr="0033352A">
                <w:rPr>
                  <w:rFonts w:eastAsia="Yu Mincho"/>
                  <w:sz w:val="21"/>
                  <w:szCs w:val="21"/>
                  <w:lang w:val="en-US" w:eastAsia="zh-CN"/>
                  <w:rPrChange w:id="46" w:author="AC" w:date="2021-09-13T23:05:00Z">
                    <w:rPr>
                      <w:rFonts w:eastAsia="Yu Mincho"/>
                      <w:sz w:val="21"/>
                      <w:szCs w:val="21"/>
                      <w:lang w:val="sv-SE" w:eastAsia="zh-CN"/>
                    </w:rPr>
                  </w:rPrChange>
                </w:rPr>
                <w:t xml:space="preserve">this NW assistance will only be supported by Rel-17 UEs, </w:t>
              </w:r>
            </w:ins>
            <w:ins w:id="47" w:author="Roy Hu" w:date="2021-09-13T21:21:00Z">
              <w:r w:rsidR="00AA39AC" w:rsidRPr="0033352A">
                <w:rPr>
                  <w:rFonts w:eastAsia="Yu Mincho"/>
                  <w:sz w:val="21"/>
                  <w:szCs w:val="21"/>
                  <w:lang w:val="en-US" w:eastAsia="zh-CN"/>
                  <w:rPrChange w:id="48" w:author="AC" w:date="2021-09-13T23:05:00Z">
                    <w:rPr>
                      <w:rFonts w:eastAsia="Yu Mincho"/>
                      <w:sz w:val="21"/>
                      <w:szCs w:val="21"/>
                      <w:lang w:val="sv-SE" w:eastAsia="zh-CN"/>
                    </w:rPr>
                  </w:rPrChange>
                </w:rPr>
                <w:t xml:space="preserve">there still exists enough time period for </w:t>
              </w:r>
            </w:ins>
            <w:ins w:id="49" w:author="Roy Hu" w:date="2021-09-13T21:20:00Z">
              <w:r w:rsidR="00AA39AC" w:rsidRPr="0033352A">
                <w:rPr>
                  <w:rFonts w:eastAsia="Yu Mincho"/>
                  <w:sz w:val="21"/>
                  <w:szCs w:val="21"/>
                  <w:lang w:val="en-US" w:eastAsia="zh-CN"/>
                  <w:rPrChange w:id="50" w:author="AC" w:date="2021-09-13T23:05:00Z">
                    <w:rPr>
                      <w:rFonts w:eastAsia="Yu Mincho"/>
                      <w:sz w:val="21"/>
                      <w:szCs w:val="21"/>
                      <w:lang w:val="sv-SE" w:eastAsia="zh-CN"/>
                    </w:rPr>
                  </w:rPrChange>
                </w:rPr>
                <w:t xml:space="preserve">BSs to implement this </w:t>
              </w:r>
            </w:ins>
            <w:ins w:id="51" w:author="Roy Hu" w:date="2021-09-13T21:21:00Z">
              <w:r w:rsidR="00AA39AC" w:rsidRPr="0033352A">
                <w:rPr>
                  <w:rFonts w:eastAsia="Yu Mincho"/>
                  <w:sz w:val="21"/>
                  <w:szCs w:val="21"/>
                  <w:lang w:val="en-US" w:eastAsia="zh-CN"/>
                  <w:rPrChange w:id="52" w:author="AC" w:date="2021-09-13T23:05:00Z">
                    <w:rPr>
                      <w:rFonts w:eastAsia="Yu Mincho"/>
                      <w:sz w:val="21"/>
                      <w:szCs w:val="21"/>
                      <w:lang w:val="sv-SE" w:eastAsia="zh-CN"/>
                    </w:rPr>
                  </w:rPrChange>
                </w:rPr>
                <w:t>before</w:t>
              </w:r>
            </w:ins>
            <w:ins w:id="53" w:author="Roy Hu" w:date="2021-09-13T21:20:00Z">
              <w:r w:rsidR="00AA39AC" w:rsidRPr="0033352A">
                <w:rPr>
                  <w:rFonts w:eastAsia="Yu Mincho"/>
                  <w:sz w:val="21"/>
                  <w:szCs w:val="21"/>
                  <w:lang w:val="en-US" w:eastAsia="zh-CN"/>
                  <w:rPrChange w:id="54" w:author="AC" w:date="2021-09-13T23:05:00Z">
                    <w:rPr>
                      <w:rFonts w:eastAsia="Yu Mincho"/>
                      <w:sz w:val="21"/>
                      <w:szCs w:val="21"/>
                      <w:lang w:val="sv-SE" w:eastAsia="zh-CN"/>
                    </w:rPr>
                  </w:rPrChange>
                </w:rPr>
                <w:t xml:space="preserve"> Rel-17 UEs will be launched in the market.</w:t>
              </w:r>
            </w:ins>
          </w:p>
        </w:tc>
      </w:tr>
      <w:tr w:rsidR="00B03E9D" w:rsidRPr="00D11BA9" w14:paraId="082DC25F" w14:textId="77777777" w:rsidTr="00F05F0E">
        <w:tc>
          <w:tcPr>
            <w:tcW w:w="961" w:type="pct"/>
            <w:tcMar>
              <w:top w:w="0" w:type="dxa"/>
              <w:left w:w="108" w:type="dxa"/>
              <w:bottom w:w="0" w:type="dxa"/>
              <w:right w:w="108" w:type="dxa"/>
            </w:tcMar>
          </w:tcPr>
          <w:p w14:paraId="73FF38F0" w14:textId="76828815" w:rsidR="00B03E9D" w:rsidRPr="004A31B9" w:rsidRDefault="006B129A" w:rsidP="00B03E9D">
            <w:pPr>
              <w:snapToGrid w:val="0"/>
              <w:spacing w:before="40" w:after="40"/>
              <w:rPr>
                <w:rFonts w:eastAsia="SimSun"/>
                <w:sz w:val="21"/>
                <w:szCs w:val="21"/>
              </w:rPr>
            </w:pPr>
            <w:ins w:id="55" w:author="Ato-MediaTek" w:date="2021-09-13T22:37:00Z">
              <w:r>
                <w:rPr>
                  <w:rFonts w:eastAsia="SimSun"/>
                  <w:sz w:val="21"/>
                  <w:szCs w:val="21"/>
                </w:rPr>
                <w:t>MTK</w:t>
              </w:r>
            </w:ins>
          </w:p>
        </w:tc>
        <w:tc>
          <w:tcPr>
            <w:tcW w:w="4039" w:type="pct"/>
            <w:tcMar>
              <w:top w:w="0" w:type="dxa"/>
              <w:left w:w="108" w:type="dxa"/>
              <w:bottom w:w="0" w:type="dxa"/>
              <w:right w:w="108" w:type="dxa"/>
            </w:tcMar>
          </w:tcPr>
          <w:p w14:paraId="08AB8EBC" w14:textId="77777777" w:rsidR="00B03E9D" w:rsidRDefault="006B129A" w:rsidP="00B03E9D">
            <w:pPr>
              <w:snapToGrid w:val="0"/>
              <w:spacing w:before="40" w:after="40"/>
              <w:rPr>
                <w:ins w:id="56" w:author="Ato-MediaTek" w:date="2021-09-13T22:39:00Z"/>
                <w:rFonts w:eastAsia="SimSun"/>
                <w:sz w:val="21"/>
                <w:szCs w:val="21"/>
                <w:lang w:eastAsia="zh-CN"/>
              </w:rPr>
            </w:pPr>
            <w:ins w:id="57" w:author="Ato-MediaTek" w:date="2021-09-13T22:37:00Z">
              <w:r>
                <w:rPr>
                  <w:rFonts w:eastAsia="SimSun"/>
                  <w:sz w:val="21"/>
                  <w:szCs w:val="21"/>
                  <w:lang w:eastAsia="zh-CN"/>
                </w:rPr>
                <w:t>Support Option 1</w:t>
              </w:r>
            </w:ins>
          </w:p>
          <w:p w14:paraId="6C5DB2EE" w14:textId="77777777" w:rsidR="006B129A" w:rsidRDefault="006B129A" w:rsidP="00B03E9D">
            <w:pPr>
              <w:snapToGrid w:val="0"/>
              <w:spacing w:before="40" w:after="40"/>
              <w:rPr>
                <w:ins w:id="58" w:author="Ato-MediaTek" w:date="2021-09-13T22:37:00Z"/>
                <w:rFonts w:eastAsia="SimSun"/>
                <w:sz w:val="21"/>
                <w:szCs w:val="21"/>
                <w:lang w:eastAsia="zh-CN"/>
              </w:rPr>
            </w:pPr>
          </w:p>
          <w:p w14:paraId="70CFBB9F" w14:textId="77777777" w:rsidR="006B129A" w:rsidRDefault="006B129A">
            <w:pPr>
              <w:snapToGrid w:val="0"/>
              <w:spacing w:before="40" w:after="40"/>
              <w:rPr>
                <w:ins w:id="59" w:author="Ato-MediaTek" w:date="2021-09-13T22:39:00Z"/>
                <w:rFonts w:eastAsia="SimSun"/>
                <w:sz w:val="21"/>
                <w:szCs w:val="21"/>
                <w:lang w:eastAsia="zh-CN"/>
              </w:rPr>
            </w:pPr>
            <w:ins w:id="60" w:author="Ato-MediaTek" w:date="2021-09-13T22:37:00Z">
              <w:r>
                <w:rPr>
                  <w:rFonts w:eastAsia="SimSun"/>
                  <w:sz w:val="21"/>
                  <w:szCs w:val="21"/>
                  <w:lang w:eastAsia="zh-CN"/>
                </w:rPr>
                <w:t>UE complexity needs to be considered. As we mentioned during GTW, UE complexity cannot be seen from the throughput simulation results</w:t>
              </w:r>
            </w:ins>
            <w:ins w:id="61" w:author="Ato-MediaTek" w:date="2021-09-13T22:38:00Z">
              <w:r>
                <w:rPr>
                  <w:rFonts w:eastAsia="SimSun"/>
                  <w:sz w:val="21"/>
                  <w:szCs w:val="21"/>
                  <w:lang w:eastAsia="zh-CN"/>
                </w:rPr>
                <w:t xml:space="preserve">. The observation of similar UE performance between with and without assistance information should not be used as an argument </w:t>
              </w:r>
            </w:ins>
            <w:ins w:id="62" w:author="Ato-MediaTek" w:date="2021-09-13T22:39:00Z">
              <w:r>
                <w:rPr>
                  <w:rFonts w:eastAsia="SimSun"/>
                  <w:sz w:val="21"/>
                  <w:szCs w:val="21"/>
                  <w:lang w:eastAsia="zh-CN"/>
                </w:rPr>
                <w:t xml:space="preserve">to preclude network assistance information. </w:t>
              </w:r>
            </w:ins>
          </w:p>
          <w:p w14:paraId="61A636B1" w14:textId="77777777" w:rsidR="006B129A" w:rsidRDefault="006B129A">
            <w:pPr>
              <w:snapToGrid w:val="0"/>
              <w:spacing w:before="40" w:after="40"/>
              <w:rPr>
                <w:ins w:id="63" w:author="Ato-MediaTek" w:date="2021-09-13T22:39:00Z"/>
                <w:rFonts w:eastAsia="SimSun"/>
                <w:sz w:val="21"/>
                <w:szCs w:val="21"/>
                <w:lang w:eastAsia="zh-CN"/>
              </w:rPr>
            </w:pPr>
          </w:p>
          <w:p w14:paraId="21384EA5" w14:textId="55F58C37" w:rsidR="006B129A" w:rsidRPr="00D11BA9" w:rsidRDefault="006B129A">
            <w:pPr>
              <w:snapToGrid w:val="0"/>
              <w:spacing w:before="40" w:after="40"/>
              <w:rPr>
                <w:rFonts w:eastAsia="SimSun"/>
                <w:sz w:val="21"/>
                <w:szCs w:val="21"/>
                <w:lang w:eastAsia="zh-CN"/>
              </w:rPr>
            </w:pPr>
            <w:ins w:id="64" w:author="Ato-MediaTek" w:date="2021-09-13T22:40:00Z">
              <w:r>
                <w:rPr>
                  <w:rFonts w:eastAsia="SimSun"/>
                  <w:sz w:val="21"/>
                  <w:szCs w:val="21"/>
                  <w:lang w:eastAsia="zh-CN"/>
                </w:rPr>
                <w:t>We also want to take this chance to discuss a bit about the definition of network assistance information.</w:t>
              </w:r>
            </w:ins>
            <w:ins w:id="65" w:author="Ato-MediaTek" w:date="2021-09-13T22:41:00Z">
              <w:r>
                <w:rPr>
                  <w:rFonts w:eastAsia="SimSun"/>
                  <w:sz w:val="21"/>
                  <w:szCs w:val="21"/>
                  <w:lang w:eastAsia="zh-CN"/>
                </w:rPr>
                <w:t xml:space="preserve"> In our view, </w:t>
              </w:r>
            </w:ins>
            <w:ins w:id="66" w:author="Ato-MediaTek" w:date="2021-09-13T22:40:00Z">
              <w:r w:rsidRPr="006B129A">
                <w:rPr>
                  <w:rFonts w:eastAsia="SimSun"/>
                  <w:sz w:val="21"/>
                  <w:szCs w:val="21"/>
                  <w:lang w:eastAsia="zh-CN"/>
                </w:rPr>
                <w:t>it is impossible for UE to do CRS-IM if network does not provide any piece of information (not even provide the LTE MO</w:t>
              </w:r>
            </w:ins>
            <w:ins w:id="67" w:author="Ato-MediaTek" w:date="2021-09-13T22:45:00Z">
              <w:r w:rsidR="005B3934">
                <w:rPr>
                  <w:rFonts w:eastAsia="SimSun"/>
                  <w:sz w:val="21"/>
                  <w:szCs w:val="21"/>
                  <w:lang w:eastAsia="zh-CN"/>
                </w:rPr>
                <w:t xml:space="preserve"> for UE to do cell search</w:t>
              </w:r>
            </w:ins>
            <w:ins w:id="68" w:author="Ato-MediaTek" w:date="2021-09-13T22:40:00Z">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ins>
            <w:ins w:id="69" w:author="Ato-MediaTek" w:date="2021-09-13T22:44:00Z">
              <w:r>
                <w:rPr>
                  <w:rFonts w:eastAsia="SimSun"/>
                  <w:sz w:val="21"/>
                  <w:szCs w:val="21"/>
                  <w:lang w:eastAsia="zh-CN"/>
                </w:rPr>
                <w:t xml:space="preserve"> </w:t>
              </w:r>
            </w:ins>
            <w:ins w:id="70" w:author="Ato-MediaTek" w:date="2021-09-13T22:46:00Z">
              <w:r w:rsidR="005B3934">
                <w:rPr>
                  <w:rFonts w:eastAsia="SimSun"/>
                  <w:sz w:val="21"/>
                  <w:szCs w:val="21"/>
                  <w:lang w:eastAsia="zh-CN"/>
                </w:rPr>
                <w:t>The process is time-consuming, and t</w:t>
              </w:r>
            </w:ins>
            <w:ins w:id="71" w:author="Ato-MediaTek" w:date="2021-09-13T22:45:00Z">
              <w:r w:rsidR="005B3934">
                <w:rPr>
                  <w:rFonts w:eastAsia="SimSun"/>
                  <w:sz w:val="21"/>
                  <w:szCs w:val="21"/>
                  <w:lang w:eastAsia="zh-CN"/>
                </w:rPr>
                <w:t xml:space="preserve">he complexity is huge. </w:t>
              </w:r>
            </w:ins>
            <w:ins w:id="72" w:author="Ato-MediaTek" w:date="2021-09-13T22:44:00Z">
              <w:r>
                <w:rPr>
                  <w:rFonts w:eastAsia="SimSun"/>
                  <w:sz w:val="21"/>
                  <w:szCs w:val="21"/>
                  <w:lang w:eastAsia="zh-CN"/>
                </w:rPr>
                <w:t>With this understanding, we believe that the network assistance information is anyway needed</w:t>
              </w:r>
            </w:ins>
            <w:ins w:id="73" w:author="Ato-MediaTek" w:date="2021-09-13T22:47:00Z">
              <w:r w:rsidR="005B3934">
                <w:rPr>
                  <w:rFonts w:eastAsia="SimSun"/>
                  <w:sz w:val="21"/>
                  <w:szCs w:val="21"/>
                  <w:lang w:eastAsia="zh-CN"/>
                </w:rPr>
                <w:t>.</w:t>
              </w:r>
            </w:ins>
            <w:ins w:id="74" w:author="Ato-MediaTek" w:date="2021-09-13T22:44:00Z">
              <w:r>
                <w:rPr>
                  <w:rFonts w:eastAsia="SimSun"/>
                  <w:sz w:val="21"/>
                  <w:szCs w:val="21"/>
                  <w:lang w:eastAsia="zh-CN"/>
                </w:rPr>
                <w:t xml:space="preserve"> </w:t>
              </w:r>
            </w:ins>
            <w:ins w:id="75" w:author="Ato-MediaTek" w:date="2021-09-13T22:47:00Z">
              <w:r w:rsidR="005B3934">
                <w:rPr>
                  <w:rFonts w:eastAsia="SimSun"/>
                  <w:sz w:val="21"/>
                  <w:szCs w:val="21"/>
                  <w:lang w:eastAsia="zh-CN"/>
                </w:rPr>
                <w:t>T</w:t>
              </w:r>
            </w:ins>
            <w:ins w:id="76" w:author="Ato-MediaTek" w:date="2021-09-13T22:44:00Z">
              <w:r>
                <w:rPr>
                  <w:rFonts w:eastAsia="SimSun"/>
                  <w:sz w:val="21"/>
                  <w:szCs w:val="21"/>
                  <w:lang w:eastAsia="zh-CN"/>
                </w:rPr>
                <w:t xml:space="preserve">he </w:t>
              </w:r>
            </w:ins>
            <w:ins w:id="77" w:author="Ato-MediaTek" w:date="2021-09-13T22:47:00Z">
              <w:r w:rsidR="005B3934">
                <w:rPr>
                  <w:rFonts w:eastAsia="SimSun"/>
                  <w:sz w:val="21"/>
                  <w:szCs w:val="21"/>
                  <w:lang w:eastAsia="zh-CN"/>
                </w:rPr>
                <w:t>discussion point</w:t>
              </w:r>
            </w:ins>
            <w:ins w:id="78" w:author="Ato-MediaTek" w:date="2021-09-13T22:44:00Z">
              <w:r>
                <w:rPr>
                  <w:rFonts w:eastAsia="SimSun"/>
                  <w:sz w:val="21"/>
                  <w:szCs w:val="21"/>
                  <w:lang w:eastAsia="zh-CN"/>
                </w:rPr>
                <w:t xml:space="preserve"> is only about its content.</w:t>
              </w:r>
            </w:ins>
            <w:ins w:id="79" w:author="Ato-MediaTek" w:date="2021-09-13T22:39:00Z">
              <w:r>
                <w:rPr>
                  <w:rFonts w:eastAsia="SimSun"/>
                  <w:sz w:val="21"/>
                  <w:szCs w:val="21"/>
                  <w:lang w:eastAsia="zh-CN"/>
                </w:rPr>
                <w:t xml:space="preserve"> </w:t>
              </w:r>
            </w:ins>
          </w:p>
        </w:tc>
      </w:tr>
      <w:tr w:rsidR="00B03E9D" w:rsidRPr="00D11BA9" w14:paraId="26C241DA" w14:textId="77777777" w:rsidTr="00F05F0E">
        <w:tc>
          <w:tcPr>
            <w:tcW w:w="961" w:type="pct"/>
            <w:tcMar>
              <w:top w:w="0" w:type="dxa"/>
              <w:left w:w="108" w:type="dxa"/>
              <w:bottom w:w="0" w:type="dxa"/>
              <w:right w:w="108" w:type="dxa"/>
            </w:tcMar>
          </w:tcPr>
          <w:p w14:paraId="5E86735A" w14:textId="158953B4" w:rsidR="00B03E9D" w:rsidRPr="00D11BA9" w:rsidRDefault="0009263E" w:rsidP="00B03E9D">
            <w:pPr>
              <w:snapToGrid w:val="0"/>
              <w:spacing w:before="40" w:after="40"/>
              <w:rPr>
                <w:rFonts w:eastAsia="SimSun"/>
                <w:sz w:val="21"/>
                <w:szCs w:val="21"/>
              </w:rPr>
            </w:pPr>
            <w:ins w:id="80" w:author="AC" w:date="2021-09-13T23:06:00Z">
              <w:r>
                <w:rPr>
                  <w:rFonts w:eastAsia="SimSun"/>
                  <w:sz w:val="21"/>
                  <w:szCs w:val="21"/>
                </w:rPr>
                <w:t>ZTE</w:t>
              </w:r>
            </w:ins>
          </w:p>
        </w:tc>
        <w:tc>
          <w:tcPr>
            <w:tcW w:w="4039" w:type="pct"/>
            <w:tcMar>
              <w:top w:w="0" w:type="dxa"/>
              <w:left w:w="108" w:type="dxa"/>
              <w:bottom w:w="0" w:type="dxa"/>
              <w:right w:w="108" w:type="dxa"/>
            </w:tcMar>
          </w:tcPr>
          <w:p w14:paraId="01C5D063" w14:textId="13F9F885" w:rsidR="00B03E9D" w:rsidRDefault="00AB66E6" w:rsidP="00B03E9D">
            <w:pPr>
              <w:snapToGrid w:val="0"/>
              <w:spacing w:before="40" w:after="40"/>
              <w:rPr>
                <w:ins w:id="81" w:author="AC" w:date="2021-09-13T23:06:00Z"/>
                <w:rFonts w:eastAsia="SimSun"/>
                <w:sz w:val="21"/>
                <w:szCs w:val="21"/>
                <w:lang w:eastAsia="zh-CN"/>
              </w:rPr>
            </w:pPr>
            <w:ins w:id="82" w:author="AC" w:date="2021-09-13T23:20:00Z">
              <w:r>
                <w:rPr>
                  <w:rFonts w:eastAsia="SimSun"/>
                  <w:sz w:val="21"/>
                  <w:szCs w:val="21"/>
                  <w:lang w:eastAsia="zh-CN"/>
                </w:rPr>
                <w:t xml:space="preserve">We </w:t>
              </w:r>
            </w:ins>
            <w:ins w:id="83" w:author="AC" w:date="2021-09-13T23:21:00Z">
              <w:r>
                <w:rPr>
                  <w:rFonts w:eastAsia="SimSun"/>
                  <w:sz w:val="21"/>
                  <w:szCs w:val="21"/>
                  <w:lang w:eastAsia="zh-CN"/>
                </w:rPr>
                <w:t>s</w:t>
              </w:r>
            </w:ins>
            <w:ins w:id="84" w:author="AC" w:date="2021-09-13T23:06:00Z">
              <w:r w:rsidR="0009263E">
                <w:rPr>
                  <w:rFonts w:eastAsia="SimSun"/>
                  <w:sz w:val="21"/>
                  <w:szCs w:val="21"/>
                  <w:lang w:eastAsia="zh-CN"/>
                </w:rPr>
                <w:t>upport Option 2.</w:t>
              </w:r>
            </w:ins>
          </w:p>
          <w:p w14:paraId="1C11CC23" w14:textId="57F54835" w:rsidR="00F35904" w:rsidRDefault="00886930" w:rsidP="00B03E9D">
            <w:pPr>
              <w:snapToGrid w:val="0"/>
              <w:spacing w:before="40" w:after="40"/>
              <w:rPr>
                <w:ins w:id="85" w:author="AC" w:date="2021-09-13T23:19:00Z"/>
                <w:rFonts w:eastAsia="SimSun"/>
                <w:sz w:val="21"/>
                <w:szCs w:val="21"/>
                <w:lang w:eastAsia="zh-CN"/>
              </w:rPr>
            </w:pPr>
            <w:ins w:id="86" w:author="AC" w:date="2021-09-13T23:08:00Z">
              <w:r>
                <w:rPr>
                  <w:rFonts w:eastAsia="SimSun"/>
                  <w:sz w:val="21"/>
                  <w:szCs w:val="21"/>
                  <w:lang w:eastAsia="zh-CN"/>
                </w:rPr>
                <w:t xml:space="preserve">RAN4 has </w:t>
              </w:r>
            </w:ins>
            <w:ins w:id="87" w:author="AC" w:date="2021-09-13T23:21:00Z">
              <w:r w:rsidR="00421F1A">
                <w:rPr>
                  <w:rFonts w:eastAsia="SimSun"/>
                  <w:sz w:val="21"/>
                  <w:szCs w:val="21"/>
                  <w:lang w:eastAsia="zh-CN"/>
                </w:rPr>
                <w:t>confirmed</w:t>
              </w:r>
            </w:ins>
            <w:ins w:id="88" w:author="AC" w:date="2021-09-13T23:08:00Z">
              <w:r>
                <w:rPr>
                  <w:rFonts w:eastAsia="SimSun"/>
                  <w:sz w:val="21"/>
                  <w:szCs w:val="21"/>
                  <w:lang w:eastAsia="zh-CN"/>
                </w:rPr>
                <w:t xml:space="preserve"> that LLR weighting without network assistance can a</w:t>
              </w:r>
            </w:ins>
            <w:ins w:id="89" w:author="AC" w:date="2021-09-13T23:09:00Z">
              <w:r>
                <w:rPr>
                  <w:rFonts w:eastAsia="SimSun"/>
                  <w:sz w:val="21"/>
                  <w:szCs w:val="21"/>
                  <w:lang w:eastAsia="zh-CN"/>
                </w:rPr>
                <w:t>chieve better performance</w:t>
              </w:r>
            </w:ins>
            <w:ins w:id="90" w:author="AC" w:date="2021-09-13T23:17:00Z">
              <w:r w:rsidR="00291D56">
                <w:rPr>
                  <w:rFonts w:eastAsia="SimSun"/>
                  <w:sz w:val="21"/>
                  <w:szCs w:val="21"/>
                  <w:lang w:eastAsia="zh-CN"/>
                </w:rPr>
                <w:t xml:space="preserve">, thus </w:t>
              </w:r>
            </w:ins>
            <w:ins w:id="91" w:author="AC" w:date="2021-09-13T23:18:00Z">
              <w:r w:rsidR="00291D56">
                <w:rPr>
                  <w:rFonts w:eastAsia="SimSun"/>
                  <w:sz w:val="21"/>
                  <w:szCs w:val="21"/>
                  <w:lang w:eastAsia="zh-CN"/>
                </w:rPr>
                <w:t xml:space="preserve">for the time being </w:t>
              </w:r>
            </w:ins>
            <w:ins w:id="92" w:author="AC" w:date="2021-09-13T23:09:00Z">
              <w:r>
                <w:rPr>
                  <w:rFonts w:eastAsia="SimSun"/>
                  <w:sz w:val="21"/>
                  <w:szCs w:val="21"/>
                  <w:lang w:eastAsia="zh-CN"/>
                </w:rPr>
                <w:t xml:space="preserve">RAN4 </w:t>
              </w:r>
            </w:ins>
            <w:ins w:id="93" w:author="AC" w:date="2021-09-13T23:08:00Z">
              <w:r>
                <w:rPr>
                  <w:rFonts w:eastAsia="SimSun"/>
                  <w:sz w:val="21"/>
                  <w:szCs w:val="21"/>
                  <w:lang w:eastAsia="zh-CN"/>
                </w:rPr>
                <w:t xml:space="preserve">can focus on </w:t>
              </w:r>
            </w:ins>
            <w:ins w:id="94" w:author="AC" w:date="2021-09-13T23:09:00Z">
              <w:r w:rsidRPr="00886930">
                <w:rPr>
                  <w:rFonts w:eastAsia="SimSun"/>
                  <w:sz w:val="21"/>
                  <w:szCs w:val="21"/>
                  <w:lang w:eastAsia="zh-CN"/>
                </w:rPr>
                <w:t>specifying enhanced PDSCH demodulation requirements based on LLR weighting receiver without network assistance</w:t>
              </w:r>
            </w:ins>
            <w:ins w:id="95" w:author="AC" w:date="2021-09-13T23:12:00Z">
              <w:r w:rsidR="00444460">
                <w:rPr>
                  <w:rFonts w:eastAsia="SimSun"/>
                  <w:sz w:val="21"/>
                  <w:szCs w:val="21"/>
                  <w:lang w:eastAsia="zh-CN"/>
                </w:rPr>
                <w:t xml:space="preserve"> </w:t>
              </w:r>
            </w:ins>
            <w:ins w:id="96" w:author="AC" w:date="2021-09-13T23:13:00Z">
              <w:r w:rsidR="00444460">
                <w:rPr>
                  <w:rFonts w:eastAsia="SimSun"/>
                  <w:sz w:val="21"/>
                  <w:szCs w:val="21"/>
                  <w:lang w:eastAsia="zh-CN"/>
                </w:rPr>
                <w:t>for synchronous scenarios with 15kSCS</w:t>
              </w:r>
            </w:ins>
            <w:ins w:id="97" w:author="AC" w:date="2021-09-13T23:10:00Z">
              <w:r>
                <w:rPr>
                  <w:rFonts w:eastAsia="SimSun"/>
                  <w:sz w:val="21"/>
                  <w:szCs w:val="21"/>
                  <w:lang w:eastAsia="zh-CN"/>
                </w:rPr>
                <w:t>.</w:t>
              </w:r>
            </w:ins>
            <w:ins w:id="98" w:author="AC" w:date="2021-09-13T23:17:00Z">
              <w:r w:rsidR="00291D56">
                <w:rPr>
                  <w:rFonts w:eastAsia="SimSun"/>
                  <w:sz w:val="21"/>
                  <w:szCs w:val="21"/>
                  <w:lang w:eastAsia="zh-CN"/>
                </w:rPr>
                <w:t xml:space="preserve"> </w:t>
              </w:r>
            </w:ins>
            <w:ins w:id="99" w:author="AC" w:date="2021-09-13T23:13:00Z">
              <w:r w:rsidR="00444460">
                <w:rPr>
                  <w:rFonts w:eastAsia="SimSun"/>
                  <w:sz w:val="21"/>
                  <w:szCs w:val="21"/>
                  <w:lang w:eastAsia="zh-CN"/>
                </w:rPr>
                <w:t xml:space="preserve">After that, RAN4 can work with asynchronous </w:t>
              </w:r>
            </w:ins>
            <w:ins w:id="100" w:author="AC" w:date="2021-09-13T23:14:00Z">
              <w:r w:rsidR="00444460">
                <w:rPr>
                  <w:rFonts w:eastAsia="SimSun"/>
                  <w:sz w:val="21"/>
                  <w:szCs w:val="21"/>
                  <w:lang w:eastAsia="zh-CN"/>
                </w:rPr>
                <w:t>cases</w:t>
              </w:r>
            </w:ins>
            <w:ins w:id="101" w:author="AC" w:date="2021-09-13T23:15:00Z">
              <w:r w:rsidR="00272866">
                <w:rPr>
                  <w:rFonts w:eastAsia="SimSun"/>
                  <w:sz w:val="21"/>
                  <w:szCs w:val="21"/>
                  <w:lang w:eastAsia="zh-CN"/>
                </w:rPr>
                <w:t xml:space="preserve"> and other SCSs</w:t>
              </w:r>
            </w:ins>
            <w:ins w:id="102" w:author="AC" w:date="2021-09-13T23:14:00Z">
              <w:r w:rsidR="00444460">
                <w:rPr>
                  <w:rFonts w:eastAsia="SimSun"/>
                  <w:sz w:val="21"/>
                  <w:szCs w:val="21"/>
                  <w:lang w:eastAsia="zh-CN"/>
                </w:rPr>
                <w:t>.</w:t>
              </w:r>
            </w:ins>
            <w:ins w:id="103" w:author="AC" w:date="2021-09-13T23:10:00Z">
              <w:r>
                <w:rPr>
                  <w:rFonts w:eastAsia="SimSun"/>
                  <w:sz w:val="21"/>
                  <w:szCs w:val="21"/>
                  <w:lang w:eastAsia="zh-CN"/>
                </w:rPr>
                <w:t xml:space="preserve"> </w:t>
              </w:r>
            </w:ins>
            <w:ins w:id="104" w:author="AC" w:date="2021-09-13T23:19:00Z">
              <w:r w:rsidR="00291D56">
                <w:rPr>
                  <w:rFonts w:eastAsia="SimSun"/>
                  <w:sz w:val="21"/>
                  <w:szCs w:val="21"/>
                  <w:lang w:eastAsia="zh-CN"/>
                </w:rPr>
                <w:t>In such a way, the performance improvement demands can be satisfied</w:t>
              </w:r>
            </w:ins>
            <w:ins w:id="105" w:author="AC" w:date="2021-09-13T23:21:00Z">
              <w:r w:rsidR="00210330">
                <w:rPr>
                  <w:rFonts w:eastAsia="SimSun"/>
                  <w:sz w:val="21"/>
                  <w:szCs w:val="21"/>
                  <w:lang w:eastAsia="zh-CN"/>
                </w:rPr>
                <w:t xml:space="preserve"> under the current stage</w:t>
              </w:r>
            </w:ins>
            <w:ins w:id="106" w:author="AC" w:date="2021-09-13T23:19:00Z">
              <w:r w:rsidR="00291D56">
                <w:rPr>
                  <w:rFonts w:eastAsia="SimSun"/>
                  <w:sz w:val="21"/>
                  <w:szCs w:val="21"/>
                  <w:lang w:eastAsia="zh-CN"/>
                </w:rPr>
                <w:t xml:space="preserve">. </w:t>
              </w:r>
            </w:ins>
          </w:p>
          <w:p w14:paraId="6704306A" w14:textId="4AD6F7E6" w:rsidR="0009263E" w:rsidRDefault="00886930" w:rsidP="00B03E9D">
            <w:pPr>
              <w:snapToGrid w:val="0"/>
              <w:spacing w:before="40" w:after="40"/>
              <w:rPr>
                <w:rFonts w:eastAsia="SimSun"/>
                <w:sz w:val="21"/>
                <w:szCs w:val="21"/>
                <w:lang w:eastAsia="zh-CN"/>
              </w:rPr>
            </w:pPr>
            <w:ins w:id="107" w:author="AC" w:date="2021-09-13T23:10:00Z">
              <w:r>
                <w:rPr>
                  <w:rFonts w:eastAsia="SimSun"/>
                  <w:sz w:val="21"/>
                  <w:szCs w:val="21"/>
                  <w:lang w:eastAsia="zh-CN"/>
                </w:rPr>
                <w:t xml:space="preserve">Further </w:t>
              </w:r>
            </w:ins>
            <w:ins w:id="108" w:author="AC" w:date="2021-09-13T23:20:00Z">
              <w:r w:rsidR="008B62A2">
                <w:rPr>
                  <w:rFonts w:eastAsia="SimSun"/>
                  <w:sz w:val="21"/>
                  <w:szCs w:val="21"/>
                  <w:lang w:eastAsia="zh-CN"/>
                </w:rPr>
                <w:t xml:space="preserve">potential </w:t>
              </w:r>
              <w:r w:rsidR="00F35904">
                <w:rPr>
                  <w:rFonts w:eastAsia="SimSun"/>
                  <w:sz w:val="21"/>
                  <w:szCs w:val="21"/>
                  <w:lang w:eastAsia="zh-CN"/>
                </w:rPr>
                <w:t>optimization</w:t>
              </w:r>
            </w:ins>
            <w:ins w:id="109" w:author="AC" w:date="2021-09-13T23:15:00Z">
              <w:r w:rsidR="008154AD">
                <w:rPr>
                  <w:rFonts w:eastAsia="SimSun"/>
                  <w:sz w:val="21"/>
                  <w:szCs w:val="21"/>
                  <w:lang w:eastAsia="zh-CN"/>
                </w:rPr>
                <w:t xml:space="preserve"> </w:t>
              </w:r>
              <w:r w:rsidR="00FB0924">
                <w:rPr>
                  <w:rFonts w:eastAsia="SimSun"/>
                  <w:sz w:val="21"/>
                  <w:szCs w:val="21"/>
                  <w:lang w:eastAsia="zh-CN"/>
                </w:rPr>
                <w:t xml:space="preserve">with </w:t>
              </w:r>
            </w:ins>
            <w:ins w:id="110" w:author="AC" w:date="2021-09-13T23:14:00Z">
              <w:r w:rsidR="00444460">
                <w:rPr>
                  <w:rFonts w:eastAsia="SimSun"/>
                  <w:sz w:val="21"/>
                  <w:szCs w:val="21"/>
                  <w:lang w:eastAsia="zh-CN"/>
                </w:rPr>
                <w:t>network assistance</w:t>
              </w:r>
            </w:ins>
            <w:ins w:id="111" w:author="AC" w:date="2021-09-13T23:10:00Z">
              <w:r>
                <w:rPr>
                  <w:rFonts w:eastAsia="SimSun"/>
                  <w:sz w:val="21"/>
                  <w:szCs w:val="21"/>
                  <w:lang w:eastAsia="zh-CN"/>
                </w:rPr>
                <w:t xml:space="preserve"> can be </w:t>
              </w:r>
            </w:ins>
            <w:ins w:id="112" w:author="AC" w:date="2021-09-13T23:14:00Z">
              <w:r w:rsidR="00444460">
                <w:rPr>
                  <w:rFonts w:eastAsia="SimSun"/>
                  <w:sz w:val="21"/>
                  <w:szCs w:val="21"/>
                  <w:lang w:eastAsia="zh-CN"/>
                </w:rPr>
                <w:t>deferred</w:t>
              </w:r>
            </w:ins>
            <w:ins w:id="113" w:author="AC" w:date="2021-09-13T23:10:00Z">
              <w:r>
                <w:rPr>
                  <w:rFonts w:eastAsia="SimSun"/>
                  <w:sz w:val="21"/>
                  <w:szCs w:val="21"/>
                  <w:lang w:eastAsia="zh-CN"/>
                </w:rPr>
                <w:t xml:space="preserve"> to a later stage.</w:t>
              </w:r>
            </w:ins>
          </w:p>
        </w:tc>
      </w:tr>
      <w:tr w:rsidR="00B03E9D" w:rsidRPr="00D11BA9" w14:paraId="36868B89" w14:textId="77777777" w:rsidTr="00F05F0E">
        <w:tc>
          <w:tcPr>
            <w:tcW w:w="961" w:type="pct"/>
            <w:tcMar>
              <w:top w:w="0" w:type="dxa"/>
              <w:left w:w="108" w:type="dxa"/>
              <w:bottom w:w="0" w:type="dxa"/>
              <w:right w:w="108" w:type="dxa"/>
            </w:tcMar>
          </w:tcPr>
          <w:p w14:paraId="05651EE4" w14:textId="77777777" w:rsidR="00B03E9D" w:rsidRPr="00D11BA9" w:rsidRDefault="00B03E9D" w:rsidP="00B03E9D">
            <w:pPr>
              <w:snapToGrid w:val="0"/>
              <w:spacing w:before="40" w:after="40"/>
              <w:rPr>
                <w:rFonts w:eastAsia="SimSun"/>
                <w:sz w:val="21"/>
                <w:szCs w:val="21"/>
              </w:rPr>
            </w:pPr>
          </w:p>
        </w:tc>
        <w:tc>
          <w:tcPr>
            <w:tcW w:w="4039" w:type="pct"/>
            <w:tcMar>
              <w:top w:w="0" w:type="dxa"/>
              <w:left w:w="108" w:type="dxa"/>
              <w:bottom w:w="0" w:type="dxa"/>
              <w:right w:w="108" w:type="dxa"/>
            </w:tcMar>
          </w:tcPr>
          <w:p w14:paraId="135ECA60" w14:textId="77777777" w:rsidR="00B03E9D" w:rsidRDefault="00B03E9D" w:rsidP="00B03E9D">
            <w:pPr>
              <w:snapToGrid w:val="0"/>
              <w:spacing w:before="40" w:after="40"/>
              <w:rPr>
                <w:rFonts w:eastAsia="SimSun"/>
                <w:sz w:val="21"/>
                <w:szCs w:val="21"/>
                <w:lang w:eastAsia="zh-CN"/>
              </w:rPr>
            </w:pPr>
          </w:p>
        </w:tc>
      </w:tr>
    </w:tbl>
    <w:p w14:paraId="572BE1AE" w14:textId="77777777" w:rsidR="002E05DB" w:rsidRPr="009112FA" w:rsidRDefault="002E05DB" w:rsidP="00626ACE">
      <w:pPr>
        <w:rPr>
          <w:rFonts w:eastAsia="DengXian"/>
          <w:lang w:eastAsia="zh-CN"/>
        </w:rPr>
      </w:pPr>
    </w:p>
    <w:p w14:paraId="3D6D86F4" w14:textId="1040DAF0" w:rsidR="0078440F" w:rsidRDefault="00D11BA9" w:rsidP="0003677D">
      <w:pPr>
        <w:pStyle w:val="Heading2"/>
        <w:rPr>
          <w:rFonts w:eastAsia="DengXian"/>
        </w:rPr>
      </w:pPr>
      <w:r w:rsidRPr="00E85C43">
        <w:lastRenderedPageBreak/>
        <w:t>Initial round</w:t>
      </w:r>
      <w:r>
        <w:rPr>
          <w:rFonts w:eastAsia="DengXian" w:hint="eastAsia"/>
        </w:rPr>
        <w:t xml:space="preserve"> </w:t>
      </w:r>
      <w:r w:rsidR="00BF4C0E">
        <w:rPr>
          <w:rFonts w:eastAsia="DengXian" w:hint="eastAsia"/>
        </w:rPr>
        <w:t>s</w:t>
      </w:r>
      <w:r w:rsidR="0078440F">
        <w:rPr>
          <w:rFonts w:hint="eastAsia"/>
        </w:rPr>
        <w:t>ummary</w:t>
      </w:r>
    </w:p>
    <w:p w14:paraId="15F9754B" w14:textId="77777777" w:rsidR="006918CA" w:rsidRDefault="006918CA" w:rsidP="00394222">
      <w:pPr>
        <w:snapToGrid w:val="0"/>
        <w:spacing w:after="120"/>
        <w:ind w:right="147"/>
        <w:rPr>
          <w:rFonts w:eastAsia="DengXian"/>
          <w:sz w:val="21"/>
          <w:szCs w:val="21"/>
          <w:lang w:val="sv-SE" w:eastAsia="zh-CN"/>
        </w:rPr>
      </w:pPr>
    </w:p>
    <w:p w14:paraId="58C63849" w14:textId="77777777" w:rsidR="00667621" w:rsidRPr="006918CA" w:rsidRDefault="00667621" w:rsidP="00394222">
      <w:pPr>
        <w:snapToGrid w:val="0"/>
        <w:spacing w:after="120"/>
        <w:ind w:right="147"/>
        <w:rPr>
          <w:rFonts w:eastAsia="DengXian"/>
          <w:sz w:val="21"/>
          <w:szCs w:val="21"/>
          <w:lang w:val="sv-SE" w:eastAsia="zh-CN"/>
        </w:rPr>
      </w:pPr>
    </w:p>
    <w:p w14:paraId="5CE3A2C3" w14:textId="06E3A77F" w:rsidR="00663503" w:rsidRDefault="00663503" w:rsidP="00663503">
      <w:pPr>
        <w:pStyle w:val="Heading1"/>
        <w:rPr>
          <w:lang w:eastAsia="zh-CN"/>
        </w:rPr>
      </w:pPr>
      <w:r>
        <w:rPr>
          <w:lang w:val="en-US"/>
        </w:rPr>
        <w:t>Intermediate round</w:t>
      </w:r>
    </w:p>
    <w:p w14:paraId="4D7ACC33" w14:textId="77777777" w:rsidR="00423361" w:rsidRPr="0033352A" w:rsidRDefault="00423361" w:rsidP="00423361">
      <w:pPr>
        <w:pStyle w:val="Heading2"/>
        <w:rPr>
          <w:rFonts w:eastAsia="DengXian"/>
          <w:lang w:val="en-US"/>
          <w:rPrChange w:id="114" w:author="AC" w:date="2021-09-13T23:05:00Z">
            <w:rPr>
              <w:rFonts w:eastAsia="DengXian"/>
            </w:rPr>
          </w:rPrChange>
        </w:rPr>
      </w:pPr>
      <w:r w:rsidRPr="0033352A">
        <w:rPr>
          <w:rFonts w:eastAsia="DengXian" w:hint="eastAsia"/>
          <w:lang w:val="en-US"/>
          <w:rPrChange w:id="115" w:author="AC" w:date="2021-09-13T23:05:00Z">
            <w:rPr>
              <w:rFonts w:eastAsia="DengXian" w:hint="eastAsia"/>
            </w:rPr>
          </w:rPrChange>
        </w:rPr>
        <w:t>Open issues and c</w:t>
      </w:r>
      <w:r w:rsidRPr="0033352A">
        <w:rPr>
          <w:lang w:val="en-US"/>
          <w:rPrChange w:id="116" w:author="AC" w:date="2021-09-13T23:05:00Z">
            <w:rPr/>
          </w:rPrChange>
        </w:rPr>
        <w:t>ompanies views’ collection</w:t>
      </w:r>
    </w:p>
    <w:p w14:paraId="25E7F5A5" w14:textId="77777777" w:rsidR="00667621" w:rsidRPr="0033352A" w:rsidRDefault="00667621" w:rsidP="00667621">
      <w:pPr>
        <w:rPr>
          <w:rFonts w:eastAsia="DengXian"/>
          <w:lang w:val="en-US" w:eastAsia="zh-CN"/>
          <w:rPrChange w:id="117" w:author="AC" w:date="2021-09-13T23:05:00Z">
            <w:rPr>
              <w:rFonts w:eastAsia="DengXian"/>
              <w:lang w:val="sv-SE" w:eastAsia="zh-CN"/>
            </w:rPr>
          </w:rPrChange>
        </w:rPr>
      </w:pPr>
    </w:p>
    <w:p w14:paraId="1DA07458" w14:textId="29FE9006"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4EC78F03" w14:textId="77777777" w:rsidR="00667621" w:rsidRPr="00667621" w:rsidRDefault="00667621" w:rsidP="00667621">
      <w:pPr>
        <w:rPr>
          <w:rFonts w:eastAsia="DengXian"/>
          <w:lang w:val="sv-SE" w:eastAsia="zh-CN"/>
        </w:rPr>
      </w:pPr>
    </w:p>
    <w:p w14:paraId="3FBB0A52" w14:textId="2B080374"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2CDD43F6" w14:textId="77777777" w:rsidR="00667621" w:rsidRPr="0033352A" w:rsidRDefault="00667621" w:rsidP="00667621">
      <w:pPr>
        <w:pStyle w:val="Heading2"/>
        <w:rPr>
          <w:rFonts w:eastAsia="DengXian"/>
          <w:lang w:val="en-US"/>
          <w:rPrChange w:id="118" w:author="AC" w:date="2021-09-13T23:05:00Z">
            <w:rPr>
              <w:rFonts w:eastAsia="DengXian"/>
            </w:rPr>
          </w:rPrChange>
        </w:rPr>
      </w:pPr>
      <w:r w:rsidRPr="0033352A">
        <w:rPr>
          <w:rFonts w:eastAsia="DengXian" w:hint="eastAsia"/>
          <w:lang w:val="en-US"/>
          <w:rPrChange w:id="119" w:author="AC" w:date="2021-09-13T23:05:00Z">
            <w:rPr>
              <w:rFonts w:eastAsia="DengXian" w:hint="eastAsia"/>
            </w:rPr>
          </w:rPrChange>
        </w:rPr>
        <w:t>Open issues and c</w:t>
      </w:r>
      <w:r w:rsidRPr="0033352A">
        <w:rPr>
          <w:lang w:val="en-US"/>
          <w:rPrChange w:id="120" w:author="AC" w:date="2021-09-13T23:05:00Z">
            <w:rPr/>
          </w:rPrChange>
        </w:rPr>
        <w:t>ompanies views’ collection</w:t>
      </w:r>
    </w:p>
    <w:p w14:paraId="3F84F6AE" w14:textId="77777777" w:rsidR="00667621" w:rsidRPr="0033352A" w:rsidRDefault="00667621" w:rsidP="00667621">
      <w:pPr>
        <w:rPr>
          <w:rFonts w:eastAsia="DengXian"/>
          <w:lang w:val="en-US" w:eastAsia="zh-CN"/>
          <w:rPrChange w:id="121" w:author="AC" w:date="2021-09-13T23:05:00Z">
            <w:rPr>
              <w:rFonts w:eastAsia="DengXian"/>
              <w:lang w:val="sv-SE" w:eastAsia="zh-CN"/>
            </w:rPr>
          </w:rPrChange>
        </w:rPr>
      </w:pPr>
    </w:p>
    <w:p w14:paraId="6AF84188" w14:textId="2F3D1522"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19704881" w14:textId="6932DB75" w:rsidR="000C7B66" w:rsidRDefault="000C7B66" w:rsidP="004A0917">
      <w:pPr>
        <w:snapToGrid w:val="0"/>
        <w:spacing w:after="120"/>
        <w:ind w:right="147"/>
        <w:rPr>
          <w:rFonts w:eastAsia="DengXian"/>
          <w:sz w:val="21"/>
          <w:szCs w:val="21"/>
          <w:lang w:eastAsia="zh-CN"/>
        </w:rPr>
      </w:pPr>
    </w:p>
    <w:p w14:paraId="5CEB1F3D" w14:textId="77777777" w:rsidR="00836641" w:rsidRPr="00B05C34" w:rsidRDefault="00836641" w:rsidP="004A0917">
      <w:pPr>
        <w:snapToGrid w:val="0"/>
        <w:spacing w:after="120"/>
        <w:ind w:right="147"/>
        <w:rPr>
          <w:rFonts w:eastAsia="DengXian"/>
          <w:sz w:val="21"/>
          <w:szCs w:val="21"/>
          <w:lang w:eastAsia="zh-CN"/>
        </w:rPr>
      </w:pPr>
    </w:p>
    <w:p w14:paraId="7DAB84D3" w14:textId="4C94FCC9"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3F9A49BA" w14:textId="77777777" w:rsidR="009D5D12" w:rsidRDefault="009D5D12" w:rsidP="004A0917">
      <w:pPr>
        <w:snapToGrid w:val="0"/>
        <w:spacing w:after="120"/>
        <w:ind w:right="147"/>
        <w:rPr>
          <w:rFonts w:eastAsia="DengXian"/>
          <w:sz w:val="21"/>
          <w:szCs w:val="21"/>
          <w:lang w:eastAsia="zh-CN"/>
        </w:rPr>
      </w:pPr>
    </w:p>
    <w:p w14:paraId="0F70293F" w14:textId="77777777" w:rsidR="00836641" w:rsidRDefault="00836641" w:rsidP="004A0917">
      <w:pPr>
        <w:snapToGrid w:val="0"/>
        <w:spacing w:after="120"/>
        <w:ind w:right="147"/>
        <w:rPr>
          <w:rFonts w:eastAsia="DengXian"/>
          <w:sz w:val="21"/>
          <w:szCs w:val="21"/>
          <w:lang w:eastAsia="zh-CN"/>
        </w:rPr>
      </w:pPr>
    </w:p>
    <w:p w14:paraId="75377CC0"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6CB9D087"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5F49E162" w14:textId="77777777" w:rsidTr="00F76172">
        <w:tc>
          <w:tcPr>
            <w:tcW w:w="1696" w:type="dxa"/>
          </w:tcPr>
          <w:p w14:paraId="2F81B1C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D8DAD9B"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E62A79" w14:paraId="2C695D82" w14:textId="77777777" w:rsidTr="00F76172">
        <w:tc>
          <w:tcPr>
            <w:tcW w:w="1696" w:type="dxa"/>
          </w:tcPr>
          <w:p w14:paraId="305850C8" w14:textId="14AD699F" w:rsidR="002F1A09" w:rsidRPr="0005316F" w:rsidRDefault="00E62A79" w:rsidP="00F76172">
            <w:pPr>
              <w:pStyle w:val="TAL"/>
              <w:rPr>
                <w:rFonts w:ascii="Times New Roman" w:hAnsi="Times New Roman"/>
                <w:sz w:val="20"/>
              </w:rPr>
            </w:pPr>
            <w:ins w:id="122" w:author="Huawei" w:date="2021-09-13T14:24:00Z">
              <w:r>
                <w:rPr>
                  <w:rFonts w:ascii="Times New Roman" w:hAnsi="Times New Roman"/>
                  <w:sz w:val="20"/>
                </w:rPr>
                <w:t>Huawei</w:t>
              </w:r>
            </w:ins>
          </w:p>
        </w:tc>
        <w:tc>
          <w:tcPr>
            <w:tcW w:w="7935" w:type="dxa"/>
          </w:tcPr>
          <w:p w14:paraId="471FDCE0" w14:textId="03633294" w:rsidR="002F1A09" w:rsidRPr="00E62A79" w:rsidRDefault="00E62A79" w:rsidP="00F76172">
            <w:pPr>
              <w:pStyle w:val="TAL"/>
              <w:rPr>
                <w:rFonts w:ascii="Times New Roman" w:hAnsi="Times New Roman"/>
                <w:sz w:val="20"/>
              </w:rPr>
            </w:pPr>
            <w:ins w:id="123" w:author="Huawei" w:date="2021-09-13T14:24:00Z">
              <w:r w:rsidRPr="00E62A79">
                <w:rPr>
                  <w:rFonts w:ascii="Times New Roman" w:hAnsi="Times New Roman"/>
                  <w:sz w:val="20"/>
                </w:rPr>
                <w:t xml:space="preserve">Michal </w:t>
              </w:r>
              <w:proofErr w:type="spellStart"/>
              <w:r w:rsidRPr="00E62A79">
                <w:rPr>
                  <w:rFonts w:ascii="Times New Roman" w:hAnsi="Times New Roman"/>
                  <w:sz w:val="20"/>
                </w:rPr>
                <w:t>Szydelko</w:t>
              </w:r>
              <w:proofErr w:type="spellEnd"/>
              <w:r w:rsidRPr="00E62A79">
                <w:rPr>
                  <w:rFonts w:ascii="Times New Roman" w:hAnsi="Times New Roman"/>
                  <w:sz w:val="20"/>
                </w:rPr>
                <w:t xml:space="preserve">, </w:t>
              </w:r>
            </w:ins>
            <w:r>
              <w:rPr>
                <w:rFonts w:ascii="Times New Roman" w:hAnsi="Times New Roman"/>
                <w:sz w:val="20"/>
              </w:rPr>
              <w:fldChar w:fldCharType="begin"/>
            </w:r>
            <w:r w:rsidRPr="00E62A79">
              <w:rPr>
                <w:rFonts w:ascii="Times New Roman" w:hAnsi="Times New Roman"/>
                <w:sz w:val="20"/>
                <w:lang w:val="pl-PL"/>
              </w:rPr>
              <w:instrText xml:space="preserve"> HYPERLINK "mailto:michal.szydelko@huawei.com" </w:instrText>
            </w:r>
            <w:r>
              <w:rPr>
                <w:rFonts w:ascii="Times New Roman" w:hAnsi="Times New Roman"/>
                <w:sz w:val="20"/>
              </w:rPr>
              <w:fldChar w:fldCharType="separate"/>
            </w:r>
            <w:ins w:id="124" w:author="Huawei" w:date="2021-09-13T14:24:00Z">
              <w:r w:rsidRPr="00E62A79">
                <w:rPr>
                  <w:rStyle w:val="Hyperlink"/>
                  <w:rFonts w:ascii="Times New Roman" w:hAnsi="Times New Roman"/>
                  <w:sz w:val="20"/>
                </w:rPr>
                <w:t>michal.szydelko@huawei.com</w:t>
              </w:r>
              <w:r>
                <w:rPr>
                  <w:rFonts w:ascii="Times New Roman" w:hAnsi="Times New Roman"/>
                  <w:sz w:val="20"/>
                </w:rPr>
                <w:fldChar w:fldCharType="end"/>
              </w:r>
            </w:ins>
          </w:p>
        </w:tc>
      </w:tr>
      <w:tr w:rsidR="002F1A09" w:rsidRPr="00E62A79" w14:paraId="0BBE38B6" w14:textId="77777777" w:rsidTr="00F76172">
        <w:tc>
          <w:tcPr>
            <w:tcW w:w="1696" w:type="dxa"/>
          </w:tcPr>
          <w:p w14:paraId="61351FCA" w14:textId="25582659" w:rsidR="002F1A09" w:rsidRPr="004A4923" w:rsidRDefault="004A4923" w:rsidP="00F76172">
            <w:pPr>
              <w:pStyle w:val="TAL"/>
              <w:rPr>
                <w:rFonts w:ascii="Times New Roman" w:eastAsia="DengXian" w:hAnsi="Times New Roman"/>
                <w:sz w:val="20"/>
                <w:lang w:eastAsia="zh-CN"/>
                <w:rPrChange w:id="125" w:author="Roy Hu" w:date="2021-09-13T21:23:00Z">
                  <w:rPr>
                    <w:rFonts w:ascii="Times New Roman" w:hAnsi="Times New Roman"/>
                    <w:sz w:val="20"/>
                  </w:rPr>
                </w:rPrChange>
              </w:rPr>
            </w:pPr>
            <w:ins w:id="126" w:author="Roy Hu" w:date="2021-09-13T21:23:00Z">
              <w:r>
                <w:rPr>
                  <w:rFonts w:ascii="Times New Roman" w:eastAsia="DengXian" w:hAnsi="Times New Roman" w:hint="eastAsia"/>
                  <w:sz w:val="20"/>
                  <w:lang w:eastAsia="zh-CN"/>
                </w:rPr>
                <w:t>O</w:t>
              </w:r>
              <w:r>
                <w:rPr>
                  <w:rFonts w:ascii="Times New Roman" w:eastAsia="DengXian" w:hAnsi="Times New Roman"/>
                  <w:sz w:val="20"/>
                  <w:lang w:eastAsia="zh-CN"/>
                </w:rPr>
                <w:t>PPO</w:t>
              </w:r>
            </w:ins>
          </w:p>
        </w:tc>
        <w:tc>
          <w:tcPr>
            <w:tcW w:w="7935" w:type="dxa"/>
          </w:tcPr>
          <w:p w14:paraId="4E1160DF" w14:textId="47672089" w:rsidR="002F1A09" w:rsidRPr="0033352A" w:rsidRDefault="00C864A5" w:rsidP="00F76172">
            <w:pPr>
              <w:pStyle w:val="TAL"/>
              <w:tabs>
                <w:tab w:val="left" w:pos="794"/>
                <w:tab w:val="left" w:pos="1191"/>
                <w:tab w:val="left" w:pos="1588"/>
                <w:tab w:val="left" w:pos="1985"/>
              </w:tabs>
              <w:overflowPunct/>
              <w:autoSpaceDE/>
              <w:autoSpaceDN/>
              <w:adjustRightInd/>
              <w:textAlignment w:val="auto"/>
              <w:rPr>
                <w:rFonts w:ascii="Times New Roman" w:eastAsia="DengXian" w:hAnsi="Times New Roman"/>
                <w:sz w:val="20"/>
                <w:lang w:val="en-US" w:eastAsia="zh-CN"/>
                <w:rPrChange w:id="127" w:author="AC" w:date="2021-09-13T23:05:00Z">
                  <w:rPr>
                    <w:rFonts w:ascii="Times New Roman" w:hAnsi="Times New Roman"/>
                    <w:sz w:val="20"/>
                    <w:lang w:val="sv-SE"/>
                  </w:rPr>
                </w:rPrChange>
              </w:rPr>
            </w:pPr>
            <w:ins w:id="128" w:author="Roy Hu" w:date="2021-09-13T21:23:00Z">
              <w:r w:rsidRPr="0033352A">
                <w:rPr>
                  <w:rFonts w:ascii="Times New Roman" w:eastAsia="DengXian" w:hAnsi="Times New Roman" w:hint="eastAsia"/>
                  <w:sz w:val="20"/>
                  <w:lang w:val="en-US" w:eastAsia="zh-CN"/>
                  <w:rPrChange w:id="129" w:author="AC" w:date="2021-09-13T23:05:00Z">
                    <w:rPr>
                      <w:rFonts w:ascii="Times New Roman" w:eastAsia="DengXian" w:hAnsi="Times New Roman" w:hint="eastAsia"/>
                      <w:sz w:val="20"/>
                      <w:lang w:val="sv-SE" w:eastAsia="zh-CN"/>
                    </w:rPr>
                  </w:rPrChange>
                </w:rPr>
                <w:t>R</w:t>
              </w:r>
              <w:r w:rsidRPr="0033352A">
                <w:rPr>
                  <w:rFonts w:ascii="Times New Roman" w:eastAsia="DengXian" w:hAnsi="Times New Roman"/>
                  <w:sz w:val="20"/>
                  <w:lang w:val="en-US" w:eastAsia="zh-CN"/>
                  <w:rPrChange w:id="130" w:author="AC" w:date="2021-09-13T23:05:00Z">
                    <w:rPr>
                      <w:rFonts w:ascii="Times New Roman" w:eastAsia="DengXian" w:hAnsi="Times New Roman"/>
                      <w:sz w:val="20"/>
                      <w:lang w:val="sv-SE" w:eastAsia="zh-CN"/>
                    </w:rPr>
                  </w:rPrChange>
                </w:rPr>
                <w:t xml:space="preserve">oy </w:t>
              </w:r>
              <w:r w:rsidRPr="0033352A">
                <w:rPr>
                  <w:rFonts w:ascii="Times New Roman" w:eastAsia="DengXian" w:hAnsi="Times New Roman" w:hint="eastAsia"/>
                  <w:sz w:val="20"/>
                  <w:lang w:val="en-US" w:eastAsia="zh-CN"/>
                  <w:rPrChange w:id="131" w:author="AC" w:date="2021-09-13T23:05:00Z">
                    <w:rPr>
                      <w:rFonts w:ascii="Times New Roman" w:eastAsia="DengXian" w:hAnsi="Times New Roman" w:hint="eastAsia"/>
                      <w:sz w:val="20"/>
                      <w:lang w:val="sv-SE" w:eastAsia="zh-CN"/>
                    </w:rPr>
                  </w:rPrChange>
                </w:rPr>
                <w:t>Hu</w:t>
              </w:r>
              <w:r w:rsidRPr="0033352A">
                <w:rPr>
                  <w:rFonts w:ascii="Times New Roman" w:eastAsia="DengXian" w:hAnsi="Times New Roman"/>
                  <w:sz w:val="20"/>
                  <w:lang w:val="en-US" w:eastAsia="zh-CN"/>
                  <w:rPrChange w:id="132" w:author="AC" w:date="2021-09-13T23:05:00Z">
                    <w:rPr>
                      <w:rFonts w:ascii="Times New Roman" w:eastAsia="DengXian" w:hAnsi="Times New Roman"/>
                      <w:sz w:val="20"/>
                      <w:lang w:val="sv-SE" w:eastAsia="zh-CN"/>
                    </w:rPr>
                  </w:rPrChange>
                </w:rPr>
                <w:t xml:space="preserve">, </w:t>
              </w:r>
              <w:r w:rsidRPr="0033352A">
                <w:rPr>
                  <w:rFonts w:ascii="Times New Roman" w:eastAsia="DengXian" w:hAnsi="Times New Roman" w:hint="eastAsia"/>
                  <w:sz w:val="20"/>
                  <w:lang w:val="en-US" w:eastAsia="zh-CN"/>
                  <w:rPrChange w:id="133" w:author="AC" w:date="2021-09-13T23:05:00Z">
                    <w:rPr>
                      <w:rFonts w:ascii="Times New Roman" w:eastAsia="DengXian" w:hAnsi="Times New Roman" w:hint="eastAsia"/>
                      <w:sz w:val="20"/>
                      <w:lang w:val="sv-SE" w:eastAsia="zh-CN"/>
                    </w:rPr>
                  </w:rPrChange>
                </w:rPr>
                <w:t>hurongyi</w:t>
              </w:r>
              <w:r w:rsidRPr="0033352A">
                <w:rPr>
                  <w:rFonts w:ascii="Times New Roman" w:eastAsia="DengXian" w:hAnsi="Times New Roman"/>
                  <w:sz w:val="20"/>
                  <w:lang w:val="en-US" w:eastAsia="zh-CN"/>
                  <w:rPrChange w:id="134" w:author="AC" w:date="2021-09-13T23:05:00Z">
                    <w:rPr>
                      <w:rFonts w:ascii="Times New Roman" w:eastAsia="DengXian" w:hAnsi="Times New Roman"/>
                      <w:sz w:val="20"/>
                      <w:lang w:val="sv-SE" w:eastAsia="zh-CN"/>
                    </w:rPr>
                  </w:rPrChange>
                </w:rPr>
                <w:t>@oppo</w:t>
              </w:r>
              <w:r w:rsidRPr="0033352A">
                <w:rPr>
                  <w:rFonts w:ascii="Times New Roman" w:eastAsia="DengXian" w:hAnsi="Times New Roman" w:hint="eastAsia"/>
                  <w:sz w:val="20"/>
                  <w:lang w:val="en-US" w:eastAsia="zh-CN"/>
                  <w:rPrChange w:id="135" w:author="AC" w:date="2021-09-13T23:05:00Z">
                    <w:rPr>
                      <w:rFonts w:ascii="Times New Roman" w:eastAsia="DengXian" w:hAnsi="Times New Roman" w:hint="eastAsia"/>
                      <w:sz w:val="20"/>
                      <w:lang w:val="sv-SE" w:eastAsia="zh-CN"/>
                    </w:rPr>
                  </w:rPrChange>
                </w:rPr>
                <w:t>.</w:t>
              </w:r>
              <w:r w:rsidRPr="0033352A">
                <w:rPr>
                  <w:rFonts w:ascii="Times New Roman" w:eastAsia="DengXian" w:hAnsi="Times New Roman"/>
                  <w:sz w:val="20"/>
                  <w:lang w:val="en-US" w:eastAsia="zh-CN"/>
                  <w:rPrChange w:id="136" w:author="AC" w:date="2021-09-13T23:05:00Z">
                    <w:rPr>
                      <w:rFonts w:ascii="Times New Roman" w:eastAsia="DengXian" w:hAnsi="Times New Roman"/>
                      <w:sz w:val="20"/>
                      <w:lang w:val="sv-SE" w:eastAsia="zh-CN"/>
                    </w:rPr>
                  </w:rPrChange>
                </w:rPr>
                <w:t>com</w:t>
              </w:r>
            </w:ins>
          </w:p>
        </w:tc>
      </w:tr>
      <w:tr w:rsidR="002F1A09" w:rsidRPr="00E62A79" w14:paraId="1F5B4998" w14:textId="77777777" w:rsidTr="00F76172">
        <w:tc>
          <w:tcPr>
            <w:tcW w:w="1696" w:type="dxa"/>
          </w:tcPr>
          <w:p w14:paraId="1B924E99" w14:textId="43D81155" w:rsidR="002F1A09" w:rsidRPr="0033352A" w:rsidRDefault="00C460D4" w:rsidP="00F76172">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en-US" w:eastAsia="zh-CN"/>
                <w:rPrChange w:id="137" w:author="AC" w:date="2021-09-13T23:05:00Z">
                  <w:rPr>
                    <w:rFonts w:ascii="Times New Roman" w:eastAsiaTheme="minorEastAsia" w:hAnsi="Times New Roman"/>
                    <w:sz w:val="20"/>
                    <w:lang w:val="sv-SE" w:eastAsia="zh-CN"/>
                  </w:rPr>
                </w:rPrChange>
              </w:rPr>
            </w:pPr>
            <w:ins w:id="138" w:author="AC" w:date="2021-09-13T23:20:00Z">
              <w:r>
                <w:rPr>
                  <w:rFonts w:ascii="Times New Roman" w:eastAsiaTheme="minorEastAsia" w:hAnsi="Times New Roman"/>
                  <w:sz w:val="20"/>
                  <w:lang w:val="en-US" w:eastAsia="zh-CN"/>
                </w:rPr>
                <w:t>ZTE</w:t>
              </w:r>
            </w:ins>
          </w:p>
        </w:tc>
        <w:tc>
          <w:tcPr>
            <w:tcW w:w="7935" w:type="dxa"/>
          </w:tcPr>
          <w:p w14:paraId="56DE0B10" w14:textId="25C7C351" w:rsidR="002F1A09" w:rsidRPr="0033352A" w:rsidRDefault="00C460D4" w:rsidP="00F76172">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en-US" w:eastAsia="zh-CN"/>
                <w:rPrChange w:id="139" w:author="AC" w:date="2021-09-13T23:05:00Z">
                  <w:rPr>
                    <w:rFonts w:ascii="Times New Roman" w:eastAsiaTheme="minorEastAsia" w:hAnsi="Times New Roman"/>
                    <w:sz w:val="20"/>
                    <w:lang w:val="sv-SE" w:eastAsia="zh-CN"/>
                  </w:rPr>
                </w:rPrChange>
              </w:rPr>
            </w:pPr>
            <w:ins w:id="140" w:author="AC" w:date="2021-09-13T23:20:00Z">
              <w:r>
                <w:rPr>
                  <w:rFonts w:ascii="Times New Roman" w:eastAsiaTheme="minorEastAsia" w:hAnsi="Times New Roman"/>
                  <w:sz w:val="20"/>
                  <w:lang w:val="en-US" w:eastAsia="zh-CN"/>
                </w:rPr>
                <w:t>Aijun CAO, cao.aijun@zte.com.cn</w:t>
              </w:r>
            </w:ins>
          </w:p>
        </w:tc>
      </w:tr>
      <w:tr w:rsidR="002F1A09" w:rsidRPr="00E62A79" w14:paraId="1512AA78" w14:textId="77777777" w:rsidTr="00F76172">
        <w:tc>
          <w:tcPr>
            <w:tcW w:w="1696" w:type="dxa"/>
          </w:tcPr>
          <w:p w14:paraId="0C230B76" w14:textId="27717928" w:rsidR="002F1A09" w:rsidRPr="0033352A" w:rsidRDefault="002F1A09"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en-US" w:eastAsia="ja-JP"/>
                <w:rPrChange w:id="141" w:author="AC" w:date="2021-09-13T23:05:00Z">
                  <w:rPr>
                    <w:rFonts w:ascii="Times New Roman" w:hAnsi="Times New Roman"/>
                    <w:sz w:val="20"/>
                    <w:lang w:val="sv-SE" w:eastAsia="ja-JP"/>
                  </w:rPr>
                </w:rPrChange>
              </w:rPr>
            </w:pPr>
          </w:p>
        </w:tc>
        <w:tc>
          <w:tcPr>
            <w:tcW w:w="7935" w:type="dxa"/>
          </w:tcPr>
          <w:p w14:paraId="377B6D08" w14:textId="49B7B397"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p>
        </w:tc>
      </w:tr>
      <w:tr w:rsidR="002F1A09" w:rsidRPr="00E62A79" w14:paraId="313C6D1B" w14:textId="77777777" w:rsidTr="00F76172">
        <w:tc>
          <w:tcPr>
            <w:tcW w:w="1696" w:type="dxa"/>
          </w:tcPr>
          <w:p w14:paraId="082279EA" w14:textId="3D26A419" w:rsidR="002F1A09" w:rsidRPr="0033352A"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en-US" w:eastAsia="ko-KR"/>
                <w:rPrChange w:id="142" w:author="AC" w:date="2021-09-13T23:05:00Z">
                  <w:rPr>
                    <w:rFonts w:ascii="Times New Roman" w:eastAsia="Malgun Gothic" w:hAnsi="Times New Roman"/>
                    <w:sz w:val="20"/>
                    <w:lang w:val="sv-SE" w:eastAsia="ko-KR"/>
                  </w:rPr>
                </w:rPrChange>
              </w:rPr>
            </w:pPr>
          </w:p>
        </w:tc>
        <w:tc>
          <w:tcPr>
            <w:tcW w:w="7935" w:type="dxa"/>
          </w:tcPr>
          <w:p w14:paraId="2DABC1F4" w14:textId="4741AA14"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fr-FR" w:eastAsia="ko-KR"/>
              </w:rPr>
            </w:pPr>
          </w:p>
        </w:tc>
      </w:tr>
      <w:tr w:rsidR="002F1A09" w:rsidRPr="00E62A79" w14:paraId="7BA6B1B3" w14:textId="77777777" w:rsidTr="00F76172">
        <w:tc>
          <w:tcPr>
            <w:tcW w:w="1696" w:type="dxa"/>
          </w:tcPr>
          <w:p w14:paraId="763278E0" w14:textId="4ACDE6F4" w:rsidR="002F1A09" w:rsidRPr="0033352A" w:rsidRDefault="002F1A09" w:rsidP="00F76172">
            <w:pPr>
              <w:pStyle w:val="TAL"/>
              <w:overflowPunct/>
              <w:autoSpaceDE/>
              <w:autoSpaceDN/>
              <w:adjustRightInd/>
              <w:textAlignment w:val="auto"/>
              <w:rPr>
                <w:rFonts w:ascii="Times New Roman" w:hAnsi="Times New Roman"/>
                <w:sz w:val="20"/>
                <w:lang w:val="en-US"/>
                <w:rPrChange w:id="143" w:author="AC" w:date="2021-09-13T23:05:00Z">
                  <w:rPr>
                    <w:rFonts w:ascii="Times New Roman" w:hAnsi="Times New Roman"/>
                    <w:sz w:val="20"/>
                    <w:lang w:val="sv-SE"/>
                  </w:rPr>
                </w:rPrChange>
              </w:rPr>
            </w:pPr>
          </w:p>
        </w:tc>
        <w:tc>
          <w:tcPr>
            <w:tcW w:w="7935" w:type="dxa"/>
          </w:tcPr>
          <w:p w14:paraId="095421F0" w14:textId="0E721CF7" w:rsidR="002F1A09" w:rsidRPr="0033352A" w:rsidRDefault="002F1A09" w:rsidP="00F76172">
            <w:pPr>
              <w:pStyle w:val="TAL"/>
              <w:overflowPunct/>
              <w:autoSpaceDE/>
              <w:autoSpaceDN/>
              <w:adjustRightInd/>
              <w:textAlignment w:val="auto"/>
              <w:rPr>
                <w:rFonts w:ascii="Times New Roman" w:hAnsi="Times New Roman"/>
                <w:sz w:val="20"/>
                <w:lang w:val="en-US"/>
                <w:rPrChange w:id="144" w:author="AC" w:date="2021-09-13T23:05:00Z">
                  <w:rPr>
                    <w:rFonts w:ascii="Times New Roman" w:hAnsi="Times New Roman"/>
                    <w:sz w:val="20"/>
                    <w:lang w:val="sv-SE"/>
                  </w:rPr>
                </w:rPrChange>
              </w:rPr>
            </w:pPr>
          </w:p>
        </w:tc>
      </w:tr>
      <w:tr w:rsidR="002F1A09" w:rsidRPr="00E62A79" w14:paraId="567B4D17" w14:textId="77777777" w:rsidTr="00F76172">
        <w:tc>
          <w:tcPr>
            <w:tcW w:w="1696" w:type="dxa"/>
          </w:tcPr>
          <w:p w14:paraId="44FC251A" w14:textId="2985C106" w:rsidR="002F1A09" w:rsidRPr="0033352A" w:rsidRDefault="002F1A09" w:rsidP="00F76172">
            <w:pPr>
              <w:pStyle w:val="TAL"/>
              <w:overflowPunct/>
              <w:autoSpaceDE/>
              <w:autoSpaceDN/>
              <w:adjustRightInd/>
              <w:textAlignment w:val="auto"/>
              <w:rPr>
                <w:rFonts w:ascii="Times New Roman" w:hAnsi="Times New Roman"/>
                <w:sz w:val="20"/>
                <w:lang w:val="en-US"/>
                <w:rPrChange w:id="145" w:author="AC" w:date="2021-09-13T23:05:00Z">
                  <w:rPr>
                    <w:rFonts w:ascii="Times New Roman" w:hAnsi="Times New Roman"/>
                    <w:sz w:val="20"/>
                    <w:lang w:val="sv-SE"/>
                  </w:rPr>
                </w:rPrChange>
              </w:rPr>
            </w:pPr>
          </w:p>
        </w:tc>
        <w:tc>
          <w:tcPr>
            <w:tcW w:w="7935" w:type="dxa"/>
          </w:tcPr>
          <w:p w14:paraId="182820B4" w14:textId="5821F375" w:rsidR="002F1A09" w:rsidRPr="0033352A" w:rsidRDefault="002F1A09" w:rsidP="00F76172">
            <w:pPr>
              <w:pStyle w:val="TAL"/>
              <w:overflowPunct/>
              <w:autoSpaceDE/>
              <w:autoSpaceDN/>
              <w:adjustRightInd/>
              <w:textAlignment w:val="auto"/>
              <w:rPr>
                <w:rFonts w:ascii="Times New Roman" w:hAnsi="Times New Roman"/>
                <w:sz w:val="20"/>
                <w:lang w:val="en-US"/>
                <w:rPrChange w:id="146" w:author="AC" w:date="2021-09-13T23:05:00Z">
                  <w:rPr>
                    <w:rFonts w:ascii="Times New Roman" w:hAnsi="Times New Roman"/>
                    <w:sz w:val="20"/>
                    <w:lang w:val="sv-SE"/>
                  </w:rPr>
                </w:rPrChange>
              </w:rPr>
            </w:pPr>
          </w:p>
        </w:tc>
      </w:tr>
      <w:tr w:rsidR="002F1A09" w:rsidRPr="00E62A79" w14:paraId="27821C8C" w14:textId="77777777" w:rsidTr="00F76172">
        <w:tc>
          <w:tcPr>
            <w:tcW w:w="1696" w:type="dxa"/>
          </w:tcPr>
          <w:p w14:paraId="534951EE" w14:textId="4D5F306B" w:rsidR="002F1A09" w:rsidRPr="0033352A" w:rsidRDefault="002F1A09" w:rsidP="00F76172">
            <w:pPr>
              <w:pStyle w:val="TAL"/>
              <w:rPr>
                <w:rFonts w:ascii="Times New Roman" w:hAnsi="Times New Roman"/>
                <w:sz w:val="20"/>
                <w:lang w:val="en-US"/>
                <w:rPrChange w:id="147" w:author="AC" w:date="2021-09-13T23:05:00Z">
                  <w:rPr>
                    <w:rFonts w:ascii="Times New Roman" w:hAnsi="Times New Roman"/>
                    <w:sz w:val="20"/>
                    <w:lang w:val="sv-SE"/>
                  </w:rPr>
                </w:rPrChange>
              </w:rPr>
            </w:pPr>
          </w:p>
        </w:tc>
        <w:tc>
          <w:tcPr>
            <w:tcW w:w="7935" w:type="dxa"/>
          </w:tcPr>
          <w:p w14:paraId="3ED90ADA" w14:textId="0B4ABDC7" w:rsidR="002F1A09" w:rsidRPr="0033352A" w:rsidRDefault="002F1A09" w:rsidP="00F76172">
            <w:pPr>
              <w:pStyle w:val="TAL"/>
              <w:rPr>
                <w:rFonts w:ascii="Times New Roman" w:hAnsi="Times New Roman"/>
                <w:sz w:val="20"/>
                <w:lang w:val="en-US"/>
                <w:rPrChange w:id="148" w:author="AC" w:date="2021-09-13T23:05:00Z">
                  <w:rPr>
                    <w:rFonts w:ascii="Times New Roman" w:hAnsi="Times New Roman"/>
                    <w:sz w:val="20"/>
                    <w:lang w:val="sv-SE"/>
                  </w:rPr>
                </w:rPrChange>
              </w:rPr>
            </w:pPr>
          </w:p>
        </w:tc>
      </w:tr>
      <w:tr w:rsidR="002F1A09" w:rsidRPr="00E62A79" w14:paraId="14E62A64" w14:textId="77777777" w:rsidTr="00F76172">
        <w:tc>
          <w:tcPr>
            <w:tcW w:w="1696" w:type="dxa"/>
          </w:tcPr>
          <w:p w14:paraId="458DE80C" w14:textId="131FD026" w:rsidR="002F1A09" w:rsidRPr="0033352A" w:rsidRDefault="002F1A09" w:rsidP="00F76172">
            <w:pPr>
              <w:pStyle w:val="TAL"/>
              <w:rPr>
                <w:rFonts w:ascii="Times New Roman" w:hAnsi="Times New Roman"/>
                <w:sz w:val="20"/>
                <w:lang w:val="en-US"/>
                <w:rPrChange w:id="149" w:author="AC" w:date="2021-09-13T23:05:00Z">
                  <w:rPr>
                    <w:rFonts w:ascii="Times New Roman" w:hAnsi="Times New Roman"/>
                    <w:sz w:val="20"/>
                    <w:lang w:val="sv-SE"/>
                  </w:rPr>
                </w:rPrChange>
              </w:rPr>
            </w:pPr>
          </w:p>
        </w:tc>
        <w:tc>
          <w:tcPr>
            <w:tcW w:w="7935" w:type="dxa"/>
          </w:tcPr>
          <w:p w14:paraId="700BEF3F" w14:textId="57D14A64" w:rsidR="002F1A09" w:rsidRPr="0033352A" w:rsidRDefault="002F1A09" w:rsidP="00F76172">
            <w:pPr>
              <w:pStyle w:val="TAL"/>
              <w:rPr>
                <w:rFonts w:ascii="Times New Roman" w:hAnsi="Times New Roman"/>
                <w:sz w:val="20"/>
                <w:lang w:val="en-US"/>
                <w:rPrChange w:id="150" w:author="AC" w:date="2021-09-13T23:05:00Z">
                  <w:rPr>
                    <w:rFonts w:ascii="Times New Roman" w:hAnsi="Times New Roman"/>
                    <w:sz w:val="20"/>
                    <w:lang w:val="sv-SE"/>
                  </w:rPr>
                </w:rPrChange>
              </w:rPr>
            </w:pPr>
          </w:p>
        </w:tc>
      </w:tr>
      <w:tr w:rsidR="002F1A09" w:rsidRPr="00E62A79" w14:paraId="6B941280" w14:textId="77777777" w:rsidTr="00F76172">
        <w:tc>
          <w:tcPr>
            <w:tcW w:w="1696" w:type="dxa"/>
          </w:tcPr>
          <w:p w14:paraId="5CF50462" w14:textId="5BCD42A5" w:rsidR="002F1A09" w:rsidRPr="0033352A" w:rsidRDefault="002F1A09" w:rsidP="00F76172">
            <w:pPr>
              <w:pStyle w:val="TAL"/>
              <w:rPr>
                <w:rFonts w:ascii="Times New Roman" w:hAnsi="Times New Roman"/>
                <w:sz w:val="20"/>
                <w:lang w:val="en-US"/>
                <w:rPrChange w:id="151" w:author="AC" w:date="2021-09-13T23:05:00Z">
                  <w:rPr>
                    <w:rFonts w:ascii="Times New Roman" w:hAnsi="Times New Roman"/>
                    <w:sz w:val="20"/>
                    <w:lang w:val="sv-SE"/>
                  </w:rPr>
                </w:rPrChange>
              </w:rPr>
            </w:pPr>
          </w:p>
        </w:tc>
        <w:tc>
          <w:tcPr>
            <w:tcW w:w="7935" w:type="dxa"/>
          </w:tcPr>
          <w:p w14:paraId="3EB61D6F" w14:textId="4680F1E9" w:rsidR="002F1A09" w:rsidRPr="0033352A" w:rsidRDefault="002F1A09" w:rsidP="00F76172">
            <w:pPr>
              <w:pStyle w:val="TAL"/>
              <w:rPr>
                <w:rFonts w:ascii="Times New Roman" w:hAnsi="Times New Roman"/>
                <w:sz w:val="20"/>
                <w:lang w:val="en-US"/>
                <w:rPrChange w:id="152" w:author="AC" w:date="2021-09-13T23:05:00Z">
                  <w:rPr>
                    <w:rFonts w:ascii="Times New Roman" w:hAnsi="Times New Roman"/>
                    <w:sz w:val="20"/>
                    <w:lang w:val="sv-SE"/>
                  </w:rPr>
                </w:rPrChange>
              </w:rPr>
            </w:pPr>
          </w:p>
        </w:tc>
      </w:tr>
      <w:tr w:rsidR="002F1A09" w:rsidRPr="00E62A79" w14:paraId="18C7E984" w14:textId="77777777" w:rsidTr="00F76172">
        <w:tc>
          <w:tcPr>
            <w:tcW w:w="1696" w:type="dxa"/>
          </w:tcPr>
          <w:p w14:paraId="2A9696E9" w14:textId="6C402CE1" w:rsidR="002F1A09" w:rsidRPr="0033352A" w:rsidRDefault="002F1A09" w:rsidP="00F76172">
            <w:pPr>
              <w:pStyle w:val="TAL"/>
              <w:rPr>
                <w:rFonts w:ascii="Times New Roman" w:hAnsi="Times New Roman"/>
                <w:sz w:val="20"/>
                <w:lang w:val="en-US"/>
                <w:rPrChange w:id="153" w:author="AC" w:date="2021-09-13T23:05:00Z">
                  <w:rPr>
                    <w:rFonts w:ascii="Times New Roman" w:hAnsi="Times New Roman"/>
                    <w:sz w:val="20"/>
                    <w:lang w:val="sv-SE"/>
                  </w:rPr>
                </w:rPrChange>
              </w:rPr>
            </w:pPr>
          </w:p>
        </w:tc>
        <w:tc>
          <w:tcPr>
            <w:tcW w:w="7935" w:type="dxa"/>
          </w:tcPr>
          <w:p w14:paraId="6E283D63" w14:textId="6C82AD53" w:rsidR="002F1A09" w:rsidRPr="0005316F" w:rsidRDefault="002F1A09" w:rsidP="00F76172">
            <w:pPr>
              <w:pStyle w:val="TAL"/>
              <w:rPr>
                <w:rFonts w:ascii="Times New Roman" w:hAnsi="Times New Roman"/>
                <w:sz w:val="20"/>
                <w:lang w:val="nb-NO"/>
              </w:rPr>
            </w:pPr>
          </w:p>
        </w:tc>
      </w:tr>
    </w:tbl>
    <w:p w14:paraId="226AC9CB"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4634" w14:textId="77777777" w:rsidR="0045142F" w:rsidRDefault="0045142F">
      <w:r>
        <w:separator/>
      </w:r>
    </w:p>
  </w:endnote>
  <w:endnote w:type="continuationSeparator" w:id="0">
    <w:p w14:paraId="6904E95D" w14:textId="77777777" w:rsidR="0045142F" w:rsidRDefault="0045142F">
      <w:r>
        <w:continuationSeparator/>
      </w:r>
    </w:p>
  </w:endnote>
  <w:endnote w:type="continuationNotice" w:id="1">
    <w:p w14:paraId="5C13E516" w14:textId="77777777" w:rsidR="0045142F" w:rsidRDefault="004514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9141" w14:textId="77777777" w:rsidR="0045142F" w:rsidRDefault="0045142F">
      <w:r>
        <w:separator/>
      </w:r>
    </w:p>
  </w:footnote>
  <w:footnote w:type="continuationSeparator" w:id="0">
    <w:p w14:paraId="2D288004" w14:textId="77777777" w:rsidR="0045142F" w:rsidRDefault="0045142F">
      <w:r>
        <w:continuationSeparator/>
      </w:r>
    </w:p>
  </w:footnote>
  <w:footnote w:type="continuationNotice" w:id="1">
    <w:p w14:paraId="45098794" w14:textId="77777777" w:rsidR="0045142F" w:rsidRDefault="0045142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16"/>
  </w:num>
  <w:num w:numId="4">
    <w:abstractNumId w:val="13"/>
  </w:num>
  <w:num w:numId="5">
    <w:abstractNumId w:val="5"/>
  </w:num>
  <w:num w:numId="6">
    <w:abstractNumId w:val="12"/>
  </w:num>
  <w:num w:numId="7">
    <w:abstractNumId w:val="14"/>
  </w:num>
  <w:num w:numId="8">
    <w:abstractNumId w:val="4"/>
  </w:num>
  <w:num w:numId="9">
    <w:abstractNumId w:val="15"/>
  </w:num>
  <w:num w:numId="10">
    <w:abstractNumId w:val="9"/>
  </w:num>
  <w:num w:numId="11">
    <w:abstractNumId w:val="6"/>
  </w:num>
  <w:num w:numId="12">
    <w:abstractNumId w:val="17"/>
  </w:num>
  <w:num w:numId="13">
    <w:abstractNumId w:val="3"/>
  </w:num>
  <w:num w:numId="14">
    <w:abstractNumId w:val="18"/>
  </w:num>
  <w:num w:numId="15">
    <w:abstractNumId w:val="5"/>
  </w:num>
  <w:num w:numId="16">
    <w:abstractNumId w:val="12"/>
  </w:num>
  <w:num w:numId="17">
    <w:abstractNumId w:val="14"/>
  </w:num>
  <w:num w:numId="18">
    <w:abstractNumId w:val="11"/>
  </w:num>
  <w:num w:numId="19">
    <w:abstractNumId w:val="7"/>
  </w:num>
  <w:num w:numId="20">
    <w:abstractNumId w:val="5"/>
  </w:num>
  <w:num w:numId="21">
    <w:abstractNumId w:val="12"/>
  </w:num>
  <w:num w:numId="22">
    <w:abstractNumId w:val="1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Huawei">
    <w15:presenceInfo w15:providerId="None" w15:userId="Huawei"/>
  </w15:person>
  <w15:person w15:author="Roy Hu">
    <w15:presenceInfo w15:providerId="AD" w15:userId="S-1-5-21-1439682878-3164288827-2260694920-285047"/>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73D4"/>
    <w:rsid w:val="001301D7"/>
    <w:rsid w:val="00131268"/>
    <w:rsid w:val="00132F3C"/>
    <w:rsid w:val="00133753"/>
    <w:rsid w:val="00134E31"/>
    <w:rsid w:val="001350DC"/>
    <w:rsid w:val="0013516B"/>
    <w:rsid w:val="0013642C"/>
    <w:rsid w:val="001364B8"/>
    <w:rsid w:val="00136D4C"/>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ACE"/>
    <w:rsid w:val="006302AA"/>
    <w:rsid w:val="00630904"/>
    <w:rsid w:val="00633272"/>
    <w:rsid w:val="0063522B"/>
    <w:rsid w:val="006363B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60F3"/>
    <w:rsid w:val="008963EF"/>
    <w:rsid w:val="00896697"/>
    <w:rsid w:val="0089688E"/>
    <w:rsid w:val="00896B41"/>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FB0"/>
    <w:rsid w:val="00AB4182"/>
    <w:rsid w:val="00AB4E08"/>
    <w:rsid w:val="00AB569A"/>
    <w:rsid w:val="00AB5A4C"/>
    <w:rsid w:val="00AB5C88"/>
    <w:rsid w:val="00AB66E6"/>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F0407"/>
    <w:rsid w:val="00AF4D8B"/>
    <w:rsid w:val="00AF51C2"/>
    <w:rsid w:val="00AF5E5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7D5"/>
    <w:rsid w:val="00B43130"/>
    <w:rsid w:val="00B4488D"/>
    <w:rsid w:val="00B46885"/>
    <w:rsid w:val="00B469F6"/>
    <w:rsid w:val="00B50E37"/>
    <w:rsid w:val="00B50EFE"/>
    <w:rsid w:val="00B510FA"/>
    <w:rsid w:val="00B51390"/>
    <w:rsid w:val="00B514CD"/>
    <w:rsid w:val="00B525FD"/>
    <w:rsid w:val="00B556DF"/>
    <w:rsid w:val="00B55909"/>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D11"/>
    <w:rsid w:val="00C82E10"/>
    <w:rsid w:val="00C83211"/>
    <w:rsid w:val="00C83BE6"/>
    <w:rsid w:val="00C83C2A"/>
    <w:rsid w:val="00C85354"/>
    <w:rsid w:val="00C857BE"/>
    <w:rsid w:val="00C858B2"/>
    <w:rsid w:val="00C85A4C"/>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3BC3"/>
    <w:rsid w:val="00D9723D"/>
    <w:rsid w:val="00D97F0C"/>
    <w:rsid w:val="00DA0DDD"/>
    <w:rsid w:val="00DA3A86"/>
    <w:rsid w:val="00DA3BC9"/>
    <w:rsid w:val="00DA41FB"/>
    <w:rsid w:val="00DA5251"/>
    <w:rsid w:val="00DA5D4F"/>
    <w:rsid w:val="00DA6D01"/>
    <w:rsid w:val="00DA7D62"/>
    <w:rsid w:val="00DB2095"/>
    <w:rsid w:val="00DB2108"/>
    <w:rsid w:val="00DB3951"/>
    <w:rsid w:val="00DC19DC"/>
    <w:rsid w:val="00DC2500"/>
    <w:rsid w:val="00DC5EBC"/>
    <w:rsid w:val="00DC7373"/>
    <w:rsid w:val="00DC7769"/>
    <w:rsid w:val="00DC77DC"/>
    <w:rsid w:val="00DC7B97"/>
    <w:rsid w:val="00DC7F98"/>
    <w:rsid w:val="00DD0453"/>
    <w:rsid w:val="00DD0C2C"/>
    <w:rsid w:val="00DD19DE"/>
    <w:rsid w:val="00DD28BC"/>
    <w:rsid w:val="00DD5538"/>
    <w:rsid w:val="00DD6851"/>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37C"/>
    <w:rsid w:val="00FD7813"/>
    <w:rsid w:val="00FD7AA7"/>
    <w:rsid w:val="00FE257E"/>
    <w:rsid w:val="00FE3911"/>
    <w:rsid w:val="00FE3B49"/>
    <w:rsid w:val="00FE4E60"/>
    <w:rsid w:val="00FE50A8"/>
    <w:rsid w:val="00FE7CD5"/>
    <w:rsid w:val="00FF143A"/>
    <w:rsid w:val="00FF1914"/>
    <w:rsid w:val="00FF1FCB"/>
    <w:rsid w:val="00FF3476"/>
    <w:rsid w:val="00FF52D4"/>
    <w:rsid w:val="00FF5A48"/>
    <w:rsid w:val="00FF6693"/>
    <w:rsid w:val="00FF6AA4"/>
    <w:rsid w:val="00FF6B09"/>
    <w:rsid w:val="00FF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580D65"/>
  <w15:docId w15:val="{DC248A49-D0A2-4E33-BC46-F83DB609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35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8E0AA-7507-4381-BE35-E8F8DFB0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3</Pages>
  <Words>965</Words>
  <Characters>5506</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6459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AC</cp:lastModifiedBy>
  <cp:revision>21</cp:revision>
  <cp:lastPrinted>2019-04-25T01:09:00Z</cp:lastPrinted>
  <dcterms:created xsi:type="dcterms:W3CDTF">2021-09-13T21:05:00Z</dcterms:created>
  <dcterms:modified xsi:type="dcterms:W3CDTF">2021-09-13T21:22:00Z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0x0101005AD99616218D054EA63C510D5C3ED3A7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Sensitivity">
    <vt:lpwstr>C2 General</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1631523094</vt:lpwstr>
  </property>
</Properties>
</file>