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5D18"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Pr="00945F68" w:rsidRDefault="004476C7" w:rsidP="00F8411A">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Heading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157DD0"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157DD0"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157DD0"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157DD0"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157DD0"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DengXian"/>
          <w:sz w:val="21"/>
          <w:szCs w:val="21"/>
          <w:lang w:val="en-US" w:eastAsia="zh-CN"/>
        </w:rPr>
      </w:pPr>
    </w:p>
    <w:p w14:paraId="41C1F2C1" w14:textId="77777777" w:rsidR="000E0BB9" w:rsidRDefault="00E85C43" w:rsidP="00E85C43">
      <w:pPr>
        <w:pStyle w:val="Heading1"/>
        <w:rPr>
          <w:lang w:eastAsia="zh-CN"/>
        </w:rPr>
      </w:pPr>
      <w:r w:rsidRPr="00E85C43">
        <w:rPr>
          <w:lang w:eastAsia="zh-CN"/>
        </w:rPr>
        <w:t>Initial round</w:t>
      </w:r>
    </w:p>
    <w:p w14:paraId="488A9C9F"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8A756AF"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16B51FAA"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945F68">
            <w:pPr>
              <w:pStyle w:val="ListParagraph"/>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945F68">
            <w:pPr>
              <w:pStyle w:val="ListParagraph"/>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945F68">
            <w:pPr>
              <w:pStyle w:val="ListParagraph"/>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11233949" w14:textId="77777777" w:rsidR="00434B83" w:rsidRDefault="00434B83" w:rsidP="00434B83">
      <w:pPr>
        <w:snapToGrid w:val="0"/>
        <w:spacing w:after="120"/>
        <w:rPr>
          <w:rFonts w:eastAsia="DengXian"/>
          <w:b/>
          <w:sz w:val="21"/>
          <w:szCs w:val="21"/>
          <w:u w:val="single"/>
          <w:lang w:eastAsia="zh-CN"/>
        </w:rPr>
      </w:pPr>
    </w:p>
    <w:p w14:paraId="0F5967AF"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022B5E66"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4EBCBA6F"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17DF394C" w14:textId="77777777" w:rsidR="006B129A" w:rsidRDefault="006B129A" w:rsidP="00B03E9D">
            <w:pPr>
              <w:snapToGrid w:val="0"/>
              <w:spacing w:before="40" w:after="40"/>
              <w:rPr>
                <w:rFonts w:eastAsia="SimSun"/>
                <w:sz w:val="21"/>
                <w:szCs w:val="21"/>
                <w:lang w:eastAsia="zh-CN"/>
              </w:rPr>
            </w:pPr>
          </w:p>
          <w:p w14:paraId="69A5E961"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SimSun"/>
                <w:sz w:val="21"/>
                <w:szCs w:val="21"/>
                <w:lang w:eastAsia="zh-CN"/>
              </w:rPr>
            </w:pPr>
          </w:p>
          <w:p w14:paraId="50A3C365"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3EF552CA"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475D22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78A8795"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SimSun"/>
                <w:sz w:val="21"/>
                <w:szCs w:val="21"/>
                <w:lang w:eastAsia="zh-CN"/>
              </w:rPr>
              <w:lastRenderedPageBreak/>
              <w:t xml:space="preserve">cell(s) other than those configured for inter-RAT measurements, there is an additional level of complexity as pointed out by MTK above and also in our paper RP-211950. </w:t>
            </w:r>
          </w:p>
          <w:p w14:paraId="6938D9C3"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252E060F"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52425A6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56933BD8"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64121B72"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25B3C2AD" w14:textId="77777777" w:rsidR="0055482B" w:rsidRDefault="0055482B" w:rsidP="003A727D">
            <w:pPr>
              <w:snapToGrid w:val="0"/>
              <w:spacing w:before="40" w:after="40"/>
              <w:rPr>
                <w:rFonts w:eastAsia="SimSun"/>
                <w:sz w:val="21"/>
                <w:szCs w:val="21"/>
                <w:lang w:eastAsia="zh-CN"/>
              </w:rPr>
            </w:pPr>
          </w:p>
          <w:p w14:paraId="7C402DA7"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45245275"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6D9E395F"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33A60BA1" w14:textId="77777777" w:rsidR="00783061" w:rsidRDefault="00783061" w:rsidP="00783061">
            <w:pPr>
              <w:snapToGrid w:val="0"/>
              <w:spacing w:before="40" w:after="40"/>
              <w:rPr>
                <w:rFonts w:eastAsia="SimSun"/>
                <w:sz w:val="21"/>
                <w:szCs w:val="21"/>
                <w:lang w:eastAsia="zh-CN"/>
              </w:rPr>
            </w:pPr>
          </w:p>
          <w:p w14:paraId="0418FE0D"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4A8362F0" w14:textId="77777777" w:rsidR="00783061" w:rsidRDefault="00783061" w:rsidP="00783061">
            <w:pPr>
              <w:snapToGrid w:val="0"/>
              <w:spacing w:before="40" w:after="40"/>
              <w:rPr>
                <w:rFonts w:eastAsia="SimSun"/>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6822CDD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w:t>
            </w:r>
            <w:r>
              <w:rPr>
                <w:rFonts w:eastAsia="SimSun"/>
                <w:sz w:val="21"/>
                <w:szCs w:val="21"/>
                <w:lang w:eastAsia="zh-CN"/>
              </w:rPr>
              <w:lastRenderedPageBreak/>
              <w:t xml:space="preserve">CRS-IC based on performance vs complexity. </w:t>
            </w:r>
          </w:p>
          <w:p w14:paraId="1A40A95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7C0EF15B"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DengXian"/>
          <w:lang w:eastAsia="zh-CN"/>
        </w:rPr>
      </w:pPr>
    </w:p>
    <w:p w14:paraId="0C718739"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A5D5338"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694E906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0607232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15E132F6"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7B6CBBE3" w14:textId="77777777" w:rsidR="00274278" w:rsidRPr="00D04747" w:rsidRDefault="00274278" w:rsidP="00945F68">
      <w:pPr>
        <w:pStyle w:val="ListParagraph"/>
        <w:numPr>
          <w:ilvl w:val="0"/>
          <w:numId w:val="6"/>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15710055" w14:textId="77777777" w:rsidR="00274278" w:rsidRPr="00D04747" w:rsidRDefault="00274278" w:rsidP="00945F68">
      <w:pPr>
        <w:pStyle w:val="ListParagraph"/>
        <w:numPr>
          <w:ilvl w:val="0"/>
          <w:numId w:val="6"/>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lastRenderedPageBreak/>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Heading1"/>
        <w:rPr>
          <w:lang w:eastAsia="zh-CN"/>
        </w:rPr>
      </w:pPr>
      <w:r>
        <w:rPr>
          <w:lang w:val="en-US"/>
        </w:rPr>
        <w:t>Intermediate round</w:t>
      </w:r>
    </w:p>
    <w:p w14:paraId="2698EBAB"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395C2DB"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612D3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51E9F45"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945F68">
            <w:pPr>
              <w:pStyle w:val="ListParagraph"/>
              <w:numPr>
                <w:ilvl w:val="0"/>
                <w:numId w:val="9"/>
              </w:numPr>
              <w:snapToGrid w:val="0"/>
              <w:spacing w:before="40" w:after="40"/>
              <w:ind w:firstLineChars="0"/>
              <w:rPr>
                <w:rFonts w:eastAsia="SimSun"/>
                <w:b/>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4942DE55" w14:textId="77777777" w:rsidR="009228A5" w:rsidRDefault="009228A5" w:rsidP="00945F68">
            <w:pPr>
              <w:pStyle w:val="ListParagraph"/>
              <w:numPr>
                <w:ilvl w:val="0"/>
                <w:numId w:val="9"/>
              </w:numPr>
              <w:snapToGrid w:val="0"/>
              <w:spacing w:before="40" w:after="40"/>
              <w:ind w:firstLineChars="0"/>
              <w:rPr>
                <w:rFonts w:eastAsia="SimSun"/>
                <w:b/>
                <w:sz w:val="21"/>
                <w:szCs w:val="21"/>
              </w:rPr>
            </w:pPr>
            <w:r>
              <w:rPr>
                <w:rFonts w:eastAsia="SimSun"/>
                <w:sz w:val="21"/>
                <w:szCs w:val="21"/>
              </w:rPr>
              <w:t xml:space="preserve">Based our understanding, CRS-IM for async case may require multi-FFT processing and leads to complicated Rx processing. Therefore, we think that only sync case should be considered for requirements definition. Taking into account that we didn’t </w:t>
            </w:r>
            <w:r>
              <w:rPr>
                <w:rFonts w:eastAsia="SimSun"/>
                <w:sz w:val="21"/>
                <w:szCs w:val="21"/>
              </w:rPr>
              <w:lastRenderedPageBreak/>
              <w:t>have a detailed discussion on CRS-IM for async case in RAN4, we are fine to keep it for further discussion.</w:t>
            </w:r>
          </w:p>
          <w:p w14:paraId="25582F15" w14:textId="77777777" w:rsidR="009228A5" w:rsidRDefault="009228A5" w:rsidP="00945F68">
            <w:pPr>
              <w:pStyle w:val="ListParagraph"/>
              <w:numPr>
                <w:ilvl w:val="0"/>
                <w:numId w:val="9"/>
              </w:numPr>
              <w:snapToGrid w:val="0"/>
              <w:spacing w:before="40" w:after="40"/>
              <w:ind w:firstLineChars="0"/>
              <w:rPr>
                <w:rFonts w:eastAsia="SimSun"/>
                <w:b/>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SimSun"/>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6359330" w14:textId="77777777" w:rsidR="009456F2" w:rsidRDefault="009456F2" w:rsidP="00945F68">
            <w:pPr>
              <w:pStyle w:val="ListParagraph"/>
              <w:numPr>
                <w:ilvl w:val="0"/>
                <w:numId w:val="11"/>
              </w:numPr>
              <w:snapToGrid w:val="0"/>
              <w:spacing w:before="40" w:after="40"/>
              <w:ind w:left="314" w:firstLineChars="0"/>
              <w:rPr>
                <w:rFonts w:eastAsia="SimSun"/>
                <w:b/>
                <w:sz w:val="21"/>
                <w:szCs w:val="21"/>
              </w:rPr>
            </w:pPr>
            <w:r>
              <w:rPr>
                <w:rFonts w:eastAsia="SimSun"/>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945F68">
            <w:pPr>
              <w:pStyle w:val="ListParagraph"/>
              <w:numPr>
                <w:ilvl w:val="0"/>
                <w:numId w:val="11"/>
              </w:numPr>
              <w:snapToGrid w:val="0"/>
              <w:spacing w:before="40" w:after="40"/>
              <w:ind w:left="314" w:firstLineChars="0"/>
              <w:rPr>
                <w:rFonts w:eastAsia="SimSun"/>
                <w:b/>
                <w:sz w:val="21"/>
                <w:szCs w:val="21"/>
              </w:rPr>
            </w:pPr>
            <w:r>
              <w:rPr>
                <w:rFonts w:eastAsia="SimSun"/>
                <w:sz w:val="21"/>
                <w:szCs w:val="21"/>
              </w:rPr>
              <w:t>Asynchronous (and also 30KHz SCS) requires multiple FFT for CRS-IM which would further impact UE processing and complexity. We support to focus only on synchronous network.</w:t>
            </w:r>
          </w:p>
          <w:p w14:paraId="2598DF77" w14:textId="77777777" w:rsidR="00284614" w:rsidRPr="009E7AC6" w:rsidRDefault="00A121BA" w:rsidP="00945F68">
            <w:pPr>
              <w:pStyle w:val="ListParagraph"/>
              <w:numPr>
                <w:ilvl w:val="0"/>
                <w:numId w:val="11"/>
              </w:numPr>
              <w:snapToGrid w:val="0"/>
              <w:spacing w:before="40" w:after="40"/>
              <w:ind w:left="314" w:firstLineChars="0"/>
              <w:rPr>
                <w:rFonts w:eastAsia="SimSun"/>
                <w:b/>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7EB4FF97" w14:textId="77777777" w:rsidR="000838EA" w:rsidRDefault="000838EA" w:rsidP="00945F68">
            <w:pPr>
              <w:pStyle w:val="ListParagraph"/>
              <w:numPr>
                <w:ilvl w:val="0"/>
                <w:numId w:val="13"/>
              </w:numPr>
              <w:snapToGrid w:val="0"/>
              <w:spacing w:before="40" w:after="40"/>
              <w:ind w:firstLineChars="0"/>
              <w:rPr>
                <w:rFonts w:eastAsia="SimSun"/>
                <w:b/>
                <w:sz w:val="21"/>
                <w:szCs w:val="21"/>
                <w:lang w:eastAsia="zh-CN"/>
              </w:rPr>
            </w:pPr>
            <w:r>
              <w:rPr>
                <w:rFonts w:eastAsia="SimSun"/>
                <w:sz w:val="21"/>
                <w:szCs w:val="21"/>
                <w:lang w:eastAsia="zh-CN"/>
              </w:rPr>
              <w:t xml:space="preserve">OK to start from 15KHz first. </w:t>
            </w:r>
          </w:p>
          <w:p w14:paraId="00BE44E3" w14:textId="77777777" w:rsidR="000838EA" w:rsidRDefault="000838EA" w:rsidP="00945F68">
            <w:pPr>
              <w:pStyle w:val="ListParagraph"/>
              <w:numPr>
                <w:ilvl w:val="0"/>
                <w:numId w:val="13"/>
              </w:numPr>
              <w:snapToGrid w:val="0"/>
              <w:spacing w:before="40" w:after="40"/>
              <w:ind w:firstLineChars="0"/>
              <w:rPr>
                <w:rFonts w:eastAsia="SimSun"/>
                <w:b/>
                <w:sz w:val="21"/>
                <w:szCs w:val="21"/>
                <w:lang w:eastAsia="zh-CN"/>
              </w:rPr>
            </w:pPr>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1E6563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945F68">
            <w:pPr>
              <w:pStyle w:val="ListParagraph"/>
              <w:numPr>
                <w:ilvl w:val="0"/>
                <w:numId w:val="16"/>
              </w:numPr>
              <w:snapToGrid w:val="0"/>
              <w:spacing w:after="120"/>
              <w:ind w:right="147" w:firstLineChars="0"/>
              <w:rPr>
                <w:rFonts w:eastAsia="DengXian"/>
                <w:b/>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4E036D19"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44A72E90" w14:textId="77777777" w:rsidR="004E090A" w:rsidRPr="00A32C02" w:rsidRDefault="004E090A" w:rsidP="00945F68">
            <w:pPr>
              <w:pStyle w:val="ListParagraph"/>
              <w:numPr>
                <w:ilvl w:val="0"/>
                <w:numId w:val="16"/>
              </w:numPr>
              <w:snapToGrid w:val="0"/>
              <w:spacing w:after="120"/>
              <w:ind w:right="147" w:firstLineChars="0"/>
              <w:rPr>
                <w:rFonts w:eastAsia="DengXian"/>
                <w:b/>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5CB23156"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711F5B3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lastRenderedPageBreak/>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SimSun"/>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SimSun"/>
                <w:sz w:val="21"/>
                <w:szCs w:val="21"/>
                <w:lang w:eastAsia="zh-CN"/>
              </w:rPr>
            </w:pPr>
            <w:r>
              <w:rPr>
                <w:rFonts w:eastAsia="SimSun"/>
                <w:sz w:val="21"/>
                <w:szCs w:val="21"/>
                <w:lang w:eastAsia="zh-CN"/>
              </w:rPr>
              <w:lastRenderedPageBreak/>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945F68">
            <w:pPr>
              <w:pStyle w:val="ListParagraph"/>
              <w:numPr>
                <w:ilvl w:val="0"/>
                <w:numId w:val="19"/>
              </w:numPr>
              <w:snapToGrid w:val="0"/>
              <w:spacing w:after="120"/>
              <w:ind w:firstLineChars="0"/>
              <w:rPr>
                <w:b/>
                <w:sz w:val="21"/>
                <w:szCs w:val="21"/>
                <w:lang w:val="en-US" w:eastAsia="ja-JP"/>
              </w:rPr>
            </w:pPr>
            <w:r w:rsidRPr="005E4439">
              <w:rPr>
                <w:sz w:val="21"/>
                <w:szCs w:val="21"/>
                <w:lang w:val="en-US" w:eastAsia="ja-JP"/>
              </w:rPr>
              <w:t>We are fine with starting from 15KHz, after that move on to 30KHz.</w:t>
            </w:r>
          </w:p>
          <w:p w14:paraId="0247348A" w14:textId="77777777" w:rsidR="005E4439" w:rsidRDefault="005E4439" w:rsidP="00945F68">
            <w:pPr>
              <w:pStyle w:val="ListParagraph"/>
              <w:numPr>
                <w:ilvl w:val="0"/>
                <w:numId w:val="19"/>
              </w:numPr>
              <w:snapToGrid w:val="0"/>
              <w:spacing w:after="120"/>
              <w:ind w:firstLineChars="0"/>
              <w:rPr>
                <w:b/>
                <w:sz w:val="21"/>
                <w:szCs w:val="21"/>
                <w:lang w:val="en-US" w:eastAsia="ja-JP"/>
              </w:rPr>
            </w:pPr>
            <w:r w:rsidRPr="005E4439">
              <w:rPr>
                <w:sz w:val="21"/>
                <w:szCs w:val="21"/>
                <w:lang w:val="en-US" w:eastAsia="ja-JP"/>
              </w:rPr>
              <w:t>We are fine with only focusing on synchronous network.</w:t>
            </w:r>
          </w:p>
          <w:p w14:paraId="00B74649" w14:textId="77777777" w:rsidR="00142882" w:rsidRPr="005E4439" w:rsidRDefault="005E4439" w:rsidP="00945F68">
            <w:pPr>
              <w:pStyle w:val="ListParagraph"/>
              <w:numPr>
                <w:ilvl w:val="0"/>
                <w:numId w:val="19"/>
              </w:numPr>
              <w:snapToGrid w:val="0"/>
              <w:spacing w:after="120"/>
              <w:ind w:firstLineChars="0"/>
              <w:rPr>
                <w:b/>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9C1A23F" w14:textId="77777777"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0B033816"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158B5D3E"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1E84BE4F"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6585ABAC"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SimSun" w:hint="eastAsia"/>
          <w:sz w:val="21"/>
          <w:szCs w:val="21"/>
          <w:lang w:eastAsia="zh-CN"/>
        </w:rPr>
        <w:lastRenderedPageBreak/>
        <w:t xml:space="preserve">For CRS-IC: </w:t>
      </w:r>
    </w:p>
    <w:p w14:paraId="5417D08E" w14:textId="77777777" w:rsidR="00274278" w:rsidRPr="00274278" w:rsidRDefault="00274278" w:rsidP="00945F68">
      <w:pPr>
        <w:numPr>
          <w:ilvl w:val="2"/>
          <w:numId w:val="8"/>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30A8C715"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1415DEDC"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26136555"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51232553"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4C5BCAE0"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7882D886"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945F68">
            <w:pPr>
              <w:pStyle w:val="ListParagraph"/>
              <w:numPr>
                <w:ilvl w:val="0"/>
                <w:numId w:val="10"/>
              </w:numPr>
              <w:snapToGrid w:val="0"/>
              <w:spacing w:before="40" w:after="40"/>
              <w:ind w:firstLineChars="0"/>
              <w:rPr>
                <w:rFonts w:eastAsia="SimSun"/>
                <w:b/>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13243E37"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707387A3" w14:textId="77777777" w:rsidR="00FA2DAF" w:rsidRDefault="00FA2DAF" w:rsidP="00945F68">
            <w:pPr>
              <w:pStyle w:val="ListParagraph"/>
              <w:numPr>
                <w:ilvl w:val="0"/>
                <w:numId w:val="10"/>
              </w:numPr>
              <w:snapToGrid w:val="0"/>
              <w:spacing w:before="40" w:after="40"/>
              <w:ind w:firstLineChars="0"/>
              <w:rPr>
                <w:rFonts w:eastAsia="SimSun"/>
                <w:b/>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1B27793E" w14:textId="77777777" w:rsidR="00FA2DAF" w:rsidRDefault="00FA2DAF" w:rsidP="00945F68">
            <w:pPr>
              <w:pStyle w:val="ListParagraph"/>
              <w:numPr>
                <w:ilvl w:val="0"/>
                <w:numId w:val="10"/>
              </w:numPr>
              <w:snapToGrid w:val="0"/>
              <w:spacing w:before="40" w:after="40"/>
              <w:ind w:firstLineChars="0"/>
              <w:rPr>
                <w:rFonts w:eastAsia="SimSun"/>
                <w:b/>
                <w:sz w:val="21"/>
                <w:szCs w:val="21"/>
              </w:rPr>
            </w:pPr>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SimSun"/>
                <w:sz w:val="21"/>
                <w:szCs w:val="21"/>
              </w:rPr>
            </w:pPr>
          </w:p>
          <w:p w14:paraId="779A646C"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SimSun"/>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SimSun"/>
                <w:sz w:val="21"/>
                <w:szCs w:val="21"/>
              </w:rPr>
            </w:pPr>
          </w:p>
          <w:p w14:paraId="4DB528E9"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39EF637D" w14:textId="7777777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p>
          <w:p w14:paraId="2FC87B04" w14:textId="77777777" w:rsidR="00946FD6" w:rsidRPr="00946FD6" w:rsidRDefault="00946FD6" w:rsidP="00946FD6">
            <w:pPr>
              <w:snapToGrid w:val="0"/>
              <w:spacing w:before="40" w:after="40"/>
              <w:rPr>
                <w:rFonts w:eastAsia="SimSun"/>
                <w:sz w:val="21"/>
                <w:szCs w:val="21"/>
              </w:rPr>
            </w:pPr>
          </w:p>
          <w:p w14:paraId="392422AB"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we would prefer to make a decision as soon as possible or at least have a </w:t>
            </w:r>
            <w:proofErr w:type="gramStart"/>
            <w:r>
              <w:rPr>
                <w:rFonts w:eastAsia="Yu Mincho"/>
                <w:sz w:val="21"/>
                <w:szCs w:val="21"/>
                <w:lang w:eastAsia="ja-JP"/>
              </w:rPr>
              <w:t>clear criteria</w:t>
            </w:r>
            <w:proofErr w:type="gramEnd"/>
            <w:r>
              <w:rPr>
                <w:rFonts w:eastAsia="Yu Mincho"/>
                <w:sz w:val="21"/>
                <w:szCs w:val="21"/>
                <w:lang w:eastAsia="ja-JP"/>
              </w:rPr>
              <w:t xml:space="preserve"> for making a decision(if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0E399AD" w14:textId="77777777" w:rsidR="009456F2" w:rsidRDefault="009456F2" w:rsidP="00945F68">
            <w:pPr>
              <w:pStyle w:val="ListParagraph"/>
              <w:numPr>
                <w:ilvl w:val="0"/>
                <w:numId w:val="12"/>
              </w:numPr>
              <w:snapToGrid w:val="0"/>
              <w:spacing w:before="40" w:after="40"/>
              <w:ind w:left="320" w:firstLineChars="0"/>
              <w:rPr>
                <w:rFonts w:eastAsia="SimSun"/>
                <w:b/>
                <w:sz w:val="21"/>
                <w:szCs w:val="21"/>
              </w:rPr>
            </w:pPr>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568B49A1" w14:textId="77777777" w:rsidR="009456F2" w:rsidRDefault="009456F2" w:rsidP="00945F68">
            <w:pPr>
              <w:pStyle w:val="ListParagraph"/>
              <w:numPr>
                <w:ilvl w:val="0"/>
                <w:numId w:val="12"/>
              </w:numPr>
              <w:snapToGrid w:val="0"/>
              <w:spacing w:before="40" w:after="40"/>
              <w:ind w:left="320" w:firstLineChars="0"/>
              <w:rPr>
                <w:rFonts w:eastAsia="SimSun"/>
                <w:b/>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p>
          <w:p w14:paraId="38947FC7" w14:textId="77777777" w:rsidR="00284614" w:rsidRPr="009E7AC6" w:rsidRDefault="00A121BA" w:rsidP="00945F68">
            <w:pPr>
              <w:pStyle w:val="ListParagraph"/>
              <w:numPr>
                <w:ilvl w:val="0"/>
                <w:numId w:val="12"/>
              </w:numPr>
              <w:snapToGrid w:val="0"/>
              <w:spacing w:before="40" w:after="40"/>
              <w:ind w:left="320" w:firstLineChars="0"/>
              <w:rPr>
                <w:rFonts w:eastAsia="SimSun"/>
                <w:b/>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SimSun"/>
                <w:sz w:val="21"/>
                <w:szCs w:val="21"/>
              </w:rPr>
              <w:t>demod</w:t>
            </w:r>
            <w:proofErr w:type="spellEnd"/>
            <w:r w:rsidRPr="009E7AC6">
              <w:rPr>
                <w:rFonts w:eastAsia="SimSun"/>
                <w:sz w:val="21"/>
                <w:szCs w:val="21"/>
              </w:rPr>
              <w:t xml:space="preserve">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6A933975" w14:textId="77777777" w:rsidR="000838EA" w:rsidRDefault="000838EA" w:rsidP="00945F68">
            <w:pPr>
              <w:pStyle w:val="ListParagraph"/>
              <w:numPr>
                <w:ilvl w:val="0"/>
                <w:numId w:val="14"/>
              </w:numPr>
              <w:snapToGrid w:val="0"/>
              <w:spacing w:before="40" w:after="40"/>
              <w:ind w:firstLineChars="0"/>
              <w:rPr>
                <w:rFonts w:eastAsia="SimSun"/>
                <w:b/>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in order to better determine the weighting coefficient.</w:t>
            </w:r>
          </w:p>
          <w:p w14:paraId="2D101A7E" w14:textId="77777777" w:rsidR="000838EA" w:rsidRDefault="000838EA" w:rsidP="00945F68">
            <w:pPr>
              <w:pStyle w:val="ListParagraph"/>
              <w:numPr>
                <w:ilvl w:val="0"/>
                <w:numId w:val="14"/>
              </w:numPr>
              <w:snapToGrid w:val="0"/>
              <w:spacing w:before="40" w:after="40"/>
              <w:ind w:firstLineChars="0"/>
              <w:rPr>
                <w:rFonts w:eastAsia="SimSun"/>
                <w:b/>
                <w:sz w:val="21"/>
                <w:szCs w:val="21"/>
                <w:lang w:eastAsia="zh-CN"/>
              </w:rPr>
            </w:pPr>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945F68">
            <w:pPr>
              <w:pStyle w:val="ListParagraph"/>
              <w:numPr>
                <w:ilvl w:val="0"/>
                <w:numId w:val="14"/>
              </w:numPr>
              <w:snapToGrid w:val="0"/>
              <w:spacing w:before="40" w:after="40"/>
              <w:ind w:firstLineChars="0"/>
              <w:rPr>
                <w:rFonts w:eastAsia="SimSun"/>
                <w:b/>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provide assistance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945F68">
            <w:pPr>
              <w:pStyle w:val="ListParagraph"/>
              <w:numPr>
                <w:ilvl w:val="0"/>
                <w:numId w:val="15"/>
              </w:numPr>
              <w:snapToGrid w:val="0"/>
              <w:spacing w:before="40" w:after="40"/>
              <w:ind w:firstLineChars="0"/>
              <w:rPr>
                <w:rFonts w:eastAsia="SimSun"/>
                <w:b/>
                <w:sz w:val="21"/>
                <w:szCs w:val="21"/>
                <w:lang w:eastAsia="zh-CN"/>
              </w:rPr>
            </w:pPr>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7CFD2B8A" w14:textId="77777777" w:rsidR="002C75FB" w:rsidRDefault="00B510FE" w:rsidP="00945F68">
            <w:pPr>
              <w:pStyle w:val="ListParagraph"/>
              <w:numPr>
                <w:ilvl w:val="0"/>
                <w:numId w:val="15"/>
              </w:numPr>
              <w:snapToGrid w:val="0"/>
              <w:spacing w:before="40" w:after="40"/>
              <w:ind w:firstLineChars="0"/>
              <w:rPr>
                <w:rFonts w:eastAsia="SimSun"/>
                <w:b/>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177C5654" w14:textId="77777777" w:rsidR="007F5D67" w:rsidRPr="00216C95" w:rsidRDefault="007F5D67" w:rsidP="00945F68">
            <w:pPr>
              <w:pStyle w:val="ListParagraph"/>
              <w:numPr>
                <w:ilvl w:val="0"/>
                <w:numId w:val="15"/>
              </w:numPr>
              <w:snapToGrid w:val="0"/>
              <w:spacing w:before="40" w:after="40"/>
              <w:ind w:firstLineChars="0"/>
              <w:rPr>
                <w:rFonts w:eastAsia="SimSun"/>
                <w:b/>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w:t>
            </w:r>
            <w:r>
              <w:rPr>
                <w:rFonts w:eastAsia="SimSun"/>
                <w:sz w:val="21"/>
                <w:szCs w:val="21"/>
                <w:lang w:eastAsia="zh-CN"/>
              </w:rPr>
              <w:lastRenderedPageBreak/>
              <w:t xml:space="preserve">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lastRenderedPageBreak/>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w:t>
            </w:r>
            <w:proofErr w:type="gramStart"/>
            <w:r>
              <w:rPr>
                <w:rFonts w:hint="eastAsia"/>
                <w:sz w:val="21"/>
                <w:szCs w:val="21"/>
                <w:lang w:eastAsia="zh-CN"/>
              </w:rPr>
              <w:t>location</w:t>
            </w:r>
            <w:proofErr w:type="gramEnd"/>
            <w:r>
              <w:rPr>
                <w:rFonts w:hint="eastAsia"/>
                <w:sz w:val="21"/>
                <w:szCs w:val="21"/>
                <w:lang w:eastAsia="zh-CN"/>
              </w:rPr>
              <w:t xml:space="preserve">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945F68">
            <w:pPr>
              <w:pStyle w:val="ListParagraph"/>
              <w:numPr>
                <w:ilvl w:val="0"/>
                <w:numId w:val="17"/>
              </w:numPr>
              <w:snapToGrid w:val="0"/>
              <w:spacing w:before="40" w:after="40"/>
              <w:ind w:firstLineChars="0"/>
              <w:rPr>
                <w:rFonts w:eastAsia="SimSun"/>
                <w:b/>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32CD967E"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141333C5"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3FB5D7C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945F68">
            <w:pPr>
              <w:pStyle w:val="ListParagraph"/>
              <w:numPr>
                <w:ilvl w:val="0"/>
                <w:numId w:val="17"/>
              </w:numPr>
              <w:snapToGrid w:val="0"/>
              <w:spacing w:before="40" w:after="40"/>
              <w:ind w:firstLineChars="0"/>
              <w:rPr>
                <w:rFonts w:eastAsia="SimSun"/>
                <w:b/>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16B693D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7552E417" w14:textId="77777777"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945F68">
            <w:pPr>
              <w:pStyle w:val="ListParagraph"/>
              <w:numPr>
                <w:ilvl w:val="0"/>
                <w:numId w:val="18"/>
              </w:numPr>
              <w:snapToGrid w:val="0"/>
              <w:spacing w:before="40" w:after="40"/>
              <w:ind w:firstLineChars="0"/>
              <w:rPr>
                <w:b/>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945F68">
            <w:pPr>
              <w:pStyle w:val="ListParagraph"/>
              <w:numPr>
                <w:ilvl w:val="0"/>
                <w:numId w:val="18"/>
              </w:numPr>
              <w:snapToGrid w:val="0"/>
              <w:spacing w:before="40" w:after="40"/>
              <w:ind w:firstLineChars="0"/>
              <w:rPr>
                <w:b/>
                <w:sz w:val="21"/>
                <w:szCs w:val="21"/>
                <w:lang w:eastAsia="zh-CN"/>
              </w:rPr>
            </w:pPr>
            <w:r>
              <w:rPr>
                <w:sz w:val="21"/>
                <w:szCs w:val="21"/>
                <w:lang w:eastAsia="zh-CN"/>
              </w:rPr>
              <w:t>As comments on 1), can be obtained with or without the need of estimation.</w:t>
            </w:r>
          </w:p>
          <w:p w14:paraId="1D3D6142" w14:textId="77777777" w:rsidR="00FC7AA6" w:rsidRPr="009E7AC6" w:rsidRDefault="00FC7AA6" w:rsidP="00945F68">
            <w:pPr>
              <w:pStyle w:val="ListParagraph"/>
              <w:numPr>
                <w:ilvl w:val="0"/>
                <w:numId w:val="18"/>
              </w:numPr>
              <w:snapToGrid w:val="0"/>
              <w:spacing w:before="40" w:after="40"/>
              <w:ind w:firstLineChars="0"/>
              <w:rPr>
                <w:b/>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 xml:space="preserve">s discussed in the initial round, all companies agreed that it is feasible and </w:t>
            </w:r>
            <w:r w:rsidRPr="00142882">
              <w:rPr>
                <w:rFonts w:eastAsia="SimSun"/>
                <w:sz w:val="21"/>
                <w:szCs w:val="21"/>
                <w:lang w:eastAsia="zh-CN"/>
              </w:rPr>
              <w:lastRenderedPageBreak/>
              <w:t>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SimSun"/>
                <w:sz w:val="21"/>
                <w:szCs w:val="21"/>
                <w:lang w:eastAsia="zh-CN"/>
              </w:rPr>
            </w:pPr>
            <w:r w:rsidRPr="009E7AC6">
              <w:rPr>
                <w:rFonts w:hint="eastAsia"/>
                <w:sz w:val="21"/>
                <w:szCs w:val="21"/>
                <w:lang w:eastAsia="ja-JP"/>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SimSun"/>
                <w:sz w:val="21"/>
                <w:szCs w:val="21"/>
                <w:lang w:eastAsia="zh-CN"/>
              </w:rPr>
            </w:pPr>
          </w:p>
        </w:tc>
      </w:tr>
    </w:tbl>
    <w:p w14:paraId="2FD40D0E" w14:textId="77777777" w:rsidR="00667621" w:rsidRPr="00274278" w:rsidRDefault="00667621" w:rsidP="00667621">
      <w:pPr>
        <w:rPr>
          <w:rFonts w:eastAsia="DengXian"/>
          <w:lang w:eastAsia="zh-CN"/>
        </w:rPr>
      </w:pPr>
    </w:p>
    <w:p w14:paraId="7505A029"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w:t>
      </w:r>
      <w:proofErr w:type="gramStart"/>
      <w:r w:rsidRPr="00AC4BA8">
        <w:rPr>
          <w:rFonts w:ascii="Arial" w:eastAsia="SimSun" w:hAnsi="Arial" w:cs="Arial"/>
          <w:i/>
        </w:rPr>
        <w:t>to</w:t>
      </w:r>
      <w:r w:rsidRPr="00AC4BA8">
        <w:rPr>
          <w:rFonts w:ascii="Arial" w:eastAsia="SimSun" w:hAnsi="Arial" w:cs="Arial" w:hint="eastAsia"/>
          <w:i/>
        </w:rPr>
        <w:t xml:space="preserve"> </w:t>
      </w:r>
      <w:r w:rsidRPr="00AC4BA8">
        <w:rPr>
          <w:rFonts w:ascii="Arial" w:eastAsia="SimSun" w:hAnsi="Arial" w:cs="Arial"/>
          <w:i/>
        </w:rPr>
        <w:t>define</w:t>
      </w:r>
      <w:proofErr w:type="gramEnd"/>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08DC3B1E"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03D49FCE" w14:textId="77777777" w:rsidR="00443830" w:rsidRPr="00EB3773" w:rsidRDefault="00443830" w:rsidP="00945F68">
      <w:pPr>
        <w:numPr>
          <w:ilvl w:val="0"/>
          <w:numId w:val="21"/>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0F035444" w14:textId="77777777" w:rsidR="00443830" w:rsidRPr="00EB3773" w:rsidRDefault="00443830" w:rsidP="00945F68">
      <w:pPr>
        <w:numPr>
          <w:ilvl w:val="0"/>
          <w:numId w:val="21"/>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2E945DD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0CE10761"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79AE680B"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32DA5A91"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lastRenderedPageBreak/>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7DD14E27"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40BE8F5D"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698EB0DC"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2223CC1A"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5B66BAE4"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0F1C9865"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proofErr w:type="spellStart"/>
      <w:r w:rsidRPr="00443830">
        <w:rPr>
          <w:rFonts w:eastAsia="DengXian"/>
          <w:sz w:val="21"/>
          <w:szCs w:val="21"/>
        </w:rPr>
        <w:t>signaling</w:t>
      </w:r>
      <w:proofErr w:type="spellEnd"/>
      <w:r w:rsidRPr="00443830">
        <w:rPr>
          <w:rFonts w:eastAsia="DengXian" w:hint="eastAsia"/>
          <w:sz w:val="21"/>
          <w:szCs w:val="21"/>
        </w:rPr>
        <w:t>)</w:t>
      </w:r>
    </w:p>
    <w:p w14:paraId="570F0CD1"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76B9B9E"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763DF99A"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29D76DE"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8063C42"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90BB94" w14:textId="77777777" w:rsidR="00443830" w:rsidRPr="00990192" w:rsidRDefault="00443830" w:rsidP="00443830">
      <w:pPr>
        <w:rPr>
          <w:rFonts w:eastAsia="DengXian"/>
          <w:szCs w:val="21"/>
        </w:rPr>
      </w:pPr>
    </w:p>
    <w:p w14:paraId="6078DE07"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proofErr w:type="spellStart"/>
      <w:r w:rsidRPr="00EB3773">
        <w:rPr>
          <w:rFonts w:eastAsia="DengXian"/>
          <w:sz w:val="21"/>
          <w:szCs w:val="21"/>
        </w:rPr>
        <w:t>signaling</w:t>
      </w:r>
      <w:proofErr w:type="spellEnd"/>
      <w:r w:rsidRPr="00EB3773">
        <w:rPr>
          <w:rFonts w:eastAsia="DengXian"/>
          <w:sz w:val="21"/>
          <w:szCs w:val="21"/>
        </w:rPr>
        <w:t xml:space="preserve">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4FF1DAB8"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lastRenderedPageBreak/>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740D3637" w14:textId="77777777"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3F93878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9C3D86F"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0952D43F" w14:textId="77777777" w:rsidR="00443830" w:rsidRPr="00443830" w:rsidRDefault="00443830" w:rsidP="00945F68">
      <w:pPr>
        <w:numPr>
          <w:ilvl w:val="2"/>
          <w:numId w:val="8"/>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49A53806" w14:textId="77777777" w:rsidR="00443830" w:rsidRPr="005B1936" w:rsidRDefault="00443830" w:rsidP="00945F68">
      <w:pPr>
        <w:numPr>
          <w:ilvl w:val="2"/>
          <w:numId w:val="8"/>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presence, location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62630E6D"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SimSun" w:hint="eastAsia"/>
          <w:sz w:val="21"/>
          <w:szCs w:val="21"/>
        </w:rPr>
        <w:t xml:space="preserve">For CRS-IC: </w:t>
      </w:r>
    </w:p>
    <w:p w14:paraId="0D2D5A0C" w14:textId="77777777" w:rsidR="00443830" w:rsidRPr="005B1936" w:rsidRDefault="00443830" w:rsidP="00945F68">
      <w:pPr>
        <w:numPr>
          <w:ilvl w:val="2"/>
          <w:numId w:val="8"/>
        </w:numPr>
        <w:snapToGrid w:val="0"/>
        <w:spacing w:after="120"/>
        <w:ind w:left="1134" w:right="147" w:hanging="294"/>
        <w:rPr>
          <w:rFonts w:eastAsia="SimSun"/>
          <w:sz w:val="21"/>
          <w:szCs w:val="21"/>
        </w:rPr>
      </w:pPr>
      <w:r w:rsidRPr="005B1936">
        <w:rPr>
          <w:rFonts w:eastAsia="SimSun" w:hint="eastAsia"/>
          <w:sz w:val="21"/>
          <w:szCs w:val="21"/>
        </w:rPr>
        <w:t xml:space="preserve">Option 1: presence, location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1FE427C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7C993E8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E01699D"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373D5D1D" w14:textId="77777777" w:rsidR="00443830" w:rsidRPr="00555628" w:rsidRDefault="00443830" w:rsidP="00945F68">
      <w:pPr>
        <w:numPr>
          <w:ilvl w:val="2"/>
          <w:numId w:val="8"/>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4829FA66" w14:textId="77777777" w:rsidR="00443830" w:rsidRPr="005B1936" w:rsidRDefault="00443830" w:rsidP="00945F68">
      <w:pPr>
        <w:numPr>
          <w:ilvl w:val="3"/>
          <w:numId w:val="22"/>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0D78053B"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06D6AAB"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34933847" w14:textId="77777777" w:rsidR="00443830" w:rsidRPr="00443830" w:rsidRDefault="00443830" w:rsidP="00945F68">
      <w:pPr>
        <w:numPr>
          <w:ilvl w:val="1"/>
          <w:numId w:val="7"/>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0EE2C719" w14:textId="77777777" w:rsidR="00443830" w:rsidRPr="00443830" w:rsidRDefault="00443830" w:rsidP="00945F68">
      <w:pPr>
        <w:numPr>
          <w:ilvl w:val="1"/>
          <w:numId w:val="7"/>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RAN4, and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2CFCD29D"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A28A447" w14:textId="77777777"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0433306E"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presence, location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proofErr w:type="gramStart"/>
      <w:r w:rsidR="00EA78CD">
        <w:rPr>
          <w:rFonts w:eastAsia="SimSun" w:hint="eastAsia"/>
          <w:sz w:val="21"/>
          <w:szCs w:val="21"/>
          <w:lang w:eastAsia="zh-CN"/>
        </w:rPr>
        <w:t>T</w:t>
      </w:r>
      <w:r w:rsidRPr="00443830">
        <w:rPr>
          <w:rFonts w:eastAsia="SimSun" w:hint="eastAsia"/>
          <w:sz w:val="21"/>
          <w:szCs w:val="21"/>
        </w:rPr>
        <w:t>hese information</w:t>
      </w:r>
      <w:proofErr w:type="gramEnd"/>
      <w:r w:rsidRPr="00443830">
        <w:rPr>
          <w:rFonts w:eastAsia="SimSun" w:hint="eastAsia"/>
          <w:sz w:val="21"/>
          <w:szCs w:val="21"/>
        </w:rPr>
        <w:t xml:space="preserve">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198ABAE3"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29215945" w14:textId="77777777" w:rsidR="00266D27" w:rsidRDefault="00266D27" w:rsidP="00266D27">
      <w:pPr>
        <w:pStyle w:val="Heading1"/>
        <w:rPr>
          <w:rFonts w:eastAsia="DengXian"/>
          <w:lang w:val="en-US" w:eastAsia="zh-CN"/>
        </w:rPr>
      </w:pPr>
      <w:r>
        <w:rPr>
          <w:rFonts w:eastAsia="DengXian" w:hint="eastAsia"/>
          <w:lang w:val="en-US" w:eastAsia="zh-CN"/>
        </w:rPr>
        <w:lastRenderedPageBreak/>
        <w:t>Final round</w:t>
      </w:r>
    </w:p>
    <w:p w14:paraId="7F6A666F" w14:textId="77777777" w:rsidR="00266D27" w:rsidRPr="005F3F37" w:rsidRDefault="00266D27" w:rsidP="00266D27">
      <w:pPr>
        <w:pStyle w:val="Heading2"/>
        <w:rPr>
          <w:rFonts w:eastAsia="DengXian"/>
          <w:lang w:val="en-US"/>
        </w:rPr>
      </w:pPr>
      <w:r w:rsidRPr="005F3F37">
        <w:rPr>
          <w:rFonts w:eastAsia="DengXian"/>
          <w:lang w:val="en-US"/>
        </w:rPr>
        <w:t>Open issues and c</w:t>
      </w:r>
      <w:r w:rsidRPr="005F3F37">
        <w:rPr>
          <w:lang w:val="en-US"/>
        </w:rPr>
        <w:t>ompanies views’ collection</w:t>
      </w:r>
    </w:p>
    <w:p w14:paraId="2FE89D45"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0E943B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D1F5922" w14:textId="77777777"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urther discuss the feasibility of CRS-IC receiver taking into account the UE complexity and PDSCH processing time</w:t>
            </w:r>
            <w:r w:rsidRPr="00AC4BA8">
              <w:rPr>
                <w:rFonts w:ascii="Arial" w:eastAsia="SimSun"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r>
              <w:rPr>
                <w:sz w:val="21"/>
                <w:szCs w:val="21"/>
              </w:rPr>
              <w:t>Apple</w:t>
            </w:r>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sz w:val="21"/>
                <w:szCs w:val="21"/>
              </w:rPr>
            </w:pPr>
            <w:r>
              <w:rPr>
                <w:sz w:val="21"/>
                <w:szCs w:val="21"/>
              </w:rPr>
              <w:t>Yes, we support to exclude async scenario.</w:t>
            </w:r>
          </w:p>
          <w:p w14:paraId="22371FBD" w14:textId="77777777" w:rsidR="00A226BA" w:rsidRPr="00D11BA9" w:rsidRDefault="00A226BA" w:rsidP="00A226BA">
            <w:pPr>
              <w:snapToGrid w:val="0"/>
              <w:spacing w:before="40" w:after="40"/>
              <w:rPr>
                <w:sz w:val="21"/>
                <w:szCs w:val="21"/>
              </w:rPr>
            </w:pPr>
            <w:r>
              <w:rPr>
                <w:sz w:val="21"/>
                <w:szCs w:val="21"/>
              </w:rPr>
              <w:t xml:space="preserve">We would like to understand why network assistance signalling part is struck out when we have </w:t>
            </w:r>
            <w:r w:rsidR="00722FB0">
              <w:rPr>
                <w:sz w:val="21"/>
                <w:szCs w:val="21"/>
              </w:rPr>
              <w:t>P</w:t>
            </w:r>
            <w:r>
              <w:rPr>
                <w:sz w:val="21"/>
                <w:szCs w:val="21"/>
              </w:rPr>
              <w:t>roposal 2 below. We should add a separate bullet in the WID based on Proposal #2.</w:t>
            </w:r>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r>
              <w:rPr>
                <w:sz w:val="21"/>
                <w:szCs w:val="21"/>
              </w:rPr>
              <w:t>MTK</w:t>
            </w:r>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sz w:val="21"/>
                <w:szCs w:val="21"/>
              </w:rPr>
            </w:pPr>
            <w:r>
              <w:rPr>
                <w:sz w:val="21"/>
                <w:szCs w:val="21"/>
              </w:rPr>
              <w:t>We support to exclude the async scenario (and also 30KHz) from the WID.</w:t>
            </w:r>
          </w:p>
          <w:p w14:paraId="7670C6F5" w14:textId="77777777" w:rsidR="002952EE" w:rsidRPr="00D11BA9" w:rsidRDefault="002952EE">
            <w:pPr>
              <w:snapToGrid w:val="0"/>
              <w:spacing w:before="40" w:after="40"/>
              <w:rPr>
                <w:sz w:val="21"/>
                <w:szCs w:val="21"/>
              </w:rPr>
            </w:pPr>
            <w:r>
              <w:rPr>
                <w:sz w:val="21"/>
                <w:szCs w:val="21"/>
              </w:rPr>
              <w:t xml:space="preserve">We are also fine to remove CRS-IC receiver in the WID as long as we already have a baseline which is LLR weighting. </w:t>
            </w:r>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035E80DD"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r>
              <w:rPr>
                <w:rFonts w:hint="eastAsia"/>
                <w:sz w:val="21"/>
                <w:szCs w:val="21"/>
                <w:lang w:eastAsia="zh-CN"/>
              </w:rPr>
              <w:t>OPPO</w:t>
            </w:r>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r>
              <w:rPr>
                <w:sz w:val="21"/>
                <w:szCs w:val="21"/>
              </w:rPr>
              <w:t>to exclude the async scenario.</w:t>
            </w:r>
            <w:r w:rsidR="00E0592D">
              <w:rPr>
                <w:sz w:val="21"/>
                <w:szCs w:val="21"/>
              </w:rPr>
              <w:t xml:space="preserve"> For the last bullet, we </w:t>
            </w:r>
            <w:r w:rsidR="000106A5">
              <w:rPr>
                <w:sz w:val="21"/>
                <w:szCs w:val="21"/>
              </w:rPr>
              <w:t xml:space="preserve">prefer </w:t>
            </w:r>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r>
              <w:rPr>
                <w:sz w:val="21"/>
                <w:szCs w:val="21"/>
              </w:rPr>
              <w:t>Ericsson</w:t>
            </w:r>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sz w:val="21"/>
                <w:szCs w:val="21"/>
              </w:rPr>
            </w:pPr>
            <w:r>
              <w:rPr>
                <w:sz w:val="21"/>
                <w:szCs w:val="21"/>
              </w:rPr>
              <w:t xml:space="preserve">We would prefer to consider further the potential for applying LLR weighting to the async scenario, however since we are alone in this view, we can compromise to remove it. </w:t>
            </w:r>
          </w:p>
          <w:p w14:paraId="523CEC91" w14:textId="77777777" w:rsidR="0044598A" w:rsidRPr="00D11BA9" w:rsidRDefault="0044598A" w:rsidP="0044598A">
            <w:pPr>
              <w:snapToGrid w:val="0"/>
              <w:spacing w:before="40" w:after="40"/>
              <w:rPr>
                <w:sz w:val="21"/>
                <w:szCs w:val="21"/>
              </w:rPr>
            </w:pPr>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w:t>
            </w:r>
            <w:proofErr w:type="spellStart"/>
            <w:r>
              <w:rPr>
                <w:sz w:val="21"/>
                <w:szCs w:val="21"/>
              </w:rPr>
              <w:t>discussons</w:t>
            </w:r>
            <w:proofErr w:type="spellEnd"/>
            <w:r>
              <w:rPr>
                <w:sz w:val="21"/>
                <w:szCs w:val="21"/>
              </w:rPr>
              <w:t xml:space="preserve"> so far and to manage RAN4 workload, the scope should be limited to LLR weighting and the further discussion of CRS-IC removed. We support the proposal by Nokia.</w:t>
            </w:r>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r>
              <w:rPr>
                <w:rFonts w:eastAsia="Yu Mincho"/>
                <w:sz w:val="21"/>
                <w:szCs w:val="21"/>
                <w:lang w:eastAsia="ja-JP"/>
              </w:rPr>
              <w:t>KDDI</w:t>
            </w:r>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r>
              <w:rPr>
                <w:rFonts w:eastAsia="Yu Mincho"/>
                <w:sz w:val="21"/>
                <w:szCs w:val="21"/>
                <w:lang w:eastAsia="ja-JP"/>
              </w:rPr>
              <w:t>We are fine with the proposal. We generally prefer to have some discussion on CRS-IC receivers but it is not feasible considering RAN4 workload, we are also fine to remove it.</w:t>
            </w:r>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r>
              <w:rPr>
                <w:rFonts w:hint="eastAsia"/>
                <w:sz w:val="21"/>
                <w:szCs w:val="21"/>
                <w:lang w:eastAsia="zh-CN"/>
              </w:rPr>
              <w:t xml:space="preserve">Thanks for considering our proposal. </w:t>
            </w:r>
            <w:r w:rsidR="001213B2">
              <w:rPr>
                <w:rFonts w:hint="eastAsia"/>
                <w:sz w:val="21"/>
                <w:szCs w:val="21"/>
                <w:lang w:eastAsia="zh-CN"/>
              </w:rPr>
              <w:t>30KHz is the most important scenario for us</w:t>
            </w:r>
            <w:r w:rsidR="00FF728E">
              <w:rPr>
                <w:rFonts w:hint="eastAsia"/>
                <w:sz w:val="21"/>
                <w:szCs w:val="21"/>
                <w:lang w:eastAsia="zh-CN"/>
              </w:rPr>
              <w:t xml:space="preserve">. </w:t>
            </w:r>
            <w:r w:rsidR="007B42C6">
              <w:rPr>
                <w:rFonts w:hint="eastAsia"/>
                <w:sz w:val="21"/>
                <w:szCs w:val="21"/>
                <w:lang w:eastAsia="zh-CN"/>
              </w:rPr>
              <w:t xml:space="preserve">We </w:t>
            </w:r>
            <w:r w:rsidR="007B42C6">
              <w:rPr>
                <w:rFonts w:hint="eastAsia"/>
                <w:sz w:val="21"/>
                <w:szCs w:val="21"/>
                <w:lang w:eastAsia="zh-CN"/>
              </w:rPr>
              <w:lastRenderedPageBreak/>
              <w:t>can compromise to remove the async scenario.</w:t>
            </w:r>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r>
              <w:rPr>
                <w:sz w:val="21"/>
                <w:szCs w:val="21"/>
              </w:rPr>
              <w:lastRenderedPageBreak/>
              <w:t>Intel</w:t>
            </w:r>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r>
              <w:rPr>
                <w:sz w:val="21"/>
                <w:szCs w:val="21"/>
              </w:rPr>
              <w:t xml:space="preserve">Yes, it is agreeable to exclude asynchronous scenario. </w:t>
            </w:r>
            <w:r w:rsidRPr="00C321F4">
              <w:rPr>
                <w:sz w:val="21"/>
                <w:szCs w:val="21"/>
              </w:rPr>
              <w:t xml:space="preserve">CRS-IM processing for </w:t>
            </w:r>
            <w:r w:rsidRPr="00C321F4">
              <w:rPr>
                <w:rFonts w:eastAsia="DengXian" w:hint="eastAsia"/>
                <w:sz w:val="21"/>
                <w:szCs w:val="21"/>
                <w:lang w:eastAsia="zh-CN"/>
              </w:rPr>
              <w:t>a</w:t>
            </w:r>
            <w:r w:rsidRPr="00C321F4">
              <w:rPr>
                <w:rFonts w:eastAsia="DengXian"/>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p>
        </w:tc>
      </w:tr>
      <w:tr w:rsidR="00075B94" w:rsidRPr="00D11BA9" w14:paraId="0C3B48EB" w14:textId="77777777" w:rsidTr="00266D27">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sz w:val="21"/>
                <w:szCs w:val="21"/>
              </w:rPr>
            </w:pPr>
            <w:r>
              <w:rPr>
                <w:rFonts w:hint="eastAsia"/>
                <w:sz w:val="21"/>
                <w:szCs w:val="21"/>
                <w:lang w:eastAsia="zh-CN"/>
              </w:rPr>
              <w:t>C</w:t>
            </w:r>
            <w:r>
              <w:rPr>
                <w:sz w:val="21"/>
                <w:szCs w:val="21"/>
                <w:lang w:eastAsia="zh-CN"/>
              </w:rPr>
              <w:t>hina Telecom</w:t>
            </w:r>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sz w:val="21"/>
                <w:szCs w:val="21"/>
              </w:rPr>
            </w:pPr>
            <w:r w:rsidRPr="00A0519D">
              <w:rPr>
                <w:sz w:val="21"/>
                <w:szCs w:val="21"/>
              </w:rPr>
              <w:t xml:space="preserve">We are </w:t>
            </w:r>
            <w:r>
              <w:rPr>
                <w:sz w:val="21"/>
                <w:szCs w:val="21"/>
              </w:rPr>
              <w:t xml:space="preserve">neutral </w:t>
            </w:r>
            <w:r w:rsidRPr="00A0519D">
              <w:rPr>
                <w:sz w:val="21"/>
                <w:szCs w:val="21"/>
              </w:rPr>
              <w:t>on the async scenario. </w:t>
            </w:r>
          </w:p>
          <w:p w14:paraId="66CC2B75" w14:textId="77777777" w:rsidR="00075B94" w:rsidRDefault="00075B94" w:rsidP="00075B94">
            <w:pPr>
              <w:snapToGrid w:val="0"/>
              <w:spacing w:before="40" w:after="40"/>
              <w:rPr>
                <w:sz w:val="21"/>
                <w:szCs w:val="21"/>
              </w:rPr>
            </w:pPr>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p>
          <w:p w14:paraId="3F35C109" w14:textId="41AC0550" w:rsidR="00075B94" w:rsidRDefault="00075B94" w:rsidP="00075B94">
            <w:pPr>
              <w:snapToGrid w:val="0"/>
              <w:spacing w:before="40" w:after="40"/>
              <w:rPr>
                <w:sz w:val="21"/>
                <w:szCs w:val="21"/>
              </w:rPr>
            </w:pPr>
            <w:r w:rsidRPr="00A0519D">
              <w:rPr>
                <w:sz w:val="21"/>
                <w:szCs w:val="21"/>
              </w:rPr>
              <w:t>For the last bullet, we also prefer to keep the original RAN4 recommendation as stated in LS.</w:t>
            </w:r>
          </w:p>
        </w:tc>
      </w:tr>
      <w:tr w:rsidR="00991BBB" w:rsidRPr="00D11BA9" w14:paraId="398953DA" w14:textId="77777777" w:rsidTr="00266D27">
        <w:tc>
          <w:tcPr>
            <w:tcW w:w="961" w:type="pct"/>
            <w:tcMar>
              <w:top w:w="0" w:type="dxa"/>
              <w:left w:w="108" w:type="dxa"/>
              <w:bottom w:w="0" w:type="dxa"/>
              <w:right w:w="108" w:type="dxa"/>
            </w:tcMar>
          </w:tcPr>
          <w:p w14:paraId="1C99C740" w14:textId="5A9A3AEE" w:rsidR="00991BBB" w:rsidRDefault="00991BBB" w:rsidP="00075B94">
            <w:pPr>
              <w:snapToGrid w:val="0"/>
              <w:spacing w:before="40" w:after="40"/>
              <w:rPr>
                <w:sz w:val="21"/>
                <w:szCs w:val="21"/>
                <w:lang w:eastAsia="zh-CN"/>
              </w:rPr>
            </w:pPr>
            <w:r>
              <w:rPr>
                <w:sz w:val="21"/>
                <w:szCs w:val="21"/>
                <w:lang w:eastAsia="zh-CN"/>
              </w:rPr>
              <w:t>ZTE</w:t>
            </w:r>
          </w:p>
        </w:tc>
        <w:tc>
          <w:tcPr>
            <w:tcW w:w="4039" w:type="pct"/>
            <w:tcMar>
              <w:top w:w="0" w:type="dxa"/>
              <w:left w:w="108" w:type="dxa"/>
              <w:bottom w:w="0" w:type="dxa"/>
              <w:right w:w="108" w:type="dxa"/>
            </w:tcMar>
          </w:tcPr>
          <w:p w14:paraId="527DA755" w14:textId="69DC5673" w:rsidR="00991BBB" w:rsidRPr="00A0519D" w:rsidRDefault="00991BBB" w:rsidP="00075B94">
            <w:pPr>
              <w:snapToGrid w:val="0"/>
              <w:spacing w:before="40" w:after="40"/>
              <w:rPr>
                <w:sz w:val="21"/>
                <w:szCs w:val="21"/>
              </w:rPr>
            </w:pPr>
            <w:r>
              <w:rPr>
                <w:sz w:val="21"/>
                <w:szCs w:val="21"/>
              </w:rPr>
              <w:t>Yes, excluding async scenario explicitly and removing CRS-IC from the WID will make RAN4 more focused in this WI.</w:t>
            </w:r>
          </w:p>
        </w:tc>
      </w:tr>
      <w:tr w:rsidR="006E426C" w:rsidRPr="00D11BA9" w14:paraId="5ECF54F8" w14:textId="77777777" w:rsidTr="00266D27">
        <w:tc>
          <w:tcPr>
            <w:tcW w:w="961" w:type="pct"/>
            <w:tcMar>
              <w:top w:w="0" w:type="dxa"/>
              <w:left w:w="108" w:type="dxa"/>
              <w:bottom w:w="0" w:type="dxa"/>
              <w:right w:w="108" w:type="dxa"/>
            </w:tcMar>
          </w:tcPr>
          <w:p w14:paraId="3D7B1EB1" w14:textId="31D026D5" w:rsidR="006E426C" w:rsidRDefault="006E426C" w:rsidP="006E426C">
            <w:pPr>
              <w:snapToGrid w:val="0"/>
              <w:spacing w:before="40" w:after="40"/>
              <w:rPr>
                <w:sz w:val="21"/>
                <w:szCs w:val="21"/>
                <w:lang w:eastAsia="zh-CN"/>
              </w:rPr>
            </w:pPr>
            <w:r>
              <w:rPr>
                <w:rFonts w:hint="eastAsia"/>
                <w:sz w:val="21"/>
                <w:szCs w:val="21"/>
                <w:lang w:eastAsia="zh-CN"/>
              </w:rPr>
              <w:t>H</w:t>
            </w:r>
            <w:r>
              <w:rPr>
                <w:sz w:val="21"/>
                <w:szCs w:val="21"/>
                <w:lang w:eastAsia="zh-CN"/>
              </w:rPr>
              <w:t>uawei</w:t>
            </w:r>
          </w:p>
        </w:tc>
        <w:tc>
          <w:tcPr>
            <w:tcW w:w="4039" w:type="pct"/>
            <w:tcMar>
              <w:top w:w="0" w:type="dxa"/>
              <w:left w:w="108" w:type="dxa"/>
              <w:bottom w:w="0" w:type="dxa"/>
              <w:right w:w="108" w:type="dxa"/>
            </w:tcMar>
          </w:tcPr>
          <w:p w14:paraId="7ED00E5A" w14:textId="77777777" w:rsidR="006E426C" w:rsidRDefault="006E426C" w:rsidP="006E426C">
            <w:pPr>
              <w:snapToGrid w:val="0"/>
              <w:spacing w:before="40" w:after="40"/>
              <w:rPr>
                <w:sz w:val="21"/>
                <w:szCs w:val="21"/>
                <w:lang w:eastAsia="zh-CN"/>
              </w:rPr>
            </w:pPr>
            <w:r>
              <w:rPr>
                <w:rFonts w:hint="eastAsia"/>
                <w:sz w:val="21"/>
                <w:szCs w:val="21"/>
                <w:lang w:eastAsia="zh-CN"/>
              </w:rPr>
              <w:t>W</w:t>
            </w:r>
            <w:r>
              <w:rPr>
                <w:sz w:val="21"/>
                <w:szCs w:val="21"/>
                <w:lang w:eastAsia="zh-CN"/>
              </w:rPr>
              <w:t xml:space="preserve">e agree to exclude </w:t>
            </w:r>
            <w:r>
              <w:rPr>
                <w:rFonts w:eastAsia="DengXian" w:hint="eastAsia"/>
                <w:sz w:val="21"/>
                <w:szCs w:val="21"/>
                <w:lang w:eastAsia="zh-CN"/>
              </w:rPr>
              <w:t>a</w:t>
            </w:r>
            <w:r w:rsidRPr="00D04747">
              <w:rPr>
                <w:rFonts w:eastAsia="DengXian"/>
                <w:kern w:val="2"/>
                <w:sz w:val="21"/>
                <w:szCs w:val="21"/>
                <w:lang w:val="en-US" w:eastAsia="zh-CN"/>
              </w:rPr>
              <w:t xml:space="preserve">synchronous </w:t>
            </w:r>
            <w:r>
              <w:rPr>
                <w:sz w:val="21"/>
                <w:szCs w:val="21"/>
                <w:lang w:eastAsia="zh-CN"/>
              </w:rPr>
              <w:t xml:space="preserve">scenario. If the </w:t>
            </w:r>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network refers to network just has larger timing offset between cell, the timing offset is already considered in the initial simulation for sync network scenario evaluation. If the </w:t>
            </w:r>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network refers to asynchronous network with time-varying timing offset, it is impractical to emulate it for performance requirements definition.</w:t>
            </w:r>
          </w:p>
          <w:p w14:paraId="0EC39274" w14:textId="77777777" w:rsidR="00EB42E7" w:rsidRDefault="00EB42E7" w:rsidP="006E426C">
            <w:pPr>
              <w:snapToGrid w:val="0"/>
              <w:spacing w:before="40" w:after="40"/>
              <w:rPr>
                <w:sz w:val="21"/>
                <w:szCs w:val="21"/>
                <w:lang w:eastAsia="zh-CN"/>
              </w:rPr>
            </w:pPr>
          </w:p>
          <w:p w14:paraId="37554F48" w14:textId="39021A37" w:rsidR="00EB42E7" w:rsidRDefault="00EB42E7" w:rsidP="00853502">
            <w:pPr>
              <w:snapToGrid w:val="0"/>
              <w:spacing w:before="40" w:after="40"/>
              <w:rPr>
                <w:sz w:val="21"/>
                <w:szCs w:val="21"/>
                <w:lang w:eastAsia="zh-CN"/>
              </w:rPr>
            </w:pPr>
            <w:r>
              <w:rPr>
                <w:sz w:val="21"/>
                <w:szCs w:val="21"/>
                <w:lang w:eastAsia="zh-CN"/>
              </w:rPr>
              <w:t xml:space="preserve">Similar to Ericsson, we would like to support Nokia proposal to consider LLR </w:t>
            </w:r>
            <w:r w:rsidRPr="00EB42E7">
              <w:rPr>
                <w:sz w:val="21"/>
                <w:szCs w:val="21"/>
                <w:lang w:eastAsia="zh-CN"/>
              </w:rPr>
              <w:t>weighting as baseline reference receiver</w:t>
            </w:r>
            <w:r w:rsidR="00853502">
              <w:rPr>
                <w:sz w:val="21"/>
                <w:szCs w:val="21"/>
                <w:lang w:eastAsia="zh-CN"/>
              </w:rPr>
              <w:t xml:space="preserve"> with no further CRS-IC considerations</w:t>
            </w:r>
            <w:r w:rsidRPr="00EB42E7">
              <w:rPr>
                <w:sz w:val="21"/>
                <w:szCs w:val="21"/>
                <w:lang w:eastAsia="zh-CN"/>
              </w:rPr>
              <w:t>, to further reduce the workload in RAN4.</w:t>
            </w:r>
          </w:p>
        </w:tc>
      </w:tr>
      <w:tr w:rsidR="00B4005A" w:rsidRPr="00D11BA9" w14:paraId="5E9642CE" w14:textId="77777777" w:rsidTr="00266D27">
        <w:tc>
          <w:tcPr>
            <w:tcW w:w="961" w:type="pct"/>
            <w:tcMar>
              <w:top w:w="0" w:type="dxa"/>
              <w:left w:w="108" w:type="dxa"/>
              <w:bottom w:w="0" w:type="dxa"/>
              <w:right w:w="108" w:type="dxa"/>
            </w:tcMar>
          </w:tcPr>
          <w:p w14:paraId="1929B6D1" w14:textId="3102D3F4" w:rsidR="00B4005A" w:rsidRDefault="00B4005A" w:rsidP="00B4005A">
            <w:pPr>
              <w:snapToGrid w:val="0"/>
              <w:spacing w:before="40" w:after="40"/>
              <w:rPr>
                <w:sz w:val="21"/>
                <w:szCs w:val="21"/>
                <w:lang w:eastAsia="zh-CN"/>
              </w:rPr>
            </w:pPr>
            <w:r>
              <w:rPr>
                <w:sz w:val="21"/>
                <w:szCs w:val="21"/>
                <w:lang w:eastAsia="zh-CN"/>
              </w:rPr>
              <w:t>Samsung</w:t>
            </w:r>
          </w:p>
        </w:tc>
        <w:tc>
          <w:tcPr>
            <w:tcW w:w="4039" w:type="pct"/>
            <w:tcMar>
              <w:top w:w="0" w:type="dxa"/>
              <w:left w:w="108" w:type="dxa"/>
              <w:bottom w:w="0" w:type="dxa"/>
              <w:right w:w="108" w:type="dxa"/>
            </w:tcMar>
          </w:tcPr>
          <w:p w14:paraId="70574245" w14:textId="5489F634" w:rsidR="00B4005A" w:rsidRDefault="00B4005A" w:rsidP="00AE4531">
            <w:pPr>
              <w:tabs>
                <w:tab w:val="left" w:pos="4078"/>
              </w:tabs>
              <w:snapToGrid w:val="0"/>
              <w:spacing w:before="40" w:after="40"/>
              <w:rPr>
                <w:sz w:val="21"/>
                <w:szCs w:val="21"/>
                <w:lang w:eastAsia="zh-CN"/>
              </w:rPr>
            </w:pPr>
            <w:r>
              <w:rPr>
                <w:rFonts w:hint="eastAsia"/>
                <w:sz w:val="21"/>
                <w:szCs w:val="21"/>
                <w:lang w:eastAsia="zh-CN"/>
              </w:rPr>
              <w:t>W</w:t>
            </w:r>
            <w:r>
              <w:rPr>
                <w:sz w:val="21"/>
                <w:szCs w:val="21"/>
                <w:lang w:eastAsia="zh-CN"/>
              </w:rPr>
              <w:t xml:space="preserve">e support to exclude  async scenario to save RAN4 </w:t>
            </w:r>
            <w:proofErr w:type="gramStart"/>
            <w:r>
              <w:rPr>
                <w:sz w:val="21"/>
                <w:szCs w:val="21"/>
                <w:lang w:eastAsia="zh-CN"/>
              </w:rPr>
              <w:t>work load</w:t>
            </w:r>
            <w:proofErr w:type="gramEnd"/>
            <w:r>
              <w:rPr>
                <w:sz w:val="21"/>
                <w:szCs w:val="21"/>
                <w:lang w:eastAsia="zh-CN"/>
              </w:rPr>
              <w:t xml:space="preserve"> since no strong demand foreseen from operators.</w:t>
            </w:r>
          </w:p>
        </w:tc>
      </w:tr>
      <w:tr w:rsidR="009A239B" w14:paraId="7467B4B6" w14:textId="77777777" w:rsidTr="0037163C">
        <w:tc>
          <w:tcPr>
            <w:tcW w:w="961" w:type="pct"/>
            <w:tcMar>
              <w:top w:w="0" w:type="dxa"/>
              <w:left w:w="108" w:type="dxa"/>
              <w:bottom w:w="0" w:type="dxa"/>
              <w:right w:w="108" w:type="dxa"/>
            </w:tcMar>
          </w:tcPr>
          <w:p w14:paraId="656C2278" w14:textId="77777777" w:rsidR="009A239B" w:rsidRDefault="009A239B" w:rsidP="0037163C">
            <w:pPr>
              <w:snapToGrid w:val="0"/>
              <w:spacing w:before="40" w:after="40"/>
              <w:rPr>
                <w:sz w:val="21"/>
                <w:szCs w:val="21"/>
                <w:lang w:eastAsia="zh-CN"/>
              </w:rPr>
            </w:pPr>
            <w:r>
              <w:rPr>
                <w:sz w:val="21"/>
                <w:szCs w:val="21"/>
                <w:lang w:eastAsia="zh-CN"/>
              </w:rPr>
              <w:t>BT</w:t>
            </w:r>
          </w:p>
        </w:tc>
        <w:tc>
          <w:tcPr>
            <w:tcW w:w="4039" w:type="pct"/>
            <w:tcMar>
              <w:top w:w="0" w:type="dxa"/>
              <w:left w:w="108" w:type="dxa"/>
              <w:bottom w:w="0" w:type="dxa"/>
              <w:right w:w="108" w:type="dxa"/>
            </w:tcMar>
          </w:tcPr>
          <w:p w14:paraId="00733056" w14:textId="77777777" w:rsidR="009A239B" w:rsidRDefault="009A239B" w:rsidP="0037163C">
            <w:pPr>
              <w:snapToGrid w:val="0"/>
              <w:spacing w:before="40" w:after="40"/>
              <w:rPr>
                <w:sz w:val="21"/>
                <w:szCs w:val="21"/>
                <w:lang w:eastAsia="zh-CN"/>
              </w:rPr>
            </w:pPr>
            <w:r>
              <w:rPr>
                <w:sz w:val="21"/>
                <w:szCs w:val="21"/>
                <w:lang w:eastAsia="zh-CN"/>
              </w:rPr>
              <w:t xml:space="preserve">We consider the proposal is reasonable. </w:t>
            </w:r>
          </w:p>
          <w:p w14:paraId="5E120571" w14:textId="77777777" w:rsidR="009A239B" w:rsidRDefault="009A239B" w:rsidP="0037163C">
            <w:pPr>
              <w:snapToGrid w:val="0"/>
              <w:spacing w:before="40" w:after="40"/>
              <w:rPr>
                <w:sz w:val="21"/>
                <w:szCs w:val="21"/>
                <w:lang w:eastAsia="zh-CN"/>
              </w:rPr>
            </w:pPr>
            <w:r>
              <w:rPr>
                <w:sz w:val="21"/>
                <w:szCs w:val="21"/>
                <w:lang w:eastAsia="zh-CN"/>
              </w:rPr>
              <w:t xml:space="preserve">In order to complete the work in Rel-17, the work should be focus on conclude the baseline scenario, </w:t>
            </w:r>
            <w:r w:rsidRPr="001D03FE">
              <w:rPr>
                <w:sz w:val="21"/>
                <w:szCs w:val="21"/>
                <w:lang w:eastAsia="zh-CN"/>
              </w:rPr>
              <w:t>LLR weighting</w:t>
            </w:r>
            <w:r>
              <w:rPr>
                <w:sz w:val="21"/>
                <w:szCs w:val="21"/>
                <w:lang w:eastAsia="zh-CN"/>
              </w:rPr>
              <w:t>, and its prioritizations, s</w:t>
            </w:r>
            <w:r w:rsidRPr="001D03FE">
              <w:rPr>
                <w:sz w:val="21"/>
                <w:szCs w:val="21"/>
                <w:lang w:eastAsia="zh-CN"/>
              </w:rPr>
              <w:t>ynchronous network</w:t>
            </w:r>
            <w:r>
              <w:rPr>
                <w:sz w:val="21"/>
                <w:szCs w:val="21"/>
                <w:lang w:eastAsia="zh-CN"/>
              </w:rPr>
              <w:t xml:space="preserve"> and 15 kHz. Once the essential work is concluded, 30 kHz SCS and CRS-IC can be further discussed.</w:t>
            </w:r>
          </w:p>
        </w:tc>
      </w:tr>
    </w:tbl>
    <w:p w14:paraId="2D5DA38A" w14:textId="19610A76" w:rsidR="00266D27" w:rsidRPr="00266D27" w:rsidRDefault="00266D27" w:rsidP="00266D27">
      <w:pPr>
        <w:snapToGrid w:val="0"/>
        <w:spacing w:after="120"/>
        <w:ind w:rightChars="70" w:right="140"/>
        <w:rPr>
          <w:rFonts w:eastAsia="DengXian"/>
          <w:kern w:val="2"/>
          <w:szCs w:val="21"/>
          <w:lang w:eastAsia="zh-CN"/>
        </w:rPr>
      </w:pPr>
    </w:p>
    <w:p w14:paraId="7C579FA6"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08856D16" w14:textId="77777777"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3A1B5EA3" w14:textId="77777777"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726BCD45" w14:textId="77777777" w:rsidR="00C91495" w:rsidRPr="00C91495" w:rsidRDefault="00C91495" w:rsidP="00945F68">
      <w:pPr>
        <w:numPr>
          <w:ilvl w:val="1"/>
          <w:numId w:val="7"/>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2CAEBBF7" w14:textId="77777777" w:rsidR="00C91495" w:rsidRDefault="00C91495" w:rsidP="00945F68">
      <w:pPr>
        <w:numPr>
          <w:ilvl w:val="1"/>
          <w:numId w:val="7"/>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466DBBC9" w14:textId="77777777" w:rsidR="00C91495" w:rsidRPr="00C91495" w:rsidRDefault="00C91495" w:rsidP="00945F68">
      <w:pPr>
        <w:numPr>
          <w:ilvl w:val="1"/>
          <w:numId w:val="7"/>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7AC9EBAD" w14:textId="77777777"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 xml:space="preserve">Nokia, Nokia </w:t>
            </w:r>
            <w:r>
              <w:rPr>
                <w:sz w:val="21"/>
                <w:szCs w:val="21"/>
              </w:rPr>
              <w:lastRenderedPageBreak/>
              <w:t>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lastRenderedPageBreak/>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SimSun"/>
                <w:i/>
                <w:iCs/>
                <w:sz w:val="21"/>
                <w:szCs w:val="21"/>
                <w:u w:val="single"/>
              </w:rPr>
              <w:t>REs.</w:t>
            </w:r>
            <w:proofErr w:type="spellEnd"/>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r>
              <w:rPr>
                <w:sz w:val="21"/>
                <w:szCs w:val="21"/>
              </w:rPr>
              <w:lastRenderedPageBreak/>
              <w:t>Apple</w:t>
            </w:r>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sz w:val="21"/>
                <w:szCs w:val="21"/>
              </w:rPr>
            </w:pPr>
            <w:r>
              <w:rPr>
                <w:sz w:val="21"/>
                <w:szCs w:val="21"/>
              </w:rPr>
              <w:t xml:space="preserve">It is unclear as to where this proposal is going to be captured. If proposal #2 is to task RAN4 to discuss NWA, we might discuss this in RAN4 as well. </w:t>
            </w:r>
          </w:p>
          <w:p w14:paraId="1E33591C" w14:textId="77777777" w:rsidR="00A226BA" w:rsidRDefault="00A226BA" w:rsidP="00A226BA">
            <w:pPr>
              <w:snapToGrid w:val="0"/>
              <w:spacing w:before="40" w:after="40"/>
              <w:rPr>
                <w:sz w:val="21"/>
                <w:szCs w:val="21"/>
              </w:rPr>
            </w:pPr>
          </w:p>
          <w:p w14:paraId="32EE5194" w14:textId="77777777" w:rsidR="00A226BA" w:rsidRDefault="00A226BA" w:rsidP="00A226BA">
            <w:pPr>
              <w:snapToGrid w:val="0"/>
              <w:spacing w:before="40" w:after="40"/>
              <w:rPr>
                <w:sz w:val="21"/>
                <w:szCs w:val="21"/>
              </w:rPr>
            </w:pPr>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p>
          <w:p w14:paraId="7BBC5C66" w14:textId="7770E2D8"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r>
              <w:rPr>
                <w:rFonts w:eastAsia="DengXian"/>
                <w:sz w:val="21"/>
                <w:szCs w:val="21"/>
              </w:rPr>
              <w:t xml:space="preserve">and location </w:t>
            </w:r>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sequence of interference CRS</w:t>
            </w:r>
            <w:r>
              <w:rPr>
                <w:rFonts w:eastAsia="DengXian"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r>
              <w:rPr>
                <w:sz w:val="21"/>
                <w:szCs w:val="21"/>
              </w:rPr>
              <w:t>MTK</w:t>
            </w:r>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r>
              <w:rPr>
                <w:sz w:val="21"/>
                <w:szCs w:val="21"/>
              </w:rPr>
              <w:t xml:space="preserve">In our view, the information needed for LLR weighting and CRS-IC is the same. We are fine to task RAN4 to study it for one more quarter. </w:t>
            </w:r>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AF4842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 We disagree with Nokia’s proposal to artificially limit the assistance information to something from previous releases.</w:t>
            </w:r>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r>
              <w:rPr>
                <w:rFonts w:hint="eastAsia"/>
                <w:sz w:val="21"/>
                <w:szCs w:val="21"/>
                <w:lang w:eastAsia="zh-CN"/>
              </w:rPr>
              <w:t>O</w:t>
            </w:r>
            <w:r>
              <w:rPr>
                <w:sz w:val="21"/>
                <w:szCs w:val="21"/>
                <w:lang w:eastAsia="zh-CN"/>
              </w:rPr>
              <w:t>PPO</w:t>
            </w:r>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r>
              <w:rPr>
                <w:sz w:val="21"/>
                <w:szCs w:val="21"/>
                <w:lang w:eastAsia="zh-CN"/>
              </w:rPr>
              <w:t>Though shar</w:t>
            </w:r>
            <w:r w:rsidR="00E0592D">
              <w:rPr>
                <w:sz w:val="21"/>
                <w:szCs w:val="21"/>
                <w:lang w:eastAsia="zh-CN"/>
              </w:rPr>
              <w:t>ing</w:t>
            </w:r>
            <w:r>
              <w:rPr>
                <w:sz w:val="21"/>
                <w:szCs w:val="21"/>
                <w:lang w:eastAsia="zh-CN"/>
              </w:rPr>
              <w:t xml:space="preserve"> the similar view on the same </w:t>
            </w:r>
            <w:r w:rsidR="00E0592D">
              <w:rPr>
                <w:sz w:val="21"/>
                <w:szCs w:val="21"/>
                <w:lang w:eastAsia="zh-CN"/>
              </w:rPr>
              <w:t>information for LLR weighting and CRS-IC,</w:t>
            </w:r>
            <w:r>
              <w:rPr>
                <w:sz w:val="21"/>
                <w:szCs w:val="21"/>
                <w:lang w:eastAsia="zh-CN"/>
              </w:rPr>
              <w:t xml:space="preserve"> </w:t>
            </w:r>
            <w:r w:rsidR="00E0592D">
              <w:rPr>
                <w:sz w:val="21"/>
                <w:szCs w:val="21"/>
                <w:lang w:eastAsia="zh-CN"/>
              </w:rPr>
              <w:t>w</w:t>
            </w:r>
            <w:r>
              <w:rPr>
                <w:sz w:val="21"/>
                <w:szCs w:val="21"/>
                <w:lang w:eastAsia="zh-CN"/>
              </w:rPr>
              <w:t>e</w:t>
            </w:r>
            <w:r w:rsidR="00E0592D">
              <w:rPr>
                <w:sz w:val="21"/>
                <w:szCs w:val="21"/>
                <w:lang w:eastAsia="zh-CN"/>
              </w:rPr>
              <w:t xml:space="preserve"> are also</w:t>
            </w:r>
            <w:r>
              <w:rPr>
                <w:sz w:val="21"/>
                <w:szCs w:val="21"/>
                <w:lang w:eastAsia="zh-CN"/>
              </w:rPr>
              <w:t xml:space="preserve"> </w:t>
            </w:r>
            <w:r w:rsidR="00E0592D">
              <w:rPr>
                <w:sz w:val="21"/>
                <w:szCs w:val="21"/>
                <w:lang w:eastAsia="zh-CN"/>
              </w:rPr>
              <w:t>fine</w:t>
            </w:r>
            <w:r>
              <w:rPr>
                <w:sz w:val="21"/>
                <w:szCs w:val="21"/>
                <w:lang w:eastAsia="zh-CN"/>
              </w:rPr>
              <w:t xml:space="preserve"> to </w:t>
            </w:r>
            <w:r>
              <w:rPr>
                <w:sz w:val="21"/>
                <w:szCs w:val="21"/>
              </w:rPr>
              <w:t>t</w:t>
            </w:r>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r>
              <w:rPr>
                <w:rFonts w:eastAsia="DengXian"/>
                <w:sz w:val="21"/>
                <w:szCs w:val="21"/>
              </w:rPr>
              <w:t xml:space="preserve">details </w:t>
            </w:r>
            <w:r w:rsidRPr="00EB3773">
              <w:rPr>
                <w:rFonts w:eastAsia="DengXian"/>
                <w:sz w:val="21"/>
                <w:szCs w:val="21"/>
              </w:rPr>
              <w:t xml:space="preserve">of network assistance signalling </w:t>
            </w:r>
            <w:r w:rsidRPr="00443830">
              <w:rPr>
                <w:rFonts w:eastAsia="DengXian" w:hint="eastAsia"/>
                <w:sz w:val="21"/>
                <w:szCs w:val="21"/>
              </w:rPr>
              <w:t>in Phase II.</w:t>
            </w:r>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r>
              <w:rPr>
                <w:sz w:val="21"/>
                <w:szCs w:val="21"/>
              </w:rPr>
              <w:t>Ericsson</w:t>
            </w:r>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r>
              <w:rPr>
                <w:sz w:val="21"/>
                <w:szCs w:val="21"/>
              </w:rPr>
              <w:t xml:space="preserve">Regarding proposal 3, we generally agree although for LLR weighting it is not obvious why sequence information would be needed. </w:t>
            </w:r>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r>
              <w:rPr>
                <w:rFonts w:eastAsia="Yu Mincho"/>
                <w:sz w:val="21"/>
                <w:szCs w:val="21"/>
                <w:lang w:eastAsia="ja-JP"/>
              </w:rPr>
              <w:t>KDDI</w:t>
            </w:r>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r>
              <w:rPr>
                <w:rFonts w:eastAsia="Yu Mincho"/>
                <w:sz w:val="21"/>
                <w:szCs w:val="21"/>
                <w:lang w:eastAsia="ja-JP"/>
              </w:rPr>
              <w:t>We prefer to postpone the discussion on the network assistance signalling to Rel-18, but if some RAN4 time is available, then we are fine to discuss it in Rel-17 time frame.</w:t>
            </w:r>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r>
              <w:rPr>
                <w:rFonts w:hint="eastAsia"/>
                <w:sz w:val="21"/>
                <w:szCs w:val="21"/>
                <w:lang w:eastAsia="zh-CN"/>
              </w:rPr>
              <w:t>We are OK with proposal 2 and 3.</w:t>
            </w:r>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r>
              <w:rPr>
                <w:sz w:val="21"/>
                <w:szCs w:val="21"/>
              </w:rPr>
              <w:t>Intel</w:t>
            </w:r>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rFonts w:eastAsia="DengXian"/>
                <w:i/>
                <w:iCs/>
                <w:sz w:val="21"/>
                <w:szCs w:val="21"/>
              </w:rPr>
            </w:pPr>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DengXian"/>
                <w:sz w:val="21"/>
                <w:szCs w:val="21"/>
                <w:lang w:eastAsia="zh-CN"/>
              </w:rPr>
              <w:t xml:space="preserve"> to </w:t>
            </w:r>
            <w:r>
              <w:rPr>
                <w:rFonts w:eastAsia="DengXian"/>
                <w:sz w:val="21"/>
                <w:szCs w:val="21"/>
                <w:lang w:eastAsia="zh-CN"/>
              </w:rPr>
              <w:t>request</w:t>
            </w:r>
            <w:r w:rsidRPr="009B7310">
              <w:rPr>
                <w:rFonts w:eastAsia="DengXian"/>
                <w:sz w:val="21"/>
                <w:szCs w:val="21"/>
                <w:lang w:eastAsia="zh-CN"/>
              </w:rPr>
              <w:t xml:space="preserve"> RAN4 WG to discuss the required information</w:t>
            </w:r>
            <w:r>
              <w:rPr>
                <w:rFonts w:eastAsia="DengXian"/>
                <w:sz w:val="21"/>
                <w:szCs w:val="21"/>
                <w:lang w:eastAsia="zh-CN"/>
              </w:rPr>
              <w:t>: “</w:t>
            </w:r>
            <w:r w:rsidRPr="009B7310">
              <w:rPr>
                <w:rFonts w:eastAsia="DengXian" w:hint="eastAsia"/>
                <w:i/>
                <w:iCs/>
                <w:sz w:val="21"/>
                <w:szCs w:val="21"/>
              </w:rPr>
              <w:t xml:space="preserve">Task </w:t>
            </w:r>
            <w:r w:rsidRPr="009B7310">
              <w:rPr>
                <w:rFonts w:eastAsia="DengXian"/>
                <w:i/>
                <w:iCs/>
                <w:sz w:val="21"/>
                <w:szCs w:val="21"/>
              </w:rPr>
              <w:t xml:space="preserve">RAN4 </w:t>
            </w:r>
            <w:r w:rsidRPr="009B7310">
              <w:rPr>
                <w:rFonts w:eastAsia="DengXian" w:hint="eastAsia"/>
                <w:i/>
                <w:iCs/>
                <w:sz w:val="21"/>
                <w:szCs w:val="21"/>
              </w:rPr>
              <w:t xml:space="preserve">to </w:t>
            </w:r>
            <w:r w:rsidRPr="009B7310">
              <w:rPr>
                <w:rFonts w:eastAsia="DengXian"/>
                <w:i/>
                <w:iCs/>
                <w:sz w:val="21"/>
                <w:szCs w:val="21"/>
              </w:rPr>
              <w:t>further identify the required network assistance and discuss its necessity</w:t>
            </w:r>
          </w:p>
          <w:p w14:paraId="1D3EEF2F" w14:textId="7481A18D" w:rsidR="00F8411A" w:rsidRDefault="00F8411A" w:rsidP="00F8411A">
            <w:pPr>
              <w:snapToGrid w:val="0"/>
              <w:spacing w:after="120"/>
              <w:rPr>
                <w:sz w:val="21"/>
                <w:szCs w:val="21"/>
              </w:rPr>
            </w:pPr>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p>
          <w:p w14:paraId="126AA57C" w14:textId="77777777" w:rsidR="00F8411A" w:rsidRPr="009B7310" w:rsidRDefault="00F8411A" w:rsidP="00F8411A">
            <w:pPr>
              <w:snapToGrid w:val="0"/>
              <w:spacing w:after="120"/>
              <w:rPr>
                <w:sz w:val="21"/>
                <w:szCs w:val="21"/>
              </w:rPr>
            </w:pPr>
            <w:r>
              <w:rPr>
                <w:sz w:val="21"/>
                <w:szCs w:val="21"/>
              </w:rPr>
              <w:t>Meantime, please see our comments on the specific questions.</w:t>
            </w:r>
          </w:p>
          <w:p w14:paraId="205B3D7F" w14:textId="77777777" w:rsidR="00F8411A" w:rsidRPr="009B7310" w:rsidRDefault="00F8411A" w:rsidP="00945F68">
            <w:pPr>
              <w:pStyle w:val="ListParagraph"/>
              <w:numPr>
                <w:ilvl w:val="0"/>
                <w:numId w:val="23"/>
              </w:numPr>
              <w:snapToGrid w:val="0"/>
              <w:spacing w:after="120"/>
              <w:ind w:left="714" w:firstLineChars="0" w:hanging="357"/>
              <w:rPr>
                <w:b/>
                <w:sz w:val="21"/>
                <w:szCs w:val="21"/>
              </w:rPr>
            </w:pPr>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r w:rsidRPr="009B7310">
              <w:rPr>
                <w:sz w:val="21"/>
                <w:szCs w:val="21"/>
              </w:rPr>
              <w:t xml:space="preserve">location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p>
          <w:p w14:paraId="7D3A3AEC" w14:textId="3A680F7E" w:rsidR="00F8411A" w:rsidRPr="00F8411A" w:rsidRDefault="00F8411A" w:rsidP="00945F68">
            <w:pPr>
              <w:pStyle w:val="ListParagraph"/>
              <w:numPr>
                <w:ilvl w:val="0"/>
                <w:numId w:val="23"/>
              </w:numPr>
              <w:spacing w:after="120"/>
              <w:ind w:left="714" w:firstLineChars="0" w:hanging="357"/>
              <w:rPr>
                <w:rFonts w:eastAsia="SimSun"/>
                <w:b/>
                <w:sz w:val="21"/>
                <w:szCs w:val="21"/>
              </w:rPr>
            </w:pPr>
            <w:r>
              <w:rPr>
                <w:rFonts w:eastAsia="SimSun"/>
                <w:sz w:val="21"/>
                <w:szCs w:val="21"/>
              </w:rPr>
              <w:t>We agree with information from Note 2.</w:t>
            </w:r>
          </w:p>
        </w:tc>
      </w:tr>
      <w:tr w:rsidR="00075B94" w:rsidRPr="00D11BA9" w14:paraId="1621612B" w14:textId="77777777" w:rsidTr="00266D27">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sz w:val="21"/>
                <w:szCs w:val="21"/>
              </w:rPr>
            </w:pPr>
            <w:r>
              <w:rPr>
                <w:rFonts w:hint="eastAsia"/>
                <w:sz w:val="21"/>
                <w:szCs w:val="21"/>
                <w:lang w:eastAsia="zh-CN"/>
              </w:rPr>
              <w:t>China</w:t>
            </w:r>
            <w:r>
              <w:rPr>
                <w:sz w:val="21"/>
                <w:szCs w:val="21"/>
              </w:rPr>
              <w:t xml:space="preserve"> </w:t>
            </w:r>
            <w:r>
              <w:rPr>
                <w:rFonts w:hint="eastAsia"/>
                <w:sz w:val="21"/>
                <w:szCs w:val="21"/>
                <w:lang w:eastAsia="zh-CN"/>
              </w:rPr>
              <w:t>Telecom</w:t>
            </w:r>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sz w:val="21"/>
                <w:szCs w:val="21"/>
                <w:lang w:eastAsia="zh-CN"/>
              </w:rPr>
            </w:pPr>
            <w:r>
              <w:rPr>
                <w:sz w:val="21"/>
                <w:szCs w:val="21"/>
                <w:lang w:eastAsia="zh-CN"/>
              </w:rPr>
              <w:t>For Nokia’s updated proposal#2:</w:t>
            </w:r>
          </w:p>
          <w:p w14:paraId="1394DE02" w14:textId="77777777" w:rsidR="00075B94" w:rsidRDefault="00075B94" w:rsidP="00075B94">
            <w:pPr>
              <w:snapToGrid w:val="0"/>
              <w:spacing w:before="40" w:after="40"/>
              <w:rPr>
                <w:sz w:val="21"/>
                <w:szCs w:val="21"/>
                <w:lang w:eastAsia="zh-CN"/>
              </w:rPr>
            </w:pPr>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p>
          <w:p w14:paraId="5115B5C9" w14:textId="77777777" w:rsidR="00075B94" w:rsidRPr="003F77C6" w:rsidRDefault="00075B94" w:rsidP="00075B94">
            <w:pPr>
              <w:snapToGrid w:val="0"/>
              <w:spacing w:before="40" w:after="40"/>
              <w:rPr>
                <w:sz w:val="21"/>
                <w:szCs w:val="21"/>
                <w:lang w:eastAsia="zh-CN"/>
              </w:rPr>
            </w:pPr>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p>
          <w:p w14:paraId="48EBCFAA" w14:textId="77777777" w:rsidR="00075B94" w:rsidRPr="00A0519D" w:rsidRDefault="00075B94" w:rsidP="00945F68">
            <w:pPr>
              <w:pStyle w:val="ListParagraph"/>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#1: For the proposed Rel-15 RM pattern, is it means the Rel-15 symbol level RM pattern or the Rel-15 serving cell CRS RM pattern?</w:t>
            </w:r>
          </w:p>
          <w:p w14:paraId="198A78F6" w14:textId="77777777" w:rsidR="00075B94" w:rsidRPr="00A0519D" w:rsidRDefault="00075B94" w:rsidP="00945F68">
            <w:pPr>
              <w:pStyle w:val="ListParagraph"/>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w:t>
            </w:r>
            <w:r w:rsidRPr="00A0519D">
              <w:rPr>
                <w:sz w:val="21"/>
                <w:szCs w:val="21"/>
                <w:lang w:eastAsia="zh-CN"/>
              </w:rPr>
              <w:lastRenderedPageBreak/>
              <w:t xml:space="preserve">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CRS-IM?</w:t>
            </w:r>
          </w:p>
          <w:p w14:paraId="704F44CA" w14:textId="77777777" w:rsidR="00075B94" w:rsidRDefault="00075B94" w:rsidP="00945F68">
            <w:pPr>
              <w:pStyle w:val="ListParagraph"/>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p>
          <w:p w14:paraId="2C0EE7E7" w14:textId="77777777" w:rsidR="00075B94" w:rsidRDefault="00075B94" w:rsidP="00075B94">
            <w:pPr>
              <w:snapToGrid w:val="0"/>
              <w:spacing w:before="40" w:after="40"/>
              <w:rPr>
                <w:sz w:val="21"/>
                <w:szCs w:val="21"/>
                <w:lang w:eastAsia="zh-CN"/>
              </w:rPr>
            </w:pPr>
            <w:r>
              <w:rPr>
                <w:sz w:val="21"/>
                <w:szCs w:val="21"/>
                <w:lang w:eastAsia="zh-CN"/>
              </w:rPr>
              <w:t>Considering the above, we prefer the original wording of Proposal#2.</w:t>
            </w:r>
          </w:p>
          <w:p w14:paraId="52E35FC2" w14:textId="77777777" w:rsidR="00075B94" w:rsidRDefault="00075B94" w:rsidP="00075B94">
            <w:pPr>
              <w:snapToGrid w:val="0"/>
              <w:spacing w:before="40" w:after="40"/>
              <w:rPr>
                <w:sz w:val="21"/>
                <w:szCs w:val="21"/>
                <w:lang w:eastAsia="zh-CN"/>
              </w:rPr>
            </w:pPr>
          </w:p>
          <w:p w14:paraId="77DD8351" w14:textId="77777777" w:rsidR="00075B94" w:rsidRDefault="00075B94" w:rsidP="00075B94">
            <w:pPr>
              <w:snapToGrid w:val="0"/>
              <w:spacing w:before="40" w:after="40"/>
              <w:rPr>
                <w:sz w:val="21"/>
                <w:szCs w:val="21"/>
                <w:lang w:eastAsia="zh-CN"/>
              </w:rPr>
            </w:pPr>
            <w:r>
              <w:rPr>
                <w:rFonts w:hint="eastAsia"/>
                <w:sz w:val="21"/>
                <w:szCs w:val="21"/>
                <w:lang w:eastAsia="zh-CN"/>
              </w:rPr>
              <w:t>F</w:t>
            </w:r>
            <w:r>
              <w:rPr>
                <w:sz w:val="21"/>
                <w:szCs w:val="21"/>
                <w:lang w:eastAsia="zh-CN"/>
              </w:rPr>
              <w:t>or the Proposal#3:</w:t>
            </w:r>
          </w:p>
          <w:p w14:paraId="689E25EA" w14:textId="0803C592" w:rsidR="00075B94" w:rsidRDefault="00075B94" w:rsidP="00075B94">
            <w:pPr>
              <w:snapToGrid w:val="0"/>
              <w:spacing w:after="120"/>
              <w:rPr>
                <w:sz w:val="21"/>
                <w:szCs w:val="21"/>
              </w:rPr>
            </w:pPr>
            <w:r>
              <w:rPr>
                <w:rFonts w:hint="eastAsia"/>
                <w:sz w:val="21"/>
                <w:szCs w:val="21"/>
                <w:lang w:eastAsia="zh-CN"/>
              </w:rPr>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DengXian" w:hint="eastAsia"/>
                <w:sz w:val="21"/>
                <w:szCs w:val="21"/>
              </w:rPr>
              <w:t>presence, location and sequence of interference CRS</w:t>
            </w:r>
            <w:r>
              <w:rPr>
                <w:rFonts w:eastAsia="DengXian"/>
                <w:sz w:val="21"/>
                <w:szCs w:val="21"/>
              </w:rPr>
              <w:t xml:space="preserve">. However, according to more companies’ views, it appears we cannot reach consensus on </w:t>
            </w:r>
            <w:r>
              <w:rPr>
                <w:rFonts w:eastAsia="DengXian" w:hint="eastAsia"/>
                <w:sz w:val="21"/>
                <w:szCs w:val="21"/>
                <w:lang w:eastAsia="zh-CN"/>
              </w:rPr>
              <w:t>all these details</w:t>
            </w:r>
            <w:r>
              <w:rPr>
                <w:rFonts w:eastAsia="DengXian"/>
                <w:sz w:val="21"/>
                <w:szCs w:val="21"/>
              </w:rPr>
              <w:t xml:space="preserve"> for this RAN meeting, so we also prefer leaving this issue to RAN4 meetings for further discussion.</w:t>
            </w:r>
          </w:p>
        </w:tc>
      </w:tr>
      <w:tr w:rsidR="00C003B9" w:rsidRPr="00D11BA9" w14:paraId="4F63EB50" w14:textId="77777777" w:rsidTr="00266D27">
        <w:tc>
          <w:tcPr>
            <w:tcW w:w="961" w:type="pct"/>
            <w:tcMar>
              <w:top w:w="0" w:type="dxa"/>
              <w:left w:w="108" w:type="dxa"/>
              <w:bottom w:w="0" w:type="dxa"/>
              <w:right w:w="108" w:type="dxa"/>
            </w:tcMar>
          </w:tcPr>
          <w:p w14:paraId="34DD922B" w14:textId="53A566B4" w:rsidR="00C003B9" w:rsidRDefault="00C003B9" w:rsidP="00C003B9">
            <w:pPr>
              <w:snapToGrid w:val="0"/>
              <w:spacing w:before="40" w:after="40"/>
              <w:rPr>
                <w:sz w:val="21"/>
                <w:szCs w:val="21"/>
                <w:lang w:eastAsia="zh-CN"/>
              </w:rPr>
            </w:pPr>
            <w:r>
              <w:rPr>
                <w:sz w:val="21"/>
                <w:szCs w:val="21"/>
              </w:rPr>
              <w:lastRenderedPageBreak/>
              <w:t>ZTE</w:t>
            </w:r>
          </w:p>
        </w:tc>
        <w:tc>
          <w:tcPr>
            <w:tcW w:w="4039" w:type="pct"/>
            <w:tcMar>
              <w:top w:w="0" w:type="dxa"/>
              <w:left w:w="108" w:type="dxa"/>
              <w:bottom w:w="0" w:type="dxa"/>
              <w:right w:w="108" w:type="dxa"/>
            </w:tcMar>
          </w:tcPr>
          <w:p w14:paraId="0B61DCD0" w14:textId="77777777" w:rsidR="00C003B9" w:rsidRDefault="00C003B9" w:rsidP="00C003B9">
            <w:pPr>
              <w:snapToGrid w:val="0"/>
              <w:spacing w:before="40" w:after="40"/>
              <w:rPr>
                <w:sz w:val="21"/>
                <w:szCs w:val="21"/>
              </w:rPr>
            </w:pPr>
            <w:r>
              <w:rPr>
                <w:sz w:val="21"/>
                <w:szCs w:val="21"/>
              </w:rPr>
              <w:t xml:space="preserve">For P2, RAN4 can of course continue discussing the necessity of network assistance after the baseline requirements (based on the current agreed LLR weighting receiver without network assistance) are completed, but an explicit task from RAN plenary on this point seems distractive at this moment. And for P3, if CRS-IC is agreed to be removed from the WI, then the further improvement on the baseline receiver can be deferred until the baseline requirements are completed. </w:t>
            </w:r>
          </w:p>
          <w:p w14:paraId="333D3D42" w14:textId="4460CDBC" w:rsidR="00C003B9" w:rsidRDefault="00C003B9" w:rsidP="00C003B9">
            <w:pPr>
              <w:snapToGrid w:val="0"/>
              <w:spacing w:before="40" w:after="40"/>
              <w:rPr>
                <w:sz w:val="21"/>
                <w:szCs w:val="21"/>
                <w:lang w:eastAsia="zh-CN"/>
              </w:rPr>
            </w:pPr>
            <w:r>
              <w:rPr>
                <w:sz w:val="21"/>
                <w:szCs w:val="21"/>
              </w:rPr>
              <w:t>In one word, RAN4 better to focus on specifying the agreed baseline requirements.</w:t>
            </w:r>
          </w:p>
        </w:tc>
      </w:tr>
      <w:tr w:rsidR="00853502" w:rsidRPr="00D11BA9" w14:paraId="6AFAE560" w14:textId="77777777" w:rsidTr="00266D27">
        <w:tc>
          <w:tcPr>
            <w:tcW w:w="961" w:type="pct"/>
            <w:tcMar>
              <w:top w:w="0" w:type="dxa"/>
              <w:left w:w="108" w:type="dxa"/>
              <w:bottom w:w="0" w:type="dxa"/>
              <w:right w:w="108" w:type="dxa"/>
            </w:tcMar>
          </w:tcPr>
          <w:p w14:paraId="4E17ABFE" w14:textId="3F8186C2" w:rsidR="00853502" w:rsidRDefault="00853502" w:rsidP="00853502">
            <w:pPr>
              <w:snapToGrid w:val="0"/>
              <w:spacing w:before="40" w:after="40"/>
              <w:rPr>
                <w:sz w:val="21"/>
                <w:szCs w:val="21"/>
              </w:rPr>
            </w:pPr>
            <w:r>
              <w:rPr>
                <w:rFonts w:hint="eastAsia"/>
                <w:sz w:val="21"/>
                <w:szCs w:val="21"/>
                <w:lang w:eastAsia="zh-CN"/>
              </w:rPr>
              <w:t>H</w:t>
            </w:r>
            <w:r>
              <w:rPr>
                <w:sz w:val="21"/>
                <w:szCs w:val="21"/>
                <w:lang w:eastAsia="zh-CN"/>
              </w:rPr>
              <w:t>uawei</w:t>
            </w:r>
          </w:p>
        </w:tc>
        <w:tc>
          <w:tcPr>
            <w:tcW w:w="4039" w:type="pct"/>
            <w:tcMar>
              <w:top w:w="0" w:type="dxa"/>
              <w:left w:w="108" w:type="dxa"/>
              <w:bottom w:w="0" w:type="dxa"/>
              <w:right w:w="108" w:type="dxa"/>
            </w:tcMar>
          </w:tcPr>
          <w:p w14:paraId="094F1B6B" w14:textId="77777777" w:rsidR="00853502" w:rsidRDefault="00853502" w:rsidP="00853502">
            <w:pPr>
              <w:snapToGrid w:val="0"/>
              <w:spacing w:before="40" w:after="40"/>
              <w:rPr>
                <w:sz w:val="21"/>
                <w:szCs w:val="21"/>
                <w:lang w:eastAsia="zh-CN"/>
              </w:rPr>
            </w:pPr>
            <w:r>
              <w:rPr>
                <w:sz w:val="21"/>
                <w:szCs w:val="21"/>
                <w:lang w:eastAsia="zh-CN"/>
              </w:rPr>
              <w:t xml:space="preserve">For </w:t>
            </w:r>
            <w:r>
              <w:rPr>
                <w:rFonts w:hint="eastAsia"/>
                <w:sz w:val="21"/>
                <w:szCs w:val="21"/>
                <w:lang w:eastAsia="zh-CN"/>
              </w:rPr>
              <w:t>P</w:t>
            </w:r>
            <w:r>
              <w:rPr>
                <w:sz w:val="21"/>
                <w:szCs w:val="21"/>
                <w:lang w:eastAsia="zh-CN"/>
              </w:rPr>
              <w:t>roposal 2: Lots of repeated debates happened in RAN4#100-e and at this RAN#93</w:t>
            </w:r>
            <w:r>
              <w:rPr>
                <w:rFonts w:hint="eastAsia"/>
                <w:sz w:val="21"/>
                <w:szCs w:val="21"/>
                <w:lang w:eastAsia="zh-CN"/>
              </w:rPr>
              <w:t>-e</w:t>
            </w:r>
            <w:r>
              <w:rPr>
                <w:sz w:val="21"/>
                <w:szCs w:val="21"/>
                <w:lang w:eastAsia="zh-CN"/>
              </w:rPr>
              <w:t xml:space="preserve">. To be honest, we do not observe any benefits to postpone to RAN4 for further discussion. No conclusion on the network assistance has been reached and it will delay all the following evaluations and discussions and may delay the whole work item completion, and delay the application in the real network eventually. </w:t>
            </w:r>
          </w:p>
          <w:p w14:paraId="671B931F" w14:textId="0124645B" w:rsidR="00853502" w:rsidRDefault="00853502" w:rsidP="00853502">
            <w:pPr>
              <w:snapToGrid w:val="0"/>
              <w:spacing w:before="40" w:after="40"/>
              <w:rPr>
                <w:sz w:val="21"/>
                <w:szCs w:val="21"/>
                <w:lang w:eastAsia="zh-CN"/>
              </w:rPr>
            </w:pPr>
            <w:r>
              <w:rPr>
                <w:sz w:val="21"/>
                <w:szCs w:val="21"/>
                <w:lang w:eastAsia="zh-CN"/>
              </w:rPr>
              <w:t xml:space="preserve">The DSS scenario and NR with </w:t>
            </w:r>
            <w:proofErr w:type="spellStart"/>
            <w:r>
              <w:rPr>
                <w:sz w:val="21"/>
                <w:szCs w:val="21"/>
                <w:lang w:eastAsia="zh-CN"/>
              </w:rPr>
              <w:t>neighboring</w:t>
            </w:r>
            <w:proofErr w:type="spellEnd"/>
            <w:r>
              <w:rPr>
                <w:sz w:val="21"/>
                <w:szCs w:val="21"/>
                <w:lang w:eastAsia="zh-CN"/>
              </w:rPr>
              <w:t xml:space="preserve"> LTE cell deployment are popular in the current networks, serious interference issues have been observed by several operators, with LTE </w:t>
            </w:r>
            <w:proofErr w:type="spellStart"/>
            <w:r>
              <w:rPr>
                <w:sz w:val="21"/>
                <w:szCs w:val="21"/>
                <w:lang w:eastAsia="zh-CN"/>
              </w:rPr>
              <w:t>refarming</w:t>
            </w:r>
            <w:proofErr w:type="spellEnd"/>
            <w:r>
              <w:rPr>
                <w:rFonts w:hint="eastAsia"/>
                <w:sz w:val="21"/>
                <w:szCs w:val="21"/>
                <w:lang w:eastAsia="zh-CN"/>
              </w:rPr>
              <w:t>,</w:t>
            </w:r>
            <w:r>
              <w:rPr>
                <w:sz w:val="21"/>
                <w:szCs w:val="21"/>
                <w:lang w:eastAsia="zh-CN"/>
              </w:rPr>
              <w:t xml:space="preserve"> the related deployments is diminishing, finally the commercial benefits to introduce CRS-IM in the real network will be seriously decreased. So based on the current discussion, we prefer to make decision in this RAN plenary meeting to make the CRS-IM more meaningful in the real network as early as possible.</w:t>
            </w:r>
          </w:p>
          <w:p w14:paraId="7D2E0ECE" w14:textId="3BB4DD41" w:rsidR="00853502" w:rsidRDefault="00853502" w:rsidP="00853502">
            <w:pPr>
              <w:snapToGrid w:val="0"/>
              <w:spacing w:before="40" w:after="40"/>
              <w:rPr>
                <w:sz w:val="21"/>
                <w:szCs w:val="21"/>
              </w:rPr>
            </w:pPr>
            <w:r>
              <w:rPr>
                <w:sz w:val="21"/>
                <w:szCs w:val="21"/>
                <w:lang w:eastAsia="zh-CN"/>
              </w:rPr>
              <w:t>For Proposal 3: It is better to discuss all information after we conclude the introduction of network assistance. Like we stated in the Intermediate round, it is feasible and manageable to do PBCH decoding considering that UE needs to support cell reselection in idle state and handover in connected state from NR to LTE, so UE should support inter-RAT measurements and PBCH decoding anyway even if inter-RAT measurement and PBCH decoding are needed for certain implementations, we did not observe any additional new implementation complexity to be introduced.</w:t>
            </w:r>
          </w:p>
        </w:tc>
      </w:tr>
      <w:tr w:rsidR="007524EF" w:rsidRPr="00D11BA9" w14:paraId="6449B2EC" w14:textId="77777777" w:rsidTr="00266D27">
        <w:tc>
          <w:tcPr>
            <w:tcW w:w="961" w:type="pct"/>
            <w:tcMar>
              <w:top w:w="0" w:type="dxa"/>
              <w:left w:w="108" w:type="dxa"/>
              <w:bottom w:w="0" w:type="dxa"/>
              <w:right w:w="108" w:type="dxa"/>
            </w:tcMar>
          </w:tcPr>
          <w:p w14:paraId="26F01BB6" w14:textId="7B33CA3C" w:rsidR="007524EF" w:rsidRDefault="007524EF" w:rsidP="00853502">
            <w:pPr>
              <w:snapToGrid w:val="0"/>
              <w:spacing w:before="40" w:after="40"/>
              <w:rPr>
                <w:sz w:val="21"/>
                <w:szCs w:val="21"/>
                <w:lang w:eastAsia="zh-CN"/>
              </w:rPr>
            </w:pPr>
            <w:r>
              <w:rPr>
                <w:sz w:val="21"/>
                <w:szCs w:val="21"/>
                <w:lang w:eastAsia="zh-CN"/>
              </w:rPr>
              <w:t>Ericsson</w:t>
            </w:r>
          </w:p>
        </w:tc>
        <w:tc>
          <w:tcPr>
            <w:tcW w:w="4039" w:type="pct"/>
            <w:tcMar>
              <w:top w:w="0" w:type="dxa"/>
              <w:left w:w="108" w:type="dxa"/>
              <w:bottom w:w="0" w:type="dxa"/>
              <w:right w:w="108" w:type="dxa"/>
            </w:tcMar>
          </w:tcPr>
          <w:p w14:paraId="787919BE" w14:textId="77777777" w:rsidR="007524EF" w:rsidRDefault="007524EF" w:rsidP="00853502">
            <w:pPr>
              <w:snapToGrid w:val="0"/>
              <w:spacing w:before="40" w:after="40"/>
              <w:rPr>
                <w:sz w:val="21"/>
                <w:szCs w:val="21"/>
                <w:lang w:eastAsia="zh-CN"/>
              </w:rPr>
            </w:pPr>
            <w:r>
              <w:rPr>
                <w:sz w:val="21"/>
                <w:szCs w:val="21"/>
                <w:lang w:eastAsia="zh-CN"/>
              </w:rPr>
              <w:t>We agree with Huawei that it would be very much preferable to agree to make the assumption of no network signalling in this meeting in order to save RAN4 time and on the basis that it enables a consistent, fast and effective roll-out.</w:t>
            </w:r>
          </w:p>
          <w:p w14:paraId="483886B6" w14:textId="77777777" w:rsidR="007524EF" w:rsidRDefault="007524EF" w:rsidP="00853502">
            <w:pPr>
              <w:snapToGrid w:val="0"/>
              <w:spacing w:before="40" w:after="40"/>
              <w:rPr>
                <w:sz w:val="21"/>
                <w:szCs w:val="21"/>
                <w:lang w:eastAsia="zh-CN"/>
              </w:rPr>
            </w:pPr>
          </w:p>
          <w:p w14:paraId="5CD849CF" w14:textId="18CBB417" w:rsidR="007524EF" w:rsidRDefault="007524EF" w:rsidP="00853502">
            <w:pPr>
              <w:snapToGrid w:val="0"/>
              <w:spacing w:before="40" w:after="40"/>
              <w:rPr>
                <w:sz w:val="21"/>
                <w:szCs w:val="21"/>
                <w:lang w:eastAsia="zh-CN"/>
              </w:rPr>
            </w:pPr>
            <w:r>
              <w:rPr>
                <w:sz w:val="21"/>
                <w:szCs w:val="21"/>
                <w:lang w:eastAsia="zh-CN"/>
              </w:rPr>
              <w:t>One comment on the Nokia proposal; re-using the RM should in our view be a maximum on what is considered in RAN4; if there really needs to be a discussion in RAN4 we think also the possibility of a simpler signalling (e.g. presence/absence of LTE) should be in scope.</w:t>
            </w:r>
          </w:p>
          <w:p w14:paraId="075BAA7B" w14:textId="77777777" w:rsidR="007524EF" w:rsidRDefault="007524EF" w:rsidP="00853502">
            <w:pPr>
              <w:snapToGrid w:val="0"/>
              <w:spacing w:before="40" w:after="40"/>
              <w:rPr>
                <w:sz w:val="21"/>
                <w:szCs w:val="21"/>
                <w:lang w:eastAsia="zh-CN"/>
              </w:rPr>
            </w:pPr>
          </w:p>
          <w:p w14:paraId="6463D0AF" w14:textId="498C25AB" w:rsidR="007524EF" w:rsidRDefault="007524EF" w:rsidP="00853502">
            <w:pPr>
              <w:snapToGrid w:val="0"/>
              <w:spacing w:before="40" w:after="40"/>
              <w:rPr>
                <w:sz w:val="21"/>
                <w:szCs w:val="21"/>
                <w:lang w:eastAsia="zh-CN"/>
              </w:rPr>
            </w:pPr>
            <w:r>
              <w:rPr>
                <w:rFonts w:eastAsia="DengXian"/>
                <w:i/>
                <w:iCs/>
                <w:sz w:val="21"/>
                <w:szCs w:val="21"/>
              </w:rPr>
              <w:t>Task RAN4 to further discuss the necessity of network assistance signalling in Phase II</w:t>
            </w:r>
            <w:r>
              <w:rPr>
                <w:rFonts w:eastAsia="DengXian"/>
                <w:i/>
                <w:iCs/>
                <w:sz w:val="21"/>
                <w:szCs w:val="21"/>
                <w:u w:val="single"/>
              </w:rPr>
              <w:t xml:space="preserve">, where consideration of network assistance signalling is </w:t>
            </w:r>
            <w:r>
              <w:rPr>
                <w:rFonts w:eastAsia="SimSun"/>
                <w:i/>
                <w:iCs/>
                <w:sz w:val="21"/>
                <w:szCs w:val="21"/>
                <w:u w:val="single"/>
              </w:rPr>
              <w:t xml:space="preserve">confined to </w:t>
            </w:r>
            <w:r w:rsidRPr="00945F68">
              <w:rPr>
                <w:rFonts w:eastAsia="SimSun"/>
                <w:i/>
                <w:iCs/>
                <w:color w:val="FF0000"/>
                <w:sz w:val="21"/>
                <w:szCs w:val="21"/>
                <w:u w:val="single"/>
              </w:rPr>
              <w:t xml:space="preserve">a maximum of </w:t>
            </w:r>
            <w:r>
              <w:rPr>
                <w:rFonts w:eastAsia="SimSun"/>
                <w:i/>
                <w:iCs/>
                <w:sz w:val="21"/>
                <w:szCs w:val="21"/>
                <w:u w:val="single"/>
              </w:rPr>
              <w:t xml:space="preserve">reusing the Rel-15/16 semi-static signalling of LTE CRS RM patterns that can be used inform the UE of the locations of the CRS REs </w:t>
            </w:r>
            <w:r w:rsidRPr="00945F68">
              <w:rPr>
                <w:rFonts w:eastAsia="SimSun"/>
                <w:i/>
                <w:iCs/>
                <w:color w:val="FF0000"/>
                <w:sz w:val="21"/>
                <w:szCs w:val="21"/>
                <w:u w:val="single"/>
              </w:rPr>
              <w:t>(or more simple signalling)</w:t>
            </w:r>
            <w:r>
              <w:rPr>
                <w:rFonts w:eastAsia="SimSun"/>
                <w:i/>
                <w:iCs/>
                <w:sz w:val="21"/>
                <w:szCs w:val="21"/>
                <w:u w:val="single"/>
              </w:rPr>
              <w:t>.</w:t>
            </w:r>
          </w:p>
        </w:tc>
      </w:tr>
      <w:tr w:rsidR="00B4005A" w:rsidRPr="00D11BA9" w14:paraId="3F8CB47D" w14:textId="77777777" w:rsidTr="00266D27">
        <w:tc>
          <w:tcPr>
            <w:tcW w:w="961" w:type="pct"/>
            <w:tcMar>
              <w:top w:w="0" w:type="dxa"/>
              <w:left w:w="108" w:type="dxa"/>
              <w:bottom w:w="0" w:type="dxa"/>
              <w:right w:w="108" w:type="dxa"/>
            </w:tcMar>
          </w:tcPr>
          <w:p w14:paraId="131CF164" w14:textId="52A37ACD" w:rsidR="00B4005A" w:rsidRDefault="00B4005A" w:rsidP="00B4005A">
            <w:pPr>
              <w:snapToGrid w:val="0"/>
              <w:spacing w:before="40" w:after="40"/>
              <w:rPr>
                <w:sz w:val="21"/>
                <w:szCs w:val="21"/>
                <w:lang w:eastAsia="zh-CN"/>
              </w:rPr>
            </w:pPr>
            <w:r>
              <w:rPr>
                <w:rFonts w:hint="eastAsia"/>
                <w:sz w:val="21"/>
                <w:szCs w:val="21"/>
                <w:lang w:eastAsia="zh-CN"/>
              </w:rPr>
              <w:t>S</w:t>
            </w:r>
            <w:r>
              <w:rPr>
                <w:sz w:val="21"/>
                <w:szCs w:val="21"/>
                <w:lang w:eastAsia="zh-CN"/>
              </w:rPr>
              <w:t>amsung</w:t>
            </w:r>
          </w:p>
        </w:tc>
        <w:tc>
          <w:tcPr>
            <w:tcW w:w="4039" w:type="pct"/>
            <w:tcMar>
              <w:top w:w="0" w:type="dxa"/>
              <w:left w:w="108" w:type="dxa"/>
              <w:bottom w:w="0" w:type="dxa"/>
              <w:right w:w="108" w:type="dxa"/>
            </w:tcMar>
          </w:tcPr>
          <w:p w14:paraId="64AADCBE" w14:textId="77777777" w:rsidR="00B4005A" w:rsidRDefault="00B4005A" w:rsidP="00B4005A">
            <w:pPr>
              <w:snapToGrid w:val="0"/>
              <w:spacing w:before="40" w:after="40"/>
              <w:rPr>
                <w:sz w:val="21"/>
                <w:szCs w:val="21"/>
                <w:lang w:eastAsia="zh-CN"/>
              </w:rPr>
            </w:pPr>
            <w:r>
              <w:rPr>
                <w:sz w:val="21"/>
                <w:szCs w:val="21"/>
                <w:lang w:eastAsia="zh-CN"/>
              </w:rPr>
              <w:t xml:space="preserve">In last RAN4 meeting, companies were focused to drive the conclusion for the evaluation as this task by RAN. Given current situation, it’s hard to make conclusion on assistant signalling part without further </w:t>
            </w:r>
            <w:r w:rsidRPr="000A2E76">
              <w:rPr>
                <w:sz w:val="21"/>
                <w:szCs w:val="21"/>
                <w:lang w:eastAsia="zh-CN"/>
              </w:rPr>
              <w:t>thorough</w:t>
            </w:r>
            <w:r>
              <w:rPr>
                <w:sz w:val="21"/>
                <w:szCs w:val="21"/>
                <w:lang w:eastAsia="zh-CN"/>
              </w:rPr>
              <w:t xml:space="preserve"> technical discussion in WG level.</w:t>
            </w:r>
          </w:p>
          <w:p w14:paraId="09E34FCD" w14:textId="77777777" w:rsidR="00B4005A" w:rsidRDefault="00B4005A" w:rsidP="00B4005A">
            <w:pPr>
              <w:snapToGrid w:val="0"/>
              <w:spacing w:before="40" w:after="40"/>
              <w:rPr>
                <w:sz w:val="21"/>
                <w:szCs w:val="21"/>
                <w:lang w:eastAsia="zh-CN"/>
              </w:rPr>
            </w:pPr>
            <w:r>
              <w:rPr>
                <w:sz w:val="21"/>
                <w:szCs w:val="21"/>
                <w:lang w:eastAsia="zh-CN"/>
              </w:rPr>
              <w:lastRenderedPageBreak/>
              <w:t>In general, we support proposal 2 to discuss the NWA signalling in RAN4. Such technical discussion should include at least below factors:</w:t>
            </w:r>
          </w:p>
          <w:p w14:paraId="707918BA" w14:textId="77777777" w:rsidR="00B4005A" w:rsidRPr="00000CF9" w:rsidRDefault="00B4005A" w:rsidP="00945F68">
            <w:pPr>
              <w:pStyle w:val="ListParagraph"/>
              <w:numPr>
                <w:ilvl w:val="0"/>
                <w:numId w:val="25"/>
              </w:numPr>
              <w:snapToGrid w:val="0"/>
              <w:spacing w:before="40" w:after="40"/>
              <w:ind w:firstLineChars="0"/>
              <w:rPr>
                <w:b/>
                <w:sz w:val="21"/>
                <w:szCs w:val="21"/>
                <w:lang w:eastAsia="zh-CN"/>
              </w:rPr>
            </w:pPr>
            <w:r>
              <w:rPr>
                <w:rFonts w:eastAsiaTheme="minorEastAsia" w:hint="eastAsia"/>
                <w:sz w:val="21"/>
                <w:szCs w:val="21"/>
                <w:lang w:eastAsia="zh-CN"/>
              </w:rPr>
              <w:t>P</w:t>
            </w:r>
            <w:r>
              <w:rPr>
                <w:rFonts w:eastAsiaTheme="minorEastAsia"/>
                <w:sz w:val="21"/>
                <w:szCs w:val="21"/>
                <w:lang w:eastAsia="zh-CN"/>
              </w:rPr>
              <w:t xml:space="preserve">erformance comparison between with and without NWA signalling </w:t>
            </w:r>
          </w:p>
          <w:p w14:paraId="70B68CAE" w14:textId="77777777" w:rsidR="00B4005A" w:rsidRPr="00000CF9" w:rsidRDefault="00B4005A" w:rsidP="00945F68">
            <w:pPr>
              <w:pStyle w:val="ListParagraph"/>
              <w:numPr>
                <w:ilvl w:val="0"/>
                <w:numId w:val="25"/>
              </w:numPr>
              <w:snapToGrid w:val="0"/>
              <w:spacing w:before="40" w:after="40"/>
              <w:ind w:firstLineChars="0"/>
              <w:rPr>
                <w:b/>
                <w:sz w:val="21"/>
                <w:szCs w:val="21"/>
                <w:lang w:eastAsia="zh-CN"/>
              </w:rPr>
            </w:pPr>
            <w:r>
              <w:rPr>
                <w:rFonts w:eastAsiaTheme="minorEastAsia"/>
                <w:sz w:val="21"/>
                <w:szCs w:val="21"/>
                <w:lang w:eastAsia="zh-CN"/>
              </w:rPr>
              <w:t xml:space="preserve">The UE complexity impact  </w:t>
            </w:r>
          </w:p>
          <w:p w14:paraId="263FEBD2" w14:textId="77777777" w:rsidR="00B4005A" w:rsidRPr="00000CF9" w:rsidRDefault="00B4005A" w:rsidP="00945F68">
            <w:pPr>
              <w:pStyle w:val="ListParagraph"/>
              <w:numPr>
                <w:ilvl w:val="0"/>
                <w:numId w:val="25"/>
              </w:numPr>
              <w:snapToGrid w:val="0"/>
              <w:spacing w:before="40" w:after="40"/>
              <w:ind w:firstLineChars="0"/>
              <w:rPr>
                <w:b/>
                <w:sz w:val="21"/>
                <w:szCs w:val="21"/>
                <w:lang w:eastAsia="zh-CN"/>
              </w:rPr>
            </w:pPr>
            <w:r>
              <w:rPr>
                <w:rFonts w:eastAsiaTheme="minorEastAsia"/>
                <w:sz w:val="21"/>
                <w:szCs w:val="21"/>
                <w:lang w:eastAsia="zh-CN"/>
              </w:rPr>
              <w:t xml:space="preserve">NW impact i.e. whether existing Rel-15/16 signalling can be reused </w:t>
            </w:r>
          </w:p>
          <w:p w14:paraId="7D468D75" w14:textId="77777777" w:rsidR="00B4005A" w:rsidRPr="00000CF9" w:rsidRDefault="00B4005A" w:rsidP="00945F68">
            <w:pPr>
              <w:pStyle w:val="ListParagraph"/>
              <w:numPr>
                <w:ilvl w:val="0"/>
                <w:numId w:val="25"/>
              </w:numPr>
              <w:snapToGrid w:val="0"/>
              <w:spacing w:before="40" w:after="40"/>
              <w:ind w:firstLineChars="0"/>
              <w:rPr>
                <w:b/>
                <w:sz w:val="21"/>
                <w:szCs w:val="21"/>
                <w:lang w:eastAsia="zh-CN"/>
              </w:rPr>
            </w:pPr>
            <w:r>
              <w:rPr>
                <w:rFonts w:eastAsiaTheme="minorEastAsia"/>
                <w:sz w:val="21"/>
                <w:szCs w:val="21"/>
                <w:lang w:eastAsia="zh-CN"/>
              </w:rPr>
              <w:t>Details on signalling information and corresponding assumption i.e. whether signalling always needed or not</w:t>
            </w:r>
          </w:p>
          <w:p w14:paraId="16ADCE39" w14:textId="4BB71C6E" w:rsidR="00B4005A" w:rsidRDefault="00B4005A" w:rsidP="00B4005A">
            <w:pPr>
              <w:snapToGrid w:val="0"/>
              <w:spacing w:before="40" w:after="40"/>
              <w:rPr>
                <w:sz w:val="21"/>
                <w:szCs w:val="21"/>
                <w:lang w:eastAsia="zh-CN"/>
              </w:rPr>
            </w:pPr>
            <w:r>
              <w:rPr>
                <w:sz w:val="21"/>
                <w:szCs w:val="21"/>
                <w:lang w:eastAsia="zh-CN"/>
              </w:rPr>
              <w:t xml:space="preserve">For proposal 3, we are open to further discuss in RAN4 with this as starting point. </w:t>
            </w:r>
          </w:p>
          <w:p w14:paraId="4ACA853F" w14:textId="5666A132" w:rsidR="00B4005A" w:rsidRDefault="00B4005A" w:rsidP="00B4005A">
            <w:pPr>
              <w:snapToGrid w:val="0"/>
              <w:spacing w:before="40" w:after="40"/>
              <w:rPr>
                <w:sz w:val="21"/>
                <w:szCs w:val="21"/>
                <w:lang w:eastAsia="zh-CN"/>
              </w:rPr>
            </w:pPr>
          </w:p>
          <w:p w14:paraId="3A42D6CD" w14:textId="1412CED8" w:rsidR="00B4005A" w:rsidRPr="00000CF9" w:rsidRDefault="00B4005A" w:rsidP="00B4005A">
            <w:pPr>
              <w:snapToGrid w:val="0"/>
              <w:spacing w:before="40" w:after="40"/>
              <w:rPr>
                <w:sz w:val="21"/>
                <w:szCs w:val="21"/>
                <w:lang w:eastAsia="zh-CN"/>
              </w:rPr>
            </w:pPr>
            <w:r>
              <w:rPr>
                <w:sz w:val="21"/>
                <w:szCs w:val="21"/>
                <w:lang w:eastAsia="zh-CN"/>
              </w:rPr>
              <w:t>For the signalling part, considering the potential impact on RAN2, and deadline for Rel-17 ASN.1 frozen, the conclusion should be made no later than March RAN-P.</w:t>
            </w:r>
          </w:p>
          <w:p w14:paraId="58654173" w14:textId="77777777" w:rsidR="00B4005A" w:rsidRDefault="00B4005A" w:rsidP="00B4005A">
            <w:pPr>
              <w:snapToGrid w:val="0"/>
              <w:spacing w:before="40" w:after="40"/>
              <w:rPr>
                <w:sz w:val="21"/>
                <w:szCs w:val="21"/>
                <w:lang w:eastAsia="zh-CN"/>
              </w:rPr>
            </w:pPr>
          </w:p>
        </w:tc>
      </w:tr>
    </w:tbl>
    <w:p w14:paraId="3E878275" w14:textId="77777777" w:rsidR="00266D27" w:rsidRPr="00266D27" w:rsidRDefault="00266D27" w:rsidP="00266D27">
      <w:pPr>
        <w:rPr>
          <w:rFonts w:eastAsia="DengXian"/>
          <w:lang w:eastAsia="zh-CN"/>
        </w:rPr>
      </w:pPr>
    </w:p>
    <w:p w14:paraId="6FA487E3" w14:textId="77777777" w:rsidR="00266D27" w:rsidRDefault="00266D27" w:rsidP="00266D27">
      <w:pPr>
        <w:pStyle w:val="Heading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3DBB08AD" w14:textId="77777777" w:rsidR="00945F68" w:rsidRPr="00AC4BA8" w:rsidRDefault="00945F68" w:rsidP="00945F68">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4B48A1B9" w14:textId="77777777" w:rsidR="00945F68" w:rsidRPr="00443830" w:rsidRDefault="00945F68" w:rsidP="00945F68">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3C711DFC" w14:textId="77777777" w:rsidR="00945F68" w:rsidRPr="00AC4BA8" w:rsidRDefault="00945F68" w:rsidP="00945F68">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A9815FA"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178FF1F6"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0842318E"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E73B720"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8453CB6"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4336F626" w14:textId="77777777" w:rsidR="00945F68" w:rsidRPr="00EA2338" w:rsidRDefault="00945F68" w:rsidP="00945F68">
      <w:pPr>
        <w:snapToGrid w:val="0"/>
        <w:spacing w:after="120"/>
        <w:rPr>
          <w:rFonts w:eastAsia="DengXian"/>
          <w:b/>
          <w:sz w:val="21"/>
          <w:szCs w:val="21"/>
          <w:lang w:eastAsia="zh-CN"/>
        </w:rPr>
      </w:pPr>
      <w:r w:rsidRPr="00EA2338">
        <w:rPr>
          <w:rFonts w:eastAsia="DengXian" w:hint="eastAsia"/>
          <w:b/>
          <w:sz w:val="21"/>
          <w:szCs w:val="21"/>
          <w:u w:val="single"/>
        </w:rPr>
        <w:t xml:space="preserve">Summary of </w:t>
      </w:r>
      <w:r w:rsidRPr="00EA2338">
        <w:rPr>
          <w:rFonts w:eastAsia="DengXian" w:hint="eastAsia"/>
          <w:b/>
          <w:sz w:val="21"/>
          <w:szCs w:val="21"/>
          <w:u w:val="single"/>
          <w:lang w:eastAsia="zh-CN"/>
        </w:rPr>
        <w:t>final</w:t>
      </w:r>
      <w:r w:rsidRPr="00EA2338">
        <w:rPr>
          <w:rFonts w:eastAsia="DengXian" w:hint="eastAsia"/>
          <w:b/>
          <w:sz w:val="21"/>
          <w:szCs w:val="21"/>
          <w:u w:val="single"/>
        </w:rPr>
        <w:t xml:space="preserve"> round discussion</w:t>
      </w:r>
      <w:r w:rsidRPr="00EA2338">
        <w:rPr>
          <w:rFonts w:eastAsia="DengXian" w:hint="eastAsia"/>
          <w:b/>
          <w:sz w:val="21"/>
          <w:szCs w:val="21"/>
        </w:rPr>
        <w:t>:</w:t>
      </w:r>
    </w:p>
    <w:p w14:paraId="2E8DD617" w14:textId="77777777" w:rsidR="00945F68" w:rsidRPr="005277B4" w:rsidRDefault="00945F68" w:rsidP="00945F68">
      <w:pPr>
        <w:numPr>
          <w:ilvl w:val="0"/>
          <w:numId w:val="3"/>
        </w:numPr>
        <w:snapToGrid w:val="0"/>
        <w:spacing w:after="120"/>
        <w:ind w:left="459" w:right="147" w:hanging="312"/>
        <w:rPr>
          <w:rFonts w:eastAsia="DengXian"/>
          <w:sz w:val="21"/>
          <w:szCs w:val="21"/>
          <w:lang w:eastAsia="zh-CN"/>
        </w:rPr>
      </w:pPr>
      <w:r w:rsidRPr="004D61F3">
        <w:rPr>
          <w:rFonts w:eastAsia="DengXian" w:hint="eastAsia"/>
          <w:i/>
          <w:sz w:val="21"/>
          <w:szCs w:val="21"/>
          <w:lang w:eastAsia="zh-CN"/>
        </w:rPr>
        <w:t>On a</w:t>
      </w:r>
      <w:r w:rsidRPr="004D61F3">
        <w:rPr>
          <w:rFonts w:eastAsia="DengXian"/>
          <w:i/>
          <w:sz w:val="21"/>
          <w:szCs w:val="21"/>
          <w:lang w:eastAsia="zh-CN"/>
        </w:rPr>
        <w:t>synchronous network scenario</w:t>
      </w:r>
      <w:r w:rsidRPr="004D61F3">
        <w:rPr>
          <w:rFonts w:eastAsia="DengXian" w:hint="eastAsia"/>
          <w:i/>
          <w:sz w:val="21"/>
          <w:szCs w:val="21"/>
          <w:lang w:eastAsia="zh-CN"/>
        </w:rPr>
        <w:t>:</w:t>
      </w:r>
      <w:r w:rsidRPr="005277B4">
        <w:rPr>
          <w:rFonts w:eastAsia="DengXian" w:hint="eastAsia"/>
          <w:sz w:val="21"/>
          <w:szCs w:val="21"/>
          <w:lang w:eastAsia="zh-CN"/>
        </w:rPr>
        <w:t xml:space="preserve"> no objection on excluding a</w:t>
      </w:r>
      <w:r w:rsidRPr="005277B4">
        <w:rPr>
          <w:rFonts w:eastAsia="DengXian"/>
          <w:sz w:val="21"/>
          <w:szCs w:val="21"/>
          <w:lang w:eastAsia="zh-CN"/>
        </w:rPr>
        <w:t>synchronous</w:t>
      </w:r>
      <w:r w:rsidRPr="005277B4">
        <w:rPr>
          <w:rFonts w:eastAsia="DengXian" w:hint="eastAsia"/>
          <w:sz w:val="21"/>
          <w:szCs w:val="21"/>
          <w:lang w:eastAsia="zh-CN"/>
        </w:rPr>
        <w:t xml:space="preserve"> </w:t>
      </w:r>
      <w:r w:rsidRPr="004D61F3">
        <w:rPr>
          <w:rFonts w:eastAsia="DengXian"/>
          <w:sz w:val="21"/>
          <w:szCs w:val="21"/>
          <w:lang w:eastAsia="zh-CN"/>
        </w:rPr>
        <w:t>network</w:t>
      </w:r>
      <w:r w:rsidRPr="004D61F3">
        <w:rPr>
          <w:rFonts w:eastAsia="DengXian"/>
          <w:i/>
          <w:sz w:val="21"/>
          <w:szCs w:val="21"/>
          <w:lang w:eastAsia="zh-CN"/>
        </w:rPr>
        <w:t xml:space="preserve"> </w:t>
      </w:r>
      <w:r w:rsidRPr="005277B4">
        <w:rPr>
          <w:rFonts w:eastAsia="DengXian"/>
          <w:sz w:val="21"/>
          <w:szCs w:val="21"/>
          <w:lang w:eastAsia="zh-CN"/>
        </w:rPr>
        <w:t>scenario</w:t>
      </w:r>
      <w:r w:rsidRPr="005277B4">
        <w:rPr>
          <w:rFonts w:eastAsia="DengXian" w:hint="eastAsia"/>
          <w:sz w:val="21"/>
          <w:szCs w:val="21"/>
          <w:lang w:eastAsia="zh-CN"/>
        </w:rPr>
        <w:t>.</w:t>
      </w:r>
    </w:p>
    <w:p w14:paraId="125AF25F" w14:textId="77777777" w:rsidR="00945F68" w:rsidRPr="005277B4" w:rsidRDefault="00945F68" w:rsidP="00945F68">
      <w:pPr>
        <w:numPr>
          <w:ilvl w:val="0"/>
          <w:numId w:val="3"/>
        </w:numPr>
        <w:snapToGrid w:val="0"/>
        <w:spacing w:after="120"/>
        <w:ind w:left="459" w:right="147" w:hanging="312"/>
        <w:rPr>
          <w:rFonts w:eastAsia="DengXian"/>
          <w:kern w:val="2"/>
          <w:sz w:val="21"/>
          <w:szCs w:val="21"/>
          <w:lang w:val="en-US"/>
        </w:rPr>
      </w:pPr>
      <w:r>
        <w:rPr>
          <w:rFonts w:eastAsia="DengXian" w:hint="eastAsia"/>
          <w:i/>
          <w:sz w:val="21"/>
          <w:szCs w:val="21"/>
          <w:lang w:eastAsia="zh-CN"/>
        </w:rPr>
        <w:t xml:space="preserve">On </w:t>
      </w:r>
      <w:r w:rsidRPr="004D61F3">
        <w:rPr>
          <w:rFonts w:eastAsia="DengXian" w:hint="eastAsia"/>
          <w:i/>
          <w:sz w:val="21"/>
          <w:szCs w:val="21"/>
          <w:lang w:eastAsia="zh-CN"/>
        </w:rPr>
        <w:t>30 kHz SCS and CRS-IC:</w:t>
      </w:r>
      <w:r>
        <w:rPr>
          <w:rFonts w:eastAsia="DengXian" w:hint="eastAsia"/>
          <w:sz w:val="21"/>
          <w:szCs w:val="21"/>
          <w:lang w:eastAsia="zh-CN"/>
        </w:rPr>
        <w:t xml:space="preserve"> some </w:t>
      </w:r>
      <w:r>
        <w:rPr>
          <w:rFonts w:eastAsia="DengXian"/>
          <w:sz w:val="21"/>
          <w:szCs w:val="21"/>
          <w:lang w:eastAsia="zh-CN"/>
        </w:rPr>
        <w:t>companies</w:t>
      </w:r>
      <w:r>
        <w:rPr>
          <w:rFonts w:eastAsia="DengXian" w:hint="eastAsia"/>
          <w:sz w:val="21"/>
          <w:szCs w:val="21"/>
          <w:lang w:eastAsia="zh-CN"/>
        </w:rPr>
        <w:t xml:space="preserve"> suggest </w:t>
      </w:r>
      <w:proofErr w:type="gramStart"/>
      <w:r>
        <w:rPr>
          <w:rFonts w:eastAsia="DengXian" w:hint="eastAsia"/>
          <w:sz w:val="21"/>
          <w:szCs w:val="21"/>
          <w:lang w:eastAsia="zh-CN"/>
        </w:rPr>
        <w:t>to exclude</w:t>
      </w:r>
      <w:proofErr w:type="gramEnd"/>
      <w:r>
        <w:rPr>
          <w:rFonts w:eastAsia="DengXian" w:hint="eastAsia"/>
          <w:sz w:val="21"/>
          <w:szCs w:val="21"/>
          <w:lang w:eastAsia="zh-CN"/>
        </w:rPr>
        <w:t xml:space="preserve"> 30 kHz SCS and CRS-IC, but with no consensus reached.</w:t>
      </w:r>
    </w:p>
    <w:p w14:paraId="4610DAF6" w14:textId="2BE0B9A5" w:rsidR="00945F68" w:rsidRPr="00D75E4A" w:rsidRDefault="00945F68" w:rsidP="00945F68">
      <w:pPr>
        <w:numPr>
          <w:ilvl w:val="0"/>
          <w:numId w:val="3"/>
        </w:numPr>
        <w:snapToGrid w:val="0"/>
        <w:spacing w:after="120"/>
        <w:ind w:left="459" w:right="147" w:hanging="312"/>
        <w:rPr>
          <w:rFonts w:eastAsia="DengXian"/>
          <w:sz w:val="21"/>
          <w:szCs w:val="21"/>
          <w:lang w:eastAsia="zh-CN"/>
        </w:rPr>
      </w:pPr>
      <w:r w:rsidRPr="004D61F3">
        <w:rPr>
          <w:rFonts w:eastAsia="DengXian" w:hint="eastAsia"/>
          <w:i/>
          <w:sz w:val="21"/>
          <w:szCs w:val="21"/>
          <w:lang w:eastAsia="zh-CN"/>
        </w:rPr>
        <w:t xml:space="preserve">On </w:t>
      </w:r>
      <w:r w:rsidRPr="004D61F3">
        <w:rPr>
          <w:rFonts w:eastAsia="DengXian"/>
          <w:i/>
          <w:sz w:val="21"/>
          <w:szCs w:val="21"/>
          <w:lang w:eastAsia="zh-CN"/>
        </w:rPr>
        <w:t>network assistance signalling</w:t>
      </w:r>
      <w:r w:rsidRPr="004D61F3">
        <w:rPr>
          <w:rFonts w:eastAsia="DengXian" w:hint="eastAsia"/>
          <w:i/>
          <w:sz w:val="21"/>
          <w:szCs w:val="21"/>
          <w:lang w:eastAsia="zh-CN"/>
        </w:rPr>
        <w:t>:</w:t>
      </w:r>
      <w:r w:rsidRPr="005277B4">
        <w:rPr>
          <w:rFonts w:eastAsia="DengXian" w:hint="eastAsia"/>
          <w:sz w:val="21"/>
          <w:szCs w:val="21"/>
          <w:lang w:eastAsia="zh-CN"/>
        </w:rPr>
        <w:t xml:space="preserve"> Considering the </w:t>
      </w:r>
      <w:r>
        <w:rPr>
          <w:rFonts w:eastAsia="DengXian" w:hint="eastAsia"/>
          <w:sz w:val="21"/>
          <w:szCs w:val="21"/>
          <w:lang w:eastAsia="zh-CN"/>
        </w:rPr>
        <w:t>situation in Issue #2</w:t>
      </w:r>
      <w:r w:rsidRPr="005277B4">
        <w:rPr>
          <w:rFonts w:eastAsia="DengXian" w:hint="eastAsia"/>
          <w:sz w:val="21"/>
          <w:szCs w:val="21"/>
          <w:lang w:eastAsia="zh-CN"/>
        </w:rPr>
        <w:t xml:space="preserve">, companies suggest to add the </w:t>
      </w:r>
      <w:r w:rsidRPr="005277B4">
        <w:rPr>
          <w:rFonts w:eastAsia="DengXian"/>
          <w:sz w:val="21"/>
          <w:szCs w:val="21"/>
          <w:lang w:eastAsia="zh-CN"/>
        </w:rPr>
        <w:t>RAN4 recommendation</w:t>
      </w:r>
      <w:r w:rsidRPr="005277B4">
        <w:rPr>
          <w:rFonts w:eastAsia="DengXian" w:hint="eastAsia"/>
          <w:sz w:val="21"/>
          <w:szCs w:val="21"/>
          <w:lang w:eastAsia="zh-CN"/>
        </w:rPr>
        <w:t xml:space="preserve"> on </w:t>
      </w:r>
      <w:r w:rsidRPr="005277B4">
        <w:rPr>
          <w:rFonts w:eastAsia="DengXian"/>
          <w:sz w:val="21"/>
          <w:szCs w:val="21"/>
          <w:lang w:eastAsia="zh-CN"/>
        </w:rPr>
        <w:t xml:space="preserve">network signalling </w:t>
      </w:r>
      <w:r w:rsidRPr="005277B4">
        <w:rPr>
          <w:rFonts w:eastAsia="DengXian" w:hint="eastAsia"/>
          <w:sz w:val="21"/>
          <w:szCs w:val="21"/>
          <w:lang w:eastAsia="zh-CN"/>
        </w:rPr>
        <w:t>back</w:t>
      </w:r>
      <w:r>
        <w:rPr>
          <w:rFonts w:eastAsia="DengXian" w:hint="eastAsia"/>
          <w:sz w:val="21"/>
          <w:szCs w:val="21"/>
          <w:lang w:eastAsia="zh-CN"/>
        </w:rPr>
        <w:t xml:space="preserve">. </w:t>
      </w:r>
    </w:p>
    <w:p w14:paraId="0FACEEE7" w14:textId="77777777" w:rsidR="00945F68" w:rsidRPr="005277B4" w:rsidRDefault="00945F68" w:rsidP="00945F68">
      <w:pPr>
        <w:snapToGrid w:val="0"/>
        <w:spacing w:after="120"/>
        <w:ind w:right="147"/>
        <w:rPr>
          <w:rFonts w:eastAsia="DengXian"/>
          <w:sz w:val="21"/>
          <w:szCs w:val="21"/>
          <w:lang w:eastAsia="zh-CN"/>
        </w:rPr>
      </w:pPr>
    </w:p>
    <w:p w14:paraId="7855DE18" w14:textId="77777777" w:rsidR="00945F68" w:rsidRPr="005B1936" w:rsidRDefault="00945F68" w:rsidP="00945F68">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136382E" w14:textId="77777777" w:rsidR="00945F68" w:rsidRDefault="00945F68" w:rsidP="00945F68">
      <w:pPr>
        <w:snapToGrid w:val="0"/>
        <w:spacing w:after="120"/>
        <w:ind w:rightChars="70" w:right="140"/>
        <w:rPr>
          <w:rFonts w:eastAsia="DengXian"/>
          <w:sz w:val="21"/>
          <w:szCs w:val="21"/>
          <w:lang w:eastAsia="zh-CN"/>
        </w:rPr>
      </w:pPr>
      <w:r w:rsidRPr="00443830">
        <w:rPr>
          <w:rFonts w:eastAsia="DengXian" w:hint="eastAsia"/>
          <w:b/>
          <w:sz w:val="21"/>
          <w:szCs w:val="21"/>
        </w:rPr>
        <w:t>Proposal 2</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6816011E" w14:textId="77777777" w:rsidR="00945F68" w:rsidRDefault="00945F68" w:rsidP="00945F68">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Pr="005B1936">
        <w:rPr>
          <w:rFonts w:eastAsia="DengXian" w:hint="eastAsia"/>
          <w:sz w:val="21"/>
          <w:szCs w:val="21"/>
          <w:lang w:eastAsia="zh-CN"/>
        </w:rPr>
        <w:t xml:space="preserve"> </w:t>
      </w:r>
      <w:r>
        <w:rPr>
          <w:rFonts w:eastAsia="DengXian" w:hint="eastAsia"/>
          <w:sz w:val="21"/>
          <w:szCs w:val="21"/>
          <w:lang w:eastAsia="zh-CN"/>
        </w:rPr>
        <w:t>information</w:t>
      </w:r>
      <w:r w:rsidRPr="005B1936">
        <w:rPr>
          <w:rFonts w:eastAsia="DengXian" w:hint="eastAsia"/>
          <w:sz w:val="21"/>
          <w:szCs w:val="21"/>
          <w:lang w:eastAsia="zh-CN"/>
        </w:rPr>
        <w:t xml:space="preserve"> </w:t>
      </w:r>
      <w:r w:rsidRPr="005B1936">
        <w:rPr>
          <w:rFonts w:eastAsia="DengXian" w:hint="eastAsia"/>
          <w:sz w:val="21"/>
          <w:szCs w:val="21"/>
        </w:rPr>
        <w:t>needed for LLR</w:t>
      </w:r>
      <w:r>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(FFS how UE could obtain these information):</w:t>
      </w:r>
    </w:p>
    <w:p w14:paraId="2F35D5E2" w14:textId="77777777" w:rsidR="00945F68" w:rsidRPr="00C91495" w:rsidRDefault="00945F68" w:rsidP="00945F68">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3F5B0DDA" w14:textId="77777777" w:rsidR="00945F68" w:rsidRPr="005B1936" w:rsidRDefault="00945F68" w:rsidP="00945F68">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232F3A5D" w14:textId="77777777" w:rsidR="00945F68" w:rsidRDefault="00945F68" w:rsidP="00945F6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is for per interference cell</w:t>
      </w:r>
    </w:p>
    <w:p w14:paraId="65DED747" w14:textId="77777777" w:rsidR="00945F68" w:rsidRDefault="00945F68" w:rsidP="00945F68">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30F5A24D" w14:textId="77777777" w:rsidR="00945F68" w:rsidRPr="00C91495" w:rsidRDefault="00945F68" w:rsidP="00945F68">
      <w:pPr>
        <w:numPr>
          <w:ilvl w:val="1"/>
          <w:numId w:val="7"/>
        </w:numPr>
        <w:snapToGrid w:val="0"/>
        <w:spacing w:after="120"/>
        <w:ind w:right="147" w:hanging="273"/>
        <w:rPr>
          <w:rFonts w:eastAsia="SimSun"/>
          <w:sz w:val="21"/>
          <w:szCs w:val="21"/>
        </w:rPr>
      </w:pPr>
      <w:r>
        <w:rPr>
          <w:rFonts w:eastAsia="SimSun" w:hint="eastAsia"/>
          <w:sz w:val="21"/>
          <w:szCs w:val="21"/>
          <w:lang w:eastAsia="zh-CN"/>
        </w:rPr>
        <w:lastRenderedPageBreak/>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5A601FD7" w14:textId="77777777" w:rsidR="00945F68" w:rsidRDefault="00945F68" w:rsidP="00945F68">
      <w:pPr>
        <w:numPr>
          <w:ilvl w:val="1"/>
          <w:numId w:val="7"/>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34B259F7" w14:textId="77777777" w:rsidR="00945F68" w:rsidRPr="00C91495" w:rsidRDefault="00945F68" w:rsidP="00945F68">
      <w:pPr>
        <w:numPr>
          <w:ilvl w:val="1"/>
          <w:numId w:val="7"/>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Pr>
          <w:rFonts w:eastAsia="SimSun" w:hint="eastAsia"/>
          <w:sz w:val="21"/>
          <w:szCs w:val="21"/>
          <w:lang w:eastAsia="zh-CN"/>
        </w:rPr>
        <w:t xml:space="preserve">related </w:t>
      </w:r>
      <w:r w:rsidRPr="00C91495">
        <w:rPr>
          <w:rFonts w:eastAsia="SimSun" w:hint="eastAsia"/>
          <w:sz w:val="21"/>
          <w:szCs w:val="21"/>
        </w:rPr>
        <w:t>information include</w:t>
      </w:r>
      <w:r>
        <w:rPr>
          <w:rFonts w:eastAsia="SimSun" w:hint="eastAsia"/>
          <w:sz w:val="21"/>
          <w:szCs w:val="21"/>
          <w:lang w:eastAsia="zh-CN"/>
        </w:rPr>
        <w:t>s</w:t>
      </w:r>
      <w:r w:rsidRPr="00C91495">
        <w:rPr>
          <w:rFonts w:eastAsia="SimSun" w:hint="eastAsia"/>
          <w:sz w:val="21"/>
          <w:szCs w:val="21"/>
        </w:rPr>
        <w:t xml:space="preserve"> </w:t>
      </w:r>
      <w:r>
        <w:rPr>
          <w:rFonts w:eastAsia="SimSun"/>
          <w:sz w:val="21"/>
          <w:szCs w:val="21"/>
          <w:lang w:eastAsia="zh-CN"/>
        </w:rPr>
        <w:t>physical</w:t>
      </w:r>
      <w:r>
        <w:rPr>
          <w:rFonts w:eastAsia="SimSun" w:hint="eastAsia"/>
          <w:sz w:val="21"/>
          <w:szCs w:val="21"/>
          <w:lang w:eastAsia="zh-CN"/>
        </w:rPr>
        <w:t xml:space="preserve"> cell id</w:t>
      </w:r>
      <w:r>
        <w:rPr>
          <w:rFonts w:eastAsia="SimSun"/>
          <w:sz w:val="21"/>
          <w:szCs w:val="21"/>
          <w:lang w:eastAsia="zh-CN"/>
        </w:rPr>
        <w:t>, slot number</w:t>
      </w:r>
      <w:r>
        <w:rPr>
          <w:rFonts w:eastAsia="SimSun" w:hint="eastAsia"/>
          <w:sz w:val="21"/>
          <w:szCs w:val="21"/>
          <w:lang w:eastAsia="zh-CN"/>
        </w:rPr>
        <w:t xml:space="preserve"> and</w:t>
      </w:r>
      <w:r>
        <w:rPr>
          <w:rFonts w:eastAsia="SimSun"/>
          <w:sz w:val="21"/>
          <w:szCs w:val="21"/>
          <w:lang w:eastAsia="zh-CN"/>
        </w:rPr>
        <w:t xml:space="preserve"> symbol number</w:t>
      </w:r>
    </w:p>
    <w:p w14:paraId="393230EC" w14:textId="77777777" w:rsidR="00945F68" w:rsidRPr="00EA2338" w:rsidRDefault="00945F68" w:rsidP="00945F68">
      <w:pPr>
        <w:snapToGrid w:val="0"/>
        <w:spacing w:after="120"/>
        <w:rPr>
          <w:rFonts w:eastAsia="DengXian"/>
          <w:b/>
          <w:sz w:val="21"/>
          <w:szCs w:val="21"/>
          <w:lang w:eastAsia="zh-CN"/>
        </w:rPr>
      </w:pPr>
      <w:r w:rsidRPr="00EA2338">
        <w:rPr>
          <w:rFonts w:eastAsia="DengXian" w:hint="eastAsia"/>
          <w:b/>
          <w:sz w:val="21"/>
          <w:szCs w:val="21"/>
          <w:u w:val="single"/>
        </w:rPr>
        <w:t xml:space="preserve">Summary of </w:t>
      </w:r>
      <w:r w:rsidRPr="00EA2338">
        <w:rPr>
          <w:rFonts w:eastAsia="DengXian" w:hint="eastAsia"/>
          <w:b/>
          <w:sz w:val="21"/>
          <w:szCs w:val="21"/>
          <w:u w:val="single"/>
          <w:lang w:eastAsia="zh-CN"/>
        </w:rPr>
        <w:t>final</w:t>
      </w:r>
      <w:r w:rsidRPr="00EA2338">
        <w:rPr>
          <w:rFonts w:eastAsia="DengXian" w:hint="eastAsia"/>
          <w:b/>
          <w:sz w:val="21"/>
          <w:szCs w:val="21"/>
          <w:u w:val="single"/>
        </w:rPr>
        <w:t xml:space="preserve"> round discussion</w:t>
      </w:r>
      <w:r w:rsidRPr="00EA2338">
        <w:rPr>
          <w:rFonts w:eastAsia="DengXian" w:hint="eastAsia"/>
          <w:b/>
          <w:sz w:val="21"/>
          <w:szCs w:val="21"/>
        </w:rPr>
        <w:t>:</w:t>
      </w:r>
    </w:p>
    <w:p w14:paraId="558B9F8E" w14:textId="77777777" w:rsidR="00945F68" w:rsidRDefault="00945F68" w:rsidP="00945F68">
      <w:pPr>
        <w:snapToGrid w:val="0"/>
        <w:spacing w:after="120"/>
        <w:ind w:right="147"/>
        <w:rPr>
          <w:rFonts w:eastAsia="DengXian"/>
          <w:sz w:val="21"/>
          <w:szCs w:val="21"/>
          <w:lang w:eastAsia="zh-CN"/>
        </w:rPr>
      </w:pPr>
      <w:r>
        <w:rPr>
          <w:rFonts w:eastAsia="DengXian" w:hint="eastAsia"/>
          <w:sz w:val="21"/>
          <w:szCs w:val="21"/>
          <w:lang w:eastAsia="zh-CN"/>
        </w:rPr>
        <w:t xml:space="preserve">For </w:t>
      </w:r>
      <w:r>
        <w:rPr>
          <w:rFonts w:eastAsia="DengXian"/>
          <w:sz w:val="21"/>
          <w:szCs w:val="21"/>
          <w:lang w:eastAsia="zh-CN"/>
        </w:rPr>
        <w:t>proposal</w:t>
      </w:r>
      <w:r>
        <w:rPr>
          <w:rFonts w:eastAsia="DengXian" w:hint="eastAsia"/>
          <w:sz w:val="21"/>
          <w:szCs w:val="21"/>
          <w:lang w:eastAsia="zh-CN"/>
        </w:rPr>
        <w:t xml:space="preserve"> 2:</w:t>
      </w:r>
    </w:p>
    <w:p w14:paraId="6874F1E9" w14:textId="77777777" w:rsidR="00945F68" w:rsidRDefault="00945F68" w:rsidP="00945F68">
      <w:pPr>
        <w:numPr>
          <w:ilvl w:val="0"/>
          <w:numId w:val="3"/>
        </w:numPr>
        <w:snapToGrid w:val="0"/>
        <w:spacing w:after="120"/>
        <w:ind w:left="459" w:right="147" w:hanging="312"/>
        <w:rPr>
          <w:rFonts w:eastAsia="DengXian"/>
          <w:sz w:val="21"/>
          <w:szCs w:val="21"/>
          <w:lang w:eastAsia="zh-CN"/>
        </w:rPr>
      </w:pPr>
      <w:r>
        <w:rPr>
          <w:rFonts w:eastAsia="DengXian" w:hint="eastAsia"/>
          <w:sz w:val="21"/>
          <w:szCs w:val="21"/>
          <w:lang w:eastAsia="zh-CN"/>
        </w:rPr>
        <w:t>T</w:t>
      </w:r>
      <w:r w:rsidRPr="00911FA8">
        <w:rPr>
          <w:rFonts w:eastAsia="DengXian" w:hint="eastAsia"/>
          <w:sz w:val="21"/>
          <w:szCs w:val="21"/>
          <w:lang w:eastAsia="zh-CN"/>
        </w:rPr>
        <w:t>he modified version from Nokia is</w:t>
      </w:r>
      <w:r>
        <w:rPr>
          <w:rFonts w:eastAsia="DengXian" w:hint="eastAsia"/>
          <w:sz w:val="21"/>
          <w:szCs w:val="21"/>
          <w:lang w:eastAsia="zh-CN"/>
        </w:rPr>
        <w:t xml:space="preserve"> reviewed by a few </w:t>
      </w:r>
      <w:r>
        <w:rPr>
          <w:rFonts w:eastAsia="DengXian"/>
          <w:sz w:val="21"/>
          <w:szCs w:val="21"/>
          <w:lang w:eastAsia="zh-CN"/>
        </w:rPr>
        <w:t>companies</w:t>
      </w:r>
      <w:r>
        <w:rPr>
          <w:rFonts w:eastAsia="DengXian" w:hint="eastAsia"/>
          <w:sz w:val="21"/>
          <w:szCs w:val="21"/>
          <w:lang w:eastAsia="zh-CN"/>
        </w:rPr>
        <w:t xml:space="preserve"> and</w:t>
      </w:r>
      <w:r w:rsidRPr="00911FA8">
        <w:rPr>
          <w:rFonts w:eastAsia="DengXian" w:hint="eastAsia"/>
          <w:sz w:val="21"/>
          <w:szCs w:val="21"/>
          <w:lang w:eastAsia="zh-CN"/>
        </w:rPr>
        <w:t xml:space="preserve"> not agreeable</w:t>
      </w:r>
      <w:r>
        <w:rPr>
          <w:rFonts w:eastAsia="DengXian" w:hint="eastAsia"/>
          <w:sz w:val="21"/>
          <w:szCs w:val="21"/>
          <w:lang w:eastAsia="zh-CN"/>
        </w:rPr>
        <w:t xml:space="preserve"> at this point. There is no feedback on t</w:t>
      </w:r>
      <w:r>
        <w:rPr>
          <w:rFonts w:eastAsia="DengXian"/>
          <w:sz w:val="21"/>
          <w:szCs w:val="21"/>
          <w:lang w:eastAsia="zh-CN"/>
        </w:rPr>
        <w:t>h</w:t>
      </w:r>
      <w:r>
        <w:rPr>
          <w:rFonts w:eastAsia="DengXian" w:hint="eastAsia"/>
          <w:sz w:val="21"/>
          <w:szCs w:val="21"/>
          <w:lang w:eastAsia="zh-CN"/>
        </w:rPr>
        <w:t xml:space="preserve">e </w:t>
      </w:r>
      <w:r>
        <w:rPr>
          <w:rFonts w:eastAsia="DengXian"/>
          <w:sz w:val="21"/>
          <w:szCs w:val="21"/>
          <w:lang w:eastAsia="zh-CN"/>
        </w:rPr>
        <w:t>modified</w:t>
      </w:r>
      <w:r>
        <w:rPr>
          <w:rFonts w:eastAsia="DengXian" w:hint="eastAsia"/>
          <w:sz w:val="21"/>
          <w:szCs w:val="21"/>
          <w:lang w:eastAsia="zh-CN"/>
        </w:rPr>
        <w:t xml:space="preserve"> versions from Intel and E///. </w:t>
      </w:r>
    </w:p>
    <w:p w14:paraId="697163FD" w14:textId="2E300651" w:rsidR="00945F68" w:rsidRPr="00911FA8" w:rsidRDefault="00945F68" w:rsidP="00945F68">
      <w:pPr>
        <w:numPr>
          <w:ilvl w:val="0"/>
          <w:numId w:val="3"/>
        </w:numPr>
        <w:snapToGrid w:val="0"/>
        <w:spacing w:after="120"/>
        <w:ind w:left="459" w:right="147" w:hanging="312"/>
        <w:rPr>
          <w:rFonts w:eastAsia="DengXian"/>
          <w:sz w:val="21"/>
          <w:szCs w:val="21"/>
          <w:lang w:eastAsia="zh-CN"/>
        </w:rPr>
      </w:pPr>
      <w:r>
        <w:rPr>
          <w:rFonts w:eastAsia="DengXian" w:hint="eastAsia"/>
          <w:sz w:val="21"/>
          <w:szCs w:val="21"/>
          <w:lang w:eastAsia="zh-CN"/>
        </w:rPr>
        <w:t xml:space="preserve">The original version can reflect the </w:t>
      </w:r>
      <w:r w:rsidRPr="004D61F3">
        <w:rPr>
          <w:rFonts w:eastAsia="DengXian" w:hint="eastAsia"/>
          <w:sz w:val="21"/>
          <w:szCs w:val="21"/>
          <w:lang w:eastAsia="zh-CN"/>
        </w:rPr>
        <w:t xml:space="preserve">situation </w:t>
      </w:r>
      <w:r>
        <w:rPr>
          <w:rFonts w:eastAsia="DengXian" w:hint="eastAsia"/>
          <w:sz w:val="21"/>
          <w:szCs w:val="21"/>
          <w:lang w:eastAsia="zh-CN"/>
        </w:rPr>
        <w:t xml:space="preserve">at RAN #93e (i.e., </w:t>
      </w:r>
      <w:r w:rsidR="00F44409">
        <w:rPr>
          <w:rFonts w:eastAsia="DengXian" w:hint="eastAsia"/>
          <w:sz w:val="21"/>
          <w:szCs w:val="21"/>
          <w:lang w:eastAsia="zh-CN"/>
        </w:rPr>
        <w:t xml:space="preserve">no </w:t>
      </w:r>
      <w:r w:rsidRPr="001E037E">
        <w:rPr>
          <w:rFonts w:eastAsia="DengXian" w:hint="eastAsia"/>
          <w:sz w:val="21"/>
          <w:szCs w:val="21"/>
          <w:lang w:eastAsia="zh-CN"/>
        </w:rPr>
        <w:t xml:space="preserve">consensus on with or without network </w:t>
      </w:r>
      <w:r w:rsidRPr="001E037E">
        <w:rPr>
          <w:rFonts w:eastAsia="DengXian"/>
          <w:sz w:val="21"/>
          <w:szCs w:val="21"/>
          <w:lang w:eastAsia="zh-CN"/>
        </w:rPr>
        <w:t>signalling</w:t>
      </w:r>
      <w:r w:rsidRPr="001E037E">
        <w:rPr>
          <w:rFonts w:eastAsia="DengXian" w:hint="eastAsia"/>
          <w:sz w:val="21"/>
          <w:szCs w:val="21"/>
          <w:lang w:eastAsia="zh-CN"/>
        </w:rPr>
        <w:t xml:space="preserve">) and majority </w:t>
      </w:r>
      <w:r w:rsidRPr="001E037E">
        <w:rPr>
          <w:rFonts w:eastAsia="DengXian"/>
          <w:sz w:val="21"/>
          <w:szCs w:val="21"/>
          <w:lang w:eastAsia="zh-CN"/>
        </w:rPr>
        <w:t>companies</w:t>
      </w:r>
      <w:r w:rsidRPr="001E037E">
        <w:rPr>
          <w:rFonts w:eastAsia="DengXian" w:hint="eastAsia"/>
          <w:sz w:val="21"/>
          <w:szCs w:val="21"/>
          <w:lang w:eastAsia="zh-CN"/>
        </w:rPr>
        <w:t xml:space="preserve"> think the proposal 2 can be directly</w:t>
      </w:r>
      <w:r>
        <w:rPr>
          <w:rFonts w:eastAsia="DengXian" w:hint="eastAsia"/>
          <w:sz w:val="21"/>
          <w:szCs w:val="21"/>
          <w:lang w:eastAsia="zh-CN"/>
        </w:rPr>
        <w:t xml:space="preserve"> reflected in the </w:t>
      </w:r>
      <w:r w:rsidR="00FA4913">
        <w:rPr>
          <w:rFonts w:eastAsia="DengXian" w:hint="eastAsia"/>
          <w:sz w:val="21"/>
          <w:szCs w:val="21"/>
          <w:lang w:eastAsia="zh-CN"/>
        </w:rPr>
        <w:t>phase II</w:t>
      </w:r>
      <w:r>
        <w:rPr>
          <w:rFonts w:eastAsia="DengXian" w:hint="eastAsia"/>
          <w:sz w:val="21"/>
          <w:szCs w:val="21"/>
          <w:lang w:eastAsia="zh-CN"/>
        </w:rPr>
        <w:t xml:space="preserve"> objective. </w:t>
      </w:r>
    </w:p>
    <w:p w14:paraId="3E15D3C7" w14:textId="77777777" w:rsidR="00945F68" w:rsidRDefault="00945F68" w:rsidP="00945F68">
      <w:pPr>
        <w:snapToGrid w:val="0"/>
        <w:spacing w:after="120"/>
        <w:ind w:right="147"/>
        <w:rPr>
          <w:rFonts w:eastAsia="DengXian"/>
          <w:sz w:val="21"/>
          <w:szCs w:val="21"/>
          <w:lang w:eastAsia="zh-CN"/>
        </w:rPr>
      </w:pPr>
      <w:r>
        <w:rPr>
          <w:rFonts w:eastAsia="DengXian" w:hint="eastAsia"/>
          <w:sz w:val="21"/>
          <w:szCs w:val="21"/>
          <w:lang w:eastAsia="zh-CN"/>
        </w:rPr>
        <w:t xml:space="preserve">For proposal 3: </w:t>
      </w:r>
    </w:p>
    <w:p w14:paraId="666A3E3A" w14:textId="77777777" w:rsidR="00945F68" w:rsidRDefault="00945F68" w:rsidP="00945F68">
      <w:pPr>
        <w:numPr>
          <w:ilvl w:val="0"/>
          <w:numId w:val="3"/>
        </w:numPr>
        <w:snapToGrid w:val="0"/>
        <w:spacing w:after="120"/>
        <w:ind w:left="459" w:right="147" w:hanging="312"/>
        <w:rPr>
          <w:rFonts w:eastAsia="DengXian"/>
          <w:sz w:val="21"/>
          <w:szCs w:val="21"/>
          <w:lang w:eastAsia="zh-CN"/>
        </w:rPr>
      </w:pPr>
      <w:r w:rsidRPr="00D75E4A">
        <w:rPr>
          <w:rFonts w:eastAsia="DengXian" w:hint="eastAsia"/>
          <w:sz w:val="21"/>
          <w:szCs w:val="21"/>
          <w:lang w:eastAsia="zh-CN"/>
        </w:rPr>
        <w:t xml:space="preserve">Companies still </w:t>
      </w:r>
      <w:r w:rsidRPr="00D75E4A">
        <w:rPr>
          <w:rFonts w:eastAsia="DengXian"/>
          <w:sz w:val="21"/>
          <w:szCs w:val="21"/>
          <w:lang w:eastAsia="zh-CN"/>
        </w:rPr>
        <w:t>have</w:t>
      </w:r>
      <w:r w:rsidRPr="00D75E4A">
        <w:rPr>
          <w:rFonts w:eastAsia="DengXian" w:hint="eastAsia"/>
          <w:sz w:val="21"/>
          <w:szCs w:val="21"/>
          <w:lang w:eastAsia="zh-CN"/>
        </w:rPr>
        <w:t xml:space="preserve"> different views on the </w:t>
      </w:r>
      <w:r>
        <w:rPr>
          <w:rFonts w:eastAsia="DengXian" w:hint="eastAsia"/>
          <w:sz w:val="21"/>
          <w:szCs w:val="21"/>
          <w:lang w:eastAsia="zh-CN"/>
        </w:rPr>
        <w:t>information</w:t>
      </w:r>
      <w:r w:rsidRPr="005B1936">
        <w:rPr>
          <w:rFonts w:eastAsia="DengXian" w:hint="eastAsia"/>
          <w:sz w:val="21"/>
          <w:szCs w:val="21"/>
          <w:lang w:eastAsia="zh-CN"/>
        </w:rPr>
        <w:t xml:space="preserve"> needed for LLR</w:t>
      </w:r>
      <w:r>
        <w:rPr>
          <w:rFonts w:eastAsia="DengXian" w:hint="eastAsia"/>
          <w:sz w:val="21"/>
          <w:szCs w:val="21"/>
          <w:lang w:eastAsia="zh-CN"/>
        </w:rPr>
        <w:t xml:space="preserve"> weighting, regardless of how the information can be obtained by UE.</w:t>
      </w:r>
    </w:p>
    <w:p w14:paraId="14E2151C" w14:textId="731B272B" w:rsidR="00945F68" w:rsidRPr="00C0651F" w:rsidRDefault="00945F68" w:rsidP="00945F68">
      <w:pPr>
        <w:numPr>
          <w:ilvl w:val="0"/>
          <w:numId w:val="3"/>
        </w:numPr>
        <w:snapToGrid w:val="0"/>
        <w:spacing w:after="120"/>
        <w:ind w:left="459" w:right="147" w:hanging="312"/>
        <w:rPr>
          <w:rFonts w:eastAsia="DengXian"/>
          <w:sz w:val="21"/>
          <w:szCs w:val="21"/>
          <w:lang w:eastAsia="zh-CN"/>
        </w:rPr>
      </w:pPr>
      <w:r w:rsidRPr="00C0651F">
        <w:rPr>
          <w:rFonts w:eastAsia="DengXian" w:hint="eastAsia"/>
          <w:sz w:val="21"/>
          <w:szCs w:val="21"/>
          <w:lang w:eastAsia="zh-CN"/>
        </w:rPr>
        <w:t xml:space="preserve">Meanwhile, majority companies suggest to </w:t>
      </w:r>
      <w:r w:rsidRPr="00C0651F">
        <w:rPr>
          <w:rFonts w:eastAsia="DengXian"/>
          <w:sz w:val="21"/>
          <w:szCs w:val="21"/>
          <w:lang w:eastAsia="zh-CN"/>
        </w:rPr>
        <w:t>further</w:t>
      </w:r>
      <w:r w:rsidRPr="00C0651F">
        <w:rPr>
          <w:rFonts w:eastAsia="DengXian" w:hint="eastAsia"/>
          <w:sz w:val="21"/>
          <w:szCs w:val="21"/>
          <w:lang w:eastAsia="zh-CN"/>
        </w:rPr>
        <w:t xml:space="preserve"> discuss these </w:t>
      </w:r>
      <w:r w:rsidRPr="00C0651F">
        <w:rPr>
          <w:rFonts w:eastAsia="DengXian"/>
          <w:sz w:val="21"/>
          <w:szCs w:val="21"/>
          <w:lang w:eastAsia="zh-CN"/>
        </w:rPr>
        <w:t>technical</w:t>
      </w:r>
      <w:r w:rsidRPr="00C0651F">
        <w:rPr>
          <w:rFonts w:eastAsia="DengXian" w:hint="eastAsia"/>
          <w:sz w:val="21"/>
          <w:szCs w:val="21"/>
          <w:lang w:eastAsia="zh-CN"/>
        </w:rPr>
        <w:t xml:space="preserve"> details in WG level instead of agreeing something in </w:t>
      </w:r>
      <w:r w:rsidR="00FA4913">
        <w:rPr>
          <w:rFonts w:eastAsia="DengXian" w:hint="eastAsia"/>
          <w:sz w:val="21"/>
          <w:szCs w:val="21"/>
          <w:lang w:eastAsia="zh-CN"/>
        </w:rPr>
        <w:t xml:space="preserve">this </w:t>
      </w:r>
      <w:r w:rsidRPr="00C0651F">
        <w:rPr>
          <w:rFonts w:eastAsia="DengXian" w:hint="eastAsia"/>
          <w:sz w:val="21"/>
          <w:szCs w:val="21"/>
          <w:lang w:eastAsia="zh-CN"/>
        </w:rPr>
        <w:t xml:space="preserve">RAN </w:t>
      </w:r>
      <w:r w:rsidRPr="00C0651F">
        <w:rPr>
          <w:rFonts w:eastAsia="DengXian"/>
          <w:sz w:val="21"/>
          <w:szCs w:val="21"/>
          <w:lang w:eastAsia="zh-CN"/>
        </w:rPr>
        <w:t>plenary.</w:t>
      </w:r>
      <w:r>
        <w:rPr>
          <w:rFonts w:eastAsia="DengXian" w:hint="eastAsia"/>
          <w:sz w:val="21"/>
          <w:szCs w:val="21"/>
          <w:lang w:eastAsia="zh-CN"/>
        </w:rPr>
        <w:t xml:space="preserve"> There is also </w:t>
      </w:r>
      <w:r w:rsidR="00FA4913">
        <w:rPr>
          <w:rFonts w:eastAsia="DengXian" w:hint="eastAsia"/>
          <w:sz w:val="21"/>
          <w:szCs w:val="21"/>
          <w:lang w:eastAsia="zh-CN"/>
        </w:rPr>
        <w:t xml:space="preserve">one </w:t>
      </w:r>
      <w:r>
        <w:rPr>
          <w:rFonts w:eastAsia="DengXian" w:hint="eastAsia"/>
          <w:sz w:val="21"/>
          <w:szCs w:val="21"/>
          <w:lang w:eastAsia="zh-CN"/>
        </w:rPr>
        <w:t xml:space="preserve">suggestion </w:t>
      </w:r>
      <w:r w:rsidR="00FA4913">
        <w:rPr>
          <w:rFonts w:eastAsia="DengXian" w:hint="eastAsia"/>
          <w:sz w:val="21"/>
          <w:szCs w:val="21"/>
          <w:lang w:eastAsia="zh-CN"/>
        </w:rPr>
        <w:t>to not</w:t>
      </w:r>
      <w:r>
        <w:rPr>
          <w:rFonts w:eastAsia="DengXian" w:hint="eastAsia"/>
          <w:sz w:val="21"/>
          <w:szCs w:val="21"/>
          <w:lang w:eastAsia="zh-CN"/>
        </w:rPr>
        <w:t xml:space="preserve"> </w:t>
      </w:r>
      <w:r>
        <w:rPr>
          <w:rFonts w:eastAsia="DengXian"/>
          <w:sz w:val="21"/>
          <w:szCs w:val="21"/>
          <w:lang w:eastAsia="zh-CN"/>
        </w:rPr>
        <w:t>discuss</w:t>
      </w:r>
      <w:r>
        <w:rPr>
          <w:rFonts w:eastAsia="DengXian" w:hint="eastAsia"/>
          <w:sz w:val="21"/>
          <w:szCs w:val="21"/>
          <w:lang w:eastAsia="zh-CN"/>
        </w:rPr>
        <w:t xml:space="preserve"> these details since anyway UE can detect</w:t>
      </w:r>
      <w:r w:rsidR="00FA4913">
        <w:rPr>
          <w:rFonts w:eastAsia="DengXian" w:hint="eastAsia"/>
          <w:sz w:val="21"/>
          <w:szCs w:val="21"/>
          <w:lang w:eastAsia="zh-CN"/>
        </w:rPr>
        <w:t xml:space="preserve"> the needed </w:t>
      </w:r>
      <w:r w:rsidR="00FA4913">
        <w:rPr>
          <w:rFonts w:eastAsia="DengXian"/>
          <w:sz w:val="21"/>
          <w:szCs w:val="21"/>
          <w:lang w:eastAsia="zh-CN"/>
        </w:rPr>
        <w:t>information</w:t>
      </w:r>
      <w:r>
        <w:rPr>
          <w:rFonts w:eastAsia="DengXian" w:hint="eastAsia"/>
          <w:sz w:val="21"/>
          <w:szCs w:val="21"/>
          <w:lang w:eastAsia="zh-CN"/>
        </w:rPr>
        <w:t xml:space="preserve"> without any spec impact. </w:t>
      </w:r>
    </w:p>
    <w:p w14:paraId="40508513" w14:textId="77777777" w:rsidR="00945F68" w:rsidRDefault="00945F68" w:rsidP="00945F68">
      <w:pPr>
        <w:snapToGrid w:val="0"/>
        <w:spacing w:after="120"/>
        <w:ind w:right="147"/>
        <w:rPr>
          <w:rFonts w:eastAsia="DengXian"/>
          <w:sz w:val="21"/>
          <w:szCs w:val="21"/>
          <w:lang w:eastAsia="zh-CN"/>
        </w:rPr>
      </w:pPr>
    </w:p>
    <w:p w14:paraId="6C0E02B1" w14:textId="77777777" w:rsidR="00945F68" w:rsidRPr="00D75E4A" w:rsidRDefault="00945F68" w:rsidP="00945F68">
      <w:pPr>
        <w:snapToGrid w:val="0"/>
        <w:spacing w:after="120"/>
        <w:rPr>
          <w:rFonts w:eastAsia="DengXian"/>
          <w:b/>
          <w:sz w:val="21"/>
          <w:szCs w:val="21"/>
          <w:u w:val="single"/>
          <w:lang w:eastAsia="zh-CN"/>
        </w:rPr>
      </w:pPr>
      <w:r>
        <w:rPr>
          <w:rFonts w:eastAsia="DengXian" w:hint="eastAsia"/>
          <w:b/>
          <w:sz w:val="21"/>
          <w:szCs w:val="21"/>
          <w:highlight w:val="yellow"/>
          <w:u w:val="single"/>
          <w:lang w:eastAsia="zh-CN"/>
        </w:rPr>
        <w:t>F</w:t>
      </w:r>
      <w:r w:rsidRPr="00D75E4A">
        <w:rPr>
          <w:rFonts w:eastAsia="DengXian" w:hint="eastAsia"/>
          <w:b/>
          <w:sz w:val="21"/>
          <w:szCs w:val="21"/>
          <w:highlight w:val="yellow"/>
          <w:u w:val="single"/>
          <w:lang w:eastAsia="zh-CN"/>
        </w:rPr>
        <w:t>inal proposal</w:t>
      </w:r>
      <w:r>
        <w:rPr>
          <w:rFonts w:eastAsia="DengXian" w:hint="eastAsia"/>
          <w:b/>
          <w:sz w:val="21"/>
          <w:szCs w:val="21"/>
          <w:highlight w:val="yellow"/>
          <w:u w:val="single"/>
          <w:lang w:eastAsia="zh-CN"/>
        </w:rPr>
        <w:t xml:space="preserve"> (for issue #1 and #2)</w:t>
      </w:r>
      <w:r w:rsidRPr="00D75E4A">
        <w:rPr>
          <w:rFonts w:eastAsia="DengXian" w:hint="eastAsia"/>
          <w:b/>
          <w:sz w:val="21"/>
          <w:szCs w:val="21"/>
          <w:highlight w:val="yellow"/>
          <w:lang w:eastAsia="zh-CN"/>
        </w:rPr>
        <w:t>:</w:t>
      </w:r>
    </w:p>
    <w:p w14:paraId="708A2381" w14:textId="03C87FE1" w:rsidR="00945F68" w:rsidRPr="00443830" w:rsidRDefault="00945F68" w:rsidP="00945F68">
      <w:pPr>
        <w:snapToGrid w:val="0"/>
        <w:spacing w:after="120"/>
        <w:ind w:rightChars="70" w:right="140"/>
        <w:rPr>
          <w:rFonts w:eastAsia="DengXian"/>
          <w:kern w:val="2"/>
          <w:sz w:val="21"/>
          <w:szCs w:val="21"/>
          <w:lang w:eastAsia="zh-CN"/>
        </w:rPr>
      </w:pP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00FA4913">
        <w:rPr>
          <w:rFonts w:eastAsia="DengXian" w:hint="eastAsia"/>
          <w:sz w:val="21"/>
          <w:szCs w:val="21"/>
          <w:lang w:eastAsia="zh-CN"/>
        </w:rPr>
        <w:t xml:space="preserve"> (changes on top of RAN4 recommendation are in </w:t>
      </w:r>
      <w:r w:rsidR="00FA4913" w:rsidRPr="00FA4913">
        <w:rPr>
          <w:rFonts w:eastAsia="DengXian" w:hint="eastAsia"/>
          <w:color w:val="FF0000"/>
          <w:sz w:val="21"/>
          <w:szCs w:val="21"/>
          <w:lang w:eastAsia="zh-CN"/>
        </w:rPr>
        <w:t>red</w:t>
      </w:r>
      <w:r w:rsidR="00FA4913">
        <w:rPr>
          <w:rFonts w:eastAsia="DengXian" w:hint="eastAsia"/>
          <w:sz w:val="21"/>
          <w:szCs w:val="21"/>
          <w:lang w:eastAsia="zh-CN"/>
        </w:rPr>
        <w:t>)</w:t>
      </w:r>
      <w:r w:rsidRPr="00443830">
        <w:rPr>
          <w:rFonts w:eastAsia="DengXian" w:hint="eastAsia"/>
          <w:sz w:val="21"/>
          <w:szCs w:val="21"/>
        </w:rPr>
        <w:t>:</w:t>
      </w:r>
    </w:p>
    <w:p w14:paraId="7E80F895" w14:textId="77777777" w:rsidR="00945F68" w:rsidRPr="00AC4BA8" w:rsidRDefault="00945F68" w:rsidP="00945F68">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34CD5B8C"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780401CC" w14:textId="77777777" w:rsidR="00FA066F" w:rsidRPr="00AC4BA8" w:rsidRDefault="00FA066F" w:rsidP="00FA066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r>
      <w:r>
        <w:rPr>
          <w:rFonts w:ascii="Arial" w:eastAsia="DengXian" w:hAnsi="Arial" w:cs="Arial" w:hint="eastAsia"/>
          <w:i/>
          <w:color w:val="FF0000"/>
          <w:lang w:eastAsia="zh-CN"/>
        </w:rPr>
        <w:t>Focus on</w:t>
      </w:r>
      <w:r w:rsidRPr="00A81823">
        <w:rPr>
          <w:rFonts w:ascii="Arial" w:eastAsia="DengXian" w:hAnsi="Arial" w:cs="Arial" w:hint="eastAsia"/>
          <w:i/>
          <w:color w:val="FF0000"/>
          <w:lang w:eastAsia="zh-CN"/>
        </w:rPr>
        <w:t xml:space="preserve"> </w:t>
      </w:r>
      <w:r>
        <w:rPr>
          <w:rFonts w:ascii="Arial" w:eastAsia="DengXian" w:hAnsi="Arial" w:cs="Arial" w:hint="eastAsia"/>
          <w:i/>
          <w:lang w:eastAsia="zh-CN"/>
        </w:rPr>
        <w:t>s</w:t>
      </w:r>
      <w:r w:rsidRPr="00AC4BA8">
        <w:rPr>
          <w:rFonts w:ascii="Arial" w:eastAsia="DengXian" w:hAnsi="Arial" w:cs="Arial"/>
          <w:i/>
        </w:rPr>
        <w:t xml:space="preserve">ynchronous network scenario </w:t>
      </w:r>
      <w:r w:rsidRPr="00FA066F">
        <w:rPr>
          <w:rFonts w:ascii="Arial" w:eastAsia="DengXian" w:hAnsi="Arial" w:cs="Arial"/>
          <w:i/>
          <w:strike/>
          <w:color w:val="FF0000"/>
        </w:rPr>
        <w:t xml:space="preserve">is </w:t>
      </w:r>
      <w:r w:rsidRPr="00F44409">
        <w:rPr>
          <w:rFonts w:ascii="Arial" w:eastAsia="DengXian" w:hAnsi="Arial" w:cs="Arial"/>
          <w:i/>
          <w:strike/>
          <w:color w:val="FF0000"/>
        </w:rPr>
        <w:t>prioritized</w:t>
      </w:r>
      <w:r w:rsidRPr="00AC4BA8">
        <w:rPr>
          <w:rFonts w:ascii="Arial" w:eastAsia="DengXian" w:hAnsi="Arial" w:cs="Arial"/>
          <w:i/>
        </w:rPr>
        <w:t xml:space="preserve">. </w:t>
      </w:r>
      <w:r w:rsidRPr="00D75E4A">
        <w:rPr>
          <w:rFonts w:ascii="Arial" w:eastAsia="DengXian" w:hAnsi="Arial" w:cs="Arial" w:hint="eastAsia"/>
          <w:i/>
          <w:strike/>
          <w:color w:val="FF0000"/>
        </w:rPr>
        <w:t>T</w:t>
      </w:r>
      <w:r w:rsidRPr="00D75E4A">
        <w:rPr>
          <w:rFonts w:ascii="Arial" w:eastAsia="DengXian" w:hAnsi="Arial" w:cs="Arial"/>
          <w:i/>
          <w:strike/>
          <w:color w:val="FF0000"/>
        </w:rPr>
        <w:t xml:space="preserve">he asynchronous network scenario </w:t>
      </w:r>
      <w:r w:rsidRPr="00D75E4A">
        <w:rPr>
          <w:rFonts w:ascii="Arial" w:eastAsia="DengXian" w:hAnsi="Arial" w:cs="Arial" w:hint="eastAsia"/>
          <w:i/>
          <w:strike/>
          <w:color w:val="FF0000"/>
        </w:rPr>
        <w:t xml:space="preserve">will be discussed </w:t>
      </w:r>
      <w:r w:rsidRPr="00D75E4A">
        <w:rPr>
          <w:rFonts w:ascii="Arial" w:eastAsia="DengXian" w:hAnsi="Arial" w:cs="Arial"/>
          <w:i/>
          <w:strike/>
          <w:color w:val="FF0000"/>
        </w:rPr>
        <w:t>after RAN #9</w:t>
      </w:r>
      <w:r w:rsidRPr="00FA066F">
        <w:rPr>
          <w:rFonts w:ascii="Arial" w:eastAsia="DengXian" w:hAnsi="Arial" w:cs="Arial" w:hint="eastAsia"/>
          <w:i/>
          <w:strike/>
          <w:color w:val="FF0000"/>
        </w:rPr>
        <w:t>4</w:t>
      </w:r>
      <w:r w:rsidRPr="00D75E4A">
        <w:rPr>
          <w:rFonts w:ascii="Arial" w:eastAsia="DengXian" w:hAnsi="Arial" w:cs="Arial"/>
          <w:i/>
          <w:strike/>
          <w:color w:val="FF0000"/>
        </w:rPr>
        <w:t>e meeting</w:t>
      </w:r>
      <w:r w:rsidRPr="00D75E4A">
        <w:rPr>
          <w:rFonts w:ascii="Arial" w:eastAsia="DengXian" w:hAnsi="Arial" w:cs="Arial" w:hint="eastAsia"/>
          <w:i/>
          <w:strike/>
          <w:color w:val="FF0000"/>
        </w:rPr>
        <w:t>.</w:t>
      </w:r>
    </w:p>
    <w:p w14:paraId="72EA94F9"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C61FDBC"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D75E4A">
        <w:rPr>
          <w:rFonts w:ascii="Arial" w:eastAsia="DengXian" w:hAnsi="Arial" w:cs="Arial"/>
          <w:i/>
        </w:rPr>
        <w:t xml:space="preserve">network assistance </w:t>
      </w:r>
      <w:proofErr w:type="spellStart"/>
      <w:r w:rsidRPr="00D75E4A">
        <w:rPr>
          <w:rFonts w:ascii="Arial" w:eastAsia="DengXian" w:hAnsi="Arial" w:cs="Arial"/>
          <w:i/>
        </w:rPr>
        <w:t>signaling</w:t>
      </w:r>
      <w:proofErr w:type="spellEnd"/>
      <w:r w:rsidRPr="00D75E4A">
        <w:rPr>
          <w:rFonts w:ascii="Arial" w:eastAsia="DengXian" w:hAnsi="Arial" w:cs="Arial"/>
          <w:i/>
        </w:rPr>
        <w:t xml:space="preserve"> and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w:t>
      </w:r>
      <w:r w:rsidRPr="00D75E4A">
        <w:rPr>
          <w:rFonts w:ascii="Arial" w:eastAsia="DengXian" w:hAnsi="Arial" w:cs="Arial"/>
          <w:i/>
          <w:strike/>
          <w:color w:val="FF0000"/>
        </w:rPr>
        <w:t>during requirements definition phase</w:t>
      </w:r>
      <w:r w:rsidRPr="00AC4BA8">
        <w:rPr>
          <w:rFonts w:ascii="Arial" w:eastAsia="DengXian" w:hAnsi="Arial" w:cs="Arial"/>
          <w:i/>
        </w:rPr>
        <w:t>.</w:t>
      </w:r>
    </w:p>
    <w:p w14:paraId="15FDF0F3" w14:textId="77777777" w:rsidR="00266D27" w:rsidRPr="00945F68" w:rsidRDefault="00266D27" w:rsidP="00266D27">
      <w:pPr>
        <w:snapToGrid w:val="0"/>
        <w:spacing w:after="120"/>
        <w:ind w:right="147"/>
        <w:rPr>
          <w:rFonts w:eastAsia="DengXian"/>
          <w:sz w:val="21"/>
          <w:szCs w:val="21"/>
          <w:lang w:eastAsia="zh-CN"/>
        </w:rPr>
      </w:pPr>
    </w:p>
    <w:p w14:paraId="4C1EDF70" w14:textId="1DB74D92" w:rsidR="00B00F4F" w:rsidRDefault="00B00F4F" w:rsidP="00B00F4F">
      <w:pPr>
        <w:pStyle w:val="Heading1"/>
        <w:rPr>
          <w:rFonts w:eastAsia="DengXian"/>
          <w:lang w:val="en-US" w:eastAsia="zh-CN"/>
        </w:rPr>
      </w:pPr>
      <w:r>
        <w:rPr>
          <w:rFonts w:eastAsia="DengXian" w:hint="eastAsia"/>
          <w:lang w:val="en-US" w:eastAsia="zh-CN"/>
        </w:rPr>
        <w:t>Extended round</w:t>
      </w:r>
    </w:p>
    <w:p w14:paraId="576EAAFF" w14:textId="77777777" w:rsidR="00B00F4F" w:rsidRDefault="00B00F4F" w:rsidP="00B00F4F">
      <w:pPr>
        <w:pStyle w:val="Heading2"/>
        <w:rPr>
          <w:lang w:val="en-US"/>
        </w:rPr>
      </w:pPr>
      <w:r w:rsidRPr="005F3F37">
        <w:rPr>
          <w:rFonts w:eastAsia="DengXian"/>
          <w:lang w:val="en-US"/>
        </w:rPr>
        <w:t>Open issues and c</w:t>
      </w:r>
      <w:r w:rsidRPr="005F3F37">
        <w:rPr>
          <w:lang w:val="en-US"/>
        </w:rPr>
        <w:t>ompanies views’ collection</w:t>
      </w:r>
    </w:p>
    <w:p w14:paraId="2E7BF55C" w14:textId="5F77F513" w:rsidR="00B00F4F" w:rsidRPr="00D75E4A" w:rsidRDefault="009C5C7B" w:rsidP="00B00F4F">
      <w:pPr>
        <w:snapToGrid w:val="0"/>
        <w:spacing w:after="120"/>
        <w:rPr>
          <w:rFonts w:eastAsia="DengXian"/>
          <w:b/>
          <w:sz w:val="21"/>
          <w:szCs w:val="21"/>
          <w:u w:val="single"/>
          <w:lang w:eastAsia="zh-CN"/>
        </w:rPr>
      </w:pPr>
      <w:r>
        <w:rPr>
          <w:rFonts w:eastAsia="DengXian" w:hint="eastAsia"/>
          <w:b/>
          <w:sz w:val="21"/>
          <w:szCs w:val="21"/>
          <w:u w:val="single"/>
          <w:lang w:eastAsia="zh-CN"/>
        </w:rPr>
        <w:t>P</w:t>
      </w:r>
      <w:r w:rsidR="00B00F4F" w:rsidRPr="00B00F4F">
        <w:rPr>
          <w:rFonts w:eastAsia="DengXian" w:hint="eastAsia"/>
          <w:b/>
          <w:sz w:val="21"/>
          <w:szCs w:val="21"/>
          <w:u w:val="single"/>
          <w:lang w:eastAsia="zh-CN"/>
        </w:rPr>
        <w:t>roposal</w:t>
      </w:r>
      <w:r>
        <w:rPr>
          <w:rFonts w:eastAsia="DengXian" w:hint="eastAsia"/>
          <w:b/>
          <w:sz w:val="21"/>
          <w:szCs w:val="21"/>
          <w:u w:val="single"/>
          <w:lang w:eastAsia="zh-CN"/>
        </w:rPr>
        <w:t xml:space="preserve"> after the final round</w:t>
      </w:r>
      <w:r w:rsidR="00B00F4F" w:rsidRPr="00B00F4F">
        <w:rPr>
          <w:rFonts w:eastAsia="DengXian" w:hint="eastAsia"/>
          <w:b/>
          <w:sz w:val="21"/>
          <w:szCs w:val="21"/>
          <w:u w:val="single"/>
          <w:lang w:eastAsia="zh-CN"/>
        </w:rPr>
        <w:t xml:space="preserve"> (for issue #1 and #2)</w:t>
      </w:r>
      <w:r w:rsidR="00B00F4F" w:rsidRPr="00B00F4F">
        <w:rPr>
          <w:rFonts w:eastAsia="DengXian" w:hint="eastAsia"/>
          <w:b/>
          <w:sz w:val="21"/>
          <w:szCs w:val="21"/>
          <w:lang w:eastAsia="zh-CN"/>
        </w:rPr>
        <w:t>:</w:t>
      </w:r>
    </w:p>
    <w:p w14:paraId="6480A861" w14:textId="77777777" w:rsidR="00B00F4F" w:rsidRPr="00443830" w:rsidRDefault="00B00F4F" w:rsidP="00B00F4F">
      <w:pPr>
        <w:snapToGrid w:val="0"/>
        <w:spacing w:after="120"/>
        <w:ind w:rightChars="70" w:right="140"/>
        <w:rPr>
          <w:rFonts w:eastAsia="DengXian"/>
          <w:kern w:val="2"/>
          <w:sz w:val="21"/>
          <w:szCs w:val="21"/>
          <w:lang w:eastAsia="zh-CN"/>
        </w:rPr>
      </w:pP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Pr>
          <w:rFonts w:eastAsia="DengXian" w:hint="eastAsia"/>
          <w:sz w:val="21"/>
          <w:szCs w:val="21"/>
          <w:lang w:eastAsia="zh-CN"/>
        </w:rPr>
        <w:t xml:space="preserve"> (changes on top of RAN4 recommendation are in </w:t>
      </w:r>
      <w:r w:rsidRPr="00FA4913">
        <w:rPr>
          <w:rFonts w:eastAsia="DengXian" w:hint="eastAsia"/>
          <w:color w:val="FF0000"/>
          <w:sz w:val="21"/>
          <w:szCs w:val="21"/>
          <w:lang w:eastAsia="zh-CN"/>
        </w:rPr>
        <w:t>red</w:t>
      </w:r>
      <w:r>
        <w:rPr>
          <w:rFonts w:eastAsia="DengXian" w:hint="eastAsia"/>
          <w:sz w:val="21"/>
          <w:szCs w:val="21"/>
          <w:lang w:eastAsia="zh-CN"/>
        </w:rPr>
        <w:t>)</w:t>
      </w:r>
      <w:r w:rsidRPr="00443830">
        <w:rPr>
          <w:rFonts w:eastAsia="DengXian" w:hint="eastAsia"/>
          <w:sz w:val="21"/>
          <w:szCs w:val="21"/>
        </w:rPr>
        <w:t>:</w:t>
      </w:r>
    </w:p>
    <w:p w14:paraId="36C888E6" w14:textId="77777777" w:rsidR="00B00F4F" w:rsidRPr="00AC4BA8" w:rsidRDefault="00B00F4F" w:rsidP="00B00F4F">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4638BC77" w14:textId="77777777" w:rsidR="00B00F4F" w:rsidRPr="00AC4BA8" w:rsidRDefault="00B00F4F" w:rsidP="00B00F4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09A30411" w14:textId="77777777" w:rsidR="00B00F4F" w:rsidRPr="00AC4BA8" w:rsidRDefault="00B00F4F" w:rsidP="00B00F4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r>
      <w:r>
        <w:rPr>
          <w:rFonts w:ascii="Arial" w:eastAsia="DengXian" w:hAnsi="Arial" w:cs="Arial" w:hint="eastAsia"/>
          <w:i/>
          <w:color w:val="FF0000"/>
          <w:lang w:eastAsia="zh-CN"/>
        </w:rPr>
        <w:t>Focus on</w:t>
      </w:r>
      <w:r w:rsidRPr="00A81823">
        <w:rPr>
          <w:rFonts w:ascii="Arial" w:eastAsia="DengXian" w:hAnsi="Arial" w:cs="Arial" w:hint="eastAsia"/>
          <w:i/>
          <w:color w:val="FF0000"/>
          <w:lang w:eastAsia="zh-CN"/>
        </w:rPr>
        <w:t xml:space="preserve"> </w:t>
      </w:r>
      <w:r>
        <w:rPr>
          <w:rFonts w:ascii="Arial" w:eastAsia="DengXian" w:hAnsi="Arial" w:cs="Arial" w:hint="eastAsia"/>
          <w:i/>
          <w:lang w:eastAsia="zh-CN"/>
        </w:rPr>
        <w:t>s</w:t>
      </w:r>
      <w:r w:rsidRPr="00AC4BA8">
        <w:rPr>
          <w:rFonts w:ascii="Arial" w:eastAsia="DengXian" w:hAnsi="Arial" w:cs="Arial"/>
          <w:i/>
        </w:rPr>
        <w:t xml:space="preserve">ynchronous network scenario </w:t>
      </w:r>
      <w:r w:rsidRPr="00FA066F">
        <w:rPr>
          <w:rFonts w:ascii="Arial" w:eastAsia="DengXian" w:hAnsi="Arial" w:cs="Arial"/>
          <w:i/>
          <w:strike/>
          <w:color w:val="FF0000"/>
        </w:rPr>
        <w:t xml:space="preserve">is </w:t>
      </w:r>
      <w:r w:rsidRPr="00F44409">
        <w:rPr>
          <w:rFonts w:ascii="Arial" w:eastAsia="DengXian" w:hAnsi="Arial" w:cs="Arial"/>
          <w:i/>
          <w:strike/>
          <w:color w:val="FF0000"/>
        </w:rPr>
        <w:t>prioritized</w:t>
      </w:r>
      <w:r w:rsidRPr="00AC4BA8">
        <w:rPr>
          <w:rFonts w:ascii="Arial" w:eastAsia="DengXian" w:hAnsi="Arial" w:cs="Arial"/>
          <w:i/>
        </w:rPr>
        <w:t xml:space="preserve">. </w:t>
      </w:r>
      <w:r w:rsidRPr="00D75E4A">
        <w:rPr>
          <w:rFonts w:ascii="Arial" w:eastAsia="DengXian" w:hAnsi="Arial" w:cs="Arial" w:hint="eastAsia"/>
          <w:i/>
          <w:strike/>
          <w:color w:val="FF0000"/>
        </w:rPr>
        <w:t>T</w:t>
      </w:r>
      <w:r w:rsidRPr="00D75E4A">
        <w:rPr>
          <w:rFonts w:ascii="Arial" w:eastAsia="DengXian" w:hAnsi="Arial" w:cs="Arial"/>
          <w:i/>
          <w:strike/>
          <w:color w:val="FF0000"/>
        </w:rPr>
        <w:t xml:space="preserve">he asynchronous network scenario </w:t>
      </w:r>
      <w:r w:rsidRPr="00D75E4A">
        <w:rPr>
          <w:rFonts w:ascii="Arial" w:eastAsia="DengXian" w:hAnsi="Arial" w:cs="Arial" w:hint="eastAsia"/>
          <w:i/>
          <w:strike/>
          <w:color w:val="FF0000"/>
        </w:rPr>
        <w:t xml:space="preserve">will be discussed </w:t>
      </w:r>
      <w:r w:rsidRPr="00D75E4A">
        <w:rPr>
          <w:rFonts w:ascii="Arial" w:eastAsia="DengXian" w:hAnsi="Arial" w:cs="Arial"/>
          <w:i/>
          <w:strike/>
          <w:color w:val="FF0000"/>
        </w:rPr>
        <w:t>after RAN #9</w:t>
      </w:r>
      <w:r w:rsidRPr="00FA066F">
        <w:rPr>
          <w:rFonts w:ascii="Arial" w:eastAsia="DengXian" w:hAnsi="Arial" w:cs="Arial" w:hint="eastAsia"/>
          <w:i/>
          <w:strike/>
          <w:color w:val="FF0000"/>
        </w:rPr>
        <w:t>4</w:t>
      </w:r>
      <w:r w:rsidRPr="00D75E4A">
        <w:rPr>
          <w:rFonts w:ascii="Arial" w:eastAsia="DengXian" w:hAnsi="Arial" w:cs="Arial"/>
          <w:i/>
          <w:strike/>
          <w:color w:val="FF0000"/>
        </w:rPr>
        <w:t>e meeting</w:t>
      </w:r>
      <w:r w:rsidRPr="00D75E4A">
        <w:rPr>
          <w:rFonts w:ascii="Arial" w:eastAsia="DengXian" w:hAnsi="Arial" w:cs="Arial" w:hint="eastAsia"/>
          <w:i/>
          <w:strike/>
          <w:color w:val="FF0000"/>
        </w:rPr>
        <w:t>.</w:t>
      </w:r>
    </w:p>
    <w:p w14:paraId="4DDFA3B1" w14:textId="77777777" w:rsidR="00B00F4F" w:rsidRPr="00AC4BA8" w:rsidRDefault="00B00F4F" w:rsidP="00B00F4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7979AE4" w14:textId="77777777" w:rsidR="00B00F4F" w:rsidRPr="00AC4BA8" w:rsidRDefault="00B00F4F" w:rsidP="00B00F4F">
      <w:pPr>
        <w:tabs>
          <w:tab w:val="num" w:pos="2160"/>
        </w:tabs>
        <w:snapToGrid w:val="0"/>
        <w:spacing w:after="120"/>
        <w:ind w:left="568" w:hanging="284"/>
        <w:rPr>
          <w:rFonts w:ascii="Arial" w:eastAsia="DengXian" w:hAnsi="Arial" w:cs="Arial"/>
          <w:i/>
        </w:rPr>
      </w:pPr>
      <w:r w:rsidRPr="00AC4BA8">
        <w:rPr>
          <w:rFonts w:ascii="Arial" w:eastAsia="DengXian" w:hAnsi="Arial" w:cs="Arial"/>
          <w:i/>
        </w:rPr>
        <w:lastRenderedPageBreak/>
        <w:t>•</w:t>
      </w:r>
      <w:r w:rsidRPr="00AC4BA8">
        <w:rPr>
          <w:rFonts w:ascii="Arial" w:eastAsia="DengXian" w:hAnsi="Arial" w:cs="Arial"/>
          <w:i/>
        </w:rPr>
        <w:tab/>
        <w:t xml:space="preserve">RAN4 will further discuss the necessity of </w:t>
      </w:r>
      <w:r w:rsidRPr="00D75E4A">
        <w:rPr>
          <w:rFonts w:ascii="Arial" w:eastAsia="DengXian" w:hAnsi="Arial" w:cs="Arial"/>
          <w:i/>
        </w:rPr>
        <w:t xml:space="preserve">network assistance </w:t>
      </w:r>
      <w:proofErr w:type="spellStart"/>
      <w:r w:rsidRPr="00D75E4A">
        <w:rPr>
          <w:rFonts w:ascii="Arial" w:eastAsia="DengXian" w:hAnsi="Arial" w:cs="Arial"/>
          <w:i/>
        </w:rPr>
        <w:t>signaling</w:t>
      </w:r>
      <w:proofErr w:type="spellEnd"/>
      <w:r w:rsidRPr="00D75E4A">
        <w:rPr>
          <w:rFonts w:ascii="Arial" w:eastAsia="DengXian" w:hAnsi="Arial" w:cs="Arial"/>
          <w:i/>
        </w:rPr>
        <w:t xml:space="preserve"> and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w:t>
      </w:r>
      <w:r w:rsidRPr="00D75E4A">
        <w:rPr>
          <w:rFonts w:ascii="Arial" w:eastAsia="DengXian" w:hAnsi="Arial" w:cs="Arial"/>
          <w:i/>
          <w:strike/>
          <w:color w:val="FF0000"/>
        </w:rPr>
        <w:t>during requirements definition phase</w:t>
      </w:r>
      <w:r w:rsidRPr="00AC4BA8">
        <w:rPr>
          <w:rFonts w:ascii="Arial" w:eastAsia="DengXian" w:hAnsi="Arial" w:cs="Arial"/>
          <w:i/>
        </w:rPr>
        <w:t>.</w:t>
      </w:r>
    </w:p>
    <w:p w14:paraId="10138C83" w14:textId="624906B3" w:rsidR="00B00F4F" w:rsidRPr="00EA2338" w:rsidRDefault="00B00F4F" w:rsidP="00B00F4F">
      <w:pPr>
        <w:snapToGrid w:val="0"/>
        <w:spacing w:after="120"/>
        <w:rPr>
          <w:rFonts w:eastAsia="DengXian"/>
          <w:b/>
          <w:sz w:val="21"/>
          <w:szCs w:val="21"/>
          <w:lang w:eastAsia="zh-CN"/>
        </w:rPr>
      </w:pPr>
      <w:r>
        <w:rPr>
          <w:rFonts w:eastAsia="DengXian" w:hint="eastAsia"/>
          <w:b/>
          <w:sz w:val="21"/>
          <w:szCs w:val="21"/>
          <w:u w:val="single"/>
          <w:lang w:eastAsia="zh-CN"/>
        </w:rPr>
        <w:t>Discussion point in the extended round</w:t>
      </w:r>
      <w:r w:rsidRPr="00EA2338">
        <w:rPr>
          <w:rFonts w:eastAsia="DengXian" w:hint="eastAsia"/>
          <w:b/>
          <w:sz w:val="21"/>
          <w:szCs w:val="21"/>
        </w:rPr>
        <w:t>:</w:t>
      </w:r>
    </w:p>
    <w:p w14:paraId="64D86134" w14:textId="6061C888" w:rsidR="00B00F4F" w:rsidRDefault="00B00F4F" w:rsidP="00B00F4F">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1) Is it agreeable to exclude CRS-IC in Phase II?</w:t>
      </w:r>
    </w:p>
    <w:p w14:paraId="47C23607" w14:textId="68A826DD" w:rsidR="00B00F4F" w:rsidRDefault="00B00F4F" w:rsidP="00B00F4F">
      <w:pPr>
        <w:numPr>
          <w:ilvl w:val="0"/>
          <w:numId w:val="3"/>
        </w:numPr>
        <w:snapToGrid w:val="0"/>
        <w:spacing w:after="120"/>
        <w:ind w:left="459" w:right="147" w:hanging="312"/>
        <w:rPr>
          <w:rFonts w:eastAsia="DengXian"/>
          <w:sz w:val="21"/>
          <w:szCs w:val="21"/>
          <w:lang w:eastAsia="zh-CN"/>
        </w:rPr>
      </w:pPr>
      <w:r>
        <w:rPr>
          <w:rFonts w:eastAsia="DengXian" w:hint="eastAsia"/>
          <w:sz w:val="21"/>
          <w:szCs w:val="21"/>
          <w:lang w:eastAsia="zh-CN"/>
        </w:rPr>
        <w:t xml:space="preserve">2) Is it </w:t>
      </w:r>
      <w:r w:rsidRPr="00B00F4F">
        <w:rPr>
          <w:rFonts w:eastAsia="DengXian"/>
          <w:sz w:val="21"/>
          <w:szCs w:val="21"/>
          <w:lang w:eastAsia="zh-CN"/>
        </w:rPr>
        <w:t>agree</w:t>
      </w:r>
      <w:r>
        <w:rPr>
          <w:rFonts w:eastAsia="DengXian" w:hint="eastAsia"/>
          <w:sz w:val="21"/>
          <w:szCs w:val="21"/>
          <w:lang w:eastAsia="zh-CN"/>
        </w:rPr>
        <w:t>able</w:t>
      </w:r>
      <w:r w:rsidRPr="00B00F4F">
        <w:rPr>
          <w:rFonts w:eastAsia="DengXian"/>
          <w:sz w:val="21"/>
          <w:szCs w:val="21"/>
          <w:lang w:eastAsia="zh-CN"/>
        </w:rPr>
        <w:t xml:space="preserve"> that the </w:t>
      </w:r>
      <w:proofErr w:type="spellStart"/>
      <w:r w:rsidRPr="00B00F4F">
        <w:rPr>
          <w:rFonts w:eastAsia="DengXian"/>
          <w:sz w:val="21"/>
          <w:szCs w:val="21"/>
          <w:lang w:eastAsia="zh-CN"/>
        </w:rPr>
        <w:t>demod</w:t>
      </w:r>
      <w:proofErr w:type="spellEnd"/>
      <w:r w:rsidRPr="00B00F4F">
        <w:rPr>
          <w:rFonts w:eastAsia="DengXian"/>
          <w:sz w:val="21"/>
          <w:szCs w:val="21"/>
          <w:lang w:eastAsia="zh-CN"/>
        </w:rPr>
        <w:t xml:space="preserve"> requirements will apply to the DSS case when the serving cell has CRS RM configured, and the MBSFN subframe config can be assumed to be the same between </w:t>
      </w:r>
      <w:r>
        <w:rPr>
          <w:rFonts w:eastAsia="DengXian"/>
          <w:sz w:val="21"/>
          <w:szCs w:val="21"/>
          <w:lang w:eastAsia="zh-CN"/>
        </w:rPr>
        <w:t>the serving and neighbour cells</w:t>
      </w:r>
      <w:r>
        <w:rPr>
          <w:rFonts w:eastAsia="DengXian" w:hint="eastAsia"/>
          <w:sz w:val="21"/>
          <w:szCs w:val="21"/>
          <w:lang w:eastAsia="zh-CN"/>
        </w:rPr>
        <w:t>?</w:t>
      </w:r>
    </w:p>
    <w:p w14:paraId="1555682A" w14:textId="338EB85B" w:rsidR="00B00F4F" w:rsidRDefault="00B00F4F" w:rsidP="00B00F4F">
      <w:pPr>
        <w:numPr>
          <w:ilvl w:val="0"/>
          <w:numId w:val="3"/>
        </w:numPr>
        <w:snapToGrid w:val="0"/>
        <w:spacing w:after="120"/>
        <w:ind w:left="459" w:right="147" w:hanging="312"/>
        <w:rPr>
          <w:rFonts w:eastAsia="DengXian"/>
          <w:sz w:val="21"/>
          <w:szCs w:val="21"/>
          <w:lang w:eastAsia="zh-CN"/>
        </w:rPr>
      </w:pPr>
      <w:r>
        <w:rPr>
          <w:rFonts w:eastAsia="DengXian" w:hint="eastAsia"/>
          <w:sz w:val="21"/>
          <w:szCs w:val="21"/>
          <w:lang w:eastAsia="zh-CN"/>
        </w:rPr>
        <w:t xml:space="preserve">3) Is it agreeable that the decision on with or without the network </w:t>
      </w:r>
      <w:r>
        <w:rPr>
          <w:rFonts w:eastAsia="DengXian"/>
          <w:sz w:val="21"/>
          <w:szCs w:val="21"/>
          <w:lang w:eastAsia="zh-CN"/>
        </w:rPr>
        <w:t>signalling</w:t>
      </w:r>
      <w:r>
        <w:rPr>
          <w:rFonts w:eastAsia="DengXian" w:hint="eastAsia"/>
          <w:sz w:val="21"/>
          <w:szCs w:val="21"/>
          <w:lang w:eastAsia="zh-CN"/>
        </w:rPr>
        <w:t xml:space="preserve"> should be made in this RAN </w:t>
      </w:r>
      <w:r>
        <w:rPr>
          <w:rFonts w:eastAsia="DengXian"/>
          <w:sz w:val="21"/>
          <w:szCs w:val="21"/>
          <w:lang w:eastAsia="zh-CN"/>
        </w:rPr>
        <w:t>plenary</w:t>
      </w:r>
      <w:r>
        <w:rPr>
          <w:rFonts w:eastAsia="DengXian" w:hint="eastAsia"/>
          <w:sz w:val="21"/>
          <w:szCs w:val="21"/>
          <w:lang w:eastAsia="zh-CN"/>
        </w:rPr>
        <w:t xml:space="preserve"> meeting? Any compromised solution?</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B00F4F" w:rsidRPr="00D11BA9" w14:paraId="1937EB84" w14:textId="77777777" w:rsidTr="00B00F4F">
        <w:tc>
          <w:tcPr>
            <w:tcW w:w="961" w:type="pct"/>
            <w:tcMar>
              <w:top w:w="0" w:type="dxa"/>
              <w:left w:w="108" w:type="dxa"/>
              <w:bottom w:w="0" w:type="dxa"/>
              <w:right w:w="108" w:type="dxa"/>
            </w:tcMar>
            <w:vAlign w:val="center"/>
            <w:hideMark/>
          </w:tcPr>
          <w:p w14:paraId="02A7F328" w14:textId="77777777" w:rsidR="00B00F4F" w:rsidRPr="00D11BA9" w:rsidRDefault="00B00F4F" w:rsidP="00B00F4F">
            <w:pPr>
              <w:tabs>
                <w:tab w:val="left" w:pos="1360"/>
              </w:tabs>
              <w:snapToGrid w:val="0"/>
              <w:spacing w:before="40" w:after="40"/>
              <w:jc w:val="both"/>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vAlign w:val="center"/>
            <w:hideMark/>
          </w:tcPr>
          <w:p w14:paraId="0027FD95" w14:textId="77777777" w:rsidR="00B00F4F" w:rsidRPr="00D11BA9" w:rsidRDefault="00B00F4F" w:rsidP="00B00F4F">
            <w:pPr>
              <w:snapToGrid w:val="0"/>
              <w:spacing w:before="40" w:after="40"/>
              <w:jc w:val="both"/>
              <w:rPr>
                <w:rFonts w:eastAsia="SimSun"/>
                <w:sz w:val="21"/>
                <w:szCs w:val="21"/>
              </w:rPr>
            </w:pPr>
            <w:r w:rsidRPr="00D11BA9">
              <w:rPr>
                <w:sz w:val="21"/>
                <w:szCs w:val="21"/>
              </w:rPr>
              <w:t>Comment</w:t>
            </w:r>
          </w:p>
        </w:tc>
      </w:tr>
      <w:tr w:rsidR="00B00F4F" w:rsidRPr="00D11BA9" w14:paraId="5B6B3D07" w14:textId="77777777" w:rsidTr="00B00F4F">
        <w:tc>
          <w:tcPr>
            <w:tcW w:w="961" w:type="pct"/>
            <w:tcMar>
              <w:top w:w="0" w:type="dxa"/>
              <w:left w:w="108" w:type="dxa"/>
              <w:bottom w:w="0" w:type="dxa"/>
              <w:right w:w="108" w:type="dxa"/>
            </w:tcMar>
            <w:vAlign w:val="center"/>
          </w:tcPr>
          <w:p w14:paraId="1152DBC6" w14:textId="0FA6503A" w:rsidR="00B00F4F" w:rsidRPr="00D11BA9" w:rsidRDefault="00016A79" w:rsidP="00016A79">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vAlign w:val="center"/>
          </w:tcPr>
          <w:p w14:paraId="6D5AFF84" w14:textId="77777777" w:rsidR="00B00F4F" w:rsidRDefault="00016A79" w:rsidP="00016A79">
            <w:pPr>
              <w:pStyle w:val="ListParagraph"/>
              <w:numPr>
                <w:ilvl w:val="0"/>
                <w:numId w:val="47"/>
              </w:numPr>
              <w:snapToGrid w:val="0"/>
              <w:spacing w:before="40" w:after="40"/>
              <w:ind w:firstLineChars="0"/>
              <w:jc w:val="both"/>
              <w:rPr>
                <w:sz w:val="21"/>
                <w:szCs w:val="21"/>
              </w:rPr>
            </w:pPr>
            <w:r>
              <w:rPr>
                <w:sz w:val="21"/>
                <w:szCs w:val="21"/>
              </w:rPr>
              <w:t>Yes</w:t>
            </w:r>
          </w:p>
          <w:p w14:paraId="0E19F1BF" w14:textId="77777777" w:rsidR="00016A79" w:rsidRDefault="00016A79" w:rsidP="00016A79">
            <w:pPr>
              <w:pStyle w:val="ListParagraph"/>
              <w:numPr>
                <w:ilvl w:val="0"/>
                <w:numId w:val="47"/>
              </w:numPr>
              <w:snapToGrid w:val="0"/>
              <w:spacing w:before="40" w:after="40"/>
              <w:ind w:firstLineChars="0"/>
              <w:jc w:val="both"/>
              <w:rPr>
                <w:sz w:val="21"/>
                <w:szCs w:val="21"/>
              </w:rPr>
            </w:pPr>
            <w:r>
              <w:rPr>
                <w:sz w:val="21"/>
                <w:szCs w:val="21"/>
              </w:rPr>
              <w:t>Yes</w:t>
            </w:r>
          </w:p>
          <w:p w14:paraId="0299A568" w14:textId="0711D5BB" w:rsidR="00016A79" w:rsidRPr="00016A79" w:rsidRDefault="00016A79" w:rsidP="00016A79">
            <w:pPr>
              <w:pStyle w:val="ListParagraph"/>
              <w:numPr>
                <w:ilvl w:val="0"/>
                <w:numId w:val="47"/>
              </w:numPr>
              <w:snapToGrid w:val="0"/>
              <w:spacing w:before="40" w:after="40"/>
              <w:ind w:firstLineChars="0"/>
              <w:jc w:val="both"/>
              <w:rPr>
                <w:sz w:val="21"/>
                <w:szCs w:val="21"/>
              </w:rPr>
            </w:pPr>
            <w:r>
              <w:rPr>
                <w:sz w:val="21"/>
                <w:szCs w:val="21"/>
              </w:rPr>
              <w:t>Yes</w:t>
            </w:r>
          </w:p>
        </w:tc>
      </w:tr>
      <w:tr w:rsidR="00B00F4F" w:rsidRPr="00D11BA9" w14:paraId="3DE2F725" w14:textId="77777777" w:rsidTr="00B00F4F">
        <w:tc>
          <w:tcPr>
            <w:tcW w:w="961" w:type="pct"/>
            <w:tcMar>
              <w:top w:w="0" w:type="dxa"/>
              <w:left w:w="108" w:type="dxa"/>
              <w:bottom w:w="0" w:type="dxa"/>
              <w:right w:w="108" w:type="dxa"/>
            </w:tcMar>
            <w:vAlign w:val="center"/>
          </w:tcPr>
          <w:p w14:paraId="3C1122DE" w14:textId="26410E21"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51D0448F" w14:textId="77777777" w:rsidR="00B00F4F" w:rsidRPr="00D11BA9" w:rsidRDefault="00B00F4F" w:rsidP="00B00F4F">
            <w:pPr>
              <w:snapToGrid w:val="0"/>
              <w:spacing w:before="40" w:after="40"/>
              <w:jc w:val="both"/>
              <w:rPr>
                <w:sz w:val="21"/>
                <w:szCs w:val="21"/>
              </w:rPr>
            </w:pPr>
          </w:p>
        </w:tc>
      </w:tr>
      <w:tr w:rsidR="00B00F4F" w:rsidRPr="00D11BA9" w14:paraId="135489FA" w14:textId="77777777" w:rsidTr="00B00F4F">
        <w:tc>
          <w:tcPr>
            <w:tcW w:w="961" w:type="pct"/>
            <w:tcMar>
              <w:top w:w="0" w:type="dxa"/>
              <w:left w:w="108" w:type="dxa"/>
              <w:bottom w:w="0" w:type="dxa"/>
              <w:right w:w="108" w:type="dxa"/>
            </w:tcMar>
            <w:vAlign w:val="center"/>
          </w:tcPr>
          <w:p w14:paraId="47300E13" w14:textId="149471B2"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1998BB42" w14:textId="28C7D072" w:rsidR="00B00F4F" w:rsidRPr="00D11BA9" w:rsidRDefault="00B00F4F" w:rsidP="00B00F4F">
            <w:pPr>
              <w:snapToGrid w:val="0"/>
              <w:spacing w:before="40" w:after="40"/>
              <w:jc w:val="both"/>
              <w:rPr>
                <w:sz w:val="21"/>
                <w:szCs w:val="21"/>
              </w:rPr>
            </w:pPr>
          </w:p>
        </w:tc>
      </w:tr>
      <w:tr w:rsidR="00B00F4F" w:rsidRPr="00D11BA9" w14:paraId="1F65B0D6" w14:textId="77777777" w:rsidTr="00B00F4F">
        <w:tc>
          <w:tcPr>
            <w:tcW w:w="961" w:type="pct"/>
            <w:tcMar>
              <w:top w:w="0" w:type="dxa"/>
              <w:left w:w="108" w:type="dxa"/>
              <w:bottom w:w="0" w:type="dxa"/>
              <w:right w:w="108" w:type="dxa"/>
            </w:tcMar>
            <w:vAlign w:val="center"/>
          </w:tcPr>
          <w:p w14:paraId="0A7649BF" w14:textId="1DAB13FA" w:rsidR="00B00F4F" w:rsidRPr="00D11BA9"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76F7E6FF" w14:textId="5A1CCB2B" w:rsidR="00B00F4F" w:rsidRPr="00D11BA9" w:rsidRDefault="00B00F4F" w:rsidP="00B00F4F">
            <w:pPr>
              <w:snapToGrid w:val="0"/>
              <w:spacing w:before="40" w:after="40"/>
              <w:jc w:val="both"/>
              <w:rPr>
                <w:sz w:val="21"/>
                <w:szCs w:val="21"/>
                <w:lang w:eastAsia="zh-CN"/>
              </w:rPr>
            </w:pPr>
          </w:p>
        </w:tc>
      </w:tr>
      <w:tr w:rsidR="00B00F4F" w:rsidRPr="00D11BA9" w14:paraId="558F65A9" w14:textId="77777777" w:rsidTr="00B00F4F">
        <w:tc>
          <w:tcPr>
            <w:tcW w:w="961" w:type="pct"/>
            <w:tcMar>
              <w:top w:w="0" w:type="dxa"/>
              <w:left w:w="108" w:type="dxa"/>
              <w:bottom w:w="0" w:type="dxa"/>
              <w:right w:w="108" w:type="dxa"/>
            </w:tcMar>
            <w:vAlign w:val="center"/>
          </w:tcPr>
          <w:p w14:paraId="1B3DC04F" w14:textId="38D169A3"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2B0763E1" w14:textId="472A321D" w:rsidR="00B00F4F" w:rsidRPr="00D11BA9" w:rsidRDefault="00B00F4F" w:rsidP="00B00F4F">
            <w:pPr>
              <w:snapToGrid w:val="0"/>
              <w:spacing w:before="40" w:after="40"/>
              <w:jc w:val="both"/>
              <w:rPr>
                <w:sz w:val="21"/>
                <w:szCs w:val="21"/>
                <w:lang w:eastAsia="zh-CN"/>
              </w:rPr>
            </w:pPr>
          </w:p>
        </w:tc>
      </w:tr>
      <w:tr w:rsidR="00B00F4F" w:rsidRPr="00D11BA9" w14:paraId="25C08814" w14:textId="77777777" w:rsidTr="00B00F4F">
        <w:tc>
          <w:tcPr>
            <w:tcW w:w="961" w:type="pct"/>
            <w:tcMar>
              <w:top w:w="0" w:type="dxa"/>
              <w:left w:w="108" w:type="dxa"/>
              <w:bottom w:w="0" w:type="dxa"/>
              <w:right w:w="108" w:type="dxa"/>
            </w:tcMar>
            <w:vAlign w:val="center"/>
          </w:tcPr>
          <w:p w14:paraId="793BE3B3" w14:textId="0DB82AE6"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099B4C08" w14:textId="54CE69A8" w:rsidR="00B00F4F" w:rsidRPr="00D11BA9" w:rsidRDefault="00B00F4F" w:rsidP="00B00F4F">
            <w:pPr>
              <w:snapToGrid w:val="0"/>
              <w:spacing w:before="40" w:after="40"/>
              <w:jc w:val="both"/>
              <w:rPr>
                <w:sz w:val="21"/>
                <w:szCs w:val="21"/>
              </w:rPr>
            </w:pPr>
          </w:p>
        </w:tc>
      </w:tr>
      <w:tr w:rsidR="00B00F4F" w:rsidRPr="00D11BA9" w14:paraId="023A26EE" w14:textId="77777777" w:rsidTr="00B00F4F">
        <w:tc>
          <w:tcPr>
            <w:tcW w:w="961" w:type="pct"/>
            <w:tcMar>
              <w:top w:w="0" w:type="dxa"/>
              <w:left w:w="108" w:type="dxa"/>
              <w:bottom w:w="0" w:type="dxa"/>
              <w:right w:w="108" w:type="dxa"/>
            </w:tcMar>
            <w:vAlign w:val="center"/>
          </w:tcPr>
          <w:p w14:paraId="66313171" w14:textId="10A04163" w:rsidR="00B00F4F" w:rsidRPr="00D11BA9"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0842B583" w14:textId="6D527D5D" w:rsidR="00B00F4F" w:rsidRPr="00D11BA9" w:rsidRDefault="00B00F4F" w:rsidP="00B00F4F">
            <w:pPr>
              <w:snapToGrid w:val="0"/>
              <w:spacing w:before="40" w:after="40"/>
              <w:jc w:val="both"/>
              <w:rPr>
                <w:sz w:val="21"/>
                <w:szCs w:val="21"/>
                <w:lang w:eastAsia="zh-CN"/>
              </w:rPr>
            </w:pPr>
          </w:p>
        </w:tc>
      </w:tr>
      <w:tr w:rsidR="00B00F4F" w:rsidRPr="00D11BA9" w14:paraId="1241ECED" w14:textId="77777777" w:rsidTr="00B00F4F">
        <w:tc>
          <w:tcPr>
            <w:tcW w:w="961" w:type="pct"/>
            <w:tcMar>
              <w:top w:w="0" w:type="dxa"/>
              <w:left w:w="108" w:type="dxa"/>
              <w:bottom w:w="0" w:type="dxa"/>
              <w:right w:w="108" w:type="dxa"/>
            </w:tcMar>
            <w:vAlign w:val="center"/>
          </w:tcPr>
          <w:p w14:paraId="0BF41EC1" w14:textId="6A8BE8F5"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7762541E" w14:textId="6EF93C51" w:rsidR="00B00F4F" w:rsidRPr="00B00F4F" w:rsidRDefault="00B00F4F" w:rsidP="00B00F4F">
            <w:pPr>
              <w:spacing w:after="120"/>
              <w:jc w:val="both"/>
              <w:rPr>
                <w:rFonts w:eastAsia="SimSun"/>
                <w:b/>
                <w:sz w:val="21"/>
                <w:szCs w:val="21"/>
                <w:lang w:eastAsia="zh-CN"/>
              </w:rPr>
            </w:pPr>
          </w:p>
        </w:tc>
      </w:tr>
      <w:tr w:rsidR="00B00F4F" w:rsidRPr="00D11BA9" w14:paraId="1B69FA4C" w14:textId="77777777" w:rsidTr="00B00F4F">
        <w:tc>
          <w:tcPr>
            <w:tcW w:w="961" w:type="pct"/>
            <w:tcMar>
              <w:top w:w="0" w:type="dxa"/>
              <w:left w:w="108" w:type="dxa"/>
              <w:bottom w:w="0" w:type="dxa"/>
              <w:right w:w="108" w:type="dxa"/>
            </w:tcMar>
            <w:vAlign w:val="center"/>
          </w:tcPr>
          <w:p w14:paraId="062AF47A" w14:textId="6541BF03" w:rsidR="00B00F4F"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3428C713" w14:textId="1474F0AC" w:rsidR="00B00F4F" w:rsidRDefault="00B00F4F" w:rsidP="00B00F4F">
            <w:pPr>
              <w:snapToGrid w:val="0"/>
              <w:spacing w:after="120"/>
              <w:jc w:val="both"/>
              <w:rPr>
                <w:sz w:val="21"/>
                <w:szCs w:val="21"/>
              </w:rPr>
            </w:pPr>
          </w:p>
        </w:tc>
      </w:tr>
      <w:tr w:rsidR="00B00F4F" w:rsidRPr="00D11BA9" w14:paraId="5CCD35D7" w14:textId="77777777" w:rsidTr="00B00F4F">
        <w:tc>
          <w:tcPr>
            <w:tcW w:w="961" w:type="pct"/>
            <w:tcMar>
              <w:top w:w="0" w:type="dxa"/>
              <w:left w:w="108" w:type="dxa"/>
              <w:bottom w:w="0" w:type="dxa"/>
              <w:right w:w="108" w:type="dxa"/>
            </w:tcMar>
            <w:vAlign w:val="center"/>
          </w:tcPr>
          <w:p w14:paraId="4BB3F9A5" w14:textId="78B1D84C" w:rsidR="00B00F4F"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215F36FC" w14:textId="2649CFB3" w:rsidR="00B00F4F" w:rsidRDefault="00B00F4F" w:rsidP="00B00F4F">
            <w:pPr>
              <w:snapToGrid w:val="0"/>
              <w:spacing w:before="40" w:after="40"/>
              <w:jc w:val="both"/>
              <w:rPr>
                <w:sz w:val="21"/>
                <w:szCs w:val="21"/>
                <w:lang w:eastAsia="zh-CN"/>
              </w:rPr>
            </w:pPr>
          </w:p>
        </w:tc>
      </w:tr>
      <w:tr w:rsidR="00B00F4F" w:rsidRPr="00D11BA9" w14:paraId="11B34C95" w14:textId="77777777" w:rsidTr="00B00F4F">
        <w:tc>
          <w:tcPr>
            <w:tcW w:w="961" w:type="pct"/>
            <w:tcMar>
              <w:top w:w="0" w:type="dxa"/>
              <w:left w:w="108" w:type="dxa"/>
              <w:bottom w:w="0" w:type="dxa"/>
              <w:right w:w="108" w:type="dxa"/>
            </w:tcMar>
            <w:vAlign w:val="center"/>
          </w:tcPr>
          <w:p w14:paraId="47976035" w14:textId="469E714C" w:rsidR="00B00F4F"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72285E37" w14:textId="59C3C662" w:rsidR="00B00F4F" w:rsidRDefault="00B00F4F" w:rsidP="00B00F4F">
            <w:pPr>
              <w:snapToGrid w:val="0"/>
              <w:spacing w:before="40" w:after="40"/>
              <w:jc w:val="both"/>
              <w:rPr>
                <w:sz w:val="21"/>
                <w:szCs w:val="21"/>
              </w:rPr>
            </w:pPr>
          </w:p>
        </w:tc>
      </w:tr>
      <w:tr w:rsidR="00B00F4F" w:rsidRPr="00D11BA9" w14:paraId="6BC81F7B" w14:textId="77777777" w:rsidTr="00B00F4F">
        <w:tc>
          <w:tcPr>
            <w:tcW w:w="961" w:type="pct"/>
            <w:tcMar>
              <w:top w:w="0" w:type="dxa"/>
              <w:left w:w="108" w:type="dxa"/>
              <w:bottom w:w="0" w:type="dxa"/>
              <w:right w:w="108" w:type="dxa"/>
            </w:tcMar>
            <w:vAlign w:val="center"/>
          </w:tcPr>
          <w:p w14:paraId="268DB97C" w14:textId="462FD690" w:rsidR="00B00F4F"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35A0902F" w14:textId="476D4654" w:rsidR="00B00F4F" w:rsidRDefault="00B00F4F" w:rsidP="00B00F4F">
            <w:pPr>
              <w:snapToGrid w:val="0"/>
              <w:spacing w:before="40" w:after="40"/>
              <w:jc w:val="both"/>
              <w:rPr>
                <w:sz w:val="21"/>
                <w:szCs w:val="21"/>
                <w:lang w:eastAsia="zh-CN"/>
              </w:rPr>
            </w:pPr>
          </w:p>
        </w:tc>
      </w:tr>
      <w:tr w:rsidR="00B00F4F" w:rsidRPr="00D11BA9" w14:paraId="20684B32" w14:textId="77777777" w:rsidTr="00B00F4F">
        <w:tc>
          <w:tcPr>
            <w:tcW w:w="961" w:type="pct"/>
            <w:tcMar>
              <w:top w:w="0" w:type="dxa"/>
              <w:left w:w="108" w:type="dxa"/>
              <w:bottom w:w="0" w:type="dxa"/>
              <w:right w:w="108" w:type="dxa"/>
            </w:tcMar>
            <w:vAlign w:val="center"/>
          </w:tcPr>
          <w:p w14:paraId="776CABAA" w14:textId="3447282E" w:rsidR="00B00F4F"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4B94A41A" w14:textId="77777777" w:rsidR="00B00F4F" w:rsidRDefault="00B00F4F" w:rsidP="00B00F4F">
            <w:pPr>
              <w:snapToGrid w:val="0"/>
              <w:spacing w:before="40" w:after="40"/>
              <w:jc w:val="both"/>
              <w:rPr>
                <w:sz w:val="21"/>
                <w:szCs w:val="21"/>
                <w:lang w:eastAsia="zh-CN"/>
              </w:rPr>
            </w:pPr>
          </w:p>
        </w:tc>
      </w:tr>
    </w:tbl>
    <w:p w14:paraId="4BA2D446" w14:textId="77777777" w:rsidR="00B00F4F" w:rsidRPr="00B00F4F" w:rsidRDefault="00B00F4F" w:rsidP="00B00F4F">
      <w:pPr>
        <w:rPr>
          <w:lang w:eastAsia="zh-CN"/>
        </w:rPr>
      </w:pPr>
    </w:p>
    <w:p w14:paraId="06802CDA" w14:textId="4B75C506" w:rsidR="00B00F4F" w:rsidRDefault="00B00F4F" w:rsidP="00B00F4F">
      <w:pPr>
        <w:pStyle w:val="Heading2"/>
        <w:rPr>
          <w:rFonts w:eastAsia="DengXian"/>
        </w:rPr>
      </w:pPr>
      <w:r>
        <w:rPr>
          <w:rFonts w:eastAsia="DengXian" w:hint="eastAsia"/>
          <w:lang w:val="en-US"/>
        </w:rPr>
        <w:t xml:space="preserve">Extended </w:t>
      </w:r>
      <w:r>
        <w:rPr>
          <w:lang w:val="en-US"/>
        </w:rPr>
        <w:t>round</w:t>
      </w:r>
      <w:r>
        <w:rPr>
          <w:rFonts w:eastAsia="DengXian" w:hint="eastAsia"/>
        </w:rPr>
        <w:t xml:space="preserve"> s</w:t>
      </w:r>
      <w:r>
        <w:rPr>
          <w:rFonts w:hint="eastAsia"/>
        </w:rPr>
        <w:t>ummary</w:t>
      </w:r>
    </w:p>
    <w:p w14:paraId="40B660E3" w14:textId="77777777" w:rsidR="00B00F4F" w:rsidRPr="00B00F4F" w:rsidRDefault="00B00F4F" w:rsidP="00B00F4F">
      <w:pPr>
        <w:rPr>
          <w:lang w:val="en-US" w:eastAsia="zh-CN"/>
        </w:rPr>
      </w:pPr>
    </w:p>
    <w:p w14:paraId="5AAD2B0D" w14:textId="77777777" w:rsidR="00945F68" w:rsidRDefault="00945F68" w:rsidP="00945F68">
      <w:pPr>
        <w:pStyle w:val="Heading1"/>
        <w:rPr>
          <w:lang w:val="en-US" w:eastAsia="zh-CN"/>
        </w:rPr>
      </w:pPr>
      <w:r>
        <w:rPr>
          <w:rFonts w:hint="eastAsia"/>
          <w:lang w:val="en-US" w:eastAsia="zh-CN"/>
        </w:rPr>
        <w:t>Final summary</w:t>
      </w:r>
    </w:p>
    <w:p w14:paraId="4059894F" w14:textId="77777777" w:rsidR="00945F68" w:rsidRPr="00481E79" w:rsidRDefault="00945F68" w:rsidP="00945F68">
      <w:pPr>
        <w:pStyle w:val="Heading2"/>
        <w:rPr>
          <w:rFonts w:eastAsia="DengXian"/>
        </w:rPr>
      </w:pPr>
      <w:proofErr w:type="spellStart"/>
      <w:r>
        <w:rPr>
          <w:rFonts w:eastAsia="DengXian" w:hint="eastAsia"/>
          <w:lang w:val="en-US"/>
        </w:rPr>
        <w:t>Tdoc</w:t>
      </w:r>
      <w:proofErr w:type="spellEnd"/>
      <w:r>
        <w:rPr>
          <w:rFonts w:eastAsia="DengXian" w:hint="eastAsia"/>
          <w:lang w:val="en-US"/>
        </w:rPr>
        <w:t xml:space="preserve"> list</w:t>
      </w:r>
    </w:p>
    <w:tbl>
      <w:tblPr>
        <w:tblW w:w="9434" w:type="dxa"/>
        <w:jc w:val="center"/>
        <w:tblLook w:val="04A0" w:firstRow="1" w:lastRow="0" w:firstColumn="1" w:lastColumn="0" w:noHBand="0" w:noVBand="1"/>
      </w:tblPr>
      <w:tblGrid>
        <w:gridCol w:w="1496"/>
        <w:gridCol w:w="4213"/>
        <w:gridCol w:w="1559"/>
        <w:gridCol w:w="2166"/>
      </w:tblGrid>
      <w:tr w:rsidR="00351E7B" w:rsidRPr="00A82614" w14:paraId="250A0CD4" w14:textId="79561E3E"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571A4" w14:textId="77777777" w:rsidR="00351E7B" w:rsidRPr="00A82614" w:rsidRDefault="00351E7B" w:rsidP="00DF56A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74158787" w14:textId="77777777" w:rsidR="00351E7B" w:rsidRPr="00A82614" w:rsidRDefault="00351E7B" w:rsidP="00DF56A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FD35E8" w14:textId="77777777" w:rsidR="00351E7B" w:rsidRPr="00A82614" w:rsidRDefault="00351E7B" w:rsidP="00DF56A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c>
          <w:tcPr>
            <w:tcW w:w="2166" w:type="dxa"/>
            <w:tcBorders>
              <w:top w:val="single" w:sz="4" w:space="0" w:color="auto"/>
              <w:left w:val="nil"/>
              <w:bottom w:val="single" w:sz="4" w:space="0" w:color="auto"/>
              <w:right w:val="single" w:sz="4" w:space="0" w:color="auto"/>
            </w:tcBorders>
          </w:tcPr>
          <w:p w14:paraId="77D33A3D" w14:textId="532A9C07" w:rsidR="00351E7B" w:rsidRPr="00A82614" w:rsidRDefault="00351E7B" w:rsidP="00351E7B">
            <w:pPr>
              <w:spacing w:after="0"/>
              <w:jc w:val="both"/>
              <w:rPr>
                <w:rFonts w:eastAsia="DengXian"/>
                <w:color w:val="000000"/>
                <w:sz w:val="21"/>
                <w:szCs w:val="21"/>
                <w:lang w:val="en-US" w:eastAsia="zh-CN"/>
              </w:rPr>
            </w:pPr>
            <w:r w:rsidRPr="00351E7B">
              <w:rPr>
                <w:rFonts w:eastAsia="DengXian"/>
                <w:color w:val="000000"/>
                <w:sz w:val="21"/>
                <w:szCs w:val="21"/>
                <w:lang w:val="en-US" w:eastAsia="zh-CN"/>
              </w:rPr>
              <w:t>Recommend</w:t>
            </w:r>
            <w:r>
              <w:rPr>
                <w:rFonts w:eastAsia="DengXian"/>
                <w:color w:val="000000"/>
                <w:sz w:val="21"/>
                <w:szCs w:val="21"/>
                <w:lang w:val="en-US" w:eastAsia="zh-CN"/>
              </w:rPr>
              <w:t>ation</w:t>
            </w:r>
          </w:p>
        </w:tc>
      </w:tr>
      <w:tr w:rsidR="00351E7B" w:rsidRPr="00A82614" w14:paraId="00166F4D" w14:textId="7D6E30D0" w:rsidTr="00351E7B">
        <w:trPr>
          <w:trHeight w:val="570"/>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D9AEB20" w14:textId="511FEBF4" w:rsidR="00351E7B" w:rsidRPr="00A82614" w:rsidRDefault="00157DD0" w:rsidP="00351E7B">
            <w:pPr>
              <w:spacing w:after="0"/>
              <w:rPr>
                <w:color w:val="000000"/>
                <w:sz w:val="21"/>
                <w:szCs w:val="21"/>
                <w:lang w:eastAsia="zh-CN"/>
              </w:rPr>
            </w:pPr>
            <w:hyperlink r:id="rId17" w:tgtFrame="_blank" w:history="1">
              <w:r w:rsidR="00351E7B" w:rsidRPr="00A82614">
                <w:rPr>
                  <w:color w:val="000000"/>
                  <w:sz w:val="21"/>
                  <w:szCs w:val="21"/>
                </w:rPr>
                <w:t>RP</w:t>
              </w:r>
              <w:r w:rsidR="00351E7B" w:rsidRPr="00A82614">
                <w:rPr>
                  <w:color w:val="000000"/>
                  <w:sz w:val="21"/>
                  <w:szCs w:val="21"/>
                </w:rPr>
                <w:noBreakHyphen/>
                <w:t>211835</w:t>
              </w:r>
            </w:hyperlink>
            <w:r w:rsidR="00351E7B"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0B3AD064"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5954C8"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China Telecom</w:t>
            </w:r>
          </w:p>
        </w:tc>
        <w:tc>
          <w:tcPr>
            <w:tcW w:w="2166" w:type="dxa"/>
            <w:tcBorders>
              <w:top w:val="single" w:sz="4" w:space="0" w:color="auto"/>
              <w:left w:val="nil"/>
              <w:bottom w:val="single" w:sz="4" w:space="0" w:color="auto"/>
              <w:right w:val="single" w:sz="4" w:space="0" w:color="auto"/>
            </w:tcBorders>
            <w:vAlign w:val="center"/>
          </w:tcPr>
          <w:p w14:paraId="0753A91B" w14:textId="7C986F1D" w:rsidR="00351E7B" w:rsidRPr="00A82614" w:rsidRDefault="00351E7B" w:rsidP="00351E7B">
            <w:pPr>
              <w:spacing w:after="0"/>
              <w:rPr>
                <w:color w:val="000000"/>
                <w:sz w:val="21"/>
                <w:szCs w:val="21"/>
              </w:rPr>
            </w:pPr>
            <w:r>
              <w:rPr>
                <w:rFonts w:hint="eastAsia"/>
                <w:color w:val="000000"/>
                <w:sz w:val="21"/>
                <w:szCs w:val="21"/>
                <w:lang w:eastAsia="zh-CN"/>
              </w:rPr>
              <w:t xml:space="preserve">Revised to </w:t>
            </w:r>
            <w:r w:rsidRPr="00EA2338">
              <w:rPr>
                <w:rFonts w:hint="eastAsia"/>
                <w:color w:val="000000"/>
                <w:sz w:val="21"/>
                <w:szCs w:val="21"/>
                <w:lang w:eastAsia="zh-CN"/>
              </w:rPr>
              <w:t>RP-21</w:t>
            </w:r>
            <w:r w:rsidRPr="00481E79">
              <w:rPr>
                <w:rFonts w:hint="eastAsia"/>
                <w:color w:val="000000"/>
                <w:sz w:val="21"/>
                <w:szCs w:val="21"/>
                <w:highlight w:val="yellow"/>
                <w:lang w:eastAsia="zh-CN"/>
              </w:rPr>
              <w:t>xxxx</w:t>
            </w:r>
          </w:p>
        </w:tc>
      </w:tr>
      <w:tr w:rsidR="00351E7B" w:rsidRPr="00A82614" w14:paraId="3ABFA50F" w14:textId="2F8B28EE"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77B88D00" w14:textId="77777777" w:rsidR="00351E7B" w:rsidRDefault="00351E7B" w:rsidP="00DF56A2">
            <w:pPr>
              <w:spacing w:after="0"/>
              <w:rPr>
                <w:lang w:eastAsia="zh-CN"/>
              </w:rPr>
            </w:pPr>
            <w:r w:rsidRPr="00EA2338">
              <w:rPr>
                <w:rFonts w:hint="eastAsia"/>
                <w:color w:val="000000"/>
                <w:sz w:val="21"/>
                <w:szCs w:val="21"/>
                <w:lang w:eastAsia="zh-CN"/>
              </w:rPr>
              <w:t>RP-21</w:t>
            </w:r>
            <w:r w:rsidRPr="00481E79">
              <w:rPr>
                <w:rFonts w:hint="eastAsia"/>
                <w:color w:val="000000"/>
                <w:sz w:val="21"/>
                <w:szCs w:val="21"/>
                <w:highlight w:val="yellow"/>
                <w:lang w:eastAsia="zh-CN"/>
              </w:rPr>
              <w:t>xxxx</w:t>
            </w:r>
            <w:r>
              <w:t xml:space="preserve"> </w:t>
            </w:r>
            <w:r>
              <w:rPr>
                <w:rFonts w:hint="eastAsia"/>
                <w:lang w:eastAsia="zh-CN"/>
              </w:rPr>
              <w:t xml:space="preserve">(Revised from </w:t>
            </w:r>
            <w:hyperlink r:id="rId18" w:tgtFrame="_blank" w:history="1">
              <w:r w:rsidRPr="00A82614">
                <w:rPr>
                  <w:color w:val="000000"/>
                  <w:sz w:val="21"/>
                  <w:szCs w:val="21"/>
                </w:rPr>
                <w:t>RP</w:t>
              </w:r>
              <w:r w:rsidRPr="00A82614">
                <w:rPr>
                  <w:color w:val="000000"/>
                  <w:sz w:val="21"/>
                  <w:szCs w:val="21"/>
                </w:rPr>
                <w:noBreakHyphen/>
                <w:t>211835</w:t>
              </w:r>
            </w:hyperlink>
            <w:r>
              <w:rPr>
                <w:rFonts w:hint="eastAsia"/>
                <w:color w:val="000000"/>
                <w:sz w:val="21"/>
                <w:szCs w:val="21"/>
                <w:lang w:eastAsia="zh-CN"/>
              </w:rPr>
              <w:t>)</w:t>
            </w:r>
          </w:p>
        </w:tc>
        <w:tc>
          <w:tcPr>
            <w:tcW w:w="4213" w:type="dxa"/>
            <w:tcBorders>
              <w:top w:val="single" w:sz="4" w:space="0" w:color="auto"/>
              <w:left w:val="nil"/>
              <w:bottom w:val="single" w:sz="4" w:space="0" w:color="auto"/>
              <w:right w:val="single" w:sz="4" w:space="0" w:color="auto"/>
            </w:tcBorders>
            <w:shd w:val="clear" w:color="auto" w:fill="auto"/>
            <w:vAlign w:val="center"/>
          </w:tcPr>
          <w:p w14:paraId="7E062365" w14:textId="77777777" w:rsidR="00351E7B" w:rsidRPr="00A82614" w:rsidRDefault="00351E7B" w:rsidP="00DF56A2">
            <w:pPr>
              <w:spacing w:after="0"/>
              <w:rPr>
                <w:color w:val="000000"/>
                <w:sz w:val="21"/>
                <w:szCs w:val="21"/>
              </w:rPr>
            </w:pPr>
            <w:r w:rsidRPr="00A82614">
              <w:rPr>
                <w:color w:val="000000"/>
                <w:sz w:val="21"/>
                <w:szCs w:val="21"/>
              </w:rPr>
              <w:t>Revised WID: Further enhancement on NR demodulation performance</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88E4D5" w14:textId="77777777" w:rsidR="00351E7B" w:rsidRPr="00A82614" w:rsidRDefault="00351E7B" w:rsidP="00DF56A2">
            <w:pPr>
              <w:spacing w:after="0"/>
              <w:jc w:val="both"/>
              <w:rPr>
                <w:color w:val="000000"/>
                <w:sz w:val="21"/>
                <w:szCs w:val="21"/>
              </w:rPr>
            </w:pPr>
            <w:r w:rsidRPr="00A82614">
              <w:rPr>
                <w:color w:val="000000"/>
                <w:sz w:val="21"/>
                <w:szCs w:val="21"/>
              </w:rPr>
              <w:t>China Telecom</w:t>
            </w:r>
          </w:p>
        </w:tc>
        <w:tc>
          <w:tcPr>
            <w:tcW w:w="2166" w:type="dxa"/>
            <w:tcBorders>
              <w:top w:val="single" w:sz="4" w:space="0" w:color="auto"/>
              <w:left w:val="nil"/>
              <w:bottom w:val="single" w:sz="4" w:space="0" w:color="auto"/>
              <w:right w:val="single" w:sz="4" w:space="0" w:color="auto"/>
            </w:tcBorders>
            <w:vAlign w:val="center"/>
          </w:tcPr>
          <w:p w14:paraId="08AE0E2D" w14:textId="04E6E28D" w:rsidR="00351E7B" w:rsidRPr="00A82614" w:rsidRDefault="00351E7B" w:rsidP="00351E7B">
            <w:pPr>
              <w:spacing w:after="0"/>
              <w:rPr>
                <w:color w:val="000000"/>
                <w:sz w:val="21"/>
                <w:szCs w:val="21"/>
              </w:rPr>
            </w:pPr>
            <w:r>
              <w:rPr>
                <w:rFonts w:hint="eastAsia"/>
                <w:color w:val="000000"/>
                <w:sz w:val="21"/>
                <w:szCs w:val="21"/>
                <w:lang w:eastAsia="zh-CN"/>
              </w:rPr>
              <w:t xml:space="preserve">The </w:t>
            </w:r>
            <w:r>
              <w:rPr>
                <w:color w:val="000000"/>
                <w:sz w:val="21"/>
                <w:szCs w:val="21"/>
                <w:lang w:eastAsia="zh-CN"/>
              </w:rPr>
              <w:t>revised</w:t>
            </w:r>
            <w:r>
              <w:rPr>
                <w:rFonts w:hint="eastAsia"/>
                <w:color w:val="000000"/>
                <w:sz w:val="21"/>
                <w:szCs w:val="21"/>
                <w:lang w:eastAsia="zh-CN"/>
              </w:rPr>
              <w:t xml:space="preserve"> WID capturing the final </w:t>
            </w:r>
            <w:r w:rsidRPr="00351E7B">
              <w:rPr>
                <w:rFonts w:hint="eastAsia"/>
                <w:color w:val="000000"/>
                <w:sz w:val="21"/>
                <w:szCs w:val="21"/>
                <w:lang w:eastAsia="zh-CN"/>
              </w:rPr>
              <w:t>proposal</w:t>
            </w:r>
            <w:r>
              <w:rPr>
                <w:rFonts w:hint="eastAsia"/>
                <w:color w:val="000000"/>
                <w:sz w:val="21"/>
                <w:szCs w:val="21"/>
                <w:lang w:eastAsia="zh-CN"/>
              </w:rPr>
              <w:t xml:space="preserve"> is </w:t>
            </w:r>
            <w:r w:rsidRPr="00351E7B">
              <w:rPr>
                <w:rFonts w:hint="eastAsia"/>
                <w:color w:val="000000"/>
                <w:sz w:val="21"/>
                <w:szCs w:val="21"/>
                <w:highlight w:val="yellow"/>
                <w:lang w:eastAsia="zh-CN"/>
              </w:rPr>
              <w:t>[agreeable]</w:t>
            </w:r>
          </w:p>
        </w:tc>
      </w:tr>
      <w:tr w:rsidR="00351E7B" w:rsidRPr="00A82614" w14:paraId="47AAD9B8" w14:textId="1862946A"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52BF695" w14:textId="77777777" w:rsidR="00351E7B" w:rsidRPr="00A82614" w:rsidRDefault="00157DD0" w:rsidP="00DF56A2">
            <w:pPr>
              <w:spacing w:after="0"/>
              <w:jc w:val="both"/>
              <w:rPr>
                <w:color w:val="000000"/>
                <w:sz w:val="21"/>
                <w:szCs w:val="21"/>
              </w:rPr>
            </w:pPr>
            <w:hyperlink r:id="rId19" w:tgtFrame="_blank" w:history="1">
              <w:r w:rsidR="00351E7B" w:rsidRPr="00A82614">
                <w:rPr>
                  <w:color w:val="000000"/>
                  <w:sz w:val="21"/>
                  <w:szCs w:val="21"/>
                </w:rPr>
                <w:t>RP</w:t>
              </w:r>
              <w:r w:rsidR="00351E7B" w:rsidRPr="00A82614">
                <w:rPr>
                  <w:color w:val="000000"/>
                  <w:sz w:val="21"/>
                  <w:szCs w:val="21"/>
                </w:rPr>
                <w:noBreakHyphen/>
                <w:t>211950</w:t>
              </w:r>
            </w:hyperlink>
            <w:r w:rsidR="00351E7B"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629F8C91"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E079BC"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c>
          <w:tcPr>
            <w:tcW w:w="2166" w:type="dxa"/>
            <w:tcBorders>
              <w:top w:val="single" w:sz="4" w:space="0" w:color="auto"/>
              <w:left w:val="nil"/>
              <w:bottom w:val="single" w:sz="4" w:space="0" w:color="auto"/>
              <w:right w:val="single" w:sz="4" w:space="0" w:color="auto"/>
            </w:tcBorders>
            <w:vAlign w:val="center"/>
          </w:tcPr>
          <w:p w14:paraId="18E4659A" w14:textId="34A3FCA2"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r w:rsidR="00351E7B" w:rsidRPr="00A82614" w14:paraId="1F9F402B" w14:textId="0D1A762D" w:rsidTr="00351E7B">
        <w:trPr>
          <w:trHeight w:val="319"/>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06F3912" w14:textId="2B38FDB7" w:rsidR="00351E7B" w:rsidRPr="00A82614" w:rsidRDefault="00157DD0" w:rsidP="00DF56A2">
            <w:pPr>
              <w:spacing w:after="0"/>
              <w:jc w:val="both"/>
              <w:rPr>
                <w:color w:val="000000"/>
                <w:sz w:val="21"/>
                <w:szCs w:val="21"/>
              </w:rPr>
            </w:pPr>
            <w:hyperlink r:id="rId20" w:tgtFrame="_blank" w:history="1">
              <w:r w:rsidR="00351E7B" w:rsidRPr="00A82614">
                <w:rPr>
                  <w:color w:val="000000"/>
                  <w:sz w:val="21"/>
                  <w:szCs w:val="21"/>
                </w:rPr>
                <w:t>RP</w:t>
              </w:r>
              <w:r w:rsidR="00351E7B" w:rsidRPr="00A82614">
                <w:rPr>
                  <w:color w:val="000000"/>
                  <w:sz w:val="21"/>
                  <w:szCs w:val="21"/>
                </w:rPr>
                <w:noBreakHyphen/>
                <w:t>212199</w:t>
              </w:r>
            </w:hyperlink>
            <w:r w:rsidR="00351E7B"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45ED171E"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9CC0DA"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Nokia, Nokia Shanghai Bell </w:t>
            </w:r>
          </w:p>
        </w:tc>
        <w:tc>
          <w:tcPr>
            <w:tcW w:w="2166" w:type="dxa"/>
            <w:tcBorders>
              <w:top w:val="single" w:sz="4" w:space="0" w:color="auto"/>
              <w:left w:val="nil"/>
              <w:bottom w:val="single" w:sz="4" w:space="0" w:color="auto"/>
              <w:right w:val="single" w:sz="4" w:space="0" w:color="auto"/>
            </w:tcBorders>
            <w:vAlign w:val="center"/>
          </w:tcPr>
          <w:p w14:paraId="4B345CC9" w14:textId="121F934B"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r w:rsidR="00351E7B" w:rsidRPr="00A82614" w14:paraId="54EB9B22" w14:textId="32D86CF4" w:rsidTr="00351E7B">
        <w:trPr>
          <w:trHeight w:val="458"/>
          <w:jc w:val="center"/>
        </w:trPr>
        <w:tc>
          <w:tcPr>
            <w:tcW w:w="1496" w:type="dxa"/>
            <w:tcBorders>
              <w:top w:val="nil"/>
              <w:left w:val="single" w:sz="4" w:space="0" w:color="auto"/>
              <w:bottom w:val="single" w:sz="4" w:space="0" w:color="auto"/>
              <w:right w:val="single" w:sz="4" w:space="0" w:color="auto"/>
            </w:tcBorders>
            <w:shd w:val="clear" w:color="auto" w:fill="auto"/>
            <w:vAlign w:val="center"/>
          </w:tcPr>
          <w:p w14:paraId="3B6D6459" w14:textId="77777777" w:rsidR="00351E7B" w:rsidRPr="00A82614" w:rsidRDefault="00157DD0" w:rsidP="00DF56A2">
            <w:pPr>
              <w:spacing w:after="0"/>
              <w:jc w:val="both"/>
              <w:rPr>
                <w:color w:val="000000"/>
                <w:sz w:val="21"/>
                <w:szCs w:val="21"/>
              </w:rPr>
            </w:pPr>
            <w:hyperlink r:id="rId21" w:tgtFrame="_blank" w:history="1">
              <w:r w:rsidR="00351E7B" w:rsidRPr="00A82614">
                <w:rPr>
                  <w:color w:val="000000"/>
                  <w:sz w:val="21"/>
                  <w:szCs w:val="21"/>
                </w:rPr>
                <w:t>RP</w:t>
              </w:r>
              <w:r w:rsidR="00351E7B" w:rsidRPr="00A82614">
                <w:rPr>
                  <w:color w:val="000000"/>
                  <w:sz w:val="21"/>
                  <w:szCs w:val="21"/>
                </w:rPr>
                <w:noBreakHyphen/>
                <w:t>212226</w:t>
              </w:r>
            </w:hyperlink>
            <w:r w:rsidR="00351E7B" w:rsidRPr="00A82614">
              <w:rPr>
                <w:color w:val="000000"/>
                <w:sz w:val="21"/>
                <w:szCs w:val="21"/>
              </w:rPr>
              <w:t xml:space="preserve"> </w:t>
            </w:r>
          </w:p>
        </w:tc>
        <w:tc>
          <w:tcPr>
            <w:tcW w:w="4213" w:type="dxa"/>
            <w:tcBorders>
              <w:top w:val="nil"/>
              <w:left w:val="nil"/>
              <w:bottom w:val="single" w:sz="4" w:space="0" w:color="auto"/>
              <w:right w:val="single" w:sz="4" w:space="0" w:color="auto"/>
            </w:tcBorders>
            <w:shd w:val="clear" w:color="auto" w:fill="auto"/>
            <w:vAlign w:val="center"/>
          </w:tcPr>
          <w:p w14:paraId="6EAF830B"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559" w:type="dxa"/>
            <w:tcBorders>
              <w:top w:val="nil"/>
              <w:left w:val="nil"/>
              <w:bottom w:val="single" w:sz="4" w:space="0" w:color="auto"/>
              <w:right w:val="single" w:sz="4" w:space="0" w:color="auto"/>
            </w:tcBorders>
            <w:shd w:val="clear" w:color="auto" w:fill="auto"/>
            <w:vAlign w:val="center"/>
          </w:tcPr>
          <w:p w14:paraId="5E433F98"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 xml:space="preserve">Intel Corporation </w:t>
            </w:r>
          </w:p>
        </w:tc>
        <w:tc>
          <w:tcPr>
            <w:tcW w:w="2166" w:type="dxa"/>
            <w:tcBorders>
              <w:top w:val="nil"/>
              <w:left w:val="nil"/>
              <w:bottom w:val="single" w:sz="4" w:space="0" w:color="auto"/>
              <w:right w:val="single" w:sz="4" w:space="0" w:color="auto"/>
            </w:tcBorders>
            <w:vAlign w:val="center"/>
          </w:tcPr>
          <w:p w14:paraId="33D88FA1" w14:textId="60625FD0"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r w:rsidR="00351E7B" w:rsidRPr="00A82614" w14:paraId="21A32578" w14:textId="160AD5CD" w:rsidTr="00351E7B">
        <w:trPr>
          <w:trHeight w:val="570"/>
          <w:jc w:val="center"/>
        </w:trPr>
        <w:tc>
          <w:tcPr>
            <w:tcW w:w="1496" w:type="dxa"/>
            <w:tcBorders>
              <w:top w:val="nil"/>
              <w:left w:val="single" w:sz="4" w:space="0" w:color="auto"/>
              <w:bottom w:val="single" w:sz="4" w:space="0" w:color="auto"/>
              <w:right w:val="single" w:sz="4" w:space="0" w:color="auto"/>
            </w:tcBorders>
            <w:shd w:val="clear" w:color="auto" w:fill="auto"/>
            <w:vAlign w:val="center"/>
          </w:tcPr>
          <w:p w14:paraId="6DAB5D49" w14:textId="77777777" w:rsidR="00351E7B" w:rsidRPr="00A82614" w:rsidRDefault="00157DD0" w:rsidP="00DF56A2">
            <w:pPr>
              <w:spacing w:after="0"/>
              <w:jc w:val="both"/>
              <w:rPr>
                <w:color w:val="000000"/>
                <w:sz w:val="21"/>
                <w:szCs w:val="21"/>
              </w:rPr>
            </w:pPr>
            <w:hyperlink r:id="rId22" w:tgtFrame="_blank" w:history="1">
              <w:r w:rsidR="00351E7B" w:rsidRPr="00A82614">
                <w:rPr>
                  <w:color w:val="000000"/>
                  <w:sz w:val="21"/>
                  <w:szCs w:val="21"/>
                </w:rPr>
                <w:t>RP</w:t>
              </w:r>
              <w:r w:rsidR="00351E7B" w:rsidRPr="00A82614">
                <w:rPr>
                  <w:color w:val="000000"/>
                  <w:sz w:val="21"/>
                  <w:szCs w:val="21"/>
                </w:rPr>
                <w:noBreakHyphen/>
                <w:t>212490</w:t>
              </w:r>
            </w:hyperlink>
            <w:r w:rsidR="00351E7B" w:rsidRPr="00A82614">
              <w:rPr>
                <w:color w:val="000000"/>
                <w:sz w:val="21"/>
                <w:szCs w:val="21"/>
              </w:rPr>
              <w:t xml:space="preserve"> </w:t>
            </w:r>
          </w:p>
        </w:tc>
        <w:tc>
          <w:tcPr>
            <w:tcW w:w="4213" w:type="dxa"/>
            <w:tcBorders>
              <w:top w:val="nil"/>
              <w:left w:val="nil"/>
              <w:bottom w:val="single" w:sz="4" w:space="0" w:color="auto"/>
              <w:right w:val="single" w:sz="4" w:space="0" w:color="auto"/>
            </w:tcBorders>
            <w:shd w:val="clear" w:color="auto" w:fill="auto"/>
            <w:vAlign w:val="center"/>
          </w:tcPr>
          <w:p w14:paraId="6226B5F9"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559" w:type="dxa"/>
            <w:tcBorders>
              <w:top w:val="nil"/>
              <w:left w:val="nil"/>
              <w:bottom w:val="single" w:sz="4" w:space="0" w:color="auto"/>
              <w:right w:val="single" w:sz="4" w:space="0" w:color="auto"/>
            </w:tcBorders>
            <w:shd w:val="clear" w:color="auto" w:fill="auto"/>
            <w:vAlign w:val="center"/>
          </w:tcPr>
          <w:p w14:paraId="0220066D"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 xml:space="preserve">RAN4 </w:t>
            </w:r>
          </w:p>
        </w:tc>
        <w:tc>
          <w:tcPr>
            <w:tcW w:w="2166" w:type="dxa"/>
            <w:tcBorders>
              <w:top w:val="nil"/>
              <w:left w:val="nil"/>
              <w:bottom w:val="single" w:sz="4" w:space="0" w:color="auto"/>
              <w:right w:val="single" w:sz="4" w:space="0" w:color="auto"/>
            </w:tcBorders>
            <w:vAlign w:val="center"/>
          </w:tcPr>
          <w:p w14:paraId="38B8E9CC" w14:textId="390297EA"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bl>
    <w:p w14:paraId="0AE123F9" w14:textId="77777777" w:rsidR="00945F68" w:rsidRDefault="00945F68" w:rsidP="00945F68">
      <w:pPr>
        <w:snapToGrid w:val="0"/>
        <w:spacing w:after="120"/>
        <w:ind w:rightChars="70" w:right="140"/>
        <w:rPr>
          <w:rFonts w:eastAsia="DengXian"/>
          <w:kern w:val="2"/>
          <w:szCs w:val="21"/>
          <w:lang w:eastAsia="zh-CN"/>
        </w:rPr>
      </w:pPr>
    </w:p>
    <w:p w14:paraId="7A2DB47C" w14:textId="77777777" w:rsidR="00945F68" w:rsidRPr="00481E79" w:rsidRDefault="00945F68" w:rsidP="00945F68">
      <w:pPr>
        <w:pStyle w:val="Heading2"/>
        <w:rPr>
          <w:rFonts w:eastAsia="DengXian"/>
        </w:rPr>
      </w:pPr>
      <w:r>
        <w:rPr>
          <w:rFonts w:eastAsia="DengXian" w:hint="eastAsia"/>
          <w:lang w:val="en-US"/>
        </w:rPr>
        <w:t>Final proposal</w:t>
      </w:r>
    </w:p>
    <w:p w14:paraId="050D6B48" w14:textId="77777777" w:rsidR="00FA4913" w:rsidRPr="00D75E4A" w:rsidRDefault="00FA4913" w:rsidP="00FA4913">
      <w:pPr>
        <w:snapToGrid w:val="0"/>
        <w:spacing w:after="120"/>
        <w:rPr>
          <w:rFonts w:eastAsia="DengXian"/>
          <w:b/>
          <w:sz w:val="21"/>
          <w:szCs w:val="21"/>
          <w:u w:val="single"/>
          <w:lang w:eastAsia="zh-CN"/>
        </w:rPr>
      </w:pPr>
      <w:r>
        <w:rPr>
          <w:rFonts w:eastAsia="DengXian" w:hint="eastAsia"/>
          <w:b/>
          <w:sz w:val="21"/>
          <w:szCs w:val="21"/>
          <w:highlight w:val="yellow"/>
          <w:u w:val="single"/>
          <w:lang w:eastAsia="zh-CN"/>
        </w:rPr>
        <w:t>F</w:t>
      </w:r>
      <w:r w:rsidRPr="00D75E4A">
        <w:rPr>
          <w:rFonts w:eastAsia="DengXian" w:hint="eastAsia"/>
          <w:b/>
          <w:sz w:val="21"/>
          <w:szCs w:val="21"/>
          <w:highlight w:val="yellow"/>
          <w:u w:val="single"/>
          <w:lang w:eastAsia="zh-CN"/>
        </w:rPr>
        <w:t>inal proposal</w:t>
      </w:r>
      <w:r>
        <w:rPr>
          <w:rFonts w:eastAsia="DengXian" w:hint="eastAsia"/>
          <w:b/>
          <w:sz w:val="21"/>
          <w:szCs w:val="21"/>
          <w:highlight w:val="yellow"/>
          <w:u w:val="single"/>
          <w:lang w:eastAsia="zh-CN"/>
        </w:rPr>
        <w:t xml:space="preserve"> (for issue #1 and #2)</w:t>
      </w:r>
      <w:r w:rsidRPr="00D75E4A">
        <w:rPr>
          <w:rFonts w:eastAsia="DengXian" w:hint="eastAsia"/>
          <w:b/>
          <w:sz w:val="21"/>
          <w:szCs w:val="21"/>
          <w:highlight w:val="yellow"/>
          <w:lang w:eastAsia="zh-CN"/>
        </w:rPr>
        <w:t>:</w:t>
      </w:r>
    </w:p>
    <w:p w14:paraId="6ED962A0" w14:textId="77777777" w:rsidR="00FA4913" w:rsidRPr="00443830" w:rsidRDefault="00FA4913" w:rsidP="00FA4913">
      <w:pPr>
        <w:snapToGrid w:val="0"/>
        <w:spacing w:after="120"/>
        <w:ind w:rightChars="70" w:right="140"/>
        <w:rPr>
          <w:rFonts w:eastAsia="DengXian"/>
          <w:kern w:val="2"/>
          <w:sz w:val="21"/>
          <w:szCs w:val="21"/>
          <w:lang w:eastAsia="zh-CN"/>
        </w:rPr>
      </w:pP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Pr>
          <w:rFonts w:eastAsia="DengXian" w:hint="eastAsia"/>
          <w:sz w:val="21"/>
          <w:szCs w:val="21"/>
          <w:lang w:eastAsia="zh-CN"/>
        </w:rPr>
        <w:t xml:space="preserve"> (changes on top of RAN4 recommendation are in </w:t>
      </w:r>
      <w:r w:rsidRPr="00FA4913">
        <w:rPr>
          <w:rFonts w:eastAsia="DengXian" w:hint="eastAsia"/>
          <w:color w:val="FF0000"/>
          <w:sz w:val="21"/>
          <w:szCs w:val="21"/>
          <w:lang w:eastAsia="zh-CN"/>
        </w:rPr>
        <w:t>red</w:t>
      </w:r>
      <w:r>
        <w:rPr>
          <w:rFonts w:eastAsia="DengXian" w:hint="eastAsia"/>
          <w:sz w:val="21"/>
          <w:szCs w:val="21"/>
          <w:lang w:eastAsia="zh-CN"/>
        </w:rPr>
        <w:t>)</w:t>
      </w:r>
      <w:r w:rsidRPr="00443830">
        <w:rPr>
          <w:rFonts w:eastAsia="DengXian" w:hint="eastAsia"/>
          <w:sz w:val="21"/>
          <w:szCs w:val="21"/>
        </w:rPr>
        <w:t>:</w:t>
      </w:r>
    </w:p>
    <w:p w14:paraId="24A97A2E" w14:textId="77777777" w:rsidR="00FA4913" w:rsidRPr="00AC4BA8" w:rsidRDefault="00FA4913" w:rsidP="00FA4913">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14C0F953" w14:textId="77777777" w:rsidR="00FA4913" w:rsidRPr="00AC4BA8" w:rsidRDefault="00FA4913" w:rsidP="00FA4913">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2727B9A1" w14:textId="77777777" w:rsidR="00FA066F" w:rsidRPr="00AC4BA8" w:rsidRDefault="00FA066F" w:rsidP="00FA066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r>
      <w:r>
        <w:rPr>
          <w:rFonts w:ascii="Arial" w:eastAsia="DengXian" w:hAnsi="Arial" w:cs="Arial" w:hint="eastAsia"/>
          <w:i/>
          <w:color w:val="FF0000"/>
          <w:lang w:eastAsia="zh-CN"/>
        </w:rPr>
        <w:t>Focus on</w:t>
      </w:r>
      <w:r w:rsidRPr="00A81823">
        <w:rPr>
          <w:rFonts w:ascii="Arial" w:eastAsia="DengXian" w:hAnsi="Arial" w:cs="Arial" w:hint="eastAsia"/>
          <w:i/>
          <w:color w:val="FF0000"/>
          <w:lang w:eastAsia="zh-CN"/>
        </w:rPr>
        <w:t xml:space="preserve"> </w:t>
      </w:r>
      <w:r>
        <w:rPr>
          <w:rFonts w:ascii="Arial" w:eastAsia="DengXian" w:hAnsi="Arial" w:cs="Arial" w:hint="eastAsia"/>
          <w:i/>
          <w:lang w:eastAsia="zh-CN"/>
        </w:rPr>
        <w:t>s</w:t>
      </w:r>
      <w:r w:rsidRPr="00AC4BA8">
        <w:rPr>
          <w:rFonts w:ascii="Arial" w:eastAsia="DengXian" w:hAnsi="Arial" w:cs="Arial"/>
          <w:i/>
        </w:rPr>
        <w:t xml:space="preserve">ynchronous network scenario </w:t>
      </w:r>
      <w:r w:rsidRPr="00FA066F">
        <w:rPr>
          <w:rFonts w:ascii="Arial" w:eastAsia="DengXian" w:hAnsi="Arial" w:cs="Arial"/>
          <w:i/>
          <w:strike/>
          <w:color w:val="FF0000"/>
        </w:rPr>
        <w:t xml:space="preserve">is </w:t>
      </w:r>
      <w:r w:rsidRPr="00F44409">
        <w:rPr>
          <w:rFonts w:ascii="Arial" w:eastAsia="DengXian" w:hAnsi="Arial" w:cs="Arial"/>
          <w:i/>
          <w:strike/>
          <w:color w:val="FF0000"/>
        </w:rPr>
        <w:t>prioritized</w:t>
      </w:r>
      <w:r w:rsidRPr="00AC4BA8">
        <w:rPr>
          <w:rFonts w:ascii="Arial" w:eastAsia="DengXian" w:hAnsi="Arial" w:cs="Arial"/>
          <w:i/>
        </w:rPr>
        <w:t xml:space="preserve">. </w:t>
      </w:r>
      <w:r w:rsidRPr="00D75E4A">
        <w:rPr>
          <w:rFonts w:ascii="Arial" w:eastAsia="DengXian" w:hAnsi="Arial" w:cs="Arial" w:hint="eastAsia"/>
          <w:i/>
          <w:strike/>
          <w:color w:val="FF0000"/>
        </w:rPr>
        <w:t>T</w:t>
      </w:r>
      <w:r w:rsidRPr="00D75E4A">
        <w:rPr>
          <w:rFonts w:ascii="Arial" w:eastAsia="DengXian" w:hAnsi="Arial" w:cs="Arial"/>
          <w:i/>
          <w:strike/>
          <w:color w:val="FF0000"/>
        </w:rPr>
        <w:t xml:space="preserve">he asynchronous network scenario </w:t>
      </w:r>
      <w:r w:rsidRPr="00D75E4A">
        <w:rPr>
          <w:rFonts w:ascii="Arial" w:eastAsia="DengXian" w:hAnsi="Arial" w:cs="Arial" w:hint="eastAsia"/>
          <w:i/>
          <w:strike/>
          <w:color w:val="FF0000"/>
        </w:rPr>
        <w:t xml:space="preserve">will be discussed </w:t>
      </w:r>
      <w:r w:rsidRPr="00D75E4A">
        <w:rPr>
          <w:rFonts w:ascii="Arial" w:eastAsia="DengXian" w:hAnsi="Arial" w:cs="Arial"/>
          <w:i/>
          <w:strike/>
          <w:color w:val="FF0000"/>
        </w:rPr>
        <w:t>after RAN #9</w:t>
      </w:r>
      <w:r w:rsidRPr="00FA066F">
        <w:rPr>
          <w:rFonts w:ascii="Arial" w:eastAsia="DengXian" w:hAnsi="Arial" w:cs="Arial" w:hint="eastAsia"/>
          <w:i/>
          <w:strike/>
          <w:color w:val="FF0000"/>
        </w:rPr>
        <w:t>4</w:t>
      </w:r>
      <w:r w:rsidRPr="00D75E4A">
        <w:rPr>
          <w:rFonts w:ascii="Arial" w:eastAsia="DengXian" w:hAnsi="Arial" w:cs="Arial"/>
          <w:i/>
          <w:strike/>
          <w:color w:val="FF0000"/>
        </w:rPr>
        <w:t>e meeting</w:t>
      </w:r>
      <w:r w:rsidRPr="00D75E4A">
        <w:rPr>
          <w:rFonts w:ascii="Arial" w:eastAsia="DengXian" w:hAnsi="Arial" w:cs="Arial" w:hint="eastAsia"/>
          <w:i/>
          <w:strike/>
          <w:color w:val="FF0000"/>
        </w:rPr>
        <w:t>.</w:t>
      </w:r>
    </w:p>
    <w:p w14:paraId="3B916A7A" w14:textId="77777777" w:rsidR="00FA4913" w:rsidRPr="00AC4BA8" w:rsidRDefault="00FA4913" w:rsidP="00FA4913">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54AE977F" w14:textId="77777777" w:rsidR="00FA4913" w:rsidRPr="00AC4BA8" w:rsidRDefault="00FA4913" w:rsidP="00FA4913">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D75E4A">
        <w:rPr>
          <w:rFonts w:ascii="Arial" w:eastAsia="DengXian" w:hAnsi="Arial" w:cs="Arial"/>
          <w:i/>
        </w:rPr>
        <w:t xml:space="preserve">network assistance </w:t>
      </w:r>
      <w:proofErr w:type="spellStart"/>
      <w:r w:rsidRPr="00D75E4A">
        <w:rPr>
          <w:rFonts w:ascii="Arial" w:eastAsia="DengXian" w:hAnsi="Arial" w:cs="Arial"/>
          <w:i/>
        </w:rPr>
        <w:t>signaling</w:t>
      </w:r>
      <w:proofErr w:type="spellEnd"/>
      <w:r w:rsidRPr="00D75E4A">
        <w:rPr>
          <w:rFonts w:ascii="Arial" w:eastAsia="DengXian" w:hAnsi="Arial" w:cs="Arial"/>
          <w:i/>
        </w:rPr>
        <w:t xml:space="preserve"> and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w:t>
      </w:r>
      <w:r w:rsidRPr="00D75E4A">
        <w:rPr>
          <w:rFonts w:ascii="Arial" w:eastAsia="DengXian" w:hAnsi="Arial" w:cs="Arial"/>
          <w:i/>
          <w:strike/>
          <w:color w:val="FF0000"/>
        </w:rPr>
        <w:t>during requirements definition phase</w:t>
      </w:r>
      <w:r w:rsidRPr="00AC4BA8">
        <w:rPr>
          <w:rFonts w:ascii="Arial" w:eastAsia="DengXian" w:hAnsi="Arial" w:cs="Arial"/>
          <w:i/>
        </w:rPr>
        <w:t>.</w:t>
      </w:r>
    </w:p>
    <w:p w14:paraId="3887F255" w14:textId="77777777" w:rsidR="00351E7B" w:rsidRPr="00FA4913" w:rsidRDefault="00351E7B" w:rsidP="00443830">
      <w:pPr>
        <w:snapToGrid w:val="0"/>
        <w:spacing w:after="120"/>
        <w:ind w:rightChars="70" w:right="140"/>
        <w:rPr>
          <w:rFonts w:eastAsia="DengXian"/>
          <w:kern w:val="2"/>
          <w:szCs w:val="21"/>
          <w:lang w:eastAsia="zh-CN"/>
        </w:rPr>
      </w:pPr>
    </w:p>
    <w:p w14:paraId="00F12CCF"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3F50C0AA"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016A79"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23" w:history="1">
              <w:r w:rsidRPr="00D04747">
                <w:rPr>
                  <w:rStyle w:val="Hyperlink"/>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7524EF"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6E426C"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FAA6" w14:textId="77777777" w:rsidR="00157DD0" w:rsidRDefault="00157DD0">
      <w:r>
        <w:separator/>
      </w:r>
    </w:p>
  </w:endnote>
  <w:endnote w:type="continuationSeparator" w:id="0">
    <w:p w14:paraId="2A723815" w14:textId="77777777" w:rsidR="00157DD0" w:rsidRDefault="00157DD0">
      <w:r>
        <w:continuationSeparator/>
      </w:r>
    </w:p>
  </w:endnote>
  <w:endnote w:type="continuationNotice" w:id="1">
    <w:p w14:paraId="39CC61F2" w14:textId="77777777" w:rsidR="00157DD0" w:rsidRDefault="00157D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C593" w14:textId="77777777" w:rsidR="00157DD0" w:rsidRDefault="00157DD0">
      <w:r>
        <w:separator/>
      </w:r>
    </w:p>
  </w:footnote>
  <w:footnote w:type="continuationSeparator" w:id="0">
    <w:p w14:paraId="5020894C" w14:textId="77777777" w:rsidR="00157DD0" w:rsidRDefault="00157DD0">
      <w:r>
        <w:continuationSeparator/>
      </w:r>
    </w:p>
  </w:footnote>
  <w:footnote w:type="continuationNotice" w:id="1">
    <w:p w14:paraId="34EC61F2" w14:textId="77777777" w:rsidR="00157DD0" w:rsidRDefault="00157D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9A466B"/>
    <w:multiLevelType w:val="multilevel"/>
    <w:tmpl w:val="51DA6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C36E77"/>
    <w:multiLevelType w:val="hybridMultilevel"/>
    <w:tmpl w:val="E79C0CD2"/>
    <w:lvl w:ilvl="0" w:tplc="2E00F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552767"/>
    <w:multiLevelType w:val="hybridMultilevel"/>
    <w:tmpl w:val="1A86E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21"/>
  </w:num>
  <w:num w:numId="8">
    <w:abstractNumId w:val="12"/>
  </w:num>
  <w:num w:numId="9">
    <w:abstractNumId w:val="11"/>
  </w:num>
  <w:num w:numId="10">
    <w:abstractNumId w:val="15"/>
  </w:num>
  <w:num w:numId="11">
    <w:abstractNumId w:val="13"/>
  </w:num>
  <w:num w:numId="12">
    <w:abstractNumId w:val="20"/>
  </w:num>
  <w:num w:numId="13">
    <w:abstractNumId w:val="9"/>
  </w:num>
  <w:num w:numId="14">
    <w:abstractNumId w:val="16"/>
  </w:num>
  <w:num w:numId="15">
    <w:abstractNumId w:val="18"/>
  </w:num>
  <w:num w:numId="16">
    <w:abstractNumId w:val="24"/>
  </w:num>
  <w:num w:numId="17">
    <w:abstractNumId w:val="17"/>
  </w:num>
  <w:num w:numId="18">
    <w:abstractNumId w:val="23"/>
  </w:num>
  <w:num w:numId="19">
    <w:abstractNumId w:val="14"/>
  </w:num>
  <w:num w:numId="20">
    <w:abstractNumId w:val="4"/>
  </w:num>
  <w:num w:numId="21">
    <w:abstractNumId w:val="1"/>
  </w:num>
  <w:num w:numId="22">
    <w:abstractNumId w:val="8"/>
  </w:num>
  <w:num w:numId="23">
    <w:abstractNumId w:val="7"/>
  </w:num>
  <w:num w:numId="24">
    <w:abstractNumId w:val="5"/>
  </w:num>
  <w:num w:numId="25">
    <w:abstractNumId w:val="6"/>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6A79"/>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57DD0"/>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1E7B"/>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1AB"/>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612"/>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C39"/>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310"/>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26C"/>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24EF"/>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658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3502"/>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92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32F"/>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5F68"/>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1BBB"/>
    <w:rsid w:val="00992789"/>
    <w:rsid w:val="009932AC"/>
    <w:rsid w:val="00994351"/>
    <w:rsid w:val="00996A8F"/>
    <w:rsid w:val="009A025F"/>
    <w:rsid w:val="009A0310"/>
    <w:rsid w:val="009A1DBF"/>
    <w:rsid w:val="009A209C"/>
    <w:rsid w:val="009A239B"/>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5C7B"/>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2890"/>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823"/>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531"/>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0F4F"/>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005A"/>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3B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5400"/>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2E7"/>
    <w:rsid w:val="00EB4746"/>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ADC"/>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4409"/>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066F"/>
    <w:rsid w:val="00FA1124"/>
    <w:rsid w:val="00FA1198"/>
    <w:rsid w:val="00FA191F"/>
    <w:rsid w:val="00FA2DAF"/>
    <w:rsid w:val="00FA4718"/>
    <w:rsid w:val="00FA4913"/>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15:docId w15:val="{BA2F3AAE-6E57-407E-960D-FB94B4C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hyperlink" Target="file:///D:\0_Work\Standardization\RAN\RAN%2093%20(Sep%202021)\Tdoc%20list\docs\RP-211835.zip" TargetMode="External"/><Relationship Id="rId3" Type="http://schemas.openxmlformats.org/officeDocument/2006/relationships/customXml" Target="../customXml/item2.xml"/><Relationship Id="rId21" Type="http://schemas.openxmlformats.org/officeDocument/2006/relationships/hyperlink" Target="file:///D:\0_Work\Standardization\RAN\RAN%2093%20(Sep%202021)\Tdoc%20list\docs\RP-212226.zip" TargetMode="Externa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file:///D:\0_Work\Standardization\RAN\RAN%2093%20(Sep%202021)\Tdoc%20list\docs\RP-211835.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hyperlink" Target="file:///D:\0_Work\Standardization\RAN\RAN%2093%20(Sep%202021)\Tdoc%20list\docs\RP-21219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23" Type="http://schemas.openxmlformats.org/officeDocument/2006/relationships/hyperlink" Target="mailto:michal.szydelko@huawei.com" TargetMode="External"/><Relationship Id="rId10" Type="http://schemas.openxmlformats.org/officeDocument/2006/relationships/footnotes" Target="footnotes.xml"/><Relationship Id="rId19" Type="http://schemas.openxmlformats.org/officeDocument/2006/relationships/hyperlink" Target="file:///D:\0_Work\Standardization\RAN\RAN%2093%20(Sep%202021)\Tdoc%20list\docs\RP-21195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 Id="rId22" Type="http://schemas.openxmlformats.org/officeDocument/2006/relationships/hyperlink" Target="file:///D:\0_Work\Standardization\RAN\RAN%2093%20(Sep%202021)\Tdoc%20list\docs\RP-2124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3039D5-E9F7-4C65-835E-63C279DAA356}">
  <ds:schemaRefs>
    <ds:schemaRef ds:uri="http://schemas.openxmlformats.org/officeDocument/2006/bibliography"/>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23</Pages>
  <Words>10583</Words>
  <Characters>60324</Characters>
  <Application>Microsoft Office Word</Application>
  <DocSecurity>0</DocSecurity>
  <Lines>502</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70766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Matthew Baker</cp:lastModifiedBy>
  <cp:revision>5</cp:revision>
  <cp:lastPrinted>2019-04-25T01:09:00Z</cp:lastPrinted>
  <dcterms:created xsi:type="dcterms:W3CDTF">2021-09-16T15:55:00Z</dcterms:created>
  <dcterms:modified xsi:type="dcterms:W3CDTF">2021-09-16T16:32:00Z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