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4F5498F4" w14:textId="77777777" w:rsidR="00FB2294" w:rsidRDefault="00FB2294" w:rsidP="00FB2294">
            <w:pPr>
              <w:rPr>
                <w:color w:val="4472C4" w:themeColor="accent1"/>
                <w:lang w:val="en-GB" w:eastAsia="zh-CN"/>
              </w:rPr>
            </w:pPr>
            <w:r w:rsidRPr="00CA16B7">
              <w:rPr>
                <w:color w:val="4472C4" w:themeColor="accent1"/>
                <w:lang w:val="en-GB" w:eastAsia="zh-CN"/>
              </w:rPr>
              <w:t xml:space="preserve">We disagree with observation 8 and with the proposal, as these aspects have already been thoroughly discussed in the WGs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w:t>
            </w:r>
          </w:p>
          <w:p w14:paraId="21455307" w14:textId="47568861" w:rsidR="00653221" w:rsidRPr="00653221" w:rsidRDefault="00653221" w:rsidP="00FB2294">
            <w:pPr>
              <w:rPr>
                <w:lang w:val="en-GB" w:eastAsia="zh-CN"/>
              </w:rPr>
            </w:pPr>
            <w:r w:rsidRPr="00653221">
              <w:rPr>
                <w:color w:val="4472C4" w:themeColor="accent1"/>
                <w:lang w:val="en-GB" w:eastAsia="zh-CN"/>
              </w:rPr>
              <w:t xml:space="preserve">We do not agree that any LS is needed. </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lastRenderedPageBreak/>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w:t>
            </w:r>
            <w:r>
              <w:rPr>
                <w:rFonts w:eastAsiaTheme="minorEastAsia"/>
                <w:lang w:val="en-US" w:eastAsia="zh-CN"/>
              </w:rPr>
              <w:lastRenderedPageBreak/>
              <w:t>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w:t>
            </w:r>
            <w:r w:rsidRPr="00737069">
              <w:rPr>
                <w:lang w:eastAsia="zh-CN"/>
              </w:rPr>
              <w:lastRenderedPageBreak/>
              <w:t>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w:t>
            </w:r>
            <w:r>
              <w:rPr>
                <w:rFonts w:eastAsiaTheme="minorEastAsia"/>
                <w:lang w:eastAsia="zh-CN"/>
              </w:rPr>
              <w:lastRenderedPageBreak/>
              <w:t xml:space="preserve">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lastRenderedPageBreak/>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DengXian"/>
                <w:lang w:val="en-CA" w:eastAsia="zh-CN"/>
              </w:rPr>
            </w:pPr>
            <w:r>
              <w:rPr>
                <w:rFonts w:eastAsia="DengXia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all of the following cases </w:t>
      </w:r>
      <w:r w:rsidRPr="002509C2">
        <w:rPr>
          <w:iCs/>
          <w:lang w:eastAsia="zh-CN"/>
        </w:rPr>
        <w:lastRenderedPageBreak/>
        <w:t>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lastRenderedPageBreak/>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w:t>
            </w:r>
            <w:r w:rsidRPr="00FB2294">
              <w:rPr>
                <w:rFonts w:eastAsia="Yu Mincho"/>
                <w:color w:val="4472C4" w:themeColor="accent1"/>
                <w:lang w:val="en-GB"/>
              </w:rPr>
              <w:lastRenderedPageBreak/>
              <w:t xml:space="preserve">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lastRenderedPageBreak/>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DengXian"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DengXian" w:cs="Arial"/>
                <w:lang w:eastAsia="zh-CN"/>
              </w:rPr>
            </w:pPr>
            <w:r>
              <w:rPr>
                <w:rFonts w:eastAsia="DengXian"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lastRenderedPageBreak/>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lastRenderedPageBreak/>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18E8" w14:textId="77777777" w:rsidR="00320A9B" w:rsidRDefault="00320A9B">
      <w:r>
        <w:separator/>
      </w:r>
    </w:p>
  </w:endnote>
  <w:endnote w:type="continuationSeparator" w:id="0">
    <w:p w14:paraId="734B0507" w14:textId="77777777" w:rsidR="00320A9B" w:rsidRDefault="00320A9B">
      <w:r>
        <w:continuationSeparator/>
      </w:r>
    </w:p>
  </w:endnote>
  <w:endnote w:type="continuationNotice" w:id="1">
    <w:p w14:paraId="27D1E3A7" w14:textId="77777777" w:rsidR="00320A9B" w:rsidRDefault="00320A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634298E7" w:rsidR="00740ECD" w:rsidRDefault="00C60FCE" w:rsidP="00313FD6">
    <w:pPr>
      <w:pStyle w:val="Footer"/>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C45CC6">
      <w:rPr>
        <w:rStyle w:val="PageNumber"/>
      </w:rPr>
      <w:t>19</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C45CC6">
      <w:rPr>
        <w:rStyle w:val="PageNumber"/>
      </w:rPr>
      <w:t>19</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B615" w14:textId="77777777" w:rsidR="00320A9B" w:rsidRDefault="00320A9B">
      <w:r>
        <w:separator/>
      </w:r>
    </w:p>
  </w:footnote>
  <w:footnote w:type="continuationSeparator" w:id="0">
    <w:p w14:paraId="1105AEA5" w14:textId="77777777" w:rsidR="00320A9B" w:rsidRDefault="00320A9B">
      <w:r>
        <w:continuationSeparator/>
      </w:r>
    </w:p>
  </w:footnote>
  <w:footnote w:type="continuationNotice" w:id="1">
    <w:p w14:paraId="65454342" w14:textId="77777777" w:rsidR="00320A9B" w:rsidRDefault="00320A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6" type="#_x0000_t75" style="width:112.8pt;height:75.6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0A9B"/>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221"/>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2DF6C96-B60D-423C-93D4-3F2A13C23BFE}">
  <ds:schemaRefs>
    <ds:schemaRef ds:uri="http://schemas.openxmlformats.org/officeDocument/2006/bibliography"/>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7474</Words>
  <Characters>42606</Characters>
  <Application>Microsoft Office Word</Application>
  <DocSecurity>0</DocSecurity>
  <Lines>355</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49981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Matthew Baker</cp:lastModifiedBy>
  <cp:revision>3</cp:revision>
  <cp:lastPrinted>2008-01-31T07:09:00Z</cp:lastPrinted>
  <dcterms:created xsi:type="dcterms:W3CDTF">2021-09-14T10:37:00Z</dcterms:created>
  <dcterms:modified xsi:type="dcterms:W3CDTF">2021-09-14T11:00:00Z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