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rsidTr="00054D09">
        <w:tc>
          <w:tcPr>
            <w:tcW w:w="1705" w:type="dxa"/>
          </w:tcPr>
          <w:p w:rsidR="00501777" w:rsidRPr="00B92E46" w:rsidRDefault="00501777" w:rsidP="00054D09">
            <w:pPr>
              <w:rPr>
                <w:b/>
                <w:bCs/>
              </w:rPr>
            </w:pPr>
            <w:r w:rsidRPr="00B92E46">
              <w:rPr>
                <w:b/>
                <w:bCs/>
              </w:rPr>
              <w:t>Company</w:t>
            </w:r>
          </w:p>
        </w:tc>
        <w:tc>
          <w:tcPr>
            <w:tcW w:w="7924" w:type="dxa"/>
          </w:tcPr>
          <w:p w:rsidR="00501777" w:rsidRPr="00B92E46" w:rsidRDefault="00501777" w:rsidP="00054D09">
            <w:pPr>
              <w:rPr>
                <w:b/>
                <w:bCs/>
              </w:rPr>
            </w:pPr>
            <w:r w:rsidRPr="00B92E46">
              <w:rPr>
                <w:b/>
                <w:bCs/>
              </w:rPr>
              <w:t>Views</w:t>
            </w:r>
          </w:p>
        </w:tc>
      </w:tr>
      <w:tr w:rsidR="009035C5" w:rsidTr="00054D09">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054D09">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054D09">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054D09">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054D09">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054D09">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054D09">
        <w:tc>
          <w:tcPr>
            <w:tcW w:w="1705" w:type="dxa"/>
          </w:tcPr>
          <w:p w:rsidR="00532BB8" w:rsidRPr="00532BB8" w:rsidRDefault="00532BB8" w:rsidP="007F1A64">
            <w:pPr>
              <w:rPr>
                <w:rFonts w:eastAsia="等线" w:cs="Arial" w:hint="eastAsia"/>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hint="eastAsia"/>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bl>
    <w:p w:rsidR="00501777" w:rsidRPr="007046BA"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rsidTr="001C7011">
        <w:tc>
          <w:tcPr>
            <w:tcW w:w="1705" w:type="dxa"/>
          </w:tcPr>
          <w:p w:rsidR="00B92E46" w:rsidRPr="00B92E46" w:rsidRDefault="00B92E46" w:rsidP="001C7011">
            <w:pPr>
              <w:rPr>
                <w:b/>
                <w:bCs/>
              </w:rPr>
            </w:pPr>
            <w:r w:rsidRPr="00B92E46">
              <w:rPr>
                <w:b/>
                <w:bCs/>
              </w:rPr>
              <w:t>Company</w:t>
            </w:r>
          </w:p>
        </w:tc>
        <w:tc>
          <w:tcPr>
            <w:tcW w:w="7924" w:type="dxa"/>
          </w:tcPr>
          <w:p w:rsidR="00B92E46" w:rsidRPr="00B92E46" w:rsidRDefault="00B92E46" w:rsidP="001C7011">
            <w:pPr>
              <w:rPr>
                <w:b/>
                <w:bCs/>
              </w:rPr>
            </w:pPr>
            <w:r w:rsidRPr="00B92E46">
              <w:rPr>
                <w:b/>
                <w:bCs/>
              </w:rPr>
              <w:t>Views</w:t>
            </w:r>
          </w:p>
        </w:tc>
      </w:tr>
      <w:tr w:rsidR="00B92E46" w:rsidTr="001C7011">
        <w:tc>
          <w:tcPr>
            <w:tcW w:w="1705" w:type="dxa"/>
          </w:tcPr>
          <w:p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1C7011">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1C7011">
        <w:tc>
          <w:tcPr>
            <w:tcW w:w="1705" w:type="dxa"/>
          </w:tcPr>
          <w:p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and some essential components have to be specified to enable support of </w:t>
            </w:r>
            <w:r w:rsidRPr="00D2208F">
              <w:rPr>
                <w:rFonts w:eastAsiaTheme="minorEastAsia"/>
                <w:lang w:val="en-US" w:eastAsia="zh-CN"/>
              </w:rPr>
              <w:lastRenderedPageBreak/>
              <w:t>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1C7011">
        <w:tc>
          <w:tcPr>
            <w:tcW w:w="1705" w:type="dxa"/>
          </w:tcPr>
          <w:p w:rsidR="005D15AA" w:rsidRDefault="005D15AA" w:rsidP="005D15AA">
            <w:pPr>
              <w:rPr>
                <w:lang w:eastAsia="zh-CN"/>
              </w:rPr>
            </w:pPr>
            <w:r>
              <w:rPr>
                <w:rFonts w:eastAsia="Yu Mincho" w:hint="eastAsia"/>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1C7011">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550101">
        <w:tc>
          <w:tcPr>
            <w:tcW w:w="1705" w:type="dxa"/>
          </w:tcPr>
          <w:p w:rsidR="00796167" w:rsidRPr="00A614FA" w:rsidRDefault="00796167" w:rsidP="00550101">
            <w:pPr>
              <w:rPr>
                <w:lang w:val="en-CA" w:eastAsia="zh-CN"/>
              </w:rPr>
            </w:pPr>
            <w:r>
              <w:rPr>
                <w:lang w:val="en-CA" w:eastAsia="zh-CN"/>
              </w:rPr>
              <w:t>Interdigital</w:t>
            </w:r>
          </w:p>
        </w:tc>
        <w:tc>
          <w:tcPr>
            <w:tcW w:w="7924" w:type="dxa"/>
          </w:tcPr>
          <w:p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rsidTr="001C7011">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1C7011">
        <w:tc>
          <w:tcPr>
            <w:tcW w:w="1705" w:type="dxa"/>
          </w:tcPr>
          <w:p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1C7011">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lastRenderedPageBreak/>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1C7011">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1C7011">
        <w:tc>
          <w:tcPr>
            <w:tcW w:w="1705" w:type="dxa"/>
          </w:tcPr>
          <w:p w:rsidR="009462B5" w:rsidRPr="009462B5" w:rsidRDefault="009462B5" w:rsidP="00192DF1">
            <w:pPr>
              <w:rPr>
                <w:rFonts w:eastAsia="等线" w:hint="eastAsia"/>
                <w:lang w:val="en-CA" w:eastAsia="zh-CN"/>
              </w:rPr>
            </w:pPr>
            <w:r>
              <w:rPr>
                <w:rFonts w:eastAsia="等线" w:hint="eastAsia"/>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bl>
    <w:p w:rsidR="008F4262"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The CFR is the same as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752544">
            <w:pPr>
              <w:rPr>
                <w:b/>
                <w:bCs/>
              </w:rPr>
            </w:pPr>
            <w:r w:rsidRPr="00B92E46">
              <w:rPr>
                <w:b/>
                <w:bCs/>
              </w:rPr>
              <w:t>Company</w:t>
            </w:r>
          </w:p>
        </w:tc>
        <w:tc>
          <w:tcPr>
            <w:tcW w:w="7884" w:type="dxa"/>
          </w:tcPr>
          <w:p w:rsidR="002509C2" w:rsidRPr="00B92E46" w:rsidRDefault="002509C2" w:rsidP="00752544">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t xml:space="preserve">New Proposal: CFR can be configured with any size as long as it covers </w:t>
            </w:r>
            <w:r>
              <w:rPr>
                <w:b/>
                <w:lang w:eastAsia="zh-CN"/>
              </w:rPr>
              <w:lastRenderedPageBreak/>
              <w:t xml:space="preserve">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hint="eastAsia"/>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bookmarkStart w:id="2" w:name="_GoBack"/>
            <w:bookmarkEnd w:id="2"/>
          </w:p>
        </w:tc>
      </w:tr>
    </w:tbl>
    <w:p w:rsidR="002509C2" w:rsidRPr="00AF3413"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lastRenderedPageBreak/>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rsidTr="00752544">
        <w:tc>
          <w:tcPr>
            <w:tcW w:w="1705" w:type="dxa"/>
          </w:tcPr>
          <w:p w:rsidR="002D12E8" w:rsidRPr="00B92E46" w:rsidRDefault="002D12E8" w:rsidP="00752544">
            <w:pPr>
              <w:rPr>
                <w:b/>
                <w:bCs/>
              </w:rPr>
            </w:pPr>
            <w:r w:rsidRPr="00B92E46">
              <w:rPr>
                <w:b/>
                <w:bCs/>
              </w:rPr>
              <w:t>Company</w:t>
            </w:r>
          </w:p>
        </w:tc>
        <w:tc>
          <w:tcPr>
            <w:tcW w:w="7924" w:type="dxa"/>
          </w:tcPr>
          <w:p w:rsidR="002D12E8" w:rsidRPr="00B92E46" w:rsidRDefault="002D12E8" w:rsidP="00752544">
            <w:pPr>
              <w:rPr>
                <w:b/>
                <w:bCs/>
              </w:rPr>
            </w:pPr>
            <w:r w:rsidRPr="00B92E46">
              <w:rPr>
                <w:b/>
                <w:bCs/>
              </w:rPr>
              <w:t>Views</w:t>
            </w:r>
          </w:p>
        </w:tc>
      </w:tr>
      <w:tr w:rsidR="006539E6" w:rsidTr="00752544">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E15549">
            <w:pPr>
              <w:rPr>
                <w:rFonts w:eastAsia="Yu Mincho"/>
              </w:rPr>
            </w:pPr>
            <w:r>
              <w:rPr>
                <w:rFonts w:eastAsia="Yu Mincho" w:hint="eastAsia"/>
              </w:rPr>
              <w:t>T</w:t>
            </w:r>
            <w:r>
              <w:rPr>
                <w:rFonts w:eastAsia="Yu Mincho"/>
              </w:rPr>
              <w:t xml:space="preserve">CL communication </w:t>
            </w:r>
            <w:r>
              <w:rPr>
                <w:rFonts w:eastAsia="Yu Mincho"/>
              </w:rPr>
              <w:lastRenderedPageBreak/>
              <w:t xml:space="preserve">Ltd </w:t>
            </w:r>
          </w:p>
        </w:tc>
        <w:tc>
          <w:tcPr>
            <w:tcW w:w="7924" w:type="dxa"/>
          </w:tcPr>
          <w:p w:rsidR="00627C19" w:rsidRPr="00627C19" w:rsidRDefault="00627C19" w:rsidP="00DB5157">
            <w:pPr>
              <w:rPr>
                <w:rFonts w:eastAsia="等线"/>
                <w:lang w:eastAsia="zh-CN"/>
              </w:rPr>
            </w:pPr>
            <w:r>
              <w:rPr>
                <w:rFonts w:eastAsiaTheme="minorEastAsia" w:hint="eastAsia"/>
                <w:lang w:eastAsia="zh-CN"/>
              </w:rPr>
              <w:lastRenderedPageBreak/>
              <w:t>W</w:t>
            </w:r>
            <w:r>
              <w:rPr>
                <w:rFonts w:eastAsiaTheme="minorEastAsia"/>
                <w:lang w:eastAsia="zh-CN"/>
              </w:rPr>
              <w:t>e support the proposals.</w:t>
            </w:r>
          </w:p>
          <w:p w:rsidR="007046BA" w:rsidRPr="00B52122" w:rsidRDefault="00DB5157" w:rsidP="00DB5157">
            <w:pPr>
              <w:rPr>
                <w:rFonts w:eastAsia="Yu Mincho"/>
              </w:rPr>
            </w:pPr>
            <w:r>
              <w:rPr>
                <w:lang w:eastAsia="zh-CN"/>
              </w:rPr>
              <w:lastRenderedPageBreak/>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hint="eastAsia"/>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bl>
    <w:p w:rsidR="002D12E8" w:rsidRPr="007046BA"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C56C85" w:rsidRPr="00C56C85" w:rsidRDefault="00942291" w:rsidP="00942291">
      <w:pPr>
        <w:pStyle w:val="21"/>
      </w:pPr>
      <w:r>
        <w:t>3.1</w:t>
      </w:r>
      <w:r w:rsidR="008D0064">
        <w:tab/>
      </w:r>
      <w:r>
        <w:t>Moderator summary</w:t>
      </w:r>
    </w:p>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rPr>
          <w:rFonts w:cs="Arial"/>
          <w:lang w:val="en-US"/>
        </w:rPr>
      </w:pPr>
      <w:r>
        <w:t>4.1</w:t>
      </w:r>
      <w:r w:rsidR="008D0064">
        <w:tab/>
      </w:r>
      <w:r>
        <w:t>Moderator summary</w:t>
      </w:r>
    </w:p>
    <w:p w:rsidR="00C01F33" w:rsidRDefault="007A6520" w:rsidP="00CE0424">
      <w:pPr>
        <w:pStyle w:val="1"/>
      </w:pPr>
      <w:r>
        <w:t>5</w:t>
      </w:r>
      <w:r w:rsidR="001778C3">
        <w:tab/>
      </w:r>
      <w:r w:rsidR="00C01F33" w:rsidRPr="00CE0424">
        <w:t>Conclusion</w:t>
      </w:r>
    </w:p>
    <w:p w:rsidR="006D438A" w:rsidRPr="006D438A" w:rsidRDefault="006D438A"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51" w:rsidRDefault="00197D51">
      <w:r>
        <w:separator/>
      </w:r>
    </w:p>
  </w:endnote>
  <w:endnote w:type="continuationSeparator" w:id="0">
    <w:p w:rsidR="00197D51" w:rsidRDefault="00197D51">
      <w:r>
        <w:continuationSeparator/>
      </w:r>
    </w:p>
  </w:endnote>
  <w:endnote w:type="continuationNotice" w:id="1">
    <w:p w:rsidR="00197D51" w:rsidRDefault="00197D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A65AF">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A65AF">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51" w:rsidRDefault="00197D51">
      <w:r>
        <w:separator/>
      </w:r>
    </w:p>
  </w:footnote>
  <w:footnote w:type="continuationSeparator" w:id="0">
    <w:p w:rsidR="00197D51" w:rsidRDefault="00197D51">
      <w:r>
        <w:continuationSeparator/>
      </w:r>
    </w:p>
  </w:footnote>
  <w:footnote w:type="continuationNotice" w:id="1">
    <w:p w:rsidR="00197D51" w:rsidRDefault="00197D5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3pt;height:75.15pt" o:bullet="t">
        <v:imagedata r:id="rId1" o:title="art150A"/>
      </v:shape>
    </w:pict>
  </w:numPicBullet>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9">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15"/>
  </w:num>
  <w:num w:numId="6">
    <w:abstractNumId w:val="17"/>
  </w:num>
  <w:num w:numId="7">
    <w:abstractNumId w:val="5"/>
  </w:num>
  <w:num w:numId="8">
    <w:abstractNumId w:val="6"/>
  </w:num>
  <w:num w:numId="9">
    <w:abstractNumId w:val="4"/>
  </w:num>
  <w:num w:numId="10">
    <w:abstractNumId w:val="21"/>
  </w:num>
  <w:num w:numId="11">
    <w:abstractNumId w:val="7"/>
  </w:num>
  <w:num w:numId="12">
    <w:abstractNumId w:val="20"/>
  </w:num>
  <w:num w:numId="13">
    <w:abstractNumId w:val="19"/>
  </w:num>
  <w:num w:numId="14">
    <w:abstractNumId w:val="23"/>
  </w:num>
  <w:num w:numId="15">
    <w:abstractNumId w:val="14"/>
  </w:num>
  <w:num w:numId="16">
    <w:abstractNumId w:val="18"/>
  </w:num>
  <w:num w:numId="17">
    <w:abstractNumId w:val="22"/>
  </w:num>
  <w:num w:numId="18">
    <w:abstractNumId w:val="2"/>
  </w:num>
  <w:num w:numId="19">
    <w:abstractNumId w:val="16"/>
  </w:num>
  <w:num w:numId="20">
    <w:abstractNumId w:val="10"/>
  </w:num>
  <w:num w:numId="21">
    <w:abstractNumId w:val="1"/>
  </w:num>
  <w:num w:numId="22">
    <w:abstractNumId w:val="8"/>
  </w:num>
  <w:num w:numId="23">
    <w:abstractNumId w:val="3"/>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2BB8"/>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92FB2-E210-4B74-ACA5-ADC05F8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4241</Words>
  <Characters>24178</Characters>
  <Application>Microsoft Office Word</Application>
  <DocSecurity>0</DocSecurity>
  <Lines>201</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28363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CATT</cp:lastModifiedBy>
  <cp:revision>4</cp:revision>
  <cp:lastPrinted>2008-01-31T07:09:00Z</cp:lastPrinted>
  <dcterms:created xsi:type="dcterms:W3CDTF">2021-09-14T06:58:00Z</dcterms:created>
  <dcterms:modified xsi:type="dcterms:W3CDTF">2021-09-14T07:29:00Z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