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w:t>
      </w:r>
      <w:proofErr w:type="gramStart"/>
      <w:r w:rsidR="00627206" w:rsidRPr="00627206">
        <w:rPr>
          <w:rFonts w:ascii="Arial" w:hAnsi="Arial" w:cs="Arial"/>
          <w:b/>
          <w:bCs/>
          <w:sz w:val="24"/>
        </w:rPr>
        <w:t>40][</w:t>
      </w:r>
      <w:proofErr w:type="spellStart"/>
      <w:proofErr w:type="gramEnd"/>
      <w:r w:rsidR="00627206" w:rsidRPr="00627206">
        <w:rPr>
          <w:rFonts w:ascii="Arial" w:hAnsi="Arial" w:cs="Arial"/>
          <w:b/>
          <w:bCs/>
          <w:sz w:val="24"/>
        </w:rPr>
        <w:t>BWCS_reporting</w:t>
      </w:r>
      <w:proofErr w:type="spellEnd"/>
      <w:r w:rsidR="00627206" w:rsidRPr="00627206">
        <w:rPr>
          <w:rFonts w:ascii="Arial" w:hAnsi="Arial" w:cs="Arial"/>
          <w:b/>
          <w:bCs/>
          <w:sz w:val="24"/>
        </w:rPr>
        <w:t>]</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A7661">
        <w:rPr>
          <w:rFonts w:ascii="Arial" w:hAnsi="Arial" w:cs="Arial"/>
          <w:b/>
          <w:bCs/>
          <w:sz w:val="24"/>
        </w:rPr>
        <w:t>NR_NewRAT</w:t>
      </w:r>
      <w:proofErr w:type="spellEnd"/>
      <w:r w:rsidR="006A7661">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37247C"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r>
            <w:proofErr w:type="spellStart"/>
            <w:r w:rsidRPr="008562A2">
              <w:t>Oppo</w:t>
            </w:r>
            <w:proofErr w:type="spellEnd"/>
            <w:r w:rsidRPr="008562A2">
              <w:t xml:space="preserve"> wonder if the problem is that UEs in the field don’t apply the CR. Is that the issue? Nokia confirms, and have some additional questions. </w:t>
            </w:r>
            <w:proofErr w:type="spellStart"/>
            <w:r w:rsidRPr="008562A2">
              <w:t>Oppo</w:t>
            </w:r>
            <w:proofErr w:type="spellEnd"/>
            <w:r w:rsidRPr="008562A2">
              <w:t xml:space="preserve"> winder if this is mandatory for the UE. </w:t>
            </w:r>
            <w:proofErr w:type="gramStart"/>
            <w:r w:rsidRPr="008562A2">
              <w:t>Yes</w:t>
            </w:r>
            <w:proofErr w:type="gramEnd"/>
            <w:r w:rsidRPr="008562A2">
              <w:t xml:space="preserve">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w:t>
            </w:r>
            <w:proofErr w:type="spellStart"/>
            <w:r w:rsidRPr="008562A2">
              <w:t>descr</w:t>
            </w:r>
            <w:proofErr w:type="spellEnd"/>
            <w:r w:rsidRPr="008562A2">
              <w:t xml:space="preserve">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 xml:space="preserve">ZTE wonders if there is other cases than 3A </w:t>
            </w:r>
            <w:proofErr w:type="spellStart"/>
            <w:r w:rsidRPr="008562A2">
              <w:t>3A</w:t>
            </w:r>
            <w:proofErr w:type="spellEnd"/>
            <w:r w:rsidRPr="008562A2">
              <w:t>.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 xml:space="preserve">vivo wonder if UE doesn't support 3A </w:t>
            </w:r>
            <w:proofErr w:type="spellStart"/>
            <w:r w:rsidRPr="008562A2">
              <w:t>3A</w:t>
            </w:r>
            <w:proofErr w:type="spellEnd"/>
            <w:r w:rsidRPr="008562A2">
              <w:t xml:space="preserve">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 xml:space="preserve">oal of this </w:t>
      </w:r>
      <w:proofErr w:type="spellStart"/>
      <w:r w:rsidR="00975749">
        <w:t>disucssion</w:t>
      </w:r>
      <w:proofErr w:type="spellEnd"/>
      <w:r w:rsidR="00975749">
        <w:t xml:space="preserve"> is g</w:t>
      </w:r>
      <w:proofErr w:type="spellStart"/>
      <w:r w:rsidR="00975749">
        <w:rPr>
          <w:lang w:val="en-US"/>
        </w:rPr>
        <w:t>enerate</w:t>
      </w:r>
      <w:proofErr w:type="spellEnd"/>
      <w:r w:rsidR="00975749">
        <w:rPr>
          <w:lang w:val="en-US"/>
        </w:rPr>
        <w:t xml:space="preserv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w:t>
      </w:r>
      <w:proofErr w:type="gramStart"/>
      <w:r w:rsidRPr="0044550C">
        <w:rPr>
          <w:b/>
          <w:bCs/>
        </w:rPr>
        <w:t>A</w:t>
      </w:r>
      <w:r>
        <w:t>(</w:t>
      </w:r>
      <w:proofErr w:type="gramEnd"/>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proofErr w:type="spellStart"/>
      <w:r w:rsidRPr="0044550C">
        <w:t>supportedBandwidthCombinationSetIntraENDC</w:t>
      </w:r>
      <w:proofErr w:type="spellEnd"/>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 xml:space="preserve">Observation 1: The reporting of the </w:t>
            </w:r>
            <w:proofErr w:type="spellStart"/>
            <w:r w:rsidRPr="00BC4900">
              <w:rPr>
                <w:b/>
                <w:bCs/>
              </w:rPr>
              <w:t>supportedBandwidthCombinationSetIntraENDC</w:t>
            </w:r>
            <w:proofErr w:type="spellEnd"/>
            <w:r w:rsidRPr="00BC4900">
              <w:rPr>
                <w:b/>
                <w:bCs/>
              </w:rPr>
              <w:t xml:space="preserve"> is mandatory for an </w:t>
            </w:r>
            <w:r w:rsidRPr="00BC4900">
              <w:rPr>
                <w:b/>
                <w:bCs/>
              </w:rPr>
              <w:lastRenderedPageBreak/>
              <w:t xml:space="preserve">intra-band EN-DC combination with an </w:t>
            </w:r>
            <w:proofErr w:type="spellStart"/>
            <w:r w:rsidRPr="00BC4900">
              <w:rPr>
                <w:b/>
                <w:bCs/>
              </w:rPr>
              <w:t>additinal</w:t>
            </w:r>
            <w:proofErr w:type="spellEnd"/>
            <w:r w:rsidRPr="00BC4900">
              <w:rPr>
                <w:b/>
                <w:bCs/>
              </w:rPr>
              <w:t xml:space="preserve"> inter-band NR/LTE CA component.</w:t>
            </w:r>
          </w:p>
          <w:p w14:paraId="56D769CD" w14:textId="77777777" w:rsidR="00BC4900" w:rsidRPr="00BC4900" w:rsidRDefault="00BC4900" w:rsidP="00BC4900">
            <w:pPr>
              <w:rPr>
                <w:b/>
                <w:bCs/>
              </w:rPr>
            </w:pPr>
            <w:r w:rsidRPr="00BC4900">
              <w:rPr>
                <w:b/>
                <w:bCs/>
              </w:rPr>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 xml:space="preserve">Proposal 1:  Only if the UE supports the intra-band EN-DC and can additionally support the larger inter-band EN_DC, then the UE and the NW can view the DC combination as an intra-band EN-DC with inter-band components. The network assumes the intra-band EN-DC is not supported if the </w:t>
            </w:r>
            <w:proofErr w:type="spellStart"/>
            <w:proofErr w:type="gramStart"/>
            <w:r w:rsidRPr="00BC4900">
              <w:rPr>
                <w:b/>
                <w:bCs/>
              </w:rPr>
              <w:t>IE:supportedBandwidthCombinationSetIntraENDC</w:t>
            </w:r>
            <w:proofErr w:type="spellEnd"/>
            <w:proofErr w:type="gramEnd"/>
            <w:r w:rsidRPr="00BC4900">
              <w:rPr>
                <w:b/>
                <w:bCs/>
              </w:rPr>
              <w:t xml:space="preserve">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6D9E7C81" w:rsidR="0044550C" w:rsidRDefault="0044550C" w:rsidP="00975749">
      <w:r>
        <w:t>The discussion in this section focuses on attempting to find out how to characterize the intra-band EN-DC band combinations, and what are the implications of the decision.</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proofErr w:type="spellStart"/>
      <w:r w:rsidRPr="00943E78">
        <w:rPr>
          <w:i/>
          <w:iCs/>
        </w:rPr>
        <w:t>supportedBandwidthCombinationSetIntraENDC</w:t>
      </w:r>
      <w:proofErr w:type="spellEnd"/>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sidRPr="00943E78">
              <w:rPr>
                <w:i/>
                <w:iCs/>
              </w:rPr>
              <w:t>supportedBandwidthCombinationSetIntraENDC</w:t>
            </w:r>
            <w:proofErr w:type="spellEnd"/>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w:t>
            </w:r>
            <w:proofErr w:type="gramStart"/>
            <w:r>
              <w:rPr>
                <w:lang w:eastAsia="zh-CN"/>
              </w:rPr>
              <w:t xml:space="preserve">-  </w:t>
            </w:r>
            <w:r w:rsidR="007A1940">
              <w:rPr>
                <w:lang w:eastAsia="zh-CN"/>
              </w:rPr>
              <w:t>This</w:t>
            </w:r>
            <w:proofErr w:type="gramEnd"/>
            <w:r w:rsidR="007A1940">
              <w:rPr>
                <w:lang w:eastAsia="zh-CN"/>
              </w:rPr>
              <w:t xml:space="preserve">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proofErr w:type="gramStart"/>
            <w:r>
              <w:rPr>
                <w:lang w:eastAsia="zh-CN"/>
              </w:rPr>
              <w:t>Generally</w:t>
            </w:r>
            <w:proofErr w:type="gramEnd"/>
            <w:r>
              <w:rPr>
                <w:lang w:eastAsia="zh-CN"/>
              </w:rPr>
              <w:t xml:space="preserve">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proofErr w:type="spellStart"/>
            <w:r w:rsidRPr="00943E78">
              <w:rPr>
                <w:i/>
                <w:iCs/>
              </w:rPr>
              <w:t>supportedBandwidthCombinationSetIntraENDC</w:t>
            </w:r>
            <w:proofErr w:type="spellEnd"/>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proofErr w:type="spellStart"/>
            <w:r w:rsidRPr="00943E78">
              <w:rPr>
                <w:i/>
                <w:iCs/>
              </w:rPr>
              <w:t>supportedBandwidthCombinationSetIntraENDC</w:t>
            </w:r>
            <w:proofErr w:type="spellEnd"/>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proofErr w:type="spellStart"/>
            <w:r w:rsidRPr="00943E78">
              <w:rPr>
                <w:i/>
                <w:iCs/>
              </w:rPr>
              <w:t>supportedBandwidthCombinationSetIntraENDC</w:t>
            </w:r>
            <w:proofErr w:type="spellEnd"/>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proofErr w:type="spellStart"/>
            <w:r w:rsidRPr="007C2450">
              <w:rPr>
                <w:lang w:eastAsia="zh-CN"/>
              </w:rPr>
              <w:t>supportedBandwidthCombinationSetIntraENDC</w:t>
            </w:r>
            <w:proofErr w:type="spellEnd"/>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proofErr w:type="spellStart"/>
            <w:r w:rsidRPr="00943E78">
              <w:rPr>
                <w:i/>
                <w:iCs/>
              </w:rPr>
              <w:t>supportedBandwidthCombinationSetIntraENDC</w:t>
            </w:r>
            <w:proofErr w:type="spellEnd"/>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proofErr w:type="spellStart"/>
            <w:r w:rsidRPr="00DF1A25">
              <w:rPr>
                <w:i/>
                <w:lang w:eastAsia="zh-CN"/>
              </w:rPr>
              <w:t>supportedBandwidthCombinationSetIntraENDC</w:t>
            </w:r>
            <w:proofErr w:type="spellEnd"/>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proofErr w:type="spellStart"/>
            <w:r w:rsidRPr="00943E78">
              <w:rPr>
                <w:i/>
                <w:iCs/>
              </w:rPr>
              <w:t>supportedBandwidthCombinationSetIntraENDC</w:t>
            </w:r>
            <w:proofErr w:type="spellEnd"/>
            <w:r>
              <w:rPr>
                <w:i/>
                <w:iCs/>
              </w:rPr>
              <w:t xml:space="preserve"> </w:t>
            </w:r>
            <w:r>
              <w:t xml:space="preserve">is common for DL and UL, and hence it is not clear how to handle this case in UE capability signalling if the UE supports intra-band EN-DC band in DL but doesn’t support intra-band EN-DC band in UL. Based on this observation, we agree that more discussion/clarification is </w:t>
            </w:r>
            <w:r>
              <w:lastRenderedPageBreak/>
              <w:t>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lastRenderedPageBreak/>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sidRPr="005046BE">
              <w:rPr>
                <w:lang w:eastAsia="zh-CN"/>
              </w:rPr>
              <w:t>supportedBandwidthCombinationSetIntraENDC</w:t>
            </w:r>
            <w:proofErr w:type="spellEnd"/>
            <w:r>
              <w:rPr>
                <w:lang w:eastAsia="zh-CN"/>
              </w:rPr>
              <w:t xml:space="preserve"> in band combinations that support at least one LTE UL and one NR UL in the same band. The example above does not fulfil </w:t>
            </w:r>
            <w:r>
              <w:rPr>
                <w:lang w:eastAsia="zh-CN"/>
              </w:rPr>
              <w:t>that;</w:t>
            </w:r>
            <w:r>
              <w:rPr>
                <w:lang w:eastAsia="zh-CN"/>
              </w:rPr>
              <w:t xml:space="preserve"> hence the UE does not include this field.</w:t>
            </w: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sidRPr="00943E78">
              <w:rPr>
                <w:i/>
                <w:iCs/>
              </w:rPr>
              <w:t>supportedBandwidthCombinationSetIntraENDC</w:t>
            </w:r>
            <w:proofErr w:type="spellEnd"/>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proofErr w:type="spellStart"/>
            <w:r w:rsidRPr="00943E78">
              <w:rPr>
                <w:i/>
                <w:iCs/>
              </w:rPr>
              <w:t>supportedBandwidthCombinationSetIntraENDC</w:t>
            </w:r>
            <w:proofErr w:type="spellEnd"/>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proofErr w:type="spellStart"/>
            <w:r w:rsidRPr="00943E78">
              <w:rPr>
                <w:i/>
                <w:iCs/>
              </w:rPr>
              <w:t>supportedBandwidthCombinationSetIntraENDC</w:t>
            </w:r>
            <w:proofErr w:type="spellEnd"/>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proofErr w:type="spellStart"/>
            <w:proofErr w:type="gramStart"/>
            <w:r w:rsidRPr="00943E78">
              <w:rPr>
                <w:i/>
                <w:iCs/>
              </w:rPr>
              <w:t>supportedBandwidthCombinationSetIntraENDC</w:t>
            </w:r>
            <w:proofErr w:type="spellEnd"/>
            <w:r>
              <w:rPr>
                <w:lang w:eastAsia="zh-CN"/>
              </w:rPr>
              <w:t xml:space="preserve">  is</w:t>
            </w:r>
            <w:proofErr w:type="gramEnd"/>
            <w:r>
              <w:rPr>
                <w:lang w:eastAsia="zh-CN"/>
              </w:rPr>
              <w:t xml:space="preserve"> reported </w:t>
            </w:r>
            <w:r w:rsidR="001B2E9B">
              <w:rPr>
                <w:lang w:eastAsia="zh-CN"/>
              </w:rPr>
              <w:t>the combination is considered</w:t>
            </w:r>
            <w:r>
              <w:rPr>
                <w:lang w:eastAsia="zh-CN"/>
              </w:rPr>
              <w:t xml:space="preserve"> </w:t>
            </w:r>
            <w:r w:rsidR="001B2E9B">
              <w:t xml:space="preserve">intra-band EN-DC with additional inter-band NR/LTE CA component. If </w:t>
            </w:r>
            <w:proofErr w:type="spellStart"/>
            <w:r w:rsidR="009550DF">
              <w:t>s</w:t>
            </w:r>
            <w:r w:rsidR="001B2E9B" w:rsidRPr="00943E78">
              <w:rPr>
                <w:i/>
                <w:iCs/>
              </w:rPr>
              <w:t>upportedBandwidthCombinationSetIntraENDC</w:t>
            </w:r>
            <w:proofErr w:type="spellEnd"/>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w:t>
            </w:r>
            <w:proofErr w:type="gramStart"/>
            <w:r>
              <w:rPr>
                <w:lang w:eastAsia="zh-CN"/>
              </w:rPr>
              <w:t>First</w:t>
            </w:r>
            <w:proofErr w:type="gramEnd"/>
            <w:r>
              <w:rPr>
                <w:lang w:eastAsia="zh-CN"/>
              </w:rPr>
              <w:t xml:space="preserve">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proofErr w:type="spellStart"/>
            <w:r w:rsidRPr="00943E78">
              <w:rPr>
                <w:i/>
                <w:iCs/>
              </w:rPr>
              <w:t>supportedBandwidthCombinationSetIntraENDC</w:t>
            </w:r>
            <w:proofErr w:type="spellEnd"/>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w:t>
            </w:r>
            <w:r>
              <w:rPr>
                <w:lang w:eastAsia="zh-CN"/>
              </w:rPr>
              <w:lastRenderedPageBreak/>
              <w:t xml:space="preserve">contiguous and non-contiguous serving cells with DL and optional UL. In principle the BWC characters and the </w:t>
            </w:r>
            <w:proofErr w:type="spellStart"/>
            <w:r>
              <w:rPr>
                <w:lang w:eastAsia="zh-CN"/>
              </w:rPr>
              <w:t>FeatureSetsPerCC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w:t>
            </w:r>
            <w:proofErr w:type="gramStart"/>
            <w:r>
              <w:rPr>
                <w:lang w:eastAsia="zh-CN"/>
              </w:rPr>
              <w:t>actually configure</w:t>
            </w:r>
            <w:proofErr w:type="gramEnd"/>
            <w:r>
              <w:rPr>
                <w:lang w:eastAsia="zh-CN"/>
              </w:rPr>
              <w:t xml:space="preserv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sidRPr="001B097E">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5B6E26F3" w:rsidR="0044550C" w:rsidRPr="0044550C" w:rsidRDefault="0044550C" w:rsidP="0044550C">
      <w:r>
        <w:rPr>
          <w:b/>
          <w:bCs/>
        </w:rPr>
        <w:t xml:space="preserve">Question </w:t>
      </w:r>
      <w:r w:rsidR="006A7661">
        <w:rPr>
          <w:b/>
          <w:bCs/>
        </w:rPr>
        <w:t>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is</w:t>
      </w:r>
      <w:r w:rsidR="00A05AA3">
        <w:t xml:space="preserve"> </w:t>
      </w:r>
      <w:r>
        <w:t xml:space="preserve">intra-band EN-DC with additional inter-band NR/LTE CA component, </w:t>
      </w:r>
      <w:r w:rsidR="00A05AA3">
        <w:t>how is</w:t>
      </w:r>
      <w:r>
        <w:t xml:space="preserve"> the UE support of BCS</w:t>
      </w:r>
      <w:r w:rsidR="006A7661">
        <w:t xml:space="preserve"> for the intra-band EN-DC </w:t>
      </w:r>
      <w:r w:rsidR="00A05AA3">
        <w:t xml:space="preserve">downlink </w:t>
      </w:r>
      <w:r w:rsidR="006A7661">
        <w:t>band entries</w:t>
      </w:r>
      <w:r>
        <w:t xml:space="preserve"> </w:t>
      </w:r>
      <w:r w:rsidR="006A7661">
        <w:t>determined</w:t>
      </w:r>
      <w:r>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proofErr w:type="spellStart"/>
            <w:r w:rsidRPr="00943E78">
              <w:rPr>
                <w:i/>
                <w:iCs/>
              </w:rPr>
              <w:t>supportedBandwidthCombinationSetIntraENDC</w:t>
            </w:r>
            <w:proofErr w:type="spellEnd"/>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proofErr w:type="spellStart"/>
            <w:r w:rsidRPr="00943E78">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w:t>
            </w:r>
            <w:r>
              <w:rPr>
                <w:lang w:eastAsia="zh-CN"/>
              </w:rPr>
              <w:t xml:space="preserve">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proofErr w:type="spellStart"/>
            <w:r w:rsidRPr="00943E78">
              <w:rPr>
                <w:i/>
                <w:iCs/>
              </w:rPr>
              <w:t>supportedBandwidthCombinationSetIntraENDC</w:t>
            </w:r>
            <w:proofErr w:type="spellEnd"/>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lastRenderedPageBreak/>
              <w:t>Or does it intend to say</w:t>
            </w:r>
            <w:r>
              <w:rPr>
                <w:lang w:eastAsia="zh-CN"/>
              </w:rPr>
              <w:t xml:space="preserve">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proofErr w:type="spellStart"/>
            <w:r w:rsidRPr="00943E78">
              <w:rPr>
                <w:i/>
                <w:iCs/>
              </w:rPr>
              <w:t>supportedBandwidthCombinationSetIntraENDC</w:t>
            </w:r>
            <w:proofErr w:type="spellEnd"/>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proofErr w:type="spellStart"/>
            <w:r w:rsidRPr="00B6106E">
              <w:rPr>
                <w:i/>
                <w:iCs/>
                <w:lang w:eastAsia="zh-CN"/>
              </w:rPr>
              <w:t>supportedBandwidthCombinationSetIntraENDC</w:t>
            </w:r>
            <w:proofErr w:type="spellEnd"/>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bookmarkStart w:id="0" w:name="_GoBack"/>
      <w:bookmarkEnd w:id="0"/>
    </w:p>
    <w:p w14:paraId="4550B0DB" w14:textId="77777777" w:rsidR="00BC4900" w:rsidRDefault="00BC4900" w:rsidP="00BC1A92"/>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7786" w14:textId="77777777" w:rsidR="0037247C" w:rsidRDefault="0037247C">
      <w:r>
        <w:separator/>
      </w:r>
    </w:p>
  </w:endnote>
  <w:endnote w:type="continuationSeparator" w:id="0">
    <w:p w14:paraId="48A23506" w14:textId="77777777" w:rsidR="0037247C" w:rsidRDefault="0037247C">
      <w:r>
        <w:continuationSeparator/>
      </w:r>
    </w:p>
  </w:endnote>
  <w:endnote w:type="continuationNotice" w:id="1">
    <w:p w14:paraId="4ECF1A0E" w14:textId="77777777" w:rsidR="0037247C" w:rsidRDefault="003724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29B8" w14:textId="77777777" w:rsidR="0037247C" w:rsidRDefault="0037247C">
      <w:r>
        <w:separator/>
      </w:r>
    </w:p>
  </w:footnote>
  <w:footnote w:type="continuationSeparator" w:id="0">
    <w:p w14:paraId="5F50F6E6" w14:textId="77777777" w:rsidR="0037247C" w:rsidRDefault="0037247C">
      <w:r>
        <w:continuationSeparator/>
      </w:r>
    </w:p>
  </w:footnote>
  <w:footnote w:type="continuationNotice" w:id="1">
    <w:p w14:paraId="2A8C8451" w14:textId="77777777" w:rsidR="0037247C" w:rsidRDefault="003724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6557"/>
    <w:rsid w:val="00023C40"/>
    <w:rsid w:val="00033397"/>
    <w:rsid w:val="000340D4"/>
    <w:rsid w:val="00037049"/>
    <w:rsid w:val="00040095"/>
    <w:rsid w:val="00061C7B"/>
    <w:rsid w:val="00073C9C"/>
    <w:rsid w:val="00080512"/>
    <w:rsid w:val="00090468"/>
    <w:rsid w:val="00094568"/>
    <w:rsid w:val="000B0EDA"/>
    <w:rsid w:val="000B7BCF"/>
    <w:rsid w:val="000C522B"/>
    <w:rsid w:val="000D58AB"/>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B01C6"/>
    <w:rsid w:val="002C25C4"/>
    <w:rsid w:val="002F0D22"/>
    <w:rsid w:val="002F3B3A"/>
    <w:rsid w:val="00311B17"/>
    <w:rsid w:val="003142EC"/>
    <w:rsid w:val="003172DC"/>
    <w:rsid w:val="00325AE3"/>
    <w:rsid w:val="00326069"/>
    <w:rsid w:val="0035462D"/>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21EAA"/>
    <w:rsid w:val="00433C8F"/>
    <w:rsid w:val="0044550C"/>
    <w:rsid w:val="00463C6F"/>
    <w:rsid w:val="00465587"/>
    <w:rsid w:val="00477455"/>
    <w:rsid w:val="00482156"/>
    <w:rsid w:val="00495258"/>
    <w:rsid w:val="00496F49"/>
    <w:rsid w:val="004A1F7B"/>
    <w:rsid w:val="004C44D2"/>
    <w:rsid w:val="004D3578"/>
    <w:rsid w:val="004D380D"/>
    <w:rsid w:val="004E213A"/>
    <w:rsid w:val="004E6DBA"/>
    <w:rsid w:val="004F5216"/>
    <w:rsid w:val="00501AC8"/>
    <w:rsid w:val="00501C23"/>
    <w:rsid w:val="00503171"/>
    <w:rsid w:val="005046BE"/>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82A"/>
    <w:rsid w:val="00B27303"/>
    <w:rsid w:val="00B47FD1"/>
    <w:rsid w:val="00B516BB"/>
    <w:rsid w:val="00B7116A"/>
    <w:rsid w:val="00B84DB2"/>
    <w:rsid w:val="00B97540"/>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E05D20"/>
    <w:rsid w:val="00E31A4B"/>
    <w:rsid w:val="00E325D8"/>
    <w:rsid w:val="00E416C1"/>
    <w:rsid w:val="00E46C08"/>
    <w:rsid w:val="00E471CF"/>
    <w:rsid w:val="00E62835"/>
    <w:rsid w:val="00E77645"/>
    <w:rsid w:val="00E83697"/>
    <w:rsid w:val="00E86664"/>
    <w:rsid w:val="00EA66C9"/>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72B6"/>
    <w:rsid w:val="00F941DF"/>
    <w:rsid w:val="00FA1266"/>
    <w:rsid w:val="00FB36FA"/>
    <w:rsid w:val="00FB61D5"/>
    <w:rsid w:val="00FC0478"/>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2020-12-08T11:58:00Z</dcterms:created>
  <dcterms:modified xsi:type="dcterms:W3CDTF">2020-12-08T11:58:00Z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