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proofErr w:type="gramStart"/>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proofErr w:type="gramEnd"/>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5C689588" w:rsidR="00E156E5" w:rsidRDefault="00B742F4">
            <w:pPr>
              <w:spacing w:after="120"/>
              <w:rPr>
                <w:rFonts w:eastAsia="Yu Mincho"/>
                <w:lang w:val="en-US" w:eastAsia="ja-JP"/>
              </w:rPr>
            </w:pPr>
            <w:ins w:id="2" w:author="James Wang" w:date="2020-12-07T21:15:00Z">
              <w:r>
                <w:rPr>
                  <w:rFonts w:eastAsia="Yu Mincho"/>
                  <w:lang w:val="en-US" w:eastAsia="ja-JP"/>
                </w:rPr>
                <w:t>Apple</w:t>
              </w:r>
            </w:ins>
          </w:p>
        </w:tc>
        <w:tc>
          <w:tcPr>
            <w:tcW w:w="8393" w:type="dxa"/>
          </w:tcPr>
          <w:p w14:paraId="312129DF" w14:textId="77777777" w:rsidR="00E156E5" w:rsidRDefault="00B742F4">
            <w:pPr>
              <w:spacing w:after="120"/>
              <w:rPr>
                <w:ins w:id="3" w:author="James Wang" w:date="2020-12-07T21:16:00Z"/>
                <w:rFonts w:eastAsia="Yu Mincho"/>
                <w:lang w:val="en-US" w:eastAsia="ja-JP"/>
              </w:rPr>
            </w:pPr>
            <w:ins w:id="4" w:author="James Wang" w:date="2020-12-07T21:15:00Z">
              <w:r>
                <w:rPr>
                  <w:rFonts w:eastAsia="Yu Mincho"/>
                  <w:lang w:val="en-US" w:eastAsia="ja-JP"/>
                </w:rPr>
                <w:t xml:space="preserve">We have </w:t>
              </w:r>
            </w:ins>
            <w:ins w:id="5"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6" w:author="James Wang" w:date="2020-12-07T21:22:00Z"/>
                <w:rFonts w:eastAsia="Yu Mincho"/>
                <w:lang w:val="en-US" w:eastAsia="ja-JP"/>
              </w:rPr>
            </w:pPr>
            <w:ins w:id="7" w:author="James Wang" w:date="2020-12-07T21:16:00Z">
              <w:r>
                <w:rPr>
                  <w:rFonts w:eastAsia="Yu Mincho"/>
                  <w:lang w:val="en-US" w:eastAsia="ja-JP"/>
                </w:rPr>
                <w:t xml:space="preserve">Is the BCS4 WID intended to handle the </w:t>
              </w:r>
            </w:ins>
            <w:ins w:id="8" w:author="James Wang" w:date="2020-12-07T21:17:00Z">
              <w:r>
                <w:rPr>
                  <w:rFonts w:eastAsia="Yu Mincho"/>
                  <w:lang w:val="en-US" w:eastAsia="ja-JP"/>
                </w:rPr>
                <w:t>missing</w:t>
              </w:r>
            </w:ins>
            <w:ins w:id="9" w:author="James Wang" w:date="2020-12-07T21:18:00Z">
              <w:r>
                <w:rPr>
                  <w:rFonts w:eastAsia="Yu Mincho"/>
                  <w:lang w:val="en-US" w:eastAsia="ja-JP"/>
                </w:rPr>
                <w:t xml:space="preserve"> MSD</w:t>
              </w:r>
            </w:ins>
            <w:ins w:id="10" w:author="James Wang" w:date="2020-12-07T21:46:00Z">
              <w:r w:rsidR="00EC62B9">
                <w:rPr>
                  <w:rFonts w:eastAsia="Yu Mincho"/>
                  <w:lang w:val="en-US" w:eastAsia="ja-JP"/>
                </w:rPr>
                <w:t xml:space="preserve"> and </w:t>
              </w:r>
            </w:ins>
            <w:ins w:id="11" w:author="James Wang" w:date="2020-12-07T21:20:00Z">
              <w:r>
                <w:rPr>
                  <w:rFonts w:eastAsia="Yu Mincho"/>
                  <w:lang w:val="en-US" w:eastAsia="ja-JP"/>
                </w:rPr>
                <w:t>A-MPR requirements</w:t>
              </w:r>
            </w:ins>
            <w:ins w:id="12" w:author="James Wang" w:date="2020-12-07T21:21:00Z">
              <w:r>
                <w:rPr>
                  <w:rFonts w:eastAsia="Yu Mincho"/>
                  <w:lang w:val="en-US" w:eastAsia="ja-JP"/>
                </w:rPr>
                <w:t xml:space="preserve"> for all channel BWs supported by its constituent bands </w:t>
              </w:r>
            </w:ins>
            <w:ins w:id="13"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14" w:author="James Wang" w:date="2020-12-07T21:24:00Z"/>
                <w:rFonts w:eastAsia="Yu Mincho"/>
                <w:lang w:val="en-US" w:eastAsia="ja-JP"/>
              </w:rPr>
            </w:pPr>
            <w:ins w:id="15" w:author="James Wang" w:date="2020-12-07T21:22:00Z">
              <w:r>
                <w:rPr>
                  <w:rFonts w:eastAsia="Yu Mincho"/>
                  <w:lang w:val="en-US" w:eastAsia="ja-JP"/>
                </w:rPr>
                <w:t xml:space="preserve">Was there an estimation on how much </w:t>
              </w:r>
            </w:ins>
            <w:ins w:id="16" w:author="James Wang" w:date="2020-12-07T21:23:00Z">
              <w:r>
                <w:rPr>
                  <w:rFonts w:eastAsia="Yu Mincho"/>
                  <w:lang w:val="en-US" w:eastAsia="ja-JP"/>
                </w:rPr>
                <w:t>work is expected to complete the missing</w:t>
              </w:r>
            </w:ins>
            <w:ins w:id="17" w:author="James Wang" w:date="2020-12-07T21:24:00Z">
              <w:r>
                <w:rPr>
                  <w:rFonts w:eastAsia="Yu Mincho"/>
                  <w:lang w:val="en-US" w:eastAsia="ja-JP"/>
                </w:rPr>
                <w:t xml:space="preserve"> MSD</w:t>
              </w:r>
            </w:ins>
            <w:ins w:id="18" w:author="James Wang" w:date="2020-12-07T21:28:00Z">
              <w:r>
                <w:rPr>
                  <w:rFonts w:eastAsia="Yu Mincho"/>
                  <w:lang w:val="en-US" w:eastAsia="ja-JP"/>
                </w:rPr>
                <w:t xml:space="preserve"> and </w:t>
              </w:r>
            </w:ins>
            <w:ins w:id="19"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0" w:author="James Wang" w:date="2020-12-07T21:28:00Z"/>
                <w:rFonts w:eastAsia="Yu Mincho"/>
                <w:lang w:val="en-US" w:eastAsia="ja-JP"/>
              </w:rPr>
            </w:pPr>
            <w:ins w:id="21" w:author="James Wang" w:date="2020-12-07T21:24:00Z">
              <w:r>
                <w:rPr>
                  <w:rFonts w:eastAsia="Yu Mincho"/>
                  <w:lang w:val="en-US" w:eastAsia="ja-JP"/>
                </w:rPr>
                <w:t xml:space="preserve">How to divide the </w:t>
              </w:r>
            </w:ins>
            <w:ins w:id="22" w:author="James Wang" w:date="2020-12-07T21:26:00Z">
              <w:r>
                <w:rPr>
                  <w:rFonts w:eastAsia="Yu Mincho"/>
                  <w:lang w:val="en-US" w:eastAsia="ja-JP"/>
                </w:rPr>
                <w:t xml:space="preserve">above </w:t>
              </w:r>
            </w:ins>
            <w:ins w:id="23" w:author="James Wang" w:date="2020-12-07T21:24:00Z">
              <w:r>
                <w:rPr>
                  <w:rFonts w:eastAsia="Yu Mincho"/>
                  <w:lang w:val="en-US" w:eastAsia="ja-JP"/>
                </w:rPr>
                <w:t>work among companies</w:t>
              </w:r>
            </w:ins>
            <w:ins w:id="24"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25" w:author="James Wang" w:date="2020-12-07T21:37:00Z"/>
                <w:rFonts w:eastAsia="Yu Mincho"/>
                <w:lang w:val="en-US" w:eastAsia="ja-JP"/>
              </w:rPr>
            </w:pPr>
            <w:ins w:id="26" w:author="James Wang" w:date="2020-12-07T21:28:00Z">
              <w:r>
                <w:rPr>
                  <w:rFonts w:eastAsia="Yu Mincho"/>
                  <w:lang w:val="en-US" w:eastAsia="ja-JP"/>
                </w:rPr>
                <w:t>I</w:t>
              </w:r>
            </w:ins>
            <w:ins w:id="27" w:author="James Wang" w:date="2020-12-07T21:31:00Z">
              <w:r>
                <w:rPr>
                  <w:rFonts w:eastAsia="Yu Mincho"/>
                  <w:lang w:val="en-US" w:eastAsia="ja-JP"/>
                </w:rPr>
                <w:t>f</w:t>
              </w:r>
            </w:ins>
            <w:ins w:id="28" w:author="James Wang" w:date="2020-12-07T21:28:00Z">
              <w:r>
                <w:rPr>
                  <w:rFonts w:eastAsia="Yu Mincho"/>
                  <w:lang w:val="en-US" w:eastAsia="ja-JP"/>
                </w:rPr>
                <w:t xml:space="preserve"> </w:t>
              </w:r>
            </w:ins>
            <w:ins w:id="29" w:author="James Wang" w:date="2020-12-07T21:29:00Z">
              <w:r>
                <w:rPr>
                  <w:rFonts w:eastAsia="Yu Mincho"/>
                  <w:lang w:val="en-US" w:eastAsia="ja-JP"/>
                </w:rPr>
                <w:t>BCS4 is agreed, is it the only BCS for any new combination</w:t>
              </w:r>
            </w:ins>
            <w:ins w:id="30" w:author="James Wang" w:date="2020-12-07T21:30:00Z">
              <w:r>
                <w:rPr>
                  <w:rFonts w:eastAsia="Yu Mincho"/>
                  <w:lang w:val="en-US" w:eastAsia="ja-JP"/>
                </w:rPr>
                <w:t>, or it would be the default BCS and</w:t>
              </w:r>
            </w:ins>
            <w:ins w:id="31" w:author="James Wang" w:date="2020-12-07T21:31:00Z">
              <w:r>
                <w:rPr>
                  <w:rFonts w:eastAsia="Yu Mincho"/>
                  <w:lang w:val="en-US" w:eastAsia="ja-JP"/>
                </w:rPr>
                <w:t xml:space="preserve"> smaller subset</w:t>
              </w:r>
            </w:ins>
            <w:ins w:id="32" w:author="James Wang" w:date="2020-12-07T21:33:00Z">
              <w:r>
                <w:rPr>
                  <w:rFonts w:eastAsia="Yu Mincho"/>
                  <w:lang w:val="en-US" w:eastAsia="ja-JP"/>
                </w:rPr>
                <w:t>s</w:t>
              </w:r>
            </w:ins>
            <w:ins w:id="33"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34" w:author="James Wang" w:date="2020-12-07T21:35:00Z">
                  <w:rPr>
                    <w:lang w:val="en-US" w:eastAsia="ja-JP"/>
                  </w:rPr>
                </w:rPrChange>
              </w:rPr>
              <w:pPrChange w:id="35" w:author="James Wang" w:date="2020-12-07T21:35:00Z">
                <w:pPr>
                  <w:spacing w:after="120"/>
                </w:pPr>
              </w:pPrChange>
            </w:pPr>
            <w:ins w:id="36" w:author="James Wang" w:date="2020-12-07T21:37:00Z">
              <w:r>
                <w:rPr>
                  <w:rFonts w:eastAsia="Yu Mincho"/>
                  <w:lang w:val="en-US" w:eastAsia="ja-JP"/>
                </w:rPr>
                <w:t xml:space="preserve">Will </w:t>
              </w:r>
            </w:ins>
            <w:ins w:id="37" w:author="James Wang" w:date="2020-12-07T21:38:00Z">
              <w:r>
                <w:rPr>
                  <w:rFonts w:eastAsia="Yu Mincho"/>
                  <w:lang w:val="en-US" w:eastAsia="ja-JP"/>
                </w:rPr>
                <w:t xml:space="preserve">the </w:t>
              </w:r>
            </w:ins>
            <w:ins w:id="38" w:author="James Wang" w:date="2020-12-07T21:37:00Z">
              <w:r>
                <w:rPr>
                  <w:rFonts w:eastAsia="Yu Mincho"/>
                  <w:lang w:val="en-US" w:eastAsia="ja-JP"/>
                </w:rPr>
                <w:t>35MHz and 45MHz requi</w:t>
              </w:r>
            </w:ins>
            <w:ins w:id="39" w:author="James Wang" w:date="2020-12-07T21:38:00Z">
              <w:r>
                <w:rPr>
                  <w:rFonts w:eastAsia="Yu Mincho"/>
                  <w:lang w:val="en-US" w:eastAsia="ja-JP"/>
                </w:rPr>
                <w:t>rements in the combinations be handled in the BCS4 WID (</w:t>
              </w:r>
            </w:ins>
            <w:ins w:id="40" w:author="James Wang" w:date="2020-12-07T21:39:00Z">
              <w:r>
                <w:rPr>
                  <w:rFonts w:eastAsia="Yu Mincho"/>
                  <w:lang w:val="en-US" w:eastAsia="ja-JP"/>
                </w:rPr>
                <w:t xml:space="preserve">if approved) or </w:t>
              </w:r>
            </w:ins>
            <w:ins w:id="41" w:author="James Wang" w:date="2020-12-07T21:43:00Z">
              <w:r>
                <w:rPr>
                  <w:rFonts w:eastAsia="Yu Mincho"/>
                  <w:lang w:val="en-US" w:eastAsia="ja-JP"/>
                </w:rPr>
                <w:t xml:space="preserve">in </w:t>
              </w:r>
            </w:ins>
            <w:ins w:id="42" w:author="James Wang" w:date="2020-12-07T21:39:00Z">
              <w:r>
                <w:rPr>
                  <w:rFonts w:eastAsia="Yu Mincho"/>
                  <w:lang w:val="en-US" w:eastAsia="ja-JP"/>
                </w:rPr>
                <w:t xml:space="preserve">the existing </w:t>
              </w:r>
            </w:ins>
            <w:ins w:id="43" w:author="James Wang" w:date="2020-12-07T21:42:00Z">
              <w:r w:rsidRPr="00B742F4">
                <w:rPr>
                  <w:rFonts w:eastAsia="Yu Mincho"/>
                  <w:lang w:val="en-US" w:eastAsia="ja-JP"/>
                </w:rPr>
                <w:t>NR_bands_R17_BWs</w:t>
              </w:r>
              <w:r>
                <w:rPr>
                  <w:rFonts w:eastAsia="Yu Mincho"/>
                  <w:lang w:val="en-US" w:eastAsia="ja-JP"/>
                </w:rPr>
                <w:t xml:space="preserve"> WID</w:t>
              </w:r>
            </w:ins>
            <w:ins w:id="44" w:author="James Wang" w:date="2020-12-07T21:43:00Z">
              <w:r>
                <w:rPr>
                  <w:rFonts w:eastAsia="Yu Mincho"/>
                  <w:lang w:val="en-US" w:eastAsia="ja-JP"/>
                </w:rPr>
                <w:t>?</w:t>
              </w:r>
            </w:ins>
            <w:ins w:id="45" w:author="James Wang" w:date="2020-12-07T21:23:00Z">
              <w:r w:rsidRPr="00B742F4">
                <w:rPr>
                  <w:rFonts w:eastAsia="Yu Mincho"/>
                  <w:lang w:val="en-US" w:eastAsia="ja-JP"/>
                  <w:rPrChange w:id="46" w:author="James Wang" w:date="2020-12-07T21:35:00Z">
                    <w:rPr>
                      <w:lang w:val="en-US" w:eastAsia="ja-JP"/>
                    </w:rPr>
                  </w:rPrChange>
                </w:rPr>
                <w:t xml:space="preserve">  </w:t>
              </w:r>
            </w:ins>
          </w:p>
        </w:tc>
      </w:tr>
      <w:tr w:rsidR="00CB4A12" w14:paraId="1228A7DC" w14:textId="77777777">
        <w:tc>
          <w:tcPr>
            <w:tcW w:w="1238" w:type="dxa"/>
          </w:tcPr>
          <w:p w14:paraId="5CF440DF" w14:textId="426FCAFB" w:rsidR="00CB4A12" w:rsidRDefault="00CB4A12" w:rsidP="00CB4A12">
            <w:pPr>
              <w:spacing w:after="120"/>
              <w:rPr>
                <w:lang w:val="en-US" w:eastAsia="zh-CN"/>
              </w:rPr>
            </w:pPr>
            <w:ins w:id="47" w:author="Yue Wu/CSO /SRC-Beijing/Staff Engineer/Samsung Electronics" w:date="2020-12-08T14:02:00Z">
              <w:r>
                <w:rPr>
                  <w:rFonts w:hint="eastAsia"/>
                  <w:lang w:val="en-US" w:eastAsia="zh-CN"/>
                </w:rPr>
                <w:t>S</w:t>
              </w:r>
              <w:r>
                <w:rPr>
                  <w:lang w:val="en-US" w:eastAsia="zh-CN"/>
                </w:rPr>
                <w:t>amsung</w:t>
              </w:r>
            </w:ins>
          </w:p>
        </w:tc>
        <w:tc>
          <w:tcPr>
            <w:tcW w:w="8393" w:type="dxa"/>
          </w:tcPr>
          <w:p w14:paraId="1B9DDCB4" w14:textId="3B4DF3A7" w:rsidR="00CB4A12" w:rsidRDefault="00CB4A12" w:rsidP="00CB4A12">
            <w:pPr>
              <w:spacing w:after="120"/>
              <w:rPr>
                <w:lang w:val="en-US" w:eastAsia="zh-CN"/>
              </w:rPr>
            </w:pPr>
            <w:ins w:id="48" w:author="Yue Wu/CSO /SRC-Beijing/Staff Engineer/Samsung Electronics" w:date="2020-12-08T14:02:00Z">
              <w:r>
                <w:rPr>
                  <w:lang w:val="en-US" w:eastAsia="zh-CN"/>
                </w:rPr>
                <w:t>As the email discussion during RAN4 97e, we’d like to clarify to</w:t>
              </w:r>
            </w:ins>
            <w:ins w:id="49" w:author="Yue Wu/CSO /SRC-Beijing/Staff Engineer/Samsung Electronics" w:date="2020-12-08T14:03:00Z">
              <w:r>
                <w:rPr>
                  <w:lang w:val="en-US" w:eastAsia="zh-CN"/>
                </w:rPr>
                <w:t xml:space="preserve"> come to the </w:t>
              </w:r>
            </w:ins>
            <w:ins w:id="50"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tc>
          <w:tcPr>
            <w:tcW w:w="1238" w:type="dxa"/>
          </w:tcPr>
          <w:p w14:paraId="3CBC4B75" w14:textId="770B8F9D" w:rsidR="00CB4A12" w:rsidRDefault="00C84B0A" w:rsidP="00CB4A12">
            <w:pPr>
              <w:spacing w:after="120"/>
              <w:rPr>
                <w:lang w:val="en-US" w:eastAsia="zh-CN"/>
              </w:rPr>
            </w:pPr>
            <w:ins w:id="51" w:author="Intel" w:date="2020-12-08T10:38:00Z">
              <w:r>
                <w:rPr>
                  <w:lang w:val="en-US" w:eastAsia="zh-CN"/>
                </w:rPr>
                <w:t>Intel</w:t>
              </w:r>
            </w:ins>
          </w:p>
        </w:tc>
        <w:tc>
          <w:tcPr>
            <w:tcW w:w="8393" w:type="dxa"/>
          </w:tcPr>
          <w:p w14:paraId="3DBCC0E3" w14:textId="77777777" w:rsidR="00CB4A12" w:rsidRDefault="00C84B0A" w:rsidP="00293DDA">
            <w:pPr>
              <w:spacing w:after="120"/>
              <w:rPr>
                <w:ins w:id="52" w:author="Intel" w:date="2020-12-08T10:49:00Z"/>
                <w:i/>
                <w:iCs/>
                <w:lang w:val="en-US" w:eastAsia="zh-CN"/>
              </w:rPr>
            </w:pPr>
            <w:ins w:id="53" w:author="Intel" w:date="2020-12-08T10:39:00Z">
              <w:r>
                <w:rPr>
                  <w:lang w:val="en-US" w:eastAsia="zh-CN"/>
                </w:rPr>
                <w:t xml:space="preserve">Support of BCS4 </w:t>
              </w:r>
            </w:ins>
            <w:ins w:id="54" w:author="Intel" w:date="2020-12-08T10:42:00Z">
              <w:r>
                <w:rPr>
                  <w:lang w:val="en-US" w:eastAsia="zh-CN"/>
                </w:rPr>
                <w:t>may have impact on</w:t>
              </w:r>
            </w:ins>
            <w:ins w:id="55" w:author="Intel" w:date="2020-12-08T10:40:00Z">
              <w:r>
                <w:rPr>
                  <w:lang w:val="en-US" w:eastAsia="zh-CN"/>
                </w:rPr>
                <w:t xml:space="preserve"> </w:t>
              </w:r>
            </w:ins>
            <w:ins w:id="56" w:author="Intel" w:date="2020-12-08T10:45:00Z">
              <w:r w:rsidR="00293DDA">
                <w:rPr>
                  <w:lang w:val="en-US" w:eastAsia="zh-CN"/>
                </w:rPr>
                <w:t xml:space="preserve">UE </w:t>
              </w:r>
            </w:ins>
            <w:ins w:id="57" w:author="Intel" w:date="2020-12-08T10:40:00Z">
              <w:r>
                <w:rPr>
                  <w:lang w:val="en-US" w:eastAsia="zh-CN"/>
                </w:rPr>
                <w:t xml:space="preserve">baseband </w:t>
              </w:r>
            </w:ins>
            <w:ins w:id="58" w:author="Intel" w:date="2020-12-08T10:42:00Z">
              <w:r>
                <w:rPr>
                  <w:lang w:val="en-US" w:eastAsia="zh-CN"/>
                </w:rPr>
                <w:t>capabilities</w:t>
              </w:r>
            </w:ins>
            <w:ins w:id="59" w:author="Intel" w:date="2020-12-08T10:40:00Z">
              <w:r>
                <w:rPr>
                  <w:lang w:val="en-US" w:eastAsia="zh-CN"/>
                </w:rPr>
                <w:t xml:space="preserve">. </w:t>
              </w:r>
            </w:ins>
            <w:ins w:id="60" w:author="Intel" w:date="2020-12-08T10:45:00Z">
              <w:r w:rsidR="00293DDA">
                <w:rPr>
                  <w:lang w:val="en-US" w:eastAsia="zh-CN"/>
                </w:rPr>
                <w:t>Support of all possible CBW combination</w:t>
              </w:r>
            </w:ins>
            <w:ins w:id="61" w:author="Intel" w:date="2020-12-08T10:46:00Z">
              <w:r w:rsidR="00293DDA">
                <w:rPr>
                  <w:lang w:val="en-US" w:eastAsia="zh-CN"/>
                </w:rPr>
                <w:t xml:space="preserve">s may not </w:t>
              </w:r>
            </w:ins>
            <w:ins w:id="62" w:author="Intel" w:date="2020-12-08T10:48:00Z">
              <w:r w:rsidR="001A4228">
                <w:rPr>
                  <w:lang w:val="en-US" w:eastAsia="zh-CN"/>
                </w:rPr>
                <w:t xml:space="preserve">always </w:t>
              </w:r>
            </w:ins>
            <w:ins w:id="63" w:author="Intel" w:date="2020-12-08T10:46:00Z">
              <w:r w:rsidR="00293DDA">
                <w:rPr>
                  <w:lang w:val="en-US" w:eastAsia="zh-CN"/>
                </w:rPr>
                <w:t>be possible from BB perspective</w:t>
              </w:r>
              <w:r w:rsidR="001A4228">
                <w:rPr>
                  <w:lang w:val="en-US" w:eastAsia="zh-CN"/>
                </w:rPr>
                <w:t xml:space="preserve">. Recommend </w:t>
              </w:r>
              <w:proofErr w:type="gramStart"/>
              <w:r w:rsidR="001A4228">
                <w:rPr>
                  <w:lang w:val="en-US" w:eastAsia="zh-CN"/>
                </w:rPr>
                <w:t>to re</w:t>
              </w:r>
            </w:ins>
            <w:ins w:id="64" w:author="Intel" w:date="2020-12-08T10:47:00Z">
              <w:r w:rsidR="001A4228">
                <w:rPr>
                  <w:lang w:val="en-US" w:eastAsia="zh-CN"/>
                </w:rPr>
                <w:t>phrase</w:t>
              </w:r>
              <w:proofErr w:type="gramEnd"/>
              <w:r w:rsidR="001A4228">
                <w:rPr>
                  <w:lang w:val="en-US" w:eastAsia="zh-CN"/>
                </w:rPr>
                <w:t xml:space="preserve"> objective 3 as follows: </w:t>
              </w:r>
              <w:r w:rsidR="001A4228" w:rsidRPr="001A4228">
                <w:rPr>
                  <w:i/>
                  <w:iCs/>
                  <w:lang w:val="en-US" w:eastAsia="zh-CN"/>
                  <w:rPrChange w:id="65" w:author="Intel" w:date="2020-12-08T10:47:00Z">
                    <w:rPr>
                      <w:lang w:val="en-US" w:eastAsia="zh-CN"/>
                    </w:rPr>
                  </w:rPrChange>
                </w:rPr>
                <w:t xml:space="preserve">Study and define UE capabilities </w:t>
              </w:r>
              <w:proofErr w:type="spellStart"/>
              <w:r w:rsidR="001A4228" w:rsidRPr="001A4228">
                <w:rPr>
                  <w:i/>
                  <w:iCs/>
                  <w:lang w:val="en-US" w:eastAsia="zh-CN"/>
                  <w:rPrChange w:id="66" w:author="Intel" w:date="2020-12-08T10:47:00Z">
                    <w:rPr>
                      <w:lang w:val="en-US" w:eastAsia="zh-CN"/>
                    </w:rPr>
                  </w:rPrChange>
                </w:rPr>
                <w:t>signalling</w:t>
              </w:r>
              <w:proofErr w:type="spellEnd"/>
              <w:r w:rsidR="001A4228" w:rsidRPr="001A4228">
                <w:rPr>
                  <w:i/>
                  <w:iCs/>
                  <w:lang w:val="en-US" w:eastAsia="zh-CN"/>
                  <w:rPrChange w:id="67" w:author="Intel" w:date="2020-12-08T10:47:00Z">
                    <w:rPr>
                      <w:lang w:val="en-US" w:eastAsia="zh-CN"/>
                    </w:rPr>
                  </w:rPrChange>
                </w:rPr>
                <w:t xml:space="preserve"> framework for BCS4 to address UE RF and baseband implementation constraints.</w:t>
              </w:r>
            </w:ins>
          </w:p>
          <w:p w14:paraId="1EA7AB9C" w14:textId="76BB03BC" w:rsidR="001A4228" w:rsidRPr="00992EDC" w:rsidRDefault="001A4228" w:rsidP="00293DDA">
            <w:pPr>
              <w:spacing w:after="120"/>
              <w:rPr>
                <w:lang w:val="en-US" w:eastAsia="zh-CN"/>
              </w:rPr>
            </w:pPr>
            <w:ins w:id="68" w:author="Intel" w:date="2020-12-08T10:49:00Z">
              <w:r w:rsidRPr="00992EDC">
                <w:rPr>
                  <w:lang w:val="en-US" w:eastAsia="zh-CN"/>
                  <w:rPrChange w:id="69" w:author="Intel" w:date="2020-12-08T10:53:00Z">
                    <w:rPr>
                      <w:i/>
                      <w:iCs/>
                      <w:lang w:val="en-US" w:eastAsia="zh-CN"/>
                    </w:rPr>
                  </w:rPrChange>
                </w:rPr>
                <w:t xml:space="preserve">Also, just a recommendation that BCS4 </w:t>
              </w:r>
            </w:ins>
            <w:ins w:id="70" w:author="Intel" w:date="2020-12-08T10:51:00Z">
              <w:r w:rsidR="00992EDC" w:rsidRPr="00992EDC">
                <w:rPr>
                  <w:lang w:val="en-US" w:eastAsia="zh-CN"/>
                  <w:rPrChange w:id="71" w:author="Intel" w:date="2020-12-08T10:53:00Z">
                    <w:rPr>
                      <w:i/>
                      <w:iCs/>
                      <w:lang w:val="en-US" w:eastAsia="zh-CN"/>
                    </w:rPr>
                  </w:rPrChange>
                </w:rPr>
                <w:t xml:space="preserve">is more like a RAN4 </w:t>
              </w:r>
            </w:ins>
            <w:ins w:id="72" w:author="Intel" w:date="2020-12-08T10:54:00Z">
              <w:r w:rsidR="00992EDC">
                <w:rPr>
                  <w:lang w:val="en-US" w:eastAsia="zh-CN"/>
                </w:rPr>
                <w:t>acronym</w:t>
              </w:r>
            </w:ins>
            <w:ins w:id="73" w:author="Intel" w:date="2020-12-08T10:51:00Z">
              <w:r w:rsidR="00992EDC" w:rsidRPr="00992EDC">
                <w:rPr>
                  <w:lang w:val="en-US" w:eastAsia="zh-CN"/>
                  <w:rPrChange w:id="74" w:author="Intel" w:date="2020-12-08T10:53:00Z">
                    <w:rPr>
                      <w:i/>
                      <w:iCs/>
                      <w:lang w:val="en-US" w:eastAsia="zh-CN"/>
                    </w:rPr>
                  </w:rPrChange>
                </w:rPr>
                <w:t xml:space="preserve">. For the WI </w:t>
              </w:r>
            </w:ins>
            <w:ins w:id="75" w:author="Intel" w:date="2020-12-08T10:52:00Z">
              <w:r w:rsidR="00992EDC" w:rsidRPr="00992EDC">
                <w:rPr>
                  <w:lang w:val="en-US" w:eastAsia="zh-CN"/>
                  <w:rPrChange w:id="76" w:author="Intel" w:date="2020-12-08T10:53:00Z">
                    <w:rPr>
                      <w:i/>
                      <w:iCs/>
                      <w:lang w:val="en-US" w:eastAsia="zh-CN"/>
                    </w:rPr>
                  </w:rPrChange>
                </w:rPr>
                <w:t xml:space="preserve">it could be more clear to call it differently (e.g. support of </w:t>
              </w:r>
            </w:ins>
            <w:ins w:id="77" w:author="Intel" w:date="2020-12-08T10:53:00Z">
              <w:r w:rsidR="00992EDC" w:rsidRPr="00992EDC">
                <w:rPr>
                  <w:lang w:val="en-US" w:eastAsia="zh-CN"/>
                  <w:rPrChange w:id="78" w:author="Intel" w:date="2020-12-08T10:53:00Z">
                    <w:rPr>
                      <w:i/>
                      <w:iCs/>
                      <w:lang w:val="en-US" w:eastAsia="zh-CN"/>
                    </w:rPr>
                  </w:rPrChange>
                </w:rPr>
                <w:t>full or extended</w:t>
              </w:r>
            </w:ins>
            <w:ins w:id="79" w:author="Intel" w:date="2020-12-08T10:52:00Z">
              <w:r w:rsidR="00992EDC" w:rsidRPr="00992EDC">
                <w:rPr>
                  <w:lang w:val="en-US" w:eastAsia="zh-CN"/>
                  <w:rPrChange w:id="80" w:author="Intel" w:date="2020-12-08T10:53:00Z">
                    <w:rPr>
                      <w:i/>
                      <w:iCs/>
                      <w:lang w:val="en-US" w:eastAsia="zh-CN"/>
                    </w:rPr>
                  </w:rPrChange>
                </w:rPr>
                <w:t xml:space="preserve"> </w:t>
              </w:r>
            </w:ins>
            <w:ins w:id="81" w:author="Intel" w:date="2020-12-08T10:53:00Z">
              <w:r w:rsidR="00992EDC" w:rsidRPr="00992EDC">
                <w:rPr>
                  <w:lang w:val="en-US" w:eastAsia="zh-CN"/>
                  <w:rPrChange w:id="82" w:author="Intel" w:date="2020-12-08T10:53:00Z">
                    <w:rPr>
                      <w:i/>
                      <w:iCs/>
                      <w:lang w:val="en-US" w:eastAsia="zh-CN"/>
                    </w:rPr>
                  </w:rPrChange>
                </w:rPr>
                <w:t>bandwidth</w:t>
              </w:r>
            </w:ins>
            <w:ins w:id="83" w:author="Intel" w:date="2020-12-08T10:52:00Z">
              <w:r w:rsidR="00992EDC" w:rsidRPr="00992EDC">
                <w:rPr>
                  <w:lang w:val="en-US" w:eastAsia="zh-CN"/>
                  <w:rPrChange w:id="84" w:author="Intel" w:date="2020-12-08T10:53:00Z">
                    <w:rPr>
                      <w:i/>
                      <w:iCs/>
                      <w:lang w:val="en-US" w:eastAsia="zh-CN"/>
                    </w:rPr>
                  </w:rPrChange>
                </w:rPr>
                <w:t xml:space="preserve"> combination set)</w:t>
              </w:r>
            </w:ins>
          </w:p>
        </w:tc>
      </w:tr>
      <w:tr w:rsidR="00CB4A12" w14:paraId="3C2CB118" w14:textId="77777777">
        <w:tc>
          <w:tcPr>
            <w:tcW w:w="1238" w:type="dxa"/>
          </w:tcPr>
          <w:p w14:paraId="45E6DDFD" w14:textId="6DED7BC5" w:rsidR="00CB4A12" w:rsidRDefault="00761D1A" w:rsidP="00CB4A12">
            <w:pPr>
              <w:spacing w:after="120"/>
              <w:rPr>
                <w:lang w:val="en-US" w:eastAsia="zh-CN"/>
              </w:rPr>
            </w:pPr>
            <w:ins w:id="85" w:author="Aijun" w:date="2020-12-08T09:12:00Z">
              <w:r>
                <w:rPr>
                  <w:lang w:val="en-US" w:eastAsia="zh-CN"/>
                </w:rPr>
                <w:t>ZTE</w:t>
              </w:r>
            </w:ins>
          </w:p>
        </w:tc>
        <w:tc>
          <w:tcPr>
            <w:tcW w:w="8393" w:type="dxa"/>
          </w:tcPr>
          <w:p w14:paraId="0D3C69F2" w14:textId="77777777" w:rsidR="00761D1A" w:rsidRDefault="00761D1A" w:rsidP="00761D1A">
            <w:pPr>
              <w:pStyle w:val="ListParagraph"/>
              <w:numPr>
                <w:ilvl w:val="0"/>
                <w:numId w:val="16"/>
              </w:numPr>
              <w:spacing w:after="120" w:line="259" w:lineRule="auto"/>
              <w:ind w:firstLineChars="0"/>
              <w:rPr>
                <w:ins w:id="86" w:author="Aijun" w:date="2020-12-08T09:12:00Z"/>
                <w:rFonts w:eastAsia="Yu Mincho"/>
                <w:lang w:val="en-US" w:eastAsia="ja-JP"/>
              </w:rPr>
            </w:pPr>
            <w:proofErr w:type="gramStart"/>
            <w:ins w:id="87" w:author="Aijun" w:date="2020-12-08T09:12:00Z">
              <w:r>
                <w:rPr>
                  <w:rFonts w:eastAsia="Yu Mincho"/>
                  <w:lang w:val="en-US" w:eastAsia="ja-JP"/>
                </w:rPr>
                <w:t>Clarification :</w:t>
              </w:r>
              <w:proofErr w:type="gramEnd"/>
              <w:r>
                <w:rPr>
                  <w:rFonts w:eastAsia="Yu Mincho"/>
                  <w:lang w:val="en-US" w:eastAsia="ja-JP"/>
                </w:rPr>
                <w:t xml:space="preserve">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88" w:author="Aijun" w:date="2020-12-08T09:12:00Z"/>
                <w:rFonts w:eastAsia="Yu Mincho"/>
                <w:lang w:val="en-US" w:eastAsia="ja-JP"/>
              </w:rPr>
            </w:pPr>
            <w:ins w:id="89"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w:t>
              </w:r>
              <w:proofErr w:type="spellStart"/>
              <w:r>
                <w:rPr>
                  <w:rFonts w:eastAsia="Yu Mincho"/>
                  <w:lang w:val="en-US" w:eastAsia="ja-JP"/>
                </w:rPr>
                <w:t>A.a</w:t>
              </w:r>
              <w:proofErr w:type="spellEnd"/>
              <w:r>
                <w:rPr>
                  <w:rFonts w:eastAsia="Yu Mincho"/>
                  <w:lang w:val="en-US" w:eastAsia="ja-JP"/>
                </w:rPr>
                <w:t xml:space="preserve">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90" w:author="Aijun" w:date="2020-12-08T09:12:00Z"/>
                <w:rFonts w:eastAsia="Yu Mincho"/>
                <w:lang w:val="en-US" w:eastAsia="ja-JP"/>
              </w:rPr>
              <w:pPrChange w:id="91" w:author="Aijun" w:date="2020-12-07T19:17:00Z">
                <w:pPr>
                  <w:spacing w:after="120"/>
                </w:pPr>
              </w:pPrChange>
            </w:pPr>
            <w:ins w:id="92"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93" w:author="Aijun" w:date="2020-12-08T09:12:00Z"/>
                <w:rFonts w:eastAsia="Yu Mincho"/>
                <w:lang w:val="en-US" w:eastAsia="ja-JP"/>
                <w:rPrChange w:id="94" w:author="Aijun" w:date="2020-12-08T09:12:00Z">
                  <w:rPr>
                    <w:ins w:id="95" w:author="Aijun" w:date="2020-12-08T09:12:00Z"/>
                    <w:rFonts w:eastAsia="SimSun"/>
                    <w:lang w:val="en-US" w:eastAsia="zh-CN"/>
                  </w:rPr>
                </w:rPrChange>
              </w:rPr>
            </w:pPr>
            <w:ins w:id="96"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w:t>
              </w:r>
              <w:proofErr w:type="spellStart"/>
              <w:r>
                <w:rPr>
                  <w:rFonts w:eastAsia="SimSun" w:hint="eastAsia"/>
                  <w:lang w:val="en-US" w:eastAsia="zh-CN"/>
                </w:rPr>
                <w:t>untill</w:t>
              </w:r>
              <w:proofErr w:type="spellEnd"/>
              <w:r>
                <w:rPr>
                  <w:rFonts w:eastAsia="SimSun" w:hint="eastAsia"/>
                  <w:lang w:val="en-US" w:eastAsia="zh-CN"/>
                </w:rPr>
                <w:t xml:space="preserve"> the BCS4 have been introduced. During this period, there will be lots of new </w:t>
              </w:r>
              <w:proofErr w:type="spellStart"/>
              <w:r>
                <w:rPr>
                  <w:rFonts w:eastAsia="SimSun" w:hint="eastAsia"/>
                  <w:lang w:val="en-US" w:eastAsia="zh-CN"/>
                </w:rPr>
                <w:t>rquested</w:t>
              </w:r>
              <w:proofErr w:type="spellEnd"/>
              <w:r>
                <w:rPr>
                  <w:rFonts w:eastAsia="SimSun" w:hint="eastAsia"/>
                  <w:lang w:val="en-US" w:eastAsia="zh-CN"/>
                </w:rPr>
                <w:t xml:space="preserve"> band </w:t>
              </w:r>
              <w:proofErr w:type="spellStart"/>
              <w:r>
                <w:rPr>
                  <w:rFonts w:eastAsia="SimSun" w:hint="eastAsia"/>
                  <w:lang w:val="en-US" w:eastAsia="zh-CN"/>
                </w:rPr>
                <w:t>combiantion</w:t>
              </w:r>
              <w:proofErr w:type="spellEnd"/>
              <w:r>
                <w:rPr>
                  <w:rFonts w:eastAsia="SimSun" w:hint="eastAsia"/>
                  <w:lang w:val="en-US" w:eastAsia="zh-CN"/>
                </w:rPr>
                <w:t xml:space="preserve"> in the WID, and also lots of TPs/draft CRs to introduce new band </w:t>
              </w:r>
              <w:proofErr w:type="spellStart"/>
              <w:r>
                <w:rPr>
                  <w:rFonts w:eastAsia="SimSun" w:hint="eastAsia"/>
                  <w:lang w:val="en-US" w:eastAsia="zh-CN"/>
                </w:rPr>
                <w:t>combiantion</w:t>
              </w:r>
              <w:proofErr w:type="spellEnd"/>
              <w:r>
                <w:rPr>
                  <w:rFonts w:eastAsia="SimSun" w:hint="eastAsia"/>
                  <w:lang w:val="en-US" w:eastAsia="zh-CN"/>
                </w:rPr>
                <w:t xml:space="preserve"> into the spec (Comparing with the existing band combinations in the spec, these band combinations are new.). </w:t>
              </w:r>
              <w:proofErr w:type="gramStart"/>
              <w:r>
                <w:rPr>
                  <w:rFonts w:eastAsia="SimSun" w:hint="eastAsia"/>
                  <w:lang w:val="en-US" w:eastAsia="zh-CN"/>
                </w:rPr>
                <w:t>Therefore,  a</w:t>
              </w:r>
              <w:proofErr w:type="gramEnd"/>
              <w:r>
                <w:rPr>
                  <w:rFonts w:eastAsia="SimSun" w:hint="eastAsia"/>
                  <w:lang w:val="en-US" w:eastAsia="zh-CN"/>
                </w:rPr>
                <w:t xml:space="preserve"> time threshold may be needed for the </w:t>
              </w:r>
              <w:r>
                <w:rPr>
                  <w:rFonts w:eastAsia="SimSun"/>
                  <w:lang w:val="en-US" w:eastAsia="zh-CN"/>
                </w:rPr>
                <w:t>“</w:t>
              </w:r>
              <w:r>
                <w:rPr>
                  <w:rFonts w:eastAsia="SimSun" w:hint="eastAsia"/>
                  <w:lang w:val="en-US" w:eastAsia="zh-CN"/>
                </w:rPr>
                <w:t xml:space="preserve">new band </w:t>
              </w:r>
              <w:proofErr w:type="spellStart"/>
              <w:r>
                <w:rPr>
                  <w:rFonts w:eastAsia="SimSun" w:hint="eastAsia"/>
                  <w:lang w:val="en-US" w:eastAsia="zh-CN"/>
                </w:rPr>
                <w:t>combiantion</w:t>
              </w:r>
              <w:proofErr w:type="spellEnd"/>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97" w:author="Aijun" w:date="2020-12-08T09:12:00Z"/>
                <w:rFonts w:eastAsia="Yu Mincho"/>
                <w:lang w:val="en-US" w:eastAsia="ja-JP"/>
                <w:rPrChange w:id="98" w:author="Aijun" w:date="2020-12-08T09:12:00Z">
                  <w:rPr>
                    <w:ins w:id="99" w:author="Aijun" w:date="2020-12-08T09:12:00Z"/>
                    <w:rFonts w:eastAsia="SimSun"/>
                    <w:lang w:val="en-US" w:eastAsia="zh-CN"/>
                  </w:rPr>
                </w:rPrChange>
              </w:rPr>
            </w:pPr>
            <w:ins w:id="100"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101"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02" w:author="Aijun" w:date="2020-12-08T09:12:00Z">
                  <w:rPr>
                    <w:lang w:val="en-US" w:eastAsia="zh-CN"/>
                  </w:rPr>
                </w:rPrChange>
              </w:rPr>
              <w:pPrChange w:id="103" w:author="Aijun" w:date="2020-12-08T09:12:00Z">
                <w:pPr>
                  <w:spacing w:after="120"/>
                </w:pPr>
              </w:pPrChange>
            </w:pPr>
            <w:ins w:id="104" w:author="Aijun" w:date="2020-12-08T09:12:00Z">
              <w:r w:rsidRPr="00761D1A">
                <w:rPr>
                  <w:rFonts w:eastAsia="SimSun"/>
                  <w:lang w:val="en-US" w:eastAsia="zh-CN"/>
                  <w:rPrChange w:id="105" w:author="Aijun" w:date="2020-12-08T09:12:00Z">
                    <w:rPr>
                      <w:lang w:val="en-US" w:eastAsia="zh-CN"/>
                    </w:rPr>
                  </w:rPrChange>
                </w:rPr>
                <w:t xml:space="preserve">For bullet 4) and 5), although we prefer to use BCS4 for </w:t>
              </w:r>
              <w:r w:rsidRPr="00761D1A">
                <w:rPr>
                  <w:lang w:val="en-US" w:eastAsia="zh-CN"/>
                  <w:rPrChange w:id="106" w:author="Aijun" w:date="2020-12-08T09:12:00Z">
                    <w:rPr>
                      <w:lang w:val="en-US" w:eastAsia="zh-CN"/>
                    </w:rPr>
                  </w:rPrChange>
                </w:rPr>
                <w:t xml:space="preserve">combinations requesting in future meetings, </w:t>
              </w:r>
              <w:r w:rsidRPr="00761D1A">
                <w:rPr>
                  <w:rFonts w:eastAsia="SimSun"/>
                  <w:lang w:val="en-US" w:eastAsia="zh-CN"/>
                  <w:rPrChange w:id="107" w:author="Aijun" w:date="2020-12-08T09:12:00Z">
                    <w:rPr>
                      <w:lang w:val="en-US" w:eastAsia="zh-CN"/>
                    </w:rPr>
                  </w:rPrChange>
                </w:rPr>
                <w:t xml:space="preserve">it seems either </w:t>
              </w:r>
              <w:r w:rsidRPr="00761D1A">
                <w:rPr>
                  <w:rFonts w:eastAsia="Times New Roman"/>
                  <w:lang w:eastAsia="ko-KR"/>
                </w:rPr>
                <w:t>BCS4</w:t>
              </w:r>
              <w:r w:rsidRPr="00761D1A">
                <w:rPr>
                  <w:rFonts w:eastAsia="SimSun"/>
                  <w:lang w:val="en-US" w:eastAsia="zh-CN"/>
                  <w:rPrChange w:id="108" w:author="Aijun" w:date="2020-12-08T09:12:00Z">
                    <w:rPr>
                      <w:lang w:val="en-US" w:eastAsia="zh-CN"/>
                    </w:rPr>
                  </w:rPrChange>
                </w:rPr>
                <w:t xml:space="preserve"> or original BCSs are allowed, pending on the proponent </w:t>
              </w:r>
              <w:r w:rsidRPr="00761D1A">
                <w:rPr>
                  <w:rFonts w:eastAsia="SimSun"/>
                  <w:lang w:val="en-US" w:eastAsia="zh-CN"/>
                  <w:rPrChange w:id="109" w:author="Aijun" w:date="2020-12-08T09:12:00Z">
                    <w:rPr>
                      <w:lang w:val="en-US" w:eastAsia="zh-CN"/>
                    </w:rPr>
                  </w:rPrChange>
                </w:rPr>
                <w:lastRenderedPageBreak/>
                <w:t xml:space="preserve">according to the e-mail </w:t>
              </w:r>
              <w:proofErr w:type="spellStart"/>
              <w:r w:rsidRPr="00761D1A">
                <w:rPr>
                  <w:rFonts w:eastAsia="SimSun"/>
                  <w:lang w:val="en-US" w:eastAsia="zh-CN"/>
                  <w:rPrChange w:id="110" w:author="Aijun" w:date="2020-12-08T09:12:00Z">
                    <w:rPr>
                      <w:lang w:val="en-US" w:eastAsia="zh-CN"/>
                    </w:rPr>
                  </w:rPrChange>
                </w:rPr>
                <w:t>dicussion</w:t>
              </w:r>
              <w:proofErr w:type="spellEnd"/>
              <w:r w:rsidRPr="00761D1A">
                <w:rPr>
                  <w:rFonts w:eastAsia="SimSun"/>
                  <w:lang w:val="en-US" w:eastAsia="zh-CN"/>
                  <w:rPrChange w:id="111" w:author="Aijun" w:date="2020-12-08T09:12:00Z">
                    <w:rPr>
                      <w:lang w:val="en-US" w:eastAsia="zh-CN"/>
                    </w:rPr>
                  </w:rPrChange>
                </w:rPr>
                <w:t xml:space="preserve"> in the last meeting.</w:t>
              </w:r>
            </w:ins>
          </w:p>
        </w:tc>
      </w:tr>
      <w:tr w:rsidR="00776E9D" w14:paraId="6EE87711" w14:textId="77777777">
        <w:tc>
          <w:tcPr>
            <w:tcW w:w="1238" w:type="dxa"/>
          </w:tcPr>
          <w:p w14:paraId="1992C1A9" w14:textId="25260F2C" w:rsidR="00776E9D" w:rsidRDefault="00776E9D" w:rsidP="00776E9D">
            <w:pPr>
              <w:spacing w:after="120"/>
              <w:rPr>
                <w:lang w:val="en-US" w:eastAsia="zh-CN"/>
              </w:rPr>
            </w:pPr>
            <w:ins w:id="112" w:author="Qualcomm" w:date="2020-12-08T16:35:00Z">
              <w:r>
                <w:rPr>
                  <w:lang w:val="en-US" w:eastAsia="zh-CN"/>
                </w:rPr>
                <w:lastRenderedPageBreak/>
                <w:t>Qualcomm</w:t>
              </w:r>
            </w:ins>
          </w:p>
        </w:tc>
        <w:tc>
          <w:tcPr>
            <w:tcW w:w="8393" w:type="dxa"/>
          </w:tcPr>
          <w:p w14:paraId="4020DA55" w14:textId="77777777" w:rsidR="00776E9D" w:rsidRDefault="00776E9D" w:rsidP="00776E9D">
            <w:pPr>
              <w:spacing w:after="120"/>
              <w:rPr>
                <w:ins w:id="113" w:author="Qualcomm" w:date="2020-12-08T16:35:00Z"/>
                <w:rFonts w:eastAsia="Times New Roman"/>
                <w:lang w:eastAsia="ko-KR"/>
              </w:rPr>
            </w:pPr>
            <w:ins w:id="114"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15"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tc>
          <w:tcPr>
            <w:tcW w:w="1238" w:type="dxa"/>
          </w:tcPr>
          <w:p w14:paraId="672CC9C6" w14:textId="72128FED" w:rsidR="00AF7141" w:rsidRDefault="00AF7141" w:rsidP="00AF7141">
            <w:pPr>
              <w:spacing w:after="120"/>
              <w:rPr>
                <w:lang w:val="en-US" w:eastAsia="zh-CN"/>
              </w:rPr>
            </w:pPr>
            <w:ins w:id="116" w:author="Huawei" w:date="2020-12-08T08:42:00Z">
              <w:r>
                <w:rPr>
                  <w:rFonts w:hint="eastAsia"/>
                  <w:lang w:val="en-US" w:eastAsia="zh-CN"/>
                </w:rPr>
                <w:t>H</w:t>
              </w:r>
              <w:r>
                <w:rPr>
                  <w:lang w:val="en-US" w:eastAsia="zh-CN"/>
                </w:rPr>
                <w:t>uawei</w:t>
              </w:r>
            </w:ins>
          </w:p>
        </w:tc>
        <w:tc>
          <w:tcPr>
            <w:tcW w:w="8393" w:type="dxa"/>
          </w:tcPr>
          <w:p w14:paraId="4D28640B" w14:textId="77777777" w:rsidR="00AF7141" w:rsidRDefault="00AF7141" w:rsidP="00AF7141">
            <w:pPr>
              <w:spacing w:after="120"/>
              <w:rPr>
                <w:ins w:id="117" w:author="Huawei" w:date="2020-12-08T08:42:00Z"/>
                <w:lang w:val="en-US" w:eastAsia="zh-CN"/>
              </w:rPr>
            </w:pPr>
            <w:ins w:id="118"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19" w:author="Huawei" w:date="2020-12-08T08:42:00Z"/>
                <w:lang w:val="en-US" w:eastAsia="zh-CN"/>
              </w:rPr>
            </w:pPr>
            <w:ins w:id="120"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21" w:author="Huawei" w:date="2020-12-08T08:42:00Z"/>
                <w:lang w:val="en-US" w:eastAsia="zh-CN"/>
              </w:rPr>
            </w:pPr>
            <w:ins w:id="122"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23" w:author="Huawei" w:date="2020-12-08T08:42:00Z"/>
                <w:lang w:val="en-US" w:eastAsia="zh-CN"/>
              </w:rPr>
            </w:pPr>
            <w:ins w:id="124"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25" w:author="Huawei" w:date="2020-12-08T08:42:00Z"/>
                <w:lang w:val="en-US" w:eastAsia="zh-CN"/>
              </w:rPr>
            </w:pPr>
            <w:ins w:id="126"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27" w:author="Huawei" w:date="2020-12-08T08:42:00Z"/>
                <w:lang w:val="en-US" w:eastAsia="zh-CN"/>
              </w:rPr>
            </w:pPr>
            <w:ins w:id="128"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29" w:author="Huawei" w:date="2020-12-08T08:42:00Z"/>
                <w:rFonts w:eastAsiaTheme="minorEastAsia"/>
                <w:lang w:val="en-US" w:eastAsia="zh-CN"/>
              </w:rPr>
            </w:pPr>
            <w:ins w:id="130"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31" w:author="Huawei" w:date="2020-12-08T08:42:00Z"/>
                <w:rFonts w:eastAsiaTheme="minorEastAsia"/>
                <w:lang w:val="en-US" w:eastAsia="zh-CN"/>
              </w:rPr>
            </w:pPr>
            <w:ins w:id="132"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33" w:author="Huawei" w:date="2020-12-08T08:42:00Z"/>
                <w:rFonts w:eastAsiaTheme="minorEastAsia"/>
                <w:lang w:val="en-US" w:eastAsia="zh-CN"/>
              </w:rPr>
            </w:pPr>
            <w:ins w:id="134"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35" w:author="Huawei" w:date="2020-12-08T08:42:00Z"/>
                <w:rFonts w:eastAsiaTheme="minorEastAsia"/>
                <w:lang w:val="en-US" w:eastAsia="zh-CN"/>
              </w:rPr>
            </w:pPr>
            <w:ins w:id="136"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37" w:author="Huawei" w:date="2020-12-08T08:42:00Z"/>
                <w:lang w:val="en-US" w:eastAsia="zh-CN"/>
              </w:rPr>
            </w:pPr>
            <w:ins w:id="138"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39" w:author="Huawei" w:date="2020-12-08T08:42:00Z"/>
                <w:lang w:val="en-US" w:eastAsia="zh-CN"/>
              </w:rPr>
            </w:pPr>
          </w:p>
          <w:p w14:paraId="7813946A" w14:textId="77777777" w:rsidR="00AF7141" w:rsidRDefault="00AF7141" w:rsidP="00AF7141">
            <w:pPr>
              <w:spacing w:after="120"/>
              <w:rPr>
                <w:ins w:id="140" w:author="Huawei" w:date="2020-12-08T08:42:00Z"/>
                <w:lang w:val="en-US" w:eastAsia="zh-CN"/>
              </w:rPr>
            </w:pPr>
            <w:ins w:id="141"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42" w:author="Huawei" w:date="2020-12-08T08:42:00Z"/>
                <w:lang w:val="en-US" w:eastAsia="zh-CN"/>
              </w:rPr>
            </w:pPr>
            <w:ins w:id="143"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44" w:author="Huawei" w:date="2020-12-08T08:42:00Z"/>
                <w:lang w:val="en-US" w:eastAsia="zh-CN"/>
              </w:rPr>
            </w:pPr>
            <w:ins w:id="145" w:author="Huawei" w:date="2020-12-08T08:42:00Z">
              <w:r>
                <w:rPr>
                  <w:rFonts w:eastAsiaTheme="minorEastAsia"/>
                  <w:lang w:val="en-US" w:eastAsia="zh-CN"/>
                </w:rPr>
                <w:t xml:space="preserve">Option 1 (Original BCS4): BCS4 shall indicates that for a band combination the UE supports all of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46" w:author="Huawei" w:date="2020-12-08T08:42:00Z"/>
                <w:lang w:val="en-US" w:eastAsia="zh-CN"/>
              </w:rPr>
            </w:pPr>
            <w:ins w:id="147"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48" w:author="Huawei" w:date="2020-12-08T08:42:00Z"/>
                <w:lang w:val="en-US" w:eastAsia="zh-CN"/>
              </w:rPr>
            </w:pPr>
            <w:ins w:id="149"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50" w:author="Huawei" w:date="2020-12-08T08:42:00Z"/>
                <w:lang w:val="en-US" w:eastAsia="zh-CN"/>
              </w:rPr>
            </w:pPr>
            <w:ins w:id="151"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52" w:author="Huawei" w:date="2020-12-08T08:42:00Z"/>
                <w:lang w:val="en-US" w:eastAsia="zh-CN"/>
              </w:rPr>
            </w:pPr>
            <w:ins w:id="153"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54" w:author="Huawei" w:date="2020-12-08T08:42:00Z"/>
                <w:lang w:val="en-US" w:eastAsia="zh-CN"/>
              </w:rPr>
            </w:pPr>
            <w:ins w:id="155" w:author="Huawei" w:date="2020-12-08T08:42:00Z">
              <w:r>
                <w:rPr>
                  <w:rFonts w:eastAsiaTheme="minorEastAsia"/>
                  <w:lang w:val="en-US" w:eastAsia="zh-CN"/>
                </w:rPr>
                <w:lastRenderedPageBreak/>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56" w:author="Huawei" w:date="2020-12-08T08:42:00Z"/>
                <w:lang w:val="en-US" w:eastAsia="zh-CN"/>
              </w:rPr>
            </w:pPr>
            <w:ins w:id="157" w:author="Huawei" w:date="2020-12-08T08:42:00Z">
              <w:r>
                <w:rPr>
                  <w:lang w:val="en-US" w:eastAsia="zh-CN"/>
                </w:rPr>
                <w:t>The band combinations include the existing inter-band, intra-band NR-CA and SUL band combinations specified in TS38.101-1 h.1.0.</w:t>
              </w:r>
            </w:ins>
          </w:p>
          <w:p w14:paraId="201C1C8E" w14:textId="77777777" w:rsidR="00AF7141" w:rsidRDefault="00AF7141" w:rsidP="00AF7141">
            <w:pPr>
              <w:pStyle w:val="ListParagraph"/>
              <w:numPr>
                <w:ilvl w:val="1"/>
                <w:numId w:val="18"/>
              </w:numPr>
              <w:spacing w:after="120"/>
              <w:ind w:firstLineChars="0"/>
              <w:rPr>
                <w:ins w:id="158" w:author="Huawei" w:date="2020-12-08T08:42:00Z"/>
                <w:lang w:val="en-US" w:eastAsia="zh-CN"/>
              </w:rPr>
            </w:pPr>
            <w:ins w:id="159" w:author="Huawei" w:date="2020-12-08T08:42:00Z">
              <w:r>
                <w:rPr>
                  <w:lang w:val="en-US" w:eastAsia="zh-CN"/>
                </w:rPr>
                <w:t>The band combinations provided in the Table below…(Note: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60" w:author="Huawei" w:date="2020-12-08T08:42:00Z"/>
                <w:lang w:val="en-US" w:eastAsia="zh-CN"/>
              </w:rPr>
            </w:pPr>
            <w:ins w:id="161"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62" w:author="Huawei" w:date="2020-12-08T08:42:00Z"/>
                <w:rFonts w:eastAsia="Times New Roman"/>
                <w:lang w:eastAsia="ko-KR"/>
              </w:rPr>
            </w:pPr>
            <w:ins w:id="163" w:author="Huawei" w:date="2020-12-08T08:42:00Z">
              <w:r>
                <w:rPr>
                  <w:lang w:val="en-US" w:eastAsia="zh-CN"/>
                </w:rPr>
                <w:t xml:space="preserve">NOTE 1: </w:t>
              </w:r>
              <w:r w:rsidRPr="00CC5C79">
                <w:rPr>
                  <w:rFonts w:eastAsia="Times New Roman"/>
                  <w:lang w:eastAsia="ko-KR"/>
                </w:rPr>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64"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tc>
          <w:tcPr>
            <w:tcW w:w="1238" w:type="dxa"/>
          </w:tcPr>
          <w:p w14:paraId="0E9458E1" w14:textId="152EDE82" w:rsidR="00AF7141" w:rsidRDefault="002D5BCA" w:rsidP="00AF7141">
            <w:pPr>
              <w:spacing w:after="120"/>
              <w:rPr>
                <w:lang w:val="en-US" w:eastAsia="zh-CN"/>
              </w:rPr>
            </w:pPr>
            <w:ins w:id="165" w:author="Skyworks" w:date="2020-12-08T10:55:00Z">
              <w:r>
                <w:rPr>
                  <w:lang w:val="en-US" w:eastAsia="zh-CN"/>
                </w:rPr>
                <w:lastRenderedPageBreak/>
                <w:t>Skyworks</w:t>
              </w:r>
            </w:ins>
          </w:p>
        </w:tc>
        <w:tc>
          <w:tcPr>
            <w:tcW w:w="8393" w:type="dxa"/>
          </w:tcPr>
          <w:p w14:paraId="7C92FA2D" w14:textId="63C19C2E" w:rsidR="002D5BCA" w:rsidRDefault="002D5BCA" w:rsidP="00AF7141">
            <w:pPr>
              <w:spacing w:after="120"/>
              <w:rPr>
                <w:lang w:val="en-US" w:eastAsia="zh-CN"/>
              </w:rPr>
            </w:pPr>
            <w:ins w:id="166" w:author="Skyworks" w:date="2020-12-08T10:55:00Z">
              <w:r>
                <w:rPr>
                  <w:lang w:val="en-US" w:eastAsia="zh-CN"/>
                </w:rPr>
                <w:t xml:space="preserve">More clarification would be needed so that channel BW supported by “BCS4” </w:t>
              </w:r>
            </w:ins>
            <w:ins w:id="167" w:author="Skyworks" w:date="2020-12-08T10:56:00Z">
              <w:r>
                <w:rPr>
                  <w:lang w:val="en-US" w:eastAsia="zh-CN"/>
                </w:rPr>
                <w:t xml:space="preserve">is unambiguous for a given release: </w:t>
              </w:r>
              <w:proofErr w:type="spellStart"/>
              <w:r>
                <w:rPr>
                  <w:lang w:val="en-US" w:eastAsia="zh-CN"/>
                </w:rPr>
                <w:t>ie</w:t>
              </w:r>
              <w:proofErr w:type="spellEnd"/>
              <w:r>
                <w:rPr>
                  <w:lang w:val="en-US" w:eastAsia="zh-CN"/>
                </w:rPr>
                <w:t>: are 35/45MHZ part of a release 17 BCS4 (or later?), are irregular BW part of R17 BSC4 or rather R18</w:t>
              </w:r>
            </w:ins>
            <w:ins w:id="168" w:author="Skyworks" w:date="2020-12-08T10:57:00Z">
              <w:r>
                <w:rPr>
                  <w:lang w:val="en-US" w:eastAsia="zh-CN"/>
                </w:rPr>
                <w:t xml:space="preserve">….This is especially important to gage the work needed and insure that no requirement if </w:t>
              </w:r>
            </w:ins>
            <w:ins w:id="169" w:author="Skyworks" w:date="2020-12-08T10:58:00Z">
              <w:r>
                <w:rPr>
                  <w:lang w:val="en-US" w:eastAsia="zh-CN"/>
                </w:rPr>
                <w:t>forgotten</w:t>
              </w:r>
            </w:ins>
          </w:p>
        </w:tc>
      </w:tr>
      <w:tr w:rsidR="00AF7141" w14:paraId="7C0E38F0" w14:textId="77777777">
        <w:tc>
          <w:tcPr>
            <w:tcW w:w="1238" w:type="dxa"/>
          </w:tcPr>
          <w:p w14:paraId="38B0B501" w14:textId="57F8802E" w:rsidR="00AF7141" w:rsidRDefault="00AF7141" w:rsidP="00AF7141">
            <w:pPr>
              <w:spacing w:after="120"/>
              <w:rPr>
                <w:lang w:val="en-US" w:eastAsia="zh-CN"/>
              </w:rPr>
            </w:pPr>
          </w:p>
        </w:tc>
        <w:tc>
          <w:tcPr>
            <w:tcW w:w="8393" w:type="dxa"/>
          </w:tcPr>
          <w:p w14:paraId="5DB17624" w14:textId="03C73314" w:rsidR="00AF7141" w:rsidRDefault="00AF7141" w:rsidP="00AF7141">
            <w:pPr>
              <w:spacing w:after="120"/>
              <w:rPr>
                <w:lang w:val="en-US" w:eastAsia="zh-CN"/>
              </w:rPr>
            </w:pPr>
          </w:p>
        </w:tc>
      </w:tr>
      <w:tr w:rsidR="00AF7141" w14:paraId="37410EF1" w14:textId="77777777">
        <w:tc>
          <w:tcPr>
            <w:tcW w:w="1238" w:type="dxa"/>
          </w:tcPr>
          <w:p w14:paraId="273FD292" w14:textId="70458663" w:rsidR="00AF7141" w:rsidRDefault="00AF7141" w:rsidP="00AF7141">
            <w:pPr>
              <w:spacing w:after="120"/>
              <w:rPr>
                <w:lang w:val="en-US" w:eastAsia="zh-CN"/>
              </w:rPr>
            </w:pPr>
          </w:p>
        </w:tc>
        <w:tc>
          <w:tcPr>
            <w:tcW w:w="8393" w:type="dxa"/>
          </w:tcPr>
          <w:p w14:paraId="567DE82E" w14:textId="160F9EA3" w:rsidR="00AF7141" w:rsidRDefault="00AF7141" w:rsidP="00AF7141">
            <w:pPr>
              <w:spacing w:after="120"/>
              <w:rPr>
                <w:lang w:val="en-US" w:eastAsia="zh-CN"/>
              </w:rPr>
            </w:pPr>
          </w:p>
        </w:tc>
      </w:tr>
      <w:tr w:rsidR="00AF7141" w14:paraId="62C956B7" w14:textId="77777777">
        <w:tc>
          <w:tcPr>
            <w:tcW w:w="1238" w:type="dxa"/>
          </w:tcPr>
          <w:p w14:paraId="2A7E0F83" w14:textId="400073D2" w:rsidR="00AF7141" w:rsidRDefault="00AF7141" w:rsidP="00AF7141">
            <w:pPr>
              <w:spacing w:after="120"/>
              <w:rPr>
                <w:lang w:val="en-US" w:eastAsia="zh-CN"/>
              </w:rPr>
            </w:pPr>
          </w:p>
        </w:tc>
        <w:tc>
          <w:tcPr>
            <w:tcW w:w="8393" w:type="dxa"/>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170"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171"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172" w:author="Bill Shvodian" w:date="2020-12-07T14:23:00Z">
              <w:r>
                <w:rPr>
                  <w:rFonts w:eastAsia="Yu Mincho"/>
                  <w:lang w:val="en-US" w:eastAsia="ja-JP"/>
                </w:rPr>
                <w:t>We had</w:t>
              </w:r>
            </w:ins>
            <w:ins w:id="173" w:author="Bill Shvodian" w:date="2020-12-07T14:24:00Z">
              <w:r>
                <w:rPr>
                  <w:rFonts w:eastAsia="Yu Mincho"/>
                  <w:lang w:val="en-US" w:eastAsia="ja-JP"/>
                </w:rPr>
                <w:t xml:space="preserve"> some offline discussions with ZTE and Ericsson, and </w:t>
              </w:r>
            </w:ins>
            <w:ins w:id="174" w:author="Bill Shvodian" w:date="2020-12-07T14:31:00Z">
              <w:r w:rsidR="00EE77AA">
                <w:rPr>
                  <w:rFonts w:eastAsia="Yu Mincho"/>
                  <w:lang w:val="en-US" w:eastAsia="ja-JP"/>
                </w:rPr>
                <w:t xml:space="preserve">as a result </w:t>
              </w:r>
            </w:ins>
            <w:ins w:id="175"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176" w:author="Bill Shvodian" w:date="2020-12-07T14:25:00Z">
              <w:r w:rsidRPr="00EE6040">
                <w:rPr>
                  <w:rFonts w:eastAsia="Yu Mincho"/>
                  <w:lang w:val="en-US" w:eastAsia="ja-JP"/>
                </w:rPr>
                <w:t>[90E][13][BCS4]</w:t>
              </w:r>
            </w:ins>
            <w:ins w:id="177"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178"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179"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180"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181" w:author="Aijun" w:date="2020-12-08T09:13:00Z"/>
                <w:rFonts w:eastAsia="Yu Mincho"/>
                <w:lang w:val="en-US" w:eastAsia="ja-JP"/>
                <w:rPrChange w:id="182" w:author="Aijun" w:date="2020-12-08T09:13:00Z">
                  <w:rPr>
                    <w:ins w:id="183" w:author="Aijun" w:date="2020-12-08T09:13:00Z"/>
                    <w:rFonts w:eastAsia="SimSun"/>
                    <w:lang w:val="en-US" w:eastAsia="zh-CN"/>
                  </w:rPr>
                </w:rPrChange>
              </w:rPr>
            </w:pPr>
            <w:ins w:id="184"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185" w:author="Aijun" w:date="2020-12-08T09:13:00Z">
                  <w:rPr>
                    <w:lang w:val="en-US" w:eastAsia="zh-CN"/>
                  </w:rPr>
                </w:rPrChange>
              </w:rPr>
              <w:pPrChange w:id="186" w:author="Aijun" w:date="2020-12-08T09:13:00Z">
                <w:pPr>
                  <w:spacing w:after="120"/>
                </w:pPr>
              </w:pPrChange>
            </w:pPr>
            <w:ins w:id="187" w:author="Aijun" w:date="2020-12-08T09:13:00Z">
              <w:r w:rsidRPr="009C062B">
                <w:rPr>
                  <w:rFonts w:eastAsia="SimSun"/>
                  <w:lang w:val="en-US" w:eastAsia="zh-CN"/>
                  <w:rPrChange w:id="188" w:author="Aijun" w:date="2020-12-08T09:13:00Z">
                    <w:rPr>
                      <w:lang w:val="en-US" w:eastAsia="zh-CN"/>
                    </w:rPr>
                  </w:rPrChange>
                </w:rPr>
                <w:t xml:space="preserve">It seems there </w:t>
              </w:r>
              <w:proofErr w:type="spellStart"/>
              <w:r w:rsidRPr="009C062B">
                <w:rPr>
                  <w:rFonts w:eastAsia="SimSun"/>
                  <w:lang w:val="en-US" w:eastAsia="zh-CN"/>
                  <w:rPrChange w:id="189" w:author="Aijun" w:date="2020-12-08T09:13:00Z">
                    <w:rPr>
                      <w:lang w:val="en-US" w:eastAsia="zh-CN"/>
                    </w:rPr>
                  </w:rPrChange>
                </w:rPr>
                <w:t>exits</w:t>
              </w:r>
              <w:proofErr w:type="spellEnd"/>
              <w:r w:rsidRPr="009C062B">
                <w:rPr>
                  <w:rFonts w:eastAsia="SimSun"/>
                  <w:lang w:val="en-US" w:eastAsia="zh-CN"/>
                  <w:rPrChange w:id="190" w:author="Aijun" w:date="2020-12-08T09:13:00Z">
                    <w:rPr>
                      <w:lang w:val="en-US" w:eastAsia="zh-CN"/>
                    </w:rPr>
                  </w:rPrChange>
                </w:rPr>
                <w:t xml:space="preserve"> a bit </w:t>
              </w:r>
              <w:proofErr w:type="spellStart"/>
              <w:r w:rsidRPr="009C062B">
                <w:rPr>
                  <w:rFonts w:eastAsia="SimSun"/>
                  <w:lang w:val="en-US" w:eastAsia="zh-CN"/>
                  <w:rPrChange w:id="191" w:author="Aijun" w:date="2020-12-08T09:13:00Z">
                    <w:rPr>
                      <w:lang w:val="en-US" w:eastAsia="zh-CN"/>
                    </w:rPr>
                  </w:rPrChange>
                </w:rPr>
                <w:t>discrepance</w:t>
              </w:r>
              <w:proofErr w:type="spellEnd"/>
              <w:r w:rsidRPr="009C062B">
                <w:rPr>
                  <w:rFonts w:eastAsia="SimSun"/>
                  <w:lang w:val="en-US" w:eastAsia="zh-CN"/>
                  <w:rPrChange w:id="192" w:author="Aijun" w:date="2020-12-08T09:13:00Z">
                    <w:rPr>
                      <w:lang w:val="en-US" w:eastAsia="zh-CN"/>
                    </w:rPr>
                  </w:rPrChange>
                </w:rPr>
                <w:t xml:space="preserve"> between bullet 1) and 2). In our understanding, only the original BCSs should be used </w:t>
              </w:r>
              <w:proofErr w:type="spellStart"/>
              <w:r w:rsidRPr="009C062B">
                <w:rPr>
                  <w:rFonts w:eastAsia="SimSun"/>
                  <w:lang w:val="en-US" w:eastAsia="zh-CN"/>
                  <w:rPrChange w:id="193" w:author="Aijun" w:date="2020-12-08T09:13:00Z">
                    <w:rPr>
                      <w:lang w:val="en-US" w:eastAsia="zh-CN"/>
                    </w:rPr>
                  </w:rPrChange>
                </w:rPr>
                <w:t>untill</w:t>
              </w:r>
              <w:proofErr w:type="spellEnd"/>
              <w:r w:rsidRPr="009C062B">
                <w:rPr>
                  <w:rFonts w:eastAsia="SimSun"/>
                  <w:lang w:val="en-US" w:eastAsia="zh-CN"/>
                  <w:rPrChange w:id="194" w:author="Aijun" w:date="2020-12-08T09:13:00Z">
                    <w:rPr>
                      <w:lang w:val="en-US" w:eastAsia="zh-CN"/>
                    </w:rPr>
                  </w:rPrChange>
                </w:rPr>
                <w:t xml:space="preserve"> the BCS4 is agreed in the specification, which means the original ways should be used where the MSD analysis for the requested channel bandwidths, </w:t>
              </w:r>
              <w:r w:rsidRPr="009C062B">
                <w:rPr>
                  <w:rFonts w:eastAsia="SimSun"/>
                  <w:lang w:val="en-US" w:eastAsia="zh-CN"/>
                  <w:rPrChange w:id="195" w:author="Aijun" w:date="2020-12-08T09:13:00Z">
                    <w:rPr>
                      <w:lang w:val="en-US" w:eastAsia="zh-CN"/>
                    </w:rPr>
                  </w:rPrChange>
                </w:rPr>
                <w:lastRenderedPageBreak/>
                <w:t xml:space="preserve">not for all channel bandwidths. The bullet 1) is valid after the BCS4 is agreed in the specification. Also it should clearly </w:t>
              </w:r>
              <w:proofErr w:type="spellStart"/>
              <w:r w:rsidRPr="009C062B">
                <w:rPr>
                  <w:rFonts w:eastAsia="SimSun"/>
                  <w:lang w:val="en-US" w:eastAsia="zh-CN"/>
                  <w:rPrChange w:id="196" w:author="Aijun" w:date="2020-12-08T09:13:00Z">
                    <w:rPr>
                      <w:lang w:val="en-US" w:eastAsia="zh-CN"/>
                    </w:rPr>
                  </w:rPrChange>
                </w:rPr>
                <w:t>differentate</w:t>
              </w:r>
              <w:proofErr w:type="spellEnd"/>
              <w:r w:rsidRPr="009C062B">
                <w:rPr>
                  <w:rFonts w:eastAsia="SimSun"/>
                  <w:lang w:val="en-US" w:eastAsia="zh-CN"/>
                  <w:rPrChange w:id="197" w:author="Aijun" w:date="2020-12-08T09:13:00Z">
                    <w:rPr>
                      <w:lang w:val="en-US" w:eastAsia="zh-CN"/>
                    </w:rPr>
                  </w:rPrChange>
                </w:rPr>
                <w:t xml:space="preserv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198" w:author="Qualcomm" w:date="2020-12-08T16:36:00Z">
              <w:r>
                <w:rPr>
                  <w:lang w:val="en-US" w:eastAsia="zh-CN"/>
                </w:rPr>
                <w:lastRenderedPageBreak/>
                <w:t>Qualcomm</w:t>
              </w:r>
            </w:ins>
          </w:p>
        </w:tc>
        <w:tc>
          <w:tcPr>
            <w:tcW w:w="8393" w:type="dxa"/>
          </w:tcPr>
          <w:p w14:paraId="0478F3A3" w14:textId="171C0314" w:rsidR="00277EDB" w:rsidRDefault="00277EDB" w:rsidP="00277EDB">
            <w:pPr>
              <w:spacing w:after="120"/>
              <w:rPr>
                <w:lang w:val="en-US" w:eastAsia="zh-CN"/>
              </w:rPr>
            </w:pPr>
            <w:ins w:id="199"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00"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01" w:author="Huawei" w:date="2020-12-08T08:42:00Z"/>
                <w:lang w:val="en-US" w:eastAsia="zh-CN"/>
              </w:rPr>
            </w:pPr>
            <w:ins w:id="202"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03" w:author="Huawei" w:date="2020-12-08T08:42:00Z"/>
                <w:lang w:val="en-US" w:eastAsia="zh-CN"/>
              </w:rPr>
            </w:pPr>
            <w:ins w:id="204"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205" w:author="Huawei" w:date="2020-12-08T08:42:00Z"/>
                <w:lang w:val="en-US" w:eastAsia="zh-CN"/>
              </w:rPr>
            </w:pPr>
            <w:ins w:id="206" w:author="Huawei" w:date="2020-12-08T08:42:00Z">
              <w:r>
                <w:rPr>
                  <w:rFonts w:eastAsiaTheme="minorEastAsia" w:hint="eastAsia"/>
                  <w:lang w:val="en-US" w:eastAsia="zh-CN"/>
                </w:rPr>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207" w:author="Huawei" w:date="2020-12-08T08:42:00Z"/>
                <w:lang w:val="en-US" w:eastAsia="zh-CN"/>
              </w:rPr>
            </w:pPr>
            <w:ins w:id="208"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209" w:author="Huawei" w:date="2020-12-08T08:42:00Z"/>
                <w:lang w:val="en-US" w:eastAsia="zh-CN"/>
              </w:rPr>
            </w:pPr>
            <w:ins w:id="210"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211" w:author="Huawei" w:date="2020-12-08T08:42:00Z"/>
                <w:lang w:val="en-US" w:eastAsia="zh-CN"/>
              </w:rPr>
            </w:pPr>
            <w:ins w:id="212"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213" w:author="Huawei" w:date="2020-12-08T08:42:00Z"/>
                <w:lang w:val="en-US" w:eastAsia="zh-CN"/>
              </w:rPr>
            </w:pPr>
            <w:ins w:id="214" w:author="Huawei" w:date="2020-12-08T08:42:00Z">
              <w:r>
                <w:rPr>
                  <w:lang w:val="en-US" w:eastAsia="zh-CN"/>
                </w:rPr>
                <w:t>For Case 2, we can follow proposal 2 and proposal 3</w:t>
              </w:r>
            </w:ins>
          </w:p>
          <w:p w14:paraId="01A07D02" w14:textId="77777777" w:rsidR="00AF7141" w:rsidRDefault="00AF7141" w:rsidP="00AF7141">
            <w:pPr>
              <w:spacing w:after="120"/>
              <w:rPr>
                <w:ins w:id="215" w:author="Huawei" w:date="2020-12-08T08:42:00Z"/>
                <w:lang w:val="en-US" w:eastAsia="zh-CN"/>
              </w:rPr>
            </w:pPr>
            <w:ins w:id="216"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217"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218" w:author="Skyworks" w:date="2020-12-08T10:59:00Z">
              <w:r>
                <w:rPr>
                  <w:lang w:val="en-US" w:eastAsia="zh-CN"/>
                </w:rPr>
                <w:t>Skyworks</w:t>
              </w:r>
            </w:ins>
          </w:p>
        </w:tc>
        <w:tc>
          <w:tcPr>
            <w:tcW w:w="8393" w:type="dxa"/>
          </w:tcPr>
          <w:p w14:paraId="4D1E645C" w14:textId="083E43C6" w:rsidR="00AF7141" w:rsidRDefault="002D5BCA" w:rsidP="006C0304">
            <w:pPr>
              <w:spacing w:after="120"/>
              <w:rPr>
                <w:lang w:val="en-US" w:eastAsia="zh-CN"/>
              </w:rPr>
            </w:pPr>
            <w:ins w:id="219" w:author="Skyworks" w:date="2020-12-08T10:59:00Z">
              <w:r>
                <w:rPr>
                  <w:lang w:val="en-US" w:eastAsia="zh-CN"/>
                </w:rPr>
                <w:t xml:space="preserve">To ensure proper review of the additional </w:t>
              </w:r>
            </w:ins>
            <w:ins w:id="220" w:author="Skyworks" w:date="2020-12-08T11:09:00Z">
              <w:r w:rsidR="006C0304">
                <w:rPr>
                  <w:lang w:val="en-US" w:eastAsia="zh-CN"/>
                </w:rPr>
                <w:t xml:space="preserve">requirements for new BW </w:t>
              </w:r>
            </w:ins>
            <w:ins w:id="221" w:author="Skyworks" w:date="2020-12-08T11:10:00Z">
              <w:r w:rsidR="006C0304">
                <w:rPr>
                  <w:lang w:val="en-US" w:eastAsia="zh-CN"/>
                </w:rPr>
                <w:t>should there be an associated TR?</w:t>
              </w:r>
            </w:ins>
            <w:ins w:id="222" w:author="Skyworks" w:date="2020-12-08T11:09:00Z">
              <w:r w:rsidR="006C0304">
                <w:rPr>
                  <w:lang w:val="en-US" w:eastAsia="zh-CN"/>
                </w:rPr>
                <w:t xml:space="preserve"> </w:t>
              </w:r>
            </w:ins>
          </w:p>
        </w:tc>
      </w:tr>
      <w:tr w:rsidR="009F105C" w14:paraId="2C8306D4" w14:textId="77777777">
        <w:trPr>
          <w:ins w:id="223" w:author="BORSATO, RONALD" w:date="2020-12-08T05:32:00Z"/>
        </w:trPr>
        <w:tc>
          <w:tcPr>
            <w:tcW w:w="1238" w:type="dxa"/>
          </w:tcPr>
          <w:p w14:paraId="35F3564A" w14:textId="444F0C94" w:rsidR="009F105C" w:rsidRDefault="009F105C" w:rsidP="00AF7141">
            <w:pPr>
              <w:spacing w:after="120"/>
              <w:rPr>
                <w:ins w:id="224" w:author="BORSATO, RONALD" w:date="2020-12-08T05:32:00Z"/>
                <w:lang w:val="en-US" w:eastAsia="zh-CN"/>
              </w:rPr>
            </w:pPr>
            <w:ins w:id="225" w:author="BORSATO, RONALD" w:date="2020-12-08T05:32:00Z">
              <w:r>
                <w:rPr>
                  <w:lang w:val="en-US" w:eastAsia="zh-CN"/>
                </w:rPr>
                <w:t>AT&amp;T</w:t>
              </w:r>
            </w:ins>
          </w:p>
        </w:tc>
        <w:tc>
          <w:tcPr>
            <w:tcW w:w="8393" w:type="dxa"/>
          </w:tcPr>
          <w:p w14:paraId="53422B46" w14:textId="52FD51F3" w:rsidR="009F105C" w:rsidRDefault="009F105C" w:rsidP="006C0304">
            <w:pPr>
              <w:spacing w:after="120"/>
              <w:rPr>
                <w:ins w:id="226" w:author="BORSATO, RONALD" w:date="2020-12-08T05:32:00Z"/>
                <w:lang w:val="en-US" w:eastAsia="zh-CN"/>
              </w:rPr>
            </w:pPr>
            <w:ins w:id="227" w:author="BORSATO, RONALD" w:date="2020-12-08T05:32:00Z">
              <w:r>
                <w:rPr>
                  <w:lang w:val="en-US" w:eastAsia="zh-CN"/>
                </w:rPr>
                <w:t xml:space="preserve">We support </w:t>
              </w:r>
            </w:ins>
            <w:ins w:id="228" w:author="BORSATO, RONALD" w:date="2020-12-08T05:34:00Z">
              <w:r w:rsidR="00825585">
                <w:rPr>
                  <w:lang w:val="en-US" w:eastAsia="zh-CN"/>
                </w:rPr>
                <w:t>Proposal 1 and the</w:t>
              </w:r>
            </w:ins>
            <w:ins w:id="229" w:author="BORSATO, RONALD" w:date="2020-12-08T05:32:00Z">
              <w:r>
                <w:rPr>
                  <w:lang w:val="en-US" w:eastAsia="zh-CN"/>
                </w:rPr>
                <w:t xml:space="preserve"> </w:t>
              </w:r>
            </w:ins>
            <w:ins w:id="230" w:author="BORSATO, RONALD" w:date="2020-12-08T05:34:00Z">
              <w:r w:rsidR="00825585">
                <w:rPr>
                  <w:lang w:val="en-US" w:eastAsia="zh-CN"/>
                </w:rPr>
                <w:t xml:space="preserve">updated Proposal 2 </w:t>
              </w:r>
            </w:ins>
            <w:ins w:id="231" w:author="BORSATO, RONALD" w:date="2020-12-08T05:32:00Z">
              <w:r>
                <w:rPr>
                  <w:lang w:val="en-US" w:eastAsia="zh-CN"/>
                </w:rPr>
                <w:t xml:space="preserve">in </w:t>
              </w:r>
            </w:ins>
            <w:ins w:id="232" w:author="BORSATO, RONALD" w:date="2020-12-08T05:34:00Z">
              <w:r w:rsidR="00825585">
                <w:rPr>
                  <w:lang w:val="en-US" w:eastAsia="zh-CN"/>
                </w:rPr>
                <w:t xml:space="preserve">the draft revision of </w:t>
              </w:r>
            </w:ins>
            <w:ins w:id="233" w:author="BORSATO, RONALD" w:date="2020-12-08T05:32:00Z">
              <w:r>
                <w:rPr>
                  <w:lang w:val="en-US" w:eastAsia="zh-CN"/>
                </w:rPr>
                <w:t>RP-202677.</w:t>
              </w:r>
            </w:ins>
          </w:p>
        </w:tc>
      </w:tr>
      <w:tr w:rsidR="00AF7141" w14:paraId="6CE4D880" w14:textId="77777777">
        <w:tc>
          <w:tcPr>
            <w:tcW w:w="1238" w:type="dxa"/>
          </w:tcPr>
          <w:p w14:paraId="3C37BE81" w14:textId="40C89F1A" w:rsidR="00AF7141" w:rsidRDefault="00AF7141" w:rsidP="00AF7141">
            <w:pPr>
              <w:spacing w:after="120"/>
              <w:rPr>
                <w:lang w:val="en-US" w:eastAsia="zh-CN"/>
              </w:rPr>
            </w:pPr>
          </w:p>
        </w:tc>
        <w:tc>
          <w:tcPr>
            <w:tcW w:w="8393" w:type="dxa"/>
          </w:tcPr>
          <w:p w14:paraId="41942F3C" w14:textId="10C716F6" w:rsidR="00AF7141" w:rsidRDefault="00AF7141" w:rsidP="00AF7141">
            <w:pPr>
              <w:spacing w:after="120"/>
              <w:rPr>
                <w:lang w:val="en-US" w:eastAsia="zh-CN"/>
              </w:rPr>
            </w:pPr>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234"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235" w:author="Huawei" w:date="2020-12-08T08:42:00Z">
              <w:r>
                <w:rPr>
                  <w:lang w:val="en-US" w:eastAsia="zh-CN"/>
                </w:rPr>
                <w:t>There seems a huge work for it because there are so many band combinations. So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236"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237" w:author="Skyworks" w:date="2020-12-08T11:10:00Z">
              <w:r>
                <w:rPr>
                  <w:lang w:val="en-US" w:eastAsia="zh-CN"/>
                </w:rPr>
                <w:t>We agree</w:t>
              </w:r>
            </w:ins>
            <w:ins w:id="238" w:author="Skyworks" w:date="2020-12-08T11:12:00Z">
              <w:r>
                <w:rPr>
                  <w:lang w:val="en-US" w:eastAsia="zh-CN"/>
                </w:rPr>
                <w:t xml:space="preserve"> with Huawei</w:t>
              </w:r>
            </w:ins>
            <w:ins w:id="239"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240" w:author="Skyworks" w:date="2020-12-08T11:12:00Z">
              <w:r>
                <w:rPr>
                  <w:lang w:val="en-US" w:eastAsia="zh-CN"/>
                </w:rPr>
                <w:t>ese</w:t>
              </w:r>
            </w:ins>
            <w:ins w:id="241" w:author="Skyworks" w:date="2020-12-08T11:10:00Z">
              <w:r>
                <w:rPr>
                  <w:lang w:val="en-US" w:eastAsia="zh-CN"/>
                </w:rPr>
                <w:t xml:space="preserve"> </w:t>
              </w:r>
            </w:ins>
            <w:ins w:id="242" w:author="Skyworks" w:date="2020-12-08T11:12:00Z">
              <w:r>
                <w:rPr>
                  <w:lang w:val="en-US" w:eastAsia="zh-CN"/>
                </w:rPr>
                <w:t>should use the norma</w:t>
              </w:r>
              <w:bookmarkStart w:id="243" w:name="_GoBack"/>
              <w:bookmarkEnd w:id="243"/>
              <w:r>
                <w:rPr>
                  <w:lang w:val="en-US" w:eastAsia="zh-CN"/>
                </w:rPr>
                <w:t>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244"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245" w:author="BORSATO, RONALD" w:date="2020-12-08T05:35:00Z">
              <w:r>
                <w:rPr>
                  <w:lang w:val="en-US" w:eastAsia="zh-CN"/>
                </w:rPr>
                <w:t>We support the target dat</w:t>
              </w:r>
            </w:ins>
            <w:ins w:id="246" w:author="BORSATO, RONALD" w:date="2020-12-08T05:36:00Z">
              <w:r>
                <w:rPr>
                  <w:lang w:val="en-US" w:eastAsia="zh-CN"/>
                </w:rPr>
                <w:t xml:space="preserve">e </w:t>
              </w:r>
            </w:ins>
            <w:ins w:id="247" w:author="BORSATO, RONALD" w:date="2020-12-08T05:38:00Z">
              <w:r>
                <w:rPr>
                  <w:lang w:val="en-US" w:eastAsia="zh-CN"/>
                </w:rPr>
                <w:t>align</w:t>
              </w:r>
            </w:ins>
            <w:ins w:id="248" w:author="BORSATO, RONALD" w:date="2020-12-08T05:39:00Z">
              <w:r>
                <w:rPr>
                  <w:lang w:val="en-US" w:eastAsia="zh-CN"/>
                </w:rPr>
                <w:t>ing</w:t>
              </w:r>
            </w:ins>
            <w:ins w:id="249" w:author="BORSATO, RONALD" w:date="2020-12-08T05:38:00Z">
              <w:r>
                <w:rPr>
                  <w:lang w:val="en-US" w:eastAsia="zh-CN"/>
                </w:rPr>
                <w:t xml:space="preserve"> </w:t>
              </w:r>
            </w:ins>
            <w:ins w:id="250" w:author="BORSATO, RONALD" w:date="2020-12-08T05:39:00Z">
              <w:r>
                <w:rPr>
                  <w:lang w:val="en-US" w:eastAsia="zh-CN"/>
                </w:rPr>
                <w:t>with the end of Rel-17.</w:t>
              </w:r>
            </w:ins>
          </w:p>
        </w:tc>
      </w:tr>
      <w:tr w:rsidR="00AF7141" w14:paraId="0A32E464" w14:textId="77777777" w:rsidTr="001A4DCD">
        <w:tc>
          <w:tcPr>
            <w:tcW w:w="1238" w:type="dxa"/>
          </w:tcPr>
          <w:p w14:paraId="12AD9642" w14:textId="77777777" w:rsidR="00AF7141" w:rsidRDefault="00AF7141" w:rsidP="00AF7141">
            <w:pPr>
              <w:spacing w:after="120"/>
              <w:rPr>
                <w:lang w:val="en-US" w:eastAsia="zh-CN"/>
              </w:rPr>
            </w:pPr>
          </w:p>
        </w:tc>
        <w:tc>
          <w:tcPr>
            <w:tcW w:w="8393" w:type="dxa"/>
          </w:tcPr>
          <w:p w14:paraId="286A1EF8" w14:textId="77777777" w:rsidR="00AF7141" w:rsidRDefault="00AF7141" w:rsidP="00AF7141">
            <w:pPr>
              <w:spacing w:after="120"/>
              <w:rPr>
                <w:lang w:val="en-US" w:eastAsia="zh-CN"/>
              </w:rPr>
            </w:pPr>
          </w:p>
        </w:tc>
      </w:tr>
      <w:tr w:rsidR="00AF7141" w14:paraId="5FDC5643" w14:textId="77777777" w:rsidTr="001A4DCD">
        <w:tc>
          <w:tcPr>
            <w:tcW w:w="1238" w:type="dxa"/>
          </w:tcPr>
          <w:p w14:paraId="5D709111" w14:textId="77777777" w:rsidR="00AF7141" w:rsidRDefault="00AF7141" w:rsidP="00AF7141">
            <w:pPr>
              <w:spacing w:after="120"/>
              <w:rPr>
                <w:lang w:val="en-US" w:eastAsia="zh-CN"/>
              </w:rPr>
            </w:pPr>
          </w:p>
        </w:tc>
        <w:tc>
          <w:tcPr>
            <w:tcW w:w="8393" w:type="dxa"/>
          </w:tcPr>
          <w:p w14:paraId="427A109E" w14:textId="77777777" w:rsidR="00AF7141" w:rsidRDefault="00AF7141" w:rsidP="00AF7141">
            <w:pPr>
              <w:spacing w:after="120"/>
              <w:rPr>
                <w:lang w:val="en-US" w:eastAsia="zh-CN"/>
              </w:rPr>
            </w:pPr>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lastRenderedPageBreak/>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251"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252" w:author="Huawei" w:date="2020-12-08T08:42:00Z"/>
                <w:lang w:val="en-US" w:eastAsia="zh-CN"/>
              </w:rPr>
            </w:pPr>
            <w:ins w:id="253"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254" w:author="Huawei" w:date="2020-12-08T08:42:00Z"/>
                <w:lang w:val="en-US" w:eastAsia="zh-CN"/>
              </w:rPr>
            </w:pPr>
            <w:ins w:id="255"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256" w:author="Huawei" w:date="2020-12-08T08:42:00Z"/>
                <w:lang w:val="en-US" w:eastAsia="zh-CN"/>
              </w:rPr>
            </w:pPr>
            <w:ins w:id="257"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258" w:author="Huawei" w:date="2020-12-08T08:42:00Z"/>
                <w:lang w:val="en-US" w:eastAsia="zh-CN"/>
              </w:rPr>
            </w:pPr>
            <w:ins w:id="259"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260" w:author="Huawei" w:date="2020-12-08T08:42:00Z"/>
                <w:lang w:val="en-US" w:eastAsia="zh-CN"/>
              </w:rPr>
            </w:pPr>
            <w:ins w:id="261"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262" w:author="Huawei" w:date="2020-12-08T08:42:00Z"/>
                <w:lang w:val="en-US" w:eastAsia="zh-CN"/>
              </w:rPr>
            </w:pPr>
          </w:p>
          <w:p w14:paraId="2524F22B" w14:textId="77777777" w:rsidR="00AF7141" w:rsidRDefault="00AF7141" w:rsidP="00AF7141">
            <w:pPr>
              <w:spacing w:after="120"/>
              <w:rPr>
                <w:ins w:id="263" w:author="Huawei" w:date="2020-12-08T08:42:00Z"/>
                <w:bCs/>
                <w:lang w:eastAsia="zh-CN"/>
              </w:rPr>
            </w:pPr>
            <w:ins w:id="264"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265" w:author="Huawei" w:date="2020-12-08T08:42:00Z"/>
                <w:lang w:val="en-US" w:eastAsia="zh-CN"/>
              </w:rPr>
            </w:pPr>
            <w:ins w:id="266"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267" w:author="Huawei" w:date="2020-12-08T08:42:00Z"/>
                <w:lang w:val="en-US" w:eastAsia="zh-CN"/>
              </w:rPr>
            </w:pPr>
            <w:ins w:id="268"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269" w:author="Huawei" w:date="2020-12-08T08:42:00Z"/>
                <w:lang w:val="en-US" w:eastAsia="zh-CN"/>
              </w:rPr>
            </w:pPr>
            <w:ins w:id="270"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271"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272" w:author="Skyworks" w:date="2020-12-08T11:13:00Z">
              <w:r>
                <w:rPr>
                  <w:lang w:val="en-US" w:eastAsia="zh-CN"/>
                </w:rPr>
                <w:t>Skyworks</w:t>
              </w:r>
            </w:ins>
          </w:p>
        </w:tc>
        <w:tc>
          <w:tcPr>
            <w:tcW w:w="7926" w:type="dxa"/>
          </w:tcPr>
          <w:p w14:paraId="2CED92CD" w14:textId="2800CEBD" w:rsidR="00AF7141" w:rsidRDefault="00B622A0" w:rsidP="00AF7141">
            <w:pPr>
              <w:spacing w:after="120"/>
              <w:rPr>
                <w:lang w:val="en-US" w:eastAsia="zh-CN"/>
              </w:rPr>
            </w:pPr>
            <w:ins w:id="273" w:author="Skyworks" w:date="2020-12-08T11:13:00Z">
              <w:r>
                <w:rPr>
                  <w:lang w:val="en-US" w:eastAsia="zh-CN"/>
                </w:rPr>
                <w:t>Should clarify that irregular channel BW is not in the scope of BCS4 at least in Release 17 since these are very specific to some depl</w:t>
              </w:r>
            </w:ins>
            <w:ins w:id="274" w:author="Skyworks" w:date="2020-12-08T11:14:00Z">
              <w:r>
                <w:rPr>
                  <w:lang w:val="en-US" w:eastAsia="zh-CN"/>
                </w:rPr>
                <w:t>o</w:t>
              </w:r>
            </w:ins>
            <w:ins w:id="275" w:author="Skyworks" w:date="2020-12-08T11:13:00Z">
              <w:r>
                <w:rPr>
                  <w:lang w:val="en-US" w:eastAsia="zh-CN"/>
                </w:rPr>
                <w:t>yments.</w:t>
              </w:r>
            </w:ins>
          </w:p>
        </w:tc>
      </w:tr>
      <w:tr w:rsidR="00AF7141" w14:paraId="0FFE367E" w14:textId="77777777" w:rsidTr="00933E1A">
        <w:tc>
          <w:tcPr>
            <w:tcW w:w="1705" w:type="dxa"/>
          </w:tcPr>
          <w:p w14:paraId="08FEF0DA" w14:textId="24E5BD01" w:rsidR="00AF7141" w:rsidRDefault="00AF7141" w:rsidP="00AF7141">
            <w:pPr>
              <w:spacing w:after="120"/>
              <w:rPr>
                <w:lang w:val="en-US" w:eastAsia="zh-CN"/>
              </w:rPr>
            </w:pPr>
          </w:p>
        </w:tc>
        <w:tc>
          <w:tcPr>
            <w:tcW w:w="7926" w:type="dxa"/>
          </w:tcPr>
          <w:p w14:paraId="376A9C62" w14:textId="49FA5D9A" w:rsidR="00AF7141" w:rsidRDefault="00AF7141" w:rsidP="00AF7141">
            <w:pPr>
              <w:spacing w:after="120"/>
              <w:rPr>
                <w:lang w:val="en-US" w:eastAsia="zh-CN"/>
              </w:rPr>
            </w:pPr>
          </w:p>
        </w:tc>
      </w:tr>
      <w:tr w:rsidR="00AF7141" w14:paraId="4633F1A5" w14:textId="77777777" w:rsidTr="00933E1A">
        <w:tc>
          <w:tcPr>
            <w:tcW w:w="1705" w:type="dxa"/>
          </w:tcPr>
          <w:p w14:paraId="267D3FEA" w14:textId="73EECA9D" w:rsidR="00AF7141" w:rsidRDefault="00AF7141" w:rsidP="00AF7141">
            <w:pPr>
              <w:spacing w:after="120"/>
              <w:rPr>
                <w:lang w:val="en-US" w:eastAsia="zh-CN"/>
              </w:rPr>
            </w:pPr>
          </w:p>
        </w:tc>
        <w:tc>
          <w:tcPr>
            <w:tcW w:w="7926" w:type="dxa"/>
          </w:tcPr>
          <w:p w14:paraId="2E09BA11" w14:textId="1C90A3F6" w:rsidR="00AF7141" w:rsidRDefault="00AF7141" w:rsidP="00AF7141">
            <w:pPr>
              <w:spacing w:after="120"/>
              <w:rPr>
                <w:lang w:val="en-US" w:eastAsia="zh-CN"/>
              </w:rPr>
            </w:pPr>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6CBAF5A3" w14:textId="68ECE9BC" w:rsidR="009B00DE" w:rsidRDefault="009B00DE">
      <w:pPr>
        <w:spacing w:after="0"/>
        <w:rPr>
          <w:rFonts w:ascii="Arial" w:hAnsi="Arial"/>
          <w:sz w:val="36"/>
          <w:lang w:val="en-US" w:eastAsia="ja-JP"/>
        </w:rPr>
      </w:pPr>
    </w:p>
    <w:p w14:paraId="666DBB2E" w14:textId="77777777" w:rsidR="00E73D72" w:rsidRPr="005633C2" w:rsidRDefault="00E73D72" w:rsidP="00E73D72">
      <w:pPr>
        <w:pStyle w:val="Heading1"/>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5C39" w14:textId="77777777" w:rsidR="00F962E8" w:rsidRDefault="00F962E8" w:rsidP="00125F9C">
      <w:pPr>
        <w:spacing w:after="0"/>
      </w:pPr>
      <w:r>
        <w:separator/>
      </w:r>
    </w:p>
  </w:endnote>
  <w:endnote w:type="continuationSeparator" w:id="0">
    <w:p w14:paraId="2D09B245" w14:textId="77777777" w:rsidR="00F962E8" w:rsidRDefault="00F962E8" w:rsidP="00125F9C">
      <w:pPr>
        <w:spacing w:after="0"/>
      </w:pPr>
      <w:r>
        <w:continuationSeparator/>
      </w:r>
    </w:p>
  </w:endnote>
  <w:endnote w:type="continuationNotice" w:id="1">
    <w:p w14:paraId="356417BB" w14:textId="77777777" w:rsidR="00F962E8" w:rsidRDefault="00F962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3A37" w14:textId="77777777" w:rsidR="00F962E8" w:rsidRDefault="00F962E8" w:rsidP="00125F9C">
      <w:pPr>
        <w:spacing w:after="0"/>
      </w:pPr>
      <w:r>
        <w:separator/>
      </w:r>
    </w:p>
  </w:footnote>
  <w:footnote w:type="continuationSeparator" w:id="0">
    <w:p w14:paraId="567368F4" w14:textId="77777777" w:rsidR="00F962E8" w:rsidRDefault="00F962E8" w:rsidP="00125F9C">
      <w:pPr>
        <w:spacing w:after="0"/>
      </w:pPr>
      <w:r>
        <w:continuationSeparator/>
      </w:r>
    </w:p>
  </w:footnote>
  <w:footnote w:type="continuationNotice" w:id="1">
    <w:p w14:paraId="018923F3" w14:textId="77777777" w:rsidR="00F962E8" w:rsidRDefault="00F962E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0"/>
  </w:num>
  <w:num w:numId="3">
    <w:abstractNumId w:val="6"/>
  </w:num>
  <w:num w:numId="4">
    <w:abstractNumId w:val="18"/>
  </w:num>
  <w:num w:numId="5">
    <w:abstractNumId w:val="16"/>
  </w:num>
  <w:num w:numId="6">
    <w:abstractNumId w:val="12"/>
  </w:num>
  <w:num w:numId="7">
    <w:abstractNumId w:val="13"/>
  </w:num>
  <w:num w:numId="8">
    <w:abstractNumId w:val="5"/>
  </w:num>
  <w:num w:numId="9">
    <w:abstractNumId w:val="14"/>
  </w:num>
  <w:num w:numId="10">
    <w:abstractNumId w:val="4"/>
  </w:num>
  <w:num w:numId="11">
    <w:abstractNumId w:val="0"/>
  </w:num>
  <w:num w:numId="12">
    <w:abstractNumId w:val="7"/>
  </w:num>
  <w:num w:numId="13">
    <w:abstractNumId w:val="17"/>
  </w:num>
  <w:num w:numId="14">
    <w:abstractNumId w:val="15"/>
  </w:num>
  <w:num w:numId="15">
    <w:abstractNumId w:val="8"/>
  </w:num>
  <w:num w:numId="16">
    <w:abstractNumId w:val="10"/>
  </w:num>
  <w:num w:numId="17">
    <w:abstractNumId w:val="2"/>
  </w:num>
  <w:num w:numId="18">
    <w:abstractNumId w:val="19"/>
  </w:num>
  <w:num w:numId="19">
    <w:abstractNumId w:val="3"/>
  </w:num>
  <w:num w:numId="20">
    <w:abstractNumId w:val="1"/>
  </w:num>
  <w:num w:numId="21">
    <w:abstractNumId w:val="21"/>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042C"/>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4228"/>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41573"/>
    <w:rsid w:val="0054348A"/>
    <w:rsid w:val="00553965"/>
    <w:rsid w:val="005543CE"/>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4D79"/>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0557"/>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6921"/>
    <w:rsid w:val="007931A3"/>
    <w:rsid w:val="007958D4"/>
    <w:rsid w:val="00797729"/>
    <w:rsid w:val="00797996"/>
    <w:rsid w:val="007A1EAA"/>
    <w:rsid w:val="007A240A"/>
    <w:rsid w:val="007A79FD"/>
    <w:rsid w:val="007B0B9D"/>
    <w:rsid w:val="007B4436"/>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5"/>
    <w:rsid w:val="00825586"/>
    <w:rsid w:val="008255B9"/>
    <w:rsid w:val="00825CD8"/>
    <w:rsid w:val="00827324"/>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A3B10"/>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2EDC"/>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F0DD3"/>
    <w:rsid w:val="009F105C"/>
    <w:rsid w:val="009F1370"/>
    <w:rsid w:val="009F19A9"/>
    <w:rsid w:val="009F3DDA"/>
    <w:rsid w:val="00A070A0"/>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3074"/>
    <w:rsid w:val="00AC6D6B"/>
    <w:rsid w:val="00AD57BD"/>
    <w:rsid w:val="00AD7736"/>
    <w:rsid w:val="00AE10CE"/>
    <w:rsid w:val="00AE12F6"/>
    <w:rsid w:val="00AE70D4"/>
    <w:rsid w:val="00AE7868"/>
    <w:rsid w:val="00AF0407"/>
    <w:rsid w:val="00AF4D8B"/>
    <w:rsid w:val="00AF7141"/>
    <w:rsid w:val="00AF721A"/>
    <w:rsid w:val="00B010E8"/>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22A0"/>
    <w:rsid w:val="00B633AE"/>
    <w:rsid w:val="00B6514C"/>
    <w:rsid w:val="00B665D2"/>
    <w:rsid w:val="00B6737C"/>
    <w:rsid w:val="00B70FD1"/>
    <w:rsid w:val="00B71109"/>
    <w:rsid w:val="00B7214D"/>
    <w:rsid w:val="00B725A1"/>
    <w:rsid w:val="00B742F4"/>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1021"/>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5A0C"/>
    <w:rsid w:val="00C66AC9"/>
    <w:rsid w:val="00C724D3"/>
    <w:rsid w:val="00C73C79"/>
    <w:rsid w:val="00C77DD9"/>
    <w:rsid w:val="00C806D3"/>
    <w:rsid w:val="00C81A6E"/>
    <w:rsid w:val="00C83BE6"/>
    <w:rsid w:val="00C84B0A"/>
    <w:rsid w:val="00C85354"/>
    <w:rsid w:val="00C86ABA"/>
    <w:rsid w:val="00C943F3"/>
    <w:rsid w:val="00C96BE1"/>
    <w:rsid w:val="00CA08C6"/>
    <w:rsid w:val="00CA0A77"/>
    <w:rsid w:val="00CA2729"/>
    <w:rsid w:val="00CA2C52"/>
    <w:rsid w:val="00CA3057"/>
    <w:rsid w:val="00CA45F8"/>
    <w:rsid w:val="00CB0305"/>
    <w:rsid w:val="00CB33C7"/>
    <w:rsid w:val="00CB4A12"/>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8BD"/>
    <w:rsid w:val="00D03D00"/>
    <w:rsid w:val="00D03DE5"/>
    <w:rsid w:val="00D05C30"/>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188C"/>
    <w:rsid w:val="00D35F9B"/>
    <w:rsid w:val="00D36B69"/>
    <w:rsid w:val="00D408DD"/>
    <w:rsid w:val="00D41A82"/>
    <w:rsid w:val="00D44B13"/>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B9"/>
    <w:rsid w:val="00ED383A"/>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0CA7A"/>
  <w15:docId w15:val="{B2C02FAA-04DC-440B-A81A-0CC5528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2A7A92D-75EE-4E15-A104-23150221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5195CB0-A5E0-4440-AC67-4A7262C3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6</cp:revision>
  <cp:lastPrinted>2019-04-25T01:09:00Z</cp:lastPrinted>
  <dcterms:created xsi:type="dcterms:W3CDTF">2020-12-08T09:51:00Z</dcterms:created>
  <dcterms:modified xsi:type="dcterms:W3CDTF">2020-12-08T10:40:00Z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