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Footer"/>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Heading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ListParagraph"/>
        <w:numPr>
          <w:ilvl w:val="0"/>
          <w:numId w:val="6"/>
        </w:numPr>
        <w:jc w:val="both"/>
      </w:pPr>
      <w:r>
        <w:t>RP-201658</w:t>
      </w:r>
      <w:r>
        <w:tab/>
        <w:t>Handling of overlapping discussion across WI/Sis</w:t>
      </w:r>
      <w:r>
        <w:tab/>
        <w:t>vivo</w:t>
      </w:r>
    </w:p>
    <w:p w14:paraId="240C4DCB" w14:textId="77777777" w:rsidR="00BC6D07" w:rsidRDefault="00B808A2">
      <w:pPr>
        <w:pStyle w:val="ListParagraph"/>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Heading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Heading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ListParagraph"/>
        <w:numPr>
          <w:ilvl w:val="1"/>
          <w:numId w:val="7"/>
        </w:numPr>
        <w:rPr>
          <w:i/>
          <w:iCs/>
        </w:rPr>
      </w:pPr>
      <w:r>
        <w:rPr>
          <w:i/>
          <w:iCs/>
        </w:rPr>
        <w:t>UCI size reduction for HARQ-ACK on PUCCH</w:t>
      </w:r>
    </w:p>
    <w:p w14:paraId="0794F1B4" w14:textId="77777777" w:rsidR="00BC6D07" w:rsidRDefault="00B808A2">
      <w:pPr>
        <w:pStyle w:val="ListParagraph"/>
        <w:numPr>
          <w:ilvl w:val="1"/>
          <w:numId w:val="7"/>
        </w:numPr>
        <w:rPr>
          <w:i/>
          <w:iCs/>
        </w:rPr>
      </w:pPr>
      <w:r>
        <w:rPr>
          <w:i/>
          <w:iCs/>
        </w:rPr>
        <w:t>Rel-16 PUSCH-repetition-Type-B like PUCCH repetition</w:t>
      </w:r>
    </w:p>
    <w:p w14:paraId="780946FA" w14:textId="77777777" w:rsidR="00BC6D07" w:rsidRDefault="00B808A2">
      <w:pPr>
        <w:pStyle w:val="ListParagraph"/>
        <w:numPr>
          <w:ilvl w:val="1"/>
          <w:numId w:val="7"/>
        </w:numPr>
        <w:rPr>
          <w:i/>
          <w:iCs/>
        </w:rPr>
      </w:pPr>
      <w:r>
        <w:rPr>
          <w:i/>
          <w:iCs/>
        </w:rPr>
        <w:t>Short/</w:t>
      </w:r>
      <w:proofErr w:type="gramStart"/>
      <w:r>
        <w:rPr>
          <w:i/>
          <w:iCs/>
        </w:rPr>
        <w:t>mini-slot</w:t>
      </w:r>
      <w:proofErr w:type="gramEnd"/>
      <w:r>
        <w:rPr>
          <w:i/>
          <w:iCs/>
        </w:rPr>
        <w:t>/sub-slot based PUCCH repetition</w:t>
      </w:r>
    </w:p>
    <w:p w14:paraId="16F4D4B1" w14:textId="77777777" w:rsidR="00BC6D07" w:rsidRDefault="00B808A2">
      <w:pPr>
        <w:pStyle w:val="ListParagraph"/>
        <w:numPr>
          <w:ilvl w:val="1"/>
          <w:numId w:val="7"/>
        </w:numPr>
        <w:rPr>
          <w:i/>
          <w:iCs/>
        </w:rPr>
      </w:pPr>
      <w:r>
        <w:rPr>
          <w:i/>
          <w:iCs/>
        </w:rPr>
        <w:t>Dynamic PUCCH repetition factor indication</w:t>
      </w:r>
    </w:p>
    <w:p w14:paraId="4990451F" w14:textId="77777777" w:rsidR="00BC6D07" w:rsidRDefault="00B808A2">
      <w:pPr>
        <w:pStyle w:val="ListParagraph"/>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w:t>
      </w:r>
      <w:proofErr w:type="spellStart"/>
      <w:r>
        <w:rPr>
          <w:i/>
          <w:iCs/>
        </w:rPr>
        <w:t>IIoT</w:t>
      </w:r>
      <w:proofErr w:type="spellEnd"/>
      <w:r>
        <w:rPr>
          <w:i/>
          <w:iCs/>
        </w:rPr>
        <w:t xml:space="preserve">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ListParagraph"/>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ListParagraph"/>
        <w:numPr>
          <w:ilvl w:val="1"/>
          <w:numId w:val="8"/>
        </w:numPr>
        <w:rPr>
          <w:i/>
          <w:iCs/>
        </w:rPr>
      </w:pPr>
      <w:r>
        <w:rPr>
          <w:i/>
          <w:iCs/>
        </w:rPr>
        <w:t xml:space="preserve">Related studies and discussions in the Rel-17 </w:t>
      </w:r>
      <w:proofErr w:type="spellStart"/>
      <w:r>
        <w:rPr>
          <w:i/>
          <w:iCs/>
        </w:rPr>
        <w:t>IIoT</w:t>
      </w:r>
      <w:proofErr w:type="spellEnd"/>
      <w:r>
        <w:rPr>
          <w:i/>
          <w:iCs/>
        </w:rPr>
        <w:t xml:space="preserve">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ListParagraph"/>
        <w:numPr>
          <w:ilvl w:val="0"/>
          <w:numId w:val="8"/>
        </w:numPr>
      </w:pPr>
      <w:r>
        <w:t xml:space="preserve">Do you agree with proposal 1 and proposal 2? </w:t>
      </w:r>
    </w:p>
    <w:p w14:paraId="085CDC17" w14:textId="77777777" w:rsidR="00BC6D07" w:rsidRDefault="00B808A2">
      <w:pPr>
        <w:pStyle w:val="ListParagraph"/>
        <w:numPr>
          <w:ilvl w:val="1"/>
          <w:numId w:val="8"/>
        </w:numPr>
      </w:pPr>
      <w:r>
        <w:t>Please elaborate the detailed thoughts</w:t>
      </w:r>
    </w:p>
    <w:p w14:paraId="6D7425C2" w14:textId="77777777" w:rsidR="00BC6D07" w:rsidRDefault="00B808A2">
      <w:pPr>
        <w:pStyle w:val="ListParagraph"/>
        <w:numPr>
          <w:ilvl w:val="0"/>
          <w:numId w:val="8"/>
        </w:numPr>
      </w:pPr>
      <w:r>
        <w:t>Any other thoughts?</w:t>
      </w:r>
    </w:p>
    <w:p w14:paraId="1BD987A7"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 xml:space="preserve">We </w:t>
            </w:r>
            <w:proofErr w:type="gramStart"/>
            <w:r>
              <w:rPr>
                <w:color w:val="00B050"/>
                <w:lang w:val="en-GB"/>
              </w:rPr>
              <w:t>don’t</w:t>
            </w:r>
            <w:proofErr w:type="gramEnd"/>
            <w:r>
              <w:rPr>
                <w:color w:val="00B050"/>
                <w:lang w:val="en-GB"/>
              </w:rPr>
              <w:t xml:space="preserve">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w:t>
            </w:r>
            <w:proofErr w:type="gramStart"/>
            <w:r>
              <w:rPr>
                <w:color w:val="00B050"/>
                <w:lang w:val="en-GB"/>
              </w:rPr>
              <w:t>and also</w:t>
            </w:r>
            <w:proofErr w:type="gramEnd"/>
            <w:r>
              <w:rPr>
                <w:color w:val="00B050"/>
                <w:lang w:val="en-GB"/>
              </w:rPr>
              <w:t xml:space="preserve"> that MIMO is better positioned to generalize single-TRP and multi-TRP operation. On the other hand, we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ListParagraph"/>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Moving all these potential enhancements into URLLC/</w:t>
            </w:r>
            <w:proofErr w:type="spellStart"/>
            <w:r>
              <w:rPr>
                <w:rFonts w:hint="eastAsia"/>
                <w:szCs w:val="21"/>
                <w:lang w:eastAsia="zh-CN"/>
              </w:rPr>
              <w:t>IIoT</w:t>
            </w:r>
            <w:proofErr w:type="spellEnd"/>
            <w:r>
              <w:rPr>
                <w:rFonts w:hint="eastAsia"/>
                <w:szCs w:val="21"/>
                <w:lang w:eastAsia="zh-CN"/>
              </w:rPr>
              <w:t xml:space="preserve">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ListParagraph"/>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w:t>
            </w:r>
            <w:proofErr w:type="gramStart"/>
            <w:r>
              <w:rPr>
                <w:rFonts w:hint="eastAsia"/>
                <w:lang w:eastAsia="zh-CN"/>
              </w:rPr>
              <w:t>and also</w:t>
            </w:r>
            <w:proofErr w:type="gramEnd"/>
            <w:r>
              <w:rPr>
                <w:rFonts w:hint="eastAsia"/>
                <w:lang w:eastAsia="zh-CN"/>
              </w:rPr>
              <w:t xml:space="preserve">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 xml:space="preserve">In case we plan to make some decisions on detailed work split in this RAN meeting, how to </w:t>
            </w:r>
            <w:proofErr w:type="gramStart"/>
            <w:r>
              <w:rPr>
                <w:rFonts w:hint="eastAsia"/>
                <w:lang w:eastAsia="zh-CN"/>
              </w:rPr>
              <w:t>handling</w:t>
            </w:r>
            <w:proofErr w:type="gramEnd"/>
            <w:r>
              <w:rPr>
                <w:rFonts w:hint="eastAsia"/>
                <w:lang w:eastAsia="zh-CN"/>
              </w:rPr>
              <w:t xml:space="preserve"> A-CSI on PUCCH should also be considered. It was discussed in both URLLC/</w:t>
            </w:r>
            <w:proofErr w:type="spellStart"/>
            <w:r>
              <w:rPr>
                <w:rFonts w:hint="eastAsia"/>
                <w:lang w:eastAsia="zh-CN"/>
              </w:rPr>
              <w:t>IIoT</w:t>
            </w:r>
            <w:proofErr w:type="spellEnd"/>
            <w:r>
              <w:rPr>
                <w:rFonts w:hint="eastAsia"/>
                <w:lang w:eastAsia="zh-CN"/>
              </w:rPr>
              <w:t xml:space="preserve">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proofErr w:type="gramStart"/>
            <w:r>
              <w:rPr>
                <w:rFonts w:hint="eastAsia"/>
                <w:lang w:eastAsia="zh-CN"/>
              </w:rPr>
              <w:t>F</w:t>
            </w:r>
            <w:r>
              <w:rPr>
                <w:lang w:eastAsia="zh-CN"/>
              </w:rPr>
              <w:t>irst of all</w:t>
            </w:r>
            <w:proofErr w:type="gramEnd"/>
            <w:r>
              <w:rPr>
                <w:lang w:eastAsia="zh-CN"/>
              </w:rPr>
              <w:t xml:space="preserve">, we think the most important thing is to find a solution to avoid duplicated discussion in different WI/SIs or email threads as much as possible. </w:t>
            </w:r>
            <w:proofErr w:type="gramStart"/>
            <w:r>
              <w:rPr>
                <w:lang w:eastAsia="zh-CN"/>
              </w:rPr>
              <w:t>Indeed</w:t>
            </w:r>
            <w:proofErr w:type="gramEnd"/>
            <w:r>
              <w:rPr>
                <w:lang w:eastAsia="zh-CN"/>
              </w:rPr>
              <w:t xml:space="preserve">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 xml:space="preserve">Rel-17 </w:t>
            </w:r>
            <w:proofErr w:type="spellStart"/>
            <w:r w:rsidRPr="00B95A66">
              <w:rPr>
                <w:lang w:val="en-GB"/>
              </w:rPr>
              <w:t>IIoT</w:t>
            </w:r>
            <w:proofErr w:type="spellEnd"/>
            <w:r w:rsidRPr="00B95A66">
              <w:rPr>
                <w:lang w:val="en-GB"/>
              </w:rPr>
              <w:t xml:space="preserve">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ListParagraph"/>
              <w:numPr>
                <w:ilvl w:val="0"/>
                <w:numId w:val="11"/>
              </w:numPr>
              <w:rPr>
                <w:i/>
                <w:iCs/>
              </w:rPr>
            </w:pPr>
            <w:r w:rsidRPr="00B16572">
              <w:rPr>
                <w:i/>
                <w:iCs/>
              </w:rPr>
              <w:t xml:space="preserve">Studies involving the same solutions in Rel-17 </w:t>
            </w:r>
            <w:proofErr w:type="spellStart"/>
            <w:r w:rsidRPr="00B16572">
              <w:rPr>
                <w:i/>
                <w:iCs/>
              </w:rPr>
              <w:t>IIoT</w:t>
            </w:r>
            <w:proofErr w:type="spellEnd"/>
            <w:r w:rsidRPr="00B16572">
              <w:rPr>
                <w:i/>
                <w:iCs/>
              </w:rPr>
              <w:t xml:space="preserve">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xml:space="preserve">, mentioned by proposal 1 only, we are fine to leave it in Rel-17 </w:t>
            </w:r>
            <w:proofErr w:type="spellStart"/>
            <w:r>
              <w:rPr>
                <w:lang w:val="en-GB"/>
              </w:rPr>
              <w:t>IIoT</w:t>
            </w:r>
            <w:proofErr w:type="spellEnd"/>
            <w:r>
              <w:rPr>
                <w:lang w:val="en-GB"/>
              </w:rPr>
              <w:t xml:space="preserve"> &amp; URLLC WI and prefer to continue discussion in Intra-UE multiplexing/</w:t>
            </w:r>
            <w:proofErr w:type="gramStart"/>
            <w:r>
              <w:rPr>
                <w:lang w:val="en-GB"/>
              </w:rPr>
              <w:t>prioritization .</w:t>
            </w:r>
            <w:r>
              <w:rPr>
                <w:rFonts w:hint="eastAsia"/>
              </w:rPr>
              <w:t>The</w:t>
            </w:r>
            <w:proofErr w:type="gramEnd"/>
            <w:r>
              <w:rPr>
                <w:rFonts w:hint="eastAsia"/>
              </w:rPr>
              <w:t xml:space="preserve"> justification is as below</w:t>
            </w:r>
            <w:r>
              <w:rPr>
                <w:lang w:val="en-GB"/>
              </w:rPr>
              <w:t>:</w:t>
            </w:r>
          </w:p>
          <w:p w14:paraId="6C1099F4" w14:textId="77777777" w:rsidR="00394F98" w:rsidRDefault="00394F98" w:rsidP="00394F98">
            <w:pPr>
              <w:pStyle w:val="ListParagraph"/>
              <w:numPr>
                <w:ilvl w:val="0"/>
                <w:numId w:val="10"/>
              </w:numPr>
              <w:rPr>
                <w:lang w:val="en-GB"/>
              </w:rPr>
            </w:pPr>
            <w:r w:rsidRPr="002C6DF8">
              <w:rPr>
                <w:lang w:val="en-GB"/>
              </w:rPr>
              <w:t xml:space="preserve">UCI size </w:t>
            </w:r>
            <w:proofErr w:type="spellStart"/>
            <w:proofErr w:type="gramStart"/>
            <w:r w:rsidRPr="002C6DF8">
              <w:rPr>
                <w:lang w:val="en-GB"/>
              </w:rPr>
              <w:t>reduction</w:t>
            </w:r>
            <w:r>
              <w:rPr>
                <w:lang w:val="en-GB"/>
              </w:rPr>
              <w:t>,i.e</w:t>
            </w:r>
            <w:proofErr w:type="spellEnd"/>
            <w:r>
              <w:rPr>
                <w:lang w:val="en-GB"/>
              </w:rPr>
              <w:t>.</w:t>
            </w:r>
            <w:proofErr w:type="gramEnd"/>
            <w:r>
              <w:rPr>
                <w:lang w:val="en-GB"/>
              </w:rPr>
              <w:t xml:space="preserve">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ListParagraph"/>
              <w:numPr>
                <w:ilvl w:val="0"/>
                <w:numId w:val="10"/>
              </w:numPr>
              <w:rPr>
                <w:lang w:val="en-GB"/>
              </w:rPr>
            </w:pPr>
            <w:r>
              <w:rPr>
                <w:lang w:val="en-GB"/>
              </w:rPr>
              <w:lastRenderedPageBreak/>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 xml:space="preserve">e </w:t>
            </w:r>
            <w:proofErr w:type="gramStart"/>
            <w:r>
              <w:rPr>
                <w:lang w:eastAsia="zh-CN"/>
              </w:rPr>
              <w:t>don’t</w:t>
            </w:r>
            <w:proofErr w:type="gramEnd"/>
            <w:r>
              <w:rPr>
                <w:lang w:eastAsia="zh-CN"/>
              </w:rPr>
              <w:t xml:space="preserve">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proofErr w:type="spellStart"/>
            <w:r w:rsidRPr="003C6270">
              <w:rPr>
                <w:lang w:eastAsia="zh-CN"/>
              </w:rPr>
              <w:t>IIoT</w:t>
            </w:r>
            <w:proofErr w:type="spellEnd"/>
            <w:r w:rsidRPr="003C6270">
              <w:rPr>
                <w:lang w:eastAsia="zh-CN"/>
              </w:rPr>
              <w:t xml:space="preserve">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w:t>
            </w:r>
            <w:proofErr w:type="gramStart"/>
            <w:r>
              <w:rPr>
                <w:lang w:eastAsia="zh-CN"/>
              </w:rPr>
              <w:t>So</w:t>
            </w:r>
            <w:proofErr w:type="gramEnd"/>
            <w:r>
              <w:rPr>
                <w:lang w:eastAsia="zh-CN"/>
              </w:rPr>
              <w:t xml:space="preserve">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w:t>
            </w:r>
            <w:proofErr w:type="spellStart"/>
            <w:r w:rsidR="0046451F">
              <w:rPr>
                <w:lang w:eastAsia="zh-CN"/>
              </w:rPr>
              <w:t>mTRP</w:t>
            </w:r>
            <w:proofErr w:type="spellEnd"/>
            <w:r w:rsidR="0046451F">
              <w:rPr>
                <w:lang w:eastAsia="zh-CN"/>
              </w:rPr>
              <w:t xml:space="preserve">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 xml:space="preserve">For proposal 2, we </w:t>
            </w:r>
            <w:proofErr w:type="gramStart"/>
            <w:r>
              <w:rPr>
                <w:rFonts w:eastAsia="Malgun Gothic" w:hint="eastAsia"/>
                <w:lang w:eastAsia="ko-KR"/>
              </w:rPr>
              <w:t>don</w:t>
            </w:r>
            <w:r>
              <w:rPr>
                <w:rFonts w:eastAsia="Malgun Gothic"/>
                <w:lang w:eastAsia="ko-KR"/>
              </w:rPr>
              <w:t>’t</w:t>
            </w:r>
            <w:proofErr w:type="gramEnd"/>
            <w:r>
              <w:rPr>
                <w:rFonts w:eastAsia="Malgun Gothic"/>
                <w:lang w:eastAsia="ko-KR"/>
              </w:rPr>
              <w:t xml:space="preserve">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e basically prefer proposal 2 compared with proposal 1 as single TRP case is a subset of multi-TRP case. On the other hand, we can also understand comments from other companies that sub-slot related aspects should be discussed in URLLC/</w:t>
            </w:r>
            <w:proofErr w:type="spellStart"/>
            <w:r>
              <w:rPr>
                <w:rFonts w:eastAsia="MS Mincho"/>
                <w:lang w:val="en-GB" w:eastAsia="ja-JP"/>
              </w:rPr>
              <w:t>IIoT</w:t>
            </w:r>
            <w:proofErr w:type="spellEnd"/>
            <w:r>
              <w:rPr>
                <w:rFonts w:eastAsia="MS Mincho"/>
                <w:lang w:val="en-GB" w:eastAsia="ja-JP"/>
              </w:rPr>
              <w:t xml:space="preserve"> WI. In that sense, we can be </w:t>
            </w:r>
            <w:proofErr w:type="gramStart"/>
            <w:r>
              <w:rPr>
                <w:rFonts w:eastAsia="MS Mincho"/>
                <w:lang w:val="en-GB" w:eastAsia="ja-JP"/>
              </w:rPr>
              <w:t>flexible</w:t>
            </w:r>
            <w:proofErr w:type="gramEnd"/>
            <w:r>
              <w:rPr>
                <w:rFonts w:eastAsia="MS Mincho"/>
                <w:lang w:val="en-GB" w:eastAsia="ja-JP"/>
              </w:rPr>
              <w:t xml:space="preserve"> and Intel’s update may be fine. Other than PUCCH repetition enhancement, e.g., UCI payload size reduction, we think such potential enhancements can be discussed in </w:t>
            </w:r>
            <w:proofErr w:type="spellStart"/>
            <w:r>
              <w:rPr>
                <w:rFonts w:eastAsia="MS Mincho"/>
                <w:lang w:val="en-GB" w:eastAsia="ja-JP"/>
              </w:rPr>
              <w:t>CovEnh</w:t>
            </w:r>
            <w:proofErr w:type="spellEnd"/>
            <w:r>
              <w:rPr>
                <w:rFonts w:eastAsia="MS Mincho"/>
                <w:lang w:val="en-GB" w:eastAsia="ja-JP"/>
              </w:rPr>
              <w:t xml:space="preserve"> SI and URLLC/</w:t>
            </w:r>
            <w:proofErr w:type="spellStart"/>
            <w:r>
              <w:rPr>
                <w:rFonts w:eastAsia="MS Mincho"/>
                <w:lang w:val="en-GB" w:eastAsia="ja-JP"/>
              </w:rPr>
              <w:t>IIoT</w:t>
            </w:r>
            <w:proofErr w:type="spellEnd"/>
            <w:r>
              <w:rPr>
                <w:rFonts w:eastAsia="MS Mincho"/>
                <w:lang w:val="en-GB" w:eastAsia="ja-JP"/>
              </w:rPr>
              <w:t xml:space="preserve"> WI, and when </w:t>
            </w:r>
            <w:proofErr w:type="spellStart"/>
            <w:r>
              <w:rPr>
                <w:rFonts w:eastAsia="MS Mincho"/>
                <w:lang w:val="en-GB" w:eastAsia="ja-JP"/>
              </w:rPr>
              <w:t>CovEnh</w:t>
            </w:r>
            <w:proofErr w:type="spellEnd"/>
            <w:r>
              <w:rPr>
                <w:rFonts w:eastAsia="MS Mincho"/>
                <w:lang w:val="en-GB" w:eastAsia="ja-JP"/>
              </w:rPr>
              <w:t xml:space="preserve">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bookmarkEnd w:id="2"/>
          </w:p>
        </w:tc>
        <w:tc>
          <w:tcPr>
            <w:tcW w:w="6390" w:type="dxa"/>
          </w:tcPr>
          <w:p w14:paraId="07D7DE87" w14:textId="77777777" w:rsidR="00ED6ED3" w:rsidRDefault="00ED6ED3" w:rsidP="00ED6ED3">
            <w:pPr>
              <w:pStyle w:val="ListParagraph"/>
              <w:ind w:left="0"/>
              <w:rPr>
                <w:rFonts w:eastAsia="SimSun"/>
                <w:szCs w:val="20"/>
                <w:lang w:eastAsia="zh-CN"/>
              </w:rPr>
            </w:pPr>
            <w:r>
              <w:rPr>
                <w:rFonts w:eastAsia="SimSun"/>
                <w:szCs w:val="20"/>
                <w:lang w:eastAsia="zh-CN"/>
              </w:rPr>
              <w:t xml:space="preserve">In our understanding, proposal 1 is to </w:t>
            </w:r>
            <w:bookmarkStart w:id="3" w:name="OLE_LINK121"/>
            <w:r>
              <w:rPr>
                <w:rFonts w:eastAsia="SimSun"/>
                <w:szCs w:val="20"/>
                <w:lang w:eastAsia="zh-CN"/>
              </w:rPr>
              <w:t>address the potential overlapping between Rel-17 URLLC/</w:t>
            </w:r>
            <w:proofErr w:type="spellStart"/>
            <w:r>
              <w:rPr>
                <w:rFonts w:eastAsia="SimSun"/>
                <w:szCs w:val="20"/>
                <w:lang w:eastAsia="zh-CN"/>
              </w:rPr>
              <w:t>IIoT</w:t>
            </w:r>
            <w:proofErr w:type="spellEnd"/>
            <w:r>
              <w:rPr>
                <w:rFonts w:eastAsia="SimSun"/>
                <w:szCs w:val="20"/>
                <w:lang w:eastAsia="zh-CN"/>
              </w:rPr>
              <w:t xml:space="preserve"> WI and Rel-17 coverage enhancement SI</w:t>
            </w:r>
            <w:bookmarkEnd w:id="3"/>
            <w:r>
              <w:rPr>
                <w:rFonts w:eastAsia="SimSun"/>
                <w:szCs w:val="20"/>
                <w:lang w:eastAsia="zh-CN"/>
              </w:rPr>
              <w:t xml:space="preserve">. We are open with discussing it either under Rel-17 URLLC or under Rel-17 coverage enhancements, but slightly prefer the way as shown in proposal 1 </w:t>
            </w:r>
            <w:r>
              <w:rPr>
                <w:rFonts w:eastAsia="SimSun"/>
                <w:szCs w:val="20"/>
                <w:lang w:eastAsia="zh-CN"/>
              </w:rPr>
              <w:lastRenderedPageBreak/>
              <w:t xml:space="preserve">here, since the sub-bullets given in proposal 1 here are more related to enhancements for reliability and/or latency. If we go with proposal 1 here, </w:t>
            </w:r>
            <w:r w:rsidRPr="003D496F">
              <w:rPr>
                <w:rFonts w:eastAsia="SimSun"/>
                <w:szCs w:val="20"/>
                <w:lang w:eastAsia="zh-CN"/>
              </w:rPr>
              <w:t xml:space="preserve">other enhancements proposed in coverage SI can still be discussed in </w:t>
            </w:r>
            <w:r w:rsidRPr="00F26085">
              <w:rPr>
                <w:rFonts w:eastAsia="SimSun"/>
                <w:szCs w:val="20"/>
                <w:lang w:eastAsia="zh-CN"/>
              </w:rPr>
              <w:t>coverage</w:t>
            </w:r>
            <w:r w:rsidRPr="003D496F">
              <w:rPr>
                <w:rFonts w:eastAsia="SimSun"/>
                <w:szCs w:val="20"/>
                <w:lang w:eastAsia="zh-CN"/>
              </w:rPr>
              <w:t xml:space="preserve"> SI, e.g. DMRS less PUCCH</w:t>
            </w:r>
            <w:r>
              <w:rPr>
                <w:rFonts w:eastAsia="SimSun"/>
                <w:szCs w:val="20"/>
                <w:lang w:eastAsia="zh-CN"/>
              </w:rPr>
              <w:t xml:space="preserve">.   </w:t>
            </w:r>
          </w:p>
          <w:p w14:paraId="7F80A6DF" w14:textId="77777777" w:rsidR="00ED6ED3" w:rsidRDefault="00ED6ED3" w:rsidP="00ED6ED3">
            <w:pPr>
              <w:pStyle w:val="ListParagraph"/>
              <w:spacing w:before="0"/>
              <w:ind w:left="0"/>
              <w:rPr>
                <w:rFonts w:eastAsia="SimSun"/>
                <w:szCs w:val="20"/>
                <w:lang w:eastAsia="zh-CN"/>
              </w:rPr>
            </w:pPr>
          </w:p>
          <w:p w14:paraId="651E864B" w14:textId="058EC44F" w:rsidR="00ED6ED3" w:rsidRDefault="00ED6ED3" w:rsidP="00ED6ED3">
            <w:pPr>
              <w:rPr>
                <w:rFonts w:eastAsia="MS Mincho"/>
                <w:lang w:val="en-GB" w:eastAsia="ja-JP"/>
              </w:rPr>
            </w:pPr>
            <w:proofErr w:type="spellStart"/>
            <w:r>
              <w:rPr>
                <w:rFonts w:hint="eastAsia"/>
                <w:lang w:eastAsia="zh-CN"/>
              </w:rPr>
              <w:t>P</w:t>
            </w:r>
            <w:r>
              <w:rPr>
                <w:lang w:eastAsia="zh-CN"/>
              </w:rPr>
              <w:t>ropoal</w:t>
            </w:r>
            <w:proofErr w:type="spellEnd"/>
            <w:r>
              <w:rPr>
                <w:lang w:eastAsia="zh-CN"/>
              </w:rPr>
              <w:t xml:space="preserve"> 2 is to address the potential overlapping between Rel-17 URLLC/</w:t>
            </w:r>
            <w:proofErr w:type="spellStart"/>
            <w:r>
              <w:rPr>
                <w:lang w:eastAsia="zh-CN"/>
              </w:rPr>
              <w:t>IIoT</w:t>
            </w:r>
            <w:proofErr w:type="spellEnd"/>
            <w:r>
              <w:rPr>
                <w:lang w:eastAsia="zh-CN"/>
              </w:rPr>
              <w:t xml:space="preserve"> WI and Rel-17 MIMO WI. We can understand the </w:t>
            </w:r>
            <w:proofErr w:type="gramStart"/>
            <w:r>
              <w:rPr>
                <w:lang w:eastAsia="zh-CN"/>
              </w:rPr>
              <w:t>intention</w:t>
            </w:r>
            <w:proofErr w:type="gramEnd"/>
            <w:r>
              <w:rPr>
                <w:lang w:eastAsia="zh-CN"/>
              </w:rPr>
              <w:t xml:space="preserve"> but we prefer not to put all discussion under MIMO WI at least from workload balance perspective. Similar as what we did in Rel-16, Rel-17 URLLC/</w:t>
            </w:r>
            <w:proofErr w:type="spellStart"/>
            <w:r>
              <w:rPr>
                <w:lang w:eastAsia="zh-CN"/>
              </w:rPr>
              <w:t>IIoT</w:t>
            </w:r>
            <w:proofErr w:type="spellEnd"/>
            <w:r>
              <w:rPr>
                <w:lang w:eastAsia="zh-CN"/>
              </w:rPr>
              <w:t xml:space="preserve"> can still focus on the enhancements for single TRP, while MIMO can focus on multi-TRP and/or multi-beam. That is, PUCCH enhancements for single TRP can be discussed in Rel-17 URLLC/</w:t>
            </w:r>
            <w:proofErr w:type="spellStart"/>
            <w:r>
              <w:rPr>
                <w:lang w:eastAsia="zh-CN"/>
              </w:rPr>
              <w:t>IIoT</w:t>
            </w:r>
            <w:proofErr w:type="spellEnd"/>
            <w:r>
              <w:rPr>
                <w:lang w:eastAsia="zh-CN"/>
              </w:rPr>
              <w:t xml:space="preserve"> WI, while </w:t>
            </w:r>
            <w:proofErr w:type="spellStart"/>
            <w:r w:rsidRPr="00E66EFE">
              <w:rPr>
                <w:lang w:eastAsia="zh-CN"/>
              </w:rPr>
              <w:t>mTRP</w:t>
            </w:r>
            <w:proofErr w:type="spellEnd"/>
            <w:r w:rsidRPr="00E66EFE">
              <w:rPr>
                <w:lang w:eastAsia="zh-CN"/>
              </w:rPr>
              <w:t xml:space="preserve">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lastRenderedPageBreak/>
              <w:t>Ericsson</w:t>
            </w:r>
          </w:p>
        </w:tc>
        <w:tc>
          <w:tcPr>
            <w:tcW w:w="6390" w:type="dxa"/>
          </w:tcPr>
          <w:p w14:paraId="6EF8C352" w14:textId="77777777" w:rsidR="00053965" w:rsidRPr="00053965" w:rsidRDefault="00053965" w:rsidP="00ED6ED3">
            <w:pPr>
              <w:pStyle w:val="ListParagraph"/>
              <w:ind w:left="0"/>
              <w:rPr>
                <w:rFonts w:eastAsia="SimSun"/>
                <w:b/>
                <w:bCs/>
                <w:szCs w:val="20"/>
                <w:lang w:eastAsia="zh-CN"/>
              </w:rPr>
            </w:pPr>
            <w:r w:rsidRPr="00053965">
              <w:rPr>
                <w:rFonts w:eastAsia="SimSun"/>
                <w:b/>
                <w:bCs/>
                <w:szCs w:val="20"/>
                <w:lang w:eastAsia="zh-CN"/>
              </w:rPr>
              <w:t>General:</w:t>
            </w:r>
          </w:p>
          <w:p w14:paraId="3BC23910" w14:textId="77777777" w:rsidR="00BC21D8" w:rsidRDefault="00053965" w:rsidP="00ED6ED3">
            <w:pPr>
              <w:pStyle w:val="ListParagraph"/>
              <w:ind w:left="0"/>
              <w:rPr>
                <w:rFonts w:eastAsia="SimSun"/>
                <w:szCs w:val="20"/>
                <w:lang w:eastAsia="zh-CN"/>
              </w:rPr>
            </w:pPr>
            <w:r>
              <w:rPr>
                <w:rFonts w:eastAsia="SimSun"/>
                <w:szCs w:val="20"/>
                <w:lang w:eastAsia="zh-CN"/>
              </w:rPr>
              <w:t>We support the intentions behind these proposals and completely agree that parallel work</w:t>
            </w:r>
            <w:r w:rsidR="00306D02">
              <w:rPr>
                <w:rFonts w:eastAsia="SimSun"/>
                <w:szCs w:val="20"/>
                <w:lang w:eastAsia="zh-CN"/>
              </w:rPr>
              <w:t>s</w:t>
            </w:r>
            <w:r>
              <w:rPr>
                <w:rFonts w:eastAsia="SimSun"/>
                <w:szCs w:val="20"/>
                <w:lang w:eastAsia="zh-CN"/>
              </w:rPr>
              <w:t xml:space="preserve"> on the same feature in different WI </w:t>
            </w:r>
            <w:r w:rsidR="00306D02">
              <w:rPr>
                <w:rFonts w:eastAsia="SimSun"/>
                <w:szCs w:val="20"/>
                <w:lang w:eastAsia="zh-CN"/>
              </w:rPr>
              <w:t xml:space="preserve">that </w:t>
            </w:r>
            <w:r>
              <w:rPr>
                <w:rFonts w:eastAsia="SimSun"/>
                <w:szCs w:val="20"/>
                <w:lang w:eastAsia="zh-CN"/>
              </w:rPr>
              <w:t>result in developing features capable of solving the same problems</w:t>
            </w:r>
            <w:r w:rsidR="00306D02">
              <w:rPr>
                <w:rFonts w:eastAsia="SimSun"/>
                <w:szCs w:val="20"/>
                <w:lang w:eastAsia="zh-CN"/>
              </w:rPr>
              <w:t>, should be avoided</w:t>
            </w:r>
            <w:r>
              <w:rPr>
                <w:rFonts w:eastAsia="SimSun"/>
                <w:szCs w:val="20"/>
                <w:lang w:eastAsia="zh-CN"/>
              </w:rPr>
              <w:t>. That means that any decision from WGs or RAN plenary if needed</w:t>
            </w:r>
            <w:r w:rsidR="00306D02">
              <w:rPr>
                <w:rFonts w:eastAsia="SimSun"/>
                <w:szCs w:val="20"/>
                <w:lang w:eastAsia="zh-CN"/>
              </w:rPr>
              <w:t xml:space="preserve">, to ensure this goal is supported. </w:t>
            </w:r>
          </w:p>
          <w:p w14:paraId="27184E63" w14:textId="1DC88705" w:rsidR="003237B9" w:rsidRDefault="00306D02" w:rsidP="00ED6ED3">
            <w:pPr>
              <w:pStyle w:val="ListParagraph"/>
              <w:ind w:left="0"/>
              <w:rPr>
                <w:rFonts w:eastAsia="SimSun"/>
                <w:szCs w:val="20"/>
                <w:lang w:eastAsia="zh-CN"/>
              </w:rPr>
            </w:pPr>
            <w:r>
              <w:rPr>
                <w:rFonts w:eastAsia="SimSun"/>
                <w:szCs w:val="20"/>
                <w:lang w:eastAsia="zh-CN"/>
              </w:rPr>
              <w:t xml:space="preserve">Having said that, </w:t>
            </w:r>
            <w:r w:rsidR="00ED0690">
              <w:rPr>
                <w:rFonts w:eastAsia="SimSun"/>
                <w:szCs w:val="20"/>
                <w:lang w:eastAsia="zh-CN"/>
              </w:rPr>
              <w:t xml:space="preserve">we think the waiting one more </w:t>
            </w:r>
            <w:r w:rsidR="00BC21D8">
              <w:rPr>
                <w:rFonts w:eastAsia="SimSun"/>
                <w:szCs w:val="20"/>
                <w:lang w:eastAsia="zh-CN"/>
              </w:rPr>
              <w:t xml:space="preserve">WG </w:t>
            </w:r>
            <w:r w:rsidR="00ED0690">
              <w:rPr>
                <w:rFonts w:eastAsia="SimSun"/>
                <w:szCs w:val="20"/>
                <w:lang w:eastAsia="zh-CN"/>
              </w:rPr>
              <w:t xml:space="preserve">meeting </w:t>
            </w:r>
            <w:r w:rsidR="00BC21D8">
              <w:rPr>
                <w:rFonts w:eastAsia="SimSun"/>
                <w:szCs w:val="20"/>
                <w:lang w:eastAsia="zh-CN"/>
              </w:rPr>
              <w:t>would help to have a better clarity on the scope of supported proposals. The reason is that all the proposals are in form of FFS without clear outcome of support</w:t>
            </w:r>
            <w:r w:rsidR="005932CE">
              <w:rPr>
                <w:rFonts w:eastAsia="SimSun"/>
                <w:szCs w:val="20"/>
                <w:lang w:eastAsia="zh-CN"/>
              </w:rPr>
              <w:t xml:space="preserve"> at this stage</w:t>
            </w:r>
            <w:r w:rsidR="00BC21D8">
              <w:rPr>
                <w:rFonts w:eastAsia="SimSun"/>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SimSun"/>
                <w:szCs w:val="20"/>
                <w:lang w:eastAsia="zh-CN"/>
              </w:rPr>
              <w:t>SIs/</w:t>
            </w:r>
            <w:r w:rsidR="00BC21D8">
              <w:rPr>
                <w:rFonts w:eastAsia="SimSun"/>
                <w:szCs w:val="20"/>
                <w:lang w:eastAsia="zh-CN"/>
              </w:rPr>
              <w:t xml:space="preserve">WIs is crucial to avoid overlapping. Therefore, we see this discussion </w:t>
            </w:r>
            <w:proofErr w:type="gramStart"/>
            <w:r w:rsidR="00BC21D8">
              <w:rPr>
                <w:rFonts w:eastAsia="SimSun"/>
                <w:szCs w:val="20"/>
                <w:lang w:eastAsia="zh-CN"/>
              </w:rPr>
              <w:t>definitely increase</w:t>
            </w:r>
            <w:proofErr w:type="gramEnd"/>
            <w:r w:rsidR="00BC21D8">
              <w:rPr>
                <w:rFonts w:eastAsia="SimSun"/>
                <w:szCs w:val="20"/>
                <w:lang w:eastAsia="zh-CN"/>
              </w:rPr>
              <w:t xml:space="preserve"> the awareness on the identified overlapping topics. This understanding should help </w:t>
            </w:r>
            <w:r w:rsidR="003237B9">
              <w:rPr>
                <w:rFonts w:eastAsia="SimSun"/>
                <w:szCs w:val="20"/>
                <w:lang w:eastAsia="zh-CN"/>
              </w:rPr>
              <w:t xml:space="preserve">RAN1 in the next meeting </w:t>
            </w:r>
            <w:r w:rsidR="00BC21D8">
              <w:rPr>
                <w:rFonts w:eastAsia="SimSun"/>
                <w:szCs w:val="20"/>
                <w:lang w:eastAsia="zh-CN"/>
              </w:rPr>
              <w:t>t</w:t>
            </w:r>
            <w:r w:rsidR="003237B9">
              <w:rPr>
                <w:rFonts w:eastAsia="SimSun"/>
                <w:szCs w:val="20"/>
                <w:lang w:eastAsia="zh-CN"/>
              </w:rPr>
              <w:t>o be committed to avoid overlapping when developing the features. If needed, further decisions can be made in next plenary.</w:t>
            </w:r>
          </w:p>
          <w:p w14:paraId="6600F620" w14:textId="29B66B72" w:rsidR="00BC21D8" w:rsidRDefault="003237B9" w:rsidP="00ED6ED3">
            <w:pPr>
              <w:pStyle w:val="ListParagraph"/>
              <w:ind w:left="0"/>
              <w:rPr>
                <w:rFonts w:eastAsia="SimSun"/>
                <w:b/>
                <w:bCs/>
                <w:szCs w:val="20"/>
                <w:lang w:eastAsia="zh-CN"/>
              </w:rPr>
            </w:pPr>
            <w:r>
              <w:rPr>
                <w:rFonts w:eastAsia="SimSun"/>
                <w:szCs w:val="20"/>
                <w:lang w:eastAsia="zh-CN"/>
              </w:rPr>
              <w:t xml:space="preserve"> </w:t>
            </w:r>
            <w:r w:rsidR="005932CE" w:rsidRPr="005932CE">
              <w:rPr>
                <w:rFonts w:eastAsia="SimSun"/>
                <w:b/>
                <w:bCs/>
                <w:szCs w:val="20"/>
                <w:lang w:eastAsia="zh-CN"/>
              </w:rPr>
              <w:t>Details comments</w:t>
            </w:r>
            <w:r w:rsidR="00AE5D6E">
              <w:rPr>
                <w:rFonts w:eastAsia="SimSun"/>
                <w:b/>
                <w:bCs/>
                <w:szCs w:val="20"/>
                <w:lang w:eastAsia="zh-CN"/>
              </w:rPr>
              <w:t xml:space="preserve"> on Proposals</w:t>
            </w:r>
            <w:r w:rsidR="005932CE" w:rsidRPr="005932CE">
              <w:rPr>
                <w:rFonts w:eastAsia="SimSun"/>
                <w:b/>
                <w:bCs/>
                <w:szCs w:val="20"/>
                <w:lang w:eastAsia="zh-CN"/>
              </w:rPr>
              <w:t>:</w:t>
            </w:r>
          </w:p>
          <w:p w14:paraId="3EC0F4F9" w14:textId="46F04E91" w:rsidR="005932CE" w:rsidRPr="00AE5D6E" w:rsidRDefault="00AE5D6E" w:rsidP="00A011AF">
            <w:pPr>
              <w:pStyle w:val="ListParagraph"/>
              <w:numPr>
                <w:ilvl w:val="0"/>
                <w:numId w:val="13"/>
              </w:numPr>
              <w:rPr>
                <w:rFonts w:eastAsia="SimSun"/>
                <w:szCs w:val="20"/>
                <w:lang w:eastAsia="zh-CN"/>
              </w:rPr>
            </w:pPr>
            <w:r>
              <w:rPr>
                <w:lang w:val="en-GB"/>
              </w:rPr>
              <w:t xml:space="preserve">On Proposal 1 in RP-201658 and Overlap between URLLC and </w:t>
            </w:r>
            <w:proofErr w:type="spellStart"/>
            <w:r>
              <w:rPr>
                <w:lang w:val="en-GB"/>
              </w:rPr>
              <w:t>Cov</w:t>
            </w:r>
            <w:proofErr w:type="spellEnd"/>
            <w:r>
              <w:rPr>
                <w:lang w:val="en-GB"/>
              </w:rPr>
              <w:t xml:space="preserve">. </w:t>
            </w:r>
            <w:proofErr w:type="spellStart"/>
            <w:r>
              <w:rPr>
                <w:lang w:val="en-GB"/>
              </w:rPr>
              <w:t>Enh</w:t>
            </w:r>
            <w:proofErr w:type="spellEnd"/>
            <w:r>
              <w:rPr>
                <w:lang w:val="en-GB"/>
              </w:rPr>
              <w:t>, our view is that:</w:t>
            </w:r>
          </w:p>
          <w:p w14:paraId="79CD10AB"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w:t>
            </w:r>
          </w:p>
          <w:p w14:paraId="4B055AE5" w14:textId="77777777" w:rsidR="00AE5D6E" w:rsidRPr="00AE5D6E" w:rsidRDefault="00AE5D6E" w:rsidP="00A011AF">
            <w:pPr>
              <w:pStyle w:val="ListParagraph"/>
              <w:numPr>
                <w:ilvl w:val="1"/>
                <w:numId w:val="13"/>
              </w:numPr>
              <w:rPr>
                <w:rFonts w:ascii="Times New Roman" w:eastAsia="SimSun" w:hAnsi="Times New Roman"/>
                <w:sz w:val="18"/>
                <w:szCs w:val="18"/>
                <w:lang w:eastAsia="zh-CN"/>
              </w:rPr>
            </w:pPr>
            <w:r w:rsidRPr="005932CE">
              <w:rPr>
                <w:rFonts w:ascii="Times New Roman" w:eastAsia="Times New Roman" w:hAnsi="Times New Roman"/>
                <w:szCs w:val="20"/>
                <w:lang w:eastAsia="sv-SE"/>
              </w:rPr>
              <w:t xml:space="preserve">In </w:t>
            </w:r>
            <w:proofErr w:type="spellStart"/>
            <w:r w:rsidRPr="005932CE">
              <w:rPr>
                <w:rFonts w:ascii="Times New Roman" w:eastAsia="Times New Roman" w:hAnsi="Times New Roman"/>
                <w:szCs w:val="20"/>
                <w:lang w:eastAsia="sv-SE"/>
              </w:rPr>
              <w:t>Cov</w:t>
            </w:r>
            <w:proofErr w:type="spellEnd"/>
            <w:r w:rsidRPr="005932CE">
              <w:rPr>
                <w:rFonts w:ascii="Times New Roman" w:eastAsia="Times New Roman" w:hAnsi="Times New Roman"/>
                <w:szCs w:val="20"/>
                <w:lang w:eastAsia="sv-SE"/>
              </w:rPr>
              <w:t xml:space="preserve">. </w:t>
            </w:r>
            <w:proofErr w:type="spellStart"/>
            <w:r w:rsidRPr="005932CE">
              <w:rPr>
                <w:rFonts w:ascii="Times New Roman" w:eastAsia="Times New Roman" w:hAnsi="Times New Roman"/>
                <w:szCs w:val="20"/>
                <w:lang w:eastAsia="sv-SE"/>
              </w:rPr>
              <w:t>Enhancemnt</w:t>
            </w:r>
            <w:proofErr w:type="spellEnd"/>
            <w:r w:rsidRPr="005932CE">
              <w:rPr>
                <w:rFonts w:ascii="Times New Roman" w:eastAsia="Times New Roman" w:hAnsi="Times New Roman"/>
                <w:szCs w:val="20"/>
                <w:lang w:eastAsia="sv-SE"/>
              </w:rPr>
              <w:t xml:space="preserve">, the focus is on UCI payload of maximum 11 bits to ensure good coverage is achieved in for at least UCI of 11 bits. This is different from enabling methods for payload reduction that are discussed under </w:t>
            </w:r>
            <w:proofErr w:type="spellStart"/>
            <w:r w:rsidRPr="005932CE">
              <w:rPr>
                <w:rFonts w:ascii="Times New Roman" w:eastAsia="Times New Roman" w:hAnsi="Times New Roman"/>
                <w:szCs w:val="20"/>
                <w:lang w:eastAsia="sv-SE"/>
              </w:rPr>
              <w:t>eURLLC</w:t>
            </w:r>
            <w:proofErr w:type="spellEnd"/>
            <w:r w:rsidRPr="005932CE">
              <w:rPr>
                <w:rFonts w:ascii="Times New Roman" w:eastAsia="Times New Roman" w:hAnsi="Times New Roman"/>
                <w:szCs w:val="20"/>
                <w:lang w:eastAsia="sv-SE"/>
              </w:rPr>
              <w:t>.</w:t>
            </w:r>
          </w:p>
          <w:p w14:paraId="1F3B70FA" w14:textId="24877A98" w:rsidR="00AE5D6E" w:rsidRPr="00AE5D6E" w:rsidRDefault="00AE5D6E" w:rsidP="00A011AF">
            <w:pPr>
              <w:pStyle w:val="ListParagraph"/>
              <w:numPr>
                <w:ilvl w:val="0"/>
                <w:numId w:val="13"/>
              </w:numPr>
              <w:rPr>
                <w:rFonts w:eastAsia="SimSun"/>
                <w:szCs w:val="20"/>
                <w:lang w:eastAsia="zh-CN"/>
              </w:rPr>
            </w:pPr>
            <w:r>
              <w:rPr>
                <w:lang w:val="en-GB"/>
              </w:rPr>
              <w:lastRenderedPageBreak/>
              <w:t xml:space="preserve">On Proposal 2 </w:t>
            </w:r>
            <w:r>
              <w:rPr>
                <w:rFonts w:eastAsia="SimSun"/>
                <w:szCs w:val="20"/>
                <w:lang w:eastAsia="zh-CN"/>
              </w:rPr>
              <w:t xml:space="preserve">in RP-201760, PUCCH </w:t>
            </w:r>
            <w:proofErr w:type="spellStart"/>
            <w:r>
              <w:rPr>
                <w:rFonts w:eastAsia="SimSun"/>
                <w:szCs w:val="20"/>
                <w:lang w:eastAsia="zh-CN"/>
              </w:rPr>
              <w:t>repetiton</w:t>
            </w:r>
            <w:proofErr w:type="spellEnd"/>
            <w:r>
              <w:rPr>
                <w:rFonts w:eastAsia="SimSun"/>
                <w:szCs w:val="20"/>
                <w:lang w:eastAsia="zh-CN"/>
              </w:rPr>
              <w:t xml:space="preserve"> enhancement is discussed in </w:t>
            </w:r>
            <w:proofErr w:type="spellStart"/>
            <w:r>
              <w:rPr>
                <w:rFonts w:eastAsia="SimSun"/>
                <w:szCs w:val="20"/>
                <w:lang w:eastAsia="zh-CN"/>
              </w:rPr>
              <w:t>eURLLC</w:t>
            </w:r>
            <w:proofErr w:type="spellEnd"/>
            <w:r>
              <w:rPr>
                <w:rFonts w:eastAsia="SimSun"/>
                <w:szCs w:val="20"/>
                <w:lang w:eastAsia="zh-CN"/>
              </w:rPr>
              <w:t>/</w:t>
            </w:r>
            <w:proofErr w:type="spellStart"/>
            <w:r>
              <w:rPr>
                <w:rFonts w:eastAsia="SimSun"/>
                <w:szCs w:val="20"/>
                <w:lang w:eastAsia="zh-CN"/>
              </w:rPr>
              <w:t>eMIMO</w:t>
            </w:r>
            <w:proofErr w:type="spellEnd"/>
            <w:r>
              <w:rPr>
                <w:rFonts w:eastAsia="SimSun"/>
                <w:szCs w:val="20"/>
                <w:lang w:eastAsia="zh-CN"/>
              </w:rPr>
              <w:t>/</w:t>
            </w:r>
            <w:proofErr w:type="spellStart"/>
            <w:r>
              <w:rPr>
                <w:rFonts w:eastAsia="SimSun"/>
                <w:szCs w:val="20"/>
                <w:lang w:eastAsia="zh-CN"/>
              </w:rPr>
              <w:t>Cov.Enh</w:t>
            </w:r>
            <w:proofErr w:type="spellEnd"/>
            <w:r>
              <w:rPr>
                <w:rFonts w:eastAsia="SimSun"/>
                <w:szCs w:val="20"/>
                <w:lang w:eastAsia="zh-CN"/>
              </w:rPr>
              <w:t xml:space="preserve"> (all as FFS). Our view is that:</w:t>
            </w:r>
          </w:p>
          <w:p w14:paraId="4669E190"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The solutions developed should be generic </w:t>
            </w:r>
            <w:proofErr w:type="spellStart"/>
            <w:r>
              <w:rPr>
                <w:rFonts w:eastAsia="SimSun"/>
                <w:szCs w:val="20"/>
                <w:lang w:eastAsia="zh-CN"/>
              </w:rPr>
              <w:t>appiclabe</w:t>
            </w:r>
            <w:proofErr w:type="spellEnd"/>
            <w:r>
              <w:rPr>
                <w:rFonts w:eastAsia="SimSun"/>
                <w:szCs w:val="20"/>
                <w:lang w:eastAsia="zh-CN"/>
              </w:rPr>
              <w:t xml:space="preserve"> to both a super set and sub-sets of the super-set. We should avoid unnecessary fragmentations and customized solutions when possible.</w:t>
            </w:r>
          </w:p>
          <w:p w14:paraId="66FF3ABC"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m-TRP should work single TRP.</w:t>
            </w:r>
          </w:p>
          <w:p w14:paraId="687D2DF0"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2-level priority should work for single (low) priority.</w:t>
            </w:r>
          </w:p>
          <w:p w14:paraId="255842C1"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sub-slot based, should be applicable to slot based.</w:t>
            </w:r>
          </w:p>
          <w:p w14:paraId="67B1272A" w14:textId="5F997B60"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 (</w:t>
            </w:r>
            <w:proofErr w:type="gramStart"/>
            <w:r>
              <w:rPr>
                <w:rFonts w:eastAsia="SimSun"/>
                <w:szCs w:val="20"/>
                <w:lang w:eastAsia="zh-CN"/>
              </w:rPr>
              <w:t>similar to</w:t>
            </w:r>
            <w:proofErr w:type="gramEnd"/>
            <w:r>
              <w:rPr>
                <w:rFonts w:eastAsia="SimSun"/>
                <w:szCs w:val="20"/>
                <w:lang w:eastAsia="zh-CN"/>
              </w:rPr>
              <w:t xml:space="preserve"> Proposal 1).</w:t>
            </w:r>
          </w:p>
          <w:p w14:paraId="4288D0BF" w14:textId="77777777" w:rsidR="00AE5D6E" w:rsidRPr="005932CE" w:rsidRDefault="00AE5D6E" w:rsidP="00AE5D6E">
            <w:pPr>
              <w:pStyle w:val="ListParagraph"/>
              <w:ind w:left="1368"/>
              <w:rPr>
                <w:rFonts w:eastAsia="SimSun"/>
                <w:szCs w:val="20"/>
                <w:lang w:eastAsia="zh-CN"/>
              </w:rPr>
            </w:pPr>
          </w:p>
          <w:p w14:paraId="30D2D826" w14:textId="62BAF647" w:rsidR="00053965" w:rsidRDefault="00AE5D6E" w:rsidP="00ED6ED3">
            <w:pPr>
              <w:pStyle w:val="ListParagraph"/>
              <w:ind w:left="0"/>
              <w:rPr>
                <w:rFonts w:eastAsia="SimSun"/>
                <w:szCs w:val="20"/>
                <w:lang w:eastAsia="zh-CN"/>
              </w:rPr>
            </w:pPr>
            <w:r>
              <w:rPr>
                <w:rFonts w:eastAsia="SimSun"/>
                <w:szCs w:val="20"/>
                <w:lang w:eastAsia="zh-CN"/>
              </w:rPr>
              <w:t>Therefore, we propose t</w:t>
            </w:r>
            <w:r w:rsidR="00A011AF">
              <w:rPr>
                <w:rFonts w:eastAsia="SimSun"/>
                <w:szCs w:val="20"/>
                <w:lang w:eastAsia="zh-CN"/>
              </w:rPr>
              <w:t>o update the proposals as the following:</w:t>
            </w:r>
          </w:p>
          <w:p w14:paraId="63A4E121" w14:textId="475DA29A" w:rsidR="00A011AF" w:rsidRDefault="00A011AF" w:rsidP="00ED6ED3">
            <w:pPr>
              <w:pStyle w:val="ListParagraph"/>
              <w:ind w:left="0"/>
              <w:rPr>
                <w:rFonts w:eastAsia="SimSun"/>
                <w:b/>
                <w:bCs/>
                <w:szCs w:val="20"/>
                <w:lang w:eastAsia="zh-CN"/>
              </w:rPr>
            </w:pPr>
            <w:r w:rsidRPr="00A011AF">
              <w:rPr>
                <w:rFonts w:eastAsia="SimSun"/>
                <w:b/>
                <w:bCs/>
                <w:szCs w:val="20"/>
                <w:lang w:eastAsia="zh-CN"/>
              </w:rPr>
              <w:t>Update proposal:</w:t>
            </w:r>
          </w:p>
          <w:p w14:paraId="6E33D232" w14:textId="5E1557D1" w:rsidR="00A011AF" w:rsidRPr="00A011AF" w:rsidRDefault="00A011AF" w:rsidP="00A011AF">
            <w:pPr>
              <w:pStyle w:val="ListParagraph"/>
              <w:numPr>
                <w:ilvl w:val="0"/>
                <w:numId w:val="13"/>
              </w:numPr>
              <w:rPr>
                <w:rFonts w:eastAsia="SimSun"/>
                <w:szCs w:val="20"/>
                <w:lang w:eastAsia="zh-CN"/>
              </w:rPr>
            </w:pPr>
            <w:r w:rsidRPr="00A011AF">
              <w:rPr>
                <w:rFonts w:eastAsia="SimSun"/>
                <w:szCs w:val="20"/>
                <w:lang w:eastAsia="zh-CN"/>
              </w:rPr>
              <w:t xml:space="preserve">Focus to continue discussions in </w:t>
            </w:r>
            <w:proofErr w:type="spellStart"/>
            <w:r w:rsidRPr="00A011AF">
              <w:rPr>
                <w:rFonts w:eastAsia="SimSun"/>
                <w:szCs w:val="20"/>
                <w:lang w:eastAsia="zh-CN"/>
              </w:rPr>
              <w:t>eURLLC</w:t>
            </w:r>
            <w:proofErr w:type="spellEnd"/>
            <w:r w:rsidRPr="00A011AF">
              <w:rPr>
                <w:rFonts w:eastAsia="SimSun"/>
                <w:szCs w:val="20"/>
                <w:lang w:eastAsia="zh-CN"/>
              </w:rPr>
              <w:t xml:space="preserve"> and </w:t>
            </w:r>
            <w:proofErr w:type="spellStart"/>
            <w:r w:rsidRPr="00A011AF">
              <w:rPr>
                <w:rFonts w:eastAsia="SimSun"/>
                <w:szCs w:val="20"/>
                <w:lang w:eastAsia="zh-CN"/>
              </w:rPr>
              <w:t>eMIMO</w:t>
            </w:r>
            <w:proofErr w:type="spellEnd"/>
            <w:r w:rsidRPr="00A011AF">
              <w:rPr>
                <w:rFonts w:eastAsia="SimSun"/>
                <w:szCs w:val="20"/>
                <w:lang w:eastAsia="zh-CN"/>
              </w:rPr>
              <w:t xml:space="preserve"> </w:t>
            </w:r>
            <w:r>
              <w:rPr>
                <w:rFonts w:eastAsia="SimSun"/>
                <w:szCs w:val="20"/>
                <w:lang w:eastAsia="zh-CN"/>
              </w:rPr>
              <w:t xml:space="preserve">WIs </w:t>
            </w:r>
            <w:r w:rsidRPr="00A011AF">
              <w:rPr>
                <w:rFonts w:eastAsia="SimSun"/>
                <w:szCs w:val="20"/>
                <w:lang w:eastAsia="zh-CN"/>
              </w:rPr>
              <w:t>on enhancements needed for PUCCH repetitions</w:t>
            </w:r>
            <w:r>
              <w:rPr>
                <w:rFonts w:eastAsia="SimSun"/>
                <w:szCs w:val="20"/>
                <w:lang w:eastAsia="zh-CN"/>
              </w:rPr>
              <w:t xml:space="preserve">. If/When developing </w:t>
            </w:r>
            <w:proofErr w:type="spellStart"/>
            <w:r>
              <w:rPr>
                <w:rFonts w:eastAsia="SimSun"/>
                <w:szCs w:val="20"/>
                <w:lang w:eastAsia="zh-CN"/>
              </w:rPr>
              <w:t>soltions</w:t>
            </w:r>
            <w:proofErr w:type="spellEnd"/>
            <w:r>
              <w:rPr>
                <w:rFonts w:eastAsia="SimSun"/>
                <w:szCs w:val="20"/>
                <w:lang w:eastAsia="zh-CN"/>
              </w:rPr>
              <w:t xml:space="preserve"> the followings are considered</w:t>
            </w:r>
            <w:r w:rsidRPr="00A011AF">
              <w:rPr>
                <w:rFonts w:eastAsia="SimSun"/>
                <w:szCs w:val="20"/>
                <w:lang w:eastAsia="zh-CN"/>
              </w:rPr>
              <w:t>:</w:t>
            </w:r>
          </w:p>
          <w:p w14:paraId="44FE5E55"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m-TRP should work single TRP.</w:t>
            </w:r>
          </w:p>
          <w:p w14:paraId="6D75CC9A"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2-level priority should work for single (low) priority.</w:t>
            </w:r>
          </w:p>
          <w:p w14:paraId="5B371519"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sub-slot based, should be applicable to slot based.</w:t>
            </w:r>
          </w:p>
          <w:p w14:paraId="78AD794B" w14:textId="49663ED6" w:rsidR="00A011AF" w:rsidRPr="00A011AF" w:rsidRDefault="00A011AF" w:rsidP="00A011AF">
            <w:pPr>
              <w:pStyle w:val="ListParagraph"/>
              <w:numPr>
                <w:ilvl w:val="0"/>
                <w:numId w:val="13"/>
              </w:numPr>
              <w:rPr>
                <w:rFonts w:eastAsia="SimSun"/>
                <w:b/>
                <w:bCs/>
                <w:szCs w:val="20"/>
                <w:lang w:eastAsia="zh-CN"/>
              </w:rPr>
            </w:pPr>
            <w:r>
              <w:rPr>
                <w:rFonts w:eastAsia="SimSun"/>
                <w:szCs w:val="20"/>
                <w:lang w:eastAsia="zh-CN"/>
              </w:rPr>
              <w:t xml:space="preserve">Minimize/[avoid] </w:t>
            </w:r>
            <w:proofErr w:type="gramStart"/>
            <w:r>
              <w:rPr>
                <w:rFonts w:eastAsia="SimSun"/>
                <w:szCs w:val="20"/>
                <w:lang w:eastAsia="zh-CN"/>
              </w:rPr>
              <w:t>discussions  on</w:t>
            </w:r>
            <w:proofErr w:type="gramEnd"/>
            <w:r>
              <w:rPr>
                <w:rFonts w:eastAsia="SimSun"/>
                <w:szCs w:val="20"/>
                <w:lang w:eastAsia="zh-CN"/>
              </w:rPr>
              <w:t xml:space="preserve"> support of Type B PUCCH repetition or dynamic repetition of PUCCH in </w:t>
            </w:r>
            <w:proofErr w:type="spellStart"/>
            <w:r>
              <w:rPr>
                <w:rFonts w:eastAsia="SimSun"/>
                <w:szCs w:val="20"/>
                <w:lang w:eastAsia="zh-CN"/>
              </w:rPr>
              <w:t>Cov</w:t>
            </w:r>
            <w:proofErr w:type="spellEnd"/>
            <w:r>
              <w:rPr>
                <w:rFonts w:eastAsia="SimSun"/>
                <w:szCs w:val="20"/>
                <w:lang w:eastAsia="zh-CN"/>
              </w:rPr>
              <w:t xml:space="preserve">. </w:t>
            </w:r>
            <w:proofErr w:type="spellStart"/>
            <w:r>
              <w:rPr>
                <w:rFonts w:eastAsia="SimSun"/>
                <w:szCs w:val="20"/>
                <w:lang w:eastAsia="zh-CN"/>
              </w:rPr>
              <w:t>Enh</w:t>
            </w:r>
            <w:proofErr w:type="spellEnd"/>
            <w:r>
              <w:rPr>
                <w:rFonts w:eastAsia="SimSun"/>
                <w:szCs w:val="20"/>
                <w:lang w:eastAsia="zh-CN"/>
              </w:rPr>
              <w:t>.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ListParagraph"/>
              <w:ind w:left="0"/>
              <w:rPr>
                <w:rFonts w:eastAsia="SimSun"/>
                <w:b/>
                <w:bCs/>
                <w:szCs w:val="20"/>
                <w:lang w:eastAsia="zh-CN"/>
              </w:rPr>
            </w:pPr>
          </w:p>
        </w:tc>
      </w:tr>
    </w:tbl>
    <w:p w14:paraId="03D96B52" w14:textId="5F3BF761" w:rsidR="00BC6D07" w:rsidRDefault="00BC6D07"/>
    <w:p w14:paraId="1A8E2280" w14:textId="78FCD05A" w:rsidR="00F3330E" w:rsidRDefault="00F3330E">
      <w:r>
        <w:t>B</w:t>
      </w:r>
      <w:r w:rsidR="003926EA">
        <w:t>ased the feedbacks so far, the following is proposed:</w:t>
      </w:r>
    </w:p>
    <w:p w14:paraId="46F6D931" w14:textId="62FB5D74" w:rsidR="00BC6D07" w:rsidRDefault="00B808A2">
      <w:pPr>
        <w:rPr>
          <w:highlight w:val="yellow"/>
        </w:rPr>
      </w:pPr>
      <w:r>
        <w:rPr>
          <w:highlight w:val="yellow"/>
        </w:rPr>
        <w:t>Propo</w:t>
      </w:r>
      <w:r w:rsidR="0065644E">
        <w:rPr>
          <w:highlight w:val="yellow"/>
        </w:rPr>
        <w:t>s</w:t>
      </w:r>
      <w:r>
        <w:rPr>
          <w:highlight w:val="yellow"/>
        </w:rPr>
        <w:t>al:</w:t>
      </w:r>
    </w:p>
    <w:p w14:paraId="06F713AE" w14:textId="36367A37" w:rsidR="00BC6D07" w:rsidRDefault="003926EA">
      <w:pPr>
        <w:pStyle w:val="ListParagraph"/>
        <w:numPr>
          <w:ilvl w:val="0"/>
          <w:numId w:val="8"/>
        </w:numPr>
        <w:rPr>
          <w:highlight w:val="yellow"/>
        </w:rPr>
      </w:pPr>
      <w:r>
        <w:rPr>
          <w:highlight w:val="yellow"/>
        </w:rPr>
        <w:t xml:space="preserve">Handling of overlapped objectives </w:t>
      </w:r>
      <w:r w:rsidR="0065644E">
        <w:rPr>
          <w:highlight w:val="yellow"/>
        </w:rPr>
        <w:t xml:space="preserve">involving Rel-17 </w:t>
      </w:r>
      <w:proofErr w:type="spellStart"/>
      <w:r w:rsidR="0065644E">
        <w:rPr>
          <w:highlight w:val="yellow"/>
        </w:rPr>
        <w:t>feMIMO</w:t>
      </w:r>
      <w:proofErr w:type="spellEnd"/>
      <w:r w:rsidR="0065644E">
        <w:rPr>
          <w:highlight w:val="yellow"/>
        </w:rPr>
        <w:t xml:space="preserve">, Rel-17 </w:t>
      </w:r>
      <w:proofErr w:type="spellStart"/>
      <w:r w:rsidR="0065644E">
        <w:rPr>
          <w:highlight w:val="yellow"/>
        </w:rPr>
        <w:t>IIoT</w:t>
      </w:r>
      <w:proofErr w:type="spellEnd"/>
      <w:r w:rsidR="0065644E">
        <w:rPr>
          <w:highlight w:val="yellow"/>
        </w:rPr>
        <w:t>/URLLC and Rel-17 Coverage Enhancements is to be discussed in RAN#90-e.</w:t>
      </w:r>
    </w:p>
    <w:p w14:paraId="4FBABCBF" w14:textId="7AD47C64" w:rsidR="00BC6D07" w:rsidRDefault="00BC6D07">
      <w:pPr>
        <w:rPr>
          <w:lang w:eastAsia="ja-JP"/>
        </w:rPr>
      </w:pPr>
    </w:p>
    <w:tbl>
      <w:tblPr>
        <w:tblStyle w:val="TableGrid"/>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45D433C8" w:rsidR="0065644E" w:rsidRDefault="00593CE9" w:rsidP="004F206E">
            <w:pPr>
              <w:rPr>
                <w:lang w:val="en-GB"/>
              </w:rPr>
            </w:pPr>
            <w:r>
              <w:rPr>
                <w:lang w:val="en-GB"/>
              </w:rPr>
              <w:lastRenderedPageBreak/>
              <w:t>Nokia, NSB</w:t>
            </w:r>
          </w:p>
        </w:tc>
        <w:tc>
          <w:tcPr>
            <w:tcW w:w="6390" w:type="dxa"/>
          </w:tcPr>
          <w:p w14:paraId="7AF8F357" w14:textId="175DB947" w:rsidR="00593CE9" w:rsidRDefault="00593CE9" w:rsidP="004F206E">
            <w:pPr>
              <w:rPr>
                <w:lang w:val="en-GB"/>
              </w:rPr>
            </w:pPr>
            <w:r>
              <w:rPr>
                <w:lang w:val="en-GB"/>
              </w:rPr>
              <w:t xml:space="preserve">For the proposal from the moderator, it still needs to be clarified what is the expected handling of these objectives in Q4 in RAN1. The fact that there are many different views above indicate that there are different views on which discussions belong in each WID. Without a guidance from RAN Plenary, companies will be compelled to submit contributions to both WIDs, which in turn will require significant extra work from feature leads to separate the proposals and try to avoid conflicting decisions during RAN1#103-e. It is likely to increase the email traffic during the meeting as well, when trying to sort out which decisions belong where. Since the topics are typically chaired by different persons in RAN1, this is a non-trivial task. </w:t>
            </w:r>
          </w:p>
          <w:p w14:paraId="4C77C34D" w14:textId="1647EEDE" w:rsidR="0065644E" w:rsidRDefault="00593CE9" w:rsidP="004F206E">
            <w:pPr>
              <w:rPr>
                <w:lang w:val="en-GB"/>
              </w:rPr>
            </w:pPr>
            <w:r>
              <w:rPr>
                <w:lang w:val="en-GB"/>
              </w:rPr>
              <w:t xml:space="preserve">Hence, if we are going for the proposal above, it needs to be extended with a guidance from RAN1 chairman on the way forward for these topics in Q4. </w:t>
            </w:r>
          </w:p>
        </w:tc>
      </w:tr>
      <w:tr w:rsidR="003F52E7" w14:paraId="3E830826" w14:textId="77777777" w:rsidTr="004F206E">
        <w:tc>
          <w:tcPr>
            <w:tcW w:w="2605" w:type="dxa"/>
          </w:tcPr>
          <w:p w14:paraId="494708C7" w14:textId="5472604F" w:rsidR="003F52E7" w:rsidRPr="003F52E7" w:rsidRDefault="003F52E7" w:rsidP="004F206E">
            <w:r>
              <w:t>Intel</w:t>
            </w:r>
          </w:p>
        </w:tc>
        <w:tc>
          <w:tcPr>
            <w:tcW w:w="6390" w:type="dxa"/>
          </w:tcPr>
          <w:p w14:paraId="452884FF" w14:textId="01291D07" w:rsidR="003F52E7" w:rsidRDefault="003F52E7" w:rsidP="004F206E">
            <w:pPr>
              <w:rPr>
                <w:lang w:val="en-GB"/>
              </w:rPr>
            </w:pPr>
            <w:r>
              <w:rPr>
                <w:lang w:val="en-GB"/>
              </w:rPr>
              <w:t>Support proposal</w:t>
            </w:r>
          </w:p>
        </w:tc>
      </w:tr>
      <w:tr w:rsidR="004631B1" w14:paraId="37F52C29" w14:textId="77777777" w:rsidTr="004F206E">
        <w:tc>
          <w:tcPr>
            <w:tcW w:w="2605" w:type="dxa"/>
          </w:tcPr>
          <w:p w14:paraId="680FA7C9" w14:textId="5B05430A" w:rsidR="004631B1" w:rsidRDefault="004631B1" w:rsidP="004F206E">
            <w:r>
              <w:t>FUTUREWEI</w:t>
            </w:r>
          </w:p>
        </w:tc>
        <w:tc>
          <w:tcPr>
            <w:tcW w:w="6390" w:type="dxa"/>
          </w:tcPr>
          <w:p w14:paraId="3BA4AFB3" w14:textId="6EA7DA3C" w:rsidR="004631B1" w:rsidRDefault="004631B1" w:rsidP="004F206E">
            <w:pPr>
              <w:rPr>
                <w:lang w:val="en-GB"/>
              </w:rPr>
            </w:pPr>
            <w:r>
              <w:rPr>
                <w:lang w:val="en-GB"/>
              </w:rPr>
              <w:t>Support proposal</w:t>
            </w:r>
          </w:p>
        </w:tc>
      </w:tr>
      <w:tr w:rsidR="009E10F1" w14:paraId="4D9DE65C" w14:textId="77777777" w:rsidTr="009E10F1">
        <w:tc>
          <w:tcPr>
            <w:tcW w:w="2605" w:type="dxa"/>
          </w:tcPr>
          <w:p w14:paraId="08248BAE" w14:textId="27AABB84" w:rsidR="009E10F1" w:rsidRDefault="009E10F1" w:rsidP="00516718">
            <w:r>
              <w:t>Panasonic</w:t>
            </w:r>
          </w:p>
        </w:tc>
        <w:tc>
          <w:tcPr>
            <w:tcW w:w="6390" w:type="dxa"/>
          </w:tcPr>
          <w:p w14:paraId="7D0F4383" w14:textId="77777777" w:rsidR="009E10F1" w:rsidRDefault="009E10F1" w:rsidP="00516718">
            <w:pPr>
              <w:rPr>
                <w:lang w:val="en-GB"/>
              </w:rPr>
            </w:pPr>
            <w:r>
              <w:rPr>
                <w:lang w:val="en-GB"/>
              </w:rPr>
              <w:t>Support proposal</w:t>
            </w:r>
          </w:p>
        </w:tc>
      </w:tr>
      <w:tr w:rsidR="008D22F2" w14:paraId="76F7721F" w14:textId="77777777" w:rsidTr="009E10F1">
        <w:tc>
          <w:tcPr>
            <w:tcW w:w="2605" w:type="dxa"/>
          </w:tcPr>
          <w:p w14:paraId="4A559FAE" w14:textId="3F459307" w:rsidR="008D22F2" w:rsidRDefault="008D22F2" w:rsidP="00516718">
            <w:pPr>
              <w:rPr>
                <w:lang w:eastAsia="zh-CN"/>
              </w:rPr>
            </w:pPr>
            <w:r>
              <w:rPr>
                <w:rFonts w:hint="eastAsia"/>
                <w:lang w:eastAsia="zh-CN"/>
              </w:rPr>
              <w:t>v</w:t>
            </w:r>
            <w:r>
              <w:rPr>
                <w:lang w:eastAsia="zh-CN"/>
              </w:rPr>
              <w:t>ivo</w:t>
            </w:r>
          </w:p>
        </w:tc>
        <w:tc>
          <w:tcPr>
            <w:tcW w:w="6390" w:type="dxa"/>
          </w:tcPr>
          <w:p w14:paraId="53BBB1A7" w14:textId="20858E80" w:rsidR="008D22F2" w:rsidRDefault="008D22F2" w:rsidP="00516718">
            <w:pPr>
              <w:rPr>
                <w:lang w:val="en-GB" w:eastAsia="zh-CN"/>
              </w:rPr>
            </w:pPr>
            <w:proofErr w:type="gramStart"/>
            <w:r>
              <w:rPr>
                <w:lang w:eastAsia="zh-CN"/>
              </w:rPr>
              <w:t>Similar to</w:t>
            </w:r>
            <w:proofErr w:type="gramEnd"/>
            <w:r>
              <w:rPr>
                <w:lang w:eastAsia="zh-CN"/>
              </w:rPr>
              <w:t xml:space="preserve"> what commented by Nokia, we</w:t>
            </w:r>
            <w:r>
              <w:rPr>
                <w:lang w:val="en-GB" w:eastAsia="zh-CN"/>
              </w:rPr>
              <w:t xml:space="preserve"> think it would be better to have some guidance so as to improve the efficiency of WG discussion in Q4</w:t>
            </w:r>
            <w:r>
              <w:rPr>
                <w:rFonts w:hint="eastAsia"/>
                <w:lang w:val="en-GB" w:eastAsia="zh-CN"/>
              </w:rPr>
              <w:t xml:space="preserve">. </w:t>
            </w:r>
          </w:p>
          <w:p w14:paraId="51DBC3E8" w14:textId="070D3ACA" w:rsidR="008D22F2" w:rsidRDefault="008D22F2" w:rsidP="00516718">
            <w:pPr>
              <w:rPr>
                <w:lang w:val="en-GB" w:eastAsia="zh-CN"/>
              </w:rPr>
            </w:pPr>
            <w:r>
              <w:rPr>
                <w:lang w:val="en-GB" w:eastAsia="zh-CN"/>
              </w:rPr>
              <w:t xml:space="preserve">Even if we cannot agree to any resolution this meeting, we hope the issue is now well </w:t>
            </w:r>
            <w:proofErr w:type="spellStart"/>
            <w:r>
              <w:rPr>
                <w:lang w:val="en-GB" w:eastAsia="zh-CN"/>
              </w:rPr>
              <w:t>acknowleged</w:t>
            </w:r>
            <w:proofErr w:type="spellEnd"/>
            <w:r>
              <w:rPr>
                <w:lang w:val="en-GB" w:eastAsia="zh-CN"/>
              </w:rPr>
              <w:t xml:space="preserve">. </w:t>
            </w:r>
            <w:r w:rsidR="00D01475">
              <w:rPr>
                <w:lang w:val="en-GB" w:eastAsia="zh-CN"/>
              </w:rPr>
              <w:t>T</w:t>
            </w:r>
            <w:r>
              <w:rPr>
                <w:lang w:val="en-GB" w:eastAsia="zh-CN"/>
              </w:rPr>
              <w:t>he proposal by RAN1 Chair</w:t>
            </w:r>
            <w:r w:rsidR="00D01475">
              <w:rPr>
                <w:lang w:val="en-GB" w:eastAsia="zh-CN"/>
              </w:rPr>
              <w:t xml:space="preserve"> gives</w:t>
            </w:r>
            <w:r>
              <w:rPr>
                <w:lang w:val="en-GB" w:eastAsia="zh-CN"/>
              </w:rPr>
              <w:t xml:space="preserve"> companies to have more time to think about the issue and the potential resolution. </w:t>
            </w:r>
            <w:r w:rsidR="00D01475">
              <w:rPr>
                <w:lang w:val="en-GB" w:eastAsia="zh-CN"/>
              </w:rPr>
              <w:t xml:space="preserve">Although not preferred, but we are fine to discuss further and </w:t>
            </w:r>
            <w:proofErr w:type="gramStart"/>
            <w:r w:rsidR="00D01475">
              <w:rPr>
                <w:lang w:val="en-GB" w:eastAsia="zh-CN"/>
              </w:rPr>
              <w:t>make a decision</w:t>
            </w:r>
            <w:proofErr w:type="gramEnd"/>
            <w:r w:rsidR="00D01475">
              <w:rPr>
                <w:lang w:val="en-GB" w:eastAsia="zh-CN"/>
              </w:rPr>
              <w:t xml:space="preserve"> in RAN#90e.</w:t>
            </w:r>
          </w:p>
        </w:tc>
      </w:tr>
      <w:tr w:rsidR="0028694D" w14:paraId="1E11F739" w14:textId="77777777" w:rsidTr="009E10F1">
        <w:tc>
          <w:tcPr>
            <w:tcW w:w="2605" w:type="dxa"/>
          </w:tcPr>
          <w:p w14:paraId="3E1BAFDF" w14:textId="6C5A88E7" w:rsidR="0028694D" w:rsidRDefault="0028694D" w:rsidP="00516718">
            <w:pPr>
              <w:rPr>
                <w:lang w:eastAsia="zh-CN"/>
              </w:rPr>
            </w:pPr>
            <w:r>
              <w:rPr>
                <w:rFonts w:hint="eastAsia"/>
                <w:lang w:eastAsia="zh-CN"/>
              </w:rPr>
              <w:t>S</w:t>
            </w:r>
            <w:r>
              <w:rPr>
                <w:lang w:eastAsia="zh-CN"/>
              </w:rPr>
              <w:t>amsung</w:t>
            </w:r>
          </w:p>
        </w:tc>
        <w:tc>
          <w:tcPr>
            <w:tcW w:w="6390" w:type="dxa"/>
          </w:tcPr>
          <w:p w14:paraId="4736D83A" w14:textId="4DD678B5" w:rsidR="0028694D" w:rsidRDefault="0028694D" w:rsidP="0028694D">
            <w:pPr>
              <w:rPr>
                <w:lang w:eastAsia="zh-CN"/>
              </w:rPr>
            </w:pPr>
            <w:r>
              <w:rPr>
                <w:lang w:eastAsia="zh-CN"/>
              </w:rPr>
              <w:t>Fine with the proposal.</w:t>
            </w:r>
          </w:p>
        </w:tc>
      </w:tr>
    </w:tbl>
    <w:p w14:paraId="44B50456" w14:textId="77777777" w:rsidR="0065644E" w:rsidRDefault="0065644E">
      <w:pPr>
        <w:rPr>
          <w:lang w:eastAsia="ja-JP"/>
        </w:rPr>
      </w:pPr>
    </w:p>
    <w:p w14:paraId="49E7D09D" w14:textId="77777777" w:rsidR="00BC6D07" w:rsidRDefault="00B808A2">
      <w:pPr>
        <w:pStyle w:val="Heading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ListParagraph"/>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ListParagraph"/>
        <w:numPr>
          <w:ilvl w:val="1"/>
          <w:numId w:val="8"/>
        </w:numPr>
        <w:rPr>
          <w:i/>
          <w:iCs/>
        </w:rPr>
      </w:pPr>
      <w:r>
        <w:rPr>
          <w:i/>
          <w:iCs/>
        </w:rPr>
        <w:t xml:space="preserve">During “coverage problem” identification process, to carry on coverage study for bottleneck channel identification for normal UE and </w:t>
      </w:r>
      <w:proofErr w:type="spellStart"/>
      <w:r>
        <w:rPr>
          <w:i/>
          <w:iCs/>
        </w:rPr>
        <w:t>RedCap</w:t>
      </w:r>
      <w:proofErr w:type="spellEnd"/>
      <w:r>
        <w:rPr>
          <w:i/>
          <w:iCs/>
        </w:rPr>
        <w:t xml:space="preserve"> UE individually together with the target for improvement</w:t>
      </w:r>
    </w:p>
    <w:p w14:paraId="5AA68923" w14:textId="77777777" w:rsidR="00BC6D07" w:rsidRDefault="00B808A2">
      <w:pPr>
        <w:pStyle w:val="ListParagraph"/>
        <w:numPr>
          <w:ilvl w:val="1"/>
          <w:numId w:val="8"/>
        </w:numPr>
        <w:rPr>
          <w:i/>
          <w:iCs/>
        </w:rPr>
      </w:pPr>
      <w:r>
        <w:rPr>
          <w:i/>
          <w:iCs/>
        </w:rPr>
        <w:t>During the “technical enhancement” process</w:t>
      </w:r>
    </w:p>
    <w:p w14:paraId="41E7DD7B" w14:textId="77777777" w:rsidR="00BC6D07" w:rsidRDefault="00B808A2">
      <w:pPr>
        <w:pStyle w:val="ListParagraph"/>
        <w:numPr>
          <w:ilvl w:val="2"/>
          <w:numId w:val="8"/>
        </w:numPr>
        <w:rPr>
          <w:i/>
          <w:iCs/>
        </w:rPr>
      </w:pPr>
      <w:r>
        <w:rPr>
          <w:i/>
          <w:iCs/>
        </w:rPr>
        <w:t xml:space="preserve">To discuss UL </w:t>
      </w:r>
      <w:proofErr w:type="gramStart"/>
      <w:r>
        <w:rPr>
          <w:i/>
          <w:iCs/>
        </w:rPr>
        <w:t>channel</w:t>
      </w:r>
      <w:proofErr w:type="gramEnd"/>
      <w:r>
        <w:rPr>
          <w:i/>
          <w:iCs/>
        </w:rPr>
        <w:t xml:space="preserve"> relate enhancement techniques (if any) in </w:t>
      </w:r>
      <w:proofErr w:type="spellStart"/>
      <w:r>
        <w:rPr>
          <w:i/>
          <w:iCs/>
        </w:rPr>
        <w:t>Cov_enh</w:t>
      </w:r>
      <w:proofErr w:type="spellEnd"/>
      <w:r>
        <w:rPr>
          <w:i/>
          <w:iCs/>
        </w:rPr>
        <w:t xml:space="preserve"> for both normal UE and </w:t>
      </w:r>
      <w:proofErr w:type="spellStart"/>
      <w:r>
        <w:rPr>
          <w:i/>
          <w:iCs/>
        </w:rPr>
        <w:t>RedCap</w:t>
      </w:r>
      <w:proofErr w:type="spellEnd"/>
      <w:r>
        <w:rPr>
          <w:i/>
          <w:iCs/>
        </w:rPr>
        <w:t xml:space="preserve"> UEs</w:t>
      </w:r>
    </w:p>
    <w:p w14:paraId="77288262" w14:textId="77777777" w:rsidR="00BC6D07" w:rsidRDefault="00B808A2">
      <w:pPr>
        <w:pStyle w:val="ListParagraph"/>
        <w:numPr>
          <w:ilvl w:val="2"/>
          <w:numId w:val="8"/>
        </w:numPr>
        <w:rPr>
          <w:i/>
          <w:iCs/>
        </w:rPr>
      </w:pPr>
      <w:r>
        <w:rPr>
          <w:i/>
          <w:iCs/>
        </w:rPr>
        <w:t xml:space="preserve">To discuss DL channel related enhancement techniques (if any) in </w:t>
      </w:r>
      <w:proofErr w:type="spellStart"/>
      <w:r>
        <w:rPr>
          <w:i/>
          <w:iCs/>
        </w:rPr>
        <w:t>RedCap</w:t>
      </w:r>
      <w:proofErr w:type="spellEnd"/>
      <w:r>
        <w:rPr>
          <w:i/>
          <w:iCs/>
        </w:rPr>
        <w:t xml:space="preserve"> for both normal UE (if applicable) and </w:t>
      </w:r>
      <w:proofErr w:type="spellStart"/>
      <w:r>
        <w:rPr>
          <w:i/>
          <w:iCs/>
        </w:rPr>
        <w:t>RedCap</w:t>
      </w:r>
      <w:proofErr w:type="spellEnd"/>
      <w:r>
        <w:rPr>
          <w:i/>
          <w:iCs/>
        </w:rPr>
        <w:t xml:space="preserve">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ListParagraph"/>
        <w:numPr>
          <w:ilvl w:val="0"/>
          <w:numId w:val="8"/>
        </w:numPr>
      </w:pPr>
      <w:r>
        <w:lastRenderedPageBreak/>
        <w:t xml:space="preserve">Do you agree with proposal 3? </w:t>
      </w:r>
    </w:p>
    <w:p w14:paraId="03D61690" w14:textId="77777777" w:rsidR="00BC6D07" w:rsidRDefault="00B808A2">
      <w:pPr>
        <w:pStyle w:val="ListParagraph"/>
        <w:numPr>
          <w:ilvl w:val="1"/>
          <w:numId w:val="8"/>
        </w:numPr>
      </w:pPr>
      <w:r>
        <w:t>Please elaborate the detailed thoughts</w:t>
      </w:r>
    </w:p>
    <w:p w14:paraId="472C4B08" w14:textId="77777777" w:rsidR="00BC6D07" w:rsidRDefault="00B808A2">
      <w:pPr>
        <w:pStyle w:val="ListParagraph"/>
        <w:numPr>
          <w:ilvl w:val="0"/>
          <w:numId w:val="8"/>
        </w:numPr>
      </w:pPr>
      <w:r>
        <w:t>Any other thoughts?</w:t>
      </w:r>
    </w:p>
    <w:p w14:paraId="09475F01"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t>
            </w:r>
            <w:proofErr w:type="gramStart"/>
            <w:r>
              <w:rPr>
                <w:rFonts w:hint="eastAsia"/>
                <w:lang w:eastAsia="zh-CN"/>
              </w:rPr>
              <w:t>While,</w:t>
            </w:r>
            <w:proofErr w:type="gramEnd"/>
            <w:r>
              <w:rPr>
                <w:rFonts w:hint="eastAsia"/>
                <w:lang w:eastAsia="zh-CN"/>
              </w:rPr>
              <w:t xml:space="preserv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lastRenderedPageBreak/>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proofErr w:type="gramStart"/>
            <w:r w:rsidRPr="00F77312">
              <w:rPr>
                <w:lang w:val="en-GB" w:eastAsia="zh-CN"/>
              </w:rPr>
              <w:t>reduced</w:t>
            </w:r>
            <w:proofErr w:type="spellEnd"/>
            <w:proofErr w:type="gram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w:t>
            </w:r>
            <w:proofErr w:type="gramStart"/>
            <w:r w:rsidRPr="00F77312">
              <w:rPr>
                <w:lang w:val="en-GB" w:eastAsia="zh-CN"/>
              </w:rPr>
              <w:t>hesitate</w:t>
            </w:r>
            <w:proofErr w:type="gramEnd"/>
            <w:r w:rsidRPr="00F77312">
              <w:rPr>
                <w:lang w:val="en-GB" w:eastAsia="zh-CN"/>
              </w:rPr>
              <w:t xml:space="preserv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proofErr w:type="spellStart"/>
            <w:r>
              <w:rPr>
                <w:lang w:eastAsia="zh-CN"/>
              </w:rPr>
              <w:t>Spreadtrum</w:t>
            </w:r>
            <w:proofErr w:type="spellEnd"/>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w:t>
            </w:r>
            <w:proofErr w:type="spellStart"/>
            <w:r>
              <w:t>RedCap</w:t>
            </w:r>
            <w:proofErr w:type="spellEnd"/>
            <w:r>
              <w:rPr>
                <w:lang w:eastAsia="zh-CN"/>
              </w:rPr>
              <w:t xml:space="preserve">, we do not see the difference b/w </w:t>
            </w:r>
            <w:proofErr w:type="spellStart"/>
            <w:r>
              <w:rPr>
                <w:lang w:eastAsia="zh-CN"/>
              </w:rPr>
              <w:t>RedCap</w:t>
            </w:r>
            <w:proofErr w:type="spellEnd"/>
            <w:r>
              <w:rPr>
                <w:lang w:eastAsia="zh-CN"/>
              </w:rPr>
              <w:t xml:space="preserve"> and CE in term of coverage compensation both for normal UE. As well known, the bottleneck channel is always the UL channel which is seldom affected by the currently proposed device complexity reduction. So, if we do not split the boundary properly, we may not reach the </w:t>
            </w:r>
            <w:proofErr w:type="spellStart"/>
            <w:r>
              <w:rPr>
                <w:lang w:eastAsia="zh-CN"/>
              </w:rPr>
              <w:t>RedCap</w:t>
            </w:r>
            <w:proofErr w:type="spellEnd"/>
            <w:r>
              <w:rPr>
                <w:lang w:eastAsia="zh-CN"/>
              </w:rPr>
              <w:t xml:space="preserve">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 xml:space="preserve">We </w:t>
            </w:r>
            <w:proofErr w:type="gramStart"/>
            <w:r>
              <w:rPr>
                <w:lang w:eastAsia="zh-CN"/>
              </w:rPr>
              <w:t>don’t</w:t>
            </w:r>
            <w:proofErr w:type="gramEnd"/>
            <w:r>
              <w:rPr>
                <w:lang w:eastAsia="zh-CN"/>
              </w:rPr>
              <w:t xml:space="preserve">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proofErr w:type="spellStart"/>
            <w:r w:rsidR="004353FE" w:rsidRPr="004353FE">
              <w:rPr>
                <w:lang w:eastAsia="zh-CN"/>
              </w:rPr>
              <w:t>the</w:t>
            </w:r>
            <w:proofErr w:type="spellEnd"/>
            <w:r w:rsidR="004353FE" w:rsidRPr="004353FE">
              <w:rPr>
                <w:lang w:eastAsia="zh-CN"/>
              </w:rPr>
              <w:t xml:space="preserve"> “technical enhancement” process</w:t>
            </w:r>
            <w:r>
              <w:rPr>
                <w:lang w:eastAsia="zh-CN"/>
              </w:rPr>
              <w:t>:</w:t>
            </w:r>
            <w:r w:rsidRPr="00956E73">
              <w:rPr>
                <w:lang w:eastAsia="zh-CN"/>
              </w:rPr>
              <w:t xml:space="preserve"> </w:t>
            </w:r>
            <w:r w:rsidR="00891EFB">
              <w:rPr>
                <w:lang w:eastAsia="zh-CN"/>
              </w:rPr>
              <w:t xml:space="preserve">We </w:t>
            </w:r>
            <w:proofErr w:type="gramStart"/>
            <w:r w:rsidR="00891EFB">
              <w:rPr>
                <w:lang w:eastAsia="zh-CN"/>
              </w:rPr>
              <w:t>don’t</w:t>
            </w:r>
            <w:proofErr w:type="gramEnd"/>
            <w:r w:rsidR="00891EFB">
              <w:rPr>
                <w:lang w:eastAsia="zh-CN"/>
              </w:rPr>
              <w:t xml:space="preserve">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t>LG</w:t>
            </w:r>
          </w:p>
        </w:tc>
        <w:tc>
          <w:tcPr>
            <w:tcW w:w="6390" w:type="dxa"/>
          </w:tcPr>
          <w:p w14:paraId="5FC06C85" w14:textId="77777777" w:rsidR="004A7A4D" w:rsidRDefault="004A7A4D" w:rsidP="005F366A">
            <w:pPr>
              <w:rPr>
                <w:lang w:eastAsia="zh-CN"/>
              </w:rPr>
            </w:pPr>
            <w:r>
              <w:rPr>
                <w:lang w:eastAsia="zh-CN"/>
              </w:rPr>
              <w:t xml:space="preserve">We </w:t>
            </w:r>
            <w:proofErr w:type="gramStart"/>
            <w:r>
              <w:rPr>
                <w:lang w:eastAsia="zh-CN"/>
              </w:rPr>
              <w:t>don’t</w:t>
            </w:r>
            <w:proofErr w:type="gramEnd"/>
            <w:r>
              <w:rPr>
                <w:lang w:eastAsia="zh-CN"/>
              </w:rPr>
              <w:t xml:space="preserve">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lastRenderedPageBreak/>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 xml:space="preserve">We </w:t>
            </w:r>
            <w:proofErr w:type="gramStart"/>
            <w:r w:rsidRPr="00D247A2">
              <w:rPr>
                <w:rFonts w:ascii="Times New Roman" w:hAnsi="Times New Roman"/>
              </w:rPr>
              <w:t>don’t</w:t>
            </w:r>
            <w:proofErr w:type="gramEnd"/>
            <w:r w:rsidRPr="00D247A2">
              <w:rPr>
                <w:rFonts w:ascii="Times New Roman" w:hAnsi="Times New Roman"/>
              </w:rPr>
              <w:t xml:space="preserve">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 xml:space="preserve">The motivations for study in these </w:t>
            </w:r>
            <w:proofErr w:type="gramStart"/>
            <w:r w:rsidRPr="00D247A2">
              <w:rPr>
                <w:rFonts w:ascii="Times New Roman" w:hAnsi="Times New Roman"/>
              </w:rPr>
              <w:t>two  SI</w:t>
            </w:r>
            <w:proofErr w:type="gramEnd"/>
            <w:r w:rsidRPr="00D247A2">
              <w:rPr>
                <w:rFonts w:ascii="Times New Roman" w:hAnsi="Times New Roman"/>
              </w:rPr>
              <w:t xml:space="preserve"> are different. </w:t>
            </w:r>
            <w:proofErr w:type="spellStart"/>
            <w:r w:rsidRPr="00D247A2">
              <w:rPr>
                <w:rFonts w:ascii="Times New Roman" w:hAnsi="Times New Roman"/>
              </w:rPr>
              <w:t>CovEnh</w:t>
            </w:r>
            <w:proofErr w:type="spellEnd"/>
            <w:r w:rsidRPr="00D247A2">
              <w:rPr>
                <w:rFonts w:ascii="Times New Roman" w:hAnsi="Times New Roman"/>
              </w:rPr>
              <w:t xml:space="preserve"> focuses on general coverage enhancement, while </w:t>
            </w:r>
            <w:proofErr w:type="spellStart"/>
            <w:r w:rsidRPr="00D247A2">
              <w:rPr>
                <w:rFonts w:ascii="Times New Roman" w:hAnsi="Times New Roman"/>
              </w:rPr>
              <w:t>RedCap</w:t>
            </w:r>
            <w:proofErr w:type="spellEnd"/>
            <w:r w:rsidRPr="00D247A2">
              <w:rPr>
                <w:rFonts w:ascii="Times New Roman" w:hAnsi="Times New Roman"/>
              </w:rPr>
              <w:t xml:space="preserve"> focuses on coverage compensation due to UE complexity reduction (borrowing </w:t>
            </w:r>
            <w:proofErr w:type="spellStart"/>
            <w:r w:rsidRPr="00D247A2">
              <w:rPr>
                <w:rFonts w:ascii="Times New Roman" w:hAnsi="Times New Roman"/>
              </w:rPr>
              <w:t>CovEnh</w:t>
            </w:r>
            <w:proofErr w:type="spellEnd"/>
            <w:r w:rsidRPr="00D247A2">
              <w:rPr>
                <w:rFonts w:ascii="Times New Roman" w:hAnsi="Times New Roman"/>
              </w:rPr>
              <w:t xml:space="preserve"> solutions and/or coming up with </w:t>
            </w:r>
            <w:proofErr w:type="spellStart"/>
            <w:r w:rsidRPr="00D247A2">
              <w:rPr>
                <w:rFonts w:ascii="Times New Roman" w:hAnsi="Times New Roman"/>
              </w:rPr>
              <w:t>RedCap</w:t>
            </w:r>
            <w:proofErr w:type="spellEnd"/>
            <w:r w:rsidRPr="00D247A2">
              <w:rPr>
                <w:rFonts w:ascii="Times New Roman" w:hAnsi="Times New Roman"/>
              </w:rPr>
              <w:t xml:space="preserve">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 xml:space="preserve">Splitting based on UL and DL between these two at this stage is </w:t>
            </w:r>
            <w:proofErr w:type="spellStart"/>
            <w:r w:rsidRPr="00D247A2">
              <w:rPr>
                <w:rFonts w:ascii="Times New Roman" w:hAnsi="Times New Roman"/>
                <w:lang w:val="en-GB" w:eastAsia="zh-CN"/>
              </w:rPr>
              <w:t>imature.</w:t>
            </w:r>
            <w:r w:rsidR="00A011AF" w:rsidRPr="00D247A2">
              <w:rPr>
                <w:rFonts w:ascii="Times New Roman" w:hAnsi="Times New Roman"/>
                <w:lang w:val="en-GB" w:eastAsia="zh-CN"/>
              </w:rPr>
              <w:t>As</w:t>
            </w:r>
            <w:proofErr w:type="spellEnd"/>
            <w:r w:rsidR="00A011AF" w:rsidRPr="00D247A2">
              <w:rPr>
                <w:rFonts w:ascii="Times New Roman" w:hAnsi="Times New Roman"/>
                <w:lang w:val="en-GB" w:eastAsia="zh-CN"/>
              </w:rPr>
              <w:t xml:space="preserve"> we mentioned in [89E][24][R17_REDCAP_scope], </w:t>
            </w:r>
            <w:r w:rsidR="00A011AF" w:rsidRPr="00D247A2">
              <w:rPr>
                <w:rFonts w:ascii="Times New Roman" w:hAnsi="Times New Roman"/>
              </w:rPr>
              <w:t xml:space="preserve">the relation between the </w:t>
            </w:r>
            <w:proofErr w:type="spellStart"/>
            <w:r w:rsidR="00A011AF" w:rsidRPr="00D247A2">
              <w:rPr>
                <w:rFonts w:ascii="Times New Roman" w:hAnsi="Times New Roman"/>
              </w:rPr>
              <w:t>RedCap</w:t>
            </w:r>
            <w:proofErr w:type="spellEnd"/>
            <w:r w:rsidR="00A011AF" w:rsidRPr="00D247A2">
              <w:rPr>
                <w:rFonts w:ascii="Times New Roman" w:hAnsi="Times New Roman"/>
              </w:rPr>
              <w:t xml:space="preserve">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Default="00DD2BC3" w:rsidP="00DD2BC3">
      <w:pPr>
        <w:rPr>
          <w:highlight w:val="yellow"/>
        </w:rPr>
      </w:pPr>
      <w:r>
        <w:rPr>
          <w:highlight w:val="yellow"/>
        </w:rPr>
        <w:t>Proposal:</w:t>
      </w:r>
    </w:p>
    <w:p w14:paraId="595850D9" w14:textId="026C9DD8" w:rsidR="00786A68" w:rsidRPr="00F959F7" w:rsidRDefault="00786A68" w:rsidP="00786A68">
      <w:pPr>
        <w:pStyle w:val="ListParagraph"/>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24BD4150" w14:textId="77777777" w:rsidR="00DD2BC3" w:rsidRDefault="00DD2BC3" w:rsidP="00DD2BC3">
      <w:pPr>
        <w:rPr>
          <w:lang w:eastAsia="ja-JP"/>
        </w:rPr>
      </w:pPr>
    </w:p>
    <w:tbl>
      <w:tblPr>
        <w:tblStyle w:val="TableGrid"/>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3D9352D6" w:rsidR="00DD2BC3" w:rsidRDefault="003F52E7" w:rsidP="004F206E">
            <w:pPr>
              <w:rPr>
                <w:lang w:val="en-GB"/>
              </w:rPr>
            </w:pPr>
            <w:r>
              <w:rPr>
                <w:lang w:val="en-GB"/>
              </w:rPr>
              <w:t>Intel</w:t>
            </w:r>
          </w:p>
        </w:tc>
        <w:tc>
          <w:tcPr>
            <w:tcW w:w="6390" w:type="dxa"/>
          </w:tcPr>
          <w:p w14:paraId="01285D53" w14:textId="6B69DCF5" w:rsidR="00DD2BC3" w:rsidRDefault="003F52E7" w:rsidP="004F206E">
            <w:pPr>
              <w:rPr>
                <w:lang w:val="en-GB"/>
              </w:rPr>
            </w:pPr>
            <w:r>
              <w:rPr>
                <w:lang w:val="en-GB"/>
              </w:rPr>
              <w:t>Support proposal</w:t>
            </w:r>
          </w:p>
        </w:tc>
      </w:tr>
      <w:tr w:rsidR="004631B1" w14:paraId="5DAC86EC" w14:textId="77777777" w:rsidTr="004F206E">
        <w:tc>
          <w:tcPr>
            <w:tcW w:w="2605" w:type="dxa"/>
          </w:tcPr>
          <w:p w14:paraId="17169425" w14:textId="219D89CC" w:rsidR="004631B1" w:rsidRDefault="004631B1" w:rsidP="004F206E">
            <w:pPr>
              <w:rPr>
                <w:lang w:val="en-GB"/>
              </w:rPr>
            </w:pPr>
            <w:r>
              <w:rPr>
                <w:lang w:val="en-GB"/>
              </w:rPr>
              <w:t>FUTUREWEI</w:t>
            </w:r>
          </w:p>
        </w:tc>
        <w:tc>
          <w:tcPr>
            <w:tcW w:w="6390" w:type="dxa"/>
          </w:tcPr>
          <w:p w14:paraId="583E00AB" w14:textId="51F24813" w:rsidR="004631B1" w:rsidRDefault="004631B1" w:rsidP="004F206E">
            <w:pPr>
              <w:rPr>
                <w:lang w:val="en-GB"/>
              </w:rPr>
            </w:pPr>
            <w:r>
              <w:rPr>
                <w:lang w:val="en-GB"/>
              </w:rPr>
              <w:t>Support proposal</w:t>
            </w:r>
          </w:p>
        </w:tc>
      </w:tr>
      <w:tr w:rsidR="00D04CAF" w14:paraId="54F3CA7C" w14:textId="77777777" w:rsidTr="00D04CAF">
        <w:tc>
          <w:tcPr>
            <w:tcW w:w="2605" w:type="dxa"/>
          </w:tcPr>
          <w:p w14:paraId="2DAE3585" w14:textId="445292F5" w:rsidR="00D04CAF" w:rsidRDefault="00D04CAF" w:rsidP="00516718">
            <w:pPr>
              <w:rPr>
                <w:lang w:val="en-GB"/>
              </w:rPr>
            </w:pPr>
            <w:r>
              <w:rPr>
                <w:lang w:val="en-GB"/>
              </w:rPr>
              <w:t>Panasonic</w:t>
            </w:r>
          </w:p>
        </w:tc>
        <w:tc>
          <w:tcPr>
            <w:tcW w:w="6390" w:type="dxa"/>
          </w:tcPr>
          <w:p w14:paraId="0F47EA4A" w14:textId="77777777" w:rsidR="00D04CAF" w:rsidRDefault="00D04CAF" w:rsidP="00516718">
            <w:pPr>
              <w:rPr>
                <w:lang w:val="en-GB"/>
              </w:rPr>
            </w:pPr>
            <w:r>
              <w:rPr>
                <w:lang w:val="en-GB"/>
              </w:rPr>
              <w:t>Support proposal</w:t>
            </w:r>
          </w:p>
        </w:tc>
      </w:tr>
      <w:tr w:rsidR="00D01475" w14:paraId="5B637044" w14:textId="77777777" w:rsidTr="00D04CAF">
        <w:tc>
          <w:tcPr>
            <w:tcW w:w="2605" w:type="dxa"/>
          </w:tcPr>
          <w:p w14:paraId="1CD15EFE" w14:textId="77FAECF5" w:rsidR="00D01475" w:rsidRDefault="00D01475" w:rsidP="00516718">
            <w:pPr>
              <w:rPr>
                <w:lang w:val="en-GB" w:eastAsia="zh-CN"/>
              </w:rPr>
            </w:pPr>
            <w:r>
              <w:rPr>
                <w:rFonts w:hint="eastAsia"/>
                <w:lang w:val="en-GB" w:eastAsia="zh-CN"/>
              </w:rPr>
              <w:t>v</w:t>
            </w:r>
            <w:r>
              <w:rPr>
                <w:lang w:val="en-GB" w:eastAsia="zh-CN"/>
              </w:rPr>
              <w:t>ivo</w:t>
            </w:r>
          </w:p>
        </w:tc>
        <w:tc>
          <w:tcPr>
            <w:tcW w:w="6390" w:type="dxa"/>
          </w:tcPr>
          <w:p w14:paraId="2735F0CB" w14:textId="34100700" w:rsidR="00D01475" w:rsidRDefault="00D01475" w:rsidP="00516718">
            <w:pPr>
              <w:rPr>
                <w:lang w:val="en-GB" w:eastAsia="zh-CN"/>
              </w:rPr>
            </w:pPr>
            <w:r>
              <w:rPr>
                <w:rFonts w:hint="eastAsia"/>
                <w:lang w:val="en-GB" w:eastAsia="zh-CN"/>
              </w:rPr>
              <w:t>F</w:t>
            </w:r>
            <w:r>
              <w:rPr>
                <w:lang w:val="en-GB" w:eastAsia="zh-CN"/>
              </w:rPr>
              <w:t xml:space="preserve">ine with the proposal for now. We assume a </w:t>
            </w:r>
            <w:proofErr w:type="spellStart"/>
            <w:r>
              <w:rPr>
                <w:lang w:val="en-GB" w:eastAsia="zh-CN"/>
              </w:rPr>
              <w:t>propoer</w:t>
            </w:r>
            <w:proofErr w:type="spellEnd"/>
            <w:r>
              <w:rPr>
                <w:lang w:val="en-GB" w:eastAsia="zh-CN"/>
              </w:rPr>
              <w:t xml:space="preserve"> work split is to be done during the drafting of </w:t>
            </w:r>
            <w:proofErr w:type="spellStart"/>
            <w:r>
              <w:rPr>
                <w:lang w:val="en-GB" w:eastAsia="zh-CN"/>
              </w:rPr>
              <w:t>Cov_enh</w:t>
            </w:r>
            <w:proofErr w:type="spellEnd"/>
            <w:r>
              <w:rPr>
                <w:lang w:val="en-GB" w:eastAsia="zh-CN"/>
              </w:rPr>
              <w:t xml:space="preserve"> and </w:t>
            </w:r>
            <w:proofErr w:type="spellStart"/>
            <w:r>
              <w:rPr>
                <w:lang w:val="en-GB" w:eastAsia="zh-CN"/>
              </w:rPr>
              <w:t>RedCap</w:t>
            </w:r>
            <w:proofErr w:type="spellEnd"/>
            <w:r>
              <w:rPr>
                <w:lang w:val="en-GB" w:eastAsia="zh-CN"/>
              </w:rPr>
              <w:t xml:space="preserve"> WIDs. </w:t>
            </w:r>
          </w:p>
        </w:tc>
      </w:tr>
      <w:tr w:rsidR="0028694D" w14:paraId="4AF7D79D" w14:textId="77777777" w:rsidTr="00D04CAF">
        <w:tc>
          <w:tcPr>
            <w:tcW w:w="2605" w:type="dxa"/>
          </w:tcPr>
          <w:p w14:paraId="71D4ECEB" w14:textId="69B2DA8B" w:rsidR="0028694D" w:rsidRDefault="0028694D" w:rsidP="00516718">
            <w:pPr>
              <w:rPr>
                <w:lang w:val="en-GB" w:eastAsia="zh-CN"/>
              </w:rPr>
            </w:pPr>
            <w:r>
              <w:rPr>
                <w:rFonts w:hint="eastAsia"/>
                <w:lang w:val="en-GB" w:eastAsia="zh-CN"/>
              </w:rPr>
              <w:t>S</w:t>
            </w:r>
            <w:r>
              <w:rPr>
                <w:lang w:val="en-GB" w:eastAsia="zh-CN"/>
              </w:rPr>
              <w:t>amsung</w:t>
            </w:r>
          </w:p>
        </w:tc>
        <w:tc>
          <w:tcPr>
            <w:tcW w:w="6390" w:type="dxa"/>
          </w:tcPr>
          <w:p w14:paraId="1091F886" w14:textId="1ACD23F2" w:rsidR="0028694D" w:rsidRDefault="0028694D" w:rsidP="00516718">
            <w:pPr>
              <w:rPr>
                <w:lang w:val="en-GB" w:eastAsia="zh-CN"/>
              </w:rPr>
            </w:pPr>
            <w:r>
              <w:rPr>
                <w:lang w:val="en-GB" w:eastAsia="zh-CN"/>
              </w:rPr>
              <w:t>Support proposal</w:t>
            </w:r>
          </w:p>
        </w:tc>
      </w:tr>
      <w:tr w:rsidR="00214257" w14:paraId="521C38DF" w14:textId="77777777" w:rsidTr="00D04CAF">
        <w:tc>
          <w:tcPr>
            <w:tcW w:w="2605" w:type="dxa"/>
          </w:tcPr>
          <w:p w14:paraId="1753FBAE" w14:textId="71666CF5" w:rsidR="00214257" w:rsidRDefault="00214257" w:rsidP="00516718">
            <w:pPr>
              <w:rPr>
                <w:rFonts w:hint="eastAsia"/>
                <w:lang w:val="en-GB" w:eastAsia="zh-CN"/>
              </w:rPr>
            </w:pPr>
            <w:r>
              <w:rPr>
                <w:lang w:val="en-GB" w:eastAsia="zh-CN"/>
              </w:rPr>
              <w:t>Qualcomm</w:t>
            </w:r>
          </w:p>
        </w:tc>
        <w:tc>
          <w:tcPr>
            <w:tcW w:w="6390" w:type="dxa"/>
          </w:tcPr>
          <w:p w14:paraId="0BEB049A" w14:textId="18CB48AF" w:rsidR="00214257" w:rsidRDefault="00214257" w:rsidP="00516718">
            <w:pPr>
              <w:rPr>
                <w:lang w:val="en-GB" w:eastAsia="zh-CN"/>
              </w:rPr>
            </w:pPr>
            <w:r>
              <w:rPr>
                <w:lang w:val="en-GB" w:eastAsia="zh-CN"/>
              </w:rPr>
              <w:t>We can accept the proposal</w:t>
            </w:r>
          </w:p>
        </w:tc>
      </w:tr>
    </w:tbl>
    <w:p w14:paraId="44490B64" w14:textId="77777777" w:rsidR="00DD2BC3" w:rsidRDefault="00DD2BC3" w:rsidP="00DD2BC3">
      <w:pPr>
        <w:rPr>
          <w:lang w:eastAsia="ja-JP"/>
        </w:rPr>
      </w:pPr>
    </w:p>
    <w:p w14:paraId="05DC8907" w14:textId="77777777" w:rsidR="00BC6D07" w:rsidRDefault="00BC6D07">
      <w:pPr>
        <w:rPr>
          <w:lang w:eastAsia="ja-JP"/>
        </w:rPr>
      </w:pPr>
    </w:p>
    <w:p w14:paraId="788173EF" w14:textId="77777777" w:rsidR="00BC6D07" w:rsidRDefault="00B808A2">
      <w:pPr>
        <w:pStyle w:val="Heading2"/>
      </w:pPr>
      <w:r>
        <w:t>Other Aspects</w:t>
      </w:r>
    </w:p>
    <w:p w14:paraId="19497FFA" w14:textId="77777777" w:rsidR="00BC6D07" w:rsidRDefault="00B808A2">
      <w:r>
        <w:t>Questions:</w:t>
      </w:r>
    </w:p>
    <w:p w14:paraId="33BF5FE1" w14:textId="77777777" w:rsidR="00BC6D07" w:rsidRDefault="00B808A2">
      <w:pPr>
        <w:pStyle w:val="ListParagraph"/>
        <w:numPr>
          <w:ilvl w:val="0"/>
          <w:numId w:val="8"/>
        </w:numPr>
      </w:pPr>
      <w:r>
        <w:t>Any other thoughts?</w:t>
      </w:r>
    </w:p>
    <w:p w14:paraId="4FCE0E35"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63DB28A4" w14:textId="77777777" w:rsidR="00BC6D07" w:rsidRDefault="00B808A2">
      <w:pPr>
        <w:pStyle w:val="Heading1"/>
        <w:jc w:val="both"/>
        <w:rPr>
          <w:rFonts w:ascii="Times New Roman" w:hAnsi="Times New Roman"/>
        </w:rPr>
      </w:pPr>
      <w:r>
        <w:rPr>
          <w:rFonts w:ascii="Times New Roman" w:hAnsi="Times New Roman"/>
        </w:rPr>
        <w:t>Conclusion</w:t>
      </w:r>
    </w:p>
    <w:p w14:paraId="69B3182F" w14:textId="77777777" w:rsidR="00BC6D07" w:rsidRDefault="00B808A2">
      <w:pPr>
        <w:pStyle w:val="Caption"/>
        <w:jc w:val="both"/>
        <w:rPr>
          <w:b w:val="0"/>
          <w:szCs w:val="22"/>
        </w:rPr>
      </w:pPr>
      <w:bookmarkStart w:id="5" w:name="_Ref450583331"/>
      <w:bookmarkEnd w:id="5"/>
      <w:r>
        <w:rPr>
          <w:b w:val="0"/>
          <w:szCs w:val="22"/>
        </w:rPr>
        <w:t>Based on the email discussion, the following are proposed:</w:t>
      </w:r>
    </w:p>
    <w:p w14:paraId="5B7FC6B2" w14:textId="77777777" w:rsidR="00F959F7" w:rsidRDefault="00F959F7" w:rsidP="00F959F7">
      <w:pPr>
        <w:pStyle w:val="ListParagraph"/>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xml:space="preserve">, Rel-17 </w:t>
      </w:r>
      <w:proofErr w:type="spellStart"/>
      <w:r>
        <w:rPr>
          <w:highlight w:val="yellow"/>
        </w:rPr>
        <w:t>IIoT</w:t>
      </w:r>
      <w:proofErr w:type="spellEnd"/>
      <w:r>
        <w:rPr>
          <w:highlight w:val="yellow"/>
        </w:rPr>
        <w:t>/URLLC and Rel-17 Coverage Enhancements is to be discussed in RAN#90-e.</w:t>
      </w:r>
    </w:p>
    <w:p w14:paraId="0F33403E" w14:textId="77777777" w:rsidR="00F959F7" w:rsidRPr="00F959F7" w:rsidRDefault="00F959F7" w:rsidP="00F959F7">
      <w:pPr>
        <w:pStyle w:val="ListParagraph"/>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03FC2A28" w14:textId="77777777" w:rsidR="00BC6D07" w:rsidRPr="00F959F7" w:rsidRDefault="00BC6D07"/>
    <w:p w14:paraId="7BE9FCC5" w14:textId="77777777" w:rsidR="00BC6D07" w:rsidRDefault="00B808A2">
      <w:pPr>
        <w:pStyle w:val="Heading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C5075" w14:textId="77777777" w:rsidR="00347DE1" w:rsidRDefault="00347DE1">
      <w:pPr>
        <w:spacing w:after="0"/>
      </w:pPr>
      <w:r>
        <w:separator/>
      </w:r>
    </w:p>
  </w:endnote>
  <w:endnote w:type="continuationSeparator" w:id="0">
    <w:p w14:paraId="1AFD6C9F" w14:textId="77777777" w:rsidR="00347DE1" w:rsidRDefault="00347D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BEF0" w14:textId="77777777"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BB2EA" w14:textId="77777777" w:rsidR="00BC6D07" w:rsidRDefault="00BC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2D12" w14:textId="77777777"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28694D">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694D">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F5318" w14:textId="77777777" w:rsidR="00347DE1" w:rsidRDefault="00347DE1">
      <w:pPr>
        <w:spacing w:after="0"/>
      </w:pPr>
      <w:r>
        <w:separator/>
      </w:r>
    </w:p>
  </w:footnote>
  <w:footnote w:type="continuationSeparator" w:id="0">
    <w:p w14:paraId="50578B3D" w14:textId="77777777" w:rsidR="00347DE1" w:rsidRDefault="00347D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SimSun"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57"/>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6ED2"/>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94D"/>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47DE1"/>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493"/>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2E7"/>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1B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3CE9"/>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2F2"/>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8DA"/>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0F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475"/>
    <w:rsid w:val="00D017EE"/>
    <w:rsid w:val="00D01AE8"/>
    <w:rsid w:val="00D01C73"/>
    <w:rsid w:val="00D02369"/>
    <w:rsid w:val="00D029BA"/>
    <w:rsid w:val="00D02AFC"/>
    <w:rsid w:val="00D02C36"/>
    <w:rsid w:val="00D02E17"/>
    <w:rsid w:val="00D02E7B"/>
    <w:rsid w:val="00D02F2F"/>
    <w:rsid w:val="00D0423D"/>
    <w:rsid w:val="00D04A63"/>
    <w:rsid w:val="00D04CAF"/>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FCF3234-55A5-45A5-B6E9-74A6627C2A41}">
  <ds:schemaRefs>
    <ds:schemaRef ds:uri="http://schemas.openxmlformats.org/officeDocument/2006/bibliography"/>
  </ds:schemaRefs>
</ds:datastoreItem>
</file>

<file path=customXml/itemProps5.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2</TotalTime>
  <Pages>12</Pages>
  <Words>3788</Words>
  <Characters>19571</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Peter Gaal</cp:lastModifiedBy>
  <cp:revision>2</cp:revision>
  <cp:lastPrinted>2014-11-07T05:38:00Z</cp:lastPrinted>
  <dcterms:created xsi:type="dcterms:W3CDTF">2020-09-16T07:46:00Z</dcterms:created>
  <dcterms:modified xsi:type="dcterms:W3CDTF">2020-09-16T07:46:00Z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