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FC0D1" w14:textId="4BFDD177" w:rsidR="00EA1C51" w:rsidRPr="006072CD" w:rsidRDefault="00EA1C51" w:rsidP="00EA1C51">
      <w:pPr>
        <w:pStyle w:val="3GPPHeader"/>
        <w:spacing w:after="60"/>
        <w:rPr>
          <w:sz w:val="32"/>
          <w:szCs w:val="32"/>
          <w:highlight w:val="yellow"/>
        </w:rPr>
      </w:pPr>
      <w:r w:rsidRPr="006072CD">
        <w:t>3GPP TSG RAN Meeting #</w:t>
      </w:r>
      <w:r>
        <w:t>10</w:t>
      </w:r>
      <w:r w:rsidR="00671A95">
        <w:t>5</w:t>
      </w:r>
      <w:r w:rsidRPr="006072CD">
        <w:tab/>
      </w:r>
      <w:r w:rsidR="009A26C5">
        <w:t xml:space="preserve">   </w:t>
      </w:r>
      <w:r w:rsidR="009A26C5" w:rsidRPr="009A26C5">
        <w:t>RP-</w:t>
      </w:r>
      <w:r w:rsidR="00671A95" w:rsidRPr="00671A95">
        <w:t>242098</w:t>
      </w:r>
    </w:p>
    <w:p w14:paraId="0E54E2ED" w14:textId="7B6238FA" w:rsidR="00EA1C51" w:rsidRPr="006B6BD2" w:rsidRDefault="00671A95" w:rsidP="00EA1C51">
      <w:pPr>
        <w:pStyle w:val="3GPPHeader"/>
      </w:pPr>
      <w:r>
        <w:t>Melbourne</w:t>
      </w:r>
      <w:r w:rsidR="00DD368C">
        <w:t xml:space="preserve">, </w:t>
      </w:r>
      <w:r>
        <w:t>Australia</w:t>
      </w:r>
      <w:r w:rsidR="0026597B" w:rsidRPr="0026597B">
        <w:t xml:space="preserve">, </w:t>
      </w:r>
      <w:r>
        <w:t>September</w:t>
      </w:r>
      <w:r w:rsidR="001D4CFA">
        <w:t xml:space="preserve"> </w:t>
      </w:r>
      <w:r>
        <w:t>9</w:t>
      </w:r>
      <w:r w:rsidR="00DD368C">
        <w:t>-</w:t>
      </w:r>
      <w:r>
        <w:t>1</w:t>
      </w:r>
      <w:r w:rsidR="00DD368C">
        <w:t>2, 2024</w:t>
      </w:r>
    </w:p>
    <w:p w14:paraId="3982483C" w14:textId="213E2174" w:rsidR="00E90E49" w:rsidRPr="00C34D62" w:rsidRDefault="00E90E49" w:rsidP="00311702">
      <w:pPr>
        <w:pStyle w:val="3GPPHeader"/>
        <w:rPr>
          <w:sz w:val="22"/>
        </w:rPr>
      </w:pPr>
      <w:r w:rsidRPr="00C34D62">
        <w:rPr>
          <w:sz w:val="22"/>
        </w:rPr>
        <w:t>Agenda Item:</w:t>
      </w:r>
      <w:r w:rsidRPr="00C34D62">
        <w:rPr>
          <w:sz w:val="22"/>
        </w:rPr>
        <w:tab/>
      </w:r>
      <w:r w:rsidR="004640D6" w:rsidRPr="004640D6">
        <w:rPr>
          <w:sz w:val="22"/>
        </w:rPr>
        <w:t>9.</w:t>
      </w:r>
      <w:r w:rsidR="00DD368C">
        <w:rPr>
          <w:sz w:val="22"/>
        </w:rPr>
        <w:t>2.</w:t>
      </w:r>
      <w:r w:rsidR="001D4CFA">
        <w:rPr>
          <w:sz w:val="22"/>
        </w:rPr>
        <w:t>2</w:t>
      </w:r>
    </w:p>
    <w:p w14:paraId="5619E868" w14:textId="6E52EEEA" w:rsidR="00E90E49" w:rsidRPr="00CE0424" w:rsidRDefault="003D3C45" w:rsidP="00F64C2B">
      <w:pPr>
        <w:pStyle w:val="3GPPHeader"/>
        <w:rPr>
          <w:sz w:val="22"/>
        </w:rPr>
      </w:pPr>
      <w:r>
        <w:rPr>
          <w:sz w:val="22"/>
        </w:rPr>
        <w:t>Source:</w:t>
      </w:r>
      <w:r w:rsidR="00E90E49" w:rsidRPr="00CE0424">
        <w:rPr>
          <w:sz w:val="22"/>
        </w:rPr>
        <w:tab/>
      </w:r>
      <w:r w:rsidR="001D4CFA">
        <w:rPr>
          <w:sz w:val="22"/>
        </w:rPr>
        <w:t>Lenovo</w:t>
      </w:r>
    </w:p>
    <w:p w14:paraId="3AF5C9FA" w14:textId="03729208" w:rsidR="00E90E49" w:rsidRPr="00CE0424" w:rsidRDefault="003D3C45" w:rsidP="00311702">
      <w:pPr>
        <w:pStyle w:val="3GPPHeader"/>
        <w:rPr>
          <w:sz w:val="22"/>
        </w:rPr>
      </w:pPr>
      <w:r>
        <w:rPr>
          <w:sz w:val="22"/>
        </w:rPr>
        <w:t>Title:</w:t>
      </w:r>
      <w:r w:rsidR="00E90E49" w:rsidRPr="00CE0424">
        <w:rPr>
          <w:sz w:val="22"/>
        </w:rPr>
        <w:tab/>
      </w:r>
      <w:r w:rsidR="00DD368C">
        <w:rPr>
          <w:sz w:val="22"/>
        </w:rPr>
        <w:t>Clarification o</w:t>
      </w:r>
      <w:r w:rsidR="00671A95">
        <w:rPr>
          <w:sz w:val="22"/>
        </w:rPr>
        <w:t>n</w:t>
      </w:r>
      <w:r w:rsidR="002A7BD8">
        <w:rPr>
          <w:sz w:val="22"/>
        </w:rPr>
        <w:t xml:space="preserve"> </w:t>
      </w:r>
      <w:r w:rsidR="00B84EB0">
        <w:rPr>
          <w:sz w:val="22"/>
        </w:rPr>
        <w:t xml:space="preserve">scope of </w:t>
      </w:r>
      <w:r w:rsidR="004C50C7">
        <w:rPr>
          <w:sz w:val="22"/>
        </w:rPr>
        <w:t>Rel-19 Ambient</w:t>
      </w:r>
      <w:r w:rsidR="00E17880">
        <w:rPr>
          <w:sz w:val="22"/>
        </w:rPr>
        <w:t xml:space="preserve"> </w:t>
      </w:r>
      <w:r w:rsidR="004C50C7">
        <w:rPr>
          <w:sz w:val="22"/>
        </w:rPr>
        <w:t>IoT</w:t>
      </w:r>
      <w:r w:rsidR="0020629C">
        <w:rPr>
          <w:sz w:val="22"/>
        </w:rPr>
        <w:t xml:space="preserve"> SI</w:t>
      </w:r>
    </w:p>
    <w:p w14:paraId="025260C1" w14:textId="1C95E171" w:rsidR="00E90E49" w:rsidRPr="00CE0424" w:rsidRDefault="00E90E49" w:rsidP="00D546FF">
      <w:pPr>
        <w:pStyle w:val="3GPPHeader"/>
        <w:rPr>
          <w:sz w:val="22"/>
        </w:rPr>
      </w:pPr>
      <w:r w:rsidRPr="00CE0424">
        <w:rPr>
          <w:sz w:val="22"/>
        </w:rPr>
        <w:t>Document for:</w:t>
      </w:r>
      <w:r w:rsidRPr="00CE0424">
        <w:rPr>
          <w:sz w:val="22"/>
        </w:rPr>
        <w:tab/>
      </w:r>
      <w:r w:rsidRPr="004C50C7">
        <w:rPr>
          <w:sz w:val="22"/>
        </w:rPr>
        <w:t>Discussion</w:t>
      </w:r>
    </w:p>
    <w:p w14:paraId="6883CB62" w14:textId="77777777" w:rsidR="00E90E49" w:rsidRPr="00CE0424" w:rsidRDefault="00230D18" w:rsidP="00CE0424">
      <w:pPr>
        <w:pStyle w:val="Heading1"/>
      </w:pPr>
      <w:r>
        <w:t>1</w:t>
      </w:r>
      <w:r>
        <w:tab/>
      </w:r>
      <w:r w:rsidR="00E90E49" w:rsidRPr="00CE0424">
        <w:t>Introduction</w:t>
      </w:r>
    </w:p>
    <w:p w14:paraId="3F639C6C" w14:textId="3103A6C4" w:rsidR="00E91E55" w:rsidRPr="00982F32" w:rsidRDefault="00E91E55" w:rsidP="00CE0424">
      <w:pPr>
        <w:pStyle w:val="BodyText"/>
        <w:rPr>
          <w:rFonts w:ascii="Times New Roman" w:hAnsi="Times New Roman" w:cs="Times New Roman"/>
        </w:rPr>
      </w:pPr>
      <w:r w:rsidRPr="00982F32">
        <w:rPr>
          <w:rFonts w:ascii="Times New Roman" w:hAnsi="Times New Roman" w:cs="Times New Roman"/>
        </w:rPr>
        <w:t>RAN#10</w:t>
      </w:r>
      <w:r w:rsidR="00F009CA" w:rsidRPr="00982F32">
        <w:rPr>
          <w:rFonts w:ascii="Times New Roman" w:hAnsi="Times New Roman" w:cs="Times New Roman"/>
        </w:rPr>
        <w:t>3</w:t>
      </w:r>
      <w:r w:rsidRPr="00982F32">
        <w:rPr>
          <w:rFonts w:ascii="Times New Roman" w:hAnsi="Times New Roman" w:cs="Times New Roman"/>
        </w:rPr>
        <w:t xml:space="preserve"> approved a </w:t>
      </w:r>
      <w:r w:rsidR="00F009CA" w:rsidRPr="00982F32">
        <w:rPr>
          <w:rFonts w:ascii="Times New Roman" w:hAnsi="Times New Roman" w:cs="Times New Roman"/>
        </w:rPr>
        <w:t xml:space="preserve">revised </w:t>
      </w:r>
      <w:r w:rsidR="00DA0EDC" w:rsidRPr="00982F32">
        <w:rPr>
          <w:rFonts w:ascii="Times New Roman" w:hAnsi="Times New Roman" w:cs="Times New Roman"/>
        </w:rPr>
        <w:t xml:space="preserve">Rel-19 </w:t>
      </w:r>
      <w:r w:rsidRPr="00982F32">
        <w:rPr>
          <w:rFonts w:ascii="Times New Roman" w:hAnsi="Times New Roman" w:cs="Times New Roman"/>
        </w:rPr>
        <w:t>SI</w:t>
      </w:r>
      <w:r w:rsidR="00F009CA" w:rsidRPr="00982F32">
        <w:rPr>
          <w:rFonts w:ascii="Times New Roman" w:hAnsi="Times New Roman" w:cs="Times New Roman"/>
        </w:rPr>
        <w:t>D</w:t>
      </w:r>
      <w:r w:rsidRPr="00982F32">
        <w:rPr>
          <w:rFonts w:ascii="Times New Roman" w:hAnsi="Times New Roman" w:cs="Times New Roman"/>
        </w:rPr>
        <w:t xml:space="preserve"> on Ambient IoT</w:t>
      </w:r>
      <w:r w:rsidR="00C66375" w:rsidRPr="00982F32">
        <w:rPr>
          <w:rFonts w:ascii="Times New Roman" w:hAnsi="Times New Roman" w:cs="Times New Roman"/>
        </w:rPr>
        <w:t xml:space="preserve"> solutions</w:t>
      </w:r>
      <w:r w:rsidRPr="00982F32">
        <w:rPr>
          <w:rFonts w:ascii="Times New Roman" w:hAnsi="Times New Roman" w:cs="Times New Roman"/>
        </w:rPr>
        <w:t xml:space="preserve"> </w:t>
      </w:r>
      <w:r w:rsidRPr="00982F32">
        <w:rPr>
          <w:rFonts w:ascii="Times New Roman" w:hAnsi="Times New Roman" w:cs="Times New Roman"/>
        </w:rPr>
        <w:fldChar w:fldCharType="begin"/>
      </w:r>
      <w:r w:rsidRPr="00982F32">
        <w:rPr>
          <w:rFonts w:ascii="Times New Roman" w:hAnsi="Times New Roman" w:cs="Times New Roman"/>
        </w:rPr>
        <w:instrText xml:space="preserve"> REF _Ref161036033 \r \h </w:instrText>
      </w:r>
      <w:r w:rsidR="00982F32">
        <w:rPr>
          <w:rFonts w:ascii="Times New Roman" w:hAnsi="Times New Roman" w:cs="Times New Roman"/>
        </w:rPr>
        <w:instrText xml:space="preserve"> \* MERGEFORMAT </w:instrText>
      </w:r>
      <w:r w:rsidRPr="00982F32">
        <w:rPr>
          <w:rFonts w:ascii="Times New Roman" w:hAnsi="Times New Roman" w:cs="Times New Roman"/>
        </w:rPr>
      </w:r>
      <w:r w:rsidRPr="00982F32">
        <w:rPr>
          <w:rFonts w:ascii="Times New Roman" w:hAnsi="Times New Roman" w:cs="Times New Roman"/>
        </w:rPr>
        <w:fldChar w:fldCharType="separate"/>
      </w:r>
      <w:r w:rsidR="00803FD2" w:rsidRPr="00982F32">
        <w:rPr>
          <w:rFonts w:ascii="Times New Roman" w:hAnsi="Times New Roman" w:cs="Times New Roman"/>
        </w:rPr>
        <w:t>[1]</w:t>
      </w:r>
      <w:r w:rsidRPr="00982F32">
        <w:rPr>
          <w:rFonts w:ascii="Times New Roman" w:hAnsi="Times New Roman" w:cs="Times New Roman"/>
        </w:rPr>
        <w:fldChar w:fldCharType="end"/>
      </w:r>
      <w:r w:rsidR="00F83A80" w:rsidRPr="00982F32">
        <w:rPr>
          <w:rFonts w:ascii="Times New Roman" w:hAnsi="Times New Roman" w:cs="Times New Roman"/>
        </w:rPr>
        <w:t xml:space="preserve"> </w:t>
      </w:r>
      <w:r w:rsidR="00F009CA" w:rsidRPr="00982F32">
        <w:rPr>
          <w:rFonts w:ascii="Times New Roman" w:hAnsi="Times New Roman" w:cs="Times New Roman"/>
        </w:rPr>
        <w:t>and moderator summar</w:t>
      </w:r>
      <w:r w:rsidR="00671A95">
        <w:rPr>
          <w:rFonts w:ascii="Times New Roman" w:hAnsi="Times New Roman" w:cs="Times New Roman"/>
        </w:rPr>
        <w:t xml:space="preserve">ies in RAN#103 and RAN#104 </w:t>
      </w:r>
      <w:r w:rsidR="00F009CA" w:rsidRPr="00982F32">
        <w:rPr>
          <w:rFonts w:ascii="Times New Roman" w:hAnsi="Times New Roman" w:cs="Times New Roman"/>
        </w:rPr>
        <w:t xml:space="preserve">[2] </w:t>
      </w:r>
      <w:r w:rsidR="00671A95" w:rsidRPr="00982F32">
        <w:rPr>
          <w:rFonts w:ascii="Times New Roman" w:hAnsi="Times New Roman" w:cs="Times New Roman"/>
        </w:rPr>
        <w:t>[</w:t>
      </w:r>
      <w:r w:rsidR="00671A95">
        <w:rPr>
          <w:rFonts w:ascii="Times New Roman" w:hAnsi="Times New Roman" w:cs="Times New Roman"/>
        </w:rPr>
        <w:t>3</w:t>
      </w:r>
      <w:r w:rsidR="00671A95" w:rsidRPr="00982F32">
        <w:rPr>
          <w:rFonts w:ascii="Times New Roman" w:hAnsi="Times New Roman" w:cs="Times New Roman"/>
        </w:rPr>
        <w:t xml:space="preserve">] </w:t>
      </w:r>
      <w:r w:rsidR="00F83A80" w:rsidRPr="00982F32">
        <w:rPr>
          <w:rFonts w:ascii="Times New Roman" w:hAnsi="Times New Roman" w:cs="Times New Roman"/>
        </w:rPr>
        <w:t xml:space="preserve">discussed </w:t>
      </w:r>
      <w:r w:rsidR="00F009CA" w:rsidRPr="00982F32">
        <w:rPr>
          <w:rFonts w:ascii="Times New Roman" w:hAnsi="Times New Roman" w:cs="Times New Roman"/>
        </w:rPr>
        <w:t xml:space="preserve">on the way forward for several key issues. </w:t>
      </w:r>
    </w:p>
    <w:p w14:paraId="34A59DD4" w14:textId="53833C57" w:rsidR="009D0D95" w:rsidRPr="00982F32" w:rsidRDefault="009D0D95" w:rsidP="00CE0424">
      <w:pPr>
        <w:pStyle w:val="BodyText"/>
        <w:rPr>
          <w:rFonts w:ascii="Times New Roman" w:hAnsi="Times New Roman" w:cs="Times New Roman"/>
        </w:rPr>
      </w:pPr>
      <w:r w:rsidRPr="00982F32">
        <w:rPr>
          <w:rFonts w:ascii="Times New Roman" w:hAnsi="Times New Roman" w:cs="Times New Roman"/>
        </w:rPr>
        <w:t>This contribution discusses two aspects where we see a potential need for clarification of the SI scope.</w:t>
      </w:r>
    </w:p>
    <w:p w14:paraId="60123794" w14:textId="15790270" w:rsidR="004000E8" w:rsidRPr="00982F32" w:rsidRDefault="00230D18" w:rsidP="00CE0424">
      <w:pPr>
        <w:pStyle w:val="Heading1"/>
        <w:rPr>
          <w:rFonts w:ascii="Times New Roman" w:hAnsi="Times New Roman"/>
        </w:rPr>
      </w:pPr>
      <w:bookmarkStart w:id="0" w:name="_Ref178064866"/>
      <w:r w:rsidRPr="00982F32">
        <w:rPr>
          <w:rFonts w:ascii="Times New Roman" w:hAnsi="Times New Roman"/>
        </w:rPr>
        <w:t>2</w:t>
      </w:r>
      <w:r w:rsidRPr="00982F32">
        <w:rPr>
          <w:rFonts w:ascii="Times New Roman" w:hAnsi="Times New Roman"/>
        </w:rPr>
        <w:tab/>
      </w:r>
      <w:r w:rsidR="004000E8" w:rsidRPr="00982F32">
        <w:rPr>
          <w:rFonts w:ascii="Times New Roman" w:hAnsi="Times New Roman"/>
        </w:rPr>
        <w:t>Discussion</w:t>
      </w:r>
      <w:bookmarkEnd w:id="0"/>
    </w:p>
    <w:p w14:paraId="1593C35D" w14:textId="2F772E75" w:rsidR="00117098" w:rsidRPr="00982F32" w:rsidRDefault="00B518E7" w:rsidP="0016435F">
      <w:pPr>
        <w:jc w:val="both"/>
        <w:rPr>
          <w:rFonts w:ascii="Times New Roman" w:hAnsi="Times New Roman" w:cs="Times New Roman"/>
          <w:lang w:val="en-GB" w:eastAsia="ja-JP"/>
        </w:rPr>
      </w:pPr>
      <w:r w:rsidRPr="00982F32">
        <w:rPr>
          <w:rFonts w:ascii="Times New Roman" w:hAnsi="Times New Roman" w:cs="Times New Roman"/>
          <w:lang w:val="en-GB" w:eastAsia="ja-JP"/>
        </w:rPr>
        <w:t>The contribution</w:t>
      </w:r>
      <w:r w:rsidR="009E2B9B" w:rsidRPr="00982F32">
        <w:rPr>
          <w:rFonts w:ascii="Times New Roman" w:hAnsi="Times New Roman" w:cs="Times New Roman"/>
          <w:lang w:val="en-GB" w:eastAsia="ja-JP"/>
        </w:rPr>
        <w:t xml:space="preserve"> is</w:t>
      </w:r>
      <w:r w:rsidRPr="00982F32">
        <w:rPr>
          <w:rFonts w:ascii="Times New Roman" w:hAnsi="Times New Roman" w:cs="Times New Roman"/>
          <w:lang w:val="en-GB" w:eastAsia="ja-JP"/>
        </w:rPr>
        <w:t xml:space="preserve"> related to RAN1 discussion on two </w:t>
      </w:r>
      <w:r w:rsidR="009E2B9B" w:rsidRPr="00982F32">
        <w:rPr>
          <w:rFonts w:ascii="Times New Roman" w:hAnsi="Times New Roman" w:cs="Times New Roman"/>
          <w:lang w:val="en-GB" w:eastAsia="ja-JP"/>
        </w:rPr>
        <w:t xml:space="preserve">important topics which requires further guidance </w:t>
      </w:r>
      <w:r w:rsidR="00671A95">
        <w:rPr>
          <w:rFonts w:ascii="Times New Roman" w:hAnsi="Times New Roman" w:cs="Times New Roman"/>
          <w:lang w:val="en-GB" w:eastAsia="ja-JP"/>
        </w:rPr>
        <w:t>from RAN plenary</w:t>
      </w:r>
      <w:r w:rsidR="009E2B9B" w:rsidRPr="00982F32">
        <w:rPr>
          <w:rFonts w:ascii="Times New Roman" w:hAnsi="Times New Roman" w:cs="Times New Roman"/>
          <w:lang w:val="en-GB" w:eastAsia="ja-JP"/>
        </w:rPr>
        <w:t>:</w:t>
      </w:r>
      <w:r w:rsidRPr="00982F32">
        <w:rPr>
          <w:rFonts w:ascii="Times New Roman" w:hAnsi="Times New Roman" w:cs="Times New Roman"/>
          <w:lang w:val="en-GB" w:eastAsia="ja-JP"/>
        </w:rPr>
        <w:t xml:space="preserve"> </w:t>
      </w:r>
      <w:r w:rsidR="009E2B9B" w:rsidRPr="00982F32">
        <w:rPr>
          <w:rFonts w:ascii="Times New Roman" w:hAnsi="Times New Roman" w:cs="Times New Roman"/>
          <w:lang w:val="en-GB" w:eastAsia="ja-JP"/>
        </w:rPr>
        <w:t xml:space="preserve">The </w:t>
      </w:r>
      <w:r w:rsidRPr="00982F32">
        <w:rPr>
          <w:rFonts w:ascii="Times New Roman" w:hAnsi="Times New Roman" w:cs="Times New Roman"/>
          <w:lang w:val="en-GB" w:eastAsia="ja-JP"/>
        </w:rPr>
        <w:t xml:space="preserve">first aspect </w:t>
      </w:r>
      <w:r w:rsidR="009E2B9B" w:rsidRPr="00982F32">
        <w:rPr>
          <w:rFonts w:ascii="Times New Roman" w:hAnsi="Times New Roman" w:cs="Times New Roman"/>
          <w:lang w:val="en-GB" w:eastAsia="ja-JP"/>
        </w:rPr>
        <w:t xml:space="preserve">is </w:t>
      </w:r>
      <w:r w:rsidRPr="00982F32">
        <w:rPr>
          <w:rFonts w:ascii="Times New Roman" w:hAnsi="Times New Roman" w:cs="Times New Roman"/>
          <w:lang w:val="en-GB" w:eastAsia="ja-JP"/>
        </w:rPr>
        <w:t>related to the inventory completion time related to latency definition of the inventory use case</w:t>
      </w:r>
      <w:r w:rsidR="00671A95">
        <w:rPr>
          <w:rFonts w:ascii="Times New Roman" w:hAnsi="Times New Roman" w:cs="Times New Roman"/>
          <w:lang w:val="en-GB" w:eastAsia="ja-JP"/>
        </w:rPr>
        <w:t>s considering multiple devices</w:t>
      </w:r>
      <w:r w:rsidRPr="00982F32">
        <w:rPr>
          <w:rFonts w:ascii="Times New Roman" w:hAnsi="Times New Roman" w:cs="Times New Roman"/>
          <w:lang w:val="en-GB" w:eastAsia="ja-JP"/>
        </w:rPr>
        <w:t xml:space="preserve"> and </w:t>
      </w:r>
      <w:r w:rsidR="00671A95">
        <w:rPr>
          <w:rFonts w:ascii="Times New Roman" w:hAnsi="Times New Roman" w:cs="Times New Roman"/>
          <w:lang w:val="en-GB" w:eastAsia="ja-JP"/>
        </w:rPr>
        <w:t xml:space="preserve">the </w:t>
      </w:r>
      <w:r w:rsidRPr="00982F32">
        <w:rPr>
          <w:rFonts w:ascii="Times New Roman" w:hAnsi="Times New Roman" w:cs="Times New Roman"/>
          <w:lang w:val="en-GB" w:eastAsia="ja-JP"/>
        </w:rPr>
        <w:t>second aspect</w:t>
      </w:r>
      <w:r w:rsidR="009E2B9B" w:rsidRPr="00982F32">
        <w:rPr>
          <w:rFonts w:ascii="Times New Roman" w:hAnsi="Times New Roman" w:cs="Times New Roman"/>
          <w:lang w:val="en-GB" w:eastAsia="ja-JP"/>
        </w:rPr>
        <w:t xml:space="preserve"> is</w:t>
      </w:r>
      <w:r w:rsidRPr="00982F32">
        <w:rPr>
          <w:rFonts w:ascii="Times New Roman" w:hAnsi="Times New Roman" w:cs="Times New Roman"/>
          <w:lang w:val="en-GB" w:eastAsia="ja-JP"/>
        </w:rPr>
        <w:t xml:space="preserve"> related to the</w:t>
      </w:r>
      <w:r w:rsidR="00671A95">
        <w:rPr>
          <w:rFonts w:ascii="Times New Roman" w:hAnsi="Times New Roman" w:cs="Times New Roman"/>
          <w:lang w:val="en-GB" w:eastAsia="ja-JP"/>
        </w:rPr>
        <w:t xml:space="preserve"> differentiated design for device-2b</w:t>
      </w:r>
      <w:r w:rsidR="008D7410" w:rsidRPr="00982F32">
        <w:rPr>
          <w:rFonts w:ascii="Times New Roman" w:hAnsi="Times New Roman" w:cs="Times New Roman"/>
          <w:lang w:val="en-GB" w:eastAsia="ja-JP"/>
        </w:rPr>
        <w:t xml:space="preserve">. </w:t>
      </w:r>
    </w:p>
    <w:p w14:paraId="3C33777C" w14:textId="30861F8B" w:rsidR="009F1AE5" w:rsidRPr="00982F32" w:rsidRDefault="009F1AE5" w:rsidP="0039269A">
      <w:pPr>
        <w:pStyle w:val="Heading2"/>
        <w:rPr>
          <w:rFonts w:ascii="Times New Roman" w:hAnsi="Times New Roman"/>
        </w:rPr>
      </w:pPr>
      <w:r w:rsidRPr="00982F32">
        <w:rPr>
          <w:rFonts w:ascii="Times New Roman" w:hAnsi="Times New Roman"/>
        </w:rPr>
        <w:t>2.1</w:t>
      </w:r>
      <w:r w:rsidRPr="00982F32">
        <w:rPr>
          <w:rFonts w:ascii="Times New Roman" w:hAnsi="Times New Roman"/>
        </w:rPr>
        <w:tab/>
      </w:r>
      <w:r w:rsidR="00327E16" w:rsidRPr="00982F32">
        <w:rPr>
          <w:rFonts w:ascii="Times New Roman" w:hAnsi="Times New Roman"/>
        </w:rPr>
        <w:t xml:space="preserve">On </w:t>
      </w:r>
      <w:r w:rsidR="00F009CA" w:rsidRPr="00982F32">
        <w:rPr>
          <w:rFonts w:ascii="Times New Roman" w:hAnsi="Times New Roman"/>
        </w:rPr>
        <w:t xml:space="preserve">definition of </w:t>
      </w:r>
      <w:r w:rsidR="00671A95">
        <w:rPr>
          <w:rFonts w:ascii="Times New Roman" w:hAnsi="Times New Roman"/>
        </w:rPr>
        <w:t xml:space="preserve">Inventory completion time </w:t>
      </w:r>
      <w:r w:rsidR="003E4E35">
        <w:rPr>
          <w:rFonts w:ascii="Times New Roman" w:hAnsi="Times New Roman"/>
        </w:rPr>
        <w:t>for multiple devices</w:t>
      </w:r>
    </w:p>
    <w:p w14:paraId="0665D683" w14:textId="6C4F07AF" w:rsidR="009E051F" w:rsidRPr="00982F32" w:rsidRDefault="006440AE" w:rsidP="009E051F">
      <w:pPr>
        <w:pStyle w:val="BodyText"/>
        <w:rPr>
          <w:rFonts w:ascii="Times New Roman" w:hAnsi="Times New Roman" w:cs="Times New Roman"/>
        </w:rPr>
      </w:pPr>
      <w:r w:rsidRPr="00982F32">
        <w:rPr>
          <w:rFonts w:ascii="Times New Roman" w:hAnsi="Times New Roman" w:cs="Times New Roman"/>
        </w:rPr>
        <w:t xml:space="preserve">The Rel-19 SID on the RAN design target says that the definition of latency can be refined </w:t>
      </w:r>
      <w:r w:rsidR="00190B60" w:rsidRPr="00982F32">
        <w:rPr>
          <w:rFonts w:ascii="Times New Roman" w:hAnsi="Times New Roman" w:cs="Times New Roman"/>
        </w:rPr>
        <w:t xml:space="preserve">in the RAN WGs depending on the use case. </w:t>
      </w:r>
      <w:r w:rsidR="009E051F" w:rsidRPr="00982F32">
        <w:rPr>
          <w:rFonts w:ascii="Times New Roman" w:hAnsi="Times New Roman" w:cs="Times New Roman"/>
        </w:rPr>
        <w:t xml:space="preserve">The RAN-plenary level Rel-18 SI which is documented in TR 38.848 </w:t>
      </w:r>
      <w:r w:rsidR="009E051F" w:rsidRPr="00982F32">
        <w:rPr>
          <w:rFonts w:ascii="Times New Roman" w:hAnsi="Times New Roman" w:cs="Times New Roman"/>
        </w:rPr>
        <w:fldChar w:fldCharType="begin"/>
      </w:r>
      <w:r w:rsidR="009E051F" w:rsidRPr="00982F32">
        <w:rPr>
          <w:rFonts w:ascii="Times New Roman" w:hAnsi="Times New Roman" w:cs="Times New Roman"/>
        </w:rPr>
        <w:instrText xml:space="preserve"> REF _Ref161036365 \r \h </w:instrText>
      </w:r>
      <w:r w:rsidR="00982F32">
        <w:rPr>
          <w:rFonts w:ascii="Times New Roman" w:hAnsi="Times New Roman" w:cs="Times New Roman"/>
        </w:rPr>
        <w:instrText xml:space="preserve"> \* MERGEFORMAT </w:instrText>
      </w:r>
      <w:r w:rsidR="009E051F" w:rsidRPr="00982F32">
        <w:rPr>
          <w:rFonts w:ascii="Times New Roman" w:hAnsi="Times New Roman" w:cs="Times New Roman"/>
        </w:rPr>
      </w:r>
      <w:r w:rsidR="009E051F" w:rsidRPr="00982F32">
        <w:rPr>
          <w:rFonts w:ascii="Times New Roman" w:hAnsi="Times New Roman" w:cs="Times New Roman"/>
        </w:rPr>
        <w:fldChar w:fldCharType="separate"/>
      </w:r>
      <w:r w:rsidR="009E051F" w:rsidRPr="00982F32">
        <w:rPr>
          <w:rFonts w:ascii="Times New Roman" w:hAnsi="Times New Roman" w:cs="Times New Roman"/>
        </w:rPr>
        <w:t>[3]</w:t>
      </w:r>
      <w:r w:rsidR="009E051F" w:rsidRPr="00982F32">
        <w:rPr>
          <w:rFonts w:ascii="Times New Roman" w:hAnsi="Times New Roman" w:cs="Times New Roman"/>
        </w:rPr>
        <w:fldChar w:fldCharType="end"/>
      </w:r>
      <w:r w:rsidR="009E051F" w:rsidRPr="00982F32">
        <w:rPr>
          <w:rFonts w:ascii="Times New Roman" w:hAnsi="Times New Roman" w:cs="Times New Roman"/>
        </w:rPr>
        <w:t xml:space="preserve"> says in section 5.6 that the ‘RAN design targets’ on latency has two values : one is for the longer latency target of 10 seconds and the other is the shorter latency target of 1 second and the definition of latency can refined by RAN WGs. </w:t>
      </w:r>
    </w:p>
    <w:tbl>
      <w:tblPr>
        <w:tblStyle w:val="TableGrid"/>
        <w:tblW w:w="0" w:type="auto"/>
        <w:tblLook w:val="04A0" w:firstRow="1" w:lastRow="0" w:firstColumn="1" w:lastColumn="0" w:noHBand="0" w:noVBand="1"/>
      </w:tblPr>
      <w:tblGrid>
        <w:gridCol w:w="9629"/>
      </w:tblGrid>
      <w:tr w:rsidR="00190B60" w:rsidRPr="00982F32" w14:paraId="7F3961C0" w14:textId="77777777" w:rsidTr="00656249">
        <w:trPr>
          <w:trHeight w:val="2196"/>
        </w:trPr>
        <w:tc>
          <w:tcPr>
            <w:tcW w:w="9629" w:type="dxa"/>
          </w:tcPr>
          <w:p w14:paraId="2EC04A76" w14:textId="77777777" w:rsidR="00190B60" w:rsidRPr="00982F32" w:rsidRDefault="00190B60" w:rsidP="00190B60">
            <w:pPr>
              <w:spacing w:after="120"/>
              <w:ind w:right="-96"/>
              <w:jc w:val="both"/>
              <w:rPr>
                <w:rFonts w:ascii="Times New Roman" w:eastAsia="宋体" w:hAnsi="Times New Roman" w:cs="Times New Roman"/>
                <w:b/>
                <w:sz w:val="18"/>
                <w:szCs w:val="18"/>
                <w:lang w:eastAsia="ja-JP"/>
              </w:rPr>
            </w:pPr>
            <w:r w:rsidRPr="00982F32">
              <w:rPr>
                <w:rFonts w:ascii="Times New Roman" w:eastAsia="宋体" w:hAnsi="Times New Roman" w:cs="Times New Roman"/>
                <w:sz w:val="18"/>
                <w:szCs w:val="18"/>
                <w:lang w:eastAsia="ja-JP"/>
              </w:rPr>
              <w:t>The following objectives are set, within the General Scope:</w:t>
            </w:r>
          </w:p>
          <w:p w14:paraId="21F555BA" w14:textId="77777777" w:rsidR="00190B60" w:rsidRPr="00982F32" w:rsidRDefault="00190B60" w:rsidP="00190B60">
            <w:pPr>
              <w:numPr>
                <w:ilvl w:val="0"/>
                <w:numId w:val="34"/>
              </w:numPr>
              <w:overflowPunct w:val="0"/>
              <w:autoSpaceDE w:val="0"/>
              <w:autoSpaceDN w:val="0"/>
              <w:adjustRightInd w:val="0"/>
              <w:spacing w:after="120" w:line="240" w:lineRule="auto"/>
              <w:ind w:right="-96"/>
              <w:jc w:val="both"/>
              <w:textAlignment w:val="baseline"/>
              <w:rPr>
                <w:rFonts w:ascii="Times New Roman" w:eastAsia="宋体" w:hAnsi="Times New Roman" w:cs="Times New Roman"/>
                <w:sz w:val="18"/>
                <w:szCs w:val="18"/>
                <w:lang w:eastAsia="ja-JP"/>
              </w:rPr>
            </w:pPr>
            <w:r w:rsidRPr="00982F32">
              <w:rPr>
                <w:rFonts w:ascii="Times New Roman" w:eastAsia="宋体" w:hAnsi="Times New Roman" w:cs="Times New Roman"/>
                <w:sz w:val="18"/>
                <w:szCs w:val="18"/>
                <w:lang w:eastAsia="ja-JP"/>
              </w:rPr>
              <w:t>Evaluation assumptions</w:t>
            </w:r>
          </w:p>
          <w:p w14:paraId="5BE697A3" w14:textId="77777777" w:rsidR="00190B60" w:rsidRPr="00982F32" w:rsidRDefault="00190B60" w:rsidP="00190B60">
            <w:pPr>
              <w:numPr>
                <w:ilvl w:val="0"/>
                <w:numId w:val="28"/>
              </w:numPr>
              <w:overflowPunct w:val="0"/>
              <w:autoSpaceDE w:val="0"/>
              <w:autoSpaceDN w:val="0"/>
              <w:adjustRightInd w:val="0"/>
              <w:spacing w:after="120" w:line="240" w:lineRule="auto"/>
              <w:ind w:right="-96"/>
              <w:jc w:val="both"/>
              <w:textAlignment w:val="baseline"/>
              <w:rPr>
                <w:rFonts w:ascii="Times New Roman" w:eastAsia="宋体" w:hAnsi="Times New Roman" w:cs="Times New Roman"/>
                <w:sz w:val="18"/>
                <w:szCs w:val="18"/>
                <w:lang w:eastAsia="ja-JP"/>
              </w:rPr>
            </w:pPr>
            <w:r w:rsidRPr="00982F32">
              <w:rPr>
                <w:rFonts w:ascii="Times New Roman" w:eastAsia="宋体" w:hAnsi="Times New Roman" w:cs="Times New Roman"/>
                <w:sz w:val="18"/>
                <w:szCs w:val="18"/>
                <w:lang w:eastAsia="ja-JP"/>
              </w:rPr>
              <w:t>Conclude at least the following aspects of design targets left to WGs in Clause 5 (RAN design targets) of TR 38.848 [RAN1].</w:t>
            </w:r>
          </w:p>
          <w:p w14:paraId="3854249A" w14:textId="77777777" w:rsidR="00190B60" w:rsidRPr="00982F32" w:rsidRDefault="00190B60" w:rsidP="00190B60">
            <w:pPr>
              <w:numPr>
                <w:ilvl w:val="1"/>
                <w:numId w:val="28"/>
              </w:numPr>
              <w:overflowPunct w:val="0"/>
              <w:autoSpaceDE w:val="0"/>
              <w:autoSpaceDN w:val="0"/>
              <w:adjustRightInd w:val="0"/>
              <w:spacing w:after="120" w:line="240" w:lineRule="auto"/>
              <w:ind w:right="-96"/>
              <w:jc w:val="both"/>
              <w:textAlignment w:val="baseline"/>
              <w:rPr>
                <w:rFonts w:ascii="Times New Roman" w:eastAsia="宋体" w:hAnsi="Times New Roman" w:cs="Times New Roman"/>
                <w:sz w:val="18"/>
                <w:szCs w:val="18"/>
                <w:lang w:eastAsia="ja-JP"/>
              </w:rPr>
            </w:pPr>
            <w:r w:rsidRPr="00982F32">
              <w:rPr>
                <w:rFonts w:ascii="Times New Roman" w:eastAsia="宋体" w:hAnsi="Times New Roman" w:cs="Times New Roman"/>
                <w:sz w:val="18"/>
                <w:szCs w:val="18"/>
                <w:lang w:eastAsia="ja-JP"/>
              </w:rPr>
              <w:t>Clause 5.3: Applicable maximum distance target values(s)</w:t>
            </w:r>
          </w:p>
          <w:p w14:paraId="0F0D005D" w14:textId="77777777" w:rsidR="00190B60" w:rsidRPr="00982F32" w:rsidRDefault="00190B60" w:rsidP="00190B60">
            <w:pPr>
              <w:numPr>
                <w:ilvl w:val="1"/>
                <w:numId w:val="28"/>
              </w:numPr>
              <w:overflowPunct w:val="0"/>
              <w:autoSpaceDE w:val="0"/>
              <w:autoSpaceDN w:val="0"/>
              <w:adjustRightInd w:val="0"/>
              <w:spacing w:after="120" w:line="240" w:lineRule="auto"/>
              <w:ind w:right="-96"/>
              <w:jc w:val="both"/>
              <w:textAlignment w:val="baseline"/>
              <w:rPr>
                <w:rFonts w:ascii="Times New Roman" w:eastAsia="宋体" w:hAnsi="Times New Roman" w:cs="Times New Roman"/>
                <w:sz w:val="18"/>
                <w:szCs w:val="18"/>
                <w:highlight w:val="yellow"/>
                <w:lang w:eastAsia="ja-JP"/>
              </w:rPr>
            </w:pPr>
            <w:r w:rsidRPr="00982F32">
              <w:rPr>
                <w:rFonts w:ascii="Times New Roman" w:eastAsia="宋体" w:hAnsi="Times New Roman" w:cs="Times New Roman"/>
                <w:sz w:val="18"/>
                <w:szCs w:val="18"/>
                <w:highlight w:val="yellow"/>
                <w:lang w:eastAsia="ja-JP"/>
              </w:rPr>
              <w:t>Clause 5.6: Refine the definition of latency suitable for use in RAN WGs</w:t>
            </w:r>
          </w:p>
          <w:p w14:paraId="0EB98BEB" w14:textId="062C29F3" w:rsidR="00190B60" w:rsidRPr="00982F32" w:rsidRDefault="00190B60" w:rsidP="00656249">
            <w:pPr>
              <w:numPr>
                <w:ilvl w:val="1"/>
                <w:numId w:val="28"/>
              </w:numPr>
              <w:overflowPunct w:val="0"/>
              <w:autoSpaceDE w:val="0"/>
              <w:autoSpaceDN w:val="0"/>
              <w:adjustRightInd w:val="0"/>
              <w:spacing w:after="120" w:line="240" w:lineRule="auto"/>
              <w:ind w:right="-96"/>
              <w:jc w:val="both"/>
              <w:textAlignment w:val="baseline"/>
              <w:rPr>
                <w:rFonts w:ascii="Times New Roman" w:hAnsi="Times New Roman" w:cs="Times New Roman"/>
              </w:rPr>
            </w:pPr>
            <w:r w:rsidRPr="00982F32">
              <w:rPr>
                <w:rFonts w:ascii="Times New Roman" w:eastAsia="宋体" w:hAnsi="Times New Roman" w:cs="Times New Roman"/>
                <w:sz w:val="18"/>
                <w:szCs w:val="18"/>
                <w:lang w:eastAsia="ja-JP"/>
              </w:rPr>
              <w:t>Clause 5.8: 2D distribution of devices</w:t>
            </w:r>
          </w:p>
        </w:tc>
      </w:tr>
    </w:tbl>
    <w:p w14:paraId="19D46F97" w14:textId="7B183787" w:rsidR="00190B60" w:rsidRPr="00982F32" w:rsidRDefault="00190B60" w:rsidP="00190B60">
      <w:pPr>
        <w:pStyle w:val="BodyText"/>
        <w:rPr>
          <w:rFonts w:ascii="Times New Roman" w:hAnsi="Times New Roman" w:cs="Times New Roman"/>
        </w:rPr>
      </w:pPr>
    </w:p>
    <w:p w14:paraId="0599C11D" w14:textId="5F28FC57" w:rsidR="00F60AC8" w:rsidRPr="00982F32" w:rsidRDefault="005E4429" w:rsidP="00190B60">
      <w:pPr>
        <w:pStyle w:val="BodyText"/>
        <w:rPr>
          <w:rFonts w:ascii="Times New Roman" w:eastAsia="宋体" w:hAnsi="Times New Roman" w:cs="Times New Roman"/>
          <w:lang w:eastAsia="ja-JP"/>
        </w:rPr>
      </w:pPr>
      <w:r w:rsidRPr="00982F32">
        <w:rPr>
          <w:rFonts w:ascii="Times New Roman" w:hAnsi="Times New Roman" w:cs="Times New Roman"/>
        </w:rPr>
        <w:t xml:space="preserve">The Rel-19 SID prioritized </w:t>
      </w:r>
      <w:r w:rsidRPr="00982F32">
        <w:rPr>
          <w:rFonts w:ascii="Times New Roman" w:eastAsia="宋体" w:hAnsi="Times New Roman" w:cs="Times New Roman"/>
          <w:lang w:eastAsia="ja-JP"/>
        </w:rPr>
        <w:t xml:space="preserve">rUC1 (indoor inventory) and rUC4 (indoor command) for study and </w:t>
      </w:r>
      <w:r w:rsidR="009E051F" w:rsidRPr="00982F32">
        <w:rPr>
          <w:rFonts w:ascii="Times New Roman" w:eastAsia="宋体" w:hAnsi="Times New Roman" w:cs="Times New Roman"/>
          <w:lang w:eastAsia="ja-JP"/>
        </w:rPr>
        <w:t>tasked</w:t>
      </w:r>
      <w:r w:rsidRPr="00982F32">
        <w:rPr>
          <w:rFonts w:ascii="Times New Roman" w:eastAsia="宋体" w:hAnsi="Times New Roman" w:cs="Times New Roman"/>
          <w:lang w:eastAsia="ja-JP"/>
        </w:rPr>
        <w:t xml:space="preserve"> RAN WGs </w:t>
      </w:r>
      <w:r w:rsidR="009E051F" w:rsidRPr="00982F32">
        <w:rPr>
          <w:rFonts w:ascii="Times New Roman" w:eastAsia="宋体" w:hAnsi="Times New Roman" w:cs="Times New Roman"/>
          <w:lang w:eastAsia="ja-JP"/>
        </w:rPr>
        <w:t xml:space="preserve">to </w:t>
      </w:r>
      <w:r w:rsidRPr="00982F32">
        <w:rPr>
          <w:rFonts w:ascii="Times New Roman" w:eastAsia="宋体" w:hAnsi="Times New Roman" w:cs="Times New Roman"/>
          <w:lang w:eastAsia="ja-JP"/>
        </w:rPr>
        <w:t>refine the definition of latency suitable for the use case.</w:t>
      </w:r>
      <w:r w:rsidR="00164DB9" w:rsidRPr="00982F32">
        <w:rPr>
          <w:rFonts w:ascii="Times New Roman" w:eastAsia="宋体" w:hAnsi="Times New Roman" w:cs="Times New Roman"/>
          <w:lang w:eastAsia="ja-JP"/>
        </w:rPr>
        <w:t xml:space="preserve"> </w:t>
      </w:r>
      <w:r w:rsidR="00F60AC8" w:rsidRPr="00982F32">
        <w:rPr>
          <w:rFonts w:ascii="Times New Roman" w:eastAsia="宋体" w:hAnsi="Times New Roman" w:cs="Times New Roman"/>
          <w:lang w:eastAsia="ja-JP"/>
        </w:rPr>
        <w:t xml:space="preserve">The RAN#103, </w:t>
      </w:r>
      <w:r w:rsidR="00164DB9" w:rsidRPr="00982F32">
        <w:rPr>
          <w:rFonts w:ascii="Times New Roman" w:eastAsia="宋体" w:hAnsi="Times New Roman" w:cs="Times New Roman"/>
          <w:lang w:eastAsia="ja-JP"/>
        </w:rPr>
        <w:t xml:space="preserve">discussed that the latency mentioned in section 5.6 of TR 38.848 is </w:t>
      </w:r>
      <w:r w:rsidR="00F60AC8" w:rsidRPr="00982F32">
        <w:rPr>
          <w:rFonts w:ascii="Times New Roman" w:eastAsia="宋体" w:hAnsi="Times New Roman" w:cs="Times New Roman"/>
          <w:lang w:eastAsia="ja-JP"/>
        </w:rPr>
        <w:t xml:space="preserve">for a single device but did not specify the use case. </w:t>
      </w:r>
    </w:p>
    <w:tbl>
      <w:tblPr>
        <w:tblStyle w:val="TableGrid"/>
        <w:tblW w:w="0" w:type="auto"/>
        <w:tblLook w:val="04A0" w:firstRow="1" w:lastRow="0" w:firstColumn="1" w:lastColumn="0" w:noHBand="0" w:noVBand="1"/>
      </w:tblPr>
      <w:tblGrid>
        <w:gridCol w:w="9629"/>
      </w:tblGrid>
      <w:tr w:rsidR="00F60AC8" w:rsidRPr="00982F32" w14:paraId="762277B5" w14:textId="77777777" w:rsidTr="00F60AC8">
        <w:tc>
          <w:tcPr>
            <w:tcW w:w="9629" w:type="dxa"/>
          </w:tcPr>
          <w:p w14:paraId="5AF1BCA5" w14:textId="77777777" w:rsidR="00F60AC8" w:rsidRPr="00982F32" w:rsidRDefault="00F60AC8" w:rsidP="00F60AC8">
            <w:pPr>
              <w:numPr>
                <w:ilvl w:val="0"/>
                <w:numId w:val="35"/>
              </w:numPr>
              <w:spacing w:before="100" w:beforeAutospacing="1" w:after="100" w:afterAutospacing="1" w:line="240" w:lineRule="auto"/>
              <w:rPr>
                <w:rFonts w:ascii="Times New Roman" w:eastAsia="Times New Roman" w:hAnsi="Times New Roman" w:cs="Times New Roman"/>
                <w:sz w:val="18"/>
                <w:szCs w:val="18"/>
                <w:lang w:eastAsia="de-DE"/>
              </w:rPr>
            </w:pPr>
            <w:r w:rsidRPr="00982F32">
              <w:rPr>
                <w:rFonts w:ascii="Times New Roman" w:eastAsia="Times New Roman" w:hAnsi="Times New Roman" w:cs="Times New Roman"/>
                <w:sz w:val="18"/>
                <w:szCs w:val="18"/>
                <w:lang w:eastAsia="de-DE"/>
              </w:rPr>
              <w:t>Confirm that study of design of energy harvesting signal/waveform is out of SI scope in Rel-19</w:t>
            </w:r>
          </w:p>
          <w:p w14:paraId="06DEFCA2" w14:textId="77777777" w:rsidR="00F60AC8" w:rsidRPr="00982F32" w:rsidRDefault="00F60AC8" w:rsidP="00F60AC8">
            <w:pPr>
              <w:numPr>
                <w:ilvl w:val="0"/>
                <w:numId w:val="35"/>
              </w:numPr>
              <w:spacing w:before="100" w:beforeAutospacing="1" w:after="100" w:afterAutospacing="1" w:line="240" w:lineRule="auto"/>
              <w:rPr>
                <w:rFonts w:ascii="Times New Roman" w:eastAsia="Times New Roman" w:hAnsi="Times New Roman" w:cs="Times New Roman"/>
                <w:sz w:val="18"/>
                <w:szCs w:val="18"/>
                <w:lang w:eastAsia="de-DE"/>
              </w:rPr>
            </w:pPr>
            <w:r w:rsidRPr="00982F32">
              <w:rPr>
                <w:rFonts w:ascii="Times New Roman" w:eastAsia="Times New Roman" w:hAnsi="Times New Roman" w:cs="Times New Roman"/>
                <w:sz w:val="18"/>
                <w:szCs w:val="18"/>
                <w:lang w:eastAsia="de-DE"/>
              </w:rPr>
              <w:t>The potential impact of energy harvesting on device availability for transmission and reception procedures can be considered for the study [RAN2, RAN1]</w:t>
            </w:r>
          </w:p>
          <w:p w14:paraId="338E7B8A" w14:textId="77777777" w:rsidR="00F60AC8" w:rsidRPr="00982F32" w:rsidRDefault="00F60AC8" w:rsidP="00F60AC8">
            <w:pPr>
              <w:numPr>
                <w:ilvl w:val="1"/>
                <w:numId w:val="35"/>
              </w:numPr>
              <w:spacing w:before="100" w:beforeAutospacing="1" w:after="100" w:afterAutospacing="1" w:line="240" w:lineRule="auto"/>
              <w:rPr>
                <w:rFonts w:ascii="Times New Roman" w:eastAsia="Times New Roman" w:hAnsi="Times New Roman" w:cs="Times New Roman"/>
                <w:sz w:val="18"/>
                <w:szCs w:val="18"/>
                <w:lang w:eastAsia="de-DE"/>
              </w:rPr>
            </w:pPr>
            <w:r w:rsidRPr="00982F32">
              <w:rPr>
                <w:rFonts w:ascii="Times New Roman" w:eastAsia="Times New Roman" w:hAnsi="Times New Roman" w:cs="Times New Roman"/>
                <w:sz w:val="18"/>
                <w:szCs w:val="18"/>
                <w:lang w:eastAsia="de-DE"/>
              </w:rPr>
              <w:t>Duration of one device’s unavailability due to charging by energy harvesting can be assumed up to several tens of seconds</w:t>
            </w:r>
          </w:p>
          <w:p w14:paraId="7C2628CF" w14:textId="77777777" w:rsidR="00F60AC8" w:rsidRPr="00982F32" w:rsidRDefault="00F60AC8" w:rsidP="00F60AC8">
            <w:pPr>
              <w:numPr>
                <w:ilvl w:val="2"/>
                <w:numId w:val="35"/>
              </w:numPr>
              <w:spacing w:before="100" w:beforeAutospacing="1" w:after="100" w:afterAutospacing="1" w:line="240" w:lineRule="auto"/>
              <w:rPr>
                <w:rFonts w:ascii="Times New Roman" w:eastAsia="Times New Roman" w:hAnsi="Times New Roman" w:cs="Times New Roman"/>
                <w:sz w:val="18"/>
                <w:szCs w:val="18"/>
                <w:lang w:eastAsia="de-DE"/>
              </w:rPr>
            </w:pPr>
            <w:r w:rsidRPr="00982F32">
              <w:rPr>
                <w:rFonts w:ascii="Times New Roman" w:eastAsia="Times New Roman" w:hAnsi="Times New Roman" w:cs="Times New Roman"/>
                <w:sz w:val="18"/>
                <w:szCs w:val="18"/>
                <w:lang w:eastAsia="de-DE"/>
              </w:rPr>
              <w:t>Note: this value can be revisited in future RAN plenary meetings, if necessary</w:t>
            </w:r>
          </w:p>
          <w:p w14:paraId="5EF87892" w14:textId="77777777" w:rsidR="00F60AC8" w:rsidRPr="00982F32" w:rsidRDefault="00F60AC8" w:rsidP="00F60AC8">
            <w:pPr>
              <w:numPr>
                <w:ilvl w:val="1"/>
                <w:numId w:val="35"/>
              </w:numPr>
              <w:spacing w:before="100" w:beforeAutospacing="1" w:after="100" w:afterAutospacing="1" w:line="240" w:lineRule="auto"/>
              <w:rPr>
                <w:rFonts w:ascii="Times New Roman" w:eastAsia="Times New Roman" w:hAnsi="Times New Roman" w:cs="Times New Roman"/>
                <w:sz w:val="18"/>
                <w:szCs w:val="18"/>
                <w:lang w:eastAsia="de-DE"/>
              </w:rPr>
            </w:pPr>
            <w:r w:rsidRPr="00982F32">
              <w:rPr>
                <w:rFonts w:ascii="Times New Roman" w:eastAsia="Times New Roman" w:hAnsi="Times New Roman" w:cs="Times New Roman"/>
                <w:sz w:val="18"/>
                <w:szCs w:val="18"/>
                <w:highlight w:val="yellow"/>
                <w:lang w:eastAsia="de-DE"/>
              </w:rPr>
              <w:lastRenderedPageBreak/>
              <w:t>TR 38.848 clause 5.6 statement on latency remains the case with respect to a single device,</w:t>
            </w:r>
            <w:r w:rsidRPr="00982F32">
              <w:rPr>
                <w:rFonts w:ascii="Times New Roman" w:eastAsia="Times New Roman" w:hAnsi="Times New Roman" w:cs="Times New Roman"/>
                <w:sz w:val="18"/>
                <w:szCs w:val="18"/>
                <w:lang w:eastAsia="de-DE"/>
              </w:rPr>
              <w:t xml:space="preserve"> i.e.: “</w:t>
            </w:r>
            <w:r w:rsidRPr="00982F32">
              <w:rPr>
                <w:rFonts w:ascii="Times New Roman" w:eastAsia="Times New Roman" w:hAnsi="Times New Roman" w:cs="Times New Roman"/>
                <w:i/>
                <w:iCs/>
                <w:sz w:val="18"/>
                <w:szCs w:val="18"/>
                <w:lang w:eastAsia="de-DE"/>
              </w:rPr>
              <w:t>NOTE: The time for charging the Ambient IoT device storage (if present) is not included in the latency defined above. Time for energy harvesting, charging, etc. is regarded as an implementation issue only.</w:t>
            </w:r>
            <w:r w:rsidRPr="00982F32">
              <w:rPr>
                <w:rFonts w:ascii="Times New Roman" w:eastAsia="Times New Roman" w:hAnsi="Times New Roman" w:cs="Times New Roman"/>
                <w:sz w:val="18"/>
                <w:szCs w:val="18"/>
                <w:lang w:eastAsia="de-DE"/>
              </w:rPr>
              <w:t>”</w:t>
            </w:r>
          </w:p>
          <w:p w14:paraId="6059F540" w14:textId="57B51C56" w:rsidR="00F60AC8" w:rsidRPr="00982F32" w:rsidRDefault="00951347" w:rsidP="00F60AC8">
            <w:pPr>
              <w:spacing w:before="100" w:beforeAutospacing="1" w:after="100" w:afterAutospacing="1" w:line="240" w:lineRule="auto"/>
              <w:rPr>
                <w:rFonts w:ascii="Times New Roman" w:eastAsia="Times New Roman" w:hAnsi="Times New Roman" w:cs="Times New Roman"/>
                <w:sz w:val="18"/>
                <w:szCs w:val="18"/>
                <w:lang w:eastAsia="de-DE"/>
              </w:rPr>
            </w:pPr>
            <w:r w:rsidRPr="00982F32">
              <w:rPr>
                <w:rFonts w:ascii="Times New Roman" w:eastAsia="Times New Roman" w:hAnsi="Times New Roman" w:cs="Times New Roman"/>
                <w:sz w:val="18"/>
                <w:szCs w:val="18"/>
                <w:lang w:eastAsia="de-DE"/>
              </w:rPr>
              <w:t xml:space="preserve">            </w:t>
            </w:r>
            <w:r w:rsidR="00F60AC8" w:rsidRPr="00982F32">
              <w:rPr>
                <w:rFonts w:ascii="Times New Roman" w:eastAsia="Times New Roman" w:hAnsi="Times New Roman" w:cs="Times New Roman"/>
                <w:sz w:val="18"/>
                <w:szCs w:val="18"/>
                <w:lang w:eastAsia="de-DE"/>
              </w:rPr>
              <w:t>No SID revision is necessary</w:t>
            </w:r>
          </w:p>
        </w:tc>
      </w:tr>
    </w:tbl>
    <w:p w14:paraId="7C25E40A" w14:textId="77777777" w:rsidR="00F60AC8" w:rsidRPr="00982F32" w:rsidRDefault="00F60AC8" w:rsidP="00190B60">
      <w:pPr>
        <w:pStyle w:val="BodyText"/>
        <w:rPr>
          <w:rFonts w:ascii="Times New Roman" w:eastAsia="宋体" w:hAnsi="Times New Roman" w:cs="Times New Roman"/>
          <w:lang w:eastAsia="ja-JP"/>
        </w:rPr>
      </w:pPr>
    </w:p>
    <w:p w14:paraId="018BCAE6" w14:textId="769196CA" w:rsidR="006B1DB1" w:rsidRDefault="006B1DB1" w:rsidP="00190B60">
      <w:pPr>
        <w:pStyle w:val="BodyText"/>
        <w:rPr>
          <w:rFonts w:ascii="Times New Roman" w:eastAsia="宋体" w:hAnsi="Times New Roman" w:cs="Times New Roman"/>
          <w:lang w:eastAsia="ja-JP"/>
        </w:rPr>
      </w:pPr>
      <w:r>
        <w:rPr>
          <w:rFonts w:ascii="Times New Roman" w:eastAsia="宋体" w:hAnsi="Times New Roman" w:cs="Times New Roman"/>
          <w:lang w:eastAsia="ja-JP"/>
        </w:rPr>
        <w:t xml:space="preserve">From the RAN#104 discussions, it was agreed to define inventory completion time for multiple devices as part of the study. </w:t>
      </w:r>
    </w:p>
    <w:tbl>
      <w:tblPr>
        <w:tblStyle w:val="TableGrid"/>
        <w:tblW w:w="0" w:type="auto"/>
        <w:tblLook w:val="04A0" w:firstRow="1" w:lastRow="0" w:firstColumn="1" w:lastColumn="0" w:noHBand="0" w:noVBand="1"/>
      </w:tblPr>
      <w:tblGrid>
        <w:gridCol w:w="9629"/>
      </w:tblGrid>
      <w:tr w:rsidR="006B1DB1" w14:paraId="7A2A52C0" w14:textId="77777777" w:rsidTr="006B1DB1">
        <w:tc>
          <w:tcPr>
            <w:tcW w:w="9629" w:type="dxa"/>
          </w:tcPr>
          <w:p w14:paraId="29F3B7CF" w14:textId="77777777" w:rsidR="006B1DB1" w:rsidRPr="006B1DB1" w:rsidRDefault="006B1DB1" w:rsidP="006B1DB1">
            <w:pPr>
              <w:rPr>
                <w:rFonts w:ascii="Times New Roman" w:eastAsia="宋体" w:hAnsi="Times New Roman" w:cs="Times New Roman"/>
                <w:b/>
                <w:bCs/>
                <w:sz w:val="20"/>
                <w:szCs w:val="20"/>
                <w:lang w:eastAsia="ja-JP"/>
              </w:rPr>
            </w:pPr>
            <w:r w:rsidRPr="006B1DB1">
              <w:rPr>
                <w:rFonts w:ascii="Times New Roman" w:eastAsia="宋体" w:hAnsi="Times New Roman" w:cs="Times New Roman"/>
                <w:b/>
                <w:bCs/>
                <w:sz w:val="20"/>
                <w:szCs w:val="20"/>
                <w:lang w:eastAsia="ja-JP"/>
              </w:rPr>
              <w:t>Conclusion</w:t>
            </w:r>
          </w:p>
          <w:p w14:paraId="6ACDF484" w14:textId="611E7943" w:rsidR="006B1DB1" w:rsidRPr="006B1DB1" w:rsidRDefault="006B1DB1" w:rsidP="006B1DB1">
            <w:pPr>
              <w:rPr>
                <w:rFonts w:ascii="Times New Roman" w:eastAsia="Times New Roman" w:hAnsi="Times New Roman" w:cs="Times New Roman"/>
                <w:sz w:val="18"/>
                <w:szCs w:val="18"/>
                <w:lang w:eastAsia="de-DE"/>
              </w:rPr>
            </w:pPr>
            <w:r w:rsidRPr="006B1DB1">
              <w:rPr>
                <w:rFonts w:ascii="Times New Roman" w:eastAsia="Times New Roman" w:hAnsi="Times New Roman" w:cs="Times New Roman"/>
                <w:sz w:val="18"/>
                <w:szCs w:val="18"/>
                <w:lang w:eastAsia="de-DE"/>
              </w:rPr>
              <w:t>RAN1 to define “successfully received” for the purpose of evaluations of the latency for a single A-IoT device. It is in scope of the study to define inventory completion time for multiple devices.</w:t>
            </w:r>
          </w:p>
        </w:tc>
      </w:tr>
    </w:tbl>
    <w:p w14:paraId="0D0F529C" w14:textId="77777777" w:rsidR="006B1DB1" w:rsidRDefault="006B1DB1" w:rsidP="00190B60">
      <w:pPr>
        <w:pStyle w:val="BodyText"/>
        <w:rPr>
          <w:rFonts w:ascii="Times New Roman" w:eastAsia="宋体" w:hAnsi="Times New Roman" w:cs="Times New Roman"/>
          <w:lang w:eastAsia="ja-JP"/>
        </w:rPr>
      </w:pPr>
    </w:p>
    <w:p w14:paraId="5E01852C" w14:textId="3F5FD239" w:rsidR="006B1DB1" w:rsidRDefault="006B1DB1" w:rsidP="006B1DB1">
      <w:pPr>
        <w:pStyle w:val="BodyText"/>
        <w:rPr>
          <w:rFonts w:ascii="Times New Roman" w:hAnsi="Times New Roman" w:cs="Times New Roman"/>
        </w:rPr>
      </w:pPr>
      <w:r>
        <w:rPr>
          <w:rFonts w:ascii="Times New Roman" w:hAnsi="Times New Roman" w:cs="Times New Roman"/>
        </w:rPr>
        <w:t>Furthermore, RAN1#118 defined inventory completion time for evaluation purpose only</w:t>
      </w:r>
      <w:r w:rsidR="00B74E62">
        <w:rPr>
          <w:rFonts w:ascii="Times New Roman" w:hAnsi="Times New Roman" w:cs="Times New Roman"/>
        </w:rPr>
        <w:t xml:space="preserve"> and RAN1 will not define a target for the inventory completion time. </w:t>
      </w:r>
      <w:r>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629"/>
      </w:tblGrid>
      <w:tr w:rsidR="006B1DB1" w14:paraId="5EAB1374" w14:textId="77777777" w:rsidTr="006B1DB1">
        <w:tc>
          <w:tcPr>
            <w:tcW w:w="9629" w:type="dxa"/>
          </w:tcPr>
          <w:p w14:paraId="2C327175" w14:textId="77777777" w:rsidR="006B1DB1" w:rsidRPr="006B1DB1" w:rsidRDefault="006B1DB1" w:rsidP="006B1DB1">
            <w:pPr>
              <w:pStyle w:val="BodyText"/>
              <w:rPr>
                <w:rFonts w:ascii="Times New Roman" w:hAnsi="Times New Roman" w:cs="Times New Roman"/>
              </w:rPr>
            </w:pPr>
            <w:r w:rsidRPr="006B1DB1">
              <w:rPr>
                <w:rFonts w:ascii="Times New Roman" w:hAnsi="Times New Roman" w:cs="Times New Roman"/>
                <w:highlight w:val="green"/>
              </w:rPr>
              <w:t>Agreement</w:t>
            </w:r>
          </w:p>
          <w:p w14:paraId="26375891" w14:textId="77777777" w:rsidR="006B1DB1" w:rsidRPr="006B1DB1" w:rsidRDefault="006B1DB1" w:rsidP="006B1DB1">
            <w:pPr>
              <w:pStyle w:val="BodyText"/>
              <w:rPr>
                <w:rFonts w:ascii="Times New Roman" w:hAnsi="Times New Roman" w:cs="Times New Roman"/>
              </w:rPr>
            </w:pPr>
            <w:r w:rsidRPr="006B1DB1">
              <w:rPr>
                <w:rFonts w:ascii="Times New Roman" w:hAnsi="Times New Roman" w:cs="Times New Roman"/>
              </w:rPr>
              <w:t>The following performance metric is considered for evaluation purpose only,</w:t>
            </w:r>
          </w:p>
          <w:p w14:paraId="344D7BF5" w14:textId="77777777" w:rsidR="006B1DB1" w:rsidRPr="006B1DB1" w:rsidRDefault="006B1DB1" w:rsidP="006B1DB1">
            <w:pPr>
              <w:pStyle w:val="BodyText"/>
              <w:rPr>
                <w:rFonts w:ascii="Times New Roman" w:hAnsi="Times New Roman" w:cs="Times New Roman"/>
              </w:rPr>
            </w:pPr>
            <w:r w:rsidRPr="006B1DB1">
              <w:rPr>
                <w:rFonts w:ascii="Times New Roman" w:hAnsi="Times New Roman" w:cs="Times New Roman"/>
              </w:rPr>
              <w:t>-</w:t>
            </w:r>
            <w:r w:rsidRPr="006B1DB1">
              <w:rPr>
                <w:rFonts w:ascii="Times New Roman" w:hAnsi="Times New Roman" w:cs="Times New Roman"/>
              </w:rPr>
              <w:tab/>
              <w:t>Inventory completion time for multiple A-IoT devices</w:t>
            </w:r>
          </w:p>
          <w:p w14:paraId="1B993235" w14:textId="77777777" w:rsidR="006B1DB1" w:rsidRPr="006B1DB1" w:rsidRDefault="006B1DB1" w:rsidP="006B1DB1">
            <w:pPr>
              <w:pStyle w:val="BodyText"/>
              <w:ind w:left="567"/>
              <w:rPr>
                <w:rFonts w:ascii="Times New Roman" w:hAnsi="Times New Roman" w:cs="Times New Roman"/>
              </w:rPr>
            </w:pPr>
            <w:r w:rsidRPr="006B1DB1">
              <w:rPr>
                <w:rFonts w:ascii="Times New Roman" w:hAnsi="Times New Roman" w:cs="Times New Roman"/>
              </w:rPr>
              <w:t>o</w:t>
            </w:r>
            <w:r w:rsidRPr="006B1DB1">
              <w:rPr>
                <w:rFonts w:ascii="Times New Roman" w:hAnsi="Times New Roman" w:cs="Times New Roman"/>
              </w:rPr>
              <w:tab/>
              <w:t xml:space="preserve">For inventory-only use case, </w:t>
            </w:r>
            <w:proofErr w:type="gramStart"/>
            <w:r w:rsidRPr="006B1DB1">
              <w:rPr>
                <w:rFonts w:ascii="Times New Roman" w:hAnsi="Times New Roman" w:cs="Times New Roman"/>
              </w:rPr>
              <w:t>the  ‘</w:t>
            </w:r>
            <w:proofErr w:type="gramEnd"/>
            <w:r w:rsidRPr="006B1DB1">
              <w:rPr>
                <w:rFonts w:ascii="Times New Roman" w:hAnsi="Times New Roman" w:cs="Times New Roman"/>
              </w:rPr>
              <w:t>Inventory completion time for multiple A-IoT devices’ is defined as the time a reader successfully completed the inventory process for at least 99% of all A-IoT devices within the coverage of the reader, assuming device density of 1.5 devices per m2.</w:t>
            </w:r>
          </w:p>
          <w:p w14:paraId="252A311E" w14:textId="1962DD5F" w:rsidR="006B1DB1" w:rsidRPr="006B1DB1" w:rsidRDefault="006B1DB1" w:rsidP="006B1DB1">
            <w:pPr>
              <w:pStyle w:val="BodyText"/>
              <w:rPr>
                <w:rFonts w:ascii="Times New Roman" w:hAnsi="Times New Roman" w:cs="Times New Roman"/>
              </w:rPr>
            </w:pPr>
            <w:r w:rsidRPr="00B74E62">
              <w:rPr>
                <w:rFonts w:ascii="Times New Roman" w:hAnsi="Times New Roman" w:cs="Times New Roman"/>
                <w:sz w:val="20"/>
                <w:highlight w:val="yellow"/>
              </w:rPr>
              <w:t>Note: RAN1 will not define a target for the inventory completion time</w:t>
            </w:r>
          </w:p>
        </w:tc>
      </w:tr>
    </w:tbl>
    <w:p w14:paraId="1E4CD221" w14:textId="77777777" w:rsidR="006B1DB1" w:rsidRDefault="006B1DB1" w:rsidP="006B1DB1">
      <w:pPr>
        <w:pStyle w:val="BodyText"/>
        <w:rPr>
          <w:rFonts w:ascii="Times New Roman" w:hAnsi="Times New Roman" w:cs="Times New Roman"/>
          <w:highlight w:val="green"/>
        </w:rPr>
      </w:pPr>
    </w:p>
    <w:tbl>
      <w:tblPr>
        <w:tblStyle w:val="TableGrid"/>
        <w:tblW w:w="0" w:type="auto"/>
        <w:tblLook w:val="04A0" w:firstRow="1" w:lastRow="0" w:firstColumn="1" w:lastColumn="0" w:noHBand="0" w:noVBand="1"/>
      </w:tblPr>
      <w:tblGrid>
        <w:gridCol w:w="9629"/>
      </w:tblGrid>
      <w:tr w:rsidR="00B74E62" w14:paraId="516F6638" w14:textId="77777777" w:rsidTr="00B74E62">
        <w:tc>
          <w:tcPr>
            <w:tcW w:w="9629" w:type="dxa"/>
          </w:tcPr>
          <w:p w14:paraId="3A2D2AFF" w14:textId="77777777" w:rsidR="00B74E62" w:rsidRPr="00B74E62" w:rsidRDefault="00B74E62" w:rsidP="00B74E62">
            <w:pPr>
              <w:pStyle w:val="BodyText"/>
              <w:rPr>
                <w:rFonts w:ascii="Times New Roman" w:hAnsi="Times New Roman" w:cs="Times New Roman"/>
                <w:sz w:val="20"/>
                <w:highlight w:val="green"/>
              </w:rPr>
            </w:pPr>
            <w:r w:rsidRPr="00B74E62">
              <w:rPr>
                <w:rFonts w:ascii="Times New Roman" w:hAnsi="Times New Roman" w:cs="Times New Roman"/>
                <w:sz w:val="20"/>
                <w:highlight w:val="green"/>
              </w:rPr>
              <w:t>Agreement</w:t>
            </w:r>
          </w:p>
          <w:p w14:paraId="05A621E8" w14:textId="75C13351" w:rsidR="00B74E62" w:rsidRDefault="00B74E62" w:rsidP="00B74E62">
            <w:pPr>
              <w:rPr>
                <w:rFonts w:ascii="Times New Roman" w:hAnsi="Times New Roman" w:cs="Times New Roman"/>
              </w:rPr>
            </w:pPr>
            <w:r w:rsidRPr="00B74E62">
              <w:rPr>
                <w:rFonts w:ascii="Times New Roman" w:hAnsi="Times New Roman" w:cs="Times New Roman"/>
                <w:sz w:val="20"/>
                <w:lang w:eastAsia="zh-CN"/>
              </w:rPr>
              <w:t>Companies should report their</w:t>
            </w:r>
            <w:r w:rsidRPr="00B74E62">
              <w:rPr>
                <w:rFonts w:ascii="Times New Roman" w:hAnsi="Times New Roman" w:cs="Times New Roman" w:hint="eastAsia"/>
                <w:sz w:val="20"/>
                <w:lang w:eastAsia="zh-CN"/>
              </w:rPr>
              <w:t xml:space="preserve"> assumptions for evaluation</w:t>
            </w:r>
            <w:r w:rsidRPr="00B74E62">
              <w:rPr>
                <w:rFonts w:ascii="Times New Roman" w:hAnsi="Times New Roman" w:cs="Times New Roman"/>
                <w:sz w:val="20"/>
                <w:lang w:eastAsia="zh-CN"/>
              </w:rPr>
              <w:t xml:space="preserve"> (if any)</w:t>
            </w:r>
            <w:r w:rsidRPr="00B74E62">
              <w:rPr>
                <w:rFonts w:ascii="Times New Roman" w:hAnsi="Times New Roman" w:cs="Times New Roman" w:hint="eastAsia"/>
                <w:sz w:val="20"/>
                <w:lang w:eastAsia="zh-CN"/>
              </w:rPr>
              <w:t xml:space="preserve"> of the i</w:t>
            </w:r>
            <w:r w:rsidRPr="00B74E62">
              <w:rPr>
                <w:rFonts w:ascii="Times New Roman" w:hAnsi="Times New Roman" w:cs="Times New Roman"/>
                <w:sz w:val="20"/>
                <w:lang w:eastAsia="zh-CN"/>
              </w:rPr>
              <w:t>nventory completion time</w:t>
            </w:r>
            <w:r w:rsidRPr="00B74E62">
              <w:rPr>
                <w:rFonts w:ascii="Times New Roman" w:hAnsi="Times New Roman" w:cs="Times New Roman" w:hint="eastAsia"/>
                <w:sz w:val="20"/>
                <w:lang w:eastAsia="zh-CN"/>
              </w:rPr>
              <w:t xml:space="preserve"> for multiple devices</w:t>
            </w:r>
            <w:r w:rsidRPr="00B74E62">
              <w:rPr>
                <w:rFonts w:ascii="Times New Roman" w:hAnsi="Times New Roman" w:cs="Times New Roman"/>
                <w:sz w:val="20"/>
                <w:lang w:eastAsia="zh-CN"/>
              </w:rPr>
              <w:t>. Companies can refer to the table in section 2.1 of R1-2407327 for information.</w:t>
            </w:r>
          </w:p>
        </w:tc>
      </w:tr>
    </w:tbl>
    <w:p w14:paraId="0F12827E" w14:textId="77777777" w:rsidR="00B74E62" w:rsidRDefault="00B74E62" w:rsidP="006B1DB1">
      <w:pPr>
        <w:pStyle w:val="BodyText"/>
        <w:rPr>
          <w:rFonts w:ascii="Times New Roman" w:hAnsi="Times New Roman" w:cs="Times New Roman"/>
        </w:rPr>
      </w:pPr>
    </w:p>
    <w:p w14:paraId="6473D2DB" w14:textId="5424E594" w:rsidR="006B1DB1" w:rsidRDefault="006B1DB1" w:rsidP="006B1DB1">
      <w:pPr>
        <w:pStyle w:val="BodyText"/>
        <w:rPr>
          <w:rFonts w:ascii="Times New Roman" w:hAnsi="Times New Roman" w:cs="Times New Roman"/>
        </w:rPr>
      </w:pPr>
      <w:r w:rsidRPr="00982F32">
        <w:rPr>
          <w:rFonts w:ascii="Times New Roman" w:hAnsi="Times New Roman" w:cs="Times New Roman"/>
        </w:rPr>
        <w:t xml:space="preserve">The commercial RFID readers available in the market provides the inventory speed [5] [6] in their data sheet, which is the number of tags inventoried per second. Similarly, it would be good to evaluate </w:t>
      </w:r>
      <w:r w:rsidR="00B74E62">
        <w:rPr>
          <w:rFonts w:ascii="Times New Roman" w:hAnsi="Times New Roman" w:cs="Times New Roman"/>
        </w:rPr>
        <w:t xml:space="preserve">and define </w:t>
      </w:r>
      <w:r w:rsidRPr="00982F32">
        <w:rPr>
          <w:rFonts w:ascii="Times New Roman" w:hAnsi="Times New Roman" w:cs="Times New Roman"/>
        </w:rPr>
        <w:t>inventory completion time from multiple devices from 3GPP based reader.</w:t>
      </w:r>
    </w:p>
    <w:p w14:paraId="7517C015" w14:textId="77777777" w:rsidR="00B74E62" w:rsidRDefault="00D51661" w:rsidP="00505FAF">
      <w:pPr>
        <w:pStyle w:val="BodyText"/>
        <w:rPr>
          <w:rFonts w:ascii="Times New Roman" w:hAnsi="Times New Roman" w:cs="Times New Roman"/>
        </w:rPr>
      </w:pPr>
      <w:r w:rsidRPr="00982F32">
        <w:rPr>
          <w:rFonts w:ascii="Times New Roman" w:hAnsi="Times New Roman" w:cs="Times New Roman"/>
        </w:rPr>
        <w:t xml:space="preserve">For inventory use case, the </w:t>
      </w:r>
      <w:r w:rsidR="00B74E62">
        <w:rPr>
          <w:rFonts w:ascii="Times New Roman" w:hAnsi="Times New Roman" w:cs="Times New Roman"/>
        </w:rPr>
        <w:t>multiple</w:t>
      </w:r>
      <w:r w:rsidRPr="00982F32">
        <w:rPr>
          <w:rFonts w:ascii="Times New Roman" w:hAnsi="Times New Roman" w:cs="Times New Roman"/>
        </w:rPr>
        <w:t xml:space="preserve"> device latency can vary depending on the chosen multiplexing scheme </w:t>
      </w:r>
      <w:r w:rsidR="00B74E62">
        <w:rPr>
          <w:rFonts w:ascii="Times New Roman" w:hAnsi="Times New Roman" w:cs="Times New Roman"/>
        </w:rPr>
        <w:t>i.e., TDMA; FDMA, CDMA. I</w:t>
      </w:r>
      <w:r w:rsidRPr="00982F32">
        <w:rPr>
          <w:rFonts w:ascii="Times New Roman" w:hAnsi="Times New Roman" w:cs="Times New Roman"/>
        </w:rPr>
        <w:t xml:space="preserve">ndividual single device latency can be meaningless as it does not provide much information on the completion time of an inventory. </w:t>
      </w:r>
      <w:r w:rsidR="00044C61" w:rsidRPr="00982F32">
        <w:rPr>
          <w:rFonts w:ascii="Times New Roman" w:hAnsi="Times New Roman" w:cs="Times New Roman"/>
        </w:rPr>
        <w:t>In such a case</w:t>
      </w:r>
      <w:r w:rsidRPr="00982F32">
        <w:rPr>
          <w:rFonts w:ascii="Times New Roman" w:hAnsi="Times New Roman" w:cs="Times New Roman"/>
        </w:rPr>
        <w:t xml:space="preserve">, </w:t>
      </w:r>
      <w:r w:rsidR="00044C61" w:rsidRPr="00982F32">
        <w:rPr>
          <w:rFonts w:ascii="Times New Roman" w:hAnsi="Times New Roman" w:cs="Times New Roman"/>
        </w:rPr>
        <w:t>a worst-case</w:t>
      </w:r>
      <w:r w:rsidRPr="00982F32">
        <w:rPr>
          <w:rFonts w:ascii="Times New Roman" w:hAnsi="Times New Roman" w:cs="Times New Roman"/>
        </w:rPr>
        <w:t xml:space="preserve"> single device latency </w:t>
      </w:r>
      <w:r w:rsidR="00B11EB0" w:rsidRPr="00982F32">
        <w:rPr>
          <w:rFonts w:ascii="Times New Roman" w:hAnsi="Times New Roman" w:cs="Times New Roman"/>
        </w:rPr>
        <w:t xml:space="preserve">can be taken </w:t>
      </w:r>
      <w:r w:rsidRPr="00982F32">
        <w:rPr>
          <w:rFonts w:ascii="Times New Roman" w:hAnsi="Times New Roman" w:cs="Times New Roman"/>
        </w:rPr>
        <w:t xml:space="preserve">as a reference for the inventory completion time as the </w:t>
      </w:r>
      <w:r w:rsidR="00044C61" w:rsidRPr="00982F32">
        <w:rPr>
          <w:rFonts w:ascii="Times New Roman" w:hAnsi="Times New Roman" w:cs="Times New Roman"/>
        </w:rPr>
        <w:t>worst-case</w:t>
      </w:r>
      <w:r w:rsidRPr="00982F32">
        <w:rPr>
          <w:rFonts w:ascii="Times New Roman" w:hAnsi="Times New Roman" w:cs="Times New Roman"/>
        </w:rPr>
        <w:t xml:space="preserve"> single device latency </w:t>
      </w:r>
      <w:r w:rsidR="00B11EB0" w:rsidRPr="00982F32">
        <w:rPr>
          <w:rFonts w:ascii="Times New Roman" w:hAnsi="Times New Roman" w:cs="Times New Roman"/>
        </w:rPr>
        <w:t xml:space="preserve">should </w:t>
      </w:r>
      <w:r w:rsidRPr="00982F32">
        <w:rPr>
          <w:rFonts w:ascii="Times New Roman" w:hAnsi="Times New Roman" w:cs="Times New Roman"/>
        </w:rPr>
        <w:t xml:space="preserve">not </w:t>
      </w:r>
      <w:r w:rsidR="00B11EB0" w:rsidRPr="00982F32">
        <w:rPr>
          <w:rFonts w:ascii="Times New Roman" w:hAnsi="Times New Roman" w:cs="Times New Roman"/>
        </w:rPr>
        <w:t>e</w:t>
      </w:r>
      <w:r w:rsidRPr="00982F32">
        <w:rPr>
          <w:rFonts w:ascii="Times New Roman" w:hAnsi="Times New Roman" w:cs="Times New Roman"/>
        </w:rPr>
        <w:t xml:space="preserve">xceed the inventory completion time from a reader system perspective. </w:t>
      </w:r>
      <w:r w:rsidR="00B8652E" w:rsidRPr="00982F32">
        <w:rPr>
          <w:rFonts w:ascii="Times New Roman" w:hAnsi="Times New Roman" w:cs="Times New Roman"/>
        </w:rPr>
        <w:t xml:space="preserve">However, even the worst-case single device latency </w:t>
      </w:r>
      <w:r w:rsidR="000D4978" w:rsidRPr="00982F32">
        <w:rPr>
          <w:rFonts w:ascii="Times New Roman" w:hAnsi="Times New Roman" w:cs="Times New Roman"/>
        </w:rPr>
        <w:t>cannot provide statistics about the number of inventoried devices within an inventory round.</w:t>
      </w:r>
    </w:p>
    <w:p w14:paraId="34B62C82" w14:textId="293B5B98" w:rsidR="00B74E62" w:rsidRPr="00B74E62" w:rsidRDefault="00B74E62" w:rsidP="00B74E62">
      <w:pPr>
        <w:pStyle w:val="BodyText"/>
        <w:rPr>
          <w:rFonts w:ascii="Times New Roman" w:hAnsi="Times New Roman" w:cs="Times New Roman"/>
        </w:rPr>
      </w:pPr>
      <w:r>
        <w:rPr>
          <w:rFonts w:ascii="Times New Roman" w:hAnsi="Times New Roman" w:cs="Times New Roman"/>
        </w:rPr>
        <w:t>Our</w:t>
      </w:r>
      <w:r w:rsidRPr="00B74E62">
        <w:rPr>
          <w:rFonts w:ascii="Times New Roman" w:hAnsi="Times New Roman" w:cs="Times New Roman"/>
        </w:rPr>
        <w:t xml:space="preserve"> proposal is to the define a target for the inventory completion time for multiple devices </w:t>
      </w:r>
      <w:proofErr w:type="gramStart"/>
      <w:r w:rsidRPr="00B74E62">
        <w:rPr>
          <w:rFonts w:ascii="Times New Roman" w:hAnsi="Times New Roman" w:cs="Times New Roman"/>
        </w:rPr>
        <w:t>similar to</w:t>
      </w:r>
      <w:proofErr w:type="gramEnd"/>
      <w:r w:rsidRPr="00B74E62">
        <w:rPr>
          <w:rFonts w:ascii="Times New Roman" w:hAnsi="Times New Roman" w:cs="Times New Roman"/>
        </w:rPr>
        <w:t xml:space="preserve"> the inventory speed to read RFIDs and</w:t>
      </w:r>
      <w:r>
        <w:rPr>
          <w:rFonts w:ascii="Times New Roman" w:hAnsi="Times New Roman" w:cs="Times New Roman"/>
        </w:rPr>
        <w:t xml:space="preserve"> </w:t>
      </w:r>
      <w:r w:rsidRPr="00B74E62">
        <w:rPr>
          <w:rFonts w:ascii="Times New Roman" w:hAnsi="Times New Roman" w:cs="Times New Roman"/>
        </w:rPr>
        <w:t>the</w:t>
      </w:r>
      <w:r w:rsidRPr="00B74E62">
        <w:rPr>
          <w:rFonts w:ascii="Times New Roman" w:hAnsi="Times New Roman" w:cs="Times New Roman"/>
        </w:rPr>
        <w:t xml:space="preserve"> intention of the proposal is to make observation and conclusion from companies results eventually selecting a target performance metric to compare against commercially available RFID reader’s inventory speed</w:t>
      </w:r>
      <w:r>
        <w:rPr>
          <w:rFonts w:ascii="Times New Roman" w:hAnsi="Times New Roman" w:cs="Times New Roman"/>
        </w:rPr>
        <w:t xml:space="preserve"> with baseline multiplexing scheme</w:t>
      </w:r>
      <w:r w:rsidRPr="00B74E62">
        <w:rPr>
          <w:rFonts w:ascii="Times New Roman" w:hAnsi="Times New Roman" w:cs="Times New Roman"/>
        </w:rPr>
        <w:t xml:space="preserve">. </w:t>
      </w:r>
      <w:r w:rsidR="003E4E35">
        <w:rPr>
          <w:rFonts w:ascii="Times New Roman" w:hAnsi="Times New Roman" w:cs="Times New Roman"/>
        </w:rPr>
        <w:t xml:space="preserve">Hence, </w:t>
      </w:r>
      <w:r w:rsidRPr="00B74E62">
        <w:rPr>
          <w:rFonts w:ascii="Times New Roman" w:hAnsi="Times New Roman" w:cs="Times New Roman"/>
        </w:rPr>
        <w:t xml:space="preserve">RAN </w:t>
      </w:r>
      <w:r w:rsidR="003E4E35">
        <w:rPr>
          <w:rFonts w:ascii="Times New Roman" w:hAnsi="Times New Roman" w:cs="Times New Roman"/>
        </w:rPr>
        <w:t xml:space="preserve">should </w:t>
      </w:r>
      <w:r w:rsidRPr="00B74E62">
        <w:rPr>
          <w:rFonts w:ascii="Times New Roman" w:hAnsi="Times New Roman" w:cs="Times New Roman"/>
        </w:rPr>
        <w:t xml:space="preserve">allow RAN1 to select a target based on the </w:t>
      </w:r>
      <w:r w:rsidR="003E4E35" w:rsidRPr="00B74E62">
        <w:rPr>
          <w:rFonts w:ascii="Times New Roman" w:hAnsi="Times New Roman" w:cs="Times New Roman"/>
        </w:rPr>
        <w:t>company’s</w:t>
      </w:r>
      <w:r w:rsidRPr="00B74E62">
        <w:rPr>
          <w:rFonts w:ascii="Times New Roman" w:hAnsi="Times New Roman" w:cs="Times New Roman"/>
        </w:rPr>
        <w:t xml:space="preserve"> evaluation results.  </w:t>
      </w:r>
    </w:p>
    <w:p w14:paraId="4D485E4C" w14:textId="136227DC" w:rsidR="00164DB9" w:rsidRPr="00636AA8" w:rsidRDefault="00164DB9" w:rsidP="00190B60">
      <w:pPr>
        <w:pStyle w:val="BodyText"/>
        <w:rPr>
          <w:rFonts w:ascii="Times New Roman" w:hAnsi="Times New Roman" w:cs="Times New Roman"/>
          <w:b/>
          <w:bCs/>
          <w:i/>
          <w:iCs/>
          <w:sz w:val="22"/>
        </w:rPr>
      </w:pPr>
      <w:r w:rsidRPr="00636AA8">
        <w:rPr>
          <w:rFonts w:ascii="Times New Roman" w:hAnsi="Times New Roman" w:cs="Times New Roman"/>
          <w:b/>
          <w:bCs/>
          <w:i/>
          <w:iCs/>
          <w:sz w:val="22"/>
        </w:rPr>
        <w:t xml:space="preserve">Observation </w:t>
      </w:r>
      <w:r w:rsidR="00AF0345" w:rsidRPr="00636AA8">
        <w:rPr>
          <w:rFonts w:ascii="Times New Roman" w:hAnsi="Times New Roman" w:cs="Times New Roman"/>
          <w:b/>
          <w:bCs/>
          <w:i/>
          <w:iCs/>
          <w:sz w:val="22"/>
        </w:rPr>
        <w:t>1</w:t>
      </w:r>
      <w:r w:rsidRPr="00636AA8">
        <w:rPr>
          <w:rFonts w:ascii="Times New Roman" w:hAnsi="Times New Roman" w:cs="Times New Roman"/>
          <w:b/>
          <w:bCs/>
          <w:i/>
          <w:iCs/>
          <w:sz w:val="22"/>
        </w:rPr>
        <w:t xml:space="preserve">: </w:t>
      </w:r>
      <w:r w:rsidR="00EB7983" w:rsidRPr="00636AA8">
        <w:rPr>
          <w:rFonts w:ascii="Times New Roman" w:hAnsi="Times New Roman" w:cs="Times New Roman"/>
          <w:b/>
          <w:bCs/>
          <w:i/>
          <w:iCs/>
          <w:sz w:val="22"/>
        </w:rPr>
        <w:t xml:space="preserve">Commercial </w:t>
      </w:r>
      <w:r w:rsidRPr="00636AA8">
        <w:rPr>
          <w:rFonts w:ascii="Times New Roman" w:hAnsi="Times New Roman" w:cs="Times New Roman"/>
          <w:b/>
          <w:bCs/>
          <w:i/>
          <w:iCs/>
          <w:sz w:val="22"/>
        </w:rPr>
        <w:t xml:space="preserve">RFID reader defines </w:t>
      </w:r>
      <w:r w:rsidR="00EB7983" w:rsidRPr="00636AA8">
        <w:rPr>
          <w:rFonts w:ascii="Times New Roman" w:hAnsi="Times New Roman" w:cs="Times New Roman"/>
          <w:b/>
          <w:bCs/>
          <w:i/>
          <w:iCs/>
          <w:sz w:val="22"/>
        </w:rPr>
        <w:t xml:space="preserve">inventory speed which is number of </w:t>
      </w:r>
      <w:r w:rsidR="003E4E35" w:rsidRPr="00636AA8">
        <w:rPr>
          <w:rFonts w:ascii="Times New Roman" w:hAnsi="Times New Roman" w:cs="Times New Roman"/>
          <w:b/>
          <w:bCs/>
          <w:i/>
          <w:iCs/>
          <w:sz w:val="22"/>
        </w:rPr>
        <w:t xml:space="preserve">RFID </w:t>
      </w:r>
      <w:r w:rsidR="00EB7983" w:rsidRPr="00636AA8">
        <w:rPr>
          <w:rFonts w:ascii="Times New Roman" w:hAnsi="Times New Roman" w:cs="Times New Roman"/>
          <w:b/>
          <w:bCs/>
          <w:i/>
          <w:iCs/>
          <w:sz w:val="22"/>
        </w:rPr>
        <w:t>tags inventoried per second in their data sheet.</w:t>
      </w:r>
      <w:r w:rsidRPr="00636AA8">
        <w:rPr>
          <w:rFonts w:ascii="Times New Roman" w:hAnsi="Times New Roman" w:cs="Times New Roman"/>
          <w:b/>
          <w:bCs/>
          <w:i/>
          <w:iCs/>
          <w:sz w:val="22"/>
        </w:rPr>
        <w:t xml:space="preserve">  </w:t>
      </w:r>
    </w:p>
    <w:p w14:paraId="6E66A328" w14:textId="268669AC" w:rsidR="00B74E62" w:rsidRPr="00636AA8" w:rsidRDefault="00D51661" w:rsidP="00190B60">
      <w:pPr>
        <w:pStyle w:val="BodyText"/>
        <w:rPr>
          <w:rFonts w:ascii="Times New Roman" w:hAnsi="Times New Roman" w:cs="Times New Roman"/>
          <w:b/>
          <w:bCs/>
          <w:i/>
          <w:iCs/>
          <w:sz w:val="22"/>
        </w:rPr>
      </w:pPr>
      <w:r w:rsidRPr="00636AA8">
        <w:rPr>
          <w:rFonts w:ascii="Times New Roman" w:hAnsi="Times New Roman" w:cs="Times New Roman"/>
          <w:b/>
          <w:bCs/>
          <w:i/>
          <w:iCs/>
          <w:sz w:val="22"/>
        </w:rPr>
        <w:t xml:space="preserve">Observation </w:t>
      </w:r>
      <w:r w:rsidR="00AF0345" w:rsidRPr="00636AA8">
        <w:rPr>
          <w:rFonts w:ascii="Times New Roman" w:hAnsi="Times New Roman" w:cs="Times New Roman"/>
          <w:b/>
          <w:bCs/>
          <w:i/>
          <w:iCs/>
          <w:sz w:val="22"/>
        </w:rPr>
        <w:t>2</w:t>
      </w:r>
      <w:r w:rsidRPr="00636AA8">
        <w:rPr>
          <w:rFonts w:ascii="Times New Roman" w:hAnsi="Times New Roman" w:cs="Times New Roman"/>
          <w:b/>
          <w:bCs/>
          <w:i/>
          <w:iCs/>
          <w:sz w:val="22"/>
        </w:rPr>
        <w:t xml:space="preserve">: </w:t>
      </w:r>
      <w:r w:rsidR="00B74E62" w:rsidRPr="00636AA8">
        <w:rPr>
          <w:rFonts w:ascii="Times New Roman" w:hAnsi="Times New Roman" w:cs="Times New Roman"/>
          <w:b/>
          <w:bCs/>
          <w:i/>
          <w:iCs/>
          <w:sz w:val="22"/>
        </w:rPr>
        <w:t>RAN did not define a target for the inventory completion time</w:t>
      </w:r>
      <w:r w:rsidR="003E4E35" w:rsidRPr="00636AA8">
        <w:rPr>
          <w:rFonts w:ascii="Times New Roman" w:hAnsi="Times New Roman" w:cs="Times New Roman"/>
          <w:b/>
          <w:bCs/>
          <w:i/>
          <w:iCs/>
          <w:sz w:val="22"/>
        </w:rPr>
        <w:t xml:space="preserve"> for multiple devices</w:t>
      </w:r>
      <w:r w:rsidR="0011362F" w:rsidRPr="00636AA8">
        <w:rPr>
          <w:rFonts w:ascii="Times New Roman" w:hAnsi="Times New Roman" w:cs="Times New Roman"/>
          <w:b/>
          <w:bCs/>
          <w:i/>
          <w:iCs/>
          <w:sz w:val="22"/>
        </w:rPr>
        <w:t xml:space="preserve"> to compare against commercially available RFID readers. </w:t>
      </w:r>
    </w:p>
    <w:p w14:paraId="3EFCEE6F" w14:textId="22019F43" w:rsidR="00B11EB0" w:rsidRPr="00636AA8" w:rsidRDefault="00B74E62" w:rsidP="00190B60">
      <w:pPr>
        <w:pStyle w:val="BodyText"/>
        <w:rPr>
          <w:rFonts w:ascii="Times New Roman" w:hAnsi="Times New Roman" w:cs="Times New Roman"/>
          <w:b/>
          <w:bCs/>
          <w:i/>
          <w:iCs/>
          <w:sz w:val="22"/>
        </w:rPr>
      </w:pPr>
      <w:r w:rsidRPr="00636AA8">
        <w:rPr>
          <w:rFonts w:ascii="Times New Roman" w:hAnsi="Times New Roman" w:cs="Times New Roman"/>
          <w:b/>
          <w:bCs/>
          <w:i/>
          <w:iCs/>
          <w:sz w:val="22"/>
        </w:rPr>
        <w:t>Observation 3: RAN1#118 agreed on the definition of the inventory completion time for multiple devices and evaluation assumptions are captured in the FL summary for</w:t>
      </w:r>
      <w:r w:rsidR="003E4E35" w:rsidRPr="00636AA8">
        <w:rPr>
          <w:rFonts w:ascii="Times New Roman" w:hAnsi="Times New Roman" w:cs="Times New Roman"/>
          <w:b/>
          <w:bCs/>
          <w:i/>
          <w:iCs/>
          <w:sz w:val="22"/>
        </w:rPr>
        <w:t xml:space="preserve"> reporting values. </w:t>
      </w:r>
    </w:p>
    <w:p w14:paraId="1F8085D0" w14:textId="0D90AA6D" w:rsidR="00541F51" w:rsidRPr="00636AA8" w:rsidRDefault="002B1BCE" w:rsidP="00541F51">
      <w:pPr>
        <w:pStyle w:val="BodyText"/>
        <w:rPr>
          <w:rFonts w:ascii="Times New Roman" w:hAnsi="Times New Roman" w:cs="Times New Roman"/>
          <w:b/>
          <w:bCs/>
          <w:sz w:val="22"/>
        </w:rPr>
      </w:pPr>
      <w:r w:rsidRPr="00636AA8">
        <w:rPr>
          <w:rFonts w:ascii="Times New Roman" w:hAnsi="Times New Roman" w:cs="Times New Roman"/>
          <w:b/>
          <w:bCs/>
          <w:sz w:val="22"/>
        </w:rPr>
        <w:lastRenderedPageBreak/>
        <w:t xml:space="preserve">Proposal </w:t>
      </w:r>
      <w:r w:rsidR="00AF0345" w:rsidRPr="00636AA8">
        <w:rPr>
          <w:rFonts w:ascii="Times New Roman" w:hAnsi="Times New Roman" w:cs="Times New Roman"/>
          <w:b/>
          <w:bCs/>
          <w:sz w:val="22"/>
        </w:rPr>
        <w:t>1</w:t>
      </w:r>
      <w:r w:rsidRPr="00636AA8">
        <w:rPr>
          <w:rFonts w:ascii="Times New Roman" w:hAnsi="Times New Roman" w:cs="Times New Roman"/>
          <w:b/>
          <w:bCs/>
          <w:sz w:val="22"/>
        </w:rPr>
        <w:t xml:space="preserve">: </w:t>
      </w:r>
      <w:r w:rsidR="00A812B4" w:rsidRPr="00636AA8">
        <w:rPr>
          <w:rFonts w:ascii="Times New Roman" w:hAnsi="Times New Roman" w:cs="Times New Roman"/>
          <w:b/>
          <w:bCs/>
          <w:sz w:val="22"/>
        </w:rPr>
        <w:t xml:space="preserve">RAN should provide guidance to </w:t>
      </w:r>
      <w:r w:rsidR="00906ED3" w:rsidRPr="00636AA8">
        <w:rPr>
          <w:rFonts w:ascii="Times New Roman" w:hAnsi="Times New Roman" w:cs="Times New Roman"/>
          <w:b/>
          <w:bCs/>
          <w:sz w:val="22"/>
        </w:rPr>
        <w:t xml:space="preserve">RAN1 </w:t>
      </w:r>
      <w:r w:rsidR="00A812B4" w:rsidRPr="00636AA8">
        <w:rPr>
          <w:rFonts w:ascii="Times New Roman" w:hAnsi="Times New Roman" w:cs="Times New Roman"/>
          <w:b/>
          <w:bCs/>
          <w:sz w:val="22"/>
        </w:rPr>
        <w:t xml:space="preserve">to </w:t>
      </w:r>
      <w:r w:rsidR="003E4E35" w:rsidRPr="00636AA8">
        <w:rPr>
          <w:rFonts w:ascii="Times New Roman" w:hAnsi="Times New Roman" w:cs="Times New Roman"/>
          <w:b/>
          <w:bCs/>
          <w:sz w:val="22"/>
        </w:rPr>
        <w:t xml:space="preserve">select a target </w:t>
      </w:r>
      <w:r w:rsidR="003E4E35" w:rsidRPr="00636AA8">
        <w:rPr>
          <w:rFonts w:ascii="Times New Roman" w:hAnsi="Times New Roman" w:cs="Times New Roman"/>
          <w:b/>
          <w:bCs/>
          <w:sz w:val="22"/>
        </w:rPr>
        <w:t xml:space="preserve">value for the inventory completion time for multiple devices </w:t>
      </w:r>
      <w:r w:rsidR="003E4E35" w:rsidRPr="00636AA8">
        <w:rPr>
          <w:rFonts w:ascii="Times New Roman" w:hAnsi="Times New Roman" w:cs="Times New Roman"/>
          <w:b/>
          <w:bCs/>
          <w:sz w:val="22"/>
        </w:rPr>
        <w:t xml:space="preserve">based on </w:t>
      </w:r>
      <w:proofErr w:type="gramStart"/>
      <w:r w:rsidR="003E4E35" w:rsidRPr="00636AA8">
        <w:rPr>
          <w:rFonts w:ascii="Times New Roman" w:hAnsi="Times New Roman" w:cs="Times New Roman"/>
          <w:b/>
          <w:bCs/>
          <w:sz w:val="22"/>
        </w:rPr>
        <w:t>companies</w:t>
      </w:r>
      <w:proofErr w:type="gramEnd"/>
      <w:r w:rsidR="003E4E35" w:rsidRPr="00636AA8">
        <w:rPr>
          <w:rFonts w:ascii="Times New Roman" w:hAnsi="Times New Roman" w:cs="Times New Roman"/>
          <w:b/>
          <w:bCs/>
          <w:sz w:val="22"/>
        </w:rPr>
        <w:t xml:space="preserve"> evaluation result</w:t>
      </w:r>
      <w:r w:rsidR="003E4E35" w:rsidRPr="00636AA8">
        <w:rPr>
          <w:rFonts w:ascii="Times New Roman" w:hAnsi="Times New Roman" w:cs="Times New Roman"/>
          <w:b/>
          <w:bCs/>
          <w:sz w:val="22"/>
        </w:rPr>
        <w:t>s.</w:t>
      </w:r>
      <w:r w:rsidR="003E4E35" w:rsidRPr="00636AA8">
        <w:rPr>
          <w:rFonts w:ascii="Times New Roman" w:hAnsi="Times New Roman" w:cs="Times New Roman"/>
          <w:sz w:val="22"/>
        </w:rPr>
        <w:t xml:space="preserve">  </w:t>
      </w:r>
    </w:p>
    <w:p w14:paraId="0BEE0BC5" w14:textId="22EA88AC" w:rsidR="00D90F59" w:rsidRPr="00982F32" w:rsidRDefault="00D90F59" w:rsidP="00D90F59">
      <w:pPr>
        <w:pStyle w:val="Heading2"/>
        <w:rPr>
          <w:rFonts w:ascii="Times New Roman" w:hAnsi="Times New Roman"/>
        </w:rPr>
      </w:pPr>
      <w:r w:rsidRPr="00982F32">
        <w:rPr>
          <w:rFonts w:ascii="Times New Roman" w:hAnsi="Times New Roman"/>
        </w:rPr>
        <w:t>2.</w:t>
      </w:r>
      <w:r w:rsidR="00FA5402">
        <w:rPr>
          <w:rFonts w:ascii="Times New Roman" w:hAnsi="Times New Roman"/>
        </w:rPr>
        <w:t>2</w:t>
      </w:r>
      <w:r w:rsidRPr="00982F32">
        <w:rPr>
          <w:rFonts w:ascii="Times New Roman" w:hAnsi="Times New Roman"/>
        </w:rPr>
        <w:tab/>
      </w:r>
      <w:r w:rsidR="0011362F">
        <w:rPr>
          <w:rFonts w:ascii="Times New Roman" w:hAnsi="Times New Roman"/>
        </w:rPr>
        <w:t xml:space="preserve">Differentiated design for Device type </w:t>
      </w:r>
      <w:proofErr w:type="gramStart"/>
      <w:r w:rsidR="0011362F">
        <w:rPr>
          <w:rFonts w:ascii="Times New Roman" w:hAnsi="Times New Roman"/>
        </w:rPr>
        <w:t>2b</w:t>
      </w:r>
      <w:proofErr w:type="gramEnd"/>
      <w:r w:rsidR="0011362F">
        <w:rPr>
          <w:rFonts w:ascii="Times New Roman" w:hAnsi="Times New Roman"/>
        </w:rPr>
        <w:t xml:space="preserve"> </w:t>
      </w:r>
    </w:p>
    <w:p w14:paraId="32FF7342" w14:textId="714EF5E8" w:rsidR="00663FAF" w:rsidRPr="00982F32" w:rsidRDefault="00A55636" w:rsidP="00A6372A">
      <w:pPr>
        <w:pStyle w:val="BodyText"/>
        <w:rPr>
          <w:rFonts w:ascii="Times New Roman" w:hAnsi="Times New Roman" w:cs="Times New Roman"/>
          <w:lang w:val="en-GB"/>
        </w:rPr>
      </w:pPr>
      <w:r>
        <w:rPr>
          <w:rFonts w:ascii="Times New Roman" w:hAnsi="Times New Roman" w:cs="Times New Roman"/>
          <w:lang w:val="en-GB"/>
        </w:rPr>
        <w:t xml:space="preserve">The Ambient IoT SID insists to study a harmonized air interface design for different device categories but also states to study differences wherever necessary. </w:t>
      </w:r>
    </w:p>
    <w:tbl>
      <w:tblPr>
        <w:tblStyle w:val="TableGrid"/>
        <w:tblW w:w="0" w:type="auto"/>
        <w:tblLook w:val="04A0" w:firstRow="1" w:lastRow="0" w:firstColumn="1" w:lastColumn="0" w:noHBand="0" w:noVBand="1"/>
      </w:tblPr>
      <w:tblGrid>
        <w:gridCol w:w="9629"/>
      </w:tblGrid>
      <w:tr w:rsidR="00663FAF" w:rsidRPr="00982F32" w14:paraId="69378512" w14:textId="77777777" w:rsidTr="00A55636">
        <w:trPr>
          <w:trHeight w:val="2935"/>
        </w:trPr>
        <w:tc>
          <w:tcPr>
            <w:tcW w:w="9629" w:type="dxa"/>
          </w:tcPr>
          <w:p w14:paraId="7A97A103" w14:textId="77777777" w:rsidR="00A55636" w:rsidRPr="00A55636" w:rsidRDefault="00A55636" w:rsidP="00A55636">
            <w:pPr>
              <w:spacing w:after="120"/>
              <w:ind w:right="-96"/>
              <w:jc w:val="both"/>
              <w:rPr>
                <w:rFonts w:ascii="Times New Roman" w:hAnsi="Times New Roman" w:cs="Times New Roman"/>
                <w:sz w:val="20"/>
                <w:lang w:eastAsia="zh-CN"/>
              </w:rPr>
            </w:pPr>
            <w:r w:rsidRPr="00A55636">
              <w:rPr>
                <w:rFonts w:ascii="Times New Roman" w:hAnsi="Times New Roman" w:cs="Times New Roman"/>
                <w:sz w:val="20"/>
                <w:lang w:eastAsia="zh-CN"/>
              </w:rPr>
              <w:t>General Scope</w:t>
            </w:r>
          </w:p>
          <w:p w14:paraId="2608E74D" w14:textId="77777777" w:rsidR="00A55636" w:rsidRPr="00A55636" w:rsidRDefault="00A55636" w:rsidP="00A55636">
            <w:pPr>
              <w:spacing w:after="120"/>
              <w:ind w:right="-96"/>
              <w:jc w:val="both"/>
              <w:rPr>
                <w:rFonts w:ascii="Times New Roman" w:hAnsi="Times New Roman" w:cs="Times New Roman"/>
                <w:sz w:val="20"/>
                <w:lang w:eastAsia="zh-CN"/>
              </w:rPr>
            </w:pPr>
            <w:r w:rsidRPr="00A55636">
              <w:rPr>
                <w:rFonts w:ascii="Times New Roman" w:hAnsi="Times New Roman" w:cs="Times New Roman"/>
                <w:sz w:val="20"/>
                <w:lang w:eastAsia="zh-CN"/>
              </w:rPr>
              <w:t>The definitions provided in TR 38.848 are taken into this SI, and the following are the exclusive general scope:</w:t>
            </w:r>
          </w:p>
          <w:p w14:paraId="3E9E4E83" w14:textId="77777777" w:rsidR="00A55636" w:rsidRPr="00A55636" w:rsidRDefault="00A55636" w:rsidP="00A55636">
            <w:pPr>
              <w:numPr>
                <w:ilvl w:val="0"/>
                <w:numId w:val="39"/>
              </w:numPr>
              <w:overflowPunct w:val="0"/>
              <w:autoSpaceDE w:val="0"/>
              <w:autoSpaceDN w:val="0"/>
              <w:adjustRightInd w:val="0"/>
              <w:spacing w:after="120" w:line="240" w:lineRule="auto"/>
              <w:ind w:right="-96"/>
              <w:jc w:val="both"/>
              <w:textAlignment w:val="baseline"/>
              <w:rPr>
                <w:rFonts w:ascii="Times New Roman" w:hAnsi="Times New Roman" w:cs="Times New Roman"/>
                <w:sz w:val="20"/>
                <w:lang w:eastAsia="zh-CN"/>
              </w:rPr>
            </w:pPr>
            <w:r w:rsidRPr="00A55636">
              <w:rPr>
                <w:rFonts w:ascii="Times New Roman" w:hAnsi="Times New Roman" w:cs="Times New Roman"/>
                <w:sz w:val="20"/>
                <w:lang w:eastAsia="zh-CN"/>
              </w:rPr>
              <w:t xml:space="preserve">The overall objective shall be to study a </w:t>
            </w:r>
            <w:r w:rsidRPr="00A55636">
              <w:rPr>
                <w:rFonts w:ascii="Times New Roman" w:hAnsi="Times New Roman" w:cs="Times New Roman"/>
                <w:sz w:val="20"/>
                <w:highlight w:val="yellow"/>
                <w:lang w:eastAsia="zh-CN"/>
              </w:rPr>
              <w:t>harmonized air interface design with minimized differences (where necessary)</w:t>
            </w:r>
            <w:r w:rsidRPr="00A55636">
              <w:rPr>
                <w:rFonts w:ascii="Times New Roman" w:hAnsi="Times New Roman" w:cs="Times New Roman"/>
                <w:sz w:val="20"/>
                <w:lang w:eastAsia="zh-CN"/>
              </w:rPr>
              <w:t xml:space="preserve"> for Ambient IoT to enable the following devices:</w:t>
            </w:r>
          </w:p>
          <w:p w14:paraId="5A36D3C0" w14:textId="77777777" w:rsidR="00A55636" w:rsidRPr="00A55636" w:rsidRDefault="00A55636" w:rsidP="00A55636">
            <w:pPr>
              <w:numPr>
                <w:ilvl w:val="0"/>
                <w:numId w:val="40"/>
              </w:numPr>
              <w:overflowPunct w:val="0"/>
              <w:autoSpaceDE w:val="0"/>
              <w:autoSpaceDN w:val="0"/>
              <w:adjustRightInd w:val="0"/>
              <w:spacing w:after="120" w:line="240" w:lineRule="auto"/>
              <w:ind w:left="1077" w:right="-96" w:hanging="226"/>
              <w:jc w:val="both"/>
              <w:textAlignment w:val="baseline"/>
              <w:rPr>
                <w:rFonts w:ascii="Times New Roman" w:hAnsi="Times New Roman" w:cs="Times New Roman"/>
                <w:sz w:val="20"/>
                <w:lang w:eastAsia="zh-CN"/>
              </w:rPr>
            </w:pPr>
            <w:r w:rsidRPr="00A55636">
              <w:rPr>
                <w:rFonts w:ascii="Times New Roman" w:hAnsi="Times New Roman" w:cs="Times New Roman"/>
                <w:sz w:val="20"/>
                <w:lang w:eastAsia="zh-CN"/>
              </w:rPr>
              <w:t>~1 µW peak power consumption, has energy storage, initial sampling frequency offset (SFO) up to 10X ppm, neither DL nor UL amplification in the device. The device’s UL transmission is backscattered on a carrier wave provided externally.</w:t>
            </w:r>
          </w:p>
          <w:p w14:paraId="4B49CC82" w14:textId="7B773980" w:rsidR="00663FAF" w:rsidRPr="00A55636" w:rsidRDefault="00A55636" w:rsidP="00A55636">
            <w:pPr>
              <w:numPr>
                <w:ilvl w:val="0"/>
                <w:numId w:val="40"/>
              </w:numPr>
              <w:overflowPunct w:val="0"/>
              <w:autoSpaceDE w:val="0"/>
              <w:autoSpaceDN w:val="0"/>
              <w:adjustRightInd w:val="0"/>
              <w:spacing w:after="120" w:line="240" w:lineRule="auto"/>
              <w:ind w:right="-96" w:hanging="226"/>
              <w:jc w:val="both"/>
              <w:textAlignment w:val="baseline"/>
              <w:rPr>
                <w:rFonts w:ascii="Times New Roman" w:hAnsi="Times New Roman" w:cs="Times New Roman"/>
                <w:sz w:val="20"/>
                <w:lang w:eastAsia="zh-CN"/>
              </w:rPr>
            </w:pPr>
            <w:r w:rsidRPr="00A55636">
              <w:rPr>
                <w:rFonts w:ascii="Times New Roman" w:hAnsi="Times New Roman" w:cs="Times New Roman"/>
                <w:sz w:val="20"/>
                <w:lang w:eastAsia="zh-CN"/>
              </w:rPr>
              <w:t xml:space="preserve">≤ a few hundred µW peak power consumption1, has energy storage, initial sampling frequency offset (SFO) up to 10X </w:t>
            </w:r>
            <w:proofErr w:type="spellStart"/>
            <w:proofErr w:type="gramStart"/>
            <w:r w:rsidRPr="00A55636">
              <w:rPr>
                <w:rFonts w:ascii="Times New Roman" w:hAnsi="Times New Roman" w:cs="Times New Roman"/>
                <w:sz w:val="20"/>
                <w:lang w:eastAsia="zh-CN"/>
              </w:rPr>
              <w:t>ppm,DL</w:t>
            </w:r>
            <w:proofErr w:type="spellEnd"/>
            <w:proofErr w:type="gramEnd"/>
            <w:r w:rsidRPr="00A55636">
              <w:rPr>
                <w:rFonts w:ascii="Times New Roman" w:hAnsi="Times New Roman" w:cs="Times New Roman"/>
                <w:sz w:val="20"/>
                <w:lang w:eastAsia="zh-CN"/>
              </w:rPr>
              <w:t xml:space="preserve"> and/or UL amplification in the device. The device’s UL transmission may be generated internally by the </w:t>
            </w:r>
            <w:proofErr w:type="gramStart"/>
            <w:r w:rsidRPr="00A55636">
              <w:rPr>
                <w:rFonts w:ascii="Times New Roman" w:hAnsi="Times New Roman" w:cs="Times New Roman"/>
                <w:sz w:val="20"/>
                <w:lang w:eastAsia="zh-CN"/>
              </w:rPr>
              <w:t>device, or</w:t>
            </w:r>
            <w:proofErr w:type="gramEnd"/>
            <w:r w:rsidRPr="00A55636">
              <w:rPr>
                <w:rFonts w:ascii="Times New Roman" w:hAnsi="Times New Roman" w:cs="Times New Roman"/>
                <w:sz w:val="20"/>
                <w:lang w:eastAsia="zh-CN"/>
              </w:rPr>
              <w:t xml:space="preserve"> be backscattered on a carrier wave provided externally.</w:t>
            </w:r>
          </w:p>
        </w:tc>
      </w:tr>
    </w:tbl>
    <w:p w14:paraId="3CF4386D" w14:textId="77777777" w:rsidR="00663FAF" w:rsidRPr="00982F32" w:rsidRDefault="00663FAF" w:rsidP="00A6372A">
      <w:pPr>
        <w:pStyle w:val="BodyText"/>
        <w:rPr>
          <w:rFonts w:ascii="Times New Roman" w:hAnsi="Times New Roman" w:cs="Times New Roman"/>
          <w:lang w:val="en-GB"/>
        </w:rPr>
      </w:pPr>
    </w:p>
    <w:p w14:paraId="702FFC72" w14:textId="32A3A976" w:rsidR="00F4265D" w:rsidRDefault="00A55636" w:rsidP="0011362F">
      <w:pPr>
        <w:jc w:val="both"/>
        <w:rPr>
          <w:rFonts w:ascii="Times New Roman" w:hAnsi="Times New Roman" w:cs="Times New Roman"/>
          <w:lang w:eastAsia="ja-JP"/>
        </w:rPr>
      </w:pPr>
      <w:r>
        <w:rPr>
          <w:rFonts w:ascii="Times New Roman" w:hAnsi="Times New Roman" w:cs="Times New Roman"/>
          <w:lang w:eastAsia="ja-JP"/>
        </w:rPr>
        <w:t xml:space="preserve">Some companies thinks that the harmonized design </w:t>
      </w:r>
      <w:r w:rsidRPr="00A55636">
        <w:rPr>
          <w:rFonts w:ascii="Times New Roman" w:hAnsi="Times New Roman" w:cs="Times New Roman"/>
          <w:lang w:eastAsia="ja-JP"/>
        </w:rPr>
        <w:t>as</w:t>
      </w:r>
      <w:r w:rsidRPr="00A55636">
        <w:rPr>
          <w:rFonts w:ascii="Times New Roman" w:hAnsi="Times New Roman" w:cs="Times New Roman"/>
          <w:lang w:eastAsia="ja-JP"/>
        </w:rPr>
        <w:t xml:space="preserve"> developing unified solution for all device types without considering the constraints and capabilities of various device types.</w:t>
      </w:r>
      <w:r>
        <w:rPr>
          <w:rFonts w:ascii="Times New Roman" w:hAnsi="Times New Roman" w:cs="Times New Roman"/>
          <w:lang w:eastAsia="ja-JP"/>
        </w:rPr>
        <w:t xml:space="preserve"> </w:t>
      </w:r>
      <w:r w:rsidR="008D5CE9">
        <w:rPr>
          <w:rFonts w:ascii="Times New Roman" w:hAnsi="Times New Roman" w:cs="Times New Roman"/>
          <w:lang w:eastAsia="ja-JP"/>
        </w:rPr>
        <w:t xml:space="preserve">Proponents of the </w:t>
      </w:r>
      <w:r>
        <w:rPr>
          <w:rFonts w:ascii="Times New Roman" w:hAnsi="Times New Roman" w:cs="Times New Roman"/>
          <w:lang w:eastAsia="ja-JP"/>
        </w:rPr>
        <w:t xml:space="preserve">unified solution </w:t>
      </w:r>
      <w:r w:rsidR="008D5CE9">
        <w:rPr>
          <w:rFonts w:ascii="Times New Roman" w:hAnsi="Times New Roman" w:cs="Times New Roman"/>
          <w:lang w:eastAsia="ja-JP"/>
        </w:rPr>
        <w:t xml:space="preserve">thinks that the unified solution </w:t>
      </w:r>
      <w:r>
        <w:rPr>
          <w:rFonts w:ascii="Times New Roman" w:hAnsi="Times New Roman" w:cs="Times New Roman"/>
          <w:lang w:eastAsia="ja-JP"/>
        </w:rPr>
        <w:t>should be optimal</w:t>
      </w:r>
      <w:r w:rsidR="008D5CE9">
        <w:rPr>
          <w:rFonts w:ascii="Times New Roman" w:hAnsi="Times New Roman" w:cs="Times New Roman"/>
          <w:lang w:eastAsia="ja-JP"/>
        </w:rPr>
        <w:t xml:space="preserve">ly designed </w:t>
      </w:r>
      <w:r>
        <w:rPr>
          <w:rFonts w:ascii="Times New Roman" w:hAnsi="Times New Roman" w:cs="Times New Roman"/>
          <w:lang w:eastAsia="ja-JP"/>
        </w:rPr>
        <w:t xml:space="preserve">for device type-1 </w:t>
      </w:r>
      <w:r w:rsidR="00C011B1">
        <w:rPr>
          <w:rFonts w:ascii="Times New Roman" w:hAnsi="Times New Roman" w:cs="Times New Roman"/>
          <w:lang w:eastAsia="ja-JP"/>
        </w:rPr>
        <w:t xml:space="preserve">operation </w:t>
      </w:r>
      <w:r>
        <w:rPr>
          <w:rFonts w:ascii="Times New Roman" w:hAnsi="Times New Roman" w:cs="Times New Roman"/>
          <w:lang w:eastAsia="ja-JP"/>
        </w:rPr>
        <w:t xml:space="preserve">which affects the operation and performance of the device type-2. </w:t>
      </w:r>
      <w:r w:rsidR="00105F93">
        <w:rPr>
          <w:rFonts w:ascii="Times New Roman" w:hAnsi="Times New Roman" w:cs="Times New Roman"/>
          <w:lang w:eastAsia="ja-JP"/>
        </w:rPr>
        <w:t xml:space="preserve">The harmonized design should </w:t>
      </w:r>
      <w:r w:rsidR="008D5CE9">
        <w:rPr>
          <w:rFonts w:ascii="Times New Roman" w:hAnsi="Times New Roman" w:cs="Times New Roman"/>
          <w:lang w:eastAsia="ja-JP"/>
        </w:rPr>
        <w:t xml:space="preserve">therefore be </w:t>
      </w:r>
      <w:r w:rsidR="00105F93">
        <w:rPr>
          <w:rFonts w:ascii="Times New Roman" w:hAnsi="Times New Roman" w:cs="Times New Roman"/>
          <w:lang w:eastAsia="ja-JP"/>
        </w:rPr>
        <w:t xml:space="preserve">interpreted instead as a baseline design for Ambient IoT </w:t>
      </w:r>
      <w:proofErr w:type="gramStart"/>
      <w:r w:rsidR="00105F93">
        <w:rPr>
          <w:rFonts w:ascii="Times New Roman" w:hAnsi="Times New Roman" w:cs="Times New Roman"/>
          <w:lang w:eastAsia="ja-JP"/>
        </w:rPr>
        <w:t>devices</w:t>
      </w:r>
      <w:proofErr w:type="gramEnd"/>
      <w:r w:rsidR="00105F93">
        <w:rPr>
          <w:rFonts w:ascii="Times New Roman" w:hAnsi="Times New Roman" w:cs="Times New Roman"/>
          <w:lang w:eastAsia="ja-JP"/>
        </w:rPr>
        <w:t xml:space="preserve"> and some features can be removed, added depending on the device capabilities.</w:t>
      </w:r>
      <w:r w:rsidR="00DB0D1B">
        <w:rPr>
          <w:rFonts w:ascii="Times New Roman" w:hAnsi="Times New Roman" w:cs="Times New Roman"/>
          <w:lang w:eastAsia="ja-JP"/>
        </w:rPr>
        <w:t xml:space="preserve"> </w:t>
      </w:r>
      <w:r w:rsidR="00C011B1">
        <w:rPr>
          <w:rFonts w:ascii="Times New Roman" w:hAnsi="Times New Roman" w:cs="Times New Roman"/>
          <w:lang w:eastAsia="ja-JP"/>
        </w:rPr>
        <w:t xml:space="preserve">The SID allows the differences in solution to </w:t>
      </w:r>
      <w:r w:rsidR="00CD7125">
        <w:rPr>
          <w:rFonts w:ascii="Times New Roman" w:hAnsi="Times New Roman" w:cs="Times New Roman"/>
          <w:lang w:eastAsia="ja-JP"/>
        </w:rPr>
        <w:t xml:space="preserve">be studied to </w:t>
      </w:r>
      <w:r w:rsidR="00C011B1">
        <w:rPr>
          <w:rFonts w:ascii="Times New Roman" w:hAnsi="Times New Roman" w:cs="Times New Roman"/>
          <w:lang w:eastAsia="ja-JP"/>
        </w:rPr>
        <w:t xml:space="preserve">optimally operate each device type. </w:t>
      </w:r>
      <w:r w:rsidR="00105F93">
        <w:rPr>
          <w:rFonts w:ascii="Times New Roman" w:hAnsi="Times New Roman" w:cs="Times New Roman"/>
          <w:lang w:eastAsia="ja-JP"/>
        </w:rPr>
        <w:t xml:space="preserve">The following table compares </w:t>
      </w:r>
      <w:r w:rsidR="00766E43">
        <w:rPr>
          <w:rFonts w:ascii="Times New Roman" w:hAnsi="Times New Roman" w:cs="Times New Roman"/>
          <w:lang w:eastAsia="ja-JP"/>
        </w:rPr>
        <w:t xml:space="preserve">some </w:t>
      </w:r>
      <w:r w:rsidR="00DB0D1B">
        <w:rPr>
          <w:rFonts w:ascii="Times New Roman" w:hAnsi="Times New Roman" w:cs="Times New Roman"/>
          <w:lang w:eastAsia="ja-JP"/>
        </w:rPr>
        <w:t>example design</w:t>
      </w:r>
      <w:r w:rsidR="00105F93">
        <w:rPr>
          <w:rFonts w:ascii="Times New Roman" w:hAnsi="Times New Roman" w:cs="Times New Roman"/>
          <w:lang w:eastAsia="ja-JP"/>
        </w:rPr>
        <w:t xml:space="preserve"> features for device type-1 and device type-2. </w:t>
      </w:r>
    </w:p>
    <w:tbl>
      <w:tblPr>
        <w:tblStyle w:val="TableGrid"/>
        <w:tblW w:w="0" w:type="auto"/>
        <w:tblLook w:val="04A0" w:firstRow="1" w:lastRow="0" w:firstColumn="1" w:lastColumn="0" w:noHBand="0" w:noVBand="1"/>
      </w:tblPr>
      <w:tblGrid>
        <w:gridCol w:w="2533"/>
        <w:gridCol w:w="2447"/>
        <w:gridCol w:w="2424"/>
        <w:gridCol w:w="2225"/>
      </w:tblGrid>
      <w:tr w:rsidR="00737EC8" w14:paraId="5BBCB79F" w14:textId="0969059E" w:rsidTr="009013ED">
        <w:tc>
          <w:tcPr>
            <w:tcW w:w="2533" w:type="dxa"/>
            <w:shd w:val="clear" w:color="auto" w:fill="BFBFBF" w:themeFill="background1" w:themeFillShade="BF"/>
          </w:tcPr>
          <w:p w14:paraId="60023AD1" w14:textId="0F466BAA" w:rsidR="00737EC8" w:rsidRDefault="008D5CE9" w:rsidP="0011362F">
            <w:pPr>
              <w:jc w:val="both"/>
              <w:rPr>
                <w:rFonts w:ascii="Times New Roman" w:hAnsi="Times New Roman" w:cs="Times New Roman"/>
                <w:b/>
                <w:bCs/>
                <w:i/>
                <w:iCs/>
                <w:lang w:eastAsia="ja-JP"/>
              </w:rPr>
            </w:pPr>
            <w:r>
              <w:rPr>
                <w:rFonts w:ascii="Times New Roman" w:hAnsi="Times New Roman" w:cs="Times New Roman"/>
                <w:b/>
                <w:bCs/>
                <w:i/>
                <w:iCs/>
                <w:lang w:eastAsia="ja-JP"/>
              </w:rPr>
              <w:t xml:space="preserve">D2R </w:t>
            </w:r>
            <w:r w:rsidR="00737EC8">
              <w:rPr>
                <w:rFonts w:ascii="Times New Roman" w:hAnsi="Times New Roman" w:cs="Times New Roman"/>
                <w:b/>
                <w:bCs/>
                <w:i/>
                <w:iCs/>
                <w:lang w:eastAsia="ja-JP"/>
              </w:rPr>
              <w:t xml:space="preserve">Features </w:t>
            </w:r>
          </w:p>
        </w:tc>
        <w:tc>
          <w:tcPr>
            <w:tcW w:w="2447" w:type="dxa"/>
            <w:shd w:val="clear" w:color="auto" w:fill="BFBFBF" w:themeFill="background1" w:themeFillShade="BF"/>
          </w:tcPr>
          <w:p w14:paraId="50973C7E" w14:textId="013AA45F" w:rsidR="00737EC8" w:rsidRDefault="00737EC8" w:rsidP="0011362F">
            <w:pPr>
              <w:jc w:val="both"/>
              <w:rPr>
                <w:rFonts w:ascii="Times New Roman" w:hAnsi="Times New Roman" w:cs="Times New Roman"/>
                <w:b/>
                <w:bCs/>
                <w:i/>
                <w:iCs/>
                <w:lang w:eastAsia="ja-JP"/>
              </w:rPr>
            </w:pPr>
            <w:r>
              <w:rPr>
                <w:rFonts w:ascii="Times New Roman" w:hAnsi="Times New Roman" w:cs="Times New Roman"/>
                <w:b/>
                <w:bCs/>
                <w:i/>
                <w:iCs/>
                <w:lang w:eastAsia="ja-JP"/>
              </w:rPr>
              <w:t xml:space="preserve">Device </w:t>
            </w:r>
            <w:proofErr w:type="gramStart"/>
            <w:r>
              <w:rPr>
                <w:rFonts w:ascii="Times New Roman" w:hAnsi="Times New Roman" w:cs="Times New Roman"/>
                <w:b/>
                <w:bCs/>
                <w:i/>
                <w:iCs/>
                <w:lang w:eastAsia="ja-JP"/>
              </w:rPr>
              <w:t>type-1</w:t>
            </w:r>
            <w:proofErr w:type="gramEnd"/>
          </w:p>
        </w:tc>
        <w:tc>
          <w:tcPr>
            <w:tcW w:w="2424" w:type="dxa"/>
            <w:shd w:val="clear" w:color="auto" w:fill="BFBFBF" w:themeFill="background1" w:themeFillShade="BF"/>
          </w:tcPr>
          <w:p w14:paraId="54F87C13" w14:textId="256C8895" w:rsidR="00737EC8" w:rsidRDefault="00737EC8" w:rsidP="0011362F">
            <w:pPr>
              <w:jc w:val="both"/>
              <w:rPr>
                <w:rFonts w:ascii="Times New Roman" w:hAnsi="Times New Roman" w:cs="Times New Roman"/>
                <w:b/>
                <w:bCs/>
                <w:i/>
                <w:iCs/>
                <w:lang w:eastAsia="ja-JP"/>
              </w:rPr>
            </w:pPr>
            <w:r>
              <w:rPr>
                <w:rFonts w:ascii="Times New Roman" w:hAnsi="Times New Roman" w:cs="Times New Roman"/>
                <w:b/>
                <w:bCs/>
                <w:i/>
                <w:iCs/>
                <w:lang w:eastAsia="ja-JP"/>
              </w:rPr>
              <w:t>Device type-2</w:t>
            </w:r>
            <w:r w:rsidR="00BD0D6C">
              <w:rPr>
                <w:rFonts w:ascii="Times New Roman" w:hAnsi="Times New Roman" w:cs="Times New Roman"/>
                <w:b/>
                <w:bCs/>
                <w:i/>
                <w:iCs/>
                <w:lang w:eastAsia="ja-JP"/>
              </w:rPr>
              <w:t>b</w:t>
            </w:r>
          </w:p>
        </w:tc>
        <w:tc>
          <w:tcPr>
            <w:tcW w:w="2225" w:type="dxa"/>
            <w:shd w:val="clear" w:color="auto" w:fill="BFBFBF" w:themeFill="background1" w:themeFillShade="BF"/>
          </w:tcPr>
          <w:p w14:paraId="1D09449C" w14:textId="35DFBF72" w:rsidR="00737EC8" w:rsidRDefault="00737EC8" w:rsidP="00737EC8">
            <w:pPr>
              <w:rPr>
                <w:rFonts w:ascii="Times New Roman" w:hAnsi="Times New Roman" w:cs="Times New Roman"/>
                <w:b/>
                <w:bCs/>
                <w:i/>
                <w:iCs/>
                <w:lang w:eastAsia="ja-JP"/>
              </w:rPr>
            </w:pPr>
            <w:r>
              <w:rPr>
                <w:rFonts w:ascii="Times New Roman" w:hAnsi="Times New Roman" w:cs="Times New Roman"/>
                <w:b/>
                <w:bCs/>
                <w:i/>
                <w:iCs/>
                <w:lang w:eastAsia="ja-JP"/>
              </w:rPr>
              <w:t xml:space="preserve">Reason </w:t>
            </w:r>
            <w:proofErr w:type="gramStart"/>
            <w:r>
              <w:rPr>
                <w:rFonts w:ascii="Times New Roman" w:hAnsi="Times New Roman" w:cs="Times New Roman"/>
                <w:b/>
                <w:bCs/>
                <w:i/>
                <w:iCs/>
                <w:lang w:eastAsia="ja-JP"/>
              </w:rPr>
              <w:t>for  differentiated</w:t>
            </w:r>
            <w:proofErr w:type="gramEnd"/>
            <w:r>
              <w:rPr>
                <w:rFonts w:ascii="Times New Roman" w:hAnsi="Times New Roman" w:cs="Times New Roman"/>
                <w:b/>
                <w:bCs/>
                <w:i/>
                <w:iCs/>
                <w:lang w:eastAsia="ja-JP"/>
              </w:rPr>
              <w:t xml:space="preserve"> design</w:t>
            </w:r>
            <w:r w:rsidR="008D5CE9">
              <w:rPr>
                <w:rFonts w:ascii="Times New Roman" w:hAnsi="Times New Roman" w:cs="Times New Roman"/>
                <w:b/>
                <w:bCs/>
                <w:i/>
                <w:iCs/>
                <w:lang w:eastAsia="ja-JP"/>
              </w:rPr>
              <w:t xml:space="preserve"> for device type-2</w:t>
            </w:r>
          </w:p>
        </w:tc>
      </w:tr>
      <w:tr w:rsidR="00737EC8" w14:paraId="07404D81" w14:textId="0799CFB8" w:rsidTr="00737EC8">
        <w:tc>
          <w:tcPr>
            <w:tcW w:w="2533" w:type="dxa"/>
          </w:tcPr>
          <w:p w14:paraId="71DD3CFB" w14:textId="29FFB8D5" w:rsidR="00737EC8" w:rsidRPr="00105F93" w:rsidRDefault="00737EC8" w:rsidP="0011362F">
            <w:pPr>
              <w:jc w:val="both"/>
              <w:rPr>
                <w:rFonts w:ascii="Times New Roman" w:hAnsi="Times New Roman" w:cs="Times New Roman"/>
                <w:lang w:eastAsia="ja-JP"/>
              </w:rPr>
            </w:pPr>
            <w:r>
              <w:rPr>
                <w:rFonts w:ascii="Times New Roman" w:hAnsi="Times New Roman" w:cs="Times New Roman"/>
                <w:lang w:eastAsia="ja-JP"/>
              </w:rPr>
              <w:t xml:space="preserve">Waveform </w:t>
            </w:r>
          </w:p>
        </w:tc>
        <w:tc>
          <w:tcPr>
            <w:tcW w:w="2447" w:type="dxa"/>
          </w:tcPr>
          <w:p w14:paraId="4F794A71" w14:textId="323EB15B" w:rsidR="00737EC8" w:rsidRPr="00105F93" w:rsidRDefault="00737EC8" w:rsidP="0011362F">
            <w:pPr>
              <w:jc w:val="both"/>
              <w:rPr>
                <w:rFonts w:ascii="Times New Roman" w:hAnsi="Times New Roman" w:cs="Times New Roman"/>
                <w:lang w:eastAsia="ja-JP"/>
              </w:rPr>
            </w:pPr>
            <w:r>
              <w:rPr>
                <w:rFonts w:ascii="Times New Roman" w:hAnsi="Times New Roman" w:cs="Times New Roman"/>
                <w:lang w:eastAsia="ja-JP"/>
              </w:rPr>
              <w:t xml:space="preserve">ON-OFF keying (OOK), </w:t>
            </w:r>
            <w:r w:rsidR="009013ED">
              <w:rPr>
                <w:rFonts w:ascii="Times New Roman" w:hAnsi="Times New Roman" w:cs="Times New Roman"/>
                <w:lang w:eastAsia="ja-JP"/>
              </w:rPr>
              <w:t>B</w:t>
            </w:r>
            <w:r>
              <w:rPr>
                <w:rFonts w:ascii="Times New Roman" w:hAnsi="Times New Roman" w:cs="Times New Roman"/>
                <w:lang w:eastAsia="ja-JP"/>
              </w:rPr>
              <w:t>PSK</w:t>
            </w:r>
          </w:p>
        </w:tc>
        <w:tc>
          <w:tcPr>
            <w:tcW w:w="2424" w:type="dxa"/>
          </w:tcPr>
          <w:p w14:paraId="7B29A232" w14:textId="2A26C1CF" w:rsidR="00737EC8" w:rsidRPr="00105F93" w:rsidRDefault="008D5CE9" w:rsidP="0011362F">
            <w:pPr>
              <w:jc w:val="both"/>
              <w:rPr>
                <w:rFonts w:ascii="Times New Roman" w:hAnsi="Times New Roman" w:cs="Times New Roman"/>
                <w:lang w:eastAsia="ja-JP"/>
              </w:rPr>
            </w:pPr>
            <w:r>
              <w:rPr>
                <w:rFonts w:ascii="Times New Roman" w:hAnsi="Times New Roman" w:cs="Times New Roman"/>
                <w:lang w:eastAsia="ja-JP"/>
              </w:rPr>
              <w:t xml:space="preserve">OOK, </w:t>
            </w:r>
            <w:r w:rsidR="009013ED">
              <w:rPr>
                <w:rFonts w:ascii="Times New Roman" w:hAnsi="Times New Roman" w:cs="Times New Roman"/>
                <w:lang w:eastAsia="ja-JP"/>
              </w:rPr>
              <w:t>B</w:t>
            </w:r>
            <w:r w:rsidR="00737EC8">
              <w:rPr>
                <w:rFonts w:ascii="Times New Roman" w:hAnsi="Times New Roman" w:cs="Times New Roman"/>
                <w:lang w:eastAsia="ja-JP"/>
              </w:rPr>
              <w:t>PSK, MSK</w:t>
            </w:r>
          </w:p>
        </w:tc>
        <w:tc>
          <w:tcPr>
            <w:tcW w:w="2225" w:type="dxa"/>
          </w:tcPr>
          <w:p w14:paraId="32C27E6A" w14:textId="62489C95" w:rsidR="00737EC8" w:rsidRDefault="00737EC8" w:rsidP="00737EC8">
            <w:pPr>
              <w:rPr>
                <w:rFonts w:ascii="Times New Roman" w:hAnsi="Times New Roman" w:cs="Times New Roman"/>
                <w:lang w:eastAsia="ja-JP"/>
              </w:rPr>
            </w:pPr>
            <w:r>
              <w:rPr>
                <w:rFonts w:ascii="Times New Roman" w:hAnsi="Times New Roman" w:cs="Times New Roman"/>
                <w:lang w:eastAsia="ja-JP"/>
              </w:rPr>
              <w:t xml:space="preserve">MSK provides continuous signal benefitting the active device PA. </w:t>
            </w:r>
          </w:p>
        </w:tc>
      </w:tr>
      <w:tr w:rsidR="00737EC8" w14:paraId="3FA8E957" w14:textId="6A7887AA" w:rsidTr="00737EC8">
        <w:tc>
          <w:tcPr>
            <w:tcW w:w="2533" w:type="dxa"/>
          </w:tcPr>
          <w:p w14:paraId="48EA12B9" w14:textId="538C7097" w:rsidR="00737EC8" w:rsidRPr="00105F93" w:rsidRDefault="009013ED" w:rsidP="0011362F">
            <w:pPr>
              <w:jc w:val="both"/>
              <w:rPr>
                <w:rFonts w:ascii="Times New Roman" w:hAnsi="Times New Roman" w:cs="Times New Roman"/>
                <w:lang w:eastAsia="ja-JP"/>
              </w:rPr>
            </w:pPr>
            <w:r>
              <w:rPr>
                <w:rFonts w:ascii="Times New Roman" w:hAnsi="Times New Roman" w:cs="Times New Roman"/>
                <w:lang w:eastAsia="ja-JP"/>
              </w:rPr>
              <w:t xml:space="preserve">Channel coding </w:t>
            </w:r>
          </w:p>
        </w:tc>
        <w:tc>
          <w:tcPr>
            <w:tcW w:w="2447" w:type="dxa"/>
          </w:tcPr>
          <w:p w14:paraId="56DD1A46" w14:textId="1EB02044" w:rsidR="00737EC8" w:rsidRPr="00105F93" w:rsidRDefault="009013ED" w:rsidP="0011362F">
            <w:pPr>
              <w:jc w:val="both"/>
              <w:rPr>
                <w:rFonts w:ascii="Times New Roman" w:hAnsi="Times New Roman" w:cs="Times New Roman"/>
                <w:lang w:eastAsia="ja-JP"/>
              </w:rPr>
            </w:pPr>
            <w:r>
              <w:rPr>
                <w:rFonts w:ascii="Times New Roman" w:hAnsi="Times New Roman" w:cs="Times New Roman"/>
                <w:lang w:eastAsia="ja-JP"/>
              </w:rPr>
              <w:t>No FEC</w:t>
            </w:r>
          </w:p>
        </w:tc>
        <w:tc>
          <w:tcPr>
            <w:tcW w:w="2424" w:type="dxa"/>
          </w:tcPr>
          <w:p w14:paraId="7B45CBD0" w14:textId="0FBB1D9A" w:rsidR="00737EC8" w:rsidRPr="00105F93" w:rsidRDefault="009013ED" w:rsidP="0011362F">
            <w:pPr>
              <w:jc w:val="both"/>
              <w:rPr>
                <w:rFonts w:ascii="Times New Roman" w:hAnsi="Times New Roman" w:cs="Times New Roman"/>
                <w:lang w:eastAsia="ja-JP"/>
              </w:rPr>
            </w:pPr>
            <w:r>
              <w:rPr>
                <w:rFonts w:ascii="Times New Roman" w:hAnsi="Times New Roman" w:cs="Times New Roman"/>
                <w:lang w:eastAsia="ja-JP"/>
              </w:rPr>
              <w:t xml:space="preserve">FEC i.e., convolutional codes </w:t>
            </w:r>
          </w:p>
        </w:tc>
        <w:tc>
          <w:tcPr>
            <w:tcW w:w="2225" w:type="dxa"/>
          </w:tcPr>
          <w:p w14:paraId="2CF978D3" w14:textId="59DCCD7F" w:rsidR="00737EC8" w:rsidRPr="00105F93" w:rsidRDefault="009013ED" w:rsidP="0011362F">
            <w:pPr>
              <w:jc w:val="both"/>
              <w:rPr>
                <w:rFonts w:ascii="Times New Roman" w:hAnsi="Times New Roman" w:cs="Times New Roman"/>
                <w:lang w:eastAsia="ja-JP"/>
              </w:rPr>
            </w:pPr>
            <w:r>
              <w:rPr>
                <w:rFonts w:ascii="Times New Roman" w:hAnsi="Times New Roman" w:cs="Times New Roman"/>
                <w:lang w:eastAsia="ja-JP"/>
              </w:rPr>
              <w:t>Convolutional codes for device type-2 considering longer range</w:t>
            </w:r>
          </w:p>
        </w:tc>
      </w:tr>
      <w:tr w:rsidR="00737EC8" w14:paraId="2C40D8B4" w14:textId="799CF7FD" w:rsidTr="00737EC8">
        <w:tc>
          <w:tcPr>
            <w:tcW w:w="2533" w:type="dxa"/>
          </w:tcPr>
          <w:p w14:paraId="4E0C9555" w14:textId="50D66361" w:rsidR="00737EC8" w:rsidRPr="00105F93" w:rsidRDefault="009013ED" w:rsidP="0011362F">
            <w:pPr>
              <w:jc w:val="both"/>
              <w:rPr>
                <w:rFonts w:ascii="Times New Roman" w:hAnsi="Times New Roman" w:cs="Times New Roman"/>
                <w:lang w:eastAsia="ja-JP"/>
              </w:rPr>
            </w:pPr>
            <w:r>
              <w:rPr>
                <w:rFonts w:ascii="Times New Roman" w:hAnsi="Times New Roman" w:cs="Times New Roman"/>
                <w:lang w:eastAsia="ja-JP"/>
              </w:rPr>
              <w:t>Transport block sizes from higher layer</w:t>
            </w:r>
          </w:p>
        </w:tc>
        <w:tc>
          <w:tcPr>
            <w:tcW w:w="2447" w:type="dxa"/>
          </w:tcPr>
          <w:p w14:paraId="3287B49A" w14:textId="6C77968B" w:rsidR="00737EC8" w:rsidRDefault="009013ED" w:rsidP="009013ED">
            <w:pPr>
              <w:jc w:val="both"/>
              <w:rPr>
                <w:rFonts w:ascii="Times New Roman" w:hAnsi="Times New Roman" w:cs="Times New Roman"/>
                <w:lang w:eastAsia="ja-JP"/>
              </w:rPr>
            </w:pPr>
            <w:r>
              <w:rPr>
                <w:rFonts w:ascii="Times New Roman" w:hAnsi="Times New Roman" w:cs="Times New Roman"/>
                <w:lang w:eastAsia="ja-JP"/>
              </w:rPr>
              <w:t xml:space="preserve">&lt; </w:t>
            </w:r>
            <w:r w:rsidRPr="009013ED">
              <w:rPr>
                <w:rFonts w:ascii="Times New Roman" w:hAnsi="Times New Roman" w:cs="Times New Roman"/>
                <w:lang w:eastAsia="ja-JP"/>
              </w:rPr>
              <w:t>1</w:t>
            </w:r>
            <w:r>
              <w:rPr>
                <w:rFonts w:ascii="Times New Roman" w:hAnsi="Times New Roman" w:cs="Times New Roman"/>
                <w:lang w:eastAsia="ja-JP"/>
              </w:rPr>
              <w:t>5</w:t>
            </w:r>
            <w:r w:rsidRPr="009013ED">
              <w:rPr>
                <w:rFonts w:ascii="Times New Roman" w:hAnsi="Times New Roman" w:cs="Times New Roman"/>
                <w:lang w:eastAsia="ja-JP"/>
              </w:rPr>
              <w:t>0 bits</w:t>
            </w:r>
          </w:p>
          <w:p w14:paraId="53C9B8D7" w14:textId="687D3963" w:rsidR="009013ED" w:rsidRPr="009013ED" w:rsidRDefault="009013ED" w:rsidP="009013ED">
            <w:pPr>
              <w:jc w:val="both"/>
              <w:rPr>
                <w:rFonts w:ascii="Times New Roman" w:hAnsi="Times New Roman" w:cs="Times New Roman"/>
                <w:lang w:eastAsia="ja-JP"/>
              </w:rPr>
            </w:pPr>
            <w:r>
              <w:rPr>
                <w:rFonts w:ascii="Times New Roman" w:hAnsi="Times New Roman" w:cs="Times New Roman"/>
                <w:lang w:eastAsia="ja-JP"/>
              </w:rPr>
              <w:t xml:space="preserve">Considering payload, CRC etc., </w:t>
            </w:r>
          </w:p>
        </w:tc>
        <w:tc>
          <w:tcPr>
            <w:tcW w:w="2424" w:type="dxa"/>
          </w:tcPr>
          <w:p w14:paraId="40E7DC2E" w14:textId="53E12AEB" w:rsidR="00737EC8" w:rsidRDefault="009013ED" w:rsidP="009013ED">
            <w:pPr>
              <w:jc w:val="both"/>
              <w:rPr>
                <w:rFonts w:ascii="Times New Roman" w:hAnsi="Times New Roman" w:cs="Times New Roman"/>
                <w:lang w:eastAsia="ja-JP"/>
              </w:rPr>
            </w:pPr>
            <w:r>
              <w:rPr>
                <w:rFonts w:ascii="Times New Roman" w:hAnsi="Times New Roman" w:cs="Times New Roman"/>
                <w:lang w:eastAsia="ja-JP"/>
              </w:rPr>
              <w:t xml:space="preserve">&lt; 400 bits </w:t>
            </w:r>
          </w:p>
          <w:p w14:paraId="7CC4FD93" w14:textId="6F1B30BF" w:rsidR="009013ED" w:rsidRPr="009013ED" w:rsidRDefault="009013ED" w:rsidP="009013ED">
            <w:pPr>
              <w:jc w:val="both"/>
              <w:rPr>
                <w:rFonts w:ascii="Times New Roman" w:hAnsi="Times New Roman" w:cs="Times New Roman"/>
                <w:lang w:eastAsia="ja-JP"/>
              </w:rPr>
            </w:pPr>
          </w:p>
        </w:tc>
        <w:tc>
          <w:tcPr>
            <w:tcW w:w="2225" w:type="dxa"/>
          </w:tcPr>
          <w:p w14:paraId="15E28DBD" w14:textId="23DDED5E" w:rsidR="00737EC8" w:rsidRPr="00105F93" w:rsidRDefault="009013ED" w:rsidP="009013ED">
            <w:pPr>
              <w:rPr>
                <w:rFonts w:ascii="Times New Roman" w:hAnsi="Times New Roman" w:cs="Times New Roman"/>
                <w:lang w:eastAsia="ja-JP"/>
              </w:rPr>
            </w:pPr>
            <w:r>
              <w:rPr>
                <w:rFonts w:ascii="Times New Roman" w:hAnsi="Times New Roman" w:cs="Times New Roman"/>
                <w:lang w:eastAsia="ja-JP"/>
              </w:rPr>
              <w:t xml:space="preserve">Device SFO compensation allows higher TB size to be transmitted. </w:t>
            </w:r>
          </w:p>
        </w:tc>
      </w:tr>
      <w:tr w:rsidR="00766E43" w14:paraId="6BDA35CD" w14:textId="77777777" w:rsidTr="00737EC8">
        <w:tc>
          <w:tcPr>
            <w:tcW w:w="2533" w:type="dxa"/>
          </w:tcPr>
          <w:p w14:paraId="70D3CD74" w14:textId="44AAD5F8" w:rsidR="00766E43" w:rsidRDefault="00766E43" w:rsidP="0011362F">
            <w:pPr>
              <w:jc w:val="both"/>
              <w:rPr>
                <w:rFonts w:ascii="Times New Roman" w:hAnsi="Times New Roman" w:cs="Times New Roman"/>
                <w:lang w:eastAsia="ja-JP"/>
              </w:rPr>
            </w:pPr>
            <w:r>
              <w:rPr>
                <w:rFonts w:ascii="Times New Roman" w:hAnsi="Times New Roman" w:cs="Times New Roman"/>
                <w:lang w:eastAsia="ja-JP"/>
              </w:rPr>
              <w:t xml:space="preserve">Segmentation </w:t>
            </w:r>
          </w:p>
        </w:tc>
        <w:tc>
          <w:tcPr>
            <w:tcW w:w="2447" w:type="dxa"/>
          </w:tcPr>
          <w:p w14:paraId="087DC8FE" w14:textId="3485FFB8" w:rsidR="00766E43" w:rsidRDefault="00766E43" w:rsidP="009013ED">
            <w:pPr>
              <w:jc w:val="both"/>
              <w:rPr>
                <w:rFonts w:ascii="Times New Roman" w:hAnsi="Times New Roman" w:cs="Times New Roman"/>
                <w:lang w:eastAsia="ja-JP"/>
              </w:rPr>
            </w:pPr>
            <w:r>
              <w:rPr>
                <w:rFonts w:ascii="Times New Roman" w:hAnsi="Times New Roman" w:cs="Times New Roman"/>
                <w:lang w:eastAsia="ja-JP"/>
              </w:rPr>
              <w:t xml:space="preserve">No </w:t>
            </w:r>
          </w:p>
        </w:tc>
        <w:tc>
          <w:tcPr>
            <w:tcW w:w="2424" w:type="dxa"/>
          </w:tcPr>
          <w:p w14:paraId="5C945BDD" w14:textId="7508C252" w:rsidR="00766E43" w:rsidRDefault="00766E43" w:rsidP="009013ED">
            <w:pPr>
              <w:jc w:val="both"/>
              <w:rPr>
                <w:rFonts w:ascii="Times New Roman" w:hAnsi="Times New Roman" w:cs="Times New Roman"/>
                <w:lang w:eastAsia="ja-JP"/>
              </w:rPr>
            </w:pPr>
            <w:r>
              <w:rPr>
                <w:rFonts w:ascii="Times New Roman" w:hAnsi="Times New Roman" w:cs="Times New Roman"/>
                <w:lang w:eastAsia="ja-JP"/>
              </w:rPr>
              <w:t>Yes</w:t>
            </w:r>
          </w:p>
        </w:tc>
        <w:tc>
          <w:tcPr>
            <w:tcW w:w="2225" w:type="dxa"/>
          </w:tcPr>
          <w:p w14:paraId="429511D7" w14:textId="0D80E3EB" w:rsidR="00766E43" w:rsidRDefault="00766E43" w:rsidP="009013ED">
            <w:pPr>
              <w:rPr>
                <w:rFonts w:ascii="Times New Roman" w:hAnsi="Times New Roman" w:cs="Times New Roman"/>
                <w:lang w:eastAsia="ja-JP"/>
              </w:rPr>
            </w:pPr>
            <w:r>
              <w:rPr>
                <w:rFonts w:ascii="Times New Roman" w:hAnsi="Times New Roman" w:cs="Times New Roman"/>
                <w:lang w:eastAsia="ja-JP"/>
              </w:rPr>
              <w:t xml:space="preserve">Higher payload of </w:t>
            </w:r>
            <w:proofErr w:type="spellStart"/>
            <w:r>
              <w:rPr>
                <w:rFonts w:ascii="Times New Roman" w:hAnsi="Times New Roman" w:cs="Times New Roman"/>
                <w:lang w:eastAsia="ja-JP"/>
              </w:rPr>
              <w:t>upto</w:t>
            </w:r>
            <w:proofErr w:type="spellEnd"/>
            <w:r>
              <w:rPr>
                <w:rFonts w:ascii="Times New Roman" w:hAnsi="Times New Roman" w:cs="Times New Roman"/>
                <w:lang w:eastAsia="ja-JP"/>
              </w:rPr>
              <w:t xml:space="preserve"> 1000 bits can be transmitted using higher layer segmentation </w:t>
            </w:r>
          </w:p>
        </w:tc>
      </w:tr>
      <w:tr w:rsidR="00737EC8" w14:paraId="089ABB89" w14:textId="2F6443A2" w:rsidTr="00737EC8">
        <w:tc>
          <w:tcPr>
            <w:tcW w:w="2533" w:type="dxa"/>
          </w:tcPr>
          <w:p w14:paraId="4EC6453C" w14:textId="1912FA6C" w:rsidR="00737EC8" w:rsidRPr="00105F93" w:rsidRDefault="009013ED" w:rsidP="009013ED">
            <w:pPr>
              <w:rPr>
                <w:rFonts w:ascii="Times New Roman" w:hAnsi="Times New Roman" w:cs="Times New Roman"/>
                <w:lang w:eastAsia="ja-JP"/>
              </w:rPr>
            </w:pPr>
            <w:r>
              <w:rPr>
                <w:rFonts w:ascii="Times New Roman" w:hAnsi="Times New Roman" w:cs="Times New Roman"/>
                <w:lang w:eastAsia="ja-JP"/>
              </w:rPr>
              <w:t xml:space="preserve">Device SFO compensation </w:t>
            </w:r>
          </w:p>
        </w:tc>
        <w:tc>
          <w:tcPr>
            <w:tcW w:w="2447" w:type="dxa"/>
          </w:tcPr>
          <w:p w14:paraId="275AF274" w14:textId="2ED0B2DB" w:rsidR="00737EC8" w:rsidRPr="00105F93" w:rsidRDefault="009013ED" w:rsidP="0011362F">
            <w:pPr>
              <w:jc w:val="both"/>
              <w:rPr>
                <w:rFonts w:ascii="Times New Roman" w:hAnsi="Times New Roman" w:cs="Times New Roman"/>
                <w:lang w:eastAsia="ja-JP"/>
              </w:rPr>
            </w:pPr>
            <w:r>
              <w:rPr>
                <w:rFonts w:ascii="Times New Roman" w:hAnsi="Times New Roman" w:cs="Times New Roman"/>
                <w:lang w:eastAsia="ja-JP"/>
              </w:rPr>
              <w:t>No</w:t>
            </w:r>
          </w:p>
        </w:tc>
        <w:tc>
          <w:tcPr>
            <w:tcW w:w="2424" w:type="dxa"/>
          </w:tcPr>
          <w:p w14:paraId="671415F1" w14:textId="2BEC5916" w:rsidR="00737EC8" w:rsidRPr="00105F93" w:rsidRDefault="009013ED" w:rsidP="0011362F">
            <w:pPr>
              <w:jc w:val="both"/>
              <w:rPr>
                <w:rFonts w:ascii="Times New Roman" w:hAnsi="Times New Roman" w:cs="Times New Roman"/>
                <w:lang w:eastAsia="ja-JP"/>
              </w:rPr>
            </w:pPr>
            <w:r>
              <w:rPr>
                <w:rFonts w:ascii="Times New Roman" w:hAnsi="Times New Roman" w:cs="Times New Roman"/>
                <w:lang w:eastAsia="ja-JP"/>
              </w:rPr>
              <w:t xml:space="preserve">Yes </w:t>
            </w:r>
          </w:p>
        </w:tc>
        <w:tc>
          <w:tcPr>
            <w:tcW w:w="2225" w:type="dxa"/>
          </w:tcPr>
          <w:p w14:paraId="34836BA1" w14:textId="3440FF4E" w:rsidR="00737EC8" w:rsidRPr="00105F93" w:rsidRDefault="009013ED" w:rsidP="009013ED">
            <w:pPr>
              <w:rPr>
                <w:rFonts w:ascii="Times New Roman" w:hAnsi="Times New Roman" w:cs="Times New Roman"/>
                <w:lang w:eastAsia="ja-JP"/>
              </w:rPr>
            </w:pPr>
            <w:r>
              <w:rPr>
                <w:rFonts w:ascii="Times New Roman" w:hAnsi="Times New Roman" w:cs="Times New Roman"/>
                <w:lang w:eastAsia="ja-JP"/>
              </w:rPr>
              <w:t xml:space="preserve">Device compensates SFO and residual SFO </w:t>
            </w:r>
            <w:r>
              <w:rPr>
                <w:rFonts w:ascii="Times New Roman" w:hAnsi="Times New Roman" w:cs="Times New Roman"/>
                <w:lang w:eastAsia="ja-JP"/>
              </w:rPr>
              <w:lastRenderedPageBreak/>
              <w:t xml:space="preserve">compensated by reader thereby reducing reader receiver complexity. </w:t>
            </w:r>
          </w:p>
        </w:tc>
      </w:tr>
      <w:tr w:rsidR="00737EC8" w14:paraId="1D058466" w14:textId="30C4C7CC" w:rsidTr="00737EC8">
        <w:tc>
          <w:tcPr>
            <w:tcW w:w="2533" w:type="dxa"/>
          </w:tcPr>
          <w:p w14:paraId="33192959" w14:textId="633BE321" w:rsidR="00737EC8" w:rsidRPr="00105F93" w:rsidRDefault="009013ED" w:rsidP="0011362F">
            <w:pPr>
              <w:jc w:val="both"/>
              <w:rPr>
                <w:rFonts w:ascii="Times New Roman" w:hAnsi="Times New Roman" w:cs="Times New Roman"/>
                <w:lang w:eastAsia="ja-JP"/>
              </w:rPr>
            </w:pPr>
            <w:r>
              <w:rPr>
                <w:rFonts w:ascii="Times New Roman" w:hAnsi="Times New Roman" w:cs="Times New Roman"/>
                <w:lang w:eastAsia="ja-JP"/>
              </w:rPr>
              <w:lastRenderedPageBreak/>
              <w:t>Device power state</w:t>
            </w:r>
            <w:r w:rsidR="00766E43">
              <w:rPr>
                <w:rFonts w:ascii="Times New Roman" w:hAnsi="Times New Roman" w:cs="Times New Roman"/>
                <w:lang w:eastAsia="ja-JP"/>
              </w:rPr>
              <w:t>s</w:t>
            </w:r>
          </w:p>
        </w:tc>
        <w:tc>
          <w:tcPr>
            <w:tcW w:w="2447" w:type="dxa"/>
          </w:tcPr>
          <w:p w14:paraId="6754061C" w14:textId="5A371CF9" w:rsidR="00737EC8" w:rsidRPr="00105F93" w:rsidRDefault="009013ED" w:rsidP="0011362F">
            <w:pPr>
              <w:jc w:val="both"/>
              <w:rPr>
                <w:rFonts w:ascii="Times New Roman" w:hAnsi="Times New Roman" w:cs="Times New Roman"/>
                <w:lang w:eastAsia="ja-JP"/>
              </w:rPr>
            </w:pPr>
            <w:r>
              <w:rPr>
                <w:rFonts w:ascii="Times New Roman" w:hAnsi="Times New Roman" w:cs="Times New Roman"/>
                <w:lang w:eastAsia="ja-JP"/>
              </w:rPr>
              <w:t>ON, OFF</w:t>
            </w:r>
          </w:p>
        </w:tc>
        <w:tc>
          <w:tcPr>
            <w:tcW w:w="2424" w:type="dxa"/>
          </w:tcPr>
          <w:p w14:paraId="1D7B44A7" w14:textId="661AA8BF" w:rsidR="00737EC8" w:rsidRPr="00105F93" w:rsidRDefault="009013ED" w:rsidP="009013ED">
            <w:pPr>
              <w:rPr>
                <w:rFonts w:ascii="Times New Roman" w:hAnsi="Times New Roman" w:cs="Times New Roman"/>
                <w:lang w:eastAsia="ja-JP"/>
              </w:rPr>
            </w:pPr>
            <w:r>
              <w:rPr>
                <w:rFonts w:ascii="Times New Roman" w:hAnsi="Times New Roman" w:cs="Times New Roman"/>
                <w:lang w:eastAsia="ja-JP"/>
              </w:rPr>
              <w:t>ON, Sleep/memory retention state, OFF</w:t>
            </w:r>
          </w:p>
        </w:tc>
        <w:tc>
          <w:tcPr>
            <w:tcW w:w="2225" w:type="dxa"/>
          </w:tcPr>
          <w:p w14:paraId="08319B74" w14:textId="197E1F42" w:rsidR="00737EC8" w:rsidRPr="00105F93" w:rsidRDefault="009013ED" w:rsidP="0011362F">
            <w:pPr>
              <w:jc w:val="both"/>
              <w:rPr>
                <w:rFonts w:ascii="Times New Roman" w:hAnsi="Times New Roman" w:cs="Times New Roman"/>
                <w:lang w:eastAsia="ja-JP"/>
              </w:rPr>
            </w:pPr>
            <w:r>
              <w:rPr>
                <w:rFonts w:ascii="Times New Roman" w:hAnsi="Times New Roman" w:cs="Times New Roman"/>
                <w:lang w:eastAsia="ja-JP"/>
              </w:rPr>
              <w:t>Saves discharging for device type 2</w:t>
            </w:r>
          </w:p>
        </w:tc>
      </w:tr>
      <w:tr w:rsidR="00737EC8" w14:paraId="00D3BA51" w14:textId="72256969" w:rsidTr="00737EC8">
        <w:tc>
          <w:tcPr>
            <w:tcW w:w="2533" w:type="dxa"/>
          </w:tcPr>
          <w:p w14:paraId="77B50CB3" w14:textId="7A309035" w:rsidR="00737EC8" w:rsidRPr="00105F93" w:rsidRDefault="00766E43" w:rsidP="00766E43">
            <w:pPr>
              <w:rPr>
                <w:rFonts w:ascii="Times New Roman" w:hAnsi="Times New Roman" w:cs="Times New Roman"/>
                <w:lang w:eastAsia="ja-JP"/>
              </w:rPr>
            </w:pPr>
            <w:r>
              <w:rPr>
                <w:rFonts w:ascii="Times New Roman" w:hAnsi="Times New Roman" w:cs="Times New Roman"/>
                <w:lang w:eastAsia="ja-JP"/>
              </w:rPr>
              <w:t xml:space="preserve">Duty cycle-based operation / device monitoring configuration </w:t>
            </w:r>
          </w:p>
        </w:tc>
        <w:tc>
          <w:tcPr>
            <w:tcW w:w="2447" w:type="dxa"/>
          </w:tcPr>
          <w:p w14:paraId="77B53273" w14:textId="6D27F8CD" w:rsidR="00737EC8" w:rsidRPr="00105F93" w:rsidRDefault="00766E43" w:rsidP="0011362F">
            <w:pPr>
              <w:jc w:val="both"/>
              <w:rPr>
                <w:rFonts w:ascii="Times New Roman" w:hAnsi="Times New Roman" w:cs="Times New Roman"/>
                <w:lang w:eastAsia="ja-JP"/>
              </w:rPr>
            </w:pPr>
            <w:r>
              <w:rPr>
                <w:rFonts w:ascii="Times New Roman" w:hAnsi="Times New Roman" w:cs="Times New Roman"/>
                <w:lang w:eastAsia="ja-JP"/>
              </w:rPr>
              <w:t xml:space="preserve">No </w:t>
            </w:r>
          </w:p>
        </w:tc>
        <w:tc>
          <w:tcPr>
            <w:tcW w:w="2424" w:type="dxa"/>
          </w:tcPr>
          <w:p w14:paraId="7D5D56B1" w14:textId="683E03AF" w:rsidR="00737EC8" w:rsidRPr="00105F93" w:rsidRDefault="00766E43" w:rsidP="0011362F">
            <w:pPr>
              <w:jc w:val="both"/>
              <w:rPr>
                <w:rFonts w:ascii="Times New Roman" w:hAnsi="Times New Roman" w:cs="Times New Roman"/>
                <w:lang w:eastAsia="ja-JP"/>
              </w:rPr>
            </w:pPr>
            <w:r>
              <w:rPr>
                <w:rFonts w:ascii="Times New Roman" w:hAnsi="Times New Roman" w:cs="Times New Roman"/>
                <w:lang w:eastAsia="ja-JP"/>
              </w:rPr>
              <w:t xml:space="preserve">Yes </w:t>
            </w:r>
          </w:p>
        </w:tc>
        <w:tc>
          <w:tcPr>
            <w:tcW w:w="2225" w:type="dxa"/>
          </w:tcPr>
          <w:p w14:paraId="2049CACC" w14:textId="14F7F358" w:rsidR="00737EC8" w:rsidRPr="00105F93" w:rsidRDefault="00766E43" w:rsidP="0011362F">
            <w:pPr>
              <w:jc w:val="both"/>
              <w:rPr>
                <w:rFonts w:ascii="Times New Roman" w:hAnsi="Times New Roman" w:cs="Times New Roman"/>
                <w:lang w:eastAsia="ja-JP"/>
              </w:rPr>
            </w:pPr>
            <w:r>
              <w:rPr>
                <w:rFonts w:ascii="Times New Roman" w:hAnsi="Times New Roman" w:cs="Times New Roman"/>
                <w:lang w:eastAsia="ja-JP"/>
              </w:rPr>
              <w:t xml:space="preserve">Device type 2 capable entering sleep/memory retention states </w:t>
            </w:r>
          </w:p>
        </w:tc>
      </w:tr>
      <w:tr w:rsidR="00737EC8" w14:paraId="6979553F" w14:textId="49F5AC15" w:rsidTr="00737EC8">
        <w:tc>
          <w:tcPr>
            <w:tcW w:w="2533" w:type="dxa"/>
          </w:tcPr>
          <w:p w14:paraId="559F6C33" w14:textId="3AA63BF2" w:rsidR="00737EC8" w:rsidRPr="00105F93" w:rsidRDefault="00766E43" w:rsidP="0011362F">
            <w:pPr>
              <w:jc w:val="both"/>
              <w:rPr>
                <w:rFonts w:ascii="Times New Roman" w:hAnsi="Times New Roman" w:cs="Times New Roman"/>
                <w:lang w:eastAsia="ja-JP"/>
              </w:rPr>
            </w:pPr>
            <w:r>
              <w:rPr>
                <w:rFonts w:ascii="Times New Roman" w:hAnsi="Times New Roman" w:cs="Times New Roman"/>
                <w:lang w:eastAsia="ja-JP"/>
              </w:rPr>
              <w:t>Wake up signal/trigger</w:t>
            </w:r>
          </w:p>
        </w:tc>
        <w:tc>
          <w:tcPr>
            <w:tcW w:w="2447" w:type="dxa"/>
          </w:tcPr>
          <w:p w14:paraId="6006B1E6" w14:textId="100109B2" w:rsidR="00737EC8" w:rsidRPr="00105F93" w:rsidRDefault="00766E43" w:rsidP="0011362F">
            <w:pPr>
              <w:jc w:val="both"/>
              <w:rPr>
                <w:rFonts w:ascii="Times New Roman" w:hAnsi="Times New Roman" w:cs="Times New Roman"/>
                <w:lang w:eastAsia="ja-JP"/>
              </w:rPr>
            </w:pPr>
            <w:r>
              <w:rPr>
                <w:rFonts w:ascii="Times New Roman" w:hAnsi="Times New Roman" w:cs="Times New Roman"/>
                <w:lang w:eastAsia="ja-JP"/>
              </w:rPr>
              <w:t>No</w:t>
            </w:r>
          </w:p>
        </w:tc>
        <w:tc>
          <w:tcPr>
            <w:tcW w:w="2424" w:type="dxa"/>
          </w:tcPr>
          <w:p w14:paraId="7BE3B3E5" w14:textId="1D7132D9" w:rsidR="00737EC8" w:rsidRPr="00105F93" w:rsidRDefault="00766E43" w:rsidP="0011362F">
            <w:pPr>
              <w:jc w:val="both"/>
              <w:rPr>
                <w:rFonts w:ascii="Times New Roman" w:hAnsi="Times New Roman" w:cs="Times New Roman"/>
                <w:lang w:eastAsia="ja-JP"/>
              </w:rPr>
            </w:pPr>
            <w:r>
              <w:rPr>
                <w:rFonts w:ascii="Times New Roman" w:hAnsi="Times New Roman" w:cs="Times New Roman"/>
                <w:lang w:eastAsia="ja-JP"/>
              </w:rPr>
              <w:t xml:space="preserve">Yes </w:t>
            </w:r>
          </w:p>
        </w:tc>
        <w:tc>
          <w:tcPr>
            <w:tcW w:w="2225" w:type="dxa"/>
          </w:tcPr>
          <w:p w14:paraId="70D76F67" w14:textId="1F8AB377" w:rsidR="00737EC8" w:rsidRPr="00105F93" w:rsidRDefault="00766E43" w:rsidP="0011362F">
            <w:pPr>
              <w:jc w:val="both"/>
              <w:rPr>
                <w:rFonts w:ascii="Times New Roman" w:hAnsi="Times New Roman" w:cs="Times New Roman"/>
                <w:lang w:eastAsia="ja-JP"/>
              </w:rPr>
            </w:pPr>
            <w:r>
              <w:rPr>
                <w:rFonts w:ascii="Times New Roman" w:hAnsi="Times New Roman" w:cs="Times New Roman"/>
                <w:lang w:eastAsia="ja-JP"/>
              </w:rPr>
              <w:t xml:space="preserve">Device type 2 wake up from sleep/memory retention state </w:t>
            </w:r>
          </w:p>
        </w:tc>
      </w:tr>
      <w:tr w:rsidR="00766E43" w14:paraId="04C265BF" w14:textId="77777777" w:rsidTr="00737EC8">
        <w:tc>
          <w:tcPr>
            <w:tcW w:w="2533" w:type="dxa"/>
          </w:tcPr>
          <w:p w14:paraId="03CA2BD5" w14:textId="260252C5" w:rsidR="00766E43" w:rsidRDefault="00766E43" w:rsidP="0011362F">
            <w:pPr>
              <w:jc w:val="both"/>
              <w:rPr>
                <w:rFonts w:ascii="Times New Roman" w:hAnsi="Times New Roman" w:cs="Times New Roman"/>
                <w:lang w:eastAsia="ja-JP"/>
              </w:rPr>
            </w:pPr>
            <w:r>
              <w:rPr>
                <w:rFonts w:ascii="Times New Roman" w:hAnsi="Times New Roman" w:cs="Times New Roman"/>
                <w:lang w:eastAsia="ja-JP"/>
              </w:rPr>
              <w:t>Slot based access - TDMA</w:t>
            </w:r>
          </w:p>
        </w:tc>
        <w:tc>
          <w:tcPr>
            <w:tcW w:w="2447" w:type="dxa"/>
          </w:tcPr>
          <w:p w14:paraId="69284189" w14:textId="2DD4F865" w:rsidR="00766E43" w:rsidRDefault="00766E43" w:rsidP="0011362F">
            <w:pPr>
              <w:jc w:val="both"/>
              <w:rPr>
                <w:rFonts w:ascii="Times New Roman" w:hAnsi="Times New Roman" w:cs="Times New Roman"/>
                <w:lang w:eastAsia="ja-JP"/>
              </w:rPr>
            </w:pPr>
            <w:r>
              <w:rPr>
                <w:rFonts w:ascii="Times New Roman" w:hAnsi="Times New Roman" w:cs="Times New Roman"/>
                <w:lang w:eastAsia="ja-JP"/>
              </w:rPr>
              <w:t xml:space="preserve">Single </w:t>
            </w:r>
            <w:r>
              <w:rPr>
                <w:rFonts w:ascii="Times New Roman" w:hAnsi="Times New Roman" w:cs="Times New Roman"/>
                <w:lang w:eastAsia="ja-JP"/>
              </w:rPr>
              <w:t>access</w:t>
            </w:r>
            <w:r>
              <w:rPr>
                <w:rFonts w:ascii="Times New Roman" w:hAnsi="Times New Roman" w:cs="Times New Roman"/>
                <w:lang w:eastAsia="ja-JP"/>
              </w:rPr>
              <w:t xml:space="preserve"> slot </w:t>
            </w:r>
          </w:p>
          <w:p w14:paraId="7E0030F7" w14:textId="311EEA99" w:rsidR="00766E43" w:rsidRDefault="00766E43" w:rsidP="0011362F">
            <w:pPr>
              <w:jc w:val="both"/>
              <w:rPr>
                <w:rFonts w:ascii="Times New Roman" w:hAnsi="Times New Roman" w:cs="Times New Roman"/>
                <w:lang w:eastAsia="ja-JP"/>
              </w:rPr>
            </w:pPr>
            <w:r>
              <w:rPr>
                <w:rFonts w:ascii="Times New Roman" w:hAnsi="Times New Roman" w:cs="Times New Roman"/>
                <w:lang w:eastAsia="ja-JP"/>
              </w:rPr>
              <w:t xml:space="preserve">i.e., reader sends R2D command with slot counter in every slot </w:t>
            </w:r>
          </w:p>
        </w:tc>
        <w:tc>
          <w:tcPr>
            <w:tcW w:w="2424" w:type="dxa"/>
          </w:tcPr>
          <w:p w14:paraId="6B9C7F84" w14:textId="77777777" w:rsidR="00766E43" w:rsidRDefault="00766E43" w:rsidP="0011362F">
            <w:pPr>
              <w:jc w:val="both"/>
              <w:rPr>
                <w:rFonts w:ascii="Times New Roman" w:hAnsi="Times New Roman" w:cs="Times New Roman"/>
                <w:lang w:eastAsia="ja-JP"/>
              </w:rPr>
            </w:pPr>
            <w:r>
              <w:rPr>
                <w:rFonts w:ascii="Times New Roman" w:hAnsi="Times New Roman" w:cs="Times New Roman"/>
                <w:lang w:eastAsia="ja-JP"/>
              </w:rPr>
              <w:t xml:space="preserve">Multi-access slot </w:t>
            </w:r>
          </w:p>
          <w:p w14:paraId="68636279" w14:textId="422E08E3" w:rsidR="00766E43" w:rsidRDefault="00766E43" w:rsidP="0011362F">
            <w:pPr>
              <w:jc w:val="both"/>
              <w:rPr>
                <w:rFonts w:ascii="Times New Roman" w:hAnsi="Times New Roman" w:cs="Times New Roman"/>
                <w:lang w:eastAsia="ja-JP"/>
              </w:rPr>
            </w:pPr>
            <w:r>
              <w:rPr>
                <w:rFonts w:ascii="Times New Roman" w:hAnsi="Times New Roman" w:cs="Times New Roman"/>
                <w:lang w:eastAsia="ja-JP"/>
              </w:rPr>
              <w:t xml:space="preserve">i.e., reader sends R2D command for N associated slots </w:t>
            </w:r>
          </w:p>
        </w:tc>
        <w:tc>
          <w:tcPr>
            <w:tcW w:w="2225" w:type="dxa"/>
          </w:tcPr>
          <w:p w14:paraId="47C5A7C7" w14:textId="5EC11663" w:rsidR="00766E43" w:rsidRDefault="00766E43" w:rsidP="0011362F">
            <w:pPr>
              <w:jc w:val="both"/>
              <w:rPr>
                <w:rFonts w:ascii="Times New Roman" w:hAnsi="Times New Roman" w:cs="Times New Roman"/>
                <w:lang w:eastAsia="ja-JP"/>
              </w:rPr>
            </w:pPr>
            <w:r>
              <w:rPr>
                <w:rFonts w:ascii="Times New Roman" w:hAnsi="Times New Roman" w:cs="Times New Roman"/>
                <w:lang w:eastAsia="ja-JP"/>
              </w:rPr>
              <w:t>Prevents device type 2 from monitoring every slot for R2D command.</w:t>
            </w:r>
          </w:p>
        </w:tc>
      </w:tr>
      <w:tr w:rsidR="00766E43" w14:paraId="5F21D0FB" w14:textId="77777777" w:rsidTr="00737EC8">
        <w:tc>
          <w:tcPr>
            <w:tcW w:w="2533" w:type="dxa"/>
          </w:tcPr>
          <w:p w14:paraId="7E448E3C" w14:textId="489ECDD4" w:rsidR="00766E43" w:rsidRDefault="00766E43" w:rsidP="0011362F">
            <w:pPr>
              <w:jc w:val="both"/>
              <w:rPr>
                <w:rFonts w:ascii="Times New Roman" w:hAnsi="Times New Roman" w:cs="Times New Roman"/>
                <w:lang w:eastAsia="ja-JP"/>
              </w:rPr>
            </w:pPr>
            <w:r>
              <w:rPr>
                <w:rFonts w:ascii="Times New Roman" w:hAnsi="Times New Roman" w:cs="Times New Roman"/>
                <w:lang w:eastAsia="ja-JP"/>
              </w:rPr>
              <w:t>CDMA</w:t>
            </w:r>
          </w:p>
        </w:tc>
        <w:tc>
          <w:tcPr>
            <w:tcW w:w="2447" w:type="dxa"/>
          </w:tcPr>
          <w:p w14:paraId="271188B0" w14:textId="4DA88C32" w:rsidR="00766E43" w:rsidRDefault="00766E43" w:rsidP="0011362F">
            <w:pPr>
              <w:jc w:val="both"/>
              <w:rPr>
                <w:rFonts w:ascii="Times New Roman" w:hAnsi="Times New Roman" w:cs="Times New Roman"/>
                <w:lang w:eastAsia="ja-JP"/>
              </w:rPr>
            </w:pPr>
            <w:r>
              <w:rPr>
                <w:rFonts w:ascii="Times New Roman" w:hAnsi="Times New Roman" w:cs="Times New Roman"/>
                <w:lang w:eastAsia="ja-JP"/>
              </w:rPr>
              <w:t>No</w:t>
            </w:r>
          </w:p>
        </w:tc>
        <w:tc>
          <w:tcPr>
            <w:tcW w:w="2424" w:type="dxa"/>
          </w:tcPr>
          <w:p w14:paraId="66B58933" w14:textId="784109A3" w:rsidR="00766E43" w:rsidRDefault="00766E43" w:rsidP="0011362F">
            <w:pPr>
              <w:jc w:val="both"/>
              <w:rPr>
                <w:rFonts w:ascii="Times New Roman" w:hAnsi="Times New Roman" w:cs="Times New Roman"/>
                <w:lang w:eastAsia="ja-JP"/>
              </w:rPr>
            </w:pPr>
            <w:r>
              <w:rPr>
                <w:rFonts w:ascii="Times New Roman" w:hAnsi="Times New Roman" w:cs="Times New Roman"/>
                <w:lang w:eastAsia="ja-JP"/>
              </w:rPr>
              <w:t>Yes</w:t>
            </w:r>
          </w:p>
        </w:tc>
        <w:tc>
          <w:tcPr>
            <w:tcW w:w="2225" w:type="dxa"/>
          </w:tcPr>
          <w:p w14:paraId="5D5D4B62" w14:textId="63790AF2" w:rsidR="00766E43" w:rsidRDefault="00766E43" w:rsidP="00766E43">
            <w:pPr>
              <w:rPr>
                <w:rFonts w:ascii="Times New Roman" w:hAnsi="Times New Roman" w:cs="Times New Roman"/>
                <w:lang w:eastAsia="ja-JP"/>
              </w:rPr>
            </w:pPr>
            <w:proofErr w:type="spellStart"/>
            <w:r>
              <w:rPr>
                <w:rFonts w:ascii="Times New Roman" w:hAnsi="Times New Roman" w:cs="Times New Roman"/>
                <w:lang w:eastAsia="ja-JP"/>
              </w:rPr>
              <w:t>Atleast</w:t>
            </w:r>
            <w:proofErr w:type="spellEnd"/>
            <w:r>
              <w:rPr>
                <w:rFonts w:ascii="Times New Roman" w:hAnsi="Times New Roman" w:cs="Times New Roman"/>
                <w:lang w:eastAsia="ja-JP"/>
              </w:rPr>
              <w:t xml:space="preserve"> random access resources can be </w:t>
            </w:r>
            <w:proofErr w:type="spellStart"/>
            <w:r>
              <w:rPr>
                <w:rFonts w:ascii="Times New Roman" w:hAnsi="Times New Roman" w:cs="Times New Roman"/>
                <w:lang w:eastAsia="ja-JP"/>
              </w:rPr>
              <w:t>CDMed</w:t>
            </w:r>
            <w:proofErr w:type="spellEnd"/>
            <w:r>
              <w:rPr>
                <w:rFonts w:ascii="Times New Roman" w:hAnsi="Times New Roman" w:cs="Times New Roman"/>
                <w:lang w:eastAsia="ja-JP"/>
              </w:rPr>
              <w:t xml:space="preserve"> enabling reader to detect multiple devices to achieve faster access and less discharging time  </w:t>
            </w:r>
          </w:p>
        </w:tc>
      </w:tr>
    </w:tbl>
    <w:p w14:paraId="60556A05" w14:textId="57302F42" w:rsidR="00105F93" w:rsidRPr="0075343F" w:rsidRDefault="00BD0D6C" w:rsidP="00BD0D6C">
      <w:pPr>
        <w:pStyle w:val="Caption"/>
        <w:jc w:val="center"/>
        <w:rPr>
          <w:rFonts w:ascii="Times New Roman" w:hAnsi="Times New Roman" w:cs="Times New Roman"/>
          <w:b w:val="0"/>
          <w:bCs/>
          <w:i/>
          <w:iCs/>
          <w:sz w:val="22"/>
          <w:szCs w:val="24"/>
          <w:lang w:eastAsia="ja-JP"/>
        </w:rPr>
      </w:pPr>
      <w:r w:rsidRPr="0075343F">
        <w:rPr>
          <w:i/>
          <w:iCs/>
          <w:sz w:val="22"/>
          <w:szCs w:val="24"/>
        </w:rPr>
        <w:t xml:space="preserve">Table </w:t>
      </w:r>
      <w:r w:rsidRPr="0075343F">
        <w:rPr>
          <w:i/>
          <w:iCs/>
          <w:sz w:val="22"/>
          <w:szCs w:val="24"/>
        </w:rPr>
        <w:fldChar w:fldCharType="begin"/>
      </w:r>
      <w:r w:rsidRPr="0075343F">
        <w:rPr>
          <w:i/>
          <w:iCs/>
          <w:sz w:val="22"/>
          <w:szCs w:val="24"/>
        </w:rPr>
        <w:instrText xml:space="preserve"> SEQ Table \* ARABIC </w:instrText>
      </w:r>
      <w:r w:rsidRPr="0075343F">
        <w:rPr>
          <w:i/>
          <w:iCs/>
          <w:sz w:val="22"/>
          <w:szCs w:val="24"/>
        </w:rPr>
        <w:fldChar w:fldCharType="separate"/>
      </w:r>
      <w:r w:rsidRPr="0075343F">
        <w:rPr>
          <w:i/>
          <w:iCs/>
          <w:noProof/>
          <w:sz w:val="22"/>
          <w:szCs w:val="24"/>
        </w:rPr>
        <w:t>1</w:t>
      </w:r>
      <w:r w:rsidRPr="0075343F">
        <w:rPr>
          <w:i/>
          <w:iCs/>
          <w:sz w:val="22"/>
          <w:szCs w:val="24"/>
        </w:rPr>
        <w:fldChar w:fldCharType="end"/>
      </w:r>
      <w:r w:rsidRPr="0075343F">
        <w:rPr>
          <w:i/>
          <w:iCs/>
          <w:sz w:val="22"/>
          <w:szCs w:val="24"/>
        </w:rPr>
        <w:t>: Example D2R feature</w:t>
      </w:r>
      <w:r w:rsidR="006A32AD" w:rsidRPr="0075343F">
        <w:rPr>
          <w:i/>
          <w:iCs/>
          <w:sz w:val="22"/>
          <w:szCs w:val="24"/>
        </w:rPr>
        <w:t xml:space="preserve"> differences</w:t>
      </w:r>
      <w:r w:rsidRPr="0075343F">
        <w:rPr>
          <w:i/>
          <w:iCs/>
          <w:sz w:val="22"/>
          <w:szCs w:val="24"/>
        </w:rPr>
        <w:t xml:space="preserve"> </w:t>
      </w:r>
      <w:r w:rsidR="006A32AD" w:rsidRPr="0075343F">
        <w:rPr>
          <w:i/>
          <w:iCs/>
          <w:sz w:val="22"/>
          <w:szCs w:val="24"/>
        </w:rPr>
        <w:t xml:space="preserve">between </w:t>
      </w:r>
      <w:r w:rsidRPr="0075343F">
        <w:rPr>
          <w:i/>
          <w:iCs/>
          <w:sz w:val="22"/>
          <w:szCs w:val="24"/>
        </w:rPr>
        <w:t xml:space="preserve">device type 1 and device type </w:t>
      </w:r>
      <w:proofErr w:type="gramStart"/>
      <w:r w:rsidRPr="0075343F">
        <w:rPr>
          <w:i/>
          <w:iCs/>
          <w:sz w:val="22"/>
          <w:szCs w:val="24"/>
        </w:rPr>
        <w:t>2b</w:t>
      </w:r>
      <w:proofErr w:type="gramEnd"/>
    </w:p>
    <w:p w14:paraId="3D3B60E6" w14:textId="77777777" w:rsidR="00105F93" w:rsidRDefault="00105F93" w:rsidP="0011362F">
      <w:pPr>
        <w:jc w:val="both"/>
        <w:rPr>
          <w:rFonts w:ascii="Times New Roman" w:hAnsi="Times New Roman" w:cs="Times New Roman"/>
          <w:b/>
          <w:bCs/>
          <w:i/>
          <w:iCs/>
          <w:lang w:eastAsia="ja-JP"/>
        </w:rPr>
      </w:pPr>
    </w:p>
    <w:p w14:paraId="195D0D85" w14:textId="77777777" w:rsidR="00070E27" w:rsidRPr="00E423B2" w:rsidRDefault="00105F93" w:rsidP="0011362F">
      <w:pPr>
        <w:jc w:val="both"/>
        <w:rPr>
          <w:rFonts w:ascii="Times New Roman" w:hAnsi="Times New Roman" w:cs="Times New Roman"/>
          <w:b/>
          <w:bCs/>
          <w:i/>
          <w:iCs/>
          <w:sz w:val="22"/>
          <w:szCs w:val="24"/>
          <w:lang w:eastAsia="zh-CN"/>
        </w:rPr>
      </w:pPr>
      <w:r w:rsidRPr="00E423B2">
        <w:rPr>
          <w:rFonts w:ascii="Times New Roman" w:hAnsi="Times New Roman" w:cs="Times New Roman"/>
          <w:b/>
          <w:bCs/>
          <w:i/>
          <w:iCs/>
          <w:sz w:val="22"/>
          <w:szCs w:val="24"/>
          <w:lang w:eastAsia="zh-CN"/>
        </w:rPr>
        <w:t xml:space="preserve">Observation 4: </w:t>
      </w:r>
      <w:r w:rsidR="00070E27" w:rsidRPr="00E423B2">
        <w:rPr>
          <w:rFonts w:ascii="Times New Roman" w:hAnsi="Times New Roman" w:cs="Times New Roman"/>
          <w:b/>
          <w:bCs/>
          <w:i/>
          <w:iCs/>
          <w:sz w:val="22"/>
          <w:szCs w:val="24"/>
          <w:lang w:eastAsia="zh-CN"/>
        </w:rPr>
        <w:t xml:space="preserve">Some companies thinks that the harmonized design means unified solution for all device types and hence the unified solution optimally designed considering only device </w:t>
      </w:r>
      <w:proofErr w:type="gramStart"/>
      <w:r w:rsidR="00070E27" w:rsidRPr="00E423B2">
        <w:rPr>
          <w:rFonts w:ascii="Times New Roman" w:hAnsi="Times New Roman" w:cs="Times New Roman"/>
          <w:b/>
          <w:bCs/>
          <w:i/>
          <w:iCs/>
          <w:sz w:val="22"/>
          <w:szCs w:val="24"/>
          <w:lang w:eastAsia="zh-CN"/>
        </w:rPr>
        <w:t>type-1</w:t>
      </w:r>
      <w:proofErr w:type="gramEnd"/>
      <w:r w:rsidR="00070E27" w:rsidRPr="00E423B2">
        <w:rPr>
          <w:rFonts w:ascii="Times New Roman" w:hAnsi="Times New Roman" w:cs="Times New Roman"/>
          <w:b/>
          <w:bCs/>
          <w:i/>
          <w:iCs/>
          <w:sz w:val="22"/>
          <w:szCs w:val="24"/>
          <w:lang w:eastAsia="zh-CN"/>
        </w:rPr>
        <w:t xml:space="preserve">. </w:t>
      </w:r>
    </w:p>
    <w:p w14:paraId="31081281" w14:textId="77777777" w:rsidR="00070E27" w:rsidRDefault="00070E27" w:rsidP="0011362F">
      <w:pPr>
        <w:jc w:val="both"/>
        <w:rPr>
          <w:rFonts w:ascii="Times New Roman" w:hAnsi="Times New Roman" w:cs="Times New Roman"/>
          <w:b/>
          <w:bCs/>
          <w:i/>
          <w:iCs/>
          <w:sz w:val="22"/>
          <w:szCs w:val="24"/>
          <w:lang w:eastAsia="zh-CN"/>
        </w:rPr>
      </w:pPr>
      <w:r w:rsidRPr="00E423B2">
        <w:rPr>
          <w:rFonts w:ascii="Times New Roman" w:hAnsi="Times New Roman" w:cs="Times New Roman"/>
          <w:b/>
          <w:bCs/>
          <w:i/>
          <w:iCs/>
          <w:sz w:val="22"/>
          <w:szCs w:val="24"/>
          <w:lang w:eastAsia="zh-CN"/>
        </w:rPr>
        <w:t xml:space="preserve">Observation 5: SID allows differences to be studied for different device types. </w:t>
      </w:r>
    </w:p>
    <w:p w14:paraId="05BF6949" w14:textId="00D4129B" w:rsidR="007334F9" w:rsidRPr="007334F9" w:rsidRDefault="007334F9" w:rsidP="0011362F">
      <w:pPr>
        <w:jc w:val="both"/>
        <w:rPr>
          <w:rFonts w:ascii="Times New Roman" w:hAnsi="Times New Roman" w:cs="Times New Roman"/>
          <w:b/>
          <w:bCs/>
          <w:sz w:val="22"/>
          <w:szCs w:val="24"/>
          <w:lang w:eastAsia="zh-CN"/>
        </w:rPr>
      </w:pPr>
      <w:r w:rsidRPr="007334F9">
        <w:rPr>
          <w:rFonts w:ascii="Times New Roman" w:hAnsi="Times New Roman" w:cs="Times New Roman"/>
          <w:b/>
          <w:bCs/>
          <w:sz w:val="22"/>
          <w:szCs w:val="24"/>
          <w:lang w:eastAsia="zh-CN"/>
        </w:rPr>
        <w:t>Proposal 2: H</w:t>
      </w:r>
      <w:r w:rsidRPr="007334F9">
        <w:rPr>
          <w:rFonts w:ascii="Times New Roman" w:hAnsi="Times New Roman" w:cs="Times New Roman"/>
          <w:b/>
          <w:bCs/>
          <w:sz w:val="22"/>
          <w:szCs w:val="24"/>
          <w:lang w:eastAsia="zh-CN"/>
        </w:rPr>
        <w:t xml:space="preserve">armonized design should be interpreted as a baseline design </w:t>
      </w:r>
      <w:r w:rsidRPr="007334F9">
        <w:rPr>
          <w:rFonts w:ascii="Times New Roman" w:hAnsi="Times New Roman" w:cs="Times New Roman"/>
          <w:b/>
          <w:bCs/>
          <w:sz w:val="22"/>
          <w:szCs w:val="24"/>
          <w:lang w:eastAsia="zh-CN"/>
        </w:rPr>
        <w:t xml:space="preserve">feature </w:t>
      </w:r>
      <w:r w:rsidRPr="007334F9">
        <w:rPr>
          <w:rFonts w:ascii="Times New Roman" w:hAnsi="Times New Roman" w:cs="Times New Roman"/>
          <w:b/>
          <w:bCs/>
          <w:sz w:val="22"/>
          <w:szCs w:val="24"/>
          <w:lang w:eastAsia="zh-CN"/>
        </w:rPr>
        <w:t xml:space="preserve">for Ambient IoT devices </w:t>
      </w:r>
      <w:r w:rsidR="00B84439">
        <w:rPr>
          <w:rFonts w:ascii="Times New Roman" w:hAnsi="Times New Roman" w:cs="Times New Roman"/>
          <w:b/>
          <w:bCs/>
          <w:sz w:val="22"/>
          <w:szCs w:val="24"/>
          <w:lang w:eastAsia="zh-CN"/>
        </w:rPr>
        <w:t>while</w:t>
      </w:r>
      <w:r w:rsidRPr="007334F9">
        <w:rPr>
          <w:rFonts w:ascii="Times New Roman" w:hAnsi="Times New Roman" w:cs="Times New Roman"/>
          <w:b/>
          <w:bCs/>
          <w:sz w:val="22"/>
          <w:szCs w:val="24"/>
          <w:lang w:eastAsia="zh-CN"/>
        </w:rPr>
        <w:t xml:space="preserve"> some features can be removed, added depending on the device capabilities</w:t>
      </w:r>
      <w:r w:rsidR="00055CE1">
        <w:rPr>
          <w:rFonts w:ascii="Times New Roman" w:hAnsi="Times New Roman" w:cs="Times New Roman"/>
          <w:b/>
          <w:bCs/>
          <w:sz w:val="22"/>
          <w:szCs w:val="24"/>
          <w:lang w:eastAsia="zh-CN"/>
        </w:rPr>
        <w:t>.</w:t>
      </w:r>
    </w:p>
    <w:p w14:paraId="1EBB9D94" w14:textId="6F5ABFBF" w:rsidR="00A55636" w:rsidRPr="00A55636" w:rsidRDefault="00070E27" w:rsidP="0011362F">
      <w:pPr>
        <w:jc w:val="both"/>
        <w:rPr>
          <w:rFonts w:ascii="Times New Roman" w:hAnsi="Times New Roman" w:cs="Times New Roman"/>
          <w:lang w:eastAsia="ja-JP"/>
        </w:rPr>
      </w:pPr>
      <w:r w:rsidRPr="0012428D">
        <w:rPr>
          <w:rFonts w:ascii="Times New Roman" w:hAnsi="Times New Roman" w:cs="Times New Roman"/>
          <w:b/>
          <w:bCs/>
          <w:sz w:val="22"/>
          <w:szCs w:val="24"/>
          <w:lang w:eastAsia="zh-CN"/>
        </w:rPr>
        <w:t xml:space="preserve">Proposal </w:t>
      </w:r>
      <w:r w:rsidR="007334F9">
        <w:rPr>
          <w:rFonts w:ascii="Times New Roman" w:hAnsi="Times New Roman" w:cs="Times New Roman"/>
          <w:b/>
          <w:bCs/>
          <w:sz w:val="22"/>
          <w:szCs w:val="24"/>
          <w:lang w:eastAsia="zh-CN"/>
        </w:rPr>
        <w:t>3</w:t>
      </w:r>
      <w:r w:rsidR="0012428D" w:rsidRPr="0012428D">
        <w:rPr>
          <w:rFonts w:ascii="Times New Roman" w:hAnsi="Times New Roman" w:cs="Times New Roman"/>
          <w:b/>
          <w:bCs/>
          <w:sz w:val="22"/>
          <w:szCs w:val="24"/>
          <w:lang w:eastAsia="zh-CN"/>
        </w:rPr>
        <w:t xml:space="preserve">: RAN should provide guidance to RAN1/RAN2 to </w:t>
      </w:r>
      <w:r w:rsidR="0012428D" w:rsidRPr="0012428D">
        <w:rPr>
          <w:rFonts w:ascii="Times New Roman" w:hAnsi="Times New Roman" w:cs="Times New Roman"/>
          <w:b/>
          <w:bCs/>
          <w:sz w:val="22"/>
          <w:szCs w:val="24"/>
          <w:lang w:eastAsia="zh-CN"/>
        </w:rPr>
        <w:t xml:space="preserve">allow </w:t>
      </w:r>
      <w:r w:rsidR="0012428D" w:rsidRPr="0012428D">
        <w:rPr>
          <w:rFonts w:ascii="Times New Roman" w:hAnsi="Times New Roman" w:cs="Times New Roman"/>
          <w:b/>
          <w:bCs/>
          <w:sz w:val="22"/>
          <w:szCs w:val="24"/>
          <w:lang w:eastAsia="zh-CN"/>
        </w:rPr>
        <w:t xml:space="preserve">studying </w:t>
      </w:r>
      <w:r w:rsidR="0012428D" w:rsidRPr="0012428D">
        <w:rPr>
          <w:rFonts w:ascii="Times New Roman" w:hAnsi="Times New Roman" w:cs="Times New Roman"/>
          <w:b/>
          <w:bCs/>
          <w:sz w:val="22"/>
          <w:szCs w:val="24"/>
          <w:lang w:eastAsia="zh-CN"/>
        </w:rPr>
        <w:t>differentiated</w:t>
      </w:r>
      <w:r w:rsidR="00A2568B">
        <w:rPr>
          <w:rFonts w:ascii="Times New Roman" w:hAnsi="Times New Roman" w:cs="Times New Roman"/>
          <w:b/>
          <w:bCs/>
          <w:sz w:val="22"/>
          <w:szCs w:val="24"/>
          <w:lang w:eastAsia="zh-CN"/>
        </w:rPr>
        <w:t xml:space="preserve"> D2</w:t>
      </w:r>
      <w:proofErr w:type="gramStart"/>
      <w:r w:rsidR="00A2568B">
        <w:rPr>
          <w:rFonts w:ascii="Times New Roman" w:hAnsi="Times New Roman" w:cs="Times New Roman"/>
          <w:b/>
          <w:bCs/>
          <w:sz w:val="22"/>
          <w:szCs w:val="24"/>
          <w:lang w:eastAsia="zh-CN"/>
        </w:rPr>
        <w:t xml:space="preserve">R </w:t>
      </w:r>
      <w:r w:rsidR="0012428D" w:rsidRPr="0012428D">
        <w:rPr>
          <w:rFonts w:ascii="Times New Roman" w:hAnsi="Times New Roman" w:cs="Times New Roman"/>
          <w:b/>
          <w:bCs/>
          <w:sz w:val="22"/>
          <w:szCs w:val="24"/>
          <w:lang w:eastAsia="zh-CN"/>
        </w:rPr>
        <w:t xml:space="preserve"> solution</w:t>
      </w:r>
      <w:r w:rsidR="0012428D" w:rsidRPr="0012428D">
        <w:rPr>
          <w:rFonts w:ascii="Times New Roman" w:hAnsi="Times New Roman" w:cs="Times New Roman"/>
          <w:b/>
          <w:bCs/>
          <w:sz w:val="22"/>
          <w:szCs w:val="24"/>
          <w:lang w:eastAsia="zh-CN"/>
        </w:rPr>
        <w:t>s</w:t>
      </w:r>
      <w:proofErr w:type="gramEnd"/>
      <w:r w:rsidR="0012428D" w:rsidRPr="0012428D">
        <w:rPr>
          <w:rFonts w:ascii="Times New Roman" w:hAnsi="Times New Roman" w:cs="Times New Roman"/>
          <w:b/>
          <w:bCs/>
          <w:sz w:val="22"/>
          <w:szCs w:val="24"/>
          <w:lang w:eastAsia="zh-CN"/>
        </w:rPr>
        <w:t xml:space="preserve"> </w:t>
      </w:r>
      <w:r w:rsidR="00A2568B">
        <w:rPr>
          <w:rFonts w:ascii="Times New Roman" w:hAnsi="Times New Roman" w:cs="Times New Roman"/>
          <w:b/>
          <w:bCs/>
          <w:sz w:val="22"/>
          <w:szCs w:val="24"/>
          <w:lang w:eastAsia="zh-CN"/>
        </w:rPr>
        <w:t>considering</w:t>
      </w:r>
      <w:r w:rsidR="0012428D" w:rsidRPr="0012428D">
        <w:rPr>
          <w:rFonts w:ascii="Times New Roman" w:hAnsi="Times New Roman" w:cs="Times New Roman"/>
          <w:b/>
          <w:bCs/>
          <w:sz w:val="22"/>
          <w:szCs w:val="24"/>
          <w:lang w:eastAsia="zh-CN"/>
        </w:rPr>
        <w:t xml:space="preserve"> device type 2b in the remainder of study as the </w:t>
      </w:r>
      <w:r w:rsidR="005263FB">
        <w:rPr>
          <w:rFonts w:ascii="Times New Roman" w:hAnsi="Times New Roman" w:cs="Times New Roman"/>
          <w:b/>
          <w:bCs/>
          <w:sz w:val="22"/>
          <w:szCs w:val="24"/>
          <w:lang w:eastAsia="zh-CN"/>
        </w:rPr>
        <w:t xml:space="preserve">present thinking of </w:t>
      </w:r>
      <w:r w:rsidR="0012428D" w:rsidRPr="0012428D">
        <w:rPr>
          <w:rFonts w:ascii="Times New Roman" w:hAnsi="Times New Roman" w:cs="Times New Roman"/>
          <w:b/>
          <w:bCs/>
          <w:sz w:val="22"/>
          <w:szCs w:val="24"/>
          <w:lang w:eastAsia="zh-CN"/>
        </w:rPr>
        <w:t xml:space="preserve">harmonized design </w:t>
      </w:r>
      <w:r w:rsidR="005263FB">
        <w:rPr>
          <w:rFonts w:ascii="Times New Roman" w:hAnsi="Times New Roman" w:cs="Times New Roman"/>
          <w:b/>
          <w:bCs/>
          <w:sz w:val="22"/>
          <w:szCs w:val="24"/>
          <w:lang w:eastAsia="zh-CN"/>
        </w:rPr>
        <w:t xml:space="preserve">as unified solution </w:t>
      </w:r>
      <w:r w:rsidR="0012428D" w:rsidRPr="0012428D">
        <w:rPr>
          <w:rFonts w:ascii="Times New Roman" w:hAnsi="Times New Roman" w:cs="Times New Roman"/>
          <w:b/>
          <w:bCs/>
          <w:sz w:val="22"/>
          <w:szCs w:val="24"/>
          <w:lang w:eastAsia="zh-CN"/>
        </w:rPr>
        <w:t>for all device types favors device type</w:t>
      </w:r>
      <w:r w:rsidR="005263FB">
        <w:rPr>
          <w:rFonts w:ascii="Times New Roman" w:hAnsi="Times New Roman" w:cs="Times New Roman"/>
          <w:b/>
          <w:bCs/>
          <w:sz w:val="22"/>
          <w:szCs w:val="24"/>
          <w:lang w:eastAsia="zh-CN"/>
        </w:rPr>
        <w:t>-</w:t>
      </w:r>
      <w:r w:rsidR="0012428D" w:rsidRPr="0012428D">
        <w:rPr>
          <w:rFonts w:ascii="Times New Roman" w:hAnsi="Times New Roman" w:cs="Times New Roman"/>
          <w:b/>
          <w:bCs/>
          <w:sz w:val="22"/>
          <w:szCs w:val="24"/>
          <w:lang w:eastAsia="zh-CN"/>
        </w:rPr>
        <w:t xml:space="preserve">1 </w:t>
      </w:r>
      <w:proofErr w:type="spellStart"/>
      <w:r w:rsidR="00F42CC6">
        <w:rPr>
          <w:rFonts w:ascii="Times New Roman" w:hAnsi="Times New Roman" w:cs="Times New Roman"/>
          <w:b/>
          <w:bCs/>
          <w:sz w:val="22"/>
          <w:szCs w:val="24"/>
          <w:lang w:eastAsia="zh-CN"/>
        </w:rPr>
        <w:t>oepration</w:t>
      </w:r>
      <w:proofErr w:type="spellEnd"/>
      <w:r w:rsidR="005263FB">
        <w:rPr>
          <w:rFonts w:ascii="Times New Roman" w:hAnsi="Times New Roman" w:cs="Times New Roman"/>
          <w:b/>
          <w:bCs/>
          <w:sz w:val="22"/>
          <w:szCs w:val="24"/>
          <w:lang w:eastAsia="zh-CN"/>
        </w:rPr>
        <w:t xml:space="preserve"> while </w:t>
      </w:r>
      <w:r w:rsidR="0012428D" w:rsidRPr="0012428D">
        <w:rPr>
          <w:rFonts w:ascii="Times New Roman" w:hAnsi="Times New Roman" w:cs="Times New Roman"/>
          <w:b/>
          <w:bCs/>
          <w:sz w:val="22"/>
          <w:szCs w:val="24"/>
          <w:lang w:eastAsia="zh-CN"/>
        </w:rPr>
        <w:t xml:space="preserve">it is not optimal for device type 2b </w:t>
      </w:r>
      <w:r w:rsidR="00F42CC6">
        <w:rPr>
          <w:rFonts w:ascii="Times New Roman" w:hAnsi="Times New Roman" w:cs="Times New Roman"/>
          <w:b/>
          <w:bCs/>
          <w:sz w:val="22"/>
          <w:szCs w:val="24"/>
          <w:lang w:eastAsia="zh-CN"/>
        </w:rPr>
        <w:t>operation</w:t>
      </w:r>
      <w:r w:rsidR="0012428D" w:rsidRPr="0012428D">
        <w:rPr>
          <w:rFonts w:ascii="Times New Roman" w:hAnsi="Times New Roman" w:cs="Times New Roman"/>
          <w:b/>
          <w:bCs/>
          <w:sz w:val="22"/>
          <w:szCs w:val="24"/>
          <w:lang w:eastAsia="zh-CN"/>
        </w:rPr>
        <w:t xml:space="preserve">. </w:t>
      </w:r>
      <w:r>
        <w:rPr>
          <w:rFonts w:ascii="Times New Roman" w:hAnsi="Times New Roman" w:cs="Times New Roman"/>
          <w:b/>
          <w:bCs/>
          <w:i/>
          <w:iCs/>
          <w:lang w:eastAsia="ja-JP"/>
        </w:rPr>
        <w:t xml:space="preserve"> </w:t>
      </w:r>
    </w:p>
    <w:p w14:paraId="37EB5693" w14:textId="628C6AC2" w:rsidR="00C01F33" w:rsidRPr="00982F32" w:rsidRDefault="00D74401" w:rsidP="006C6A4B">
      <w:pPr>
        <w:pStyle w:val="Heading1"/>
        <w:rPr>
          <w:rFonts w:ascii="Times New Roman" w:hAnsi="Times New Roman"/>
        </w:rPr>
      </w:pPr>
      <w:r w:rsidRPr="00982F32">
        <w:rPr>
          <w:rFonts w:ascii="Times New Roman" w:hAnsi="Times New Roman"/>
        </w:rPr>
        <w:t>3</w:t>
      </w:r>
      <w:r w:rsidRPr="00982F32">
        <w:rPr>
          <w:rFonts w:ascii="Times New Roman" w:hAnsi="Times New Roman"/>
        </w:rPr>
        <w:tab/>
      </w:r>
      <w:r w:rsidR="00C01F33" w:rsidRPr="00982F32">
        <w:rPr>
          <w:rFonts w:ascii="Times New Roman" w:hAnsi="Times New Roman"/>
        </w:rPr>
        <w:t>Conclusion</w:t>
      </w:r>
    </w:p>
    <w:p w14:paraId="6225A1B8" w14:textId="5C7C6A3D" w:rsidR="006E1C82" w:rsidRPr="00982F32" w:rsidRDefault="00C15825" w:rsidP="00EF56C9">
      <w:pPr>
        <w:pStyle w:val="BodyText"/>
        <w:rPr>
          <w:rFonts w:ascii="Times New Roman" w:hAnsi="Times New Roman" w:cs="Times New Roman"/>
        </w:rPr>
      </w:pPr>
      <w:r w:rsidRPr="00982F32">
        <w:rPr>
          <w:rFonts w:ascii="Times New Roman" w:hAnsi="Times New Roman" w:cs="Times New Roman"/>
        </w:rPr>
        <w:t xml:space="preserve">This contribution discusses two aspects where we see a potential need for clarification of the SI scope for the RAN1-led Rel-19 SI on Ambient IoT solutions. </w:t>
      </w:r>
      <w:r w:rsidR="00117DB0" w:rsidRPr="00982F32">
        <w:rPr>
          <w:rFonts w:ascii="Times New Roman" w:hAnsi="Times New Roman" w:cs="Times New Roman"/>
        </w:rPr>
        <w:t xml:space="preserve">Based on the discussions in </w:t>
      </w:r>
      <w:r w:rsidR="003B2A7F" w:rsidRPr="00982F32">
        <w:rPr>
          <w:rFonts w:ascii="Times New Roman" w:hAnsi="Times New Roman" w:cs="Times New Roman"/>
        </w:rPr>
        <w:t xml:space="preserve">the </w:t>
      </w:r>
      <w:r w:rsidR="00117DB0" w:rsidRPr="00982F32">
        <w:rPr>
          <w:rFonts w:ascii="Times New Roman" w:hAnsi="Times New Roman" w:cs="Times New Roman"/>
        </w:rPr>
        <w:t>previous section</w:t>
      </w:r>
      <w:r w:rsidRPr="00982F32">
        <w:rPr>
          <w:rFonts w:ascii="Times New Roman" w:hAnsi="Times New Roman" w:cs="Times New Roman"/>
        </w:rPr>
        <w:t>s</w:t>
      </w:r>
      <w:r w:rsidR="00117DB0" w:rsidRPr="00982F32">
        <w:rPr>
          <w:rFonts w:ascii="Times New Roman" w:hAnsi="Times New Roman" w:cs="Times New Roman"/>
        </w:rPr>
        <w:t xml:space="preserve">, we </w:t>
      </w:r>
      <w:r w:rsidR="003B2A7F" w:rsidRPr="00982F32">
        <w:rPr>
          <w:rFonts w:ascii="Times New Roman" w:hAnsi="Times New Roman" w:cs="Times New Roman"/>
        </w:rPr>
        <w:t>make the following proposals:</w:t>
      </w:r>
    </w:p>
    <w:p w14:paraId="03651685" w14:textId="77777777" w:rsidR="0011362F" w:rsidRPr="00487A81" w:rsidRDefault="0011362F" w:rsidP="0011362F">
      <w:pPr>
        <w:pStyle w:val="BodyText"/>
        <w:rPr>
          <w:rFonts w:ascii="Times New Roman" w:hAnsi="Times New Roman" w:cs="Times New Roman"/>
          <w:b/>
          <w:bCs/>
          <w:i/>
          <w:iCs/>
          <w:sz w:val="22"/>
          <w:szCs w:val="24"/>
        </w:rPr>
      </w:pPr>
      <w:r w:rsidRPr="00487A81">
        <w:rPr>
          <w:rFonts w:ascii="Times New Roman" w:hAnsi="Times New Roman" w:cs="Times New Roman"/>
          <w:b/>
          <w:bCs/>
          <w:i/>
          <w:iCs/>
          <w:sz w:val="22"/>
          <w:szCs w:val="24"/>
        </w:rPr>
        <w:t xml:space="preserve">Observation 1: Commercial RFID reader defines inventory speed which is number of RFID tags inventoried per second in their data sheet.  </w:t>
      </w:r>
    </w:p>
    <w:p w14:paraId="581DAE07" w14:textId="77777777" w:rsidR="0011362F" w:rsidRPr="00487A81" w:rsidRDefault="0011362F" w:rsidP="0011362F">
      <w:pPr>
        <w:pStyle w:val="BodyText"/>
        <w:rPr>
          <w:rFonts w:ascii="Times New Roman" w:hAnsi="Times New Roman" w:cs="Times New Roman"/>
          <w:b/>
          <w:bCs/>
          <w:i/>
          <w:iCs/>
          <w:sz w:val="22"/>
          <w:szCs w:val="24"/>
        </w:rPr>
      </w:pPr>
      <w:r w:rsidRPr="00487A81">
        <w:rPr>
          <w:rFonts w:ascii="Times New Roman" w:hAnsi="Times New Roman" w:cs="Times New Roman"/>
          <w:b/>
          <w:bCs/>
          <w:i/>
          <w:iCs/>
          <w:sz w:val="22"/>
          <w:szCs w:val="24"/>
        </w:rPr>
        <w:lastRenderedPageBreak/>
        <w:t xml:space="preserve">Observation 2: RAN did not define a target for the inventory completion time for multiple devices to compare against commercially available RFID readers. </w:t>
      </w:r>
    </w:p>
    <w:p w14:paraId="05AA27DA" w14:textId="77777777" w:rsidR="0011362F" w:rsidRPr="00487A81" w:rsidRDefault="0011362F" w:rsidP="0011362F">
      <w:pPr>
        <w:pStyle w:val="BodyText"/>
        <w:rPr>
          <w:rFonts w:ascii="Times New Roman" w:hAnsi="Times New Roman" w:cs="Times New Roman"/>
          <w:b/>
          <w:bCs/>
          <w:i/>
          <w:iCs/>
          <w:sz w:val="22"/>
          <w:szCs w:val="24"/>
        </w:rPr>
      </w:pPr>
      <w:r w:rsidRPr="00487A81">
        <w:rPr>
          <w:rFonts w:ascii="Times New Roman" w:hAnsi="Times New Roman" w:cs="Times New Roman"/>
          <w:b/>
          <w:bCs/>
          <w:i/>
          <w:iCs/>
          <w:sz w:val="22"/>
          <w:szCs w:val="24"/>
        </w:rPr>
        <w:t xml:space="preserve">Observation 3: RAN1#118 agreed on the definition of the inventory completion time for multiple devices and evaluation assumptions are captured in the FL summary for reporting values. </w:t>
      </w:r>
    </w:p>
    <w:p w14:paraId="6BC7797C" w14:textId="77777777" w:rsidR="0011362F" w:rsidRDefault="0011362F" w:rsidP="0011362F">
      <w:pPr>
        <w:pStyle w:val="BodyText"/>
        <w:rPr>
          <w:rFonts w:ascii="Times New Roman" w:hAnsi="Times New Roman" w:cs="Times New Roman"/>
          <w:sz w:val="22"/>
          <w:szCs w:val="24"/>
        </w:rPr>
      </w:pPr>
      <w:r w:rsidRPr="003E4E35">
        <w:rPr>
          <w:rFonts w:ascii="Times New Roman" w:hAnsi="Times New Roman" w:cs="Times New Roman"/>
          <w:b/>
          <w:bCs/>
          <w:sz w:val="22"/>
          <w:szCs w:val="24"/>
        </w:rPr>
        <w:t xml:space="preserve">Proposal 1: RAN should provide guidance to RAN1 to select a target value for the inventory completion time for multiple devices based on </w:t>
      </w:r>
      <w:proofErr w:type="gramStart"/>
      <w:r w:rsidRPr="003E4E35">
        <w:rPr>
          <w:rFonts w:ascii="Times New Roman" w:hAnsi="Times New Roman" w:cs="Times New Roman"/>
          <w:b/>
          <w:bCs/>
          <w:sz w:val="22"/>
          <w:szCs w:val="24"/>
        </w:rPr>
        <w:t>companies</w:t>
      </w:r>
      <w:proofErr w:type="gramEnd"/>
      <w:r w:rsidRPr="003E4E35">
        <w:rPr>
          <w:rFonts w:ascii="Times New Roman" w:hAnsi="Times New Roman" w:cs="Times New Roman"/>
          <w:b/>
          <w:bCs/>
          <w:sz w:val="22"/>
          <w:szCs w:val="24"/>
        </w:rPr>
        <w:t xml:space="preserve"> evaluation results.</w:t>
      </w:r>
      <w:r w:rsidRPr="003E4E35">
        <w:rPr>
          <w:rFonts w:ascii="Times New Roman" w:hAnsi="Times New Roman" w:cs="Times New Roman"/>
          <w:sz w:val="22"/>
          <w:szCs w:val="24"/>
        </w:rPr>
        <w:t xml:space="preserve">  </w:t>
      </w:r>
    </w:p>
    <w:p w14:paraId="37E2CE9B" w14:textId="77777777" w:rsidR="00487A81" w:rsidRPr="00E423B2" w:rsidRDefault="00487A81" w:rsidP="00487A81">
      <w:pPr>
        <w:jc w:val="both"/>
        <w:rPr>
          <w:rFonts w:ascii="Times New Roman" w:hAnsi="Times New Roman" w:cs="Times New Roman"/>
          <w:b/>
          <w:bCs/>
          <w:i/>
          <w:iCs/>
          <w:sz w:val="22"/>
          <w:szCs w:val="24"/>
          <w:lang w:eastAsia="zh-CN"/>
        </w:rPr>
      </w:pPr>
      <w:r w:rsidRPr="00E423B2">
        <w:rPr>
          <w:rFonts w:ascii="Times New Roman" w:hAnsi="Times New Roman" w:cs="Times New Roman"/>
          <w:b/>
          <w:bCs/>
          <w:i/>
          <w:iCs/>
          <w:sz w:val="22"/>
          <w:szCs w:val="24"/>
          <w:lang w:eastAsia="zh-CN"/>
        </w:rPr>
        <w:t xml:space="preserve">Observation 4: Some companies thinks that the harmonized design means unified solution for all device types and hence the unified solution optimally designed considering only device </w:t>
      </w:r>
      <w:proofErr w:type="gramStart"/>
      <w:r w:rsidRPr="00E423B2">
        <w:rPr>
          <w:rFonts w:ascii="Times New Roman" w:hAnsi="Times New Roman" w:cs="Times New Roman"/>
          <w:b/>
          <w:bCs/>
          <w:i/>
          <w:iCs/>
          <w:sz w:val="22"/>
          <w:szCs w:val="24"/>
          <w:lang w:eastAsia="zh-CN"/>
        </w:rPr>
        <w:t>type-1</w:t>
      </w:r>
      <w:proofErr w:type="gramEnd"/>
      <w:r w:rsidRPr="00E423B2">
        <w:rPr>
          <w:rFonts w:ascii="Times New Roman" w:hAnsi="Times New Roman" w:cs="Times New Roman"/>
          <w:b/>
          <w:bCs/>
          <w:i/>
          <w:iCs/>
          <w:sz w:val="22"/>
          <w:szCs w:val="24"/>
          <w:lang w:eastAsia="zh-CN"/>
        </w:rPr>
        <w:t xml:space="preserve">. </w:t>
      </w:r>
    </w:p>
    <w:p w14:paraId="131CF40B" w14:textId="77777777" w:rsidR="00487A81" w:rsidRDefault="00487A81" w:rsidP="00487A81">
      <w:pPr>
        <w:jc w:val="both"/>
        <w:rPr>
          <w:rFonts w:ascii="Times New Roman" w:hAnsi="Times New Roman" w:cs="Times New Roman"/>
          <w:b/>
          <w:bCs/>
          <w:i/>
          <w:iCs/>
          <w:sz w:val="22"/>
          <w:szCs w:val="24"/>
          <w:lang w:eastAsia="zh-CN"/>
        </w:rPr>
      </w:pPr>
      <w:r w:rsidRPr="00E423B2">
        <w:rPr>
          <w:rFonts w:ascii="Times New Roman" w:hAnsi="Times New Roman" w:cs="Times New Roman"/>
          <w:b/>
          <w:bCs/>
          <w:i/>
          <w:iCs/>
          <w:sz w:val="22"/>
          <w:szCs w:val="24"/>
          <w:lang w:eastAsia="zh-CN"/>
        </w:rPr>
        <w:t xml:space="preserve">Observation 5: SID allows differences to be studied for different device types. </w:t>
      </w:r>
    </w:p>
    <w:p w14:paraId="58CAF468" w14:textId="6EFF52B7" w:rsidR="00487A81" w:rsidRPr="007334F9" w:rsidRDefault="00487A81" w:rsidP="00487A81">
      <w:pPr>
        <w:jc w:val="both"/>
        <w:rPr>
          <w:rFonts w:ascii="Times New Roman" w:hAnsi="Times New Roman" w:cs="Times New Roman"/>
          <w:b/>
          <w:bCs/>
          <w:sz w:val="22"/>
          <w:szCs w:val="24"/>
          <w:lang w:eastAsia="zh-CN"/>
        </w:rPr>
      </w:pPr>
      <w:r w:rsidRPr="007334F9">
        <w:rPr>
          <w:rFonts w:ascii="Times New Roman" w:hAnsi="Times New Roman" w:cs="Times New Roman"/>
          <w:b/>
          <w:bCs/>
          <w:sz w:val="22"/>
          <w:szCs w:val="24"/>
          <w:lang w:eastAsia="zh-CN"/>
        </w:rPr>
        <w:t xml:space="preserve">Proposal 2: Harmonized design should be interpreted as a baseline design feature for Ambient IoT devices </w:t>
      </w:r>
      <w:r w:rsidR="00B84439">
        <w:rPr>
          <w:rFonts w:ascii="Times New Roman" w:hAnsi="Times New Roman" w:cs="Times New Roman"/>
          <w:b/>
          <w:bCs/>
          <w:sz w:val="22"/>
          <w:szCs w:val="24"/>
          <w:lang w:eastAsia="zh-CN"/>
        </w:rPr>
        <w:t>while</w:t>
      </w:r>
      <w:r w:rsidRPr="007334F9">
        <w:rPr>
          <w:rFonts w:ascii="Times New Roman" w:hAnsi="Times New Roman" w:cs="Times New Roman"/>
          <w:b/>
          <w:bCs/>
          <w:sz w:val="22"/>
          <w:szCs w:val="24"/>
          <w:lang w:eastAsia="zh-CN"/>
        </w:rPr>
        <w:t xml:space="preserve"> some features can be removed, added depending on the device capabilities</w:t>
      </w:r>
      <w:r w:rsidR="00FB5FC2">
        <w:rPr>
          <w:rFonts w:ascii="Times New Roman" w:hAnsi="Times New Roman" w:cs="Times New Roman"/>
          <w:b/>
          <w:bCs/>
          <w:sz w:val="22"/>
          <w:szCs w:val="24"/>
          <w:lang w:eastAsia="zh-CN"/>
        </w:rPr>
        <w:t>.</w:t>
      </w:r>
    </w:p>
    <w:p w14:paraId="7D0F0C46" w14:textId="13774A8E" w:rsidR="00487A81" w:rsidRPr="00A55636" w:rsidRDefault="00487A81" w:rsidP="00487A81">
      <w:pPr>
        <w:jc w:val="both"/>
        <w:rPr>
          <w:rFonts w:ascii="Times New Roman" w:hAnsi="Times New Roman" w:cs="Times New Roman"/>
          <w:lang w:eastAsia="ja-JP"/>
        </w:rPr>
      </w:pPr>
      <w:r w:rsidRPr="0012428D">
        <w:rPr>
          <w:rFonts w:ascii="Times New Roman" w:hAnsi="Times New Roman" w:cs="Times New Roman"/>
          <w:b/>
          <w:bCs/>
          <w:sz w:val="22"/>
          <w:szCs w:val="24"/>
          <w:lang w:eastAsia="zh-CN"/>
        </w:rPr>
        <w:t xml:space="preserve">Proposal </w:t>
      </w:r>
      <w:r>
        <w:rPr>
          <w:rFonts w:ascii="Times New Roman" w:hAnsi="Times New Roman" w:cs="Times New Roman"/>
          <w:b/>
          <w:bCs/>
          <w:sz w:val="22"/>
          <w:szCs w:val="24"/>
          <w:lang w:eastAsia="zh-CN"/>
        </w:rPr>
        <w:t>3</w:t>
      </w:r>
      <w:r w:rsidRPr="0012428D">
        <w:rPr>
          <w:rFonts w:ascii="Times New Roman" w:hAnsi="Times New Roman" w:cs="Times New Roman"/>
          <w:b/>
          <w:bCs/>
          <w:sz w:val="22"/>
          <w:szCs w:val="24"/>
          <w:lang w:eastAsia="zh-CN"/>
        </w:rPr>
        <w:t>: RAN should provide guidance to RAN1/RAN2 to allow studying differentiated</w:t>
      </w:r>
      <w:r>
        <w:rPr>
          <w:rFonts w:ascii="Times New Roman" w:hAnsi="Times New Roman" w:cs="Times New Roman"/>
          <w:b/>
          <w:bCs/>
          <w:sz w:val="22"/>
          <w:szCs w:val="24"/>
          <w:lang w:eastAsia="zh-CN"/>
        </w:rPr>
        <w:t xml:space="preserve"> D2</w:t>
      </w:r>
      <w:proofErr w:type="gramStart"/>
      <w:r>
        <w:rPr>
          <w:rFonts w:ascii="Times New Roman" w:hAnsi="Times New Roman" w:cs="Times New Roman"/>
          <w:b/>
          <w:bCs/>
          <w:sz w:val="22"/>
          <w:szCs w:val="24"/>
          <w:lang w:eastAsia="zh-CN"/>
        </w:rPr>
        <w:t xml:space="preserve">R </w:t>
      </w:r>
      <w:r w:rsidRPr="0012428D">
        <w:rPr>
          <w:rFonts w:ascii="Times New Roman" w:hAnsi="Times New Roman" w:cs="Times New Roman"/>
          <w:b/>
          <w:bCs/>
          <w:sz w:val="22"/>
          <w:szCs w:val="24"/>
          <w:lang w:eastAsia="zh-CN"/>
        </w:rPr>
        <w:t xml:space="preserve"> solutions</w:t>
      </w:r>
      <w:proofErr w:type="gramEnd"/>
      <w:r w:rsidRPr="0012428D">
        <w:rPr>
          <w:rFonts w:ascii="Times New Roman" w:hAnsi="Times New Roman" w:cs="Times New Roman"/>
          <w:b/>
          <w:bCs/>
          <w:sz w:val="22"/>
          <w:szCs w:val="24"/>
          <w:lang w:eastAsia="zh-CN"/>
        </w:rPr>
        <w:t xml:space="preserve"> </w:t>
      </w:r>
      <w:r>
        <w:rPr>
          <w:rFonts w:ascii="Times New Roman" w:hAnsi="Times New Roman" w:cs="Times New Roman"/>
          <w:b/>
          <w:bCs/>
          <w:sz w:val="22"/>
          <w:szCs w:val="24"/>
          <w:lang w:eastAsia="zh-CN"/>
        </w:rPr>
        <w:t>considering</w:t>
      </w:r>
      <w:r w:rsidRPr="0012428D">
        <w:rPr>
          <w:rFonts w:ascii="Times New Roman" w:hAnsi="Times New Roman" w:cs="Times New Roman"/>
          <w:b/>
          <w:bCs/>
          <w:sz w:val="22"/>
          <w:szCs w:val="24"/>
          <w:lang w:eastAsia="zh-CN"/>
        </w:rPr>
        <w:t xml:space="preserve"> device type 2b in the remainder of study as the </w:t>
      </w:r>
      <w:r>
        <w:rPr>
          <w:rFonts w:ascii="Times New Roman" w:hAnsi="Times New Roman" w:cs="Times New Roman"/>
          <w:b/>
          <w:bCs/>
          <w:sz w:val="22"/>
          <w:szCs w:val="24"/>
          <w:lang w:eastAsia="zh-CN"/>
        </w:rPr>
        <w:t xml:space="preserve">present thinking of </w:t>
      </w:r>
      <w:r w:rsidRPr="0012428D">
        <w:rPr>
          <w:rFonts w:ascii="Times New Roman" w:hAnsi="Times New Roman" w:cs="Times New Roman"/>
          <w:b/>
          <w:bCs/>
          <w:sz w:val="22"/>
          <w:szCs w:val="24"/>
          <w:lang w:eastAsia="zh-CN"/>
        </w:rPr>
        <w:t xml:space="preserve">harmonized design </w:t>
      </w:r>
      <w:r>
        <w:rPr>
          <w:rFonts w:ascii="Times New Roman" w:hAnsi="Times New Roman" w:cs="Times New Roman"/>
          <w:b/>
          <w:bCs/>
          <w:sz w:val="22"/>
          <w:szCs w:val="24"/>
          <w:lang w:eastAsia="zh-CN"/>
        </w:rPr>
        <w:t xml:space="preserve">as unified solution </w:t>
      </w:r>
      <w:r w:rsidRPr="0012428D">
        <w:rPr>
          <w:rFonts w:ascii="Times New Roman" w:hAnsi="Times New Roman" w:cs="Times New Roman"/>
          <w:b/>
          <w:bCs/>
          <w:sz w:val="22"/>
          <w:szCs w:val="24"/>
          <w:lang w:eastAsia="zh-CN"/>
        </w:rPr>
        <w:t>for all device types favors device type</w:t>
      </w:r>
      <w:r>
        <w:rPr>
          <w:rFonts w:ascii="Times New Roman" w:hAnsi="Times New Roman" w:cs="Times New Roman"/>
          <w:b/>
          <w:bCs/>
          <w:sz w:val="22"/>
          <w:szCs w:val="24"/>
          <w:lang w:eastAsia="zh-CN"/>
        </w:rPr>
        <w:t>-</w:t>
      </w:r>
      <w:r w:rsidRPr="0012428D">
        <w:rPr>
          <w:rFonts w:ascii="Times New Roman" w:hAnsi="Times New Roman" w:cs="Times New Roman"/>
          <w:b/>
          <w:bCs/>
          <w:sz w:val="22"/>
          <w:szCs w:val="24"/>
          <w:lang w:eastAsia="zh-CN"/>
        </w:rPr>
        <w:t xml:space="preserve">1 </w:t>
      </w:r>
      <w:r w:rsidR="00F42CC6">
        <w:rPr>
          <w:rFonts w:ascii="Times New Roman" w:hAnsi="Times New Roman" w:cs="Times New Roman"/>
          <w:b/>
          <w:bCs/>
          <w:sz w:val="22"/>
          <w:szCs w:val="24"/>
          <w:lang w:eastAsia="zh-CN"/>
        </w:rPr>
        <w:t>operation</w:t>
      </w:r>
      <w:r>
        <w:rPr>
          <w:rFonts w:ascii="Times New Roman" w:hAnsi="Times New Roman" w:cs="Times New Roman"/>
          <w:b/>
          <w:bCs/>
          <w:sz w:val="22"/>
          <w:szCs w:val="24"/>
          <w:lang w:eastAsia="zh-CN"/>
        </w:rPr>
        <w:t xml:space="preserve"> while </w:t>
      </w:r>
      <w:r w:rsidRPr="0012428D">
        <w:rPr>
          <w:rFonts w:ascii="Times New Roman" w:hAnsi="Times New Roman" w:cs="Times New Roman"/>
          <w:b/>
          <w:bCs/>
          <w:sz w:val="22"/>
          <w:szCs w:val="24"/>
          <w:lang w:eastAsia="zh-CN"/>
        </w:rPr>
        <w:t xml:space="preserve">it is not optimal for device type 2b </w:t>
      </w:r>
      <w:r w:rsidR="00F42CC6">
        <w:rPr>
          <w:rFonts w:ascii="Times New Roman" w:hAnsi="Times New Roman" w:cs="Times New Roman"/>
          <w:b/>
          <w:bCs/>
          <w:sz w:val="22"/>
          <w:szCs w:val="24"/>
          <w:lang w:eastAsia="zh-CN"/>
        </w:rPr>
        <w:t>operation</w:t>
      </w:r>
      <w:r w:rsidRPr="0012428D">
        <w:rPr>
          <w:rFonts w:ascii="Times New Roman" w:hAnsi="Times New Roman" w:cs="Times New Roman"/>
          <w:b/>
          <w:bCs/>
          <w:sz w:val="22"/>
          <w:szCs w:val="24"/>
          <w:lang w:eastAsia="zh-CN"/>
        </w:rPr>
        <w:t xml:space="preserve">. </w:t>
      </w:r>
      <w:r>
        <w:rPr>
          <w:rFonts w:ascii="Times New Roman" w:hAnsi="Times New Roman" w:cs="Times New Roman"/>
          <w:b/>
          <w:bCs/>
          <w:i/>
          <w:iCs/>
          <w:lang w:eastAsia="ja-JP"/>
        </w:rPr>
        <w:t xml:space="preserve"> </w:t>
      </w:r>
    </w:p>
    <w:p w14:paraId="71D79D99" w14:textId="77777777" w:rsidR="00F507D1" w:rsidRPr="00982F32" w:rsidRDefault="00F507D1" w:rsidP="00CE0424">
      <w:pPr>
        <w:pStyle w:val="Heading1"/>
        <w:rPr>
          <w:rFonts w:ascii="Times New Roman" w:hAnsi="Times New Roman"/>
        </w:rPr>
      </w:pPr>
      <w:r w:rsidRPr="00982F32">
        <w:rPr>
          <w:rFonts w:ascii="Times New Roman" w:hAnsi="Times New Roman"/>
        </w:rPr>
        <w:t>References</w:t>
      </w:r>
    </w:p>
    <w:bookmarkStart w:id="1" w:name="_Ref161036033"/>
    <w:bookmarkStart w:id="2" w:name="_Ref71021046"/>
    <w:bookmarkStart w:id="3" w:name="_Ref71566419"/>
    <w:bookmarkStart w:id="4" w:name="_Ref174151459"/>
    <w:bookmarkStart w:id="5" w:name="_Ref189809556"/>
    <w:p w14:paraId="6A406E3E" w14:textId="6A33CE6F" w:rsidR="006D4666" w:rsidRPr="00982F32" w:rsidRDefault="006D4666" w:rsidP="00A84D61">
      <w:pPr>
        <w:pStyle w:val="Reference"/>
        <w:jc w:val="left"/>
        <w:rPr>
          <w:rFonts w:ascii="Times New Roman" w:hAnsi="Times New Roman" w:cs="Times New Roman"/>
        </w:rPr>
      </w:pPr>
      <w:r w:rsidRPr="00982F32">
        <w:rPr>
          <w:rFonts w:ascii="Times New Roman" w:hAnsi="Times New Roman" w:cs="Times New Roman"/>
        </w:rPr>
        <w:fldChar w:fldCharType="begin"/>
      </w:r>
      <w:r w:rsidR="0074321C" w:rsidRPr="00982F32">
        <w:rPr>
          <w:rFonts w:ascii="Times New Roman" w:hAnsi="Times New Roman" w:cs="Times New Roman"/>
        </w:rPr>
        <w:instrText>HYPERLINK "https://www.3gpp.org/ftp/TSG_RAN/TSG_RAN/TSGR_102/Docs/RP-234058.zip"</w:instrText>
      </w:r>
      <w:r w:rsidRPr="00982F32">
        <w:rPr>
          <w:rFonts w:ascii="Times New Roman" w:hAnsi="Times New Roman" w:cs="Times New Roman"/>
        </w:rPr>
      </w:r>
      <w:r w:rsidRPr="00982F32">
        <w:rPr>
          <w:rFonts w:ascii="Times New Roman" w:hAnsi="Times New Roman" w:cs="Times New Roman"/>
        </w:rPr>
        <w:fldChar w:fldCharType="separate"/>
      </w:r>
      <w:r w:rsidR="0074321C" w:rsidRPr="00982F32">
        <w:rPr>
          <w:rFonts w:ascii="Times New Roman" w:hAnsi="Times New Roman" w:cs="Times New Roman"/>
        </w:rPr>
        <w:t>RP-2</w:t>
      </w:r>
      <w:r w:rsidRPr="00982F32">
        <w:rPr>
          <w:rFonts w:ascii="Times New Roman" w:hAnsi="Times New Roman" w:cs="Times New Roman"/>
        </w:rPr>
        <w:fldChar w:fldCharType="end"/>
      </w:r>
      <w:r w:rsidR="00F009CA" w:rsidRPr="00982F32">
        <w:rPr>
          <w:rFonts w:ascii="Times New Roman" w:hAnsi="Times New Roman" w:cs="Times New Roman"/>
        </w:rPr>
        <w:t>40826</w:t>
      </w:r>
      <w:r w:rsidRPr="00982F32">
        <w:rPr>
          <w:rFonts w:ascii="Times New Roman" w:hAnsi="Times New Roman" w:cs="Times New Roman"/>
        </w:rPr>
        <w:t>, “</w:t>
      </w:r>
      <w:r w:rsidR="00F009CA" w:rsidRPr="00982F32">
        <w:rPr>
          <w:rFonts w:ascii="Times New Roman" w:hAnsi="Times New Roman" w:cs="Times New Roman"/>
        </w:rPr>
        <w:t xml:space="preserve">Revised </w:t>
      </w:r>
      <w:r w:rsidRPr="00982F32">
        <w:rPr>
          <w:rFonts w:ascii="Times New Roman" w:hAnsi="Times New Roman" w:cs="Times New Roman"/>
        </w:rPr>
        <w:t xml:space="preserve">SID: Study on solutions for Ambient IoT (Internet of Things) in NR”, </w:t>
      </w:r>
      <w:r w:rsidR="007B7600" w:rsidRPr="00982F32">
        <w:rPr>
          <w:rFonts w:ascii="Times New Roman" w:hAnsi="Times New Roman" w:cs="Times New Roman"/>
        </w:rPr>
        <w:t>Huawei (moderator, RAN1 Vice-Chair</w:t>
      </w:r>
      <w:r w:rsidRPr="00982F32">
        <w:rPr>
          <w:rFonts w:ascii="Times New Roman" w:hAnsi="Times New Roman" w:cs="Times New Roman"/>
        </w:rPr>
        <w:t xml:space="preserve">), </w:t>
      </w:r>
      <w:r w:rsidR="00F009CA" w:rsidRPr="00982F32">
        <w:rPr>
          <w:rFonts w:ascii="Times New Roman" w:hAnsi="Times New Roman" w:cs="Times New Roman"/>
        </w:rPr>
        <w:t>March</w:t>
      </w:r>
      <w:r w:rsidRPr="00982F32">
        <w:rPr>
          <w:rFonts w:ascii="Times New Roman" w:hAnsi="Times New Roman" w:cs="Times New Roman"/>
        </w:rPr>
        <w:t xml:space="preserve"> 202</w:t>
      </w:r>
      <w:r w:rsidR="00F009CA" w:rsidRPr="00982F32">
        <w:rPr>
          <w:rFonts w:ascii="Times New Roman" w:hAnsi="Times New Roman" w:cs="Times New Roman"/>
        </w:rPr>
        <w:t>4</w:t>
      </w:r>
      <w:r w:rsidRPr="00982F32">
        <w:rPr>
          <w:rFonts w:ascii="Times New Roman" w:hAnsi="Times New Roman" w:cs="Times New Roman"/>
        </w:rPr>
        <w:t>.</w:t>
      </w:r>
      <w:bookmarkEnd w:id="1"/>
    </w:p>
    <w:bookmarkStart w:id="6" w:name="_Ref161036160"/>
    <w:bookmarkStart w:id="7" w:name="_Ref161036010"/>
    <w:p w14:paraId="3A266CEA" w14:textId="69876441" w:rsidR="00F83A80" w:rsidRPr="00982F32" w:rsidRDefault="00F83A80" w:rsidP="00F83A80">
      <w:pPr>
        <w:pStyle w:val="Reference"/>
        <w:jc w:val="left"/>
        <w:rPr>
          <w:rFonts w:ascii="Times New Roman" w:hAnsi="Times New Roman" w:cs="Times New Roman"/>
        </w:rPr>
      </w:pPr>
      <w:r w:rsidRPr="00982F32">
        <w:rPr>
          <w:rFonts w:ascii="Times New Roman" w:hAnsi="Times New Roman" w:cs="Times New Roman"/>
        </w:rPr>
        <w:fldChar w:fldCharType="begin"/>
      </w:r>
      <w:r w:rsidRPr="00982F32">
        <w:rPr>
          <w:rFonts w:ascii="Times New Roman" w:hAnsi="Times New Roman" w:cs="Times New Roman"/>
        </w:rPr>
        <w:instrText>HYPERLINK "https://www.3gpp.org/ftp/tsg_ran/WG1_RL1/TSGR1_116/Docs/R1-2400328.zip"</w:instrText>
      </w:r>
      <w:r w:rsidRPr="00982F32">
        <w:rPr>
          <w:rFonts w:ascii="Times New Roman" w:hAnsi="Times New Roman" w:cs="Times New Roman"/>
        </w:rPr>
      </w:r>
      <w:r w:rsidRPr="00982F32">
        <w:rPr>
          <w:rFonts w:ascii="Times New Roman" w:hAnsi="Times New Roman" w:cs="Times New Roman"/>
        </w:rPr>
        <w:fldChar w:fldCharType="separate"/>
      </w:r>
      <w:r w:rsidRPr="00982F32">
        <w:rPr>
          <w:rFonts w:ascii="Times New Roman" w:hAnsi="Times New Roman" w:cs="Times New Roman"/>
        </w:rPr>
        <w:t>R1-240</w:t>
      </w:r>
      <w:r w:rsidRPr="00982F32">
        <w:rPr>
          <w:rFonts w:ascii="Times New Roman" w:hAnsi="Times New Roman" w:cs="Times New Roman"/>
        </w:rPr>
        <w:fldChar w:fldCharType="end"/>
      </w:r>
      <w:r w:rsidR="00F009CA" w:rsidRPr="00982F32">
        <w:rPr>
          <w:rFonts w:ascii="Times New Roman" w:hAnsi="Times New Roman" w:cs="Times New Roman"/>
        </w:rPr>
        <w:t>827</w:t>
      </w:r>
      <w:r w:rsidRPr="00982F32">
        <w:rPr>
          <w:rFonts w:ascii="Times New Roman" w:hAnsi="Times New Roman" w:cs="Times New Roman"/>
        </w:rPr>
        <w:t>, “</w:t>
      </w:r>
      <w:r w:rsidR="00F009CA" w:rsidRPr="00982F32">
        <w:rPr>
          <w:rFonts w:ascii="Times New Roman" w:hAnsi="Times New Roman" w:cs="Times New Roman"/>
        </w:rPr>
        <w:t>Moderator's summary on R19 Ambient IoT</w:t>
      </w:r>
      <w:r w:rsidRPr="00982F32">
        <w:rPr>
          <w:rFonts w:ascii="Times New Roman" w:hAnsi="Times New Roman" w:cs="Times New Roman"/>
        </w:rPr>
        <w:t xml:space="preserve">”, Huawei, </w:t>
      </w:r>
      <w:r w:rsidR="00F009CA" w:rsidRPr="00982F32">
        <w:rPr>
          <w:rFonts w:ascii="Times New Roman" w:hAnsi="Times New Roman" w:cs="Times New Roman"/>
        </w:rPr>
        <w:t xml:space="preserve">March </w:t>
      </w:r>
      <w:r w:rsidRPr="00982F32">
        <w:rPr>
          <w:rFonts w:ascii="Times New Roman" w:hAnsi="Times New Roman" w:cs="Times New Roman"/>
        </w:rPr>
        <w:t>2024.</w:t>
      </w:r>
      <w:bookmarkEnd w:id="6"/>
    </w:p>
    <w:bookmarkStart w:id="8" w:name="_Ref152203580"/>
    <w:bookmarkStart w:id="9" w:name="_Ref161036365"/>
    <w:p w14:paraId="4244A0C7" w14:textId="77777777" w:rsidR="00025FF7" w:rsidRPr="00982F32" w:rsidRDefault="00025FF7" w:rsidP="00025FF7">
      <w:pPr>
        <w:pStyle w:val="Reference"/>
        <w:jc w:val="left"/>
        <w:rPr>
          <w:rFonts w:ascii="Times New Roman" w:hAnsi="Times New Roman" w:cs="Times New Roman"/>
        </w:rPr>
      </w:pPr>
      <w:r w:rsidRPr="00982F32">
        <w:rPr>
          <w:rFonts w:ascii="Times New Roman" w:hAnsi="Times New Roman" w:cs="Times New Roman"/>
        </w:rPr>
        <w:fldChar w:fldCharType="begin"/>
      </w:r>
      <w:r w:rsidRPr="00982F32">
        <w:rPr>
          <w:rFonts w:ascii="Times New Roman" w:hAnsi="Times New Roman" w:cs="Times New Roman"/>
        </w:rPr>
        <w:instrText>HYPERLINK "https://www.3gpp.org/ftp/Specs/archive/38_series/38.848/38848-i00.zip"</w:instrText>
      </w:r>
      <w:r w:rsidRPr="00982F32">
        <w:rPr>
          <w:rFonts w:ascii="Times New Roman" w:hAnsi="Times New Roman" w:cs="Times New Roman"/>
        </w:rPr>
      </w:r>
      <w:r w:rsidRPr="00982F32">
        <w:rPr>
          <w:rFonts w:ascii="Times New Roman" w:hAnsi="Times New Roman" w:cs="Times New Roman"/>
        </w:rPr>
        <w:fldChar w:fldCharType="separate"/>
      </w:r>
      <w:r w:rsidRPr="00982F32">
        <w:rPr>
          <w:rFonts w:ascii="Times New Roman" w:hAnsi="Times New Roman" w:cs="Times New Roman"/>
        </w:rPr>
        <w:t>TR 38.848 V18.0.0</w:t>
      </w:r>
      <w:r w:rsidRPr="00982F32">
        <w:rPr>
          <w:rFonts w:ascii="Times New Roman" w:hAnsi="Times New Roman" w:cs="Times New Roman"/>
        </w:rPr>
        <w:fldChar w:fldCharType="end"/>
      </w:r>
      <w:r w:rsidRPr="00982F32">
        <w:rPr>
          <w:rFonts w:ascii="Times New Roman" w:hAnsi="Times New Roman" w:cs="Times New Roman"/>
        </w:rPr>
        <w:t>, “Study on Ambient IoT (Internet of Things) in RAN”, September 2023</w:t>
      </w:r>
      <w:bookmarkEnd w:id="8"/>
      <w:r w:rsidRPr="00982F32">
        <w:rPr>
          <w:rFonts w:ascii="Times New Roman" w:hAnsi="Times New Roman" w:cs="Times New Roman"/>
        </w:rPr>
        <w:t>.</w:t>
      </w:r>
      <w:bookmarkEnd w:id="9"/>
    </w:p>
    <w:p w14:paraId="63673FAD" w14:textId="55092F7A" w:rsidR="00025FF7" w:rsidRPr="00982F32" w:rsidRDefault="0070704F" w:rsidP="0070704F">
      <w:pPr>
        <w:pStyle w:val="Reference"/>
        <w:rPr>
          <w:rFonts w:ascii="Times New Roman" w:hAnsi="Times New Roman" w:cs="Times New Roman"/>
        </w:rPr>
      </w:pPr>
      <w:r w:rsidRPr="00982F32">
        <w:rPr>
          <w:rFonts w:ascii="Times New Roman" w:hAnsi="Times New Roman" w:cs="Times New Roman"/>
        </w:rPr>
        <w:fldChar w:fldCharType="begin"/>
      </w:r>
      <w:r w:rsidRPr="00982F32">
        <w:rPr>
          <w:rFonts w:ascii="Times New Roman" w:hAnsi="Times New Roman" w:cs="Times New Roman"/>
        </w:rPr>
        <w:instrText xml:space="preserve"> STYLEREF ZA </w:instrText>
      </w:r>
      <w:r w:rsidRPr="00982F32">
        <w:rPr>
          <w:rFonts w:ascii="Times New Roman" w:hAnsi="Times New Roman" w:cs="Times New Roman"/>
        </w:rPr>
        <w:fldChar w:fldCharType="separate"/>
      </w:r>
      <w:r w:rsidRPr="00982F32">
        <w:rPr>
          <w:rFonts w:ascii="Times New Roman" w:hAnsi="Times New Roman" w:cs="Times New Roman"/>
          <w:noProof/>
        </w:rPr>
        <w:t>3GPP TS 22.369 V19.1.0, "</w:t>
      </w:r>
      <w:r w:rsidRPr="00982F32">
        <w:rPr>
          <w:rFonts w:ascii="Times New Roman" w:hAnsi="Times New Roman" w:cs="Times New Roman"/>
        </w:rPr>
        <w:t xml:space="preserve"> </w:t>
      </w:r>
      <w:r w:rsidRPr="00982F32">
        <w:rPr>
          <w:rFonts w:ascii="Times New Roman" w:hAnsi="Times New Roman" w:cs="Times New Roman"/>
          <w:noProof/>
        </w:rPr>
        <w:t>Service requirements for ambient power-enabled IoT", March 2024</w:t>
      </w:r>
      <w:r w:rsidRPr="00982F32">
        <w:rPr>
          <w:rFonts w:ascii="Times New Roman" w:hAnsi="Times New Roman" w:cs="Times New Roman"/>
        </w:rPr>
        <w:fldChar w:fldCharType="end"/>
      </w:r>
      <w:bookmarkEnd w:id="2"/>
      <w:bookmarkEnd w:id="3"/>
      <w:bookmarkEnd w:id="4"/>
      <w:bookmarkEnd w:id="5"/>
      <w:bookmarkEnd w:id="7"/>
    </w:p>
    <w:p w14:paraId="06CF4294" w14:textId="0897AFB7" w:rsidR="00F54E90" w:rsidRPr="00982F32" w:rsidRDefault="00000000" w:rsidP="0070704F">
      <w:pPr>
        <w:pStyle w:val="Reference"/>
        <w:rPr>
          <w:rFonts w:ascii="Times New Roman" w:hAnsi="Times New Roman" w:cs="Times New Roman"/>
        </w:rPr>
      </w:pPr>
      <w:hyperlink r:id="rId11" w:history="1">
        <w:r w:rsidR="00F54E90" w:rsidRPr="00982F32">
          <w:rPr>
            <w:rStyle w:val="Hyperlink"/>
            <w:rFonts w:ascii="Times New Roman" w:hAnsi="Times New Roman" w:cs="Times New Roman"/>
          </w:rPr>
          <w:t>https://www.uhfrfidantenna.com/sale-28586987d-impinj-r2000-built-in-uhf-rfid-fixed-reader-peak-inventory-speed-700-tags-sec.html</w:t>
        </w:r>
      </w:hyperlink>
    </w:p>
    <w:p w14:paraId="1581D772" w14:textId="2CA03458" w:rsidR="00F54E90" w:rsidRPr="00982F32" w:rsidRDefault="00000000" w:rsidP="0070704F">
      <w:pPr>
        <w:pStyle w:val="Reference"/>
        <w:rPr>
          <w:rFonts w:ascii="Times New Roman" w:hAnsi="Times New Roman" w:cs="Times New Roman"/>
        </w:rPr>
      </w:pPr>
      <w:hyperlink r:id="rId12" w:history="1">
        <w:r w:rsidR="00242EAE" w:rsidRPr="00982F32">
          <w:rPr>
            <w:rStyle w:val="Hyperlink"/>
            <w:rFonts w:ascii="Times New Roman" w:hAnsi="Times New Roman" w:cs="Times New Roman"/>
          </w:rPr>
          <w:t>https://www.focus-rfid.com/oem-customized-long-distance-warehouse-inventory-management-uhf-rfid-fixed-reader-product/</w:t>
        </w:r>
      </w:hyperlink>
    </w:p>
    <w:p w14:paraId="7AA3A9A0" w14:textId="77777777" w:rsidR="00242EAE" w:rsidRPr="00982F32" w:rsidRDefault="00242EAE" w:rsidP="00084F98">
      <w:pPr>
        <w:pStyle w:val="Reference"/>
        <w:numPr>
          <w:ilvl w:val="0"/>
          <w:numId w:val="0"/>
        </w:numPr>
        <w:ind w:left="567"/>
        <w:rPr>
          <w:rFonts w:ascii="Times New Roman" w:hAnsi="Times New Roman" w:cs="Times New Roman"/>
        </w:rPr>
      </w:pPr>
    </w:p>
    <w:p w14:paraId="53BCD705" w14:textId="77777777" w:rsidR="00F54E90" w:rsidRPr="00982F32" w:rsidRDefault="00F54E90" w:rsidP="00F54E90">
      <w:pPr>
        <w:pStyle w:val="Reference"/>
        <w:numPr>
          <w:ilvl w:val="0"/>
          <w:numId w:val="0"/>
        </w:numPr>
        <w:ind w:left="567" w:hanging="567"/>
        <w:rPr>
          <w:rFonts w:ascii="Times New Roman" w:hAnsi="Times New Roman" w:cs="Times New Roman"/>
        </w:rPr>
      </w:pPr>
    </w:p>
    <w:sectPr w:rsidR="00F54E90" w:rsidRPr="00982F3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8E1B8" w14:textId="77777777" w:rsidR="00B70741" w:rsidRDefault="00B70741">
      <w:r>
        <w:separator/>
      </w:r>
    </w:p>
  </w:endnote>
  <w:endnote w:type="continuationSeparator" w:id="0">
    <w:p w14:paraId="0D6A5C48" w14:textId="77777777" w:rsidR="00B70741" w:rsidRDefault="00B70741">
      <w:r>
        <w:continuationSeparator/>
      </w:r>
    </w:p>
  </w:endnote>
  <w:endnote w:type="continuationNotice" w:id="1">
    <w:p w14:paraId="2202D984" w14:textId="77777777" w:rsidR="00B70741" w:rsidRDefault="00B707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3F540" w14:textId="77777777" w:rsidR="00B70741" w:rsidRDefault="00B70741">
      <w:r>
        <w:separator/>
      </w:r>
    </w:p>
  </w:footnote>
  <w:footnote w:type="continuationSeparator" w:id="0">
    <w:p w14:paraId="7F939743" w14:textId="77777777" w:rsidR="00B70741" w:rsidRDefault="00B70741">
      <w:r>
        <w:continuationSeparator/>
      </w:r>
    </w:p>
  </w:footnote>
  <w:footnote w:type="continuationNotice" w:id="1">
    <w:p w14:paraId="28D191D0" w14:textId="77777777" w:rsidR="00B70741" w:rsidRDefault="00B707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CC0077"/>
    <w:multiLevelType w:val="hybridMultilevel"/>
    <w:tmpl w:val="41DC203E"/>
    <w:lvl w:ilvl="0" w:tplc="20000001">
      <w:start w:val="1"/>
      <w:numFmt w:val="bullet"/>
      <w:lvlText w:val=""/>
      <w:lvlJc w:val="left"/>
      <w:pPr>
        <w:ind w:left="1664" w:hanging="360"/>
      </w:pPr>
      <w:rPr>
        <w:rFonts w:ascii="Symbol" w:hAnsi="Symbol" w:hint="default"/>
      </w:rPr>
    </w:lvl>
    <w:lvl w:ilvl="1" w:tplc="20000003">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2" w15:restartNumberingAfterBreak="0">
    <w:nsid w:val="05763AF9"/>
    <w:multiLevelType w:val="hybridMultilevel"/>
    <w:tmpl w:val="B0CE44DE"/>
    <w:lvl w:ilvl="0" w:tplc="11B2511A">
      <w:start w:val="100"/>
      <w:numFmt w:val="bullet"/>
      <w:lvlText w:val=""/>
      <w:lvlJc w:val="left"/>
      <w:pPr>
        <w:ind w:left="720" w:hanging="360"/>
      </w:pPr>
      <w:rPr>
        <w:rFonts w:ascii="Wingdings" w:eastAsiaTheme="minorHAns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0140CB"/>
    <w:multiLevelType w:val="hybridMultilevel"/>
    <w:tmpl w:val="E94238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DD13EB0"/>
    <w:multiLevelType w:val="hybridMultilevel"/>
    <w:tmpl w:val="37FAE194"/>
    <w:lvl w:ilvl="0" w:tplc="AFA4C0D6">
      <w:start w:val="1"/>
      <w:numFmt w:val="bullet"/>
      <w:lvlText w:val=""/>
      <w:lvlJc w:val="left"/>
      <w:pPr>
        <w:ind w:left="720" w:hanging="360"/>
      </w:pPr>
      <w:rPr>
        <w:rFonts w:ascii="Symbol" w:hAnsi="Symbol"/>
      </w:rPr>
    </w:lvl>
    <w:lvl w:ilvl="1" w:tplc="61A0AD24">
      <w:start w:val="1"/>
      <w:numFmt w:val="bullet"/>
      <w:lvlText w:val=""/>
      <w:lvlJc w:val="left"/>
      <w:pPr>
        <w:ind w:left="720" w:hanging="360"/>
      </w:pPr>
      <w:rPr>
        <w:rFonts w:ascii="Symbol" w:hAnsi="Symbol"/>
      </w:rPr>
    </w:lvl>
    <w:lvl w:ilvl="2" w:tplc="CD4ED1C0">
      <w:start w:val="1"/>
      <w:numFmt w:val="bullet"/>
      <w:lvlText w:val=""/>
      <w:lvlJc w:val="left"/>
      <w:pPr>
        <w:ind w:left="720" w:hanging="360"/>
      </w:pPr>
      <w:rPr>
        <w:rFonts w:ascii="Symbol" w:hAnsi="Symbol"/>
      </w:rPr>
    </w:lvl>
    <w:lvl w:ilvl="3" w:tplc="7000242C">
      <w:start w:val="1"/>
      <w:numFmt w:val="bullet"/>
      <w:lvlText w:val=""/>
      <w:lvlJc w:val="left"/>
      <w:pPr>
        <w:ind w:left="720" w:hanging="360"/>
      </w:pPr>
      <w:rPr>
        <w:rFonts w:ascii="Symbol" w:hAnsi="Symbol"/>
      </w:rPr>
    </w:lvl>
    <w:lvl w:ilvl="4" w:tplc="232E143A">
      <w:start w:val="1"/>
      <w:numFmt w:val="bullet"/>
      <w:lvlText w:val=""/>
      <w:lvlJc w:val="left"/>
      <w:pPr>
        <w:ind w:left="720" w:hanging="360"/>
      </w:pPr>
      <w:rPr>
        <w:rFonts w:ascii="Symbol" w:hAnsi="Symbol"/>
      </w:rPr>
    </w:lvl>
    <w:lvl w:ilvl="5" w:tplc="51989574">
      <w:start w:val="1"/>
      <w:numFmt w:val="bullet"/>
      <w:lvlText w:val=""/>
      <w:lvlJc w:val="left"/>
      <w:pPr>
        <w:ind w:left="720" w:hanging="360"/>
      </w:pPr>
      <w:rPr>
        <w:rFonts w:ascii="Symbol" w:hAnsi="Symbol"/>
      </w:rPr>
    </w:lvl>
    <w:lvl w:ilvl="6" w:tplc="1EB43122">
      <w:start w:val="1"/>
      <w:numFmt w:val="bullet"/>
      <w:lvlText w:val=""/>
      <w:lvlJc w:val="left"/>
      <w:pPr>
        <w:ind w:left="720" w:hanging="360"/>
      </w:pPr>
      <w:rPr>
        <w:rFonts w:ascii="Symbol" w:hAnsi="Symbol"/>
      </w:rPr>
    </w:lvl>
    <w:lvl w:ilvl="7" w:tplc="37726618">
      <w:start w:val="1"/>
      <w:numFmt w:val="bullet"/>
      <w:lvlText w:val=""/>
      <w:lvlJc w:val="left"/>
      <w:pPr>
        <w:ind w:left="720" w:hanging="360"/>
      </w:pPr>
      <w:rPr>
        <w:rFonts w:ascii="Symbol" w:hAnsi="Symbol"/>
      </w:rPr>
    </w:lvl>
    <w:lvl w:ilvl="8" w:tplc="3F7E2E48">
      <w:start w:val="1"/>
      <w:numFmt w:val="bullet"/>
      <w:lvlText w:val=""/>
      <w:lvlJc w:val="left"/>
      <w:pPr>
        <w:ind w:left="720" w:hanging="360"/>
      </w:pPr>
      <w:rPr>
        <w:rFonts w:ascii="Symbol" w:hAnsi="Symbol"/>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212B77"/>
    <w:multiLevelType w:val="hybridMultilevel"/>
    <w:tmpl w:val="59581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4917DF"/>
    <w:multiLevelType w:val="hybridMultilevel"/>
    <w:tmpl w:val="162285F0"/>
    <w:lvl w:ilvl="0" w:tplc="D024966C">
      <w:start w:val="1"/>
      <w:numFmt w:val="bullet"/>
      <w:lvlText w:val="•"/>
      <w:lvlJc w:val="left"/>
      <w:pPr>
        <w:tabs>
          <w:tab w:val="num" w:pos="720"/>
        </w:tabs>
        <w:ind w:left="720" w:hanging="360"/>
      </w:pPr>
      <w:rPr>
        <w:rFonts w:ascii="Arial" w:hAnsi="Arial" w:hint="default"/>
      </w:rPr>
    </w:lvl>
    <w:lvl w:ilvl="1" w:tplc="359CECD0">
      <w:start w:val="1"/>
      <w:numFmt w:val="bullet"/>
      <w:lvlText w:val="•"/>
      <w:lvlJc w:val="left"/>
      <w:pPr>
        <w:tabs>
          <w:tab w:val="num" w:pos="1440"/>
        </w:tabs>
        <w:ind w:left="1440" w:hanging="360"/>
      </w:pPr>
      <w:rPr>
        <w:rFonts w:ascii="Arial" w:hAnsi="Arial" w:hint="default"/>
      </w:rPr>
    </w:lvl>
    <w:lvl w:ilvl="2" w:tplc="952C2DEC">
      <w:start w:val="1"/>
      <w:numFmt w:val="bullet"/>
      <w:lvlText w:val="•"/>
      <w:lvlJc w:val="left"/>
      <w:pPr>
        <w:tabs>
          <w:tab w:val="num" w:pos="2160"/>
        </w:tabs>
        <w:ind w:left="2160" w:hanging="360"/>
      </w:pPr>
      <w:rPr>
        <w:rFonts w:ascii="Arial" w:hAnsi="Arial" w:hint="default"/>
      </w:rPr>
    </w:lvl>
    <w:lvl w:ilvl="3" w:tplc="01E62DD8">
      <w:start w:val="1"/>
      <w:numFmt w:val="bullet"/>
      <w:lvlText w:val="•"/>
      <w:lvlJc w:val="left"/>
      <w:pPr>
        <w:tabs>
          <w:tab w:val="num" w:pos="2880"/>
        </w:tabs>
        <w:ind w:left="2880" w:hanging="360"/>
      </w:pPr>
      <w:rPr>
        <w:rFonts w:ascii="Arial" w:hAnsi="Arial" w:hint="default"/>
      </w:rPr>
    </w:lvl>
    <w:lvl w:ilvl="4" w:tplc="206C4578">
      <w:numFmt w:val="bullet"/>
      <w:lvlText w:val="•"/>
      <w:lvlJc w:val="left"/>
      <w:pPr>
        <w:tabs>
          <w:tab w:val="num" w:pos="3600"/>
        </w:tabs>
        <w:ind w:left="3600" w:hanging="360"/>
      </w:pPr>
      <w:rPr>
        <w:rFonts w:ascii="Arial" w:hAnsi="Arial" w:hint="default"/>
      </w:rPr>
    </w:lvl>
    <w:lvl w:ilvl="5" w:tplc="6FB04672" w:tentative="1">
      <w:start w:val="1"/>
      <w:numFmt w:val="bullet"/>
      <w:lvlText w:val="•"/>
      <w:lvlJc w:val="left"/>
      <w:pPr>
        <w:tabs>
          <w:tab w:val="num" w:pos="4320"/>
        </w:tabs>
        <w:ind w:left="4320" w:hanging="360"/>
      </w:pPr>
      <w:rPr>
        <w:rFonts w:ascii="Arial" w:hAnsi="Arial" w:hint="default"/>
      </w:rPr>
    </w:lvl>
    <w:lvl w:ilvl="6" w:tplc="14F8AD42" w:tentative="1">
      <w:start w:val="1"/>
      <w:numFmt w:val="bullet"/>
      <w:lvlText w:val="•"/>
      <w:lvlJc w:val="left"/>
      <w:pPr>
        <w:tabs>
          <w:tab w:val="num" w:pos="5040"/>
        </w:tabs>
        <w:ind w:left="5040" w:hanging="360"/>
      </w:pPr>
      <w:rPr>
        <w:rFonts w:ascii="Arial" w:hAnsi="Arial" w:hint="default"/>
      </w:rPr>
    </w:lvl>
    <w:lvl w:ilvl="7" w:tplc="557CE542" w:tentative="1">
      <w:start w:val="1"/>
      <w:numFmt w:val="bullet"/>
      <w:lvlText w:val="•"/>
      <w:lvlJc w:val="left"/>
      <w:pPr>
        <w:tabs>
          <w:tab w:val="num" w:pos="5760"/>
        </w:tabs>
        <w:ind w:left="5760" w:hanging="360"/>
      </w:pPr>
      <w:rPr>
        <w:rFonts w:ascii="Arial" w:hAnsi="Arial" w:hint="default"/>
      </w:rPr>
    </w:lvl>
    <w:lvl w:ilvl="8" w:tplc="D664731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C94851"/>
    <w:multiLevelType w:val="hybridMultilevel"/>
    <w:tmpl w:val="05862AD0"/>
    <w:lvl w:ilvl="0" w:tplc="D11E209A">
      <w:start w:val="1"/>
      <w:numFmt w:val="bullet"/>
      <w:lvlText w:val="•"/>
      <w:lvlJc w:val="left"/>
      <w:pPr>
        <w:tabs>
          <w:tab w:val="num" w:pos="720"/>
        </w:tabs>
        <w:ind w:left="720" w:hanging="360"/>
      </w:pPr>
      <w:rPr>
        <w:rFonts w:ascii="Arial" w:hAnsi="Arial" w:hint="default"/>
      </w:rPr>
    </w:lvl>
    <w:lvl w:ilvl="1" w:tplc="37D65E5E">
      <w:start w:val="1"/>
      <w:numFmt w:val="bullet"/>
      <w:lvlText w:val="•"/>
      <w:lvlJc w:val="left"/>
      <w:pPr>
        <w:tabs>
          <w:tab w:val="num" w:pos="1440"/>
        </w:tabs>
        <w:ind w:left="1440" w:hanging="360"/>
      </w:pPr>
      <w:rPr>
        <w:rFonts w:ascii="Arial" w:hAnsi="Arial" w:hint="default"/>
      </w:rPr>
    </w:lvl>
    <w:lvl w:ilvl="2" w:tplc="C930B760">
      <w:start w:val="1"/>
      <w:numFmt w:val="bullet"/>
      <w:lvlText w:val="•"/>
      <w:lvlJc w:val="left"/>
      <w:pPr>
        <w:tabs>
          <w:tab w:val="num" w:pos="2160"/>
        </w:tabs>
        <w:ind w:left="2160" w:hanging="360"/>
      </w:pPr>
      <w:rPr>
        <w:rFonts w:ascii="Arial" w:hAnsi="Arial" w:hint="default"/>
      </w:rPr>
    </w:lvl>
    <w:lvl w:ilvl="3" w:tplc="94BC7F2C">
      <w:start w:val="1"/>
      <w:numFmt w:val="bullet"/>
      <w:lvlText w:val="•"/>
      <w:lvlJc w:val="left"/>
      <w:pPr>
        <w:tabs>
          <w:tab w:val="num" w:pos="2880"/>
        </w:tabs>
        <w:ind w:left="2880" w:hanging="360"/>
      </w:pPr>
      <w:rPr>
        <w:rFonts w:ascii="Arial" w:hAnsi="Arial" w:hint="default"/>
      </w:rPr>
    </w:lvl>
    <w:lvl w:ilvl="4" w:tplc="33362C36">
      <w:numFmt w:val="bullet"/>
      <w:lvlText w:val="•"/>
      <w:lvlJc w:val="left"/>
      <w:pPr>
        <w:tabs>
          <w:tab w:val="num" w:pos="3600"/>
        </w:tabs>
        <w:ind w:left="3600" w:hanging="360"/>
      </w:pPr>
      <w:rPr>
        <w:rFonts w:ascii="Arial" w:hAnsi="Arial" w:hint="default"/>
      </w:rPr>
    </w:lvl>
    <w:lvl w:ilvl="5" w:tplc="923C7C08">
      <w:numFmt w:val="bullet"/>
      <w:lvlText w:val="•"/>
      <w:lvlJc w:val="left"/>
      <w:pPr>
        <w:tabs>
          <w:tab w:val="num" w:pos="4320"/>
        </w:tabs>
        <w:ind w:left="4320" w:hanging="360"/>
      </w:pPr>
      <w:rPr>
        <w:rFonts w:ascii="Arial" w:hAnsi="Arial" w:hint="default"/>
      </w:rPr>
    </w:lvl>
    <w:lvl w:ilvl="6" w:tplc="E086129C" w:tentative="1">
      <w:start w:val="1"/>
      <w:numFmt w:val="bullet"/>
      <w:lvlText w:val="•"/>
      <w:lvlJc w:val="left"/>
      <w:pPr>
        <w:tabs>
          <w:tab w:val="num" w:pos="5040"/>
        </w:tabs>
        <w:ind w:left="5040" w:hanging="360"/>
      </w:pPr>
      <w:rPr>
        <w:rFonts w:ascii="Arial" w:hAnsi="Arial" w:hint="default"/>
      </w:rPr>
    </w:lvl>
    <w:lvl w:ilvl="7" w:tplc="5AAA8E96" w:tentative="1">
      <w:start w:val="1"/>
      <w:numFmt w:val="bullet"/>
      <w:lvlText w:val="•"/>
      <w:lvlJc w:val="left"/>
      <w:pPr>
        <w:tabs>
          <w:tab w:val="num" w:pos="5760"/>
        </w:tabs>
        <w:ind w:left="5760" w:hanging="360"/>
      </w:pPr>
      <w:rPr>
        <w:rFonts w:ascii="Arial" w:hAnsi="Arial" w:hint="default"/>
      </w:rPr>
    </w:lvl>
    <w:lvl w:ilvl="8" w:tplc="A50E8F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058F5"/>
    <w:multiLevelType w:val="hybridMultilevel"/>
    <w:tmpl w:val="D2826492"/>
    <w:lvl w:ilvl="0" w:tplc="C2B2E3CE">
      <w:start w:val="1"/>
      <w:numFmt w:val="bullet"/>
      <w:lvlText w:val=""/>
      <w:lvlJc w:val="left"/>
      <w:pPr>
        <w:ind w:left="720" w:hanging="360"/>
      </w:pPr>
      <w:rPr>
        <w:rFonts w:ascii="Symbol" w:hAnsi="Symbol" w:hint="default"/>
        <w:lang w:val="en-US"/>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CB610BD"/>
    <w:multiLevelType w:val="hybridMultilevel"/>
    <w:tmpl w:val="B024D4F4"/>
    <w:lvl w:ilvl="0" w:tplc="25CA2EEA">
      <w:start w:val="1"/>
      <w:numFmt w:val="bullet"/>
      <w:lvlText w:val="•"/>
      <w:lvlJc w:val="left"/>
      <w:pPr>
        <w:tabs>
          <w:tab w:val="num" w:pos="720"/>
        </w:tabs>
        <w:ind w:left="720" w:hanging="360"/>
      </w:pPr>
      <w:rPr>
        <w:rFonts w:ascii="Arial" w:hAnsi="Arial" w:hint="default"/>
      </w:rPr>
    </w:lvl>
    <w:lvl w:ilvl="1" w:tplc="196C9DD4">
      <w:start w:val="1"/>
      <w:numFmt w:val="bullet"/>
      <w:lvlText w:val="•"/>
      <w:lvlJc w:val="left"/>
      <w:pPr>
        <w:tabs>
          <w:tab w:val="num" w:pos="1440"/>
        </w:tabs>
        <w:ind w:left="1440" w:hanging="360"/>
      </w:pPr>
      <w:rPr>
        <w:rFonts w:ascii="Arial" w:hAnsi="Arial" w:hint="default"/>
      </w:rPr>
    </w:lvl>
    <w:lvl w:ilvl="2" w:tplc="7B96B440">
      <w:start w:val="1"/>
      <w:numFmt w:val="bullet"/>
      <w:lvlText w:val="•"/>
      <w:lvlJc w:val="left"/>
      <w:pPr>
        <w:tabs>
          <w:tab w:val="num" w:pos="2160"/>
        </w:tabs>
        <w:ind w:left="2160" w:hanging="360"/>
      </w:pPr>
      <w:rPr>
        <w:rFonts w:ascii="Arial" w:hAnsi="Arial" w:hint="default"/>
      </w:rPr>
    </w:lvl>
    <w:lvl w:ilvl="3" w:tplc="942A75AA">
      <w:start w:val="1"/>
      <w:numFmt w:val="bullet"/>
      <w:lvlText w:val="•"/>
      <w:lvlJc w:val="left"/>
      <w:pPr>
        <w:tabs>
          <w:tab w:val="num" w:pos="2880"/>
        </w:tabs>
        <w:ind w:left="2880" w:hanging="360"/>
      </w:pPr>
      <w:rPr>
        <w:rFonts w:ascii="Arial" w:hAnsi="Arial" w:hint="default"/>
      </w:rPr>
    </w:lvl>
    <w:lvl w:ilvl="4" w:tplc="9B4AFCFE">
      <w:numFmt w:val="bullet"/>
      <w:lvlText w:val="•"/>
      <w:lvlJc w:val="left"/>
      <w:pPr>
        <w:tabs>
          <w:tab w:val="num" w:pos="3600"/>
        </w:tabs>
        <w:ind w:left="3600" w:hanging="360"/>
      </w:pPr>
      <w:rPr>
        <w:rFonts w:ascii="Arial" w:hAnsi="Arial" w:hint="default"/>
      </w:rPr>
    </w:lvl>
    <w:lvl w:ilvl="5" w:tplc="2E28102C">
      <w:numFmt w:val="bullet"/>
      <w:lvlText w:val="•"/>
      <w:lvlJc w:val="left"/>
      <w:pPr>
        <w:tabs>
          <w:tab w:val="num" w:pos="4320"/>
        </w:tabs>
        <w:ind w:left="4320" w:hanging="360"/>
      </w:pPr>
      <w:rPr>
        <w:rFonts w:ascii="Arial" w:hAnsi="Arial" w:hint="default"/>
      </w:rPr>
    </w:lvl>
    <w:lvl w:ilvl="6" w:tplc="C66830A8" w:tentative="1">
      <w:start w:val="1"/>
      <w:numFmt w:val="bullet"/>
      <w:lvlText w:val="•"/>
      <w:lvlJc w:val="left"/>
      <w:pPr>
        <w:tabs>
          <w:tab w:val="num" w:pos="5040"/>
        </w:tabs>
        <w:ind w:left="5040" w:hanging="360"/>
      </w:pPr>
      <w:rPr>
        <w:rFonts w:ascii="Arial" w:hAnsi="Arial" w:hint="default"/>
      </w:rPr>
    </w:lvl>
    <w:lvl w:ilvl="7" w:tplc="1C542B36" w:tentative="1">
      <w:start w:val="1"/>
      <w:numFmt w:val="bullet"/>
      <w:lvlText w:val="•"/>
      <w:lvlJc w:val="left"/>
      <w:pPr>
        <w:tabs>
          <w:tab w:val="num" w:pos="5760"/>
        </w:tabs>
        <w:ind w:left="5760" w:hanging="360"/>
      </w:pPr>
      <w:rPr>
        <w:rFonts w:ascii="Arial" w:hAnsi="Arial" w:hint="default"/>
      </w:rPr>
    </w:lvl>
    <w:lvl w:ilvl="8" w:tplc="FFDC3B6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E92AD5"/>
    <w:multiLevelType w:val="hybridMultilevel"/>
    <w:tmpl w:val="945617E2"/>
    <w:lvl w:ilvl="0" w:tplc="C7AA5560">
      <w:start w:val="100"/>
      <w:numFmt w:val="bullet"/>
      <w:lvlText w:val=""/>
      <w:lvlJc w:val="left"/>
      <w:pPr>
        <w:ind w:left="720" w:hanging="360"/>
      </w:pPr>
      <w:rPr>
        <w:rFonts w:ascii="Wingdings" w:eastAsiaTheme="minorHAns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562644"/>
    <w:multiLevelType w:val="hybridMultilevel"/>
    <w:tmpl w:val="4D4244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BFF6F586"/>
    <w:lvl w:ilvl="0" w:tplc="78A864BC">
      <w:start w:val="1"/>
      <w:numFmt w:val="decimal"/>
      <w:lvlText w:val="Proposal %1"/>
      <w:lvlJc w:val="left"/>
      <w:pPr>
        <w:tabs>
          <w:tab w:val="num" w:pos="1872"/>
        </w:tabs>
        <w:ind w:left="1872" w:hanging="1304"/>
      </w:pPr>
      <w:rPr>
        <w:rFonts w:hint="default"/>
      </w:rPr>
    </w:lvl>
    <w:lvl w:ilvl="1" w:tplc="20000001">
      <w:start w:val="1"/>
      <w:numFmt w:val="bullet"/>
      <w:lvlText w:val=""/>
      <w:lvlJc w:val="left"/>
      <w:pPr>
        <w:ind w:left="720" w:hanging="360"/>
      </w:pPr>
      <w:rPr>
        <w:rFonts w:ascii="Symbol" w:hAnsi="Symbol" w:hint="default"/>
      </w:rPr>
    </w:lvl>
    <w:lvl w:ilvl="2" w:tplc="3484F894">
      <w:start w:val="1"/>
      <w:numFmt w:val="bullet"/>
      <w:lvlText w:val="•"/>
      <w:lvlJc w:val="left"/>
      <w:pPr>
        <w:ind w:left="2340" w:hanging="360"/>
      </w:pPr>
      <w:rPr>
        <w:rFonts w:ascii="Arial" w:hAnsi="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FE1255"/>
    <w:multiLevelType w:val="hybridMultilevel"/>
    <w:tmpl w:val="D2CEAB44"/>
    <w:lvl w:ilvl="0" w:tplc="CE0C2636">
      <w:start w:val="1"/>
      <w:numFmt w:val="bullet"/>
      <w:lvlText w:val="•"/>
      <w:lvlJc w:val="left"/>
      <w:pPr>
        <w:tabs>
          <w:tab w:val="num" w:pos="720"/>
        </w:tabs>
        <w:ind w:left="720" w:hanging="360"/>
      </w:pPr>
      <w:rPr>
        <w:rFonts w:ascii="Arial" w:hAnsi="Arial" w:hint="default"/>
      </w:rPr>
    </w:lvl>
    <w:lvl w:ilvl="1" w:tplc="2BD62B7E">
      <w:start w:val="1"/>
      <w:numFmt w:val="bullet"/>
      <w:lvlText w:val="•"/>
      <w:lvlJc w:val="left"/>
      <w:pPr>
        <w:tabs>
          <w:tab w:val="num" w:pos="1440"/>
        </w:tabs>
        <w:ind w:left="1440" w:hanging="360"/>
      </w:pPr>
      <w:rPr>
        <w:rFonts w:ascii="Arial" w:hAnsi="Arial" w:hint="default"/>
      </w:rPr>
    </w:lvl>
    <w:lvl w:ilvl="2" w:tplc="EDBCF2E8">
      <w:start w:val="1"/>
      <w:numFmt w:val="bullet"/>
      <w:lvlText w:val="•"/>
      <w:lvlJc w:val="left"/>
      <w:pPr>
        <w:tabs>
          <w:tab w:val="num" w:pos="2160"/>
        </w:tabs>
        <w:ind w:left="2160" w:hanging="360"/>
      </w:pPr>
      <w:rPr>
        <w:rFonts w:ascii="Arial" w:hAnsi="Arial" w:hint="default"/>
      </w:rPr>
    </w:lvl>
    <w:lvl w:ilvl="3" w:tplc="39909DD6">
      <w:start w:val="1"/>
      <w:numFmt w:val="bullet"/>
      <w:lvlText w:val="•"/>
      <w:lvlJc w:val="left"/>
      <w:pPr>
        <w:tabs>
          <w:tab w:val="num" w:pos="2880"/>
        </w:tabs>
        <w:ind w:left="2880" w:hanging="360"/>
      </w:pPr>
      <w:rPr>
        <w:rFonts w:ascii="Arial" w:hAnsi="Arial" w:hint="default"/>
      </w:rPr>
    </w:lvl>
    <w:lvl w:ilvl="4" w:tplc="A934A726">
      <w:numFmt w:val="bullet"/>
      <w:lvlText w:val="•"/>
      <w:lvlJc w:val="left"/>
      <w:pPr>
        <w:tabs>
          <w:tab w:val="num" w:pos="3600"/>
        </w:tabs>
        <w:ind w:left="3600" w:hanging="360"/>
      </w:pPr>
      <w:rPr>
        <w:rFonts w:ascii="Arial" w:hAnsi="Arial" w:hint="default"/>
      </w:rPr>
    </w:lvl>
    <w:lvl w:ilvl="5" w:tplc="E0C6935C" w:tentative="1">
      <w:start w:val="1"/>
      <w:numFmt w:val="bullet"/>
      <w:lvlText w:val="•"/>
      <w:lvlJc w:val="left"/>
      <w:pPr>
        <w:tabs>
          <w:tab w:val="num" w:pos="4320"/>
        </w:tabs>
        <w:ind w:left="4320" w:hanging="360"/>
      </w:pPr>
      <w:rPr>
        <w:rFonts w:ascii="Arial" w:hAnsi="Arial" w:hint="default"/>
      </w:rPr>
    </w:lvl>
    <w:lvl w:ilvl="6" w:tplc="D2EAF5E0" w:tentative="1">
      <w:start w:val="1"/>
      <w:numFmt w:val="bullet"/>
      <w:lvlText w:val="•"/>
      <w:lvlJc w:val="left"/>
      <w:pPr>
        <w:tabs>
          <w:tab w:val="num" w:pos="5040"/>
        </w:tabs>
        <w:ind w:left="5040" w:hanging="360"/>
      </w:pPr>
      <w:rPr>
        <w:rFonts w:ascii="Arial" w:hAnsi="Arial" w:hint="default"/>
      </w:rPr>
    </w:lvl>
    <w:lvl w:ilvl="7" w:tplc="1FB4A370" w:tentative="1">
      <w:start w:val="1"/>
      <w:numFmt w:val="bullet"/>
      <w:lvlText w:val="•"/>
      <w:lvlJc w:val="left"/>
      <w:pPr>
        <w:tabs>
          <w:tab w:val="num" w:pos="5760"/>
        </w:tabs>
        <w:ind w:left="5760" w:hanging="360"/>
      </w:pPr>
      <w:rPr>
        <w:rFonts w:ascii="Arial" w:hAnsi="Arial" w:hint="default"/>
      </w:rPr>
    </w:lvl>
    <w:lvl w:ilvl="8" w:tplc="7130E12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7C4057"/>
    <w:multiLevelType w:val="hybridMultilevel"/>
    <w:tmpl w:val="F6467048"/>
    <w:lvl w:ilvl="0" w:tplc="2000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47F711A"/>
    <w:multiLevelType w:val="hybridMultilevel"/>
    <w:tmpl w:val="E8AA631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1" w15:restartNumberingAfterBreak="0">
    <w:nsid w:val="483F5E86"/>
    <w:multiLevelType w:val="hybridMultilevel"/>
    <w:tmpl w:val="EE024A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003CCA"/>
    <w:multiLevelType w:val="hybridMultilevel"/>
    <w:tmpl w:val="C0589C0E"/>
    <w:lvl w:ilvl="0" w:tplc="FFFFFFFF">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FA7ECE"/>
    <w:multiLevelType w:val="hybridMultilevel"/>
    <w:tmpl w:val="A2C85C6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06C657E"/>
    <w:multiLevelType w:val="hybridMultilevel"/>
    <w:tmpl w:val="CF9C3A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53A2869"/>
    <w:multiLevelType w:val="hybridMultilevel"/>
    <w:tmpl w:val="1F8CB308"/>
    <w:lvl w:ilvl="0" w:tplc="A6F464A6">
      <w:start w:val="1"/>
      <w:numFmt w:val="bullet"/>
      <w:lvlText w:val=""/>
      <w:lvlJc w:val="left"/>
      <w:pPr>
        <w:tabs>
          <w:tab w:val="num" w:pos="720"/>
        </w:tabs>
        <w:ind w:left="720" w:hanging="360"/>
      </w:pPr>
      <w:rPr>
        <w:rFonts w:ascii="Symbol" w:hAnsi="Symbol" w:hint="default"/>
      </w:rPr>
    </w:lvl>
    <w:lvl w:ilvl="1" w:tplc="9B84B8AE">
      <w:numFmt w:val="bullet"/>
      <w:lvlText w:val="•"/>
      <w:lvlJc w:val="left"/>
      <w:pPr>
        <w:tabs>
          <w:tab w:val="num" w:pos="1440"/>
        </w:tabs>
        <w:ind w:left="1440" w:hanging="360"/>
      </w:pPr>
      <w:rPr>
        <w:rFonts w:ascii="Arial" w:hAnsi="Arial" w:hint="default"/>
      </w:rPr>
    </w:lvl>
    <w:lvl w:ilvl="2" w:tplc="749018E2">
      <w:numFmt w:val="bullet"/>
      <w:lvlText w:val="•"/>
      <w:lvlJc w:val="left"/>
      <w:pPr>
        <w:tabs>
          <w:tab w:val="num" w:pos="2160"/>
        </w:tabs>
        <w:ind w:left="2160" w:hanging="360"/>
      </w:pPr>
      <w:rPr>
        <w:rFonts w:ascii="Arial" w:hAnsi="Arial" w:hint="default"/>
      </w:rPr>
    </w:lvl>
    <w:lvl w:ilvl="3" w:tplc="020277A8" w:tentative="1">
      <w:start w:val="1"/>
      <w:numFmt w:val="bullet"/>
      <w:lvlText w:val=""/>
      <w:lvlJc w:val="left"/>
      <w:pPr>
        <w:tabs>
          <w:tab w:val="num" w:pos="2880"/>
        </w:tabs>
        <w:ind w:left="2880" w:hanging="360"/>
      </w:pPr>
      <w:rPr>
        <w:rFonts w:ascii="Symbol" w:hAnsi="Symbol" w:hint="default"/>
      </w:rPr>
    </w:lvl>
    <w:lvl w:ilvl="4" w:tplc="067284C2" w:tentative="1">
      <w:start w:val="1"/>
      <w:numFmt w:val="bullet"/>
      <w:lvlText w:val=""/>
      <w:lvlJc w:val="left"/>
      <w:pPr>
        <w:tabs>
          <w:tab w:val="num" w:pos="3600"/>
        </w:tabs>
        <w:ind w:left="3600" w:hanging="360"/>
      </w:pPr>
      <w:rPr>
        <w:rFonts w:ascii="Symbol" w:hAnsi="Symbol" w:hint="default"/>
      </w:rPr>
    </w:lvl>
    <w:lvl w:ilvl="5" w:tplc="6F9C3712" w:tentative="1">
      <w:start w:val="1"/>
      <w:numFmt w:val="bullet"/>
      <w:lvlText w:val=""/>
      <w:lvlJc w:val="left"/>
      <w:pPr>
        <w:tabs>
          <w:tab w:val="num" w:pos="4320"/>
        </w:tabs>
        <w:ind w:left="4320" w:hanging="360"/>
      </w:pPr>
      <w:rPr>
        <w:rFonts w:ascii="Symbol" w:hAnsi="Symbol" w:hint="default"/>
      </w:rPr>
    </w:lvl>
    <w:lvl w:ilvl="6" w:tplc="148C7FB2" w:tentative="1">
      <w:start w:val="1"/>
      <w:numFmt w:val="bullet"/>
      <w:lvlText w:val=""/>
      <w:lvlJc w:val="left"/>
      <w:pPr>
        <w:tabs>
          <w:tab w:val="num" w:pos="5040"/>
        </w:tabs>
        <w:ind w:left="5040" w:hanging="360"/>
      </w:pPr>
      <w:rPr>
        <w:rFonts w:ascii="Symbol" w:hAnsi="Symbol" w:hint="default"/>
      </w:rPr>
    </w:lvl>
    <w:lvl w:ilvl="7" w:tplc="70724DA2" w:tentative="1">
      <w:start w:val="1"/>
      <w:numFmt w:val="bullet"/>
      <w:lvlText w:val=""/>
      <w:lvlJc w:val="left"/>
      <w:pPr>
        <w:tabs>
          <w:tab w:val="num" w:pos="5760"/>
        </w:tabs>
        <w:ind w:left="5760" w:hanging="360"/>
      </w:pPr>
      <w:rPr>
        <w:rFonts w:ascii="Symbol" w:hAnsi="Symbol" w:hint="default"/>
      </w:rPr>
    </w:lvl>
    <w:lvl w:ilvl="8" w:tplc="B348744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C5C5BE0"/>
    <w:multiLevelType w:val="hybridMultilevel"/>
    <w:tmpl w:val="E430AA38"/>
    <w:lvl w:ilvl="0" w:tplc="9B3E0180">
      <w:start w:val="1"/>
      <w:numFmt w:val="bullet"/>
      <w:lvlText w:val="•"/>
      <w:lvlJc w:val="left"/>
      <w:pPr>
        <w:tabs>
          <w:tab w:val="num" w:pos="720"/>
        </w:tabs>
        <w:ind w:left="720" w:hanging="360"/>
      </w:pPr>
      <w:rPr>
        <w:rFonts w:ascii="Arial" w:hAnsi="Arial" w:hint="default"/>
      </w:rPr>
    </w:lvl>
    <w:lvl w:ilvl="1" w:tplc="E364074C">
      <w:start w:val="1"/>
      <w:numFmt w:val="bullet"/>
      <w:lvlText w:val="•"/>
      <w:lvlJc w:val="left"/>
      <w:pPr>
        <w:tabs>
          <w:tab w:val="num" w:pos="1440"/>
        </w:tabs>
        <w:ind w:left="1440" w:hanging="360"/>
      </w:pPr>
      <w:rPr>
        <w:rFonts w:ascii="Arial" w:hAnsi="Arial" w:hint="default"/>
      </w:rPr>
    </w:lvl>
    <w:lvl w:ilvl="2" w:tplc="63BA6EFC">
      <w:start w:val="1"/>
      <w:numFmt w:val="bullet"/>
      <w:lvlText w:val="•"/>
      <w:lvlJc w:val="left"/>
      <w:pPr>
        <w:tabs>
          <w:tab w:val="num" w:pos="2160"/>
        </w:tabs>
        <w:ind w:left="2160" w:hanging="360"/>
      </w:pPr>
      <w:rPr>
        <w:rFonts w:ascii="Arial" w:hAnsi="Arial" w:hint="default"/>
      </w:rPr>
    </w:lvl>
    <w:lvl w:ilvl="3" w:tplc="514E95DE">
      <w:start w:val="1"/>
      <w:numFmt w:val="bullet"/>
      <w:lvlText w:val="•"/>
      <w:lvlJc w:val="left"/>
      <w:pPr>
        <w:tabs>
          <w:tab w:val="num" w:pos="2880"/>
        </w:tabs>
        <w:ind w:left="2880" w:hanging="360"/>
      </w:pPr>
      <w:rPr>
        <w:rFonts w:ascii="Arial" w:hAnsi="Arial" w:hint="default"/>
      </w:rPr>
    </w:lvl>
    <w:lvl w:ilvl="4" w:tplc="CFAEEA1E">
      <w:numFmt w:val="bullet"/>
      <w:lvlText w:val="•"/>
      <w:lvlJc w:val="left"/>
      <w:pPr>
        <w:tabs>
          <w:tab w:val="num" w:pos="3600"/>
        </w:tabs>
        <w:ind w:left="3600" w:hanging="360"/>
      </w:pPr>
      <w:rPr>
        <w:rFonts w:ascii="Arial" w:hAnsi="Arial" w:hint="default"/>
      </w:rPr>
    </w:lvl>
    <w:lvl w:ilvl="5" w:tplc="398E675E">
      <w:numFmt w:val="bullet"/>
      <w:lvlText w:val="•"/>
      <w:lvlJc w:val="left"/>
      <w:pPr>
        <w:tabs>
          <w:tab w:val="num" w:pos="4320"/>
        </w:tabs>
        <w:ind w:left="4320" w:hanging="360"/>
      </w:pPr>
      <w:rPr>
        <w:rFonts w:ascii="Arial" w:hAnsi="Arial" w:hint="default"/>
      </w:rPr>
    </w:lvl>
    <w:lvl w:ilvl="6" w:tplc="1C8A3298" w:tentative="1">
      <w:start w:val="1"/>
      <w:numFmt w:val="bullet"/>
      <w:lvlText w:val="•"/>
      <w:lvlJc w:val="left"/>
      <w:pPr>
        <w:tabs>
          <w:tab w:val="num" w:pos="5040"/>
        </w:tabs>
        <w:ind w:left="5040" w:hanging="360"/>
      </w:pPr>
      <w:rPr>
        <w:rFonts w:ascii="Arial" w:hAnsi="Arial" w:hint="default"/>
      </w:rPr>
    </w:lvl>
    <w:lvl w:ilvl="7" w:tplc="48BCE534" w:tentative="1">
      <w:start w:val="1"/>
      <w:numFmt w:val="bullet"/>
      <w:lvlText w:val="•"/>
      <w:lvlJc w:val="left"/>
      <w:pPr>
        <w:tabs>
          <w:tab w:val="num" w:pos="5760"/>
        </w:tabs>
        <w:ind w:left="5760" w:hanging="360"/>
      </w:pPr>
      <w:rPr>
        <w:rFonts w:ascii="Arial" w:hAnsi="Arial" w:hint="default"/>
      </w:rPr>
    </w:lvl>
    <w:lvl w:ilvl="8" w:tplc="9A900A6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5C15C6"/>
    <w:multiLevelType w:val="hybridMultilevel"/>
    <w:tmpl w:val="E72E6850"/>
    <w:lvl w:ilvl="0" w:tplc="33DA976A">
      <w:start w:val="1"/>
      <w:numFmt w:val="bullet"/>
      <w:lvlText w:val=""/>
      <w:lvlJc w:val="left"/>
      <w:pPr>
        <w:ind w:left="720" w:hanging="360"/>
      </w:pPr>
      <w:rPr>
        <w:rFonts w:ascii="Symbol" w:hAnsi="Symbol"/>
      </w:rPr>
    </w:lvl>
    <w:lvl w:ilvl="1" w:tplc="52088A26">
      <w:start w:val="1"/>
      <w:numFmt w:val="bullet"/>
      <w:lvlText w:val=""/>
      <w:lvlJc w:val="left"/>
      <w:pPr>
        <w:ind w:left="720" w:hanging="360"/>
      </w:pPr>
      <w:rPr>
        <w:rFonts w:ascii="Symbol" w:hAnsi="Symbol"/>
      </w:rPr>
    </w:lvl>
    <w:lvl w:ilvl="2" w:tplc="7EC016D2">
      <w:start w:val="1"/>
      <w:numFmt w:val="bullet"/>
      <w:lvlText w:val=""/>
      <w:lvlJc w:val="left"/>
      <w:pPr>
        <w:ind w:left="720" w:hanging="360"/>
      </w:pPr>
      <w:rPr>
        <w:rFonts w:ascii="Symbol" w:hAnsi="Symbol"/>
      </w:rPr>
    </w:lvl>
    <w:lvl w:ilvl="3" w:tplc="E3467D3C">
      <w:start w:val="1"/>
      <w:numFmt w:val="bullet"/>
      <w:lvlText w:val=""/>
      <w:lvlJc w:val="left"/>
      <w:pPr>
        <w:ind w:left="720" w:hanging="360"/>
      </w:pPr>
      <w:rPr>
        <w:rFonts w:ascii="Symbol" w:hAnsi="Symbol"/>
      </w:rPr>
    </w:lvl>
    <w:lvl w:ilvl="4" w:tplc="072C6940">
      <w:start w:val="1"/>
      <w:numFmt w:val="bullet"/>
      <w:lvlText w:val=""/>
      <w:lvlJc w:val="left"/>
      <w:pPr>
        <w:ind w:left="720" w:hanging="360"/>
      </w:pPr>
      <w:rPr>
        <w:rFonts w:ascii="Symbol" w:hAnsi="Symbol"/>
      </w:rPr>
    </w:lvl>
    <w:lvl w:ilvl="5" w:tplc="41BE8EAE">
      <w:start w:val="1"/>
      <w:numFmt w:val="bullet"/>
      <w:lvlText w:val=""/>
      <w:lvlJc w:val="left"/>
      <w:pPr>
        <w:ind w:left="720" w:hanging="360"/>
      </w:pPr>
      <w:rPr>
        <w:rFonts w:ascii="Symbol" w:hAnsi="Symbol"/>
      </w:rPr>
    </w:lvl>
    <w:lvl w:ilvl="6" w:tplc="1CC875AE">
      <w:start w:val="1"/>
      <w:numFmt w:val="bullet"/>
      <w:lvlText w:val=""/>
      <w:lvlJc w:val="left"/>
      <w:pPr>
        <w:ind w:left="720" w:hanging="360"/>
      </w:pPr>
      <w:rPr>
        <w:rFonts w:ascii="Symbol" w:hAnsi="Symbol"/>
      </w:rPr>
    </w:lvl>
    <w:lvl w:ilvl="7" w:tplc="0D84FFA2">
      <w:start w:val="1"/>
      <w:numFmt w:val="bullet"/>
      <w:lvlText w:val=""/>
      <w:lvlJc w:val="left"/>
      <w:pPr>
        <w:ind w:left="720" w:hanging="360"/>
      </w:pPr>
      <w:rPr>
        <w:rFonts w:ascii="Symbol" w:hAnsi="Symbol"/>
      </w:rPr>
    </w:lvl>
    <w:lvl w:ilvl="8" w:tplc="A3C68E18">
      <w:start w:val="1"/>
      <w:numFmt w:val="bullet"/>
      <w:lvlText w:val=""/>
      <w:lvlJc w:val="left"/>
      <w:pPr>
        <w:ind w:left="720" w:hanging="360"/>
      </w:pPr>
      <w:rPr>
        <w:rFonts w:ascii="Symbol" w:hAnsi="Symbol"/>
      </w:rPr>
    </w:lvl>
  </w:abstractNum>
  <w:abstractNum w:abstractNumId="37" w15:restartNumberingAfterBreak="0">
    <w:nsid w:val="75742BCC"/>
    <w:multiLevelType w:val="multilevel"/>
    <w:tmpl w:val="B476B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E501367"/>
    <w:multiLevelType w:val="hybridMultilevel"/>
    <w:tmpl w:val="27C04DC8"/>
    <w:lvl w:ilvl="0" w:tplc="E74CF11A">
      <w:start w:val="3"/>
      <w:numFmt w:val="lowerLetter"/>
      <w:lvlText w:val="%1)"/>
      <w:lvlJc w:val="left"/>
      <w:pPr>
        <w:ind w:left="720" w:hanging="360"/>
      </w:pPr>
      <w:rPr>
        <w:rFonts w:eastAsia="DengXi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20781292">
    <w:abstractNumId w:val="22"/>
  </w:num>
  <w:num w:numId="2" w16cid:durableId="1052582200">
    <w:abstractNumId w:val="17"/>
  </w:num>
  <w:num w:numId="3" w16cid:durableId="394163831">
    <w:abstractNumId w:val="0"/>
  </w:num>
  <w:num w:numId="4" w16cid:durableId="1557155946">
    <w:abstractNumId w:val="25"/>
  </w:num>
  <w:num w:numId="5" w16cid:durableId="1499077581">
    <w:abstractNumId w:val="26"/>
  </w:num>
  <w:num w:numId="6" w16cid:durableId="1604454418">
    <w:abstractNumId w:val="28"/>
  </w:num>
  <w:num w:numId="7" w16cid:durableId="257566532">
    <w:abstractNumId w:val="8"/>
  </w:num>
  <w:num w:numId="8" w16cid:durableId="435901887">
    <w:abstractNumId w:val="12"/>
  </w:num>
  <w:num w:numId="9" w16cid:durableId="917590447">
    <w:abstractNumId w:val="5"/>
  </w:num>
  <w:num w:numId="10" w16cid:durableId="1753769855">
    <w:abstractNumId w:val="35"/>
  </w:num>
  <w:num w:numId="11" w16cid:durableId="1007633753">
    <w:abstractNumId w:val="15"/>
  </w:num>
  <w:num w:numId="12" w16cid:durableId="1806582289">
    <w:abstractNumId w:val="33"/>
  </w:num>
  <w:num w:numId="13" w16cid:durableId="1358850330">
    <w:abstractNumId w:val="21"/>
  </w:num>
  <w:num w:numId="14" w16cid:durableId="710229257">
    <w:abstractNumId w:val="16"/>
  </w:num>
  <w:num w:numId="15" w16cid:durableId="884871373">
    <w:abstractNumId w:val="7"/>
  </w:num>
  <w:num w:numId="16" w16cid:durableId="959191904">
    <w:abstractNumId w:val="3"/>
  </w:num>
  <w:num w:numId="17" w16cid:durableId="415369385">
    <w:abstractNumId w:val="19"/>
  </w:num>
  <w:num w:numId="18" w16cid:durableId="426999238">
    <w:abstractNumId w:val="30"/>
  </w:num>
  <w:num w:numId="19" w16cid:durableId="522595254">
    <w:abstractNumId w:val="13"/>
  </w:num>
  <w:num w:numId="20" w16cid:durableId="260143388">
    <w:abstractNumId w:val="18"/>
  </w:num>
  <w:num w:numId="21" w16cid:durableId="834490885">
    <w:abstractNumId w:val="10"/>
  </w:num>
  <w:num w:numId="22" w16cid:durableId="1870950142">
    <w:abstractNumId w:val="9"/>
  </w:num>
  <w:num w:numId="23" w16cid:durableId="1840919905">
    <w:abstractNumId w:val="32"/>
  </w:num>
  <w:num w:numId="24" w16cid:durableId="1857422472">
    <w:abstractNumId w:val="4"/>
  </w:num>
  <w:num w:numId="25" w16cid:durableId="1335301308">
    <w:abstractNumId w:val="36"/>
  </w:num>
  <w:num w:numId="26" w16cid:durableId="1145857291">
    <w:abstractNumId w:val="6"/>
    <w:lvlOverride w:ilvl="0">
      <w:startOverride w:val="1"/>
    </w:lvlOverride>
    <w:lvlOverride w:ilvl="1"/>
    <w:lvlOverride w:ilvl="2"/>
    <w:lvlOverride w:ilvl="3"/>
    <w:lvlOverride w:ilvl="4"/>
    <w:lvlOverride w:ilvl="5"/>
    <w:lvlOverride w:ilvl="6"/>
    <w:lvlOverride w:ilvl="7"/>
    <w:lvlOverride w:ilvl="8"/>
  </w:num>
  <w:num w:numId="27" w16cid:durableId="65274298">
    <w:abstractNumId w:val="40"/>
  </w:num>
  <w:num w:numId="28" w16cid:durableId="1037655200">
    <w:abstractNumId w:val="6"/>
  </w:num>
  <w:num w:numId="29" w16cid:durableId="1234391918">
    <w:abstractNumId w:val="23"/>
  </w:num>
  <w:num w:numId="30" w16cid:durableId="917204904">
    <w:abstractNumId w:val="27"/>
  </w:num>
  <w:num w:numId="31" w16cid:durableId="697439051">
    <w:abstractNumId w:val="39"/>
  </w:num>
  <w:num w:numId="32" w16cid:durableId="1436049347">
    <w:abstractNumId w:val="34"/>
  </w:num>
  <w:num w:numId="33" w16cid:durableId="1076516483">
    <w:abstractNumId w:val="1"/>
  </w:num>
  <w:num w:numId="34" w16cid:durableId="1470826571">
    <w:abstractNumId w:val="38"/>
  </w:num>
  <w:num w:numId="35" w16cid:durableId="1505587252">
    <w:abstractNumId w:val="37"/>
  </w:num>
  <w:num w:numId="36" w16cid:durableId="98109745">
    <w:abstractNumId w:val="29"/>
  </w:num>
  <w:num w:numId="37" w16cid:durableId="376635659">
    <w:abstractNumId w:val="11"/>
  </w:num>
  <w:num w:numId="38" w16cid:durableId="1456875543">
    <w:abstractNumId w:val="20"/>
  </w:num>
  <w:num w:numId="39" w16cid:durableId="2036498108">
    <w:abstractNumId w:val="24"/>
  </w:num>
  <w:num w:numId="40" w16cid:durableId="982539482">
    <w:abstractNumId w:val="31"/>
  </w:num>
  <w:num w:numId="41" w16cid:durableId="2006780694">
    <w:abstractNumId w:val="2"/>
  </w:num>
  <w:num w:numId="42" w16cid:durableId="394663122">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AD"/>
    <w:rsid w:val="00001DA0"/>
    <w:rsid w:val="00001E31"/>
    <w:rsid w:val="00002164"/>
    <w:rsid w:val="000028B0"/>
    <w:rsid w:val="00002A37"/>
    <w:rsid w:val="0000368E"/>
    <w:rsid w:val="00003D88"/>
    <w:rsid w:val="00005588"/>
    <w:rsid w:val="0000564C"/>
    <w:rsid w:val="00006446"/>
    <w:rsid w:val="000065C0"/>
    <w:rsid w:val="00006896"/>
    <w:rsid w:val="00006D5D"/>
    <w:rsid w:val="00007B6B"/>
    <w:rsid w:val="00007CDC"/>
    <w:rsid w:val="00011B28"/>
    <w:rsid w:val="00011D62"/>
    <w:rsid w:val="00011EBC"/>
    <w:rsid w:val="0001218C"/>
    <w:rsid w:val="000124EF"/>
    <w:rsid w:val="00013375"/>
    <w:rsid w:val="0001345C"/>
    <w:rsid w:val="000137E8"/>
    <w:rsid w:val="00013951"/>
    <w:rsid w:val="00015D15"/>
    <w:rsid w:val="00016BAB"/>
    <w:rsid w:val="00016FD6"/>
    <w:rsid w:val="00017566"/>
    <w:rsid w:val="00020B81"/>
    <w:rsid w:val="00023087"/>
    <w:rsid w:val="0002317B"/>
    <w:rsid w:val="00023621"/>
    <w:rsid w:val="0002431B"/>
    <w:rsid w:val="00025126"/>
    <w:rsid w:val="00025238"/>
    <w:rsid w:val="0002564D"/>
    <w:rsid w:val="00025ECA"/>
    <w:rsid w:val="00025FF7"/>
    <w:rsid w:val="000264DC"/>
    <w:rsid w:val="00026E62"/>
    <w:rsid w:val="00026E9B"/>
    <w:rsid w:val="00026F8E"/>
    <w:rsid w:val="00027D36"/>
    <w:rsid w:val="00031464"/>
    <w:rsid w:val="00031F70"/>
    <w:rsid w:val="00032031"/>
    <w:rsid w:val="000325B8"/>
    <w:rsid w:val="0003375A"/>
    <w:rsid w:val="00034C15"/>
    <w:rsid w:val="00034DAB"/>
    <w:rsid w:val="00036BA1"/>
    <w:rsid w:val="00036F3E"/>
    <w:rsid w:val="00037378"/>
    <w:rsid w:val="000375F7"/>
    <w:rsid w:val="00040532"/>
    <w:rsid w:val="000422E2"/>
    <w:rsid w:val="000426E2"/>
    <w:rsid w:val="00042AFD"/>
    <w:rsid w:val="00042F22"/>
    <w:rsid w:val="00043512"/>
    <w:rsid w:val="00044005"/>
    <w:rsid w:val="000444EF"/>
    <w:rsid w:val="00044C61"/>
    <w:rsid w:val="00044C8C"/>
    <w:rsid w:val="0004556E"/>
    <w:rsid w:val="00045E64"/>
    <w:rsid w:val="00046443"/>
    <w:rsid w:val="000465A4"/>
    <w:rsid w:val="00050EFE"/>
    <w:rsid w:val="00051E56"/>
    <w:rsid w:val="00052A07"/>
    <w:rsid w:val="0005327D"/>
    <w:rsid w:val="000534E3"/>
    <w:rsid w:val="00054166"/>
    <w:rsid w:val="00054E10"/>
    <w:rsid w:val="000554D5"/>
    <w:rsid w:val="00055A3F"/>
    <w:rsid w:val="00055CE1"/>
    <w:rsid w:val="0005606A"/>
    <w:rsid w:val="00057117"/>
    <w:rsid w:val="00060E12"/>
    <w:rsid w:val="000616E7"/>
    <w:rsid w:val="00061927"/>
    <w:rsid w:val="00062912"/>
    <w:rsid w:val="00063294"/>
    <w:rsid w:val="000636AB"/>
    <w:rsid w:val="00064500"/>
    <w:rsid w:val="000646DC"/>
    <w:rsid w:val="0006487E"/>
    <w:rsid w:val="00064B97"/>
    <w:rsid w:val="00064C52"/>
    <w:rsid w:val="00065E1A"/>
    <w:rsid w:val="00066A22"/>
    <w:rsid w:val="00066ABE"/>
    <w:rsid w:val="00070029"/>
    <w:rsid w:val="00070324"/>
    <w:rsid w:val="000707AA"/>
    <w:rsid w:val="00070E27"/>
    <w:rsid w:val="000714D7"/>
    <w:rsid w:val="0007183F"/>
    <w:rsid w:val="00071FD3"/>
    <w:rsid w:val="00072A1C"/>
    <w:rsid w:val="00073171"/>
    <w:rsid w:val="000736A9"/>
    <w:rsid w:val="000738A2"/>
    <w:rsid w:val="000765A4"/>
    <w:rsid w:val="00076C22"/>
    <w:rsid w:val="00077C5A"/>
    <w:rsid w:val="00077E5F"/>
    <w:rsid w:val="0008036A"/>
    <w:rsid w:val="00080823"/>
    <w:rsid w:val="00081AE6"/>
    <w:rsid w:val="0008250F"/>
    <w:rsid w:val="00082FA1"/>
    <w:rsid w:val="00083010"/>
    <w:rsid w:val="00083134"/>
    <w:rsid w:val="00084F98"/>
    <w:rsid w:val="0008529F"/>
    <w:rsid w:val="000855EB"/>
    <w:rsid w:val="00085B52"/>
    <w:rsid w:val="00085BF3"/>
    <w:rsid w:val="00085D3C"/>
    <w:rsid w:val="00085E8F"/>
    <w:rsid w:val="000866F2"/>
    <w:rsid w:val="00087502"/>
    <w:rsid w:val="000878F5"/>
    <w:rsid w:val="0009009F"/>
    <w:rsid w:val="0009050D"/>
    <w:rsid w:val="00090D26"/>
    <w:rsid w:val="00091119"/>
    <w:rsid w:val="00091557"/>
    <w:rsid w:val="000924C1"/>
    <w:rsid w:val="000924F0"/>
    <w:rsid w:val="00092D76"/>
    <w:rsid w:val="000933C0"/>
    <w:rsid w:val="00093474"/>
    <w:rsid w:val="00093A78"/>
    <w:rsid w:val="00093B79"/>
    <w:rsid w:val="00093E40"/>
    <w:rsid w:val="000940D0"/>
    <w:rsid w:val="0009467F"/>
    <w:rsid w:val="00094E1B"/>
    <w:rsid w:val="0009510F"/>
    <w:rsid w:val="0009606C"/>
    <w:rsid w:val="00096221"/>
    <w:rsid w:val="000963E7"/>
    <w:rsid w:val="00096658"/>
    <w:rsid w:val="00096F53"/>
    <w:rsid w:val="000A1AB8"/>
    <w:rsid w:val="000A1B7B"/>
    <w:rsid w:val="000A20DF"/>
    <w:rsid w:val="000A21DE"/>
    <w:rsid w:val="000A272B"/>
    <w:rsid w:val="000A2B2C"/>
    <w:rsid w:val="000A2C40"/>
    <w:rsid w:val="000A344F"/>
    <w:rsid w:val="000A503F"/>
    <w:rsid w:val="000A566B"/>
    <w:rsid w:val="000A56F2"/>
    <w:rsid w:val="000A6FC4"/>
    <w:rsid w:val="000A7616"/>
    <w:rsid w:val="000A7C6D"/>
    <w:rsid w:val="000B029B"/>
    <w:rsid w:val="000B1C06"/>
    <w:rsid w:val="000B23DD"/>
    <w:rsid w:val="000B2719"/>
    <w:rsid w:val="000B3A8F"/>
    <w:rsid w:val="000B3FDB"/>
    <w:rsid w:val="000B464D"/>
    <w:rsid w:val="000B4AAC"/>
    <w:rsid w:val="000B4AB9"/>
    <w:rsid w:val="000B4E56"/>
    <w:rsid w:val="000B5088"/>
    <w:rsid w:val="000B58C3"/>
    <w:rsid w:val="000B61E9"/>
    <w:rsid w:val="000B66C2"/>
    <w:rsid w:val="000B6D33"/>
    <w:rsid w:val="000B7837"/>
    <w:rsid w:val="000B7D27"/>
    <w:rsid w:val="000C093D"/>
    <w:rsid w:val="000C165A"/>
    <w:rsid w:val="000C22DB"/>
    <w:rsid w:val="000C2E19"/>
    <w:rsid w:val="000C48FB"/>
    <w:rsid w:val="000C4995"/>
    <w:rsid w:val="000C6BF3"/>
    <w:rsid w:val="000C6FE0"/>
    <w:rsid w:val="000C7FDD"/>
    <w:rsid w:val="000C7FF2"/>
    <w:rsid w:val="000D02A4"/>
    <w:rsid w:val="000D0451"/>
    <w:rsid w:val="000D0D07"/>
    <w:rsid w:val="000D1939"/>
    <w:rsid w:val="000D1FBF"/>
    <w:rsid w:val="000D2204"/>
    <w:rsid w:val="000D2E63"/>
    <w:rsid w:val="000D3D1A"/>
    <w:rsid w:val="000D44CF"/>
    <w:rsid w:val="000D4797"/>
    <w:rsid w:val="000D4978"/>
    <w:rsid w:val="000D4C0C"/>
    <w:rsid w:val="000D5A9F"/>
    <w:rsid w:val="000D5D67"/>
    <w:rsid w:val="000D6F0C"/>
    <w:rsid w:val="000D7197"/>
    <w:rsid w:val="000D7EF4"/>
    <w:rsid w:val="000E0170"/>
    <w:rsid w:val="000E0527"/>
    <w:rsid w:val="000E0734"/>
    <w:rsid w:val="000E076D"/>
    <w:rsid w:val="000E0892"/>
    <w:rsid w:val="000E1449"/>
    <w:rsid w:val="000E1AFD"/>
    <w:rsid w:val="000E1D38"/>
    <w:rsid w:val="000E1E92"/>
    <w:rsid w:val="000E47F1"/>
    <w:rsid w:val="000E4FE5"/>
    <w:rsid w:val="000E73B2"/>
    <w:rsid w:val="000F02F5"/>
    <w:rsid w:val="000F06D6"/>
    <w:rsid w:val="000F0C14"/>
    <w:rsid w:val="000F0EB1"/>
    <w:rsid w:val="000F1106"/>
    <w:rsid w:val="000F2574"/>
    <w:rsid w:val="000F2591"/>
    <w:rsid w:val="000F3BE9"/>
    <w:rsid w:val="000F3ECB"/>
    <w:rsid w:val="000F3F6C"/>
    <w:rsid w:val="000F6326"/>
    <w:rsid w:val="000F6DF3"/>
    <w:rsid w:val="000F7387"/>
    <w:rsid w:val="001005FF"/>
    <w:rsid w:val="00101F87"/>
    <w:rsid w:val="0010218C"/>
    <w:rsid w:val="00102B30"/>
    <w:rsid w:val="00102F06"/>
    <w:rsid w:val="0010331B"/>
    <w:rsid w:val="001043BD"/>
    <w:rsid w:val="00105479"/>
    <w:rsid w:val="00105C15"/>
    <w:rsid w:val="00105E7B"/>
    <w:rsid w:val="00105EB8"/>
    <w:rsid w:val="00105F93"/>
    <w:rsid w:val="001062FB"/>
    <w:rsid w:val="001063E6"/>
    <w:rsid w:val="001067D4"/>
    <w:rsid w:val="00106862"/>
    <w:rsid w:val="001076DC"/>
    <w:rsid w:val="00107FC3"/>
    <w:rsid w:val="00110251"/>
    <w:rsid w:val="00110694"/>
    <w:rsid w:val="0011257D"/>
    <w:rsid w:val="00112AF8"/>
    <w:rsid w:val="0011362F"/>
    <w:rsid w:val="00113CF4"/>
    <w:rsid w:val="001153EA"/>
    <w:rsid w:val="001155FD"/>
    <w:rsid w:val="00115643"/>
    <w:rsid w:val="0011605D"/>
    <w:rsid w:val="00116607"/>
    <w:rsid w:val="00116765"/>
    <w:rsid w:val="00117098"/>
    <w:rsid w:val="001175FD"/>
    <w:rsid w:val="00117B65"/>
    <w:rsid w:val="00117DB0"/>
    <w:rsid w:val="00120127"/>
    <w:rsid w:val="00120EC3"/>
    <w:rsid w:val="00121826"/>
    <w:rsid w:val="001219F5"/>
    <w:rsid w:val="00121A20"/>
    <w:rsid w:val="00122F06"/>
    <w:rsid w:val="0012377F"/>
    <w:rsid w:val="0012428D"/>
    <w:rsid w:val="00124314"/>
    <w:rsid w:val="00124BCF"/>
    <w:rsid w:val="00125968"/>
    <w:rsid w:val="00126B4A"/>
    <w:rsid w:val="00130F7A"/>
    <w:rsid w:val="00132FD0"/>
    <w:rsid w:val="00133559"/>
    <w:rsid w:val="001344C0"/>
    <w:rsid w:val="001346FA"/>
    <w:rsid w:val="00135252"/>
    <w:rsid w:val="00135AA4"/>
    <w:rsid w:val="00135FB5"/>
    <w:rsid w:val="001361F9"/>
    <w:rsid w:val="00137AB5"/>
    <w:rsid w:val="00137C04"/>
    <w:rsid w:val="00137C1C"/>
    <w:rsid w:val="00137F0B"/>
    <w:rsid w:val="001402EF"/>
    <w:rsid w:val="0014096E"/>
    <w:rsid w:val="00140C31"/>
    <w:rsid w:val="0014435C"/>
    <w:rsid w:val="00146A9B"/>
    <w:rsid w:val="00146EA3"/>
    <w:rsid w:val="001473B1"/>
    <w:rsid w:val="00147EB3"/>
    <w:rsid w:val="00147EFE"/>
    <w:rsid w:val="00147FBD"/>
    <w:rsid w:val="00150C39"/>
    <w:rsid w:val="001519DC"/>
    <w:rsid w:val="00151E23"/>
    <w:rsid w:val="00152283"/>
    <w:rsid w:val="001522CB"/>
    <w:rsid w:val="001526E0"/>
    <w:rsid w:val="00152E7E"/>
    <w:rsid w:val="00153154"/>
    <w:rsid w:val="00153581"/>
    <w:rsid w:val="00153651"/>
    <w:rsid w:val="00153A5B"/>
    <w:rsid w:val="00153C4A"/>
    <w:rsid w:val="00154AE5"/>
    <w:rsid w:val="001551B5"/>
    <w:rsid w:val="0015572B"/>
    <w:rsid w:val="00155D73"/>
    <w:rsid w:val="001561EC"/>
    <w:rsid w:val="001565E3"/>
    <w:rsid w:val="001578F6"/>
    <w:rsid w:val="00161396"/>
    <w:rsid w:val="0016205B"/>
    <w:rsid w:val="001634A4"/>
    <w:rsid w:val="0016379C"/>
    <w:rsid w:val="0016435F"/>
    <w:rsid w:val="00164DB9"/>
    <w:rsid w:val="00165148"/>
    <w:rsid w:val="001659C1"/>
    <w:rsid w:val="00165F67"/>
    <w:rsid w:val="00167272"/>
    <w:rsid w:val="001673AC"/>
    <w:rsid w:val="001714D1"/>
    <w:rsid w:val="001716D5"/>
    <w:rsid w:val="00172649"/>
    <w:rsid w:val="00172AC1"/>
    <w:rsid w:val="00172F8A"/>
    <w:rsid w:val="001738B8"/>
    <w:rsid w:val="0017394E"/>
    <w:rsid w:val="00173A8E"/>
    <w:rsid w:val="00174D38"/>
    <w:rsid w:val="0017502C"/>
    <w:rsid w:val="00175C3C"/>
    <w:rsid w:val="0018143F"/>
    <w:rsid w:val="001819C0"/>
    <w:rsid w:val="00181DC8"/>
    <w:rsid w:val="00181FF8"/>
    <w:rsid w:val="00182E7B"/>
    <w:rsid w:val="00183DC0"/>
    <w:rsid w:val="00184576"/>
    <w:rsid w:val="0018481C"/>
    <w:rsid w:val="00185140"/>
    <w:rsid w:val="00185934"/>
    <w:rsid w:val="00185EA6"/>
    <w:rsid w:val="00186A55"/>
    <w:rsid w:val="00186DF4"/>
    <w:rsid w:val="00190567"/>
    <w:rsid w:val="001907D3"/>
    <w:rsid w:val="00190AC1"/>
    <w:rsid w:val="00190B60"/>
    <w:rsid w:val="00190EEF"/>
    <w:rsid w:val="00190F40"/>
    <w:rsid w:val="0019341A"/>
    <w:rsid w:val="00193DB2"/>
    <w:rsid w:val="00194628"/>
    <w:rsid w:val="0019471C"/>
    <w:rsid w:val="0019475D"/>
    <w:rsid w:val="00195290"/>
    <w:rsid w:val="001964BA"/>
    <w:rsid w:val="00197314"/>
    <w:rsid w:val="00197A58"/>
    <w:rsid w:val="00197DF9"/>
    <w:rsid w:val="001A07D2"/>
    <w:rsid w:val="001A0B68"/>
    <w:rsid w:val="001A1987"/>
    <w:rsid w:val="001A22B7"/>
    <w:rsid w:val="001A2564"/>
    <w:rsid w:val="001A2DF5"/>
    <w:rsid w:val="001A37E2"/>
    <w:rsid w:val="001A4A3E"/>
    <w:rsid w:val="001A50F9"/>
    <w:rsid w:val="001A6173"/>
    <w:rsid w:val="001A624E"/>
    <w:rsid w:val="001A6B85"/>
    <w:rsid w:val="001A6CBA"/>
    <w:rsid w:val="001A6D30"/>
    <w:rsid w:val="001A77F3"/>
    <w:rsid w:val="001B0D97"/>
    <w:rsid w:val="001B21A8"/>
    <w:rsid w:val="001B4448"/>
    <w:rsid w:val="001B51F7"/>
    <w:rsid w:val="001B5A5D"/>
    <w:rsid w:val="001B5BCD"/>
    <w:rsid w:val="001B5F4A"/>
    <w:rsid w:val="001B617F"/>
    <w:rsid w:val="001B62F4"/>
    <w:rsid w:val="001B6679"/>
    <w:rsid w:val="001B72EC"/>
    <w:rsid w:val="001C07E0"/>
    <w:rsid w:val="001C1253"/>
    <w:rsid w:val="001C138F"/>
    <w:rsid w:val="001C1CE5"/>
    <w:rsid w:val="001C22AE"/>
    <w:rsid w:val="001C2604"/>
    <w:rsid w:val="001C2C84"/>
    <w:rsid w:val="001C3564"/>
    <w:rsid w:val="001C3D2A"/>
    <w:rsid w:val="001C48A9"/>
    <w:rsid w:val="001C58CE"/>
    <w:rsid w:val="001C636D"/>
    <w:rsid w:val="001C6562"/>
    <w:rsid w:val="001C6E43"/>
    <w:rsid w:val="001C7DAA"/>
    <w:rsid w:val="001D026F"/>
    <w:rsid w:val="001D0677"/>
    <w:rsid w:val="001D0A3A"/>
    <w:rsid w:val="001D366E"/>
    <w:rsid w:val="001D3D11"/>
    <w:rsid w:val="001D4CFA"/>
    <w:rsid w:val="001D51BA"/>
    <w:rsid w:val="001D53E7"/>
    <w:rsid w:val="001D5AC9"/>
    <w:rsid w:val="001D6342"/>
    <w:rsid w:val="001D6C92"/>
    <w:rsid w:val="001D6D53"/>
    <w:rsid w:val="001E08C4"/>
    <w:rsid w:val="001E170E"/>
    <w:rsid w:val="001E17C8"/>
    <w:rsid w:val="001E209D"/>
    <w:rsid w:val="001E2652"/>
    <w:rsid w:val="001E3148"/>
    <w:rsid w:val="001E438F"/>
    <w:rsid w:val="001E4C13"/>
    <w:rsid w:val="001E582A"/>
    <w:rsid w:val="001E58E2"/>
    <w:rsid w:val="001E62AE"/>
    <w:rsid w:val="001E6B48"/>
    <w:rsid w:val="001E752F"/>
    <w:rsid w:val="001E7AED"/>
    <w:rsid w:val="001F02F8"/>
    <w:rsid w:val="001F0863"/>
    <w:rsid w:val="001F0FA8"/>
    <w:rsid w:val="001F3916"/>
    <w:rsid w:val="001F54C5"/>
    <w:rsid w:val="001F5C9A"/>
    <w:rsid w:val="001F662C"/>
    <w:rsid w:val="001F7074"/>
    <w:rsid w:val="002002F0"/>
    <w:rsid w:val="00200490"/>
    <w:rsid w:val="00201B0D"/>
    <w:rsid w:val="00201CAD"/>
    <w:rsid w:val="00201F3A"/>
    <w:rsid w:val="00203418"/>
    <w:rsid w:val="00203F96"/>
    <w:rsid w:val="002041A9"/>
    <w:rsid w:val="00204C45"/>
    <w:rsid w:val="00204D26"/>
    <w:rsid w:val="00204EA9"/>
    <w:rsid w:val="0020503F"/>
    <w:rsid w:val="00205CF6"/>
    <w:rsid w:val="00205F74"/>
    <w:rsid w:val="002060C6"/>
    <w:rsid w:val="0020629C"/>
    <w:rsid w:val="002069B2"/>
    <w:rsid w:val="00206FD6"/>
    <w:rsid w:val="00207FA3"/>
    <w:rsid w:val="00211686"/>
    <w:rsid w:val="00211DFF"/>
    <w:rsid w:val="00213C93"/>
    <w:rsid w:val="00214422"/>
    <w:rsid w:val="00214DA8"/>
    <w:rsid w:val="00214DB4"/>
    <w:rsid w:val="00215423"/>
    <w:rsid w:val="002158FA"/>
    <w:rsid w:val="00216208"/>
    <w:rsid w:val="00216467"/>
    <w:rsid w:val="00216A07"/>
    <w:rsid w:val="002174C4"/>
    <w:rsid w:val="00217F1A"/>
    <w:rsid w:val="0022045B"/>
    <w:rsid w:val="002205A8"/>
    <w:rsid w:val="00220600"/>
    <w:rsid w:val="00220CDC"/>
    <w:rsid w:val="00221759"/>
    <w:rsid w:val="002220A8"/>
    <w:rsid w:val="00222470"/>
    <w:rsid w:val="002224DB"/>
    <w:rsid w:val="0022279B"/>
    <w:rsid w:val="00223642"/>
    <w:rsid w:val="00223703"/>
    <w:rsid w:val="00223FCB"/>
    <w:rsid w:val="002252C3"/>
    <w:rsid w:val="00225C54"/>
    <w:rsid w:val="00226C4E"/>
    <w:rsid w:val="0022735B"/>
    <w:rsid w:val="00227763"/>
    <w:rsid w:val="00230618"/>
    <w:rsid w:val="00230765"/>
    <w:rsid w:val="00230D18"/>
    <w:rsid w:val="00230E2C"/>
    <w:rsid w:val="002319E4"/>
    <w:rsid w:val="00231AD7"/>
    <w:rsid w:val="00233FD2"/>
    <w:rsid w:val="00235332"/>
    <w:rsid w:val="00235632"/>
    <w:rsid w:val="00235872"/>
    <w:rsid w:val="00235A14"/>
    <w:rsid w:val="00235F80"/>
    <w:rsid w:val="00235FCB"/>
    <w:rsid w:val="00236B70"/>
    <w:rsid w:val="00240713"/>
    <w:rsid w:val="00241559"/>
    <w:rsid w:val="0024170A"/>
    <w:rsid w:val="00241C6D"/>
    <w:rsid w:val="00242EAE"/>
    <w:rsid w:val="002435B3"/>
    <w:rsid w:val="00243F80"/>
    <w:rsid w:val="0024478B"/>
    <w:rsid w:val="00244E6E"/>
    <w:rsid w:val="002454CD"/>
    <w:rsid w:val="00245588"/>
    <w:rsid w:val="002458EB"/>
    <w:rsid w:val="00245FA6"/>
    <w:rsid w:val="00246116"/>
    <w:rsid w:val="00246D4B"/>
    <w:rsid w:val="0024764C"/>
    <w:rsid w:val="0024777E"/>
    <w:rsid w:val="002500C8"/>
    <w:rsid w:val="002503F8"/>
    <w:rsid w:val="00250801"/>
    <w:rsid w:val="00250A41"/>
    <w:rsid w:val="00250C6F"/>
    <w:rsid w:val="00250E7A"/>
    <w:rsid w:val="0025281D"/>
    <w:rsid w:val="002529A9"/>
    <w:rsid w:val="00253A97"/>
    <w:rsid w:val="00254499"/>
    <w:rsid w:val="00254B64"/>
    <w:rsid w:val="00255349"/>
    <w:rsid w:val="0025712C"/>
    <w:rsid w:val="002571EE"/>
    <w:rsid w:val="00257543"/>
    <w:rsid w:val="00257769"/>
    <w:rsid w:val="00257FD1"/>
    <w:rsid w:val="0026118B"/>
    <w:rsid w:val="002617E7"/>
    <w:rsid w:val="00261EF8"/>
    <w:rsid w:val="002628DE"/>
    <w:rsid w:val="00263AB1"/>
    <w:rsid w:val="00264228"/>
    <w:rsid w:val="00264334"/>
    <w:rsid w:val="0026473E"/>
    <w:rsid w:val="002652DE"/>
    <w:rsid w:val="002654C0"/>
    <w:rsid w:val="0026597B"/>
    <w:rsid w:val="00266214"/>
    <w:rsid w:val="00267C83"/>
    <w:rsid w:val="0027144F"/>
    <w:rsid w:val="00271813"/>
    <w:rsid w:val="0027184E"/>
    <w:rsid w:val="00271F3A"/>
    <w:rsid w:val="00272AC8"/>
    <w:rsid w:val="00273161"/>
    <w:rsid w:val="00273278"/>
    <w:rsid w:val="002737F4"/>
    <w:rsid w:val="00273D8A"/>
    <w:rsid w:val="00276B16"/>
    <w:rsid w:val="00280273"/>
    <w:rsid w:val="00280419"/>
    <w:rsid w:val="0028057C"/>
    <w:rsid w:val="002805F5"/>
    <w:rsid w:val="00280751"/>
    <w:rsid w:val="00282331"/>
    <w:rsid w:val="0028280A"/>
    <w:rsid w:val="00282D6E"/>
    <w:rsid w:val="00283202"/>
    <w:rsid w:val="002835E6"/>
    <w:rsid w:val="00283732"/>
    <w:rsid w:val="00284212"/>
    <w:rsid w:val="0028541C"/>
    <w:rsid w:val="00285436"/>
    <w:rsid w:val="002858D3"/>
    <w:rsid w:val="002861BF"/>
    <w:rsid w:val="00286ACD"/>
    <w:rsid w:val="00287203"/>
    <w:rsid w:val="00287838"/>
    <w:rsid w:val="002907B5"/>
    <w:rsid w:val="00290C61"/>
    <w:rsid w:val="00291573"/>
    <w:rsid w:val="00292DA4"/>
    <w:rsid w:val="00292EB7"/>
    <w:rsid w:val="00296227"/>
    <w:rsid w:val="00296F44"/>
    <w:rsid w:val="0029777D"/>
    <w:rsid w:val="00297927"/>
    <w:rsid w:val="002A00A3"/>
    <w:rsid w:val="002A055E"/>
    <w:rsid w:val="002A1992"/>
    <w:rsid w:val="002A1D4E"/>
    <w:rsid w:val="002A22BB"/>
    <w:rsid w:val="002A2786"/>
    <w:rsid w:val="002A2869"/>
    <w:rsid w:val="002A2D5F"/>
    <w:rsid w:val="002A2FA5"/>
    <w:rsid w:val="002A3DB8"/>
    <w:rsid w:val="002A4290"/>
    <w:rsid w:val="002A467C"/>
    <w:rsid w:val="002A46D7"/>
    <w:rsid w:val="002A4FC6"/>
    <w:rsid w:val="002A53CD"/>
    <w:rsid w:val="002A578E"/>
    <w:rsid w:val="002A64AC"/>
    <w:rsid w:val="002A6943"/>
    <w:rsid w:val="002A72BD"/>
    <w:rsid w:val="002A73CB"/>
    <w:rsid w:val="002A7421"/>
    <w:rsid w:val="002A7BD8"/>
    <w:rsid w:val="002B0CBD"/>
    <w:rsid w:val="002B19CF"/>
    <w:rsid w:val="002B1BCE"/>
    <w:rsid w:val="002B21E5"/>
    <w:rsid w:val="002B24D6"/>
    <w:rsid w:val="002B35BF"/>
    <w:rsid w:val="002B406A"/>
    <w:rsid w:val="002B55F0"/>
    <w:rsid w:val="002C0094"/>
    <w:rsid w:val="002C08AF"/>
    <w:rsid w:val="002C0B96"/>
    <w:rsid w:val="002C0BE3"/>
    <w:rsid w:val="002C1039"/>
    <w:rsid w:val="002C1070"/>
    <w:rsid w:val="002C3639"/>
    <w:rsid w:val="002C411C"/>
    <w:rsid w:val="002C41E6"/>
    <w:rsid w:val="002C44F3"/>
    <w:rsid w:val="002C5EC4"/>
    <w:rsid w:val="002C6097"/>
    <w:rsid w:val="002C6CC6"/>
    <w:rsid w:val="002C6F14"/>
    <w:rsid w:val="002C70AD"/>
    <w:rsid w:val="002C77BA"/>
    <w:rsid w:val="002C7ADD"/>
    <w:rsid w:val="002C7B61"/>
    <w:rsid w:val="002C7EB1"/>
    <w:rsid w:val="002D071A"/>
    <w:rsid w:val="002D07F5"/>
    <w:rsid w:val="002D080C"/>
    <w:rsid w:val="002D0F35"/>
    <w:rsid w:val="002D1E9B"/>
    <w:rsid w:val="002D2ACC"/>
    <w:rsid w:val="002D34B2"/>
    <w:rsid w:val="002D3CE1"/>
    <w:rsid w:val="002D3D27"/>
    <w:rsid w:val="002D3FA0"/>
    <w:rsid w:val="002D419E"/>
    <w:rsid w:val="002D48B0"/>
    <w:rsid w:val="002D4ACB"/>
    <w:rsid w:val="002D4F20"/>
    <w:rsid w:val="002D5B2D"/>
    <w:rsid w:val="002D5B37"/>
    <w:rsid w:val="002D6307"/>
    <w:rsid w:val="002D7637"/>
    <w:rsid w:val="002D7E44"/>
    <w:rsid w:val="002E05CB"/>
    <w:rsid w:val="002E0CD0"/>
    <w:rsid w:val="002E176A"/>
    <w:rsid w:val="002E17F2"/>
    <w:rsid w:val="002E1CF5"/>
    <w:rsid w:val="002E1E2B"/>
    <w:rsid w:val="002E29D3"/>
    <w:rsid w:val="002E3140"/>
    <w:rsid w:val="002E31BB"/>
    <w:rsid w:val="002E3D35"/>
    <w:rsid w:val="002E46BE"/>
    <w:rsid w:val="002E4E97"/>
    <w:rsid w:val="002E5EBC"/>
    <w:rsid w:val="002E63CD"/>
    <w:rsid w:val="002E7CAE"/>
    <w:rsid w:val="002E7F7C"/>
    <w:rsid w:val="002F137B"/>
    <w:rsid w:val="002F13E4"/>
    <w:rsid w:val="002F1760"/>
    <w:rsid w:val="002F1961"/>
    <w:rsid w:val="002F1B69"/>
    <w:rsid w:val="002F2771"/>
    <w:rsid w:val="002F33AE"/>
    <w:rsid w:val="002F37A9"/>
    <w:rsid w:val="002F40B5"/>
    <w:rsid w:val="002F4BE4"/>
    <w:rsid w:val="002F5F27"/>
    <w:rsid w:val="002F6647"/>
    <w:rsid w:val="002F7890"/>
    <w:rsid w:val="002F7CE3"/>
    <w:rsid w:val="00301769"/>
    <w:rsid w:val="00301CE6"/>
    <w:rsid w:val="00301CE9"/>
    <w:rsid w:val="00301D05"/>
    <w:rsid w:val="0030256B"/>
    <w:rsid w:val="00302A3F"/>
    <w:rsid w:val="003036AE"/>
    <w:rsid w:val="00304603"/>
    <w:rsid w:val="00304E7F"/>
    <w:rsid w:val="00304FC4"/>
    <w:rsid w:val="0030501F"/>
    <w:rsid w:val="00305C7F"/>
    <w:rsid w:val="00305E8D"/>
    <w:rsid w:val="0030619F"/>
    <w:rsid w:val="00307BA1"/>
    <w:rsid w:val="0031068C"/>
    <w:rsid w:val="0031164F"/>
    <w:rsid w:val="00311702"/>
    <w:rsid w:val="00311E82"/>
    <w:rsid w:val="003127FD"/>
    <w:rsid w:val="00312E13"/>
    <w:rsid w:val="00313C6C"/>
    <w:rsid w:val="00313FD6"/>
    <w:rsid w:val="0031429C"/>
    <w:rsid w:val="003143BD"/>
    <w:rsid w:val="00314DDC"/>
    <w:rsid w:val="00315363"/>
    <w:rsid w:val="00315499"/>
    <w:rsid w:val="00315673"/>
    <w:rsid w:val="00315F8B"/>
    <w:rsid w:val="00316A0D"/>
    <w:rsid w:val="00317BD0"/>
    <w:rsid w:val="00317D66"/>
    <w:rsid w:val="0032018B"/>
    <w:rsid w:val="003203ED"/>
    <w:rsid w:val="003211F2"/>
    <w:rsid w:val="003222C8"/>
    <w:rsid w:val="00322C9F"/>
    <w:rsid w:val="003234E2"/>
    <w:rsid w:val="0032477B"/>
    <w:rsid w:val="00324D23"/>
    <w:rsid w:val="00325400"/>
    <w:rsid w:val="00325D94"/>
    <w:rsid w:val="00327E16"/>
    <w:rsid w:val="00330527"/>
    <w:rsid w:val="00330AD0"/>
    <w:rsid w:val="00330C22"/>
    <w:rsid w:val="003316F7"/>
    <w:rsid w:val="00331751"/>
    <w:rsid w:val="00331D73"/>
    <w:rsid w:val="00334579"/>
    <w:rsid w:val="0033463A"/>
    <w:rsid w:val="00334EC3"/>
    <w:rsid w:val="00335509"/>
    <w:rsid w:val="00335858"/>
    <w:rsid w:val="00335C87"/>
    <w:rsid w:val="00336BDA"/>
    <w:rsid w:val="00342BD7"/>
    <w:rsid w:val="00342D19"/>
    <w:rsid w:val="0034303B"/>
    <w:rsid w:val="003436DF"/>
    <w:rsid w:val="0034500B"/>
    <w:rsid w:val="00345443"/>
    <w:rsid w:val="00345A13"/>
    <w:rsid w:val="00345D2C"/>
    <w:rsid w:val="0034685B"/>
    <w:rsid w:val="00346AFA"/>
    <w:rsid w:val="00346D83"/>
    <w:rsid w:val="00346DB5"/>
    <w:rsid w:val="00346E11"/>
    <w:rsid w:val="00347707"/>
    <w:rsid w:val="003477B1"/>
    <w:rsid w:val="00347839"/>
    <w:rsid w:val="0035298F"/>
    <w:rsid w:val="003543B0"/>
    <w:rsid w:val="0035459B"/>
    <w:rsid w:val="0035560C"/>
    <w:rsid w:val="00355AE1"/>
    <w:rsid w:val="00355BB9"/>
    <w:rsid w:val="00355DCC"/>
    <w:rsid w:val="00355ED2"/>
    <w:rsid w:val="00357005"/>
    <w:rsid w:val="00357380"/>
    <w:rsid w:val="003602D9"/>
    <w:rsid w:val="003604CE"/>
    <w:rsid w:val="003606D5"/>
    <w:rsid w:val="003616CC"/>
    <w:rsid w:val="00361CF4"/>
    <w:rsid w:val="0036340F"/>
    <w:rsid w:val="00364337"/>
    <w:rsid w:val="0036624F"/>
    <w:rsid w:val="00366268"/>
    <w:rsid w:val="00366430"/>
    <w:rsid w:val="00366879"/>
    <w:rsid w:val="00367A1B"/>
    <w:rsid w:val="00367A2D"/>
    <w:rsid w:val="003709F4"/>
    <w:rsid w:val="00370C6E"/>
    <w:rsid w:val="00370E47"/>
    <w:rsid w:val="00371390"/>
    <w:rsid w:val="00371ACB"/>
    <w:rsid w:val="00371CA6"/>
    <w:rsid w:val="00371FBD"/>
    <w:rsid w:val="00372567"/>
    <w:rsid w:val="00372D7B"/>
    <w:rsid w:val="00372F47"/>
    <w:rsid w:val="00373289"/>
    <w:rsid w:val="0037419F"/>
    <w:rsid w:val="003742AC"/>
    <w:rsid w:val="00377CE1"/>
    <w:rsid w:val="00380531"/>
    <w:rsid w:val="003807FD"/>
    <w:rsid w:val="00381B3B"/>
    <w:rsid w:val="0038389D"/>
    <w:rsid w:val="00383B88"/>
    <w:rsid w:val="0038488D"/>
    <w:rsid w:val="003851E8"/>
    <w:rsid w:val="00385BF0"/>
    <w:rsid w:val="00386759"/>
    <w:rsid w:val="00390E4B"/>
    <w:rsid w:val="00391312"/>
    <w:rsid w:val="00391560"/>
    <w:rsid w:val="0039269A"/>
    <w:rsid w:val="003939FF"/>
    <w:rsid w:val="00393CBB"/>
    <w:rsid w:val="00394F7C"/>
    <w:rsid w:val="00395A64"/>
    <w:rsid w:val="00396B2D"/>
    <w:rsid w:val="0039728F"/>
    <w:rsid w:val="003A15B6"/>
    <w:rsid w:val="003A2223"/>
    <w:rsid w:val="003A288D"/>
    <w:rsid w:val="003A2A0F"/>
    <w:rsid w:val="003A2FE7"/>
    <w:rsid w:val="003A3250"/>
    <w:rsid w:val="003A45A1"/>
    <w:rsid w:val="003A4F55"/>
    <w:rsid w:val="003A5B0A"/>
    <w:rsid w:val="003A6BAC"/>
    <w:rsid w:val="003A6F02"/>
    <w:rsid w:val="003A6F3D"/>
    <w:rsid w:val="003A70A4"/>
    <w:rsid w:val="003A7EF3"/>
    <w:rsid w:val="003B12E8"/>
    <w:rsid w:val="003B159C"/>
    <w:rsid w:val="003B24D7"/>
    <w:rsid w:val="003B2611"/>
    <w:rsid w:val="003B2A7F"/>
    <w:rsid w:val="003B349F"/>
    <w:rsid w:val="003B369F"/>
    <w:rsid w:val="003B36A3"/>
    <w:rsid w:val="003B5322"/>
    <w:rsid w:val="003B5E25"/>
    <w:rsid w:val="003B64BB"/>
    <w:rsid w:val="003B6F29"/>
    <w:rsid w:val="003B7FE5"/>
    <w:rsid w:val="003C0AC8"/>
    <w:rsid w:val="003C0BF1"/>
    <w:rsid w:val="003C0DF1"/>
    <w:rsid w:val="003C11C8"/>
    <w:rsid w:val="003C24E8"/>
    <w:rsid w:val="003C2664"/>
    <w:rsid w:val="003C2702"/>
    <w:rsid w:val="003C30C7"/>
    <w:rsid w:val="003C3583"/>
    <w:rsid w:val="003C360F"/>
    <w:rsid w:val="003C3808"/>
    <w:rsid w:val="003C4830"/>
    <w:rsid w:val="003C4AEC"/>
    <w:rsid w:val="003C4BBA"/>
    <w:rsid w:val="003C51DB"/>
    <w:rsid w:val="003C5F4D"/>
    <w:rsid w:val="003C6F5D"/>
    <w:rsid w:val="003C7806"/>
    <w:rsid w:val="003D095E"/>
    <w:rsid w:val="003D0B90"/>
    <w:rsid w:val="003D1061"/>
    <w:rsid w:val="003D109F"/>
    <w:rsid w:val="003D2084"/>
    <w:rsid w:val="003D2478"/>
    <w:rsid w:val="003D2F98"/>
    <w:rsid w:val="003D3C0C"/>
    <w:rsid w:val="003D3C45"/>
    <w:rsid w:val="003D3E36"/>
    <w:rsid w:val="003D3FFA"/>
    <w:rsid w:val="003D47F5"/>
    <w:rsid w:val="003D4CE1"/>
    <w:rsid w:val="003D53A3"/>
    <w:rsid w:val="003D5B1F"/>
    <w:rsid w:val="003D5CC8"/>
    <w:rsid w:val="003D6308"/>
    <w:rsid w:val="003D779E"/>
    <w:rsid w:val="003E15FA"/>
    <w:rsid w:val="003E1B5D"/>
    <w:rsid w:val="003E1C9B"/>
    <w:rsid w:val="003E1D85"/>
    <w:rsid w:val="003E2CF4"/>
    <w:rsid w:val="003E2D9F"/>
    <w:rsid w:val="003E31AB"/>
    <w:rsid w:val="003E411C"/>
    <w:rsid w:val="003E44D4"/>
    <w:rsid w:val="003E4E35"/>
    <w:rsid w:val="003E504C"/>
    <w:rsid w:val="003E5541"/>
    <w:rsid w:val="003E55E4"/>
    <w:rsid w:val="003E5B6A"/>
    <w:rsid w:val="003E74E3"/>
    <w:rsid w:val="003F047E"/>
    <w:rsid w:val="003F05C7"/>
    <w:rsid w:val="003F1BEA"/>
    <w:rsid w:val="003F2CD4"/>
    <w:rsid w:val="003F3F07"/>
    <w:rsid w:val="003F477F"/>
    <w:rsid w:val="003F51D3"/>
    <w:rsid w:val="003F579A"/>
    <w:rsid w:val="003F67C1"/>
    <w:rsid w:val="003F6BBE"/>
    <w:rsid w:val="003F6CF5"/>
    <w:rsid w:val="003F7132"/>
    <w:rsid w:val="003F7CA7"/>
    <w:rsid w:val="004000E8"/>
    <w:rsid w:val="004012A1"/>
    <w:rsid w:val="00401520"/>
    <w:rsid w:val="00402111"/>
    <w:rsid w:val="00402E2B"/>
    <w:rsid w:val="004037F9"/>
    <w:rsid w:val="0040401E"/>
    <w:rsid w:val="00404627"/>
    <w:rsid w:val="0040512B"/>
    <w:rsid w:val="0040592D"/>
    <w:rsid w:val="00405CA5"/>
    <w:rsid w:val="00405D4B"/>
    <w:rsid w:val="00405DAD"/>
    <w:rsid w:val="00406346"/>
    <w:rsid w:val="004067C1"/>
    <w:rsid w:val="00406F7E"/>
    <w:rsid w:val="00407CCA"/>
    <w:rsid w:val="00407CD3"/>
    <w:rsid w:val="00410134"/>
    <w:rsid w:val="00410B72"/>
    <w:rsid w:val="00410F18"/>
    <w:rsid w:val="00411376"/>
    <w:rsid w:val="00411656"/>
    <w:rsid w:val="0041263E"/>
    <w:rsid w:val="00413AAC"/>
    <w:rsid w:val="00413E92"/>
    <w:rsid w:val="00414880"/>
    <w:rsid w:val="00415159"/>
    <w:rsid w:val="0041547A"/>
    <w:rsid w:val="0041614D"/>
    <w:rsid w:val="0041658D"/>
    <w:rsid w:val="0041708A"/>
    <w:rsid w:val="0041744C"/>
    <w:rsid w:val="0042015B"/>
    <w:rsid w:val="004202CD"/>
    <w:rsid w:val="00420545"/>
    <w:rsid w:val="00420FCB"/>
    <w:rsid w:val="00421105"/>
    <w:rsid w:val="004219C7"/>
    <w:rsid w:val="00422AA4"/>
    <w:rsid w:val="00422E7C"/>
    <w:rsid w:val="004233D3"/>
    <w:rsid w:val="004241F0"/>
    <w:rsid w:val="004242F4"/>
    <w:rsid w:val="00424A11"/>
    <w:rsid w:val="00425F6E"/>
    <w:rsid w:val="00427248"/>
    <w:rsid w:val="00427639"/>
    <w:rsid w:val="00427701"/>
    <w:rsid w:val="00427A99"/>
    <w:rsid w:val="00430AC9"/>
    <w:rsid w:val="00431038"/>
    <w:rsid w:val="0043129B"/>
    <w:rsid w:val="004317BF"/>
    <w:rsid w:val="004327AF"/>
    <w:rsid w:val="00432E76"/>
    <w:rsid w:val="00433543"/>
    <w:rsid w:val="00433D49"/>
    <w:rsid w:val="00434FE9"/>
    <w:rsid w:val="00435340"/>
    <w:rsid w:val="00435C6D"/>
    <w:rsid w:val="00435DC8"/>
    <w:rsid w:val="00435E27"/>
    <w:rsid w:val="00436290"/>
    <w:rsid w:val="004365D3"/>
    <w:rsid w:val="00436917"/>
    <w:rsid w:val="00436C5F"/>
    <w:rsid w:val="00437447"/>
    <w:rsid w:val="00440799"/>
    <w:rsid w:val="004413E9"/>
    <w:rsid w:val="004414DE"/>
    <w:rsid w:val="00441A92"/>
    <w:rsid w:val="00441D7E"/>
    <w:rsid w:val="00442317"/>
    <w:rsid w:val="00442FD4"/>
    <w:rsid w:val="004431DC"/>
    <w:rsid w:val="00444F56"/>
    <w:rsid w:val="00445567"/>
    <w:rsid w:val="00446488"/>
    <w:rsid w:val="004473D2"/>
    <w:rsid w:val="004505E7"/>
    <w:rsid w:val="00450B49"/>
    <w:rsid w:val="00450B7A"/>
    <w:rsid w:val="004510F3"/>
    <w:rsid w:val="00451116"/>
    <w:rsid w:val="004517AA"/>
    <w:rsid w:val="00451846"/>
    <w:rsid w:val="00451DC8"/>
    <w:rsid w:val="00452CAC"/>
    <w:rsid w:val="004535CD"/>
    <w:rsid w:val="00453785"/>
    <w:rsid w:val="00454357"/>
    <w:rsid w:val="00454DC4"/>
    <w:rsid w:val="00455D14"/>
    <w:rsid w:val="00457565"/>
    <w:rsid w:val="00457969"/>
    <w:rsid w:val="00457B71"/>
    <w:rsid w:val="00457FF5"/>
    <w:rsid w:val="00460535"/>
    <w:rsid w:val="00460B88"/>
    <w:rsid w:val="00462312"/>
    <w:rsid w:val="004640D6"/>
    <w:rsid w:val="00464689"/>
    <w:rsid w:val="00464E53"/>
    <w:rsid w:val="00466308"/>
    <w:rsid w:val="004669E2"/>
    <w:rsid w:val="00467F7F"/>
    <w:rsid w:val="00470C31"/>
    <w:rsid w:val="0047116E"/>
    <w:rsid w:val="004716D6"/>
    <w:rsid w:val="00471DE0"/>
    <w:rsid w:val="00472EAB"/>
    <w:rsid w:val="004734D0"/>
    <w:rsid w:val="00474175"/>
    <w:rsid w:val="00474D66"/>
    <w:rsid w:val="0047556B"/>
    <w:rsid w:val="00476987"/>
    <w:rsid w:val="004769F0"/>
    <w:rsid w:val="00476A91"/>
    <w:rsid w:val="00477768"/>
    <w:rsid w:val="004804F0"/>
    <w:rsid w:val="00480723"/>
    <w:rsid w:val="004816D9"/>
    <w:rsid w:val="00481C83"/>
    <w:rsid w:val="00481CFA"/>
    <w:rsid w:val="004827D5"/>
    <w:rsid w:val="00482FE0"/>
    <w:rsid w:val="00484C84"/>
    <w:rsid w:val="00485C12"/>
    <w:rsid w:val="00487A81"/>
    <w:rsid w:val="00487E12"/>
    <w:rsid w:val="00490272"/>
    <w:rsid w:val="00490430"/>
    <w:rsid w:val="00491D2C"/>
    <w:rsid w:val="00492455"/>
    <w:rsid w:val="00492BC5"/>
    <w:rsid w:val="00492CC2"/>
    <w:rsid w:val="0049378E"/>
    <w:rsid w:val="00493A14"/>
    <w:rsid w:val="00494934"/>
    <w:rsid w:val="004952EE"/>
    <w:rsid w:val="00495821"/>
    <w:rsid w:val="0049606B"/>
    <w:rsid w:val="004964F1"/>
    <w:rsid w:val="004968CA"/>
    <w:rsid w:val="00496F27"/>
    <w:rsid w:val="004A16BC"/>
    <w:rsid w:val="004A17B1"/>
    <w:rsid w:val="004A2B94"/>
    <w:rsid w:val="004A2BF3"/>
    <w:rsid w:val="004A3EC4"/>
    <w:rsid w:val="004A4490"/>
    <w:rsid w:val="004A45FE"/>
    <w:rsid w:val="004A4BBD"/>
    <w:rsid w:val="004A75D6"/>
    <w:rsid w:val="004B0C43"/>
    <w:rsid w:val="004B2417"/>
    <w:rsid w:val="004B2AB0"/>
    <w:rsid w:val="004B2D28"/>
    <w:rsid w:val="004B5EDE"/>
    <w:rsid w:val="004B6F6A"/>
    <w:rsid w:val="004B7C0C"/>
    <w:rsid w:val="004C04D0"/>
    <w:rsid w:val="004C073A"/>
    <w:rsid w:val="004C0BC5"/>
    <w:rsid w:val="004C108C"/>
    <w:rsid w:val="004C1F43"/>
    <w:rsid w:val="004C21AA"/>
    <w:rsid w:val="004C3898"/>
    <w:rsid w:val="004C38A2"/>
    <w:rsid w:val="004C4008"/>
    <w:rsid w:val="004C50C7"/>
    <w:rsid w:val="004C592E"/>
    <w:rsid w:val="004C5946"/>
    <w:rsid w:val="004C5C23"/>
    <w:rsid w:val="004C6275"/>
    <w:rsid w:val="004C7B46"/>
    <w:rsid w:val="004C7F05"/>
    <w:rsid w:val="004D2957"/>
    <w:rsid w:val="004D36B1"/>
    <w:rsid w:val="004D55BC"/>
    <w:rsid w:val="004D6533"/>
    <w:rsid w:val="004D6C39"/>
    <w:rsid w:val="004D7EBD"/>
    <w:rsid w:val="004E1051"/>
    <w:rsid w:val="004E168F"/>
    <w:rsid w:val="004E1D5E"/>
    <w:rsid w:val="004E2680"/>
    <w:rsid w:val="004E28F9"/>
    <w:rsid w:val="004E462E"/>
    <w:rsid w:val="004E4AC6"/>
    <w:rsid w:val="004E4DDB"/>
    <w:rsid w:val="004E56DC"/>
    <w:rsid w:val="004E5E7C"/>
    <w:rsid w:val="004E6D88"/>
    <w:rsid w:val="004E6E07"/>
    <w:rsid w:val="004E7324"/>
    <w:rsid w:val="004E7653"/>
    <w:rsid w:val="004E76F4"/>
    <w:rsid w:val="004E7E7C"/>
    <w:rsid w:val="004F018A"/>
    <w:rsid w:val="004F0B4E"/>
    <w:rsid w:val="004F0B6C"/>
    <w:rsid w:val="004F0B80"/>
    <w:rsid w:val="004F0CE2"/>
    <w:rsid w:val="004F1045"/>
    <w:rsid w:val="004F194F"/>
    <w:rsid w:val="004F2078"/>
    <w:rsid w:val="004F2219"/>
    <w:rsid w:val="004F374C"/>
    <w:rsid w:val="004F4057"/>
    <w:rsid w:val="004F40EF"/>
    <w:rsid w:val="004F4440"/>
    <w:rsid w:val="004F4DA3"/>
    <w:rsid w:val="004F551C"/>
    <w:rsid w:val="004F5CCD"/>
    <w:rsid w:val="004F6133"/>
    <w:rsid w:val="004F628A"/>
    <w:rsid w:val="00500C4E"/>
    <w:rsid w:val="0050213C"/>
    <w:rsid w:val="00502E06"/>
    <w:rsid w:val="00503449"/>
    <w:rsid w:val="0050378E"/>
    <w:rsid w:val="00503DED"/>
    <w:rsid w:val="00505D5E"/>
    <w:rsid w:val="00505FAF"/>
    <w:rsid w:val="00506557"/>
    <w:rsid w:val="0050677A"/>
    <w:rsid w:val="00506A9D"/>
    <w:rsid w:val="00506CC1"/>
    <w:rsid w:val="00510359"/>
    <w:rsid w:val="005108D8"/>
    <w:rsid w:val="005116F9"/>
    <w:rsid w:val="00512518"/>
    <w:rsid w:val="00512671"/>
    <w:rsid w:val="005126FA"/>
    <w:rsid w:val="005134E9"/>
    <w:rsid w:val="00514922"/>
    <w:rsid w:val="005153A7"/>
    <w:rsid w:val="0051548B"/>
    <w:rsid w:val="005165EA"/>
    <w:rsid w:val="005167AD"/>
    <w:rsid w:val="00516E0C"/>
    <w:rsid w:val="005173F2"/>
    <w:rsid w:val="00520D51"/>
    <w:rsid w:val="005216C1"/>
    <w:rsid w:val="00521900"/>
    <w:rsid w:val="005219CF"/>
    <w:rsid w:val="00521AD7"/>
    <w:rsid w:val="00522A3C"/>
    <w:rsid w:val="00522B8C"/>
    <w:rsid w:val="00522FA4"/>
    <w:rsid w:val="00522FF2"/>
    <w:rsid w:val="00523D59"/>
    <w:rsid w:val="005244E8"/>
    <w:rsid w:val="0052468C"/>
    <w:rsid w:val="00524EAF"/>
    <w:rsid w:val="005257EE"/>
    <w:rsid w:val="005261D4"/>
    <w:rsid w:val="005263FB"/>
    <w:rsid w:val="00527478"/>
    <w:rsid w:val="005276FB"/>
    <w:rsid w:val="005302B3"/>
    <w:rsid w:val="00530E1D"/>
    <w:rsid w:val="005317F6"/>
    <w:rsid w:val="00531BEF"/>
    <w:rsid w:val="005334B5"/>
    <w:rsid w:val="00533BDD"/>
    <w:rsid w:val="005343D1"/>
    <w:rsid w:val="00534B59"/>
    <w:rsid w:val="005351A2"/>
    <w:rsid w:val="00535FDE"/>
    <w:rsid w:val="00536759"/>
    <w:rsid w:val="00537336"/>
    <w:rsid w:val="0053767D"/>
    <w:rsid w:val="00537C62"/>
    <w:rsid w:val="0054045B"/>
    <w:rsid w:val="005406B3"/>
    <w:rsid w:val="00541F51"/>
    <w:rsid w:val="00542439"/>
    <w:rsid w:val="00542C2D"/>
    <w:rsid w:val="00542FA0"/>
    <w:rsid w:val="00543CC8"/>
    <w:rsid w:val="00544593"/>
    <w:rsid w:val="00544678"/>
    <w:rsid w:val="00545E31"/>
    <w:rsid w:val="00546970"/>
    <w:rsid w:val="00546EBC"/>
    <w:rsid w:val="00547531"/>
    <w:rsid w:val="0055034B"/>
    <w:rsid w:val="00550C10"/>
    <w:rsid w:val="00551551"/>
    <w:rsid w:val="0055300C"/>
    <w:rsid w:val="0055304A"/>
    <w:rsid w:val="00553075"/>
    <w:rsid w:val="00553314"/>
    <w:rsid w:val="0055371E"/>
    <w:rsid w:val="00554E19"/>
    <w:rsid w:val="00554FFB"/>
    <w:rsid w:val="00555B16"/>
    <w:rsid w:val="00556898"/>
    <w:rsid w:val="00556B6A"/>
    <w:rsid w:val="00560EC0"/>
    <w:rsid w:val="0056121F"/>
    <w:rsid w:val="005619B8"/>
    <w:rsid w:val="00562620"/>
    <w:rsid w:val="00563907"/>
    <w:rsid w:val="00565357"/>
    <w:rsid w:val="005654D3"/>
    <w:rsid w:val="00565CF6"/>
    <w:rsid w:val="005672FC"/>
    <w:rsid w:val="005677C7"/>
    <w:rsid w:val="00567C15"/>
    <w:rsid w:val="00572505"/>
    <w:rsid w:val="00572892"/>
    <w:rsid w:val="005728AE"/>
    <w:rsid w:val="0057467F"/>
    <w:rsid w:val="00574716"/>
    <w:rsid w:val="00574BAF"/>
    <w:rsid w:val="0057586E"/>
    <w:rsid w:val="00576079"/>
    <w:rsid w:val="00577905"/>
    <w:rsid w:val="00577B4F"/>
    <w:rsid w:val="00580925"/>
    <w:rsid w:val="00581DBB"/>
    <w:rsid w:val="00581F62"/>
    <w:rsid w:val="00582468"/>
    <w:rsid w:val="00582809"/>
    <w:rsid w:val="0058298A"/>
    <w:rsid w:val="0058513E"/>
    <w:rsid w:val="0058589F"/>
    <w:rsid w:val="005866EB"/>
    <w:rsid w:val="00586939"/>
    <w:rsid w:val="005871E3"/>
    <w:rsid w:val="00587411"/>
    <w:rsid w:val="0058798C"/>
    <w:rsid w:val="00587E5C"/>
    <w:rsid w:val="005900FA"/>
    <w:rsid w:val="00592128"/>
    <w:rsid w:val="00592E11"/>
    <w:rsid w:val="005935A4"/>
    <w:rsid w:val="00593603"/>
    <w:rsid w:val="00593824"/>
    <w:rsid w:val="00593B44"/>
    <w:rsid w:val="005948C2"/>
    <w:rsid w:val="00594B15"/>
    <w:rsid w:val="0059524E"/>
    <w:rsid w:val="0059544F"/>
    <w:rsid w:val="005957BF"/>
    <w:rsid w:val="00595DCA"/>
    <w:rsid w:val="005972B8"/>
    <w:rsid w:val="0059779B"/>
    <w:rsid w:val="005A0296"/>
    <w:rsid w:val="005A0344"/>
    <w:rsid w:val="005A1082"/>
    <w:rsid w:val="005A1387"/>
    <w:rsid w:val="005A1C42"/>
    <w:rsid w:val="005A1CDE"/>
    <w:rsid w:val="005A1D44"/>
    <w:rsid w:val="005A209A"/>
    <w:rsid w:val="005A22CC"/>
    <w:rsid w:val="005A2858"/>
    <w:rsid w:val="005A2890"/>
    <w:rsid w:val="005A4F48"/>
    <w:rsid w:val="005A662D"/>
    <w:rsid w:val="005A6A47"/>
    <w:rsid w:val="005A704E"/>
    <w:rsid w:val="005A75D4"/>
    <w:rsid w:val="005A75ED"/>
    <w:rsid w:val="005A7B02"/>
    <w:rsid w:val="005B04AD"/>
    <w:rsid w:val="005B0D9B"/>
    <w:rsid w:val="005B0F25"/>
    <w:rsid w:val="005B1409"/>
    <w:rsid w:val="005B261A"/>
    <w:rsid w:val="005B29E6"/>
    <w:rsid w:val="005B323B"/>
    <w:rsid w:val="005B35D7"/>
    <w:rsid w:val="005B392A"/>
    <w:rsid w:val="005B3AA3"/>
    <w:rsid w:val="005B442C"/>
    <w:rsid w:val="005B6447"/>
    <w:rsid w:val="005B6C87"/>
    <w:rsid w:val="005B6F83"/>
    <w:rsid w:val="005B76CF"/>
    <w:rsid w:val="005C11AF"/>
    <w:rsid w:val="005C29CD"/>
    <w:rsid w:val="005C31B3"/>
    <w:rsid w:val="005C3EF5"/>
    <w:rsid w:val="005C5D7A"/>
    <w:rsid w:val="005C60C0"/>
    <w:rsid w:val="005C74FB"/>
    <w:rsid w:val="005C7927"/>
    <w:rsid w:val="005D083F"/>
    <w:rsid w:val="005D0C34"/>
    <w:rsid w:val="005D1134"/>
    <w:rsid w:val="005D11EF"/>
    <w:rsid w:val="005D15F6"/>
    <w:rsid w:val="005D1602"/>
    <w:rsid w:val="005D19F6"/>
    <w:rsid w:val="005D4074"/>
    <w:rsid w:val="005D4096"/>
    <w:rsid w:val="005D5141"/>
    <w:rsid w:val="005D522C"/>
    <w:rsid w:val="005D5B30"/>
    <w:rsid w:val="005D639E"/>
    <w:rsid w:val="005D6842"/>
    <w:rsid w:val="005E0D62"/>
    <w:rsid w:val="005E156E"/>
    <w:rsid w:val="005E16D1"/>
    <w:rsid w:val="005E27B1"/>
    <w:rsid w:val="005E385F"/>
    <w:rsid w:val="005E3BDD"/>
    <w:rsid w:val="005E42B1"/>
    <w:rsid w:val="005E4429"/>
    <w:rsid w:val="005E45B5"/>
    <w:rsid w:val="005E5B81"/>
    <w:rsid w:val="005E68B1"/>
    <w:rsid w:val="005E6BEB"/>
    <w:rsid w:val="005E73EF"/>
    <w:rsid w:val="005F1637"/>
    <w:rsid w:val="005F1C6B"/>
    <w:rsid w:val="005F2530"/>
    <w:rsid w:val="005F2AA2"/>
    <w:rsid w:val="005F2CB1"/>
    <w:rsid w:val="005F2F66"/>
    <w:rsid w:val="005F3025"/>
    <w:rsid w:val="005F6077"/>
    <w:rsid w:val="005F618C"/>
    <w:rsid w:val="005F70BD"/>
    <w:rsid w:val="005F75A0"/>
    <w:rsid w:val="005F7690"/>
    <w:rsid w:val="0060099F"/>
    <w:rsid w:val="0060182D"/>
    <w:rsid w:val="00601D87"/>
    <w:rsid w:val="006023B4"/>
    <w:rsid w:val="0060283C"/>
    <w:rsid w:val="00603FB1"/>
    <w:rsid w:val="00604423"/>
    <w:rsid w:val="00604F14"/>
    <w:rsid w:val="00606D8A"/>
    <w:rsid w:val="006102B6"/>
    <w:rsid w:val="00610853"/>
    <w:rsid w:val="006108E1"/>
    <w:rsid w:val="00610AF0"/>
    <w:rsid w:val="00610BE1"/>
    <w:rsid w:val="00611B83"/>
    <w:rsid w:val="00612B41"/>
    <w:rsid w:val="00613257"/>
    <w:rsid w:val="00613CFB"/>
    <w:rsid w:val="006140C6"/>
    <w:rsid w:val="006145DB"/>
    <w:rsid w:val="006157C1"/>
    <w:rsid w:val="00615BF5"/>
    <w:rsid w:val="00616246"/>
    <w:rsid w:val="00616B26"/>
    <w:rsid w:val="0061732B"/>
    <w:rsid w:val="006175CB"/>
    <w:rsid w:val="00620983"/>
    <w:rsid w:val="00620A71"/>
    <w:rsid w:val="00620D80"/>
    <w:rsid w:val="006216D2"/>
    <w:rsid w:val="006219CF"/>
    <w:rsid w:val="00621E11"/>
    <w:rsid w:val="00622CF5"/>
    <w:rsid w:val="00623386"/>
    <w:rsid w:val="006234A6"/>
    <w:rsid w:val="0062405B"/>
    <w:rsid w:val="00624639"/>
    <w:rsid w:val="00624B0D"/>
    <w:rsid w:val="00626241"/>
    <w:rsid w:val="00627142"/>
    <w:rsid w:val="006275C8"/>
    <w:rsid w:val="00627B68"/>
    <w:rsid w:val="00627E9D"/>
    <w:rsid w:val="00630001"/>
    <w:rsid w:val="006311B3"/>
    <w:rsid w:val="00631C81"/>
    <w:rsid w:val="0063284C"/>
    <w:rsid w:val="0063353D"/>
    <w:rsid w:val="00633AA4"/>
    <w:rsid w:val="00634846"/>
    <w:rsid w:val="00634C7D"/>
    <w:rsid w:val="00634D7F"/>
    <w:rsid w:val="00635C29"/>
    <w:rsid w:val="00636321"/>
    <w:rsid w:val="00636398"/>
    <w:rsid w:val="006368D3"/>
    <w:rsid w:val="00636A34"/>
    <w:rsid w:val="00636AA8"/>
    <w:rsid w:val="006377EC"/>
    <w:rsid w:val="006402A9"/>
    <w:rsid w:val="00640408"/>
    <w:rsid w:val="0064151F"/>
    <w:rsid w:val="00641533"/>
    <w:rsid w:val="00641C7A"/>
    <w:rsid w:val="00641F92"/>
    <w:rsid w:val="0064208D"/>
    <w:rsid w:val="00643475"/>
    <w:rsid w:val="0064357E"/>
    <w:rsid w:val="0064396A"/>
    <w:rsid w:val="006440AE"/>
    <w:rsid w:val="006440FD"/>
    <w:rsid w:val="00646086"/>
    <w:rsid w:val="0064624E"/>
    <w:rsid w:val="00646440"/>
    <w:rsid w:val="00646823"/>
    <w:rsid w:val="006502BD"/>
    <w:rsid w:val="006506D6"/>
    <w:rsid w:val="00650AB9"/>
    <w:rsid w:val="00650E43"/>
    <w:rsid w:val="006526B6"/>
    <w:rsid w:val="006533C5"/>
    <w:rsid w:val="0065352B"/>
    <w:rsid w:val="00653B84"/>
    <w:rsid w:val="00655733"/>
    <w:rsid w:val="00655ACD"/>
    <w:rsid w:val="00656249"/>
    <w:rsid w:val="0065680F"/>
    <w:rsid w:val="00656A92"/>
    <w:rsid w:val="00656DDE"/>
    <w:rsid w:val="00656E83"/>
    <w:rsid w:val="006573DD"/>
    <w:rsid w:val="0066011D"/>
    <w:rsid w:val="006607C0"/>
    <w:rsid w:val="00660A26"/>
    <w:rsid w:val="006613A6"/>
    <w:rsid w:val="00661FB9"/>
    <w:rsid w:val="006627A2"/>
    <w:rsid w:val="00662DED"/>
    <w:rsid w:val="006634E6"/>
    <w:rsid w:val="00663FAF"/>
    <w:rsid w:val="00664160"/>
    <w:rsid w:val="0066438E"/>
    <w:rsid w:val="0066493F"/>
    <w:rsid w:val="006655EE"/>
    <w:rsid w:val="00665EC1"/>
    <w:rsid w:val="006673C4"/>
    <w:rsid w:val="00667EE7"/>
    <w:rsid w:val="006702E2"/>
    <w:rsid w:val="00670922"/>
    <w:rsid w:val="00670B9A"/>
    <w:rsid w:val="00670BE1"/>
    <w:rsid w:val="00671A95"/>
    <w:rsid w:val="00671AC2"/>
    <w:rsid w:val="00671DA0"/>
    <w:rsid w:val="0067218F"/>
    <w:rsid w:val="006721FF"/>
    <w:rsid w:val="00673DFC"/>
    <w:rsid w:val="006741F2"/>
    <w:rsid w:val="00674CC3"/>
    <w:rsid w:val="00674F9B"/>
    <w:rsid w:val="00675C72"/>
    <w:rsid w:val="00675FE1"/>
    <w:rsid w:val="006771F9"/>
    <w:rsid w:val="006773E4"/>
    <w:rsid w:val="00677538"/>
    <w:rsid w:val="006776A8"/>
    <w:rsid w:val="006776D7"/>
    <w:rsid w:val="00677AFB"/>
    <w:rsid w:val="00681003"/>
    <w:rsid w:val="006817C9"/>
    <w:rsid w:val="00681AFD"/>
    <w:rsid w:val="00681D5A"/>
    <w:rsid w:val="006834E1"/>
    <w:rsid w:val="00683ECE"/>
    <w:rsid w:val="00684166"/>
    <w:rsid w:val="0068432D"/>
    <w:rsid w:val="00684B55"/>
    <w:rsid w:val="006852D1"/>
    <w:rsid w:val="00685FB5"/>
    <w:rsid w:val="00687BB6"/>
    <w:rsid w:val="00687BEA"/>
    <w:rsid w:val="00690287"/>
    <w:rsid w:val="006921E4"/>
    <w:rsid w:val="006929A1"/>
    <w:rsid w:val="006930B8"/>
    <w:rsid w:val="006936ED"/>
    <w:rsid w:val="00693A9F"/>
    <w:rsid w:val="006954A2"/>
    <w:rsid w:val="00695FC2"/>
    <w:rsid w:val="00696028"/>
    <w:rsid w:val="00696121"/>
    <w:rsid w:val="00696949"/>
    <w:rsid w:val="00696CC9"/>
    <w:rsid w:val="00697052"/>
    <w:rsid w:val="006970C5"/>
    <w:rsid w:val="006A00E6"/>
    <w:rsid w:val="006A1083"/>
    <w:rsid w:val="006A1A6C"/>
    <w:rsid w:val="006A32AD"/>
    <w:rsid w:val="006A35E5"/>
    <w:rsid w:val="006A3D51"/>
    <w:rsid w:val="006A46FB"/>
    <w:rsid w:val="006A4B56"/>
    <w:rsid w:val="006A52C0"/>
    <w:rsid w:val="006A54CB"/>
    <w:rsid w:val="006A5BD3"/>
    <w:rsid w:val="006A5E28"/>
    <w:rsid w:val="006A6200"/>
    <w:rsid w:val="006A697B"/>
    <w:rsid w:val="006A7AFF"/>
    <w:rsid w:val="006A7F70"/>
    <w:rsid w:val="006B00A3"/>
    <w:rsid w:val="006B031F"/>
    <w:rsid w:val="006B045B"/>
    <w:rsid w:val="006B070C"/>
    <w:rsid w:val="006B0FCF"/>
    <w:rsid w:val="006B1816"/>
    <w:rsid w:val="006B1CA0"/>
    <w:rsid w:val="006B1DB1"/>
    <w:rsid w:val="006B2099"/>
    <w:rsid w:val="006B240F"/>
    <w:rsid w:val="006B27C3"/>
    <w:rsid w:val="006B39F2"/>
    <w:rsid w:val="006B3B34"/>
    <w:rsid w:val="006B3E50"/>
    <w:rsid w:val="006B460F"/>
    <w:rsid w:val="006B4C61"/>
    <w:rsid w:val="006B50CF"/>
    <w:rsid w:val="006B5950"/>
    <w:rsid w:val="006B63C9"/>
    <w:rsid w:val="006B693B"/>
    <w:rsid w:val="006B74B7"/>
    <w:rsid w:val="006C03B8"/>
    <w:rsid w:val="006C18EC"/>
    <w:rsid w:val="006C20DF"/>
    <w:rsid w:val="006C37DE"/>
    <w:rsid w:val="006C3DF1"/>
    <w:rsid w:val="006C49E2"/>
    <w:rsid w:val="006C50C8"/>
    <w:rsid w:val="006C561F"/>
    <w:rsid w:val="006C59B4"/>
    <w:rsid w:val="006C5EC9"/>
    <w:rsid w:val="006C6059"/>
    <w:rsid w:val="006C6A4B"/>
    <w:rsid w:val="006C6CF9"/>
    <w:rsid w:val="006C7522"/>
    <w:rsid w:val="006C7969"/>
    <w:rsid w:val="006D21AA"/>
    <w:rsid w:val="006D2D8A"/>
    <w:rsid w:val="006D3F45"/>
    <w:rsid w:val="006D4666"/>
    <w:rsid w:val="006D4855"/>
    <w:rsid w:val="006D48AA"/>
    <w:rsid w:val="006D4AFA"/>
    <w:rsid w:val="006D55B7"/>
    <w:rsid w:val="006D6F08"/>
    <w:rsid w:val="006D796C"/>
    <w:rsid w:val="006D7AE2"/>
    <w:rsid w:val="006D7F2E"/>
    <w:rsid w:val="006E03A5"/>
    <w:rsid w:val="006E062C"/>
    <w:rsid w:val="006E0933"/>
    <w:rsid w:val="006E09A5"/>
    <w:rsid w:val="006E0D3A"/>
    <w:rsid w:val="006E100D"/>
    <w:rsid w:val="006E157C"/>
    <w:rsid w:val="006E1905"/>
    <w:rsid w:val="006E1C82"/>
    <w:rsid w:val="006E1C8C"/>
    <w:rsid w:val="006E1FD3"/>
    <w:rsid w:val="006E201F"/>
    <w:rsid w:val="006E255D"/>
    <w:rsid w:val="006E28B7"/>
    <w:rsid w:val="006E2A9B"/>
    <w:rsid w:val="006E3142"/>
    <w:rsid w:val="006E32C9"/>
    <w:rsid w:val="006E3310"/>
    <w:rsid w:val="006E3B4E"/>
    <w:rsid w:val="006E41CD"/>
    <w:rsid w:val="006E4E39"/>
    <w:rsid w:val="006E5317"/>
    <w:rsid w:val="006E550E"/>
    <w:rsid w:val="006E5561"/>
    <w:rsid w:val="006E565E"/>
    <w:rsid w:val="006E5A7F"/>
    <w:rsid w:val="006E5B02"/>
    <w:rsid w:val="006E673D"/>
    <w:rsid w:val="006E6B39"/>
    <w:rsid w:val="006E7341"/>
    <w:rsid w:val="006E7D3B"/>
    <w:rsid w:val="006F0ED4"/>
    <w:rsid w:val="006F179C"/>
    <w:rsid w:val="006F1B70"/>
    <w:rsid w:val="006F2534"/>
    <w:rsid w:val="006F2703"/>
    <w:rsid w:val="006F31ED"/>
    <w:rsid w:val="006F341D"/>
    <w:rsid w:val="006F3552"/>
    <w:rsid w:val="006F3CDE"/>
    <w:rsid w:val="006F5268"/>
    <w:rsid w:val="006F52E4"/>
    <w:rsid w:val="006F581A"/>
    <w:rsid w:val="006F58D4"/>
    <w:rsid w:val="006F6265"/>
    <w:rsid w:val="006F6582"/>
    <w:rsid w:val="007012A0"/>
    <w:rsid w:val="007029F6"/>
    <w:rsid w:val="0070346E"/>
    <w:rsid w:val="007042B8"/>
    <w:rsid w:val="0070496C"/>
    <w:rsid w:val="00704EDB"/>
    <w:rsid w:val="00706096"/>
    <w:rsid w:val="00706101"/>
    <w:rsid w:val="00706148"/>
    <w:rsid w:val="0070704F"/>
    <w:rsid w:val="00707072"/>
    <w:rsid w:val="0070727D"/>
    <w:rsid w:val="00707D61"/>
    <w:rsid w:val="00711A72"/>
    <w:rsid w:val="00712287"/>
    <w:rsid w:val="00712772"/>
    <w:rsid w:val="007148D3"/>
    <w:rsid w:val="00715040"/>
    <w:rsid w:val="00715B9A"/>
    <w:rsid w:val="00717132"/>
    <w:rsid w:val="00720653"/>
    <w:rsid w:val="00720854"/>
    <w:rsid w:val="00721146"/>
    <w:rsid w:val="007217AA"/>
    <w:rsid w:val="00721B32"/>
    <w:rsid w:val="007226D9"/>
    <w:rsid w:val="00722A72"/>
    <w:rsid w:val="00723933"/>
    <w:rsid w:val="007239E5"/>
    <w:rsid w:val="00723F71"/>
    <w:rsid w:val="007250B9"/>
    <w:rsid w:val="007257D0"/>
    <w:rsid w:val="007264BB"/>
    <w:rsid w:val="00726EA6"/>
    <w:rsid w:val="00727208"/>
    <w:rsid w:val="00727680"/>
    <w:rsid w:val="007276B2"/>
    <w:rsid w:val="00727EF1"/>
    <w:rsid w:val="00730788"/>
    <w:rsid w:val="00730D38"/>
    <w:rsid w:val="0073151B"/>
    <w:rsid w:val="007318AB"/>
    <w:rsid w:val="00731F22"/>
    <w:rsid w:val="007322C7"/>
    <w:rsid w:val="007334F9"/>
    <w:rsid w:val="00733A6E"/>
    <w:rsid w:val="00733D74"/>
    <w:rsid w:val="007341C5"/>
    <w:rsid w:val="007348B1"/>
    <w:rsid w:val="0073510F"/>
    <w:rsid w:val="00735365"/>
    <w:rsid w:val="00735E61"/>
    <w:rsid w:val="007362A6"/>
    <w:rsid w:val="0073642E"/>
    <w:rsid w:val="00736D7D"/>
    <w:rsid w:val="00737EC8"/>
    <w:rsid w:val="00740BFB"/>
    <w:rsid w:val="00740E58"/>
    <w:rsid w:val="007425E6"/>
    <w:rsid w:val="00742D6D"/>
    <w:rsid w:val="0074321C"/>
    <w:rsid w:val="00743AA9"/>
    <w:rsid w:val="007444E5"/>
    <w:rsid w:val="007445A0"/>
    <w:rsid w:val="00744BB1"/>
    <w:rsid w:val="00744BFF"/>
    <w:rsid w:val="0074524B"/>
    <w:rsid w:val="00747D8B"/>
    <w:rsid w:val="00751228"/>
    <w:rsid w:val="00752711"/>
    <w:rsid w:val="0075297A"/>
    <w:rsid w:val="0075343F"/>
    <w:rsid w:val="00754005"/>
    <w:rsid w:val="0075442A"/>
    <w:rsid w:val="00755243"/>
    <w:rsid w:val="007560A7"/>
    <w:rsid w:val="007565C7"/>
    <w:rsid w:val="007568AD"/>
    <w:rsid w:val="007571E1"/>
    <w:rsid w:val="00757834"/>
    <w:rsid w:val="00760019"/>
    <w:rsid w:val="007604B2"/>
    <w:rsid w:val="00760D0A"/>
    <w:rsid w:val="00760FCD"/>
    <w:rsid w:val="007628DE"/>
    <w:rsid w:val="007643EE"/>
    <w:rsid w:val="00764666"/>
    <w:rsid w:val="007648CF"/>
    <w:rsid w:val="00764AAD"/>
    <w:rsid w:val="00764B18"/>
    <w:rsid w:val="00765281"/>
    <w:rsid w:val="007654F7"/>
    <w:rsid w:val="00765946"/>
    <w:rsid w:val="0076601F"/>
    <w:rsid w:val="007666F0"/>
    <w:rsid w:val="007668A0"/>
    <w:rsid w:val="00766BAD"/>
    <w:rsid w:val="00766E43"/>
    <w:rsid w:val="007679CC"/>
    <w:rsid w:val="0077042D"/>
    <w:rsid w:val="0077223C"/>
    <w:rsid w:val="00772409"/>
    <w:rsid w:val="007729A2"/>
    <w:rsid w:val="007735E7"/>
    <w:rsid w:val="0077375D"/>
    <w:rsid w:val="007747B3"/>
    <w:rsid w:val="00775416"/>
    <w:rsid w:val="007755F2"/>
    <w:rsid w:val="0077561A"/>
    <w:rsid w:val="00775CAC"/>
    <w:rsid w:val="00776971"/>
    <w:rsid w:val="00776DC9"/>
    <w:rsid w:val="007776DC"/>
    <w:rsid w:val="007779D6"/>
    <w:rsid w:val="0078078F"/>
    <w:rsid w:val="00780A80"/>
    <w:rsid w:val="00781022"/>
    <w:rsid w:val="0078167D"/>
    <w:rsid w:val="0078177E"/>
    <w:rsid w:val="0078304C"/>
    <w:rsid w:val="00783673"/>
    <w:rsid w:val="00784163"/>
    <w:rsid w:val="00785490"/>
    <w:rsid w:val="00786A9E"/>
    <w:rsid w:val="007878DB"/>
    <w:rsid w:val="007879CD"/>
    <w:rsid w:val="00787D3C"/>
    <w:rsid w:val="00790759"/>
    <w:rsid w:val="00790A77"/>
    <w:rsid w:val="00790BD9"/>
    <w:rsid w:val="007921E6"/>
    <w:rsid w:val="00792548"/>
    <w:rsid w:val="007925EA"/>
    <w:rsid w:val="007932A4"/>
    <w:rsid w:val="00793CD8"/>
    <w:rsid w:val="00794552"/>
    <w:rsid w:val="007959EE"/>
    <w:rsid w:val="00795C92"/>
    <w:rsid w:val="00796231"/>
    <w:rsid w:val="00796D18"/>
    <w:rsid w:val="0079705A"/>
    <w:rsid w:val="00797173"/>
    <w:rsid w:val="007A060F"/>
    <w:rsid w:val="007A1CB3"/>
    <w:rsid w:val="007A1F19"/>
    <w:rsid w:val="007A2554"/>
    <w:rsid w:val="007A306F"/>
    <w:rsid w:val="007A3AB1"/>
    <w:rsid w:val="007A43A6"/>
    <w:rsid w:val="007A44B6"/>
    <w:rsid w:val="007A4A43"/>
    <w:rsid w:val="007A50F0"/>
    <w:rsid w:val="007A58A6"/>
    <w:rsid w:val="007B06F8"/>
    <w:rsid w:val="007B1DC5"/>
    <w:rsid w:val="007B23C8"/>
    <w:rsid w:val="007B3ADE"/>
    <w:rsid w:val="007B3D2D"/>
    <w:rsid w:val="007B50AE"/>
    <w:rsid w:val="007B51DF"/>
    <w:rsid w:val="007B5DB0"/>
    <w:rsid w:val="007B6931"/>
    <w:rsid w:val="007B7600"/>
    <w:rsid w:val="007C0014"/>
    <w:rsid w:val="007C05DD"/>
    <w:rsid w:val="007C096B"/>
    <w:rsid w:val="007C1420"/>
    <w:rsid w:val="007C213D"/>
    <w:rsid w:val="007C2CD0"/>
    <w:rsid w:val="007C31CC"/>
    <w:rsid w:val="007C3B2E"/>
    <w:rsid w:val="007C3B68"/>
    <w:rsid w:val="007C3D18"/>
    <w:rsid w:val="007C41AD"/>
    <w:rsid w:val="007C596B"/>
    <w:rsid w:val="007C60BF"/>
    <w:rsid w:val="007C6A07"/>
    <w:rsid w:val="007C7183"/>
    <w:rsid w:val="007C73B2"/>
    <w:rsid w:val="007C75A1"/>
    <w:rsid w:val="007C77A5"/>
    <w:rsid w:val="007D04E5"/>
    <w:rsid w:val="007D151D"/>
    <w:rsid w:val="007D243A"/>
    <w:rsid w:val="007D3BBF"/>
    <w:rsid w:val="007D451D"/>
    <w:rsid w:val="007D5901"/>
    <w:rsid w:val="007D7526"/>
    <w:rsid w:val="007D767B"/>
    <w:rsid w:val="007E1EFF"/>
    <w:rsid w:val="007E2218"/>
    <w:rsid w:val="007E2C43"/>
    <w:rsid w:val="007E2C45"/>
    <w:rsid w:val="007E2EE2"/>
    <w:rsid w:val="007E37F4"/>
    <w:rsid w:val="007E3C1E"/>
    <w:rsid w:val="007E4610"/>
    <w:rsid w:val="007E4715"/>
    <w:rsid w:val="007E4ED7"/>
    <w:rsid w:val="007E505B"/>
    <w:rsid w:val="007E7091"/>
    <w:rsid w:val="007E75C0"/>
    <w:rsid w:val="007F0FDB"/>
    <w:rsid w:val="007F102F"/>
    <w:rsid w:val="007F104C"/>
    <w:rsid w:val="007F115E"/>
    <w:rsid w:val="007F21B1"/>
    <w:rsid w:val="007F28CA"/>
    <w:rsid w:val="007F2B32"/>
    <w:rsid w:val="007F52F4"/>
    <w:rsid w:val="007F70FA"/>
    <w:rsid w:val="0080028A"/>
    <w:rsid w:val="00800577"/>
    <w:rsid w:val="00800592"/>
    <w:rsid w:val="008021D2"/>
    <w:rsid w:val="008025EF"/>
    <w:rsid w:val="008032AD"/>
    <w:rsid w:val="008039A9"/>
    <w:rsid w:val="00803FAE"/>
    <w:rsid w:val="00803FD2"/>
    <w:rsid w:val="00804601"/>
    <w:rsid w:val="00805463"/>
    <w:rsid w:val="0080605F"/>
    <w:rsid w:val="0080627C"/>
    <w:rsid w:val="0080629D"/>
    <w:rsid w:val="00806FAC"/>
    <w:rsid w:val="0080707A"/>
    <w:rsid w:val="0080750E"/>
    <w:rsid w:val="00807786"/>
    <w:rsid w:val="00807A19"/>
    <w:rsid w:val="00807F35"/>
    <w:rsid w:val="008105D6"/>
    <w:rsid w:val="0081092E"/>
    <w:rsid w:val="008110AD"/>
    <w:rsid w:val="00811FCB"/>
    <w:rsid w:val="008121D4"/>
    <w:rsid w:val="00812B28"/>
    <w:rsid w:val="00813DAE"/>
    <w:rsid w:val="00813EE1"/>
    <w:rsid w:val="008146D2"/>
    <w:rsid w:val="00814A7E"/>
    <w:rsid w:val="008158D6"/>
    <w:rsid w:val="00815A10"/>
    <w:rsid w:val="00815F86"/>
    <w:rsid w:val="008166F5"/>
    <w:rsid w:val="00816B36"/>
    <w:rsid w:val="00816DCF"/>
    <w:rsid w:val="00816E71"/>
    <w:rsid w:val="00817196"/>
    <w:rsid w:val="008207E1"/>
    <w:rsid w:val="00820C24"/>
    <w:rsid w:val="00821686"/>
    <w:rsid w:val="00821E08"/>
    <w:rsid w:val="008235DB"/>
    <w:rsid w:val="008239AC"/>
    <w:rsid w:val="00823BB0"/>
    <w:rsid w:val="00823C65"/>
    <w:rsid w:val="00824316"/>
    <w:rsid w:val="00824AB4"/>
    <w:rsid w:val="00824CAF"/>
    <w:rsid w:val="008255BB"/>
    <w:rsid w:val="00825C42"/>
    <w:rsid w:val="00825D25"/>
    <w:rsid w:val="008270FA"/>
    <w:rsid w:val="00827D6F"/>
    <w:rsid w:val="00830326"/>
    <w:rsid w:val="00830D28"/>
    <w:rsid w:val="00832B69"/>
    <w:rsid w:val="00833B56"/>
    <w:rsid w:val="00834993"/>
    <w:rsid w:val="00834A23"/>
    <w:rsid w:val="00835771"/>
    <w:rsid w:val="008359AB"/>
    <w:rsid w:val="008359D3"/>
    <w:rsid w:val="008363D1"/>
    <w:rsid w:val="00836D5D"/>
    <w:rsid w:val="00837127"/>
    <w:rsid w:val="008376AC"/>
    <w:rsid w:val="00837B3C"/>
    <w:rsid w:val="00840A97"/>
    <w:rsid w:val="00841994"/>
    <w:rsid w:val="00841E99"/>
    <w:rsid w:val="00842A8E"/>
    <w:rsid w:val="00842B5C"/>
    <w:rsid w:val="008434B5"/>
    <w:rsid w:val="00843906"/>
    <w:rsid w:val="008444E8"/>
    <w:rsid w:val="008448E6"/>
    <w:rsid w:val="00844E80"/>
    <w:rsid w:val="0084563B"/>
    <w:rsid w:val="00846FE0"/>
    <w:rsid w:val="00846FE7"/>
    <w:rsid w:val="00847DC1"/>
    <w:rsid w:val="008508CE"/>
    <w:rsid w:val="00850EAB"/>
    <w:rsid w:val="00851736"/>
    <w:rsid w:val="00851A22"/>
    <w:rsid w:val="00854CDE"/>
    <w:rsid w:val="008559B8"/>
    <w:rsid w:val="00855A9E"/>
    <w:rsid w:val="00855FF7"/>
    <w:rsid w:val="00856911"/>
    <w:rsid w:val="008569C7"/>
    <w:rsid w:val="00857225"/>
    <w:rsid w:val="00857CDA"/>
    <w:rsid w:val="00857D20"/>
    <w:rsid w:val="008606C2"/>
    <w:rsid w:val="008608CE"/>
    <w:rsid w:val="008609A1"/>
    <w:rsid w:val="00860BF7"/>
    <w:rsid w:val="00861956"/>
    <w:rsid w:val="0086195C"/>
    <w:rsid w:val="008622C4"/>
    <w:rsid w:val="008624AC"/>
    <w:rsid w:val="0086296E"/>
    <w:rsid w:val="0086424E"/>
    <w:rsid w:val="00865D7B"/>
    <w:rsid w:val="008677A3"/>
    <w:rsid w:val="008677FD"/>
    <w:rsid w:val="00867B93"/>
    <w:rsid w:val="008706D4"/>
    <w:rsid w:val="00870A0E"/>
    <w:rsid w:val="00870F8A"/>
    <w:rsid w:val="008719A4"/>
    <w:rsid w:val="00871D23"/>
    <w:rsid w:val="00873329"/>
    <w:rsid w:val="00873654"/>
    <w:rsid w:val="00874312"/>
    <w:rsid w:val="0087437C"/>
    <w:rsid w:val="008759B5"/>
    <w:rsid w:val="00875CD7"/>
    <w:rsid w:val="00875D06"/>
    <w:rsid w:val="00875F35"/>
    <w:rsid w:val="00876291"/>
    <w:rsid w:val="00876B4D"/>
    <w:rsid w:val="00876D7A"/>
    <w:rsid w:val="008773D7"/>
    <w:rsid w:val="00877C53"/>
    <w:rsid w:val="00877DEA"/>
    <w:rsid w:val="00877F18"/>
    <w:rsid w:val="0088291D"/>
    <w:rsid w:val="00882B30"/>
    <w:rsid w:val="0088438C"/>
    <w:rsid w:val="00884635"/>
    <w:rsid w:val="00886B15"/>
    <w:rsid w:val="00886F0C"/>
    <w:rsid w:val="008873E9"/>
    <w:rsid w:val="00890F91"/>
    <w:rsid w:val="0089365D"/>
    <w:rsid w:val="0089369D"/>
    <w:rsid w:val="008941E3"/>
    <w:rsid w:val="00894A88"/>
    <w:rsid w:val="00895386"/>
    <w:rsid w:val="0089549D"/>
    <w:rsid w:val="00895632"/>
    <w:rsid w:val="0089564E"/>
    <w:rsid w:val="00895BC3"/>
    <w:rsid w:val="00895BDF"/>
    <w:rsid w:val="00897A77"/>
    <w:rsid w:val="008A0592"/>
    <w:rsid w:val="008A1093"/>
    <w:rsid w:val="008A21FF"/>
    <w:rsid w:val="008A2CE2"/>
    <w:rsid w:val="008A30AC"/>
    <w:rsid w:val="008A3A62"/>
    <w:rsid w:val="008A3FE5"/>
    <w:rsid w:val="008A4010"/>
    <w:rsid w:val="008A44B8"/>
    <w:rsid w:val="008A493C"/>
    <w:rsid w:val="008A4DB8"/>
    <w:rsid w:val="008A4F58"/>
    <w:rsid w:val="008A51A8"/>
    <w:rsid w:val="008A54C7"/>
    <w:rsid w:val="008A613E"/>
    <w:rsid w:val="008A6BE3"/>
    <w:rsid w:val="008A77D8"/>
    <w:rsid w:val="008B0483"/>
    <w:rsid w:val="008B120C"/>
    <w:rsid w:val="008B1710"/>
    <w:rsid w:val="008B202C"/>
    <w:rsid w:val="008B233F"/>
    <w:rsid w:val="008B2412"/>
    <w:rsid w:val="008B28FF"/>
    <w:rsid w:val="008B2974"/>
    <w:rsid w:val="008B2DDB"/>
    <w:rsid w:val="008B3470"/>
    <w:rsid w:val="008B4295"/>
    <w:rsid w:val="008B4F85"/>
    <w:rsid w:val="008B51A0"/>
    <w:rsid w:val="008B538A"/>
    <w:rsid w:val="008B592A"/>
    <w:rsid w:val="008B59B5"/>
    <w:rsid w:val="008B7012"/>
    <w:rsid w:val="008B7B5C"/>
    <w:rsid w:val="008B7E84"/>
    <w:rsid w:val="008C0031"/>
    <w:rsid w:val="008C0B9E"/>
    <w:rsid w:val="008C0C99"/>
    <w:rsid w:val="008C17B7"/>
    <w:rsid w:val="008C1DF7"/>
    <w:rsid w:val="008C2017"/>
    <w:rsid w:val="008C2226"/>
    <w:rsid w:val="008C28A5"/>
    <w:rsid w:val="008C33B3"/>
    <w:rsid w:val="008C4958"/>
    <w:rsid w:val="008C4A2C"/>
    <w:rsid w:val="008C4BAA"/>
    <w:rsid w:val="008C579F"/>
    <w:rsid w:val="008C5B55"/>
    <w:rsid w:val="008C6AE8"/>
    <w:rsid w:val="008C6C21"/>
    <w:rsid w:val="008C7573"/>
    <w:rsid w:val="008C78F1"/>
    <w:rsid w:val="008D00A5"/>
    <w:rsid w:val="008D055D"/>
    <w:rsid w:val="008D14B1"/>
    <w:rsid w:val="008D3236"/>
    <w:rsid w:val="008D34F1"/>
    <w:rsid w:val="008D39D8"/>
    <w:rsid w:val="008D4663"/>
    <w:rsid w:val="008D5017"/>
    <w:rsid w:val="008D5CE9"/>
    <w:rsid w:val="008D689F"/>
    <w:rsid w:val="008D6B83"/>
    <w:rsid w:val="008D6D1A"/>
    <w:rsid w:val="008D6EAF"/>
    <w:rsid w:val="008D7410"/>
    <w:rsid w:val="008D78B5"/>
    <w:rsid w:val="008E065E"/>
    <w:rsid w:val="008E0927"/>
    <w:rsid w:val="008E0E66"/>
    <w:rsid w:val="008E1245"/>
    <w:rsid w:val="008E1909"/>
    <w:rsid w:val="008E2B48"/>
    <w:rsid w:val="008E2C54"/>
    <w:rsid w:val="008E4565"/>
    <w:rsid w:val="008E57AA"/>
    <w:rsid w:val="008E59E5"/>
    <w:rsid w:val="008E6556"/>
    <w:rsid w:val="008E7392"/>
    <w:rsid w:val="008F0126"/>
    <w:rsid w:val="008F09AA"/>
    <w:rsid w:val="008F1C4E"/>
    <w:rsid w:val="008F1EAB"/>
    <w:rsid w:val="008F25A1"/>
    <w:rsid w:val="008F2CFA"/>
    <w:rsid w:val="008F33DC"/>
    <w:rsid w:val="008F386D"/>
    <w:rsid w:val="008F42C5"/>
    <w:rsid w:val="008F477F"/>
    <w:rsid w:val="008F683C"/>
    <w:rsid w:val="008F78C7"/>
    <w:rsid w:val="008F7E3C"/>
    <w:rsid w:val="009013ED"/>
    <w:rsid w:val="00902350"/>
    <w:rsid w:val="00902960"/>
    <w:rsid w:val="00903202"/>
    <w:rsid w:val="0090336B"/>
    <w:rsid w:val="00904A1F"/>
    <w:rsid w:val="009053AA"/>
    <w:rsid w:val="00906069"/>
    <w:rsid w:val="00906939"/>
    <w:rsid w:val="00906ED3"/>
    <w:rsid w:val="00910B7D"/>
    <w:rsid w:val="00911213"/>
    <w:rsid w:val="00911DFB"/>
    <w:rsid w:val="009129AC"/>
    <w:rsid w:val="00912B1F"/>
    <w:rsid w:val="009134C3"/>
    <w:rsid w:val="0091392E"/>
    <w:rsid w:val="009139D9"/>
    <w:rsid w:val="00914361"/>
    <w:rsid w:val="0091445F"/>
    <w:rsid w:val="00914AD8"/>
    <w:rsid w:val="00916079"/>
    <w:rsid w:val="00916F0C"/>
    <w:rsid w:val="00917CE9"/>
    <w:rsid w:val="0092075B"/>
    <w:rsid w:val="00920BF2"/>
    <w:rsid w:val="00921E0E"/>
    <w:rsid w:val="00922010"/>
    <w:rsid w:val="0092286E"/>
    <w:rsid w:val="00922FF1"/>
    <w:rsid w:val="00923D5B"/>
    <w:rsid w:val="0092427E"/>
    <w:rsid w:val="00924E74"/>
    <w:rsid w:val="0092530A"/>
    <w:rsid w:val="00925363"/>
    <w:rsid w:val="00925369"/>
    <w:rsid w:val="00926135"/>
    <w:rsid w:val="00926D05"/>
    <w:rsid w:val="00930ED0"/>
    <w:rsid w:val="0093153A"/>
    <w:rsid w:val="00931745"/>
    <w:rsid w:val="009319BB"/>
    <w:rsid w:val="00931BD9"/>
    <w:rsid w:val="009329D0"/>
    <w:rsid w:val="00933899"/>
    <w:rsid w:val="0093411D"/>
    <w:rsid w:val="0093577C"/>
    <w:rsid w:val="0093594E"/>
    <w:rsid w:val="00935FB4"/>
    <w:rsid w:val="0093621D"/>
    <w:rsid w:val="009368F3"/>
    <w:rsid w:val="00936DF0"/>
    <w:rsid w:val="00937092"/>
    <w:rsid w:val="00937D75"/>
    <w:rsid w:val="0094075E"/>
    <w:rsid w:val="00941636"/>
    <w:rsid w:val="00941A87"/>
    <w:rsid w:val="00943742"/>
    <w:rsid w:val="00943D97"/>
    <w:rsid w:val="00944C73"/>
    <w:rsid w:val="00945C05"/>
    <w:rsid w:val="00945D97"/>
    <w:rsid w:val="00946332"/>
    <w:rsid w:val="00946945"/>
    <w:rsid w:val="0094696D"/>
    <w:rsid w:val="00947432"/>
    <w:rsid w:val="00947713"/>
    <w:rsid w:val="00950DE7"/>
    <w:rsid w:val="00951347"/>
    <w:rsid w:val="00951AFB"/>
    <w:rsid w:val="00951EDF"/>
    <w:rsid w:val="00952562"/>
    <w:rsid w:val="00952DDF"/>
    <w:rsid w:val="00953920"/>
    <w:rsid w:val="00953C40"/>
    <w:rsid w:val="00953CC8"/>
    <w:rsid w:val="00953D47"/>
    <w:rsid w:val="00954CB7"/>
    <w:rsid w:val="0095681E"/>
    <w:rsid w:val="0095700B"/>
    <w:rsid w:val="009572D4"/>
    <w:rsid w:val="00957833"/>
    <w:rsid w:val="00957997"/>
    <w:rsid w:val="00961921"/>
    <w:rsid w:val="00961E79"/>
    <w:rsid w:val="00962B07"/>
    <w:rsid w:val="009642B8"/>
    <w:rsid w:val="0096430A"/>
    <w:rsid w:val="0096477B"/>
    <w:rsid w:val="0096554B"/>
    <w:rsid w:val="0096584A"/>
    <w:rsid w:val="009675DD"/>
    <w:rsid w:val="00971F08"/>
    <w:rsid w:val="00972A54"/>
    <w:rsid w:val="0097387D"/>
    <w:rsid w:val="009742B9"/>
    <w:rsid w:val="009745D9"/>
    <w:rsid w:val="00974EBF"/>
    <w:rsid w:val="00975734"/>
    <w:rsid w:val="00975CB4"/>
    <w:rsid w:val="0097603D"/>
    <w:rsid w:val="00976949"/>
    <w:rsid w:val="00976AA5"/>
    <w:rsid w:val="00976CE6"/>
    <w:rsid w:val="009770F7"/>
    <w:rsid w:val="0097794D"/>
    <w:rsid w:val="00980477"/>
    <w:rsid w:val="00982727"/>
    <w:rsid w:val="00982DCB"/>
    <w:rsid w:val="00982F32"/>
    <w:rsid w:val="009832E9"/>
    <w:rsid w:val="0098347F"/>
    <w:rsid w:val="00983C36"/>
    <w:rsid w:val="00984E7D"/>
    <w:rsid w:val="00985253"/>
    <w:rsid w:val="009853B3"/>
    <w:rsid w:val="00985652"/>
    <w:rsid w:val="0098586A"/>
    <w:rsid w:val="00985D5E"/>
    <w:rsid w:val="00985F12"/>
    <w:rsid w:val="0098660C"/>
    <w:rsid w:val="00990112"/>
    <w:rsid w:val="00990630"/>
    <w:rsid w:val="00990D5D"/>
    <w:rsid w:val="009910FC"/>
    <w:rsid w:val="00991761"/>
    <w:rsid w:val="0099247B"/>
    <w:rsid w:val="00992612"/>
    <w:rsid w:val="00993564"/>
    <w:rsid w:val="009937E9"/>
    <w:rsid w:val="00994625"/>
    <w:rsid w:val="00994DCA"/>
    <w:rsid w:val="00995107"/>
    <w:rsid w:val="009960EC"/>
    <w:rsid w:val="00996D27"/>
    <w:rsid w:val="009970DD"/>
    <w:rsid w:val="009971F9"/>
    <w:rsid w:val="00997211"/>
    <w:rsid w:val="00997B64"/>
    <w:rsid w:val="009A01C5"/>
    <w:rsid w:val="009A0FBA"/>
    <w:rsid w:val="009A1601"/>
    <w:rsid w:val="009A1703"/>
    <w:rsid w:val="009A24CB"/>
    <w:rsid w:val="009A26C5"/>
    <w:rsid w:val="009A33B1"/>
    <w:rsid w:val="009A3688"/>
    <w:rsid w:val="009A3BB6"/>
    <w:rsid w:val="009A3E3F"/>
    <w:rsid w:val="009A462D"/>
    <w:rsid w:val="009A464C"/>
    <w:rsid w:val="009A4C1F"/>
    <w:rsid w:val="009A5CBA"/>
    <w:rsid w:val="009A6734"/>
    <w:rsid w:val="009A6D15"/>
    <w:rsid w:val="009A7CCD"/>
    <w:rsid w:val="009B1E04"/>
    <w:rsid w:val="009B1F30"/>
    <w:rsid w:val="009B25CE"/>
    <w:rsid w:val="009B295E"/>
    <w:rsid w:val="009B3AC2"/>
    <w:rsid w:val="009B4DF4"/>
    <w:rsid w:val="009B564E"/>
    <w:rsid w:val="009B5BF1"/>
    <w:rsid w:val="009B66A3"/>
    <w:rsid w:val="009B69DF"/>
    <w:rsid w:val="009B7CF1"/>
    <w:rsid w:val="009B7E87"/>
    <w:rsid w:val="009C00EF"/>
    <w:rsid w:val="009C0169"/>
    <w:rsid w:val="009C021E"/>
    <w:rsid w:val="009C0AB9"/>
    <w:rsid w:val="009C2EB6"/>
    <w:rsid w:val="009C31CD"/>
    <w:rsid w:val="009C403E"/>
    <w:rsid w:val="009C4254"/>
    <w:rsid w:val="009C627C"/>
    <w:rsid w:val="009C688B"/>
    <w:rsid w:val="009C689F"/>
    <w:rsid w:val="009C68FC"/>
    <w:rsid w:val="009D0D95"/>
    <w:rsid w:val="009D0EE7"/>
    <w:rsid w:val="009D2E53"/>
    <w:rsid w:val="009D38C6"/>
    <w:rsid w:val="009D3BB3"/>
    <w:rsid w:val="009D3EB9"/>
    <w:rsid w:val="009D4384"/>
    <w:rsid w:val="009D4FF0"/>
    <w:rsid w:val="009D538D"/>
    <w:rsid w:val="009D541C"/>
    <w:rsid w:val="009D586A"/>
    <w:rsid w:val="009D63AD"/>
    <w:rsid w:val="009D703C"/>
    <w:rsid w:val="009D718F"/>
    <w:rsid w:val="009E051F"/>
    <w:rsid w:val="009E068F"/>
    <w:rsid w:val="009E0AA8"/>
    <w:rsid w:val="009E14E0"/>
    <w:rsid w:val="009E2A0D"/>
    <w:rsid w:val="009E2B9B"/>
    <w:rsid w:val="009E35DB"/>
    <w:rsid w:val="009E37DC"/>
    <w:rsid w:val="009E3EC9"/>
    <w:rsid w:val="009E47A3"/>
    <w:rsid w:val="009E4D0D"/>
    <w:rsid w:val="009E532A"/>
    <w:rsid w:val="009E576E"/>
    <w:rsid w:val="009E5C05"/>
    <w:rsid w:val="009E6631"/>
    <w:rsid w:val="009E688A"/>
    <w:rsid w:val="009E7662"/>
    <w:rsid w:val="009F08F3"/>
    <w:rsid w:val="009F1AE5"/>
    <w:rsid w:val="009F289F"/>
    <w:rsid w:val="009F28B4"/>
    <w:rsid w:val="009F327F"/>
    <w:rsid w:val="009F344F"/>
    <w:rsid w:val="009F38C3"/>
    <w:rsid w:val="009F46D8"/>
    <w:rsid w:val="009F7958"/>
    <w:rsid w:val="00A003DD"/>
    <w:rsid w:val="00A0114A"/>
    <w:rsid w:val="00A01E15"/>
    <w:rsid w:val="00A02155"/>
    <w:rsid w:val="00A031D8"/>
    <w:rsid w:val="00A03250"/>
    <w:rsid w:val="00A032DF"/>
    <w:rsid w:val="00A037E1"/>
    <w:rsid w:val="00A048A8"/>
    <w:rsid w:val="00A04A12"/>
    <w:rsid w:val="00A04E8D"/>
    <w:rsid w:val="00A04F49"/>
    <w:rsid w:val="00A076FE"/>
    <w:rsid w:val="00A07B4F"/>
    <w:rsid w:val="00A1231E"/>
    <w:rsid w:val="00A13B9D"/>
    <w:rsid w:val="00A13E54"/>
    <w:rsid w:val="00A14285"/>
    <w:rsid w:val="00A15DFF"/>
    <w:rsid w:val="00A1689E"/>
    <w:rsid w:val="00A17F63"/>
    <w:rsid w:val="00A212BD"/>
    <w:rsid w:val="00A2193B"/>
    <w:rsid w:val="00A21CDC"/>
    <w:rsid w:val="00A21E0A"/>
    <w:rsid w:val="00A21F0C"/>
    <w:rsid w:val="00A22920"/>
    <w:rsid w:val="00A2351A"/>
    <w:rsid w:val="00A23566"/>
    <w:rsid w:val="00A236ED"/>
    <w:rsid w:val="00A23CB6"/>
    <w:rsid w:val="00A23F7B"/>
    <w:rsid w:val="00A243D5"/>
    <w:rsid w:val="00A2460B"/>
    <w:rsid w:val="00A24CA0"/>
    <w:rsid w:val="00A2568B"/>
    <w:rsid w:val="00A264A9"/>
    <w:rsid w:val="00A26C64"/>
    <w:rsid w:val="00A26DCF"/>
    <w:rsid w:val="00A27785"/>
    <w:rsid w:val="00A30187"/>
    <w:rsid w:val="00A30B66"/>
    <w:rsid w:val="00A31E74"/>
    <w:rsid w:val="00A33803"/>
    <w:rsid w:val="00A34254"/>
    <w:rsid w:val="00A3448A"/>
    <w:rsid w:val="00A34B05"/>
    <w:rsid w:val="00A34EDA"/>
    <w:rsid w:val="00A35DBE"/>
    <w:rsid w:val="00A36297"/>
    <w:rsid w:val="00A368AD"/>
    <w:rsid w:val="00A37453"/>
    <w:rsid w:val="00A379CB"/>
    <w:rsid w:val="00A40514"/>
    <w:rsid w:val="00A40869"/>
    <w:rsid w:val="00A41A4D"/>
    <w:rsid w:val="00A41E2B"/>
    <w:rsid w:val="00A457DF"/>
    <w:rsid w:val="00A45B74"/>
    <w:rsid w:val="00A45C2B"/>
    <w:rsid w:val="00A45C85"/>
    <w:rsid w:val="00A45DBB"/>
    <w:rsid w:val="00A4676D"/>
    <w:rsid w:val="00A46B13"/>
    <w:rsid w:val="00A46F8E"/>
    <w:rsid w:val="00A50B6D"/>
    <w:rsid w:val="00A50D11"/>
    <w:rsid w:val="00A51698"/>
    <w:rsid w:val="00A52E1D"/>
    <w:rsid w:val="00A53C90"/>
    <w:rsid w:val="00A54C37"/>
    <w:rsid w:val="00A55636"/>
    <w:rsid w:val="00A57D5C"/>
    <w:rsid w:val="00A60AFD"/>
    <w:rsid w:val="00A61013"/>
    <w:rsid w:val="00A610D8"/>
    <w:rsid w:val="00A61499"/>
    <w:rsid w:val="00A62A77"/>
    <w:rsid w:val="00A63370"/>
    <w:rsid w:val="00A63483"/>
    <w:rsid w:val="00A6372A"/>
    <w:rsid w:val="00A63D21"/>
    <w:rsid w:val="00A6438F"/>
    <w:rsid w:val="00A64406"/>
    <w:rsid w:val="00A64CF3"/>
    <w:rsid w:val="00A650C8"/>
    <w:rsid w:val="00A65142"/>
    <w:rsid w:val="00A657D7"/>
    <w:rsid w:val="00A65BCA"/>
    <w:rsid w:val="00A660AC"/>
    <w:rsid w:val="00A66822"/>
    <w:rsid w:val="00A677CB"/>
    <w:rsid w:val="00A67E6C"/>
    <w:rsid w:val="00A67E93"/>
    <w:rsid w:val="00A71ABB"/>
    <w:rsid w:val="00A71B99"/>
    <w:rsid w:val="00A71E11"/>
    <w:rsid w:val="00A723CF"/>
    <w:rsid w:val="00A727C0"/>
    <w:rsid w:val="00A731CB"/>
    <w:rsid w:val="00A739D0"/>
    <w:rsid w:val="00A73B33"/>
    <w:rsid w:val="00A75B7B"/>
    <w:rsid w:val="00A761D4"/>
    <w:rsid w:val="00A769B9"/>
    <w:rsid w:val="00A76BED"/>
    <w:rsid w:val="00A77BA7"/>
    <w:rsid w:val="00A77EC4"/>
    <w:rsid w:val="00A77FCB"/>
    <w:rsid w:val="00A800D2"/>
    <w:rsid w:val="00A812B4"/>
    <w:rsid w:val="00A8196D"/>
    <w:rsid w:val="00A82286"/>
    <w:rsid w:val="00A825E9"/>
    <w:rsid w:val="00A83457"/>
    <w:rsid w:val="00A84D61"/>
    <w:rsid w:val="00A85A2E"/>
    <w:rsid w:val="00A87F87"/>
    <w:rsid w:val="00A90799"/>
    <w:rsid w:val="00A90945"/>
    <w:rsid w:val="00A90C96"/>
    <w:rsid w:val="00A91A82"/>
    <w:rsid w:val="00A923EC"/>
    <w:rsid w:val="00A9264D"/>
    <w:rsid w:val="00A92879"/>
    <w:rsid w:val="00A93A51"/>
    <w:rsid w:val="00A93CB4"/>
    <w:rsid w:val="00A943F0"/>
    <w:rsid w:val="00A9442A"/>
    <w:rsid w:val="00A9470A"/>
    <w:rsid w:val="00A94D04"/>
    <w:rsid w:val="00A95ADB"/>
    <w:rsid w:val="00A97200"/>
    <w:rsid w:val="00A9780E"/>
    <w:rsid w:val="00AA004D"/>
    <w:rsid w:val="00AA016F"/>
    <w:rsid w:val="00AA1546"/>
    <w:rsid w:val="00AA1ED6"/>
    <w:rsid w:val="00AA1FAA"/>
    <w:rsid w:val="00AA25B7"/>
    <w:rsid w:val="00AA30DA"/>
    <w:rsid w:val="00AA464F"/>
    <w:rsid w:val="00AA517A"/>
    <w:rsid w:val="00AA51D6"/>
    <w:rsid w:val="00AA5D31"/>
    <w:rsid w:val="00AA6369"/>
    <w:rsid w:val="00AA6F6B"/>
    <w:rsid w:val="00AB0BC8"/>
    <w:rsid w:val="00AB11CA"/>
    <w:rsid w:val="00AB12F2"/>
    <w:rsid w:val="00AB14D9"/>
    <w:rsid w:val="00AB16B7"/>
    <w:rsid w:val="00AB32B8"/>
    <w:rsid w:val="00AB3EFF"/>
    <w:rsid w:val="00AB3F23"/>
    <w:rsid w:val="00AB4AB8"/>
    <w:rsid w:val="00AB64F6"/>
    <w:rsid w:val="00AB655E"/>
    <w:rsid w:val="00AB6A6C"/>
    <w:rsid w:val="00AB78DB"/>
    <w:rsid w:val="00AC007F"/>
    <w:rsid w:val="00AC21BF"/>
    <w:rsid w:val="00AC2ECD"/>
    <w:rsid w:val="00AC3119"/>
    <w:rsid w:val="00AC3241"/>
    <w:rsid w:val="00AC342D"/>
    <w:rsid w:val="00AC49FB"/>
    <w:rsid w:val="00AC4C5B"/>
    <w:rsid w:val="00AC4C97"/>
    <w:rsid w:val="00AC5A10"/>
    <w:rsid w:val="00AC5AA1"/>
    <w:rsid w:val="00AC5F0E"/>
    <w:rsid w:val="00AC746E"/>
    <w:rsid w:val="00AD0AA3"/>
    <w:rsid w:val="00AD18E7"/>
    <w:rsid w:val="00AD1D2A"/>
    <w:rsid w:val="00AD2219"/>
    <w:rsid w:val="00AD2ED0"/>
    <w:rsid w:val="00AD2ED4"/>
    <w:rsid w:val="00AD3F94"/>
    <w:rsid w:val="00AD4A5A"/>
    <w:rsid w:val="00AD5D43"/>
    <w:rsid w:val="00AD744E"/>
    <w:rsid w:val="00AD7DFA"/>
    <w:rsid w:val="00AE0428"/>
    <w:rsid w:val="00AE09EA"/>
    <w:rsid w:val="00AE17C8"/>
    <w:rsid w:val="00AE21FD"/>
    <w:rsid w:val="00AE2647"/>
    <w:rsid w:val="00AE27AC"/>
    <w:rsid w:val="00AE30AE"/>
    <w:rsid w:val="00AE40E0"/>
    <w:rsid w:val="00AE4DBA"/>
    <w:rsid w:val="00AE4F07"/>
    <w:rsid w:val="00AE5F5B"/>
    <w:rsid w:val="00AE71E1"/>
    <w:rsid w:val="00AE78B5"/>
    <w:rsid w:val="00AE7AF3"/>
    <w:rsid w:val="00AF0345"/>
    <w:rsid w:val="00AF0801"/>
    <w:rsid w:val="00AF1255"/>
    <w:rsid w:val="00AF1C5D"/>
    <w:rsid w:val="00AF1D4B"/>
    <w:rsid w:val="00AF1EDB"/>
    <w:rsid w:val="00AF2624"/>
    <w:rsid w:val="00AF2A4A"/>
    <w:rsid w:val="00AF2C5D"/>
    <w:rsid w:val="00AF3309"/>
    <w:rsid w:val="00AF35DF"/>
    <w:rsid w:val="00AF35E8"/>
    <w:rsid w:val="00AF36A1"/>
    <w:rsid w:val="00AF37CD"/>
    <w:rsid w:val="00AF3827"/>
    <w:rsid w:val="00AF420B"/>
    <w:rsid w:val="00AF42D7"/>
    <w:rsid w:val="00AF6332"/>
    <w:rsid w:val="00AF76A6"/>
    <w:rsid w:val="00AF7D72"/>
    <w:rsid w:val="00AF7EFC"/>
    <w:rsid w:val="00B00260"/>
    <w:rsid w:val="00B00375"/>
    <w:rsid w:val="00B006FE"/>
    <w:rsid w:val="00B007CB"/>
    <w:rsid w:val="00B00A81"/>
    <w:rsid w:val="00B00B04"/>
    <w:rsid w:val="00B013EE"/>
    <w:rsid w:val="00B01C53"/>
    <w:rsid w:val="00B02AA9"/>
    <w:rsid w:val="00B02D31"/>
    <w:rsid w:val="00B02FA3"/>
    <w:rsid w:val="00B02FB5"/>
    <w:rsid w:val="00B038C5"/>
    <w:rsid w:val="00B04152"/>
    <w:rsid w:val="00B04CC8"/>
    <w:rsid w:val="00B05084"/>
    <w:rsid w:val="00B05201"/>
    <w:rsid w:val="00B055CA"/>
    <w:rsid w:val="00B06AF4"/>
    <w:rsid w:val="00B06CE7"/>
    <w:rsid w:val="00B074A8"/>
    <w:rsid w:val="00B07933"/>
    <w:rsid w:val="00B10446"/>
    <w:rsid w:val="00B10C1F"/>
    <w:rsid w:val="00B10DC5"/>
    <w:rsid w:val="00B1153D"/>
    <w:rsid w:val="00B11EB0"/>
    <w:rsid w:val="00B148D7"/>
    <w:rsid w:val="00B14C6A"/>
    <w:rsid w:val="00B157F9"/>
    <w:rsid w:val="00B16084"/>
    <w:rsid w:val="00B165D6"/>
    <w:rsid w:val="00B16B6C"/>
    <w:rsid w:val="00B20256"/>
    <w:rsid w:val="00B20D09"/>
    <w:rsid w:val="00B225AA"/>
    <w:rsid w:val="00B246F3"/>
    <w:rsid w:val="00B26AF0"/>
    <w:rsid w:val="00B2704D"/>
    <w:rsid w:val="00B2757F"/>
    <w:rsid w:val="00B2763F"/>
    <w:rsid w:val="00B27AAC"/>
    <w:rsid w:val="00B30929"/>
    <w:rsid w:val="00B30B7B"/>
    <w:rsid w:val="00B31664"/>
    <w:rsid w:val="00B31B1D"/>
    <w:rsid w:val="00B3263C"/>
    <w:rsid w:val="00B32AB1"/>
    <w:rsid w:val="00B345BB"/>
    <w:rsid w:val="00B34D5C"/>
    <w:rsid w:val="00B353B5"/>
    <w:rsid w:val="00B35C47"/>
    <w:rsid w:val="00B365A3"/>
    <w:rsid w:val="00B36769"/>
    <w:rsid w:val="00B372AA"/>
    <w:rsid w:val="00B40445"/>
    <w:rsid w:val="00B40652"/>
    <w:rsid w:val="00B409E0"/>
    <w:rsid w:val="00B411DF"/>
    <w:rsid w:val="00B41888"/>
    <w:rsid w:val="00B41C74"/>
    <w:rsid w:val="00B42F94"/>
    <w:rsid w:val="00B44540"/>
    <w:rsid w:val="00B45A52"/>
    <w:rsid w:val="00B46175"/>
    <w:rsid w:val="00B47ACD"/>
    <w:rsid w:val="00B50403"/>
    <w:rsid w:val="00B51863"/>
    <w:rsid w:val="00B518E7"/>
    <w:rsid w:val="00B51DD3"/>
    <w:rsid w:val="00B52476"/>
    <w:rsid w:val="00B5322A"/>
    <w:rsid w:val="00B5340F"/>
    <w:rsid w:val="00B548B7"/>
    <w:rsid w:val="00B5600D"/>
    <w:rsid w:val="00B574D2"/>
    <w:rsid w:val="00B57514"/>
    <w:rsid w:val="00B61300"/>
    <w:rsid w:val="00B62466"/>
    <w:rsid w:val="00B633F7"/>
    <w:rsid w:val="00B65C33"/>
    <w:rsid w:val="00B664C7"/>
    <w:rsid w:val="00B66F42"/>
    <w:rsid w:val="00B67E9C"/>
    <w:rsid w:val="00B70117"/>
    <w:rsid w:val="00B70741"/>
    <w:rsid w:val="00B7091D"/>
    <w:rsid w:val="00B7134D"/>
    <w:rsid w:val="00B713D8"/>
    <w:rsid w:val="00B72C9B"/>
    <w:rsid w:val="00B73723"/>
    <w:rsid w:val="00B739F6"/>
    <w:rsid w:val="00B74E62"/>
    <w:rsid w:val="00B75907"/>
    <w:rsid w:val="00B765DB"/>
    <w:rsid w:val="00B76BE4"/>
    <w:rsid w:val="00B76E34"/>
    <w:rsid w:val="00B77EA6"/>
    <w:rsid w:val="00B8006F"/>
    <w:rsid w:val="00B805CF"/>
    <w:rsid w:val="00B81A6C"/>
    <w:rsid w:val="00B82D2A"/>
    <w:rsid w:val="00B84439"/>
    <w:rsid w:val="00B84502"/>
    <w:rsid w:val="00B84EB0"/>
    <w:rsid w:val="00B85352"/>
    <w:rsid w:val="00B85938"/>
    <w:rsid w:val="00B85DE5"/>
    <w:rsid w:val="00B8652E"/>
    <w:rsid w:val="00B87A73"/>
    <w:rsid w:val="00B87BD6"/>
    <w:rsid w:val="00B87E08"/>
    <w:rsid w:val="00B90F73"/>
    <w:rsid w:val="00B91009"/>
    <w:rsid w:val="00B920DD"/>
    <w:rsid w:val="00B92834"/>
    <w:rsid w:val="00B93B59"/>
    <w:rsid w:val="00B93FED"/>
    <w:rsid w:val="00B9406A"/>
    <w:rsid w:val="00B948B4"/>
    <w:rsid w:val="00B94E14"/>
    <w:rsid w:val="00B95862"/>
    <w:rsid w:val="00B96849"/>
    <w:rsid w:val="00B96D15"/>
    <w:rsid w:val="00BA020E"/>
    <w:rsid w:val="00BA0234"/>
    <w:rsid w:val="00BA0A2F"/>
    <w:rsid w:val="00BA0BE3"/>
    <w:rsid w:val="00BA0DA9"/>
    <w:rsid w:val="00BA10AE"/>
    <w:rsid w:val="00BA2280"/>
    <w:rsid w:val="00BA2376"/>
    <w:rsid w:val="00BA24B9"/>
    <w:rsid w:val="00BA2520"/>
    <w:rsid w:val="00BA2A08"/>
    <w:rsid w:val="00BA2C2F"/>
    <w:rsid w:val="00BA2FE0"/>
    <w:rsid w:val="00BA56D2"/>
    <w:rsid w:val="00BA62DA"/>
    <w:rsid w:val="00BA76E0"/>
    <w:rsid w:val="00BB057C"/>
    <w:rsid w:val="00BB060B"/>
    <w:rsid w:val="00BB0677"/>
    <w:rsid w:val="00BB0A71"/>
    <w:rsid w:val="00BB0C41"/>
    <w:rsid w:val="00BB0C61"/>
    <w:rsid w:val="00BB0F1D"/>
    <w:rsid w:val="00BB1059"/>
    <w:rsid w:val="00BB1F22"/>
    <w:rsid w:val="00BB2A25"/>
    <w:rsid w:val="00BB2D67"/>
    <w:rsid w:val="00BB38FE"/>
    <w:rsid w:val="00BB3C5B"/>
    <w:rsid w:val="00BB4007"/>
    <w:rsid w:val="00BB401F"/>
    <w:rsid w:val="00BB51E9"/>
    <w:rsid w:val="00BB5348"/>
    <w:rsid w:val="00BB5D13"/>
    <w:rsid w:val="00BB5E22"/>
    <w:rsid w:val="00BB69D9"/>
    <w:rsid w:val="00BB74FC"/>
    <w:rsid w:val="00BC047A"/>
    <w:rsid w:val="00BC0FDC"/>
    <w:rsid w:val="00BC123F"/>
    <w:rsid w:val="00BC2A06"/>
    <w:rsid w:val="00BC3053"/>
    <w:rsid w:val="00BC3499"/>
    <w:rsid w:val="00BC3761"/>
    <w:rsid w:val="00BC4145"/>
    <w:rsid w:val="00BC43C0"/>
    <w:rsid w:val="00BC4AFA"/>
    <w:rsid w:val="00BC4D2E"/>
    <w:rsid w:val="00BC50DF"/>
    <w:rsid w:val="00BC79E0"/>
    <w:rsid w:val="00BD024B"/>
    <w:rsid w:val="00BD0D6C"/>
    <w:rsid w:val="00BD0F61"/>
    <w:rsid w:val="00BD1A06"/>
    <w:rsid w:val="00BD2574"/>
    <w:rsid w:val="00BD2623"/>
    <w:rsid w:val="00BD45D6"/>
    <w:rsid w:val="00BD48AC"/>
    <w:rsid w:val="00BD5260"/>
    <w:rsid w:val="00BD5990"/>
    <w:rsid w:val="00BD5D52"/>
    <w:rsid w:val="00BD5F1A"/>
    <w:rsid w:val="00BD735E"/>
    <w:rsid w:val="00BD7623"/>
    <w:rsid w:val="00BE05BB"/>
    <w:rsid w:val="00BE0F25"/>
    <w:rsid w:val="00BE1234"/>
    <w:rsid w:val="00BE1368"/>
    <w:rsid w:val="00BE1D88"/>
    <w:rsid w:val="00BE2467"/>
    <w:rsid w:val="00BE2A0C"/>
    <w:rsid w:val="00BE2F2E"/>
    <w:rsid w:val="00BE2FA6"/>
    <w:rsid w:val="00BE3294"/>
    <w:rsid w:val="00BE333F"/>
    <w:rsid w:val="00BE366E"/>
    <w:rsid w:val="00BE42F4"/>
    <w:rsid w:val="00BE4720"/>
    <w:rsid w:val="00BE5475"/>
    <w:rsid w:val="00BE7406"/>
    <w:rsid w:val="00BE7603"/>
    <w:rsid w:val="00BE775C"/>
    <w:rsid w:val="00BF2238"/>
    <w:rsid w:val="00BF2F7A"/>
    <w:rsid w:val="00BF3279"/>
    <w:rsid w:val="00BF3A9F"/>
    <w:rsid w:val="00BF3C9D"/>
    <w:rsid w:val="00BF74C7"/>
    <w:rsid w:val="00C00669"/>
    <w:rsid w:val="00C00A0F"/>
    <w:rsid w:val="00C011B1"/>
    <w:rsid w:val="00C0126B"/>
    <w:rsid w:val="00C015F1"/>
    <w:rsid w:val="00C01F33"/>
    <w:rsid w:val="00C02CC6"/>
    <w:rsid w:val="00C03A9D"/>
    <w:rsid w:val="00C040F7"/>
    <w:rsid w:val="00C044AB"/>
    <w:rsid w:val="00C055B7"/>
    <w:rsid w:val="00C05706"/>
    <w:rsid w:val="00C06A3D"/>
    <w:rsid w:val="00C07260"/>
    <w:rsid w:val="00C07377"/>
    <w:rsid w:val="00C07601"/>
    <w:rsid w:val="00C07605"/>
    <w:rsid w:val="00C07838"/>
    <w:rsid w:val="00C07D24"/>
    <w:rsid w:val="00C10478"/>
    <w:rsid w:val="00C10710"/>
    <w:rsid w:val="00C12107"/>
    <w:rsid w:val="00C12794"/>
    <w:rsid w:val="00C14D4B"/>
    <w:rsid w:val="00C154BB"/>
    <w:rsid w:val="00C15825"/>
    <w:rsid w:val="00C15B71"/>
    <w:rsid w:val="00C16CDE"/>
    <w:rsid w:val="00C2028A"/>
    <w:rsid w:val="00C20817"/>
    <w:rsid w:val="00C208CC"/>
    <w:rsid w:val="00C20906"/>
    <w:rsid w:val="00C20F90"/>
    <w:rsid w:val="00C22C36"/>
    <w:rsid w:val="00C22F7F"/>
    <w:rsid w:val="00C25B33"/>
    <w:rsid w:val="00C26DD3"/>
    <w:rsid w:val="00C279B5"/>
    <w:rsid w:val="00C27C45"/>
    <w:rsid w:val="00C27D32"/>
    <w:rsid w:val="00C30727"/>
    <w:rsid w:val="00C323B3"/>
    <w:rsid w:val="00C3245B"/>
    <w:rsid w:val="00C32CAF"/>
    <w:rsid w:val="00C32FF4"/>
    <w:rsid w:val="00C3405E"/>
    <w:rsid w:val="00C34AF1"/>
    <w:rsid w:val="00C34D62"/>
    <w:rsid w:val="00C34E2D"/>
    <w:rsid w:val="00C364D6"/>
    <w:rsid w:val="00C36CE6"/>
    <w:rsid w:val="00C3719D"/>
    <w:rsid w:val="00C37413"/>
    <w:rsid w:val="00C37CB2"/>
    <w:rsid w:val="00C40337"/>
    <w:rsid w:val="00C41729"/>
    <w:rsid w:val="00C439AC"/>
    <w:rsid w:val="00C450BD"/>
    <w:rsid w:val="00C454DA"/>
    <w:rsid w:val="00C473A5"/>
    <w:rsid w:val="00C50574"/>
    <w:rsid w:val="00C51101"/>
    <w:rsid w:val="00C5151C"/>
    <w:rsid w:val="00C51B45"/>
    <w:rsid w:val="00C52D58"/>
    <w:rsid w:val="00C54995"/>
    <w:rsid w:val="00C54D41"/>
    <w:rsid w:val="00C57D5D"/>
    <w:rsid w:val="00C57E05"/>
    <w:rsid w:val="00C6064A"/>
    <w:rsid w:val="00C60783"/>
    <w:rsid w:val="00C60B9D"/>
    <w:rsid w:val="00C60E82"/>
    <w:rsid w:val="00C61BEE"/>
    <w:rsid w:val="00C61C47"/>
    <w:rsid w:val="00C61EE1"/>
    <w:rsid w:val="00C628BE"/>
    <w:rsid w:val="00C64192"/>
    <w:rsid w:val="00C64672"/>
    <w:rsid w:val="00C65912"/>
    <w:rsid w:val="00C66375"/>
    <w:rsid w:val="00C70697"/>
    <w:rsid w:val="00C70761"/>
    <w:rsid w:val="00C70B4F"/>
    <w:rsid w:val="00C72093"/>
    <w:rsid w:val="00C72EF4"/>
    <w:rsid w:val="00C72FF2"/>
    <w:rsid w:val="00C7421A"/>
    <w:rsid w:val="00C744FE"/>
    <w:rsid w:val="00C75D2F"/>
    <w:rsid w:val="00C76626"/>
    <w:rsid w:val="00C767BE"/>
    <w:rsid w:val="00C76E3C"/>
    <w:rsid w:val="00C76EE9"/>
    <w:rsid w:val="00C77575"/>
    <w:rsid w:val="00C7771C"/>
    <w:rsid w:val="00C7784A"/>
    <w:rsid w:val="00C80E93"/>
    <w:rsid w:val="00C81568"/>
    <w:rsid w:val="00C81A10"/>
    <w:rsid w:val="00C82087"/>
    <w:rsid w:val="00C83D17"/>
    <w:rsid w:val="00C8507A"/>
    <w:rsid w:val="00C872B3"/>
    <w:rsid w:val="00C87694"/>
    <w:rsid w:val="00C878B2"/>
    <w:rsid w:val="00C9027A"/>
    <w:rsid w:val="00C9068E"/>
    <w:rsid w:val="00C90FCB"/>
    <w:rsid w:val="00C91069"/>
    <w:rsid w:val="00C918EC"/>
    <w:rsid w:val="00C91E62"/>
    <w:rsid w:val="00C93814"/>
    <w:rsid w:val="00C93B01"/>
    <w:rsid w:val="00C93C4B"/>
    <w:rsid w:val="00C944AB"/>
    <w:rsid w:val="00C94737"/>
    <w:rsid w:val="00C94786"/>
    <w:rsid w:val="00C94E0F"/>
    <w:rsid w:val="00C95ACD"/>
    <w:rsid w:val="00C95B40"/>
    <w:rsid w:val="00C96263"/>
    <w:rsid w:val="00C96BA4"/>
    <w:rsid w:val="00C96F66"/>
    <w:rsid w:val="00C9748C"/>
    <w:rsid w:val="00C97C89"/>
    <w:rsid w:val="00CA04DF"/>
    <w:rsid w:val="00CA06E7"/>
    <w:rsid w:val="00CA0C10"/>
    <w:rsid w:val="00CA1ED8"/>
    <w:rsid w:val="00CA2289"/>
    <w:rsid w:val="00CA405C"/>
    <w:rsid w:val="00CA4202"/>
    <w:rsid w:val="00CA63F0"/>
    <w:rsid w:val="00CA71AB"/>
    <w:rsid w:val="00CA7CF9"/>
    <w:rsid w:val="00CB0448"/>
    <w:rsid w:val="00CB1185"/>
    <w:rsid w:val="00CB1F63"/>
    <w:rsid w:val="00CB2A3C"/>
    <w:rsid w:val="00CB3B45"/>
    <w:rsid w:val="00CB4B97"/>
    <w:rsid w:val="00CB6D19"/>
    <w:rsid w:val="00CB7170"/>
    <w:rsid w:val="00CB7939"/>
    <w:rsid w:val="00CB79D5"/>
    <w:rsid w:val="00CB7D04"/>
    <w:rsid w:val="00CC00EB"/>
    <w:rsid w:val="00CC040E"/>
    <w:rsid w:val="00CC05B8"/>
    <w:rsid w:val="00CC111F"/>
    <w:rsid w:val="00CC1DA9"/>
    <w:rsid w:val="00CC2011"/>
    <w:rsid w:val="00CC26AA"/>
    <w:rsid w:val="00CC37BC"/>
    <w:rsid w:val="00CC3EA0"/>
    <w:rsid w:val="00CC4D9C"/>
    <w:rsid w:val="00CC616E"/>
    <w:rsid w:val="00CC6FEE"/>
    <w:rsid w:val="00CC7AF1"/>
    <w:rsid w:val="00CC7B45"/>
    <w:rsid w:val="00CC7EEC"/>
    <w:rsid w:val="00CD024D"/>
    <w:rsid w:val="00CD0257"/>
    <w:rsid w:val="00CD026F"/>
    <w:rsid w:val="00CD0C80"/>
    <w:rsid w:val="00CD1188"/>
    <w:rsid w:val="00CD1AEB"/>
    <w:rsid w:val="00CD292A"/>
    <w:rsid w:val="00CD2A39"/>
    <w:rsid w:val="00CD2ED1"/>
    <w:rsid w:val="00CD2FA1"/>
    <w:rsid w:val="00CD337B"/>
    <w:rsid w:val="00CD47FA"/>
    <w:rsid w:val="00CD4E62"/>
    <w:rsid w:val="00CD4EAA"/>
    <w:rsid w:val="00CD5B7F"/>
    <w:rsid w:val="00CD5D48"/>
    <w:rsid w:val="00CD6E59"/>
    <w:rsid w:val="00CD7125"/>
    <w:rsid w:val="00CE0424"/>
    <w:rsid w:val="00CE0B9A"/>
    <w:rsid w:val="00CE11DC"/>
    <w:rsid w:val="00CE3B1A"/>
    <w:rsid w:val="00CE43B6"/>
    <w:rsid w:val="00CE66CA"/>
    <w:rsid w:val="00CE66E5"/>
    <w:rsid w:val="00CE6B79"/>
    <w:rsid w:val="00CE7561"/>
    <w:rsid w:val="00CE7D38"/>
    <w:rsid w:val="00CE7D83"/>
    <w:rsid w:val="00CF1354"/>
    <w:rsid w:val="00CF3A69"/>
    <w:rsid w:val="00CF3B1F"/>
    <w:rsid w:val="00CF3BF6"/>
    <w:rsid w:val="00CF53A8"/>
    <w:rsid w:val="00CF5693"/>
    <w:rsid w:val="00CF625B"/>
    <w:rsid w:val="00CF66A6"/>
    <w:rsid w:val="00CF687E"/>
    <w:rsid w:val="00CF6B30"/>
    <w:rsid w:val="00D00315"/>
    <w:rsid w:val="00D013A2"/>
    <w:rsid w:val="00D01623"/>
    <w:rsid w:val="00D01D59"/>
    <w:rsid w:val="00D0349B"/>
    <w:rsid w:val="00D048B1"/>
    <w:rsid w:val="00D051B2"/>
    <w:rsid w:val="00D067DE"/>
    <w:rsid w:val="00D10249"/>
    <w:rsid w:val="00D10F9C"/>
    <w:rsid w:val="00D10FF3"/>
    <w:rsid w:val="00D11550"/>
    <w:rsid w:val="00D115C3"/>
    <w:rsid w:val="00D11897"/>
    <w:rsid w:val="00D12295"/>
    <w:rsid w:val="00D12546"/>
    <w:rsid w:val="00D12E05"/>
    <w:rsid w:val="00D13135"/>
    <w:rsid w:val="00D1319E"/>
    <w:rsid w:val="00D13452"/>
    <w:rsid w:val="00D13D25"/>
    <w:rsid w:val="00D13E4E"/>
    <w:rsid w:val="00D14262"/>
    <w:rsid w:val="00D14B28"/>
    <w:rsid w:val="00D1627F"/>
    <w:rsid w:val="00D165FC"/>
    <w:rsid w:val="00D16A5D"/>
    <w:rsid w:val="00D17923"/>
    <w:rsid w:val="00D21EDB"/>
    <w:rsid w:val="00D2273D"/>
    <w:rsid w:val="00D22BFC"/>
    <w:rsid w:val="00D2337C"/>
    <w:rsid w:val="00D239A7"/>
    <w:rsid w:val="00D23D8C"/>
    <w:rsid w:val="00D23F47"/>
    <w:rsid w:val="00D25297"/>
    <w:rsid w:val="00D26245"/>
    <w:rsid w:val="00D26479"/>
    <w:rsid w:val="00D26584"/>
    <w:rsid w:val="00D269A7"/>
    <w:rsid w:val="00D2702D"/>
    <w:rsid w:val="00D27D61"/>
    <w:rsid w:val="00D30E6D"/>
    <w:rsid w:val="00D31AA2"/>
    <w:rsid w:val="00D31CC2"/>
    <w:rsid w:val="00D32240"/>
    <w:rsid w:val="00D338F9"/>
    <w:rsid w:val="00D33A4E"/>
    <w:rsid w:val="00D348DA"/>
    <w:rsid w:val="00D36806"/>
    <w:rsid w:val="00D36E71"/>
    <w:rsid w:val="00D378CA"/>
    <w:rsid w:val="00D37D87"/>
    <w:rsid w:val="00D37FC1"/>
    <w:rsid w:val="00D40B33"/>
    <w:rsid w:val="00D41729"/>
    <w:rsid w:val="00D42B76"/>
    <w:rsid w:val="00D4318F"/>
    <w:rsid w:val="00D438BF"/>
    <w:rsid w:val="00D43A5D"/>
    <w:rsid w:val="00D440F8"/>
    <w:rsid w:val="00D44102"/>
    <w:rsid w:val="00D45AD3"/>
    <w:rsid w:val="00D47372"/>
    <w:rsid w:val="00D5053F"/>
    <w:rsid w:val="00D51661"/>
    <w:rsid w:val="00D535C0"/>
    <w:rsid w:val="00D535DF"/>
    <w:rsid w:val="00D543D8"/>
    <w:rsid w:val="00D546FF"/>
    <w:rsid w:val="00D55AD5"/>
    <w:rsid w:val="00D576CA"/>
    <w:rsid w:val="00D5790F"/>
    <w:rsid w:val="00D57B31"/>
    <w:rsid w:val="00D608FB"/>
    <w:rsid w:val="00D60A48"/>
    <w:rsid w:val="00D60C8C"/>
    <w:rsid w:val="00D618CC"/>
    <w:rsid w:val="00D61AF5"/>
    <w:rsid w:val="00D61F59"/>
    <w:rsid w:val="00D625AD"/>
    <w:rsid w:val="00D63202"/>
    <w:rsid w:val="00D63484"/>
    <w:rsid w:val="00D6407A"/>
    <w:rsid w:val="00D652B5"/>
    <w:rsid w:val="00D65E31"/>
    <w:rsid w:val="00D66155"/>
    <w:rsid w:val="00D67D3E"/>
    <w:rsid w:val="00D708B0"/>
    <w:rsid w:val="00D714AB"/>
    <w:rsid w:val="00D71DD5"/>
    <w:rsid w:val="00D71F08"/>
    <w:rsid w:val="00D720B8"/>
    <w:rsid w:val="00D72569"/>
    <w:rsid w:val="00D73C29"/>
    <w:rsid w:val="00D74401"/>
    <w:rsid w:val="00D761D4"/>
    <w:rsid w:val="00D778CE"/>
    <w:rsid w:val="00D77B1D"/>
    <w:rsid w:val="00D8021F"/>
    <w:rsid w:val="00D80383"/>
    <w:rsid w:val="00D808C7"/>
    <w:rsid w:val="00D811FD"/>
    <w:rsid w:val="00D81C23"/>
    <w:rsid w:val="00D823C6"/>
    <w:rsid w:val="00D82DF7"/>
    <w:rsid w:val="00D830BF"/>
    <w:rsid w:val="00D8327F"/>
    <w:rsid w:val="00D842CD"/>
    <w:rsid w:val="00D850B5"/>
    <w:rsid w:val="00D8572F"/>
    <w:rsid w:val="00D85E0E"/>
    <w:rsid w:val="00D86246"/>
    <w:rsid w:val="00D8648A"/>
    <w:rsid w:val="00D8662E"/>
    <w:rsid w:val="00D86CA3"/>
    <w:rsid w:val="00D871CE"/>
    <w:rsid w:val="00D90F59"/>
    <w:rsid w:val="00D917E7"/>
    <w:rsid w:val="00D9196D"/>
    <w:rsid w:val="00D92982"/>
    <w:rsid w:val="00D93635"/>
    <w:rsid w:val="00D93D08"/>
    <w:rsid w:val="00D93D2E"/>
    <w:rsid w:val="00D93FF6"/>
    <w:rsid w:val="00D954D7"/>
    <w:rsid w:val="00DA02E3"/>
    <w:rsid w:val="00DA07D2"/>
    <w:rsid w:val="00DA0EDC"/>
    <w:rsid w:val="00DA20A6"/>
    <w:rsid w:val="00DA20AD"/>
    <w:rsid w:val="00DA2250"/>
    <w:rsid w:val="00DA241E"/>
    <w:rsid w:val="00DA27DA"/>
    <w:rsid w:val="00DA305E"/>
    <w:rsid w:val="00DA30C5"/>
    <w:rsid w:val="00DA3F4D"/>
    <w:rsid w:val="00DA424C"/>
    <w:rsid w:val="00DA4CE8"/>
    <w:rsid w:val="00DA5417"/>
    <w:rsid w:val="00DA56E8"/>
    <w:rsid w:val="00DA5EB6"/>
    <w:rsid w:val="00DA6700"/>
    <w:rsid w:val="00DA6A9F"/>
    <w:rsid w:val="00DA76D2"/>
    <w:rsid w:val="00DB0A9F"/>
    <w:rsid w:val="00DB0CFC"/>
    <w:rsid w:val="00DB0D1B"/>
    <w:rsid w:val="00DB1655"/>
    <w:rsid w:val="00DB1CB7"/>
    <w:rsid w:val="00DB1FF0"/>
    <w:rsid w:val="00DB2707"/>
    <w:rsid w:val="00DB2FB5"/>
    <w:rsid w:val="00DB36E0"/>
    <w:rsid w:val="00DB373B"/>
    <w:rsid w:val="00DB377D"/>
    <w:rsid w:val="00DB3E5F"/>
    <w:rsid w:val="00DB40ED"/>
    <w:rsid w:val="00DB4785"/>
    <w:rsid w:val="00DB5259"/>
    <w:rsid w:val="00DB5FF3"/>
    <w:rsid w:val="00DB6C91"/>
    <w:rsid w:val="00DB70DD"/>
    <w:rsid w:val="00DC0990"/>
    <w:rsid w:val="00DC114D"/>
    <w:rsid w:val="00DC1368"/>
    <w:rsid w:val="00DC1463"/>
    <w:rsid w:val="00DC2572"/>
    <w:rsid w:val="00DC2D36"/>
    <w:rsid w:val="00DC4E94"/>
    <w:rsid w:val="00DC53EF"/>
    <w:rsid w:val="00DC64D9"/>
    <w:rsid w:val="00DC6635"/>
    <w:rsid w:val="00DC666C"/>
    <w:rsid w:val="00DC6BA0"/>
    <w:rsid w:val="00DC7D77"/>
    <w:rsid w:val="00DD085A"/>
    <w:rsid w:val="00DD0F3B"/>
    <w:rsid w:val="00DD1533"/>
    <w:rsid w:val="00DD2513"/>
    <w:rsid w:val="00DD2B69"/>
    <w:rsid w:val="00DD2B93"/>
    <w:rsid w:val="00DD3243"/>
    <w:rsid w:val="00DD368C"/>
    <w:rsid w:val="00DD36A2"/>
    <w:rsid w:val="00DD4093"/>
    <w:rsid w:val="00DD735E"/>
    <w:rsid w:val="00DE0669"/>
    <w:rsid w:val="00DE08C4"/>
    <w:rsid w:val="00DE0BC8"/>
    <w:rsid w:val="00DE1500"/>
    <w:rsid w:val="00DE25A5"/>
    <w:rsid w:val="00DE34DA"/>
    <w:rsid w:val="00DE4A6D"/>
    <w:rsid w:val="00DE5608"/>
    <w:rsid w:val="00DE58D0"/>
    <w:rsid w:val="00DE654F"/>
    <w:rsid w:val="00DE7C84"/>
    <w:rsid w:val="00DF080F"/>
    <w:rsid w:val="00DF0ADD"/>
    <w:rsid w:val="00DF0B6E"/>
    <w:rsid w:val="00DF15E0"/>
    <w:rsid w:val="00DF2BD8"/>
    <w:rsid w:val="00DF37A0"/>
    <w:rsid w:val="00DF3E1A"/>
    <w:rsid w:val="00DF4611"/>
    <w:rsid w:val="00DF479A"/>
    <w:rsid w:val="00DF6C8B"/>
    <w:rsid w:val="00DF6D9A"/>
    <w:rsid w:val="00DF6E4D"/>
    <w:rsid w:val="00DF7132"/>
    <w:rsid w:val="00DF741B"/>
    <w:rsid w:val="00DF768B"/>
    <w:rsid w:val="00E021AC"/>
    <w:rsid w:val="00E0242B"/>
    <w:rsid w:val="00E032A5"/>
    <w:rsid w:val="00E0340D"/>
    <w:rsid w:val="00E04019"/>
    <w:rsid w:val="00E0459B"/>
    <w:rsid w:val="00E0540D"/>
    <w:rsid w:val="00E05B73"/>
    <w:rsid w:val="00E10BF4"/>
    <w:rsid w:val="00E110E7"/>
    <w:rsid w:val="00E11B20"/>
    <w:rsid w:val="00E12E14"/>
    <w:rsid w:val="00E13651"/>
    <w:rsid w:val="00E15142"/>
    <w:rsid w:val="00E16329"/>
    <w:rsid w:val="00E17880"/>
    <w:rsid w:val="00E17973"/>
    <w:rsid w:val="00E17D03"/>
    <w:rsid w:val="00E17FA2"/>
    <w:rsid w:val="00E209B8"/>
    <w:rsid w:val="00E20E5F"/>
    <w:rsid w:val="00E21EFB"/>
    <w:rsid w:val="00E2200A"/>
    <w:rsid w:val="00E22330"/>
    <w:rsid w:val="00E22444"/>
    <w:rsid w:val="00E2263A"/>
    <w:rsid w:val="00E229B8"/>
    <w:rsid w:val="00E23137"/>
    <w:rsid w:val="00E2408C"/>
    <w:rsid w:val="00E262AF"/>
    <w:rsid w:val="00E274BA"/>
    <w:rsid w:val="00E30B5A"/>
    <w:rsid w:val="00E3123D"/>
    <w:rsid w:val="00E31461"/>
    <w:rsid w:val="00E31D43"/>
    <w:rsid w:val="00E3235A"/>
    <w:rsid w:val="00E32608"/>
    <w:rsid w:val="00E32D0E"/>
    <w:rsid w:val="00E333E1"/>
    <w:rsid w:val="00E34188"/>
    <w:rsid w:val="00E347DF"/>
    <w:rsid w:val="00E34B6E"/>
    <w:rsid w:val="00E35559"/>
    <w:rsid w:val="00E36FCD"/>
    <w:rsid w:val="00E3723A"/>
    <w:rsid w:val="00E37860"/>
    <w:rsid w:val="00E4044F"/>
    <w:rsid w:val="00E40A68"/>
    <w:rsid w:val="00E40C9D"/>
    <w:rsid w:val="00E420B4"/>
    <w:rsid w:val="00E423B2"/>
    <w:rsid w:val="00E426BD"/>
    <w:rsid w:val="00E43C57"/>
    <w:rsid w:val="00E44498"/>
    <w:rsid w:val="00E446F1"/>
    <w:rsid w:val="00E44BCF"/>
    <w:rsid w:val="00E44C58"/>
    <w:rsid w:val="00E451E6"/>
    <w:rsid w:val="00E4559C"/>
    <w:rsid w:val="00E455E0"/>
    <w:rsid w:val="00E46886"/>
    <w:rsid w:val="00E4771D"/>
    <w:rsid w:val="00E47992"/>
    <w:rsid w:val="00E47AEF"/>
    <w:rsid w:val="00E513E7"/>
    <w:rsid w:val="00E51AD4"/>
    <w:rsid w:val="00E51CD4"/>
    <w:rsid w:val="00E52227"/>
    <w:rsid w:val="00E537A6"/>
    <w:rsid w:val="00E53B75"/>
    <w:rsid w:val="00E54E3B"/>
    <w:rsid w:val="00E55D21"/>
    <w:rsid w:val="00E56310"/>
    <w:rsid w:val="00E571B6"/>
    <w:rsid w:val="00E572A2"/>
    <w:rsid w:val="00E57565"/>
    <w:rsid w:val="00E60DB7"/>
    <w:rsid w:val="00E6121F"/>
    <w:rsid w:val="00E615AC"/>
    <w:rsid w:val="00E6327F"/>
    <w:rsid w:val="00E6365B"/>
    <w:rsid w:val="00E63838"/>
    <w:rsid w:val="00E63D6A"/>
    <w:rsid w:val="00E64434"/>
    <w:rsid w:val="00E65D24"/>
    <w:rsid w:val="00E67C51"/>
    <w:rsid w:val="00E701B6"/>
    <w:rsid w:val="00E7060E"/>
    <w:rsid w:val="00E70F20"/>
    <w:rsid w:val="00E71A1A"/>
    <w:rsid w:val="00E71E70"/>
    <w:rsid w:val="00E722A1"/>
    <w:rsid w:val="00E724A8"/>
    <w:rsid w:val="00E72562"/>
    <w:rsid w:val="00E72EFC"/>
    <w:rsid w:val="00E73EC4"/>
    <w:rsid w:val="00E74167"/>
    <w:rsid w:val="00E75471"/>
    <w:rsid w:val="00E758EC"/>
    <w:rsid w:val="00E80E33"/>
    <w:rsid w:val="00E80E82"/>
    <w:rsid w:val="00E8234C"/>
    <w:rsid w:val="00E8238A"/>
    <w:rsid w:val="00E823D2"/>
    <w:rsid w:val="00E8348D"/>
    <w:rsid w:val="00E83AA9"/>
    <w:rsid w:val="00E849C4"/>
    <w:rsid w:val="00E85928"/>
    <w:rsid w:val="00E8678D"/>
    <w:rsid w:val="00E87822"/>
    <w:rsid w:val="00E90395"/>
    <w:rsid w:val="00E90E49"/>
    <w:rsid w:val="00E90EEE"/>
    <w:rsid w:val="00E917F9"/>
    <w:rsid w:val="00E91E55"/>
    <w:rsid w:val="00E91F9D"/>
    <w:rsid w:val="00E91FF0"/>
    <w:rsid w:val="00E9291C"/>
    <w:rsid w:val="00E9299A"/>
    <w:rsid w:val="00E93FFE"/>
    <w:rsid w:val="00E94618"/>
    <w:rsid w:val="00E94DE3"/>
    <w:rsid w:val="00E94F8A"/>
    <w:rsid w:val="00E96745"/>
    <w:rsid w:val="00E96EF3"/>
    <w:rsid w:val="00EA1C51"/>
    <w:rsid w:val="00EA1F43"/>
    <w:rsid w:val="00EA2C6F"/>
    <w:rsid w:val="00EA3B0C"/>
    <w:rsid w:val="00EA405F"/>
    <w:rsid w:val="00EA41C8"/>
    <w:rsid w:val="00EA44AE"/>
    <w:rsid w:val="00EA547C"/>
    <w:rsid w:val="00EA6325"/>
    <w:rsid w:val="00EA634E"/>
    <w:rsid w:val="00EA6E0B"/>
    <w:rsid w:val="00EA7A41"/>
    <w:rsid w:val="00EA7D2A"/>
    <w:rsid w:val="00EB077B"/>
    <w:rsid w:val="00EB0B71"/>
    <w:rsid w:val="00EB0E1D"/>
    <w:rsid w:val="00EB131E"/>
    <w:rsid w:val="00EB2CE9"/>
    <w:rsid w:val="00EB4286"/>
    <w:rsid w:val="00EB4B58"/>
    <w:rsid w:val="00EB4EA2"/>
    <w:rsid w:val="00EB5663"/>
    <w:rsid w:val="00EB6729"/>
    <w:rsid w:val="00EB7983"/>
    <w:rsid w:val="00EC111B"/>
    <w:rsid w:val="00EC24D5"/>
    <w:rsid w:val="00EC27C6"/>
    <w:rsid w:val="00EC352D"/>
    <w:rsid w:val="00EC4207"/>
    <w:rsid w:val="00EC48B1"/>
    <w:rsid w:val="00EC5083"/>
    <w:rsid w:val="00EC5653"/>
    <w:rsid w:val="00EC71CE"/>
    <w:rsid w:val="00ED09C4"/>
    <w:rsid w:val="00ED1006"/>
    <w:rsid w:val="00ED1213"/>
    <w:rsid w:val="00ED1585"/>
    <w:rsid w:val="00ED1BAA"/>
    <w:rsid w:val="00ED2333"/>
    <w:rsid w:val="00ED2814"/>
    <w:rsid w:val="00ED3B27"/>
    <w:rsid w:val="00ED46DB"/>
    <w:rsid w:val="00ED551F"/>
    <w:rsid w:val="00ED5EAC"/>
    <w:rsid w:val="00ED65FA"/>
    <w:rsid w:val="00ED7F2D"/>
    <w:rsid w:val="00EE0667"/>
    <w:rsid w:val="00EE182A"/>
    <w:rsid w:val="00EE1CBA"/>
    <w:rsid w:val="00EE3014"/>
    <w:rsid w:val="00EE33DD"/>
    <w:rsid w:val="00EE4640"/>
    <w:rsid w:val="00EE49FA"/>
    <w:rsid w:val="00EF0DBE"/>
    <w:rsid w:val="00EF10F6"/>
    <w:rsid w:val="00EF1265"/>
    <w:rsid w:val="00EF18FE"/>
    <w:rsid w:val="00EF25FD"/>
    <w:rsid w:val="00EF2818"/>
    <w:rsid w:val="00EF2AF9"/>
    <w:rsid w:val="00EF2C32"/>
    <w:rsid w:val="00EF30F5"/>
    <w:rsid w:val="00EF340C"/>
    <w:rsid w:val="00EF4207"/>
    <w:rsid w:val="00EF56C9"/>
    <w:rsid w:val="00EF5787"/>
    <w:rsid w:val="00EF60D0"/>
    <w:rsid w:val="00EF63A2"/>
    <w:rsid w:val="00EF6784"/>
    <w:rsid w:val="00EF6A14"/>
    <w:rsid w:val="00EF715C"/>
    <w:rsid w:val="00EF7B3D"/>
    <w:rsid w:val="00F00194"/>
    <w:rsid w:val="00F009CA"/>
    <w:rsid w:val="00F0177E"/>
    <w:rsid w:val="00F01C76"/>
    <w:rsid w:val="00F01FA7"/>
    <w:rsid w:val="00F022C8"/>
    <w:rsid w:val="00F03B38"/>
    <w:rsid w:val="00F03E79"/>
    <w:rsid w:val="00F04028"/>
    <w:rsid w:val="00F04EC9"/>
    <w:rsid w:val="00F04F18"/>
    <w:rsid w:val="00F0528D"/>
    <w:rsid w:val="00F06C67"/>
    <w:rsid w:val="00F06DFD"/>
    <w:rsid w:val="00F071D1"/>
    <w:rsid w:val="00F07533"/>
    <w:rsid w:val="00F0776D"/>
    <w:rsid w:val="00F07800"/>
    <w:rsid w:val="00F07CC5"/>
    <w:rsid w:val="00F10629"/>
    <w:rsid w:val="00F11089"/>
    <w:rsid w:val="00F11BA6"/>
    <w:rsid w:val="00F11ED4"/>
    <w:rsid w:val="00F128D2"/>
    <w:rsid w:val="00F12CA9"/>
    <w:rsid w:val="00F12CEB"/>
    <w:rsid w:val="00F132E4"/>
    <w:rsid w:val="00F13618"/>
    <w:rsid w:val="00F13ACB"/>
    <w:rsid w:val="00F13FCD"/>
    <w:rsid w:val="00F14133"/>
    <w:rsid w:val="00F143A8"/>
    <w:rsid w:val="00F14D8F"/>
    <w:rsid w:val="00F15069"/>
    <w:rsid w:val="00F153E9"/>
    <w:rsid w:val="00F15FA5"/>
    <w:rsid w:val="00F16000"/>
    <w:rsid w:val="00F20019"/>
    <w:rsid w:val="00F20489"/>
    <w:rsid w:val="00F209B7"/>
    <w:rsid w:val="00F230F1"/>
    <w:rsid w:val="00F234F0"/>
    <w:rsid w:val="00F2376F"/>
    <w:rsid w:val="00F23B0E"/>
    <w:rsid w:val="00F23D4E"/>
    <w:rsid w:val="00F23E7B"/>
    <w:rsid w:val="00F243D8"/>
    <w:rsid w:val="00F2478A"/>
    <w:rsid w:val="00F24889"/>
    <w:rsid w:val="00F26412"/>
    <w:rsid w:val="00F277E9"/>
    <w:rsid w:val="00F3029E"/>
    <w:rsid w:val="00F30828"/>
    <w:rsid w:val="00F30870"/>
    <w:rsid w:val="00F313D6"/>
    <w:rsid w:val="00F3142C"/>
    <w:rsid w:val="00F323F3"/>
    <w:rsid w:val="00F32A4A"/>
    <w:rsid w:val="00F34342"/>
    <w:rsid w:val="00F34BDF"/>
    <w:rsid w:val="00F34E55"/>
    <w:rsid w:val="00F3633C"/>
    <w:rsid w:val="00F365BC"/>
    <w:rsid w:val="00F36C6B"/>
    <w:rsid w:val="00F4024F"/>
    <w:rsid w:val="00F40F0C"/>
    <w:rsid w:val="00F41833"/>
    <w:rsid w:val="00F41AB9"/>
    <w:rsid w:val="00F41DA8"/>
    <w:rsid w:val="00F4265D"/>
    <w:rsid w:val="00F4279F"/>
    <w:rsid w:val="00F42CC6"/>
    <w:rsid w:val="00F42DD1"/>
    <w:rsid w:val="00F44DDF"/>
    <w:rsid w:val="00F47557"/>
    <w:rsid w:val="00F4766C"/>
    <w:rsid w:val="00F50314"/>
    <w:rsid w:val="00F503C7"/>
    <w:rsid w:val="00F5060E"/>
    <w:rsid w:val="00F507D1"/>
    <w:rsid w:val="00F50D6B"/>
    <w:rsid w:val="00F5171D"/>
    <w:rsid w:val="00F519CE"/>
    <w:rsid w:val="00F51ADA"/>
    <w:rsid w:val="00F51CFE"/>
    <w:rsid w:val="00F51E81"/>
    <w:rsid w:val="00F52472"/>
    <w:rsid w:val="00F52AC6"/>
    <w:rsid w:val="00F52B66"/>
    <w:rsid w:val="00F53AD1"/>
    <w:rsid w:val="00F54E90"/>
    <w:rsid w:val="00F555E1"/>
    <w:rsid w:val="00F569C3"/>
    <w:rsid w:val="00F57037"/>
    <w:rsid w:val="00F60203"/>
    <w:rsid w:val="00F607C5"/>
    <w:rsid w:val="00F60AC8"/>
    <w:rsid w:val="00F60D61"/>
    <w:rsid w:val="00F60DEA"/>
    <w:rsid w:val="00F62E6A"/>
    <w:rsid w:val="00F6302A"/>
    <w:rsid w:val="00F63950"/>
    <w:rsid w:val="00F63EB4"/>
    <w:rsid w:val="00F64849"/>
    <w:rsid w:val="00F64C2B"/>
    <w:rsid w:val="00F651BE"/>
    <w:rsid w:val="00F655A2"/>
    <w:rsid w:val="00F66808"/>
    <w:rsid w:val="00F66A1F"/>
    <w:rsid w:val="00F6751E"/>
    <w:rsid w:val="00F67C46"/>
    <w:rsid w:val="00F67F53"/>
    <w:rsid w:val="00F703BE"/>
    <w:rsid w:val="00F71F69"/>
    <w:rsid w:val="00F72B72"/>
    <w:rsid w:val="00F74BB9"/>
    <w:rsid w:val="00F75582"/>
    <w:rsid w:val="00F763D7"/>
    <w:rsid w:val="00F7649C"/>
    <w:rsid w:val="00F76724"/>
    <w:rsid w:val="00F76EFA"/>
    <w:rsid w:val="00F7724C"/>
    <w:rsid w:val="00F77F0C"/>
    <w:rsid w:val="00F804BE"/>
    <w:rsid w:val="00F80761"/>
    <w:rsid w:val="00F80EBA"/>
    <w:rsid w:val="00F812DA"/>
    <w:rsid w:val="00F8179A"/>
    <w:rsid w:val="00F817CE"/>
    <w:rsid w:val="00F831D1"/>
    <w:rsid w:val="00F839FE"/>
    <w:rsid w:val="00F83A80"/>
    <w:rsid w:val="00F8456C"/>
    <w:rsid w:val="00F84CDD"/>
    <w:rsid w:val="00F8505C"/>
    <w:rsid w:val="00F85272"/>
    <w:rsid w:val="00F856B8"/>
    <w:rsid w:val="00F85986"/>
    <w:rsid w:val="00F859D8"/>
    <w:rsid w:val="00F85D8F"/>
    <w:rsid w:val="00F863CA"/>
    <w:rsid w:val="00F86631"/>
    <w:rsid w:val="00F868F5"/>
    <w:rsid w:val="00F875F8"/>
    <w:rsid w:val="00F87E63"/>
    <w:rsid w:val="00F9056A"/>
    <w:rsid w:val="00F9066F"/>
    <w:rsid w:val="00F90F8D"/>
    <w:rsid w:val="00F91E5D"/>
    <w:rsid w:val="00F92782"/>
    <w:rsid w:val="00F92D81"/>
    <w:rsid w:val="00F92F7C"/>
    <w:rsid w:val="00F93AA9"/>
    <w:rsid w:val="00F96985"/>
    <w:rsid w:val="00F96F65"/>
    <w:rsid w:val="00F975BF"/>
    <w:rsid w:val="00F97838"/>
    <w:rsid w:val="00FA0577"/>
    <w:rsid w:val="00FA0F40"/>
    <w:rsid w:val="00FA1122"/>
    <w:rsid w:val="00FA14F2"/>
    <w:rsid w:val="00FA190D"/>
    <w:rsid w:val="00FA2A00"/>
    <w:rsid w:val="00FA2BB3"/>
    <w:rsid w:val="00FA37B1"/>
    <w:rsid w:val="00FA3CB3"/>
    <w:rsid w:val="00FA4BE8"/>
    <w:rsid w:val="00FA4F35"/>
    <w:rsid w:val="00FA5402"/>
    <w:rsid w:val="00FA5D9D"/>
    <w:rsid w:val="00FA6C5E"/>
    <w:rsid w:val="00FA7EF8"/>
    <w:rsid w:val="00FB0EE4"/>
    <w:rsid w:val="00FB27AD"/>
    <w:rsid w:val="00FB3AF7"/>
    <w:rsid w:val="00FB3F1A"/>
    <w:rsid w:val="00FB4B7C"/>
    <w:rsid w:val="00FB4BA9"/>
    <w:rsid w:val="00FB4BD2"/>
    <w:rsid w:val="00FB4C80"/>
    <w:rsid w:val="00FB5689"/>
    <w:rsid w:val="00FB582A"/>
    <w:rsid w:val="00FB5FC2"/>
    <w:rsid w:val="00FB6A6A"/>
    <w:rsid w:val="00FB6DCB"/>
    <w:rsid w:val="00FC0C20"/>
    <w:rsid w:val="00FC2BE1"/>
    <w:rsid w:val="00FC387B"/>
    <w:rsid w:val="00FC528E"/>
    <w:rsid w:val="00FC5CA0"/>
    <w:rsid w:val="00FC6262"/>
    <w:rsid w:val="00FC691D"/>
    <w:rsid w:val="00FC7429"/>
    <w:rsid w:val="00FD0308"/>
    <w:rsid w:val="00FD07F6"/>
    <w:rsid w:val="00FD0F4B"/>
    <w:rsid w:val="00FD188D"/>
    <w:rsid w:val="00FD1EAA"/>
    <w:rsid w:val="00FD1EC8"/>
    <w:rsid w:val="00FD3733"/>
    <w:rsid w:val="00FD47ED"/>
    <w:rsid w:val="00FD4838"/>
    <w:rsid w:val="00FD5002"/>
    <w:rsid w:val="00FD59A2"/>
    <w:rsid w:val="00FD74DB"/>
    <w:rsid w:val="00FD7542"/>
    <w:rsid w:val="00FD7660"/>
    <w:rsid w:val="00FD7A00"/>
    <w:rsid w:val="00FE03A3"/>
    <w:rsid w:val="00FE0655"/>
    <w:rsid w:val="00FE0CC3"/>
    <w:rsid w:val="00FE1582"/>
    <w:rsid w:val="00FE2365"/>
    <w:rsid w:val="00FE2AA6"/>
    <w:rsid w:val="00FE2D92"/>
    <w:rsid w:val="00FE37D7"/>
    <w:rsid w:val="00FE3CBF"/>
    <w:rsid w:val="00FE3CED"/>
    <w:rsid w:val="00FE450D"/>
    <w:rsid w:val="00FE492B"/>
    <w:rsid w:val="00FE4C7B"/>
    <w:rsid w:val="00FE507E"/>
    <w:rsid w:val="00FE533A"/>
    <w:rsid w:val="00FE599B"/>
    <w:rsid w:val="00FE67F9"/>
    <w:rsid w:val="00FE71C6"/>
    <w:rsid w:val="00FE7336"/>
    <w:rsid w:val="00FE787C"/>
    <w:rsid w:val="00FE7CE1"/>
    <w:rsid w:val="00FF0224"/>
    <w:rsid w:val="00FF062B"/>
    <w:rsid w:val="00FF0858"/>
    <w:rsid w:val="00FF1FF9"/>
    <w:rsid w:val="00FF25FD"/>
    <w:rsid w:val="00FF45A5"/>
    <w:rsid w:val="00FF4690"/>
    <w:rsid w:val="00FF5AB9"/>
    <w:rsid w:val="00FF5C91"/>
    <w:rsid w:val="00FF7C0D"/>
    <w:rsid w:val="0B382C0D"/>
    <w:rsid w:val="31C1781E"/>
    <w:rsid w:val="3AE5478C"/>
    <w:rsid w:val="6048ACB1"/>
    <w:rsid w:val="7A343E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15:docId w15:val="{626077E6-C84C-4AEA-AF1F-001C2469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31"/>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ocus-rfid.com/oem-customized-long-distance-warehouse-inventory-management-uhf-rfid-fixed-reader-produc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hfrfidantenna.com/sale-28586987d-impinj-r2000-built-in-uhf-rfid-fixed-reader-peak-inventory-speed-700-tags-sec.htm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B8DF9-036C-463B-81A3-61E6D1382B93}">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52CBCCA0-E4BA-4B02-916B-07E2DBEB1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117817-0636-4878-9981-779C59EC7526}">
  <ds:schemaRefs>
    <ds:schemaRef ds:uri="http://schemas.microsoft.com/sharepoint/v3/contenttype/forms"/>
  </ds:schemaRefs>
</ds:datastoreItem>
</file>

<file path=customXml/itemProps4.xml><?xml version="1.0" encoding="utf-8"?>
<ds:datastoreItem xmlns:ds="http://schemas.openxmlformats.org/officeDocument/2006/customXml" ds:itemID="{662DD80F-6192-45A9-BE36-C9C523DBB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1809</Words>
  <Characters>11403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13186</CharactersWithSpaces>
  <SharedDoc>false</SharedDoc>
  <HLinks>
    <vt:vector size="54" baseType="variant">
      <vt:variant>
        <vt:i4>6881295</vt:i4>
      </vt:variant>
      <vt:variant>
        <vt:i4>99</vt:i4>
      </vt:variant>
      <vt:variant>
        <vt:i4>0</vt:i4>
      </vt:variant>
      <vt:variant>
        <vt:i4>5</vt:i4>
      </vt:variant>
      <vt:variant>
        <vt:lpwstr>https://www.3gpp.org/ftp/Specs/archive/38_series/38.848/38848-i00.zip</vt:lpwstr>
      </vt:variant>
      <vt:variant>
        <vt:lpwstr/>
      </vt:variant>
      <vt:variant>
        <vt:i4>8192074</vt:i4>
      </vt:variant>
      <vt:variant>
        <vt:i4>96</vt:i4>
      </vt:variant>
      <vt:variant>
        <vt:i4>0</vt:i4>
      </vt:variant>
      <vt:variant>
        <vt:i4>5</vt:i4>
      </vt:variant>
      <vt:variant>
        <vt:lpwstr>https://www.3gpp.org/ftp/tsg_ran/WG1_RL1/TSGR1_116/Docs/R1-2401795.zip</vt:lpwstr>
      </vt:variant>
      <vt:variant>
        <vt:lpwstr/>
      </vt:variant>
      <vt:variant>
        <vt:i4>7602240</vt:i4>
      </vt:variant>
      <vt:variant>
        <vt:i4>93</vt:i4>
      </vt:variant>
      <vt:variant>
        <vt:i4>0</vt:i4>
      </vt:variant>
      <vt:variant>
        <vt:i4>5</vt:i4>
      </vt:variant>
      <vt:variant>
        <vt:lpwstr>https://www.3gpp.org/ftp/tsg_ran/WG1_RL1/TSGR1_116/Docs/R1-2400328.zip</vt:lpwstr>
      </vt:variant>
      <vt:variant>
        <vt:lpwstr/>
      </vt:variant>
      <vt:variant>
        <vt:i4>6291461</vt:i4>
      </vt:variant>
      <vt:variant>
        <vt:i4>90</vt:i4>
      </vt:variant>
      <vt:variant>
        <vt:i4>0</vt:i4>
      </vt:variant>
      <vt:variant>
        <vt:i4>5</vt:i4>
      </vt:variant>
      <vt:variant>
        <vt:lpwstr>https://www.3gpp.org/ftp/TSG_RAN/TSG_RAN/TSGR_102/Docs/RP-234058.zip</vt:lpwstr>
      </vt:variant>
      <vt:variant>
        <vt:lpwstr/>
      </vt:variant>
      <vt:variant>
        <vt:i4>1048627</vt:i4>
      </vt:variant>
      <vt:variant>
        <vt:i4>86</vt:i4>
      </vt:variant>
      <vt:variant>
        <vt:i4>0</vt:i4>
      </vt:variant>
      <vt:variant>
        <vt:i4>5</vt:i4>
      </vt:variant>
      <vt:variant>
        <vt:lpwstr/>
      </vt:variant>
      <vt:variant>
        <vt:lpwstr>_Toc161057660</vt:lpwstr>
      </vt:variant>
      <vt:variant>
        <vt:i4>1245235</vt:i4>
      </vt:variant>
      <vt:variant>
        <vt:i4>83</vt:i4>
      </vt:variant>
      <vt:variant>
        <vt:i4>0</vt:i4>
      </vt:variant>
      <vt:variant>
        <vt:i4>5</vt:i4>
      </vt:variant>
      <vt:variant>
        <vt:lpwstr/>
      </vt:variant>
      <vt:variant>
        <vt:lpwstr>_Toc161057659</vt:lpwstr>
      </vt:variant>
      <vt:variant>
        <vt:i4>1245235</vt:i4>
      </vt:variant>
      <vt:variant>
        <vt:i4>80</vt:i4>
      </vt:variant>
      <vt:variant>
        <vt:i4>0</vt:i4>
      </vt:variant>
      <vt:variant>
        <vt:i4>5</vt:i4>
      </vt:variant>
      <vt:variant>
        <vt:lpwstr/>
      </vt:variant>
      <vt:variant>
        <vt:lpwstr>_Toc161057658</vt:lpwstr>
      </vt:variant>
      <vt:variant>
        <vt:i4>1245235</vt:i4>
      </vt:variant>
      <vt:variant>
        <vt:i4>77</vt:i4>
      </vt:variant>
      <vt:variant>
        <vt:i4>0</vt:i4>
      </vt:variant>
      <vt:variant>
        <vt:i4>5</vt:i4>
      </vt:variant>
      <vt:variant>
        <vt:lpwstr/>
      </vt:variant>
      <vt:variant>
        <vt:lpwstr>_Toc161057657</vt:lpwstr>
      </vt:variant>
      <vt:variant>
        <vt:i4>1245235</vt:i4>
      </vt:variant>
      <vt:variant>
        <vt:i4>74</vt:i4>
      </vt:variant>
      <vt:variant>
        <vt:i4>0</vt:i4>
      </vt:variant>
      <vt:variant>
        <vt:i4>5</vt:i4>
      </vt:variant>
      <vt:variant>
        <vt:lpwstr/>
      </vt:variant>
      <vt:variant>
        <vt:lpwstr>_Toc161057656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dc:description/>
  <cp:lastModifiedBy>Karthikeyan Ganesan</cp:lastModifiedBy>
  <cp:revision>49</cp:revision>
  <dcterms:created xsi:type="dcterms:W3CDTF">2024-09-01T21:25:00Z</dcterms:created>
  <dcterms:modified xsi:type="dcterms:W3CDTF">2024-09-02T19:27:00Z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