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3DC89" w14:textId="2EB82E6F" w:rsidR="001670C6" w:rsidRPr="001670C6" w:rsidRDefault="001670C6" w:rsidP="001670C6">
      <w:pPr>
        <w:pStyle w:val="Footer"/>
        <w:jc w:val="both"/>
        <w:rPr>
          <w:rFonts w:cs="Arial"/>
          <w:i w:val="0"/>
          <w:sz w:val="24"/>
          <w:szCs w:val="24"/>
          <w:lang w:val="en-GB" w:eastAsia="ja-JP"/>
        </w:rPr>
      </w:pPr>
      <w:r w:rsidRPr="001670C6">
        <w:rPr>
          <w:rFonts w:cs="Arial"/>
          <w:i w:val="0"/>
          <w:sz w:val="24"/>
          <w:szCs w:val="24"/>
          <w:lang w:val="en-GB"/>
        </w:rPr>
        <w:t>3GPP TSG RAN Meeting #105</w:t>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hint="eastAsia"/>
          <w:i w:val="0"/>
          <w:sz w:val="24"/>
          <w:szCs w:val="24"/>
          <w:lang w:val="en-GB" w:eastAsia="ja-JP"/>
        </w:rPr>
        <w:t xml:space="preserve"> </w:t>
      </w:r>
      <w:r w:rsidRPr="001670C6">
        <w:rPr>
          <w:rFonts w:cs="Arial"/>
          <w:i w:val="0"/>
          <w:sz w:val="24"/>
          <w:szCs w:val="24"/>
          <w:lang w:val="en-GB"/>
        </w:rPr>
        <w:tab/>
        <w:t>RP-24</w:t>
      </w:r>
      <w:r w:rsidR="00E26B9A">
        <w:rPr>
          <w:rFonts w:cs="Arial" w:hint="eastAsia"/>
          <w:i w:val="0"/>
          <w:sz w:val="24"/>
          <w:szCs w:val="24"/>
          <w:lang w:val="en-GB" w:eastAsia="ja-JP"/>
        </w:rPr>
        <w:t>1956</w:t>
      </w:r>
    </w:p>
    <w:p w14:paraId="66CB136B" w14:textId="334050FB" w:rsidR="003873A7" w:rsidRDefault="001670C6" w:rsidP="001670C6">
      <w:pPr>
        <w:pStyle w:val="Footer"/>
        <w:jc w:val="both"/>
        <w:rPr>
          <w:rFonts w:cs="Arial"/>
          <w:i w:val="0"/>
          <w:sz w:val="24"/>
          <w:szCs w:val="24"/>
          <w:lang w:val="en-GB"/>
        </w:rPr>
      </w:pPr>
      <w:r w:rsidRPr="001670C6">
        <w:rPr>
          <w:rFonts w:cs="Arial"/>
          <w:i w:val="0"/>
          <w:sz w:val="24"/>
          <w:szCs w:val="24"/>
          <w:lang w:val="en-GB"/>
        </w:rPr>
        <w:t>Melbourne, Australia, September 9-12, 2024</w:t>
      </w:r>
    </w:p>
    <w:p w14:paraId="0BD33C6C" w14:textId="77777777" w:rsidR="001670C6" w:rsidRPr="003873A7" w:rsidRDefault="001670C6" w:rsidP="001670C6">
      <w:pPr>
        <w:pStyle w:val="Footer"/>
        <w:jc w:val="both"/>
        <w:rPr>
          <w:noProof w:val="0"/>
          <w:lang w:val="en-GB"/>
        </w:rPr>
      </w:pPr>
    </w:p>
    <w:p w14:paraId="1BDFE141" w14:textId="390EBCBE"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0405B9">
        <w:rPr>
          <w:rFonts w:ascii="Arial" w:hAnsi="Arial" w:hint="eastAsia"/>
          <w:sz w:val="24"/>
          <w:lang w:eastAsia="ja-JP"/>
        </w:rPr>
        <w:t>9.3.1.3.</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55BED242" w:rsidR="00C367A3" w:rsidRPr="001670C6" w:rsidRDefault="00C367A3" w:rsidP="00F231F9">
      <w:pPr>
        <w:ind w:left="1988" w:hanging="1988"/>
        <w:jc w:val="both"/>
        <w:rPr>
          <w:rFonts w:ascii="Arial" w:hAnsi="Arial"/>
          <w:sz w:val="24"/>
          <w:szCs w:val="24"/>
          <w:lang w:val="en-US"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670C6" w:rsidRPr="001670C6">
        <w:rPr>
          <w:rFonts w:ascii="Arial" w:hAnsi="Arial"/>
          <w:sz w:val="22"/>
          <w:lang w:eastAsia="ja-JP"/>
        </w:rPr>
        <w:t>AI/ML beam management test setup study</w:t>
      </w:r>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1CD123B0" w14:textId="47566980" w:rsidR="001670C6" w:rsidRDefault="001670C6" w:rsidP="00C907DD">
      <w:pPr>
        <w:jc w:val="both"/>
        <w:rPr>
          <w:lang w:val="en-US" w:eastAsia="ja-JP"/>
        </w:rPr>
      </w:pPr>
      <w:r>
        <w:rPr>
          <w:rFonts w:hint="eastAsia"/>
          <w:lang w:val="en-US" w:eastAsia="ja-JP"/>
        </w:rPr>
        <w:t xml:space="preserve">RAN4 </w:t>
      </w:r>
      <w:r w:rsidR="009D0FD2">
        <w:rPr>
          <w:rFonts w:hint="eastAsia"/>
          <w:lang w:val="en-US" w:eastAsia="ja-JP"/>
        </w:rPr>
        <w:t xml:space="preserve">has been </w:t>
      </w:r>
      <w:r>
        <w:rPr>
          <w:rFonts w:hint="eastAsia"/>
          <w:lang w:val="en-US" w:eastAsia="ja-JP"/>
        </w:rPr>
        <w:t xml:space="preserve">discussing </w:t>
      </w:r>
      <w:r w:rsidR="009D0FD2">
        <w:rPr>
          <w:rFonts w:hint="eastAsia"/>
          <w:lang w:val="en-US" w:eastAsia="ja-JP"/>
        </w:rPr>
        <w:t>how to define requirements and tests for AI/ML based beam management/</w:t>
      </w:r>
      <w:r>
        <w:rPr>
          <w:rFonts w:hint="eastAsia"/>
          <w:lang w:val="en-US" w:eastAsia="ja-JP"/>
        </w:rPr>
        <w:t>prediction</w:t>
      </w:r>
      <w:r w:rsidR="00316A75">
        <w:rPr>
          <w:rFonts w:hint="eastAsia"/>
          <w:lang w:val="en-US" w:eastAsia="ja-JP"/>
        </w:rPr>
        <w:t xml:space="preserve"> [1]</w:t>
      </w:r>
      <w:r w:rsidR="009D0FD2">
        <w:rPr>
          <w:rFonts w:hint="eastAsia"/>
          <w:lang w:val="en-US" w:eastAsia="ja-JP"/>
        </w:rPr>
        <w:t xml:space="preserve">. Since FR2 testing is all OTA, the </w:t>
      </w:r>
      <w:r>
        <w:rPr>
          <w:rFonts w:hint="eastAsia"/>
          <w:lang w:val="en-US" w:eastAsia="ja-JP"/>
        </w:rPr>
        <w:t xml:space="preserve">test setup is </w:t>
      </w:r>
      <w:r w:rsidR="009D0FD2">
        <w:rPr>
          <w:rFonts w:hint="eastAsia"/>
          <w:lang w:val="en-US" w:eastAsia="ja-JP"/>
        </w:rPr>
        <w:t xml:space="preserve">a big </w:t>
      </w:r>
      <w:r>
        <w:rPr>
          <w:rFonts w:hint="eastAsia"/>
          <w:lang w:val="en-US" w:eastAsia="ja-JP"/>
        </w:rPr>
        <w:t>part of the discussion</w:t>
      </w:r>
      <w:r w:rsidR="009D0FD2">
        <w:rPr>
          <w:rFonts w:hint="eastAsia"/>
          <w:lang w:val="en-US" w:eastAsia="ja-JP"/>
        </w:rPr>
        <w:t xml:space="preserve"> and will have a big impact on how the tests are defined. </w:t>
      </w:r>
    </w:p>
    <w:p w14:paraId="542D61D0" w14:textId="5C7708F7" w:rsidR="000A4505" w:rsidRDefault="009D0FD2" w:rsidP="00C907DD">
      <w:pPr>
        <w:jc w:val="both"/>
        <w:rPr>
          <w:lang w:val="en-US" w:eastAsia="ja-JP"/>
        </w:rPr>
      </w:pPr>
      <w:r>
        <w:rPr>
          <w:rFonts w:hint="eastAsia"/>
          <w:lang w:val="en-US" w:eastAsia="ja-JP"/>
        </w:rPr>
        <w:t xml:space="preserve">RAN4 has been discussing the test setup needs and a study to introduce a suitable test setup for beam managements is needed. In this paper we provide </w:t>
      </w:r>
      <w:proofErr w:type="gramStart"/>
      <w:r>
        <w:rPr>
          <w:rFonts w:hint="eastAsia"/>
          <w:lang w:val="en-US" w:eastAsia="ja-JP"/>
        </w:rPr>
        <w:t>a brief summary</w:t>
      </w:r>
      <w:proofErr w:type="gramEnd"/>
      <w:r>
        <w:rPr>
          <w:rFonts w:hint="eastAsia"/>
          <w:lang w:val="en-US" w:eastAsia="ja-JP"/>
        </w:rPr>
        <w:t xml:space="preserve"> of the RAN4 discussion and propose objectives for a test setup and methodology study. We propose to include the study in the ongoing RAN4-led study on FR2 OTA testing enhancement as previously discussed in RAN#103.</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554E8501" w14:textId="0AFEEBBB" w:rsidR="009D0FD2" w:rsidRDefault="009D0FD2" w:rsidP="00B772EB">
      <w:pPr>
        <w:pStyle w:val="B10"/>
        <w:ind w:left="0" w:firstLine="0"/>
        <w:rPr>
          <w:rFonts w:eastAsiaTheme="minorEastAsia"/>
          <w:lang w:eastAsia="ja-JP"/>
        </w:rPr>
      </w:pPr>
      <w:r>
        <w:rPr>
          <w:rFonts w:eastAsiaTheme="minorEastAsia" w:hint="eastAsia"/>
          <w:lang w:eastAsia="ja-JP"/>
        </w:rPr>
        <w:t>RAN4 has been discussing how to test AI/ML based beam management</w:t>
      </w:r>
      <w:r w:rsidR="00316A75">
        <w:rPr>
          <w:rFonts w:eastAsiaTheme="minorEastAsia" w:hint="eastAsia"/>
          <w:lang w:eastAsia="ja-JP"/>
        </w:rPr>
        <w:t xml:space="preserve">. Several key issues were identified and a list with required test setup capabilities was captured in WFs [2], [3]. </w:t>
      </w:r>
      <w:proofErr w:type="gramStart"/>
      <w:r w:rsidR="00316A75">
        <w:rPr>
          <w:rFonts w:eastAsiaTheme="minorEastAsia" w:hint="eastAsia"/>
          <w:lang w:eastAsia="ja-JP"/>
        </w:rPr>
        <w:t>A brief summary</w:t>
      </w:r>
      <w:proofErr w:type="gramEnd"/>
      <w:r w:rsidR="00316A75">
        <w:rPr>
          <w:rFonts w:eastAsiaTheme="minorEastAsia" w:hint="eastAsia"/>
          <w:lang w:eastAsia="ja-JP"/>
        </w:rPr>
        <w:t xml:space="preserve"> is presented below:</w:t>
      </w:r>
    </w:p>
    <w:p w14:paraId="2CAA80D9" w14:textId="20EEAF09" w:rsidR="00316A75" w:rsidRDefault="00316A75" w:rsidP="00B772EB">
      <w:pPr>
        <w:pStyle w:val="B10"/>
        <w:ind w:left="0" w:firstLine="0"/>
        <w:rPr>
          <w:rFonts w:eastAsiaTheme="minorEastAsia"/>
          <w:lang w:eastAsia="ja-JP"/>
        </w:rPr>
      </w:pPr>
      <w:r>
        <w:rPr>
          <w:rFonts w:eastAsiaTheme="minorEastAsia" w:hint="eastAsia"/>
          <w:lang w:eastAsia="ja-JP"/>
        </w:rPr>
        <w:t>In RAN4#111, some test setup capabilities were discussed and the agreement below was reached [2]</w:t>
      </w:r>
    </w:p>
    <w:p w14:paraId="2A5EB401" w14:textId="77777777" w:rsidR="00316A75" w:rsidRPr="00413695" w:rsidRDefault="00316A75" w:rsidP="00316A75">
      <w:pPr>
        <w:rPr>
          <w:b/>
          <w:u w:val="single"/>
          <w:lang w:eastAsia="ko-KR"/>
        </w:rPr>
      </w:pPr>
      <w:r w:rsidRPr="00413695">
        <w:rPr>
          <w:b/>
          <w:u w:val="single"/>
          <w:lang w:eastAsia="ko-KR"/>
        </w:rPr>
        <w:t xml:space="preserve">Issue 2-5: </w:t>
      </w:r>
      <w:r w:rsidRPr="00413695">
        <w:rPr>
          <w:rFonts w:eastAsia="游明朝" w:hint="eastAsia"/>
          <w:b/>
          <w:u w:val="single"/>
          <w:lang w:eastAsia="ja-JP"/>
        </w:rPr>
        <w:t>Test setup needs</w:t>
      </w:r>
    </w:p>
    <w:p w14:paraId="0E2C5FC9" w14:textId="77777777" w:rsidR="00316A75" w:rsidRPr="00413695" w:rsidRDefault="00316A75" w:rsidP="00316A75">
      <w:pPr>
        <w:spacing w:after="120"/>
        <w:rPr>
          <w:rFonts w:eastAsia="游明朝"/>
          <w:szCs w:val="24"/>
          <w:lang w:eastAsia="ja-JP"/>
        </w:rPr>
      </w:pPr>
      <w:r w:rsidRPr="00413695">
        <w:rPr>
          <w:rFonts w:eastAsia="游明朝" w:hint="eastAsia"/>
          <w:szCs w:val="24"/>
          <w:lang w:eastAsia="ja-JP"/>
        </w:rPr>
        <w:t>Agreement:</w:t>
      </w:r>
    </w:p>
    <w:p w14:paraId="57635831" w14:textId="77777777" w:rsidR="00316A75" w:rsidRPr="00413695" w:rsidRDefault="00316A75" w:rsidP="00316A75">
      <w:pPr>
        <w:spacing w:after="120"/>
        <w:rPr>
          <w:rFonts w:eastAsia="游明朝"/>
          <w:szCs w:val="24"/>
          <w:lang w:eastAsia="ja-JP"/>
        </w:rPr>
      </w:pPr>
      <w:r w:rsidRPr="00413695">
        <w:rPr>
          <w:rFonts w:eastAsia="游明朝" w:hint="eastAsia"/>
          <w:szCs w:val="24"/>
          <w:lang w:eastAsia="ja-JP"/>
        </w:rPr>
        <w:t>maximum number of set B Tx beams that test system should be able to emulate: [8-16]</w:t>
      </w:r>
    </w:p>
    <w:p w14:paraId="193B3628" w14:textId="77777777" w:rsidR="00316A75" w:rsidRPr="00413695" w:rsidRDefault="00316A75" w:rsidP="00316A75">
      <w:pPr>
        <w:spacing w:after="120"/>
        <w:rPr>
          <w:rFonts w:eastAsia="游明朝"/>
          <w:szCs w:val="24"/>
          <w:lang w:eastAsia="ja-JP"/>
        </w:rPr>
      </w:pPr>
      <w:r w:rsidRPr="00413695">
        <w:rPr>
          <w:rFonts w:eastAsia="游明朝" w:hint="eastAsia"/>
          <w:szCs w:val="24"/>
          <w:lang w:eastAsia="ja-JP"/>
        </w:rPr>
        <w:t>maximum number of set A Tx beams that test system should be able to emulate</w:t>
      </w:r>
      <w:proofErr w:type="gramStart"/>
      <w:r w:rsidRPr="00413695">
        <w:rPr>
          <w:rFonts w:eastAsia="游明朝" w:hint="eastAsia"/>
          <w:szCs w:val="24"/>
          <w:lang w:eastAsia="ja-JP"/>
        </w:rPr>
        <w:t>:  [</w:t>
      </w:r>
      <w:proofErr w:type="gramEnd"/>
      <w:r w:rsidRPr="00413695">
        <w:rPr>
          <w:rFonts w:eastAsia="游明朝" w:hint="eastAsia"/>
          <w:szCs w:val="24"/>
          <w:lang w:eastAsia="ja-JP"/>
        </w:rPr>
        <w:t xml:space="preserve">64-128] </w:t>
      </w:r>
    </w:p>
    <w:p w14:paraId="0F9954A8" w14:textId="77777777" w:rsidR="00316A75" w:rsidRPr="00413695" w:rsidRDefault="00316A75" w:rsidP="00316A75">
      <w:pPr>
        <w:spacing w:after="120"/>
        <w:rPr>
          <w:rFonts w:eastAsia="游明朝"/>
          <w:szCs w:val="24"/>
          <w:lang w:eastAsia="ja-JP"/>
        </w:rPr>
      </w:pPr>
      <w:r w:rsidRPr="00413695">
        <w:rPr>
          <w:rFonts w:eastAsia="游明朝" w:hint="eastAsia"/>
          <w:szCs w:val="24"/>
          <w:lang w:eastAsia="ja-JP"/>
        </w:rPr>
        <w:t xml:space="preserve">FFS on </w:t>
      </w:r>
      <w:proofErr w:type="spellStart"/>
      <w:r w:rsidRPr="00413695">
        <w:rPr>
          <w:rFonts w:eastAsia="游明朝" w:hint="eastAsia"/>
          <w:szCs w:val="24"/>
          <w:lang w:eastAsia="ja-JP"/>
        </w:rPr>
        <w:t>AoAs</w:t>
      </w:r>
      <w:proofErr w:type="spellEnd"/>
    </w:p>
    <w:p w14:paraId="08516662" w14:textId="77777777" w:rsidR="00316A75" w:rsidRPr="00413695" w:rsidRDefault="00316A75" w:rsidP="00316A75">
      <w:pPr>
        <w:spacing w:after="120"/>
        <w:rPr>
          <w:rFonts w:eastAsia="游明朝"/>
          <w:szCs w:val="24"/>
          <w:lang w:eastAsia="ja-JP"/>
        </w:rPr>
      </w:pPr>
      <w:r w:rsidRPr="00413695">
        <w:rPr>
          <w:rFonts w:eastAsia="游明朝" w:hint="eastAsia"/>
          <w:szCs w:val="24"/>
          <w:lang w:eastAsia="ja-JP"/>
        </w:rPr>
        <w:t>UE rotation during the test: FFS</w:t>
      </w:r>
    </w:p>
    <w:p w14:paraId="35D17DAB" w14:textId="77777777" w:rsidR="00316A75" w:rsidRPr="00413695" w:rsidRDefault="00316A75" w:rsidP="00316A75">
      <w:pPr>
        <w:spacing w:after="120"/>
        <w:rPr>
          <w:rFonts w:eastAsia="游明朝"/>
          <w:szCs w:val="24"/>
          <w:lang w:eastAsia="ja-JP"/>
        </w:rPr>
      </w:pPr>
      <w:r w:rsidRPr="00413695">
        <w:rPr>
          <w:rFonts w:eastAsia="游明朝" w:hint="eastAsia"/>
          <w:szCs w:val="24"/>
          <w:lang w:eastAsia="ja-JP"/>
        </w:rPr>
        <w:t>UE rotation/</w:t>
      </w:r>
      <w:r w:rsidRPr="00413695">
        <w:rPr>
          <w:rFonts w:eastAsia="游明朝"/>
          <w:szCs w:val="24"/>
          <w:lang w:eastAsia="ja-JP"/>
        </w:rPr>
        <w:t>repositioning</w:t>
      </w:r>
      <w:r w:rsidRPr="00413695">
        <w:rPr>
          <w:rFonts w:eastAsia="游明朝" w:hint="eastAsia"/>
          <w:szCs w:val="24"/>
          <w:lang w:eastAsia="ja-JP"/>
        </w:rPr>
        <w:t xml:space="preserve"> between different tests: Yes</w:t>
      </w:r>
    </w:p>
    <w:p w14:paraId="25BE2325" w14:textId="77777777" w:rsidR="00316A75" w:rsidRDefault="00316A75" w:rsidP="00B772EB">
      <w:pPr>
        <w:pStyle w:val="B10"/>
        <w:ind w:left="0" w:firstLine="0"/>
        <w:rPr>
          <w:rFonts w:eastAsiaTheme="minorEastAsia"/>
          <w:lang w:eastAsia="ja-JP"/>
        </w:rPr>
      </w:pPr>
    </w:p>
    <w:p w14:paraId="57277002" w14:textId="07DC0756" w:rsidR="00316A75" w:rsidRDefault="00316A75" w:rsidP="00B772EB">
      <w:pPr>
        <w:pStyle w:val="B10"/>
        <w:ind w:left="0" w:firstLine="0"/>
        <w:rPr>
          <w:rFonts w:eastAsiaTheme="minorEastAsia"/>
          <w:lang w:eastAsia="ja-JP"/>
        </w:rPr>
      </w:pPr>
      <w:r>
        <w:rPr>
          <w:rFonts w:eastAsiaTheme="minorEastAsia" w:hint="eastAsia"/>
          <w:lang w:eastAsia="ja-JP"/>
        </w:rPr>
        <w:t>The discussion continued in RAN4#112 and more issues that need to be addressed were identified as follows [3]</w:t>
      </w:r>
    </w:p>
    <w:p w14:paraId="685F7439" w14:textId="77777777" w:rsidR="0008567E" w:rsidRPr="00FB5CEB" w:rsidRDefault="0008567E" w:rsidP="0008567E">
      <w:pPr>
        <w:rPr>
          <w:b/>
          <w:u w:val="single"/>
          <w:lang w:eastAsia="ko-KR"/>
        </w:rPr>
      </w:pPr>
      <w:r w:rsidRPr="00FB5CEB">
        <w:rPr>
          <w:b/>
          <w:u w:val="single"/>
          <w:lang w:eastAsia="ko-KR"/>
        </w:rPr>
        <w:t>Issue 2-</w:t>
      </w:r>
      <w:r w:rsidRPr="00FB5CEB">
        <w:rPr>
          <w:rFonts w:eastAsia="游明朝" w:hint="eastAsia"/>
          <w:b/>
          <w:u w:val="single"/>
          <w:lang w:eastAsia="ja-JP"/>
        </w:rPr>
        <w:t>3</w:t>
      </w:r>
      <w:r w:rsidRPr="00FB5CEB">
        <w:rPr>
          <w:b/>
          <w:u w:val="single"/>
          <w:lang w:eastAsia="ko-KR"/>
        </w:rPr>
        <w:t>: Channel models</w:t>
      </w:r>
    </w:p>
    <w:p w14:paraId="30FAA53F" w14:textId="77777777" w:rsidR="0008567E" w:rsidRPr="00FB5CEB" w:rsidRDefault="0008567E" w:rsidP="0008567E">
      <w:pPr>
        <w:spacing w:after="120"/>
        <w:rPr>
          <w:rFonts w:eastAsia="游明朝"/>
          <w:szCs w:val="24"/>
          <w:lang w:eastAsia="ja-JP"/>
        </w:rPr>
      </w:pPr>
      <w:r w:rsidRPr="00FB5CEB">
        <w:rPr>
          <w:rFonts w:eastAsia="游明朝" w:hint="eastAsia"/>
          <w:szCs w:val="24"/>
          <w:lang w:eastAsia="ja-JP"/>
        </w:rPr>
        <w:t>A</w:t>
      </w:r>
      <w:r w:rsidRPr="00FB5CEB">
        <w:rPr>
          <w:rFonts w:eastAsia="游明朝"/>
          <w:szCs w:val="24"/>
          <w:lang w:eastAsia="ja-JP"/>
        </w:rPr>
        <w:t xml:space="preserve">greement: Further discuss and </w:t>
      </w:r>
      <w:proofErr w:type="gramStart"/>
      <w:r w:rsidRPr="00FB5CEB">
        <w:rPr>
          <w:rFonts w:eastAsia="游明朝"/>
          <w:szCs w:val="24"/>
          <w:lang w:eastAsia="ja-JP"/>
        </w:rPr>
        <w:t>down-select</w:t>
      </w:r>
      <w:proofErr w:type="gramEnd"/>
      <w:r w:rsidRPr="00FB5CEB">
        <w:rPr>
          <w:rFonts w:eastAsia="游明朝"/>
          <w:szCs w:val="24"/>
          <w:lang w:eastAsia="ja-JP"/>
        </w:rPr>
        <w:t xml:space="preserve"> the following options considering TE feasibility</w:t>
      </w:r>
    </w:p>
    <w:p w14:paraId="1AA22301" w14:textId="77777777" w:rsidR="0008567E" w:rsidRPr="00FB5CEB" w:rsidRDefault="0008567E" w:rsidP="0008567E">
      <w:pPr>
        <w:pStyle w:val="ListParagraph"/>
        <w:numPr>
          <w:ilvl w:val="0"/>
          <w:numId w:val="19"/>
        </w:numPr>
        <w:spacing w:after="120"/>
        <w:contextualSpacing w:val="0"/>
        <w:rPr>
          <w:szCs w:val="24"/>
          <w:lang w:eastAsia="zh-CN"/>
        </w:rPr>
      </w:pPr>
      <w:r w:rsidRPr="00FB5CEB">
        <w:rPr>
          <w:szCs w:val="24"/>
          <w:lang w:eastAsia="zh-CN"/>
        </w:rPr>
        <w:t>Option 2: TDL</w:t>
      </w:r>
    </w:p>
    <w:p w14:paraId="59258AEB" w14:textId="77777777" w:rsidR="0008567E" w:rsidRPr="00FB5CEB" w:rsidRDefault="0008567E" w:rsidP="0008567E">
      <w:pPr>
        <w:pStyle w:val="ListParagraph"/>
        <w:numPr>
          <w:ilvl w:val="0"/>
          <w:numId w:val="19"/>
        </w:numPr>
        <w:spacing w:after="120"/>
        <w:contextualSpacing w:val="0"/>
        <w:rPr>
          <w:szCs w:val="24"/>
          <w:lang w:eastAsia="zh-CN"/>
        </w:rPr>
      </w:pPr>
      <w:r w:rsidRPr="00FB5CEB">
        <w:rPr>
          <w:rFonts w:eastAsia="游明朝" w:hint="eastAsia"/>
          <w:szCs w:val="24"/>
          <w:lang w:eastAsia="ja-JP"/>
        </w:rPr>
        <w:t>Option 5</w:t>
      </w:r>
      <w:r w:rsidRPr="00FB5CEB">
        <w:rPr>
          <w:rFonts w:eastAsia="游明朝"/>
          <w:szCs w:val="24"/>
          <w:lang w:eastAsia="ja-JP"/>
        </w:rPr>
        <w:t xml:space="preserve">: </w:t>
      </w:r>
      <w:r w:rsidRPr="00FB5CEB">
        <w:rPr>
          <w:rFonts w:eastAsia="游明朝" w:hint="eastAsia"/>
          <w:szCs w:val="24"/>
          <w:lang w:eastAsia="ja-JP"/>
        </w:rPr>
        <w:t>simplified CDL</w:t>
      </w:r>
    </w:p>
    <w:p w14:paraId="104F43FF" w14:textId="77777777" w:rsidR="0008567E" w:rsidRPr="00FB5CEB" w:rsidRDefault="0008567E" w:rsidP="0008567E">
      <w:pPr>
        <w:pStyle w:val="ListParagraph"/>
        <w:numPr>
          <w:ilvl w:val="1"/>
          <w:numId w:val="19"/>
        </w:numPr>
        <w:spacing w:after="120"/>
        <w:contextualSpacing w:val="0"/>
        <w:rPr>
          <w:szCs w:val="24"/>
          <w:lang w:eastAsia="zh-CN"/>
        </w:rPr>
      </w:pPr>
      <w:r w:rsidRPr="00FB5CEB">
        <w:rPr>
          <w:rFonts w:eastAsia="游明朝" w:hint="eastAsia"/>
          <w:szCs w:val="24"/>
          <w:lang w:eastAsia="ja-JP"/>
        </w:rPr>
        <w:t>CDL channel model with a small number of clusters. CDL simplification needs to be further discussed</w:t>
      </w:r>
    </w:p>
    <w:p w14:paraId="5DB947C8" w14:textId="77777777" w:rsidR="0008567E" w:rsidRPr="00FB5CEB" w:rsidRDefault="0008567E" w:rsidP="0008567E">
      <w:pPr>
        <w:rPr>
          <w:b/>
          <w:u w:val="single"/>
        </w:rPr>
      </w:pPr>
      <w:r w:rsidRPr="00FB5CEB">
        <w:rPr>
          <w:b/>
          <w:u w:val="single"/>
        </w:rPr>
        <w:t>Issue 2-</w:t>
      </w:r>
      <w:r w:rsidRPr="00FB5CEB">
        <w:rPr>
          <w:rFonts w:eastAsia="游明朝" w:hint="eastAsia"/>
          <w:b/>
          <w:u w:val="single"/>
          <w:lang w:eastAsia="ja-JP"/>
        </w:rPr>
        <w:t>4</w:t>
      </w:r>
      <w:r w:rsidRPr="00FB5CEB">
        <w:rPr>
          <w:b/>
          <w:u w:val="single"/>
        </w:rPr>
        <w:t xml:space="preserve">: </w:t>
      </w:r>
      <w:r w:rsidRPr="00FB5CEB">
        <w:rPr>
          <w:rFonts w:eastAsia="游明朝" w:hint="eastAsia"/>
          <w:b/>
          <w:u w:val="single"/>
          <w:lang w:eastAsia="ja-JP"/>
        </w:rPr>
        <w:t>Test setup needs</w:t>
      </w:r>
    </w:p>
    <w:p w14:paraId="28039914" w14:textId="3FA12F3A" w:rsidR="0008567E" w:rsidRPr="00FB5CEB" w:rsidRDefault="00316A75" w:rsidP="00316A75">
      <w:pPr>
        <w:pStyle w:val="ListParagraph"/>
        <w:spacing w:after="120"/>
        <w:ind w:leftChars="-76" w:left="0" w:hangingChars="76" w:hanging="152"/>
        <w:rPr>
          <w:rFonts w:eastAsia="游明朝"/>
          <w:bCs/>
          <w:lang w:eastAsia="ja-JP"/>
        </w:rPr>
      </w:pPr>
      <w:r>
        <w:rPr>
          <w:rFonts w:eastAsia="游明朝" w:hint="eastAsia"/>
          <w:bCs/>
          <w:lang w:eastAsia="ja-JP"/>
        </w:rPr>
        <w:t xml:space="preserve">   Is</w:t>
      </w:r>
      <w:r w:rsidR="0008567E" w:rsidRPr="00FB5CEB">
        <w:rPr>
          <w:rFonts w:eastAsia="游明朝" w:hint="eastAsia"/>
          <w:bCs/>
          <w:lang w:eastAsia="ja-JP"/>
        </w:rPr>
        <w:t xml:space="preserve">sues listed below to be further investigated </w:t>
      </w:r>
      <w:proofErr w:type="gramStart"/>
      <w:r w:rsidR="0008567E" w:rsidRPr="00FB5CEB">
        <w:rPr>
          <w:rFonts w:eastAsia="游明朝" w:hint="eastAsia"/>
          <w:bCs/>
          <w:lang w:eastAsia="ja-JP"/>
        </w:rPr>
        <w:t>in order to</w:t>
      </w:r>
      <w:proofErr w:type="gramEnd"/>
      <w:r w:rsidR="0008567E" w:rsidRPr="00FB5CEB">
        <w:rPr>
          <w:rFonts w:eastAsia="游明朝" w:hint="eastAsia"/>
          <w:bCs/>
          <w:lang w:eastAsia="ja-JP"/>
        </w:rPr>
        <w:t xml:space="preserve"> </w:t>
      </w:r>
      <w:r w:rsidR="0008567E" w:rsidRPr="00FB5CEB">
        <w:rPr>
          <w:rFonts w:eastAsia="游明朝"/>
          <w:bCs/>
          <w:lang w:eastAsia="ja-JP"/>
        </w:rPr>
        <w:t>determine</w:t>
      </w:r>
      <w:r w:rsidR="0008567E" w:rsidRPr="00FB5CEB">
        <w:rPr>
          <w:rFonts w:eastAsia="游明朝" w:hint="eastAsia"/>
          <w:bCs/>
          <w:lang w:eastAsia="ja-JP"/>
        </w:rPr>
        <w:t xml:space="preserve"> the capabilities of the test equipment:</w:t>
      </w:r>
    </w:p>
    <w:p w14:paraId="2D144A71" w14:textId="77777777" w:rsidR="0008567E" w:rsidRPr="00FB5CEB" w:rsidRDefault="0008567E" w:rsidP="0008567E">
      <w:pPr>
        <w:pStyle w:val="ListParagraph"/>
        <w:numPr>
          <w:ilvl w:val="0"/>
          <w:numId w:val="18"/>
        </w:numPr>
        <w:overflowPunct/>
        <w:autoSpaceDE/>
        <w:autoSpaceDN/>
        <w:adjustRightInd/>
        <w:spacing w:after="120"/>
        <w:ind w:left="936"/>
        <w:contextualSpacing w:val="0"/>
        <w:textAlignment w:val="auto"/>
        <w:rPr>
          <w:szCs w:val="24"/>
          <w:lang w:eastAsia="zh-CN"/>
        </w:rPr>
      </w:pPr>
      <w:r w:rsidRPr="00FB5CEB">
        <w:rPr>
          <w:rFonts w:eastAsia="游明朝" w:hint="eastAsia"/>
          <w:szCs w:val="24"/>
          <w:lang w:eastAsia="ja-JP"/>
        </w:rPr>
        <w:t>set B Tx beams; set A Tx beams</w:t>
      </w:r>
    </w:p>
    <w:p w14:paraId="7E789109" w14:textId="77777777" w:rsidR="0008567E" w:rsidRPr="00FB5CEB" w:rsidRDefault="0008567E" w:rsidP="0008567E">
      <w:pPr>
        <w:pStyle w:val="ListParagraph"/>
        <w:numPr>
          <w:ilvl w:val="3"/>
          <w:numId w:val="18"/>
        </w:numPr>
        <w:adjustRightInd/>
        <w:spacing w:after="120"/>
        <w:contextualSpacing w:val="0"/>
        <w:rPr>
          <w:lang w:val="en-US" w:eastAsia="zh-CN"/>
        </w:rPr>
      </w:pPr>
      <w:r w:rsidRPr="00FB5CEB">
        <w:rPr>
          <w:rFonts w:hint="eastAsia"/>
          <w:lang w:eastAsia="zh-CN"/>
        </w:rPr>
        <w:t>number of beams transmitted simultaneously</w:t>
      </w:r>
    </w:p>
    <w:p w14:paraId="72610B1D" w14:textId="77777777" w:rsidR="0008567E" w:rsidRPr="00FB5CEB" w:rsidRDefault="0008567E" w:rsidP="0008567E">
      <w:pPr>
        <w:pStyle w:val="ListParagraph"/>
        <w:numPr>
          <w:ilvl w:val="3"/>
          <w:numId w:val="18"/>
        </w:numPr>
        <w:adjustRightInd/>
        <w:spacing w:after="120"/>
        <w:contextualSpacing w:val="0"/>
        <w:rPr>
          <w:lang w:eastAsia="zh-CN"/>
        </w:rPr>
      </w:pPr>
      <w:r w:rsidRPr="00FB5CEB">
        <w:rPr>
          <w:rFonts w:hint="eastAsia"/>
          <w:lang w:eastAsia="zh-CN"/>
        </w:rPr>
        <w:t>overall number of beams transmitted during the test</w:t>
      </w:r>
    </w:p>
    <w:p w14:paraId="0FF459B0" w14:textId="77777777" w:rsidR="0008567E" w:rsidRPr="00FB5CEB" w:rsidRDefault="0008567E" w:rsidP="0008567E">
      <w:pPr>
        <w:pStyle w:val="ListParagraph"/>
        <w:numPr>
          <w:ilvl w:val="0"/>
          <w:numId w:val="18"/>
        </w:numPr>
        <w:overflowPunct/>
        <w:autoSpaceDE/>
        <w:autoSpaceDN/>
        <w:adjustRightInd/>
        <w:spacing w:after="120"/>
        <w:ind w:left="936"/>
        <w:contextualSpacing w:val="0"/>
        <w:textAlignment w:val="auto"/>
        <w:rPr>
          <w:szCs w:val="24"/>
          <w:lang w:eastAsia="zh-CN"/>
        </w:rPr>
      </w:pPr>
      <w:proofErr w:type="spellStart"/>
      <w:r w:rsidRPr="00FB5CEB">
        <w:rPr>
          <w:rFonts w:eastAsia="游明朝" w:hint="eastAsia"/>
          <w:szCs w:val="24"/>
          <w:lang w:eastAsia="ja-JP"/>
        </w:rPr>
        <w:t>AoA</w:t>
      </w:r>
      <w:proofErr w:type="spellEnd"/>
    </w:p>
    <w:p w14:paraId="2C217C0C" w14:textId="77777777" w:rsidR="0008567E" w:rsidRPr="00FB5CEB" w:rsidRDefault="0008567E" w:rsidP="0008567E">
      <w:pPr>
        <w:pStyle w:val="ListParagraph"/>
        <w:numPr>
          <w:ilvl w:val="0"/>
          <w:numId w:val="18"/>
        </w:numPr>
        <w:overflowPunct/>
        <w:autoSpaceDE/>
        <w:autoSpaceDN/>
        <w:adjustRightInd/>
        <w:spacing w:after="120"/>
        <w:ind w:left="936"/>
        <w:contextualSpacing w:val="0"/>
        <w:textAlignment w:val="auto"/>
        <w:rPr>
          <w:szCs w:val="24"/>
          <w:lang w:eastAsia="zh-CN"/>
        </w:rPr>
      </w:pPr>
      <w:proofErr w:type="spellStart"/>
      <w:r w:rsidRPr="00FB5CEB">
        <w:rPr>
          <w:rFonts w:eastAsia="游明朝" w:hint="eastAsia"/>
          <w:szCs w:val="24"/>
          <w:lang w:eastAsia="ja-JP"/>
        </w:rPr>
        <w:lastRenderedPageBreak/>
        <w:t>AoD</w:t>
      </w:r>
      <w:proofErr w:type="spellEnd"/>
    </w:p>
    <w:p w14:paraId="1BA09A4C" w14:textId="77777777" w:rsidR="0008567E" w:rsidRPr="00FB5CEB" w:rsidRDefault="0008567E" w:rsidP="0008567E">
      <w:pPr>
        <w:pStyle w:val="ListParagraph"/>
        <w:numPr>
          <w:ilvl w:val="0"/>
          <w:numId w:val="18"/>
        </w:numPr>
        <w:overflowPunct/>
        <w:autoSpaceDE/>
        <w:autoSpaceDN/>
        <w:adjustRightInd/>
        <w:spacing w:after="120"/>
        <w:ind w:left="936"/>
        <w:contextualSpacing w:val="0"/>
        <w:textAlignment w:val="auto"/>
        <w:rPr>
          <w:szCs w:val="24"/>
          <w:lang w:eastAsia="zh-CN"/>
        </w:rPr>
      </w:pPr>
      <w:r w:rsidRPr="00FB5CEB">
        <w:rPr>
          <w:rFonts w:eastAsia="游明朝" w:hint="eastAsia"/>
          <w:szCs w:val="24"/>
          <w:lang w:eastAsia="ja-JP"/>
        </w:rPr>
        <w:t>UE rotation during the test</w:t>
      </w:r>
    </w:p>
    <w:p w14:paraId="7B4C2973" w14:textId="77777777" w:rsidR="0008567E" w:rsidRPr="00FB5CEB" w:rsidRDefault="0008567E" w:rsidP="0008567E">
      <w:pPr>
        <w:rPr>
          <w:rFonts w:eastAsia="游明朝"/>
          <w:lang w:eastAsia="ja-JP"/>
        </w:rPr>
      </w:pPr>
      <w:r w:rsidRPr="00FB5CEB">
        <w:rPr>
          <w:rFonts w:eastAsia="游明朝" w:hint="eastAsia"/>
          <w:lang w:eastAsia="ja-JP"/>
        </w:rPr>
        <w:t>Other aspects can also be considered</w:t>
      </w:r>
    </w:p>
    <w:p w14:paraId="5AAA03EE" w14:textId="64683877" w:rsidR="0008567E" w:rsidRPr="0008567E" w:rsidRDefault="00365326" w:rsidP="00B772EB">
      <w:pPr>
        <w:pStyle w:val="B10"/>
        <w:ind w:left="0" w:firstLine="0"/>
        <w:rPr>
          <w:rFonts w:eastAsiaTheme="minorEastAsia"/>
          <w:lang w:eastAsia="ja-JP"/>
        </w:rPr>
      </w:pPr>
      <w:r>
        <w:rPr>
          <w:rFonts w:eastAsiaTheme="minorEastAsia"/>
          <w:lang w:eastAsia="ja-JP"/>
        </w:rPr>
        <w:br/>
      </w:r>
      <w:r>
        <w:rPr>
          <w:rFonts w:eastAsiaTheme="minorEastAsia" w:hint="eastAsia"/>
          <w:lang w:eastAsia="ja-JP"/>
        </w:rPr>
        <w:t>The test setup needs are rather complex and will require a</w:t>
      </w:r>
      <w:r w:rsidR="00C7532B">
        <w:rPr>
          <w:rFonts w:eastAsiaTheme="minorEastAsia"/>
          <w:lang w:eastAsia="ja-JP"/>
        </w:rPr>
        <w:t>n</w:t>
      </w:r>
      <w:r>
        <w:rPr>
          <w:rFonts w:eastAsiaTheme="minorEastAsia" w:hint="eastAsia"/>
          <w:lang w:eastAsia="ja-JP"/>
        </w:rPr>
        <w:t xml:space="preserve"> in-depth analysis and involvement from test equipment vendors. </w:t>
      </w:r>
      <w:r w:rsidR="00C45031">
        <w:rPr>
          <w:rFonts w:eastAsiaTheme="minorEastAsia"/>
          <w:lang w:eastAsia="ja-JP"/>
        </w:rPr>
        <w:t xml:space="preserve"> </w:t>
      </w:r>
      <w:r w:rsidR="006261AF">
        <w:rPr>
          <w:rFonts w:eastAsiaTheme="minorEastAsia"/>
          <w:lang w:eastAsia="ja-JP"/>
        </w:rPr>
        <w:t>The i</w:t>
      </w:r>
      <w:r w:rsidR="00C45031">
        <w:rPr>
          <w:rFonts w:eastAsiaTheme="minorEastAsia"/>
          <w:lang w:eastAsia="ja-JP"/>
        </w:rPr>
        <w:t>dentified</w:t>
      </w:r>
      <w:r>
        <w:rPr>
          <w:rFonts w:eastAsiaTheme="minorEastAsia" w:hint="eastAsia"/>
          <w:lang w:eastAsia="ja-JP"/>
        </w:rPr>
        <w:t xml:space="preserve"> </w:t>
      </w:r>
      <w:r w:rsidR="00C45031">
        <w:rPr>
          <w:rFonts w:eastAsiaTheme="minorEastAsia"/>
          <w:lang w:eastAsia="ja-JP"/>
        </w:rPr>
        <w:t xml:space="preserve">requirements for </w:t>
      </w:r>
      <w:proofErr w:type="gramStart"/>
      <w:r>
        <w:rPr>
          <w:rFonts w:eastAsiaTheme="minorEastAsia" w:hint="eastAsia"/>
          <w:lang w:eastAsia="ja-JP"/>
        </w:rPr>
        <w:t>setup  and</w:t>
      </w:r>
      <w:proofErr w:type="gramEnd"/>
      <w:r>
        <w:rPr>
          <w:rFonts w:eastAsiaTheme="minorEastAsia" w:hint="eastAsia"/>
          <w:lang w:eastAsia="ja-JP"/>
        </w:rPr>
        <w:t xml:space="preserve"> test equipment complexity will</w:t>
      </w:r>
      <w:r w:rsidR="00C45031">
        <w:rPr>
          <w:rFonts w:eastAsiaTheme="minorEastAsia"/>
          <w:lang w:eastAsia="ja-JP"/>
        </w:rPr>
        <w:t xml:space="preserve"> both</w:t>
      </w:r>
      <w:r>
        <w:rPr>
          <w:rFonts w:eastAsiaTheme="minorEastAsia" w:hint="eastAsia"/>
          <w:lang w:eastAsia="ja-JP"/>
        </w:rPr>
        <w:t xml:space="preserve"> have to be considered to find a good balance such that tests are useful</w:t>
      </w:r>
      <w:r w:rsidR="00793E8C">
        <w:rPr>
          <w:rFonts w:eastAsiaTheme="minorEastAsia"/>
          <w:lang w:eastAsia="ja-JP"/>
        </w:rPr>
        <w:t xml:space="preserve"> </w:t>
      </w:r>
      <w:r>
        <w:rPr>
          <w:rFonts w:eastAsiaTheme="minorEastAsia" w:hint="eastAsia"/>
          <w:lang w:eastAsia="ja-JP"/>
        </w:rPr>
        <w:t xml:space="preserve">(not overly simplistic) </w:t>
      </w:r>
      <w:r w:rsidR="00167722">
        <w:rPr>
          <w:rFonts w:eastAsiaTheme="minorEastAsia"/>
          <w:lang w:eastAsia="ja-JP"/>
        </w:rPr>
        <w:t xml:space="preserve">and </w:t>
      </w:r>
      <w:r>
        <w:rPr>
          <w:rFonts w:eastAsiaTheme="minorEastAsia" w:hint="eastAsia"/>
          <w:lang w:eastAsia="ja-JP"/>
        </w:rPr>
        <w:t>to guarantee a certain level of UE performance.</w:t>
      </w:r>
    </w:p>
    <w:p w14:paraId="2EF374EB" w14:textId="36656A5C" w:rsidR="0008567E" w:rsidRDefault="00CC34DD" w:rsidP="00B772EB">
      <w:pPr>
        <w:pStyle w:val="B10"/>
        <w:ind w:left="0" w:firstLine="0"/>
        <w:rPr>
          <w:rFonts w:eastAsiaTheme="minorEastAsia"/>
          <w:lang w:eastAsia="ja-JP"/>
        </w:rPr>
      </w:pPr>
      <w:r>
        <w:rPr>
          <w:rFonts w:eastAsiaTheme="minorEastAsia" w:hint="eastAsia"/>
          <w:lang w:eastAsia="ja-JP"/>
        </w:rPr>
        <w:t>C</w:t>
      </w:r>
      <w:r w:rsidR="00CE1F1C">
        <w:rPr>
          <w:rFonts w:eastAsiaTheme="minorEastAsia" w:hint="eastAsia"/>
          <w:lang w:eastAsia="ja-JP"/>
        </w:rPr>
        <w:t xml:space="preserve">urrent FR2 test setups </w:t>
      </w:r>
      <w:r>
        <w:rPr>
          <w:rFonts w:eastAsiaTheme="minorEastAsia" w:hint="eastAsia"/>
          <w:lang w:eastAsia="ja-JP"/>
        </w:rPr>
        <w:t xml:space="preserve">do not satisfy the needs </w:t>
      </w:r>
      <w:r w:rsidR="00365326">
        <w:rPr>
          <w:rFonts w:eastAsiaTheme="minorEastAsia" w:hint="eastAsia"/>
          <w:lang w:eastAsia="ja-JP"/>
        </w:rPr>
        <w:t xml:space="preserve">identified so far </w:t>
      </w:r>
      <w:r>
        <w:rPr>
          <w:rFonts w:eastAsiaTheme="minorEastAsia" w:hint="eastAsia"/>
          <w:lang w:eastAsia="ja-JP"/>
        </w:rPr>
        <w:t xml:space="preserve">for beam prediction tests, hence, </w:t>
      </w:r>
      <w:r w:rsidR="00CE1F1C">
        <w:rPr>
          <w:rFonts w:eastAsiaTheme="minorEastAsia" w:hint="eastAsia"/>
          <w:lang w:eastAsia="ja-JP"/>
        </w:rPr>
        <w:t xml:space="preserve">a study on a test setup suitable for AI/ML based </w:t>
      </w:r>
      <w:r w:rsidR="003F26CF">
        <w:rPr>
          <w:rFonts w:eastAsiaTheme="minorEastAsia" w:hint="eastAsia"/>
          <w:lang w:eastAsia="ja-JP"/>
        </w:rPr>
        <w:t>beam management (new test setup or enhancement of an existing setup) is needed.</w:t>
      </w:r>
      <w:r>
        <w:rPr>
          <w:rFonts w:eastAsiaTheme="minorEastAsia" w:hint="eastAsia"/>
          <w:lang w:eastAsia="ja-JP"/>
        </w:rPr>
        <w:t xml:space="preserve"> The need for this study was briefly discussed during RAN#103 but the RAN4 discussion on this topic had not made enough progress at that time. The decision whether to start a new study was postponed and a note was captured in the FR2 OTA SID that this topic will be revisited in RAN#105</w:t>
      </w:r>
      <w:r w:rsidR="00365326">
        <w:rPr>
          <w:rFonts w:eastAsiaTheme="minorEastAsia" w:hint="eastAsia"/>
          <w:lang w:eastAsia="ja-JP"/>
        </w:rPr>
        <w:t xml:space="preserve"> [4]</w:t>
      </w:r>
      <w:r>
        <w:rPr>
          <w:rFonts w:eastAsiaTheme="minorEastAsia" w:hint="eastAsia"/>
          <w:lang w:eastAsia="ja-JP"/>
        </w:rPr>
        <w:t xml:space="preserve">. </w:t>
      </w:r>
    </w:p>
    <w:p w14:paraId="2EA6F0D2" w14:textId="67B2CB0B" w:rsidR="00365326" w:rsidRDefault="00365326" w:rsidP="00B772EB">
      <w:pPr>
        <w:pStyle w:val="B10"/>
        <w:ind w:left="0" w:firstLine="0"/>
        <w:rPr>
          <w:rFonts w:eastAsiaTheme="minorEastAsia"/>
          <w:lang w:eastAsia="ja-JP"/>
        </w:rPr>
      </w:pPr>
      <w:r>
        <w:rPr>
          <w:rFonts w:eastAsiaTheme="minorEastAsia" w:hint="eastAsia"/>
          <w:lang w:eastAsia="ja-JP"/>
        </w:rPr>
        <w:t>B</w:t>
      </w:r>
      <w:r>
        <w:rPr>
          <w:rFonts w:eastAsiaTheme="minorEastAsia"/>
          <w:lang w:eastAsia="ja-JP"/>
        </w:rPr>
        <w:t>a</w:t>
      </w:r>
      <w:r>
        <w:rPr>
          <w:rFonts w:eastAsiaTheme="minorEastAsia" w:hint="eastAsia"/>
          <w:lang w:eastAsia="ja-JP"/>
        </w:rPr>
        <w:t>sed on the RAN4 discussion, the need for such a study is very clear and the list of requirements/issues to be discussed should provide a solid base for a test setup/methodology study.</w:t>
      </w:r>
    </w:p>
    <w:p w14:paraId="51B917A3" w14:textId="227A4D5B" w:rsidR="00CC34DD" w:rsidRDefault="00CC34DD" w:rsidP="00B772EB">
      <w:pPr>
        <w:pStyle w:val="B10"/>
        <w:ind w:left="0" w:firstLine="0"/>
        <w:rPr>
          <w:rFonts w:eastAsiaTheme="minorEastAsia"/>
          <w:lang w:eastAsia="ja-JP"/>
        </w:rPr>
      </w:pPr>
      <w:r>
        <w:rPr>
          <w:rFonts w:eastAsiaTheme="minorEastAsia" w:hint="eastAsia"/>
          <w:lang w:eastAsia="ja-JP"/>
        </w:rPr>
        <w:t xml:space="preserve">This test setup study should be added to the existing FR2 OTA testing enhancements SI as inputs from OTA testing experts are clearly needed. </w:t>
      </w:r>
      <w:r w:rsidR="000A0F2D">
        <w:rPr>
          <w:rFonts w:eastAsiaTheme="minorEastAsia" w:hint="eastAsia"/>
          <w:lang w:eastAsia="ja-JP"/>
        </w:rPr>
        <w:t>T</w:t>
      </w:r>
      <w:r>
        <w:rPr>
          <w:rFonts w:eastAsiaTheme="minorEastAsia" w:hint="eastAsia"/>
          <w:lang w:eastAsia="ja-JP"/>
        </w:rPr>
        <w:t xml:space="preserve">he </w:t>
      </w:r>
      <w:r w:rsidR="000A0F2D">
        <w:rPr>
          <w:rFonts w:eastAsiaTheme="minorEastAsia" w:hint="eastAsia"/>
          <w:lang w:eastAsia="ja-JP"/>
        </w:rPr>
        <w:t xml:space="preserve">FR2 OTA testing enhancements SI </w:t>
      </w:r>
      <w:r>
        <w:rPr>
          <w:rFonts w:eastAsiaTheme="minorEastAsia" w:hint="eastAsia"/>
          <w:lang w:eastAsia="ja-JP"/>
        </w:rPr>
        <w:t>has so far focused on the test methodology for multi-Tx and the progress has been very good</w:t>
      </w:r>
      <w:r w:rsidR="00D51A3A">
        <w:rPr>
          <w:rFonts w:eastAsia="DengXian" w:hint="eastAsia"/>
          <w:lang w:eastAsia="zh-CN"/>
        </w:rPr>
        <w:t xml:space="preserve"> [</w:t>
      </w:r>
      <w:r w:rsidR="00B552F1">
        <w:rPr>
          <w:rFonts w:eastAsia="DengXian" w:hint="eastAsia"/>
          <w:lang w:eastAsia="zh-CN"/>
        </w:rPr>
        <w:t>6</w:t>
      </w:r>
      <w:r w:rsidR="00D51A3A">
        <w:rPr>
          <w:rFonts w:eastAsia="DengXian" w:hint="eastAsia"/>
          <w:lang w:eastAsia="zh-CN"/>
        </w:rPr>
        <w:t>]</w:t>
      </w:r>
      <w:r>
        <w:rPr>
          <w:rFonts w:eastAsiaTheme="minorEastAsia" w:hint="eastAsia"/>
          <w:lang w:eastAsia="ja-JP"/>
        </w:rPr>
        <w:t xml:space="preserve">. As such, it is possible to dedicate enough time to the </w:t>
      </w:r>
      <w:r w:rsidR="000A0F2D">
        <w:rPr>
          <w:rFonts w:eastAsiaTheme="minorEastAsia" w:hint="eastAsia"/>
          <w:lang w:eastAsia="ja-JP"/>
        </w:rPr>
        <w:t xml:space="preserve">new </w:t>
      </w:r>
      <w:r>
        <w:rPr>
          <w:rFonts w:eastAsiaTheme="minorEastAsia" w:hint="eastAsia"/>
          <w:lang w:eastAsia="ja-JP"/>
        </w:rPr>
        <w:t>study</w:t>
      </w:r>
      <w:r w:rsidR="000A0F2D">
        <w:rPr>
          <w:rFonts w:eastAsiaTheme="minorEastAsia" w:hint="eastAsia"/>
          <w:lang w:eastAsia="ja-JP"/>
        </w:rPr>
        <w:t xml:space="preserve"> on the </w:t>
      </w:r>
      <w:r w:rsidR="00D8299C">
        <w:rPr>
          <w:rFonts w:eastAsiaTheme="minorEastAsia"/>
          <w:lang w:eastAsia="ja-JP"/>
        </w:rPr>
        <w:t xml:space="preserve">AI/ML </w:t>
      </w:r>
      <w:r w:rsidR="000A0F2D">
        <w:rPr>
          <w:rFonts w:eastAsiaTheme="minorEastAsia" w:hint="eastAsia"/>
          <w:lang w:eastAsia="ja-JP"/>
        </w:rPr>
        <w:t>beam management setup. Furthermore, conducting the test setup study in a dedicated SI has been common practice in RAN4 so far. The proposed objectives for the study are listed below. A revised SID is proposed in [</w:t>
      </w:r>
      <w:r w:rsidR="00365326">
        <w:rPr>
          <w:rFonts w:eastAsiaTheme="minorEastAsia" w:hint="eastAsia"/>
          <w:lang w:eastAsia="ja-JP"/>
        </w:rPr>
        <w:t>5</w:t>
      </w:r>
      <w:r w:rsidR="000A0F2D">
        <w:rPr>
          <w:rFonts w:eastAsiaTheme="minorEastAsia" w:hint="eastAsia"/>
          <w:lang w:eastAsia="ja-JP"/>
        </w:rPr>
        <w:t>].</w:t>
      </w:r>
    </w:p>
    <w:p w14:paraId="1F99B2BB" w14:textId="2887A7A4" w:rsidR="003F26CF" w:rsidRDefault="003F26CF" w:rsidP="00B772EB">
      <w:pPr>
        <w:pStyle w:val="B10"/>
        <w:ind w:left="0" w:firstLine="0"/>
        <w:rPr>
          <w:rFonts w:eastAsiaTheme="minorEastAsia"/>
          <w:lang w:eastAsia="ja-JP"/>
        </w:rPr>
      </w:pPr>
      <w:r>
        <w:rPr>
          <w:rFonts w:eastAsiaTheme="minorEastAsia" w:hint="eastAsia"/>
          <w:lang w:eastAsia="ja-JP"/>
        </w:rPr>
        <w:t>Proposed objectives</w:t>
      </w:r>
      <w:r w:rsidR="000A0F2D">
        <w:rPr>
          <w:rFonts w:eastAsiaTheme="minorEastAsia" w:hint="eastAsia"/>
          <w:lang w:eastAsia="ja-JP"/>
        </w:rPr>
        <w:t xml:space="preserve"> for the study on beam management testing setup:</w:t>
      </w:r>
    </w:p>
    <w:p w14:paraId="48AD305B" w14:textId="189B3ABE" w:rsidR="00E26B9A" w:rsidRPr="00E26B9A" w:rsidRDefault="00E26B9A" w:rsidP="00E26B9A">
      <w:pPr>
        <w:pStyle w:val="B10"/>
        <w:numPr>
          <w:ilvl w:val="0"/>
          <w:numId w:val="21"/>
        </w:numPr>
        <w:rPr>
          <w:rFonts w:eastAsiaTheme="minorEastAsia"/>
          <w:lang w:eastAsia="ja-JP"/>
        </w:rPr>
      </w:pPr>
      <w:r w:rsidRPr="00E26B9A">
        <w:rPr>
          <w:rFonts w:eastAsiaTheme="minorEastAsia" w:hint="eastAsia"/>
          <w:lang w:eastAsia="ja-JP"/>
        </w:rPr>
        <w:t>Study and define testing methodology for FR2 AI/ML based beam management</w:t>
      </w:r>
      <w:r w:rsidR="005704BF">
        <w:rPr>
          <w:rFonts w:eastAsiaTheme="minorEastAsia"/>
          <w:lang w:eastAsia="ja-JP"/>
        </w:rPr>
        <w:t xml:space="preserve"> </w:t>
      </w:r>
      <w:r w:rsidRPr="00E26B9A">
        <w:rPr>
          <w:rFonts w:eastAsiaTheme="minorEastAsia" w:hint="eastAsia"/>
          <w:lang w:eastAsia="ja-JP"/>
        </w:rPr>
        <w:t xml:space="preserve">(beam prediction) to be defined under the Artificial Intelligence (AI)/Machine Learning (ML) for NR air interface </w:t>
      </w:r>
      <w:proofErr w:type="gramStart"/>
      <w:r w:rsidRPr="00E26B9A">
        <w:rPr>
          <w:rFonts w:eastAsiaTheme="minorEastAsia" w:hint="eastAsia"/>
          <w:lang w:eastAsia="ja-JP"/>
        </w:rPr>
        <w:t>WI[</w:t>
      </w:r>
      <w:proofErr w:type="gramEnd"/>
      <w:r w:rsidRPr="00E26B9A">
        <w:rPr>
          <w:rFonts w:eastAsiaTheme="minorEastAsia" w:hint="eastAsia"/>
          <w:lang w:eastAsia="ja-JP"/>
        </w:rPr>
        <w:t>1].</w:t>
      </w:r>
    </w:p>
    <w:p w14:paraId="3724EF72" w14:textId="77777777" w:rsidR="00E26B9A" w:rsidRPr="00E26B9A" w:rsidRDefault="00E26B9A" w:rsidP="00E26B9A">
      <w:pPr>
        <w:pStyle w:val="B10"/>
        <w:numPr>
          <w:ilvl w:val="1"/>
          <w:numId w:val="21"/>
        </w:numPr>
        <w:rPr>
          <w:rFonts w:eastAsiaTheme="minorEastAsia"/>
          <w:lang w:eastAsia="ja-JP"/>
        </w:rPr>
      </w:pPr>
      <w:proofErr w:type="spellStart"/>
      <w:r w:rsidRPr="00E26B9A">
        <w:rPr>
          <w:rFonts w:eastAsiaTheme="minorEastAsia" w:hint="eastAsia"/>
          <w:lang w:eastAsia="ja-JP"/>
        </w:rPr>
        <w:t>Analyze</w:t>
      </w:r>
      <w:proofErr w:type="spellEnd"/>
      <w:r w:rsidRPr="00E26B9A">
        <w:rPr>
          <w:rFonts w:eastAsiaTheme="minorEastAsia" w:hint="eastAsia"/>
          <w:lang w:eastAsia="ja-JP"/>
        </w:rPr>
        <w:t xml:space="preserve"> test setup feasibility considering:</w:t>
      </w:r>
    </w:p>
    <w:p w14:paraId="1F02C0D5" w14:textId="77777777" w:rsidR="00E26B9A" w:rsidRPr="00E26B9A" w:rsidRDefault="00E26B9A" w:rsidP="00E26B9A">
      <w:pPr>
        <w:pStyle w:val="B10"/>
        <w:numPr>
          <w:ilvl w:val="2"/>
          <w:numId w:val="21"/>
        </w:numPr>
        <w:rPr>
          <w:rFonts w:eastAsiaTheme="minorEastAsia"/>
          <w:lang w:eastAsia="ja-JP"/>
        </w:rPr>
      </w:pPr>
      <w:proofErr w:type="spellStart"/>
      <w:r w:rsidRPr="00E26B9A">
        <w:rPr>
          <w:rFonts w:eastAsiaTheme="minorEastAsia" w:hint="eastAsia"/>
          <w:lang w:eastAsia="ja-JP"/>
        </w:rPr>
        <w:t>tradeoff</w:t>
      </w:r>
      <w:proofErr w:type="spellEnd"/>
      <w:r w:rsidRPr="00E26B9A">
        <w:rPr>
          <w:rFonts w:eastAsiaTheme="minorEastAsia" w:hint="eastAsia"/>
          <w:lang w:eastAsia="ja-JP"/>
        </w:rPr>
        <w:t xml:space="preserve"> between test setup needs and test setup complexity</w:t>
      </w:r>
    </w:p>
    <w:p w14:paraId="47AC6BBE" w14:textId="1482F662"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The test setup complexity includ</w:t>
      </w:r>
      <w:r w:rsidR="003B73AF">
        <w:rPr>
          <w:rFonts w:eastAsiaTheme="minorEastAsia"/>
          <w:lang w:eastAsia="ja-JP"/>
        </w:rPr>
        <w:t>es</w:t>
      </w:r>
      <w:r w:rsidRPr="00E26B9A">
        <w:rPr>
          <w:rFonts w:eastAsiaTheme="minorEastAsia" w:hint="eastAsia"/>
          <w:lang w:eastAsia="ja-JP"/>
        </w:rPr>
        <w:t xml:space="preserve"> the number of probes, range length, channel model implementation, etc </w:t>
      </w:r>
    </w:p>
    <w:p w14:paraId="3CAE32FD"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 xml:space="preserve">enhancements to any existing test setup or a new test setup </w:t>
      </w:r>
    </w:p>
    <w:p w14:paraId="01E6DB05" w14:textId="77777777" w:rsidR="00E26B9A" w:rsidRPr="00E26B9A" w:rsidRDefault="00E26B9A" w:rsidP="00E26B9A">
      <w:pPr>
        <w:pStyle w:val="B10"/>
        <w:numPr>
          <w:ilvl w:val="1"/>
          <w:numId w:val="21"/>
        </w:numPr>
        <w:rPr>
          <w:rFonts w:eastAsiaTheme="minorEastAsia"/>
          <w:lang w:eastAsia="ja-JP"/>
        </w:rPr>
      </w:pPr>
      <w:r w:rsidRPr="00E26B9A">
        <w:rPr>
          <w:rFonts w:eastAsiaTheme="minorEastAsia" w:hint="eastAsia"/>
          <w:lang w:eastAsia="ja-JP"/>
        </w:rPr>
        <w:t>The following test setup needs should be considered:</w:t>
      </w:r>
    </w:p>
    <w:p w14:paraId="106D10C2"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test setup should support a maximum number of set B Tx beams up to 16 and maximum number of set A Tx beams up to 128</w:t>
      </w:r>
    </w:p>
    <w:p w14:paraId="43288FF6" w14:textId="77777777"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study the overall number of beams to be transmitted during a test and number of beams to be transmitted simultaneously during a test</w:t>
      </w:r>
    </w:p>
    <w:p w14:paraId="0627A4AA" w14:textId="77777777"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maximum number of beams with and without simultaneous transmission to be decided during the study</w:t>
      </w:r>
    </w:p>
    <w:p w14:paraId="39E4CE7F"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channel model to be emulated:</w:t>
      </w:r>
    </w:p>
    <w:p w14:paraId="646E7FBF" w14:textId="77777777" w:rsidR="0032553E" w:rsidRDefault="00E26B9A" w:rsidP="00E26B9A">
      <w:pPr>
        <w:pStyle w:val="B10"/>
        <w:numPr>
          <w:ilvl w:val="3"/>
          <w:numId w:val="21"/>
        </w:numPr>
        <w:rPr>
          <w:rFonts w:eastAsiaTheme="minorEastAsia"/>
          <w:lang w:eastAsia="ja-JP"/>
        </w:rPr>
      </w:pPr>
      <w:r w:rsidRPr="00E26B9A">
        <w:rPr>
          <w:rFonts w:eastAsiaTheme="minorEastAsia" w:hint="eastAsia"/>
          <w:lang w:eastAsia="ja-JP"/>
        </w:rPr>
        <w:t xml:space="preserve">TDL or </w:t>
      </w:r>
    </w:p>
    <w:p w14:paraId="19D2B595" w14:textId="771464DE"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simplified CDL (CDL channel model with a smaller number of clusters than that defined in TR 38.901)</w:t>
      </w:r>
    </w:p>
    <w:p w14:paraId="0AD355AA"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Angle of departure (angle of departure of set A/B Tx beams)</w:t>
      </w:r>
    </w:p>
    <w:p w14:paraId="688A1CFE"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Angle of arrival (angle of arrival of signals at the UE)</w:t>
      </w:r>
    </w:p>
    <w:p w14:paraId="15872BFF"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UE rotation during the test</w:t>
      </w:r>
    </w:p>
    <w:p w14:paraId="7DAF8271"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Any other relevant aspects identified during the study</w:t>
      </w:r>
    </w:p>
    <w:p w14:paraId="512C1AB7" w14:textId="77777777" w:rsidR="00E26B9A" w:rsidRPr="0058029E" w:rsidRDefault="00E26B9A" w:rsidP="00E26B9A">
      <w:pPr>
        <w:pStyle w:val="B10"/>
        <w:numPr>
          <w:ilvl w:val="1"/>
          <w:numId w:val="21"/>
        </w:numPr>
        <w:rPr>
          <w:rFonts w:eastAsiaTheme="minorEastAsia"/>
          <w:lang w:eastAsia="ja-JP"/>
        </w:rPr>
      </w:pPr>
      <w:r w:rsidRPr="00E26B9A">
        <w:rPr>
          <w:rFonts w:eastAsiaTheme="minorEastAsia" w:hint="eastAsia"/>
          <w:lang w:eastAsia="ja-JP"/>
        </w:rPr>
        <w:t>Study and define the applicable channel model and emulated test environment verification procedure</w:t>
      </w:r>
    </w:p>
    <w:p w14:paraId="50D36D7B" w14:textId="5A1BD755" w:rsidR="003B73DB" w:rsidRPr="00E26B9A" w:rsidRDefault="003B73DB" w:rsidP="00E26B9A">
      <w:pPr>
        <w:pStyle w:val="B10"/>
        <w:numPr>
          <w:ilvl w:val="1"/>
          <w:numId w:val="21"/>
        </w:numPr>
        <w:rPr>
          <w:rFonts w:eastAsiaTheme="minorEastAsia"/>
          <w:lang w:eastAsia="ja-JP"/>
        </w:rPr>
      </w:pPr>
      <w:r>
        <w:rPr>
          <w:rFonts w:hint="eastAsia"/>
          <w:lang w:eastAsia="zh-CN"/>
        </w:rPr>
        <w:lastRenderedPageBreak/>
        <w:t xml:space="preserve">Develop the </w:t>
      </w:r>
      <w:r w:rsidRPr="0057250F">
        <w:t>related preliminary uncertainty assessments for the test methodolog</w:t>
      </w:r>
      <w:r>
        <w:t>y</w:t>
      </w:r>
    </w:p>
    <w:p w14:paraId="18F7B9F6" w14:textId="77777777" w:rsidR="000E0602" w:rsidRDefault="00D832FB" w:rsidP="00F231F9">
      <w:pPr>
        <w:pStyle w:val="Heading1"/>
        <w:jc w:val="both"/>
      </w:pPr>
      <w:r>
        <w:t>C</w:t>
      </w:r>
      <w:r w:rsidR="0069757C">
        <w:t>onclusion</w:t>
      </w:r>
    </w:p>
    <w:p w14:paraId="4BE25644" w14:textId="2C431A5F" w:rsidR="007F06F7" w:rsidRDefault="00E26B9A" w:rsidP="007F06F7">
      <w:pPr>
        <w:jc w:val="both"/>
        <w:rPr>
          <w:rFonts w:eastAsia="游明朝"/>
          <w:lang w:eastAsia="ja-JP"/>
        </w:rPr>
      </w:pPr>
      <w:r>
        <w:rPr>
          <w:rFonts w:eastAsia="游明朝" w:hint="eastAsia"/>
          <w:lang w:eastAsia="ja-JP"/>
        </w:rPr>
        <w:t xml:space="preserve">In this paper we presented </w:t>
      </w:r>
      <w:proofErr w:type="gramStart"/>
      <w:r>
        <w:rPr>
          <w:rFonts w:eastAsia="游明朝" w:hint="eastAsia"/>
          <w:lang w:eastAsia="ja-JP"/>
        </w:rPr>
        <w:t>a brief summary</w:t>
      </w:r>
      <w:proofErr w:type="gramEnd"/>
      <w:r>
        <w:rPr>
          <w:rFonts w:eastAsia="游明朝" w:hint="eastAsia"/>
          <w:lang w:eastAsia="ja-JP"/>
        </w:rPr>
        <w:t xml:space="preserve"> of the RAN4 discussion on the test methodology and setup for AI/ML based beam management.</w:t>
      </w:r>
    </w:p>
    <w:p w14:paraId="60016E0B" w14:textId="7FDEACDB" w:rsidR="00E26B9A" w:rsidRDefault="00E26B9A" w:rsidP="007F06F7">
      <w:pPr>
        <w:jc w:val="both"/>
        <w:rPr>
          <w:rFonts w:eastAsia="游明朝"/>
          <w:lang w:eastAsia="ja-JP"/>
        </w:rPr>
      </w:pPr>
      <w:r>
        <w:rPr>
          <w:rFonts w:eastAsia="游明朝" w:hint="eastAsia"/>
          <w:lang w:eastAsia="ja-JP"/>
        </w:rPr>
        <w:t>Based on the list of test setup needs and issues to be addressed, a new in-depth study to define a suitable test setup is needed. We propose to include this study in the ongoing FR2 OTA testing enhancement SI since input from OTA experts is needed and this has been common practice for FR2 testing since Rel-15. This will also address the note in the ongoing SID [4].</w:t>
      </w:r>
    </w:p>
    <w:p w14:paraId="6569D1CF" w14:textId="06C8E7C4" w:rsidR="00E26B9A" w:rsidRDefault="00E26B9A" w:rsidP="007F06F7">
      <w:pPr>
        <w:jc w:val="both"/>
        <w:rPr>
          <w:rFonts w:eastAsia="游明朝"/>
          <w:lang w:eastAsia="ja-JP"/>
        </w:rPr>
      </w:pPr>
      <w:r>
        <w:rPr>
          <w:rFonts w:eastAsia="游明朝" w:hint="eastAsia"/>
          <w:lang w:eastAsia="ja-JP"/>
        </w:rPr>
        <w:t>The proposed objectives of the study are listed below. A revised SID is proposed in [5].</w:t>
      </w:r>
    </w:p>
    <w:p w14:paraId="0ECDFA3D" w14:textId="71DBEF65" w:rsidR="00E26B9A" w:rsidRPr="00E26B9A" w:rsidRDefault="00E26B9A" w:rsidP="00E26B9A">
      <w:pPr>
        <w:pStyle w:val="B10"/>
        <w:numPr>
          <w:ilvl w:val="0"/>
          <w:numId w:val="21"/>
        </w:numPr>
        <w:rPr>
          <w:rFonts w:eastAsiaTheme="minorEastAsia"/>
          <w:lang w:eastAsia="ja-JP"/>
        </w:rPr>
      </w:pPr>
      <w:r w:rsidRPr="00E26B9A">
        <w:rPr>
          <w:rFonts w:eastAsiaTheme="minorEastAsia" w:hint="eastAsia"/>
          <w:lang w:eastAsia="ja-JP"/>
        </w:rPr>
        <w:t>Study and define testing methodology for FR2 AI/ML based beam management</w:t>
      </w:r>
      <w:r w:rsidR="00BD288A">
        <w:rPr>
          <w:rFonts w:eastAsiaTheme="minorEastAsia"/>
          <w:lang w:eastAsia="ja-JP"/>
        </w:rPr>
        <w:t xml:space="preserve"> </w:t>
      </w:r>
      <w:r w:rsidRPr="00E26B9A">
        <w:rPr>
          <w:rFonts w:eastAsiaTheme="minorEastAsia" w:hint="eastAsia"/>
          <w:lang w:eastAsia="ja-JP"/>
        </w:rPr>
        <w:t>(beam prediction) to be defined under the Artificial Intelligence (AI)/Machine Learning (ML) for NR air interface WI</w:t>
      </w:r>
      <w:r w:rsidR="00DF3ED0">
        <w:rPr>
          <w:rFonts w:eastAsiaTheme="minorEastAsia"/>
          <w:lang w:eastAsia="ja-JP"/>
        </w:rPr>
        <w:t xml:space="preserve"> </w:t>
      </w:r>
      <w:r w:rsidRPr="00E26B9A">
        <w:rPr>
          <w:rFonts w:eastAsiaTheme="minorEastAsia" w:hint="eastAsia"/>
          <w:lang w:eastAsia="ja-JP"/>
        </w:rPr>
        <w:t>[1].</w:t>
      </w:r>
    </w:p>
    <w:p w14:paraId="0F05A691" w14:textId="77777777" w:rsidR="00E26B9A" w:rsidRPr="00E26B9A" w:rsidRDefault="00E26B9A" w:rsidP="00E26B9A">
      <w:pPr>
        <w:pStyle w:val="B10"/>
        <w:numPr>
          <w:ilvl w:val="1"/>
          <w:numId w:val="21"/>
        </w:numPr>
        <w:rPr>
          <w:rFonts w:eastAsiaTheme="minorEastAsia"/>
          <w:lang w:eastAsia="ja-JP"/>
        </w:rPr>
      </w:pPr>
      <w:proofErr w:type="spellStart"/>
      <w:r w:rsidRPr="00E26B9A">
        <w:rPr>
          <w:rFonts w:eastAsiaTheme="minorEastAsia" w:hint="eastAsia"/>
          <w:lang w:eastAsia="ja-JP"/>
        </w:rPr>
        <w:t>Analyze</w:t>
      </w:r>
      <w:proofErr w:type="spellEnd"/>
      <w:r w:rsidRPr="00E26B9A">
        <w:rPr>
          <w:rFonts w:eastAsiaTheme="minorEastAsia" w:hint="eastAsia"/>
          <w:lang w:eastAsia="ja-JP"/>
        </w:rPr>
        <w:t xml:space="preserve"> test setup feasibility considering:</w:t>
      </w:r>
    </w:p>
    <w:p w14:paraId="66D3C930" w14:textId="77777777" w:rsidR="00E26B9A" w:rsidRPr="00E26B9A" w:rsidRDefault="00E26B9A" w:rsidP="00E26B9A">
      <w:pPr>
        <w:pStyle w:val="B10"/>
        <w:numPr>
          <w:ilvl w:val="2"/>
          <w:numId w:val="21"/>
        </w:numPr>
        <w:rPr>
          <w:rFonts w:eastAsiaTheme="minorEastAsia"/>
          <w:lang w:eastAsia="ja-JP"/>
        </w:rPr>
      </w:pPr>
      <w:proofErr w:type="spellStart"/>
      <w:r w:rsidRPr="00E26B9A">
        <w:rPr>
          <w:rFonts w:eastAsiaTheme="minorEastAsia" w:hint="eastAsia"/>
          <w:lang w:eastAsia="ja-JP"/>
        </w:rPr>
        <w:t>tradeoff</w:t>
      </w:r>
      <w:proofErr w:type="spellEnd"/>
      <w:r w:rsidRPr="00E26B9A">
        <w:rPr>
          <w:rFonts w:eastAsiaTheme="minorEastAsia" w:hint="eastAsia"/>
          <w:lang w:eastAsia="ja-JP"/>
        </w:rPr>
        <w:t xml:space="preserve"> between test setup needs and test setup complexity</w:t>
      </w:r>
    </w:p>
    <w:p w14:paraId="65DA1F56" w14:textId="01229FCD"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The test setup complexity includ</w:t>
      </w:r>
      <w:r w:rsidR="00DF3ED0">
        <w:rPr>
          <w:rFonts w:eastAsiaTheme="minorEastAsia"/>
          <w:lang w:eastAsia="ja-JP"/>
        </w:rPr>
        <w:t>es</w:t>
      </w:r>
      <w:r w:rsidRPr="00E26B9A">
        <w:rPr>
          <w:rFonts w:eastAsiaTheme="minorEastAsia" w:hint="eastAsia"/>
          <w:lang w:eastAsia="ja-JP"/>
        </w:rPr>
        <w:t xml:space="preserve"> the number of probes, range length, channel model implementation, </w:t>
      </w:r>
      <w:proofErr w:type="gramStart"/>
      <w:r w:rsidRPr="00E26B9A">
        <w:rPr>
          <w:rFonts w:eastAsiaTheme="minorEastAsia" w:hint="eastAsia"/>
          <w:lang w:eastAsia="ja-JP"/>
        </w:rPr>
        <w:t>etc..</w:t>
      </w:r>
      <w:proofErr w:type="gramEnd"/>
      <w:r w:rsidRPr="00E26B9A">
        <w:rPr>
          <w:rFonts w:eastAsiaTheme="minorEastAsia" w:hint="eastAsia"/>
          <w:lang w:eastAsia="ja-JP"/>
        </w:rPr>
        <w:t xml:space="preserve"> </w:t>
      </w:r>
    </w:p>
    <w:p w14:paraId="7BF10B78"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 xml:space="preserve">enhancements to any existing test setup or a new test setup </w:t>
      </w:r>
    </w:p>
    <w:p w14:paraId="6951E3A4" w14:textId="77777777" w:rsidR="00E26B9A" w:rsidRPr="00E26B9A" w:rsidRDefault="00E26B9A" w:rsidP="00E26B9A">
      <w:pPr>
        <w:pStyle w:val="B10"/>
        <w:numPr>
          <w:ilvl w:val="1"/>
          <w:numId w:val="21"/>
        </w:numPr>
        <w:rPr>
          <w:rFonts w:eastAsiaTheme="minorEastAsia"/>
          <w:lang w:eastAsia="ja-JP"/>
        </w:rPr>
      </w:pPr>
      <w:r w:rsidRPr="00E26B9A">
        <w:rPr>
          <w:rFonts w:eastAsiaTheme="minorEastAsia" w:hint="eastAsia"/>
          <w:lang w:eastAsia="ja-JP"/>
        </w:rPr>
        <w:t>The following test setup needs should be considered:</w:t>
      </w:r>
    </w:p>
    <w:p w14:paraId="0596FDE6"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test setup should support a maximum number of set B Tx beams up to 16 and maximum number of set A Tx beams up to 128</w:t>
      </w:r>
    </w:p>
    <w:p w14:paraId="0C970293" w14:textId="77777777"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study the overall number of beams to be transmitted during a test and number of beams to be transmitted simultaneously during a test</w:t>
      </w:r>
    </w:p>
    <w:p w14:paraId="184A86B7" w14:textId="77777777"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maximum number of beams with and without simultaneous transmission to be decided during the study</w:t>
      </w:r>
    </w:p>
    <w:p w14:paraId="7E1ECEA1"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channel model to be emulated:</w:t>
      </w:r>
    </w:p>
    <w:p w14:paraId="7A47CDDF" w14:textId="77777777" w:rsidR="00205E0F" w:rsidRDefault="00E26B9A" w:rsidP="00E26B9A">
      <w:pPr>
        <w:pStyle w:val="B10"/>
        <w:numPr>
          <w:ilvl w:val="3"/>
          <w:numId w:val="21"/>
        </w:numPr>
        <w:rPr>
          <w:rFonts w:eastAsiaTheme="minorEastAsia"/>
          <w:lang w:eastAsia="ja-JP"/>
        </w:rPr>
      </w:pPr>
      <w:r w:rsidRPr="00E26B9A">
        <w:rPr>
          <w:rFonts w:eastAsiaTheme="minorEastAsia" w:hint="eastAsia"/>
          <w:lang w:eastAsia="ja-JP"/>
        </w:rPr>
        <w:t xml:space="preserve">TDL or </w:t>
      </w:r>
    </w:p>
    <w:p w14:paraId="7EE9E082" w14:textId="2E472449" w:rsidR="00E26B9A" w:rsidRPr="00E26B9A" w:rsidRDefault="00E26B9A" w:rsidP="00E26B9A">
      <w:pPr>
        <w:pStyle w:val="B10"/>
        <w:numPr>
          <w:ilvl w:val="3"/>
          <w:numId w:val="21"/>
        </w:numPr>
        <w:rPr>
          <w:rFonts w:eastAsiaTheme="minorEastAsia"/>
          <w:lang w:eastAsia="ja-JP"/>
        </w:rPr>
      </w:pPr>
      <w:r w:rsidRPr="00E26B9A">
        <w:rPr>
          <w:rFonts w:eastAsiaTheme="minorEastAsia" w:hint="eastAsia"/>
          <w:lang w:eastAsia="ja-JP"/>
        </w:rPr>
        <w:t>simplified CDL (CDL channel model with a smaller number of clusters than that defined in TR 38.901)</w:t>
      </w:r>
    </w:p>
    <w:p w14:paraId="6D56DC53"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Angle of departure (angle of departure of set A/B Tx beams)</w:t>
      </w:r>
    </w:p>
    <w:p w14:paraId="384F5B28"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Angle of arrival (angle of arrival of signals at the UE)</w:t>
      </w:r>
    </w:p>
    <w:p w14:paraId="5768E2E0"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UE rotation during the test</w:t>
      </w:r>
    </w:p>
    <w:p w14:paraId="6DD480F1" w14:textId="77777777" w:rsidR="00E26B9A" w:rsidRPr="00E26B9A" w:rsidRDefault="00E26B9A" w:rsidP="00E26B9A">
      <w:pPr>
        <w:pStyle w:val="B10"/>
        <w:numPr>
          <w:ilvl w:val="2"/>
          <w:numId w:val="21"/>
        </w:numPr>
        <w:rPr>
          <w:rFonts w:eastAsiaTheme="minorEastAsia"/>
          <w:lang w:eastAsia="ja-JP"/>
        </w:rPr>
      </w:pPr>
      <w:r w:rsidRPr="00E26B9A">
        <w:rPr>
          <w:rFonts w:eastAsiaTheme="minorEastAsia" w:hint="eastAsia"/>
          <w:lang w:eastAsia="ja-JP"/>
        </w:rPr>
        <w:t>Any other relevant aspects identified during the study</w:t>
      </w:r>
    </w:p>
    <w:p w14:paraId="0C638807" w14:textId="77777777" w:rsidR="00E26B9A" w:rsidRPr="0058029E" w:rsidRDefault="00E26B9A" w:rsidP="00E26B9A">
      <w:pPr>
        <w:pStyle w:val="B10"/>
        <w:numPr>
          <w:ilvl w:val="1"/>
          <w:numId w:val="21"/>
        </w:numPr>
        <w:rPr>
          <w:rFonts w:eastAsiaTheme="minorEastAsia"/>
          <w:lang w:eastAsia="ja-JP"/>
        </w:rPr>
      </w:pPr>
      <w:r w:rsidRPr="00E26B9A">
        <w:rPr>
          <w:rFonts w:eastAsiaTheme="minorEastAsia" w:hint="eastAsia"/>
          <w:lang w:eastAsia="ja-JP"/>
        </w:rPr>
        <w:t>Study and define the applicable channel model and emulated test environment verification procedure</w:t>
      </w:r>
    </w:p>
    <w:p w14:paraId="7E31BB0D" w14:textId="54E1D2A3" w:rsidR="003B73DB" w:rsidRPr="00E26B9A" w:rsidRDefault="003B73DB" w:rsidP="00E26B9A">
      <w:pPr>
        <w:pStyle w:val="B10"/>
        <w:numPr>
          <w:ilvl w:val="1"/>
          <w:numId w:val="21"/>
        </w:numPr>
        <w:rPr>
          <w:rFonts w:eastAsiaTheme="minorEastAsia"/>
          <w:lang w:eastAsia="ja-JP"/>
        </w:rPr>
      </w:pPr>
      <w:r>
        <w:rPr>
          <w:rFonts w:hint="eastAsia"/>
          <w:lang w:eastAsia="zh-CN"/>
        </w:rPr>
        <w:t xml:space="preserve">Develop the </w:t>
      </w:r>
      <w:r w:rsidRPr="0057250F">
        <w:t>related preliminary uncertainty assessments for the test methodolog</w:t>
      </w:r>
      <w:r>
        <w:t>y</w:t>
      </w:r>
    </w:p>
    <w:p w14:paraId="43A7421A" w14:textId="77777777" w:rsidR="00451960" w:rsidRPr="003628B5" w:rsidRDefault="00451960" w:rsidP="00451960">
      <w:pPr>
        <w:pStyle w:val="Heading1"/>
        <w:jc w:val="both"/>
        <w:rPr>
          <w:lang w:val="en-US" w:eastAsia="ja-JP"/>
        </w:rPr>
      </w:pPr>
      <w:r>
        <w:rPr>
          <w:lang w:val="en-US" w:eastAsia="ja-JP"/>
        </w:rPr>
        <w:t>References</w:t>
      </w:r>
    </w:p>
    <w:p w14:paraId="08227D93" w14:textId="11535364" w:rsidR="00174A33" w:rsidRDefault="009B0A55" w:rsidP="00D17432">
      <w:pPr>
        <w:numPr>
          <w:ilvl w:val="0"/>
          <w:numId w:val="12"/>
        </w:numPr>
        <w:jc w:val="both"/>
        <w:rPr>
          <w:lang w:eastAsia="ja-JP"/>
        </w:rPr>
      </w:pPr>
      <w:r>
        <w:rPr>
          <w:rFonts w:hint="eastAsia"/>
          <w:lang w:eastAsia="ja-JP"/>
        </w:rPr>
        <w:t>RP-24</w:t>
      </w:r>
      <w:r w:rsidR="00806C37">
        <w:rPr>
          <w:rFonts w:hint="eastAsia"/>
          <w:lang w:eastAsia="ja-JP"/>
        </w:rPr>
        <w:t xml:space="preserve">0774, </w:t>
      </w:r>
      <w:r w:rsidR="00806C37">
        <w:rPr>
          <w:lang w:eastAsia="ja-JP"/>
        </w:rPr>
        <w:t>“</w:t>
      </w:r>
      <w:r w:rsidR="00D3418E">
        <w:rPr>
          <w:rFonts w:hint="eastAsia"/>
          <w:lang w:eastAsia="ja-JP"/>
        </w:rPr>
        <w:t xml:space="preserve">WID on </w:t>
      </w:r>
      <w:r w:rsidR="00D3418E">
        <w:t>AI/ML for NR air interface</w:t>
      </w:r>
      <w:r w:rsidR="00D3418E">
        <w:rPr>
          <w:lang w:eastAsia="ja-JP"/>
        </w:rPr>
        <w:t>”</w:t>
      </w:r>
      <w:r w:rsidR="00D3418E">
        <w:rPr>
          <w:rFonts w:hint="eastAsia"/>
          <w:lang w:eastAsia="ja-JP"/>
        </w:rPr>
        <w:t>, RAN#103</w:t>
      </w:r>
    </w:p>
    <w:p w14:paraId="08BB7514" w14:textId="4DA52D44" w:rsidR="00316A75" w:rsidRDefault="00316A75" w:rsidP="00D17432">
      <w:pPr>
        <w:numPr>
          <w:ilvl w:val="0"/>
          <w:numId w:val="12"/>
        </w:numPr>
        <w:jc w:val="both"/>
        <w:rPr>
          <w:lang w:eastAsia="ja-JP"/>
        </w:rPr>
      </w:pPr>
      <w:r>
        <w:rPr>
          <w:rFonts w:hint="eastAsia"/>
          <w:lang w:eastAsia="ja-JP"/>
        </w:rPr>
        <w:t xml:space="preserve">R4-2419579, </w:t>
      </w:r>
      <w:r>
        <w:rPr>
          <w:rFonts w:eastAsiaTheme="minorEastAsia"/>
          <w:lang w:eastAsia="ja-JP"/>
        </w:rPr>
        <w:t>“</w:t>
      </w:r>
      <w:r>
        <w:rPr>
          <w:rFonts w:eastAsiaTheme="minorEastAsia" w:hint="eastAsia"/>
          <w:lang w:eastAsia="ja-JP"/>
        </w:rPr>
        <w:t>WF on AI/ML</w:t>
      </w:r>
      <w:r>
        <w:rPr>
          <w:rFonts w:eastAsiaTheme="minorEastAsia"/>
          <w:lang w:eastAsia="ja-JP"/>
        </w:rPr>
        <w:t>”</w:t>
      </w:r>
      <w:r>
        <w:rPr>
          <w:rFonts w:eastAsiaTheme="minorEastAsia" w:hint="eastAsia"/>
          <w:lang w:eastAsia="ja-JP"/>
        </w:rPr>
        <w:t>, Qualcomm Incorporated, RAN4#111</w:t>
      </w:r>
    </w:p>
    <w:p w14:paraId="7B960F58" w14:textId="54800666" w:rsidR="00365326" w:rsidRDefault="00316A75" w:rsidP="00365326">
      <w:pPr>
        <w:numPr>
          <w:ilvl w:val="0"/>
          <w:numId w:val="12"/>
        </w:numPr>
        <w:jc w:val="both"/>
        <w:rPr>
          <w:lang w:eastAsia="ja-JP"/>
        </w:rPr>
      </w:pPr>
      <w:r>
        <w:rPr>
          <w:rFonts w:eastAsiaTheme="minorEastAsia" w:hint="eastAsia"/>
          <w:lang w:eastAsia="ja-JP"/>
        </w:rPr>
        <w:t xml:space="preserve">R4-2414323, </w:t>
      </w:r>
      <w:r>
        <w:rPr>
          <w:rFonts w:eastAsiaTheme="minorEastAsia"/>
          <w:lang w:eastAsia="ja-JP"/>
        </w:rPr>
        <w:t>“</w:t>
      </w:r>
      <w:r>
        <w:rPr>
          <w:rFonts w:eastAsiaTheme="minorEastAsia" w:hint="eastAsia"/>
          <w:lang w:eastAsia="ja-JP"/>
        </w:rPr>
        <w:t>WF on AI/ML</w:t>
      </w:r>
      <w:r>
        <w:rPr>
          <w:rFonts w:eastAsiaTheme="minorEastAsia"/>
          <w:lang w:eastAsia="ja-JP"/>
        </w:rPr>
        <w:t>”</w:t>
      </w:r>
      <w:r>
        <w:rPr>
          <w:rFonts w:eastAsiaTheme="minorEastAsia" w:hint="eastAsia"/>
          <w:lang w:eastAsia="ja-JP"/>
        </w:rPr>
        <w:t>, Qualcomm Incorporated, RAN4#112</w:t>
      </w:r>
    </w:p>
    <w:p w14:paraId="196B1EDC" w14:textId="5E9A46B0" w:rsidR="003F26CF" w:rsidRDefault="003F26CF" w:rsidP="00D17432">
      <w:pPr>
        <w:numPr>
          <w:ilvl w:val="0"/>
          <w:numId w:val="12"/>
        </w:numPr>
        <w:jc w:val="both"/>
        <w:rPr>
          <w:lang w:eastAsia="ja-JP"/>
        </w:rPr>
      </w:pPr>
      <w:r>
        <w:rPr>
          <w:rFonts w:hint="eastAsia"/>
          <w:lang w:eastAsia="ja-JP"/>
        </w:rPr>
        <w:lastRenderedPageBreak/>
        <w:t xml:space="preserve">RP-241158, </w:t>
      </w:r>
      <w:r>
        <w:rPr>
          <w:lang w:eastAsia="ja-JP"/>
        </w:rPr>
        <w:t>“</w:t>
      </w:r>
      <w:r w:rsidR="00FD7B60" w:rsidRPr="00FD7B60">
        <w:rPr>
          <w:lang w:eastAsia="ja-JP"/>
        </w:rPr>
        <w:t>Revised SID: Study on NR frequency range 2 (FR2) OTA (Over the Air) testing Phase 3</w:t>
      </w:r>
      <w:r w:rsidR="00FD7B60">
        <w:rPr>
          <w:lang w:eastAsia="ja-JP"/>
        </w:rPr>
        <w:t>”</w:t>
      </w:r>
      <w:r w:rsidR="00FD7B60">
        <w:rPr>
          <w:rFonts w:hint="eastAsia"/>
          <w:lang w:eastAsia="ja-JP"/>
        </w:rPr>
        <w:t xml:space="preserve">, </w:t>
      </w:r>
      <w:r w:rsidR="00E26B9A">
        <w:rPr>
          <w:rFonts w:hint="eastAsia"/>
          <w:lang w:eastAsia="ja-JP"/>
        </w:rPr>
        <w:t xml:space="preserve">Qualcomm Incorporated, </w:t>
      </w:r>
      <w:r w:rsidR="00FD7B60">
        <w:rPr>
          <w:rFonts w:hint="eastAsia"/>
          <w:lang w:eastAsia="ja-JP"/>
        </w:rPr>
        <w:t>RAN#104</w:t>
      </w:r>
    </w:p>
    <w:p w14:paraId="12D10AAC" w14:textId="0E10287B" w:rsidR="000A0F2D" w:rsidRPr="0058029E" w:rsidRDefault="00E26B9A" w:rsidP="00D17432">
      <w:pPr>
        <w:numPr>
          <w:ilvl w:val="0"/>
          <w:numId w:val="12"/>
        </w:numPr>
        <w:jc w:val="both"/>
        <w:rPr>
          <w:lang w:eastAsia="ja-JP"/>
        </w:rPr>
      </w:pPr>
      <w:r>
        <w:rPr>
          <w:rFonts w:hint="eastAsia"/>
          <w:lang w:eastAsia="ja-JP"/>
        </w:rPr>
        <w:t xml:space="preserve">RP-241846, </w:t>
      </w:r>
      <w:r>
        <w:rPr>
          <w:lang w:eastAsia="ja-JP"/>
        </w:rPr>
        <w:t>“</w:t>
      </w:r>
      <w:r w:rsidRPr="00E26B9A">
        <w:rPr>
          <w:lang w:eastAsia="ja-JP"/>
        </w:rPr>
        <w:t>Revised SID on NR FR2 OTA (Over the Air) testing Phase 3</w:t>
      </w:r>
      <w:r>
        <w:rPr>
          <w:lang w:eastAsia="ja-JP"/>
        </w:rPr>
        <w:t>”</w:t>
      </w:r>
      <w:r>
        <w:rPr>
          <w:rFonts w:hint="eastAsia"/>
          <w:lang w:eastAsia="ja-JP"/>
        </w:rPr>
        <w:t>, Qualcomm Incorporated, RAN#105</w:t>
      </w:r>
    </w:p>
    <w:p w14:paraId="03E3411B" w14:textId="7C65E382" w:rsidR="00163242" w:rsidRDefault="00EE5768" w:rsidP="00D17432">
      <w:pPr>
        <w:numPr>
          <w:ilvl w:val="0"/>
          <w:numId w:val="12"/>
        </w:numPr>
        <w:jc w:val="both"/>
        <w:rPr>
          <w:lang w:eastAsia="ja-JP"/>
        </w:rPr>
      </w:pPr>
      <w:r w:rsidRPr="00EE5768">
        <w:rPr>
          <w:lang w:eastAsia="ja-JP"/>
        </w:rPr>
        <w:t>RP-241845</w:t>
      </w:r>
      <w:r>
        <w:rPr>
          <w:rFonts w:eastAsia="DengXian" w:hint="eastAsia"/>
          <w:lang w:eastAsia="zh-CN"/>
        </w:rPr>
        <w:t xml:space="preserve">, </w:t>
      </w:r>
      <w:r>
        <w:rPr>
          <w:rFonts w:eastAsia="DengXian"/>
          <w:lang w:eastAsia="zh-CN"/>
        </w:rPr>
        <w:t>“</w:t>
      </w:r>
      <w:r w:rsidR="00D96D5A">
        <w:rPr>
          <w:rFonts w:eastAsia="DengXian" w:hint="eastAsia"/>
          <w:lang w:eastAsia="zh-CN"/>
        </w:rPr>
        <w:t xml:space="preserve">SR on </w:t>
      </w:r>
      <w:r w:rsidR="00D96D5A" w:rsidRPr="00D96D5A">
        <w:rPr>
          <w:rFonts w:eastAsia="DengXian"/>
          <w:lang w:eastAsia="zh-CN"/>
        </w:rPr>
        <w:t>Study on NR frequency range 2 (FR2) OTA (Over the Air) testing Phase 3</w:t>
      </w:r>
      <w:r>
        <w:rPr>
          <w:rFonts w:eastAsia="DengXian"/>
          <w:lang w:eastAsia="zh-CN"/>
        </w:rPr>
        <w:t>”</w:t>
      </w:r>
      <w:r w:rsidR="00D96D5A">
        <w:rPr>
          <w:rFonts w:eastAsia="DengXian" w:hint="eastAsia"/>
          <w:lang w:eastAsia="zh-CN"/>
        </w:rPr>
        <w:t xml:space="preserve">, </w:t>
      </w:r>
      <w:r w:rsidR="00D96D5A">
        <w:rPr>
          <w:rFonts w:hint="eastAsia"/>
          <w:lang w:eastAsia="ja-JP"/>
        </w:rPr>
        <w:t>Qualcomm Incorporated, RAN#105</w:t>
      </w:r>
    </w:p>
    <w:p w14:paraId="3734D03E" w14:textId="77777777" w:rsidR="00E3733E" w:rsidRDefault="00E3733E" w:rsidP="00FC6E76">
      <w:pPr>
        <w:jc w:val="both"/>
        <w:rPr>
          <w:lang w:eastAsia="ja-JP"/>
        </w:rPr>
      </w:pPr>
    </w:p>
    <w:sectPr w:rsidR="00E3733E" w:rsidSect="00A10D73">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1B8C2" w14:textId="77777777" w:rsidR="00C20807" w:rsidRDefault="00C20807">
      <w:r>
        <w:separator/>
      </w:r>
    </w:p>
  </w:endnote>
  <w:endnote w:type="continuationSeparator" w:id="0">
    <w:p w14:paraId="767DC06E" w14:textId="77777777" w:rsidR="00C20807" w:rsidRDefault="00C20807">
      <w:r>
        <w:continuationSeparator/>
      </w:r>
    </w:p>
  </w:endnote>
  <w:endnote w:type="continuationNotice" w:id="1">
    <w:p w14:paraId="737956C4" w14:textId="77777777" w:rsidR="00C20807" w:rsidRDefault="00C20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25469" w14:textId="77777777" w:rsidR="00C20807" w:rsidRDefault="00C20807">
      <w:r>
        <w:separator/>
      </w:r>
    </w:p>
  </w:footnote>
  <w:footnote w:type="continuationSeparator" w:id="0">
    <w:p w14:paraId="6BF2BCE5" w14:textId="77777777" w:rsidR="00C20807" w:rsidRDefault="00C20807">
      <w:r>
        <w:continuationSeparator/>
      </w:r>
    </w:p>
  </w:footnote>
  <w:footnote w:type="continuationNotice" w:id="1">
    <w:p w14:paraId="3B46C25A" w14:textId="77777777" w:rsidR="00C20807" w:rsidRDefault="00C208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5674AC"/>
    <w:multiLevelType w:val="hybridMultilevel"/>
    <w:tmpl w:val="28C67D34"/>
    <w:lvl w:ilvl="0" w:tplc="B94AED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 w15:restartNumberingAfterBreak="0">
    <w:nsid w:val="4FD26FD4"/>
    <w:multiLevelType w:val="hybridMultilevel"/>
    <w:tmpl w:val="D6D407FC"/>
    <w:lvl w:ilvl="0" w:tplc="F59271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7"/>
  </w:num>
  <w:num w:numId="2" w16cid:durableId="303394661">
    <w:abstractNumId w:val="14"/>
  </w:num>
  <w:num w:numId="3" w16cid:durableId="1872188838">
    <w:abstractNumId w:val="17"/>
  </w:num>
  <w:num w:numId="4" w16cid:durableId="1579251076">
    <w:abstractNumId w:val="11"/>
  </w:num>
  <w:num w:numId="5" w16cid:durableId="1600411638">
    <w:abstractNumId w:val="4"/>
  </w:num>
  <w:num w:numId="6" w16cid:durableId="470486640">
    <w:abstractNumId w:val="0"/>
  </w:num>
  <w:num w:numId="7" w16cid:durableId="52896399">
    <w:abstractNumId w:val="13"/>
  </w:num>
  <w:num w:numId="8" w16cid:durableId="1020012950">
    <w:abstractNumId w:val="5"/>
  </w:num>
  <w:num w:numId="9" w16cid:durableId="2010911850">
    <w:abstractNumId w:val="10"/>
  </w:num>
  <w:num w:numId="10" w16cid:durableId="759957390">
    <w:abstractNumId w:val="19"/>
  </w:num>
  <w:num w:numId="11" w16cid:durableId="1665935147">
    <w:abstractNumId w:val="3"/>
  </w:num>
  <w:num w:numId="12" w16cid:durableId="253978207">
    <w:abstractNumId w:val="16"/>
  </w:num>
  <w:num w:numId="13" w16cid:durableId="62333916">
    <w:abstractNumId w:val="15"/>
  </w:num>
  <w:num w:numId="14" w16cid:durableId="467823371">
    <w:abstractNumId w:val="8"/>
  </w:num>
  <w:num w:numId="15" w16cid:durableId="1428192538">
    <w:abstractNumId w:val="2"/>
  </w:num>
  <w:num w:numId="16" w16cid:durableId="1767071526">
    <w:abstractNumId w:val="9"/>
  </w:num>
  <w:num w:numId="17" w16cid:durableId="1324580150">
    <w:abstractNumId w:val="6"/>
  </w:num>
  <w:num w:numId="18" w16cid:durableId="546188864">
    <w:abstractNumId w:val="12"/>
  </w:num>
  <w:num w:numId="19" w16cid:durableId="324675287">
    <w:abstractNumId w:val="18"/>
  </w:num>
  <w:num w:numId="20" w16cid:durableId="558247179">
    <w:abstractNumId w:val="1"/>
  </w:num>
  <w:num w:numId="21" w16cid:durableId="89466056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188"/>
    <w:rsid w:val="00002376"/>
    <w:rsid w:val="00002F74"/>
    <w:rsid w:val="00003001"/>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8CC"/>
    <w:rsid w:val="000240B5"/>
    <w:rsid w:val="00024238"/>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5B9"/>
    <w:rsid w:val="00041E4C"/>
    <w:rsid w:val="000420FB"/>
    <w:rsid w:val="00043184"/>
    <w:rsid w:val="00043D07"/>
    <w:rsid w:val="00043EA6"/>
    <w:rsid w:val="0004511D"/>
    <w:rsid w:val="00045318"/>
    <w:rsid w:val="00045685"/>
    <w:rsid w:val="00047600"/>
    <w:rsid w:val="0004795F"/>
    <w:rsid w:val="00047A40"/>
    <w:rsid w:val="00050E97"/>
    <w:rsid w:val="00051030"/>
    <w:rsid w:val="000549BA"/>
    <w:rsid w:val="000550EF"/>
    <w:rsid w:val="00055B21"/>
    <w:rsid w:val="00056DB2"/>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2B76"/>
    <w:rsid w:val="000737DA"/>
    <w:rsid w:val="0007486C"/>
    <w:rsid w:val="00074F79"/>
    <w:rsid w:val="0007555F"/>
    <w:rsid w:val="00075898"/>
    <w:rsid w:val="00076B72"/>
    <w:rsid w:val="00077E1C"/>
    <w:rsid w:val="00077FE0"/>
    <w:rsid w:val="00080057"/>
    <w:rsid w:val="000827DB"/>
    <w:rsid w:val="00082CE8"/>
    <w:rsid w:val="00082F40"/>
    <w:rsid w:val="000832E1"/>
    <w:rsid w:val="000841A8"/>
    <w:rsid w:val="00084301"/>
    <w:rsid w:val="000844AC"/>
    <w:rsid w:val="0008452A"/>
    <w:rsid w:val="00084BE4"/>
    <w:rsid w:val="00084DCF"/>
    <w:rsid w:val="0008544F"/>
    <w:rsid w:val="0008567E"/>
    <w:rsid w:val="00085A6B"/>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5201"/>
    <w:rsid w:val="00096860"/>
    <w:rsid w:val="00096F81"/>
    <w:rsid w:val="0009717B"/>
    <w:rsid w:val="000972E8"/>
    <w:rsid w:val="000A0BC7"/>
    <w:rsid w:val="000A0F2D"/>
    <w:rsid w:val="000A1326"/>
    <w:rsid w:val="000A1A26"/>
    <w:rsid w:val="000A2153"/>
    <w:rsid w:val="000A2A53"/>
    <w:rsid w:val="000A2D07"/>
    <w:rsid w:val="000A31E0"/>
    <w:rsid w:val="000A3379"/>
    <w:rsid w:val="000A3A69"/>
    <w:rsid w:val="000A4505"/>
    <w:rsid w:val="000A561C"/>
    <w:rsid w:val="000A6602"/>
    <w:rsid w:val="000A786A"/>
    <w:rsid w:val="000A79E3"/>
    <w:rsid w:val="000B0801"/>
    <w:rsid w:val="000B0B23"/>
    <w:rsid w:val="000B24B0"/>
    <w:rsid w:val="000B2A42"/>
    <w:rsid w:val="000B2EFB"/>
    <w:rsid w:val="000B327D"/>
    <w:rsid w:val="000B39AF"/>
    <w:rsid w:val="000B3EC5"/>
    <w:rsid w:val="000B3F63"/>
    <w:rsid w:val="000B4211"/>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4BC0"/>
    <w:rsid w:val="000C5058"/>
    <w:rsid w:val="000C5396"/>
    <w:rsid w:val="000C655C"/>
    <w:rsid w:val="000C6CBF"/>
    <w:rsid w:val="000C7127"/>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7F1"/>
    <w:rsid w:val="000E0E6E"/>
    <w:rsid w:val="000E1041"/>
    <w:rsid w:val="000E1375"/>
    <w:rsid w:val="000E2393"/>
    <w:rsid w:val="000E2C23"/>
    <w:rsid w:val="000E3B40"/>
    <w:rsid w:val="000E3D46"/>
    <w:rsid w:val="000E4056"/>
    <w:rsid w:val="000E4C81"/>
    <w:rsid w:val="000E54D5"/>
    <w:rsid w:val="000E58CF"/>
    <w:rsid w:val="000E6208"/>
    <w:rsid w:val="000E65BB"/>
    <w:rsid w:val="000E7595"/>
    <w:rsid w:val="000F0E0B"/>
    <w:rsid w:val="000F1452"/>
    <w:rsid w:val="000F1987"/>
    <w:rsid w:val="000F1DA5"/>
    <w:rsid w:val="000F269A"/>
    <w:rsid w:val="000F3B93"/>
    <w:rsid w:val="000F3BC8"/>
    <w:rsid w:val="000F539E"/>
    <w:rsid w:val="000F5A74"/>
    <w:rsid w:val="000F5EAE"/>
    <w:rsid w:val="000F70AF"/>
    <w:rsid w:val="000F78E2"/>
    <w:rsid w:val="00102320"/>
    <w:rsid w:val="00102563"/>
    <w:rsid w:val="001033F4"/>
    <w:rsid w:val="00104258"/>
    <w:rsid w:val="001055F8"/>
    <w:rsid w:val="001064A3"/>
    <w:rsid w:val="00106D19"/>
    <w:rsid w:val="00106E80"/>
    <w:rsid w:val="001072D7"/>
    <w:rsid w:val="001074CD"/>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60B"/>
    <w:rsid w:val="00131FD4"/>
    <w:rsid w:val="00132430"/>
    <w:rsid w:val="0013386B"/>
    <w:rsid w:val="00135E13"/>
    <w:rsid w:val="00136BDF"/>
    <w:rsid w:val="001414A5"/>
    <w:rsid w:val="00141E0C"/>
    <w:rsid w:val="00141E8F"/>
    <w:rsid w:val="00142612"/>
    <w:rsid w:val="001430CD"/>
    <w:rsid w:val="00144026"/>
    <w:rsid w:val="001443AA"/>
    <w:rsid w:val="001445CF"/>
    <w:rsid w:val="00146B31"/>
    <w:rsid w:val="0014774C"/>
    <w:rsid w:val="0015067F"/>
    <w:rsid w:val="00150DFA"/>
    <w:rsid w:val="00150EB7"/>
    <w:rsid w:val="00150F51"/>
    <w:rsid w:val="001516D8"/>
    <w:rsid w:val="00151825"/>
    <w:rsid w:val="00151ABA"/>
    <w:rsid w:val="00151D35"/>
    <w:rsid w:val="00151F3F"/>
    <w:rsid w:val="00152277"/>
    <w:rsid w:val="0015239C"/>
    <w:rsid w:val="0015356F"/>
    <w:rsid w:val="00153D72"/>
    <w:rsid w:val="00154025"/>
    <w:rsid w:val="001553C6"/>
    <w:rsid w:val="0015760F"/>
    <w:rsid w:val="0016046E"/>
    <w:rsid w:val="00160DCD"/>
    <w:rsid w:val="00160E6F"/>
    <w:rsid w:val="0016136A"/>
    <w:rsid w:val="00161FE8"/>
    <w:rsid w:val="00163242"/>
    <w:rsid w:val="00163472"/>
    <w:rsid w:val="0016354F"/>
    <w:rsid w:val="00163997"/>
    <w:rsid w:val="00163AAD"/>
    <w:rsid w:val="001651C7"/>
    <w:rsid w:val="001670AA"/>
    <w:rsid w:val="001670C6"/>
    <w:rsid w:val="00167722"/>
    <w:rsid w:val="001679C5"/>
    <w:rsid w:val="00167EFA"/>
    <w:rsid w:val="00170570"/>
    <w:rsid w:val="001707EC"/>
    <w:rsid w:val="00170966"/>
    <w:rsid w:val="00170B2E"/>
    <w:rsid w:val="00170C0A"/>
    <w:rsid w:val="00171003"/>
    <w:rsid w:val="00171F5C"/>
    <w:rsid w:val="00172333"/>
    <w:rsid w:val="00173045"/>
    <w:rsid w:val="00173BDF"/>
    <w:rsid w:val="00173CDC"/>
    <w:rsid w:val="001740A6"/>
    <w:rsid w:val="00174920"/>
    <w:rsid w:val="00174A33"/>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3CC"/>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7EC"/>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3588"/>
    <w:rsid w:val="001C3FC8"/>
    <w:rsid w:val="001C41EF"/>
    <w:rsid w:val="001C4A7A"/>
    <w:rsid w:val="001C4AAD"/>
    <w:rsid w:val="001C5DB8"/>
    <w:rsid w:val="001C7389"/>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4DAE"/>
    <w:rsid w:val="001D52E4"/>
    <w:rsid w:val="001D57D1"/>
    <w:rsid w:val="001D5FE4"/>
    <w:rsid w:val="001D6ACD"/>
    <w:rsid w:val="001D6E97"/>
    <w:rsid w:val="001D753F"/>
    <w:rsid w:val="001D7BA7"/>
    <w:rsid w:val="001E0833"/>
    <w:rsid w:val="001E0E61"/>
    <w:rsid w:val="001E1023"/>
    <w:rsid w:val="001E1C0D"/>
    <w:rsid w:val="001E2610"/>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5E0F"/>
    <w:rsid w:val="0020606F"/>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2180"/>
    <w:rsid w:val="002236E2"/>
    <w:rsid w:val="00224431"/>
    <w:rsid w:val="002247C0"/>
    <w:rsid w:val="0022539F"/>
    <w:rsid w:val="00225C00"/>
    <w:rsid w:val="002260EE"/>
    <w:rsid w:val="00230C94"/>
    <w:rsid w:val="00230EB7"/>
    <w:rsid w:val="00230EC6"/>
    <w:rsid w:val="002315A4"/>
    <w:rsid w:val="002317C3"/>
    <w:rsid w:val="0023184C"/>
    <w:rsid w:val="00232F98"/>
    <w:rsid w:val="00234AB9"/>
    <w:rsid w:val="00234C5F"/>
    <w:rsid w:val="002350A1"/>
    <w:rsid w:val="002353CE"/>
    <w:rsid w:val="002358BF"/>
    <w:rsid w:val="002362C1"/>
    <w:rsid w:val="00236663"/>
    <w:rsid w:val="00236C6E"/>
    <w:rsid w:val="00237E42"/>
    <w:rsid w:val="0024189C"/>
    <w:rsid w:val="00241F99"/>
    <w:rsid w:val="00242711"/>
    <w:rsid w:val="00244814"/>
    <w:rsid w:val="00244AD9"/>
    <w:rsid w:val="00244BFD"/>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29E"/>
    <w:rsid w:val="002558CC"/>
    <w:rsid w:val="00255927"/>
    <w:rsid w:val="002559A4"/>
    <w:rsid w:val="002559CA"/>
    <w:rsid w:val="00255C09"/>
    <w:rsid w:val="002560F6"/>
    <w:rsid w:val="00256328"/>
    <w:rsid w:val="0025665A"/>
    <w:rsid w:val="00256BBE"/>
    <w:rsid w:val="00260006"/>
    <w:rsid w:val="002604B0"/>
    <w:rsid w:val="00260B99"/>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67A58"/>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34D"/>
    <w:rsid w:val="002A5441"/>
    <w:rsid w:val="002A5926"/>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6A75"/>
    <w:rsid w:val="003175EF"/>
    <w:rsid w:val="00317A8B"/>
    <w:rsid w:val="00317E7F"/>
    <w:rsid w:val="00322A91"/>
    <w:rsid w:val="00322EBD"/>
    <w:rsid w:val="00322F05"/>
    <w:rsid w:val="00323191"/>
    <w:rsid w:val="00323614"/>
    <w:rsid w:val="00323F04"/>
    <w:rsid w:val="00324937"/>
    <w:rsid w:val="0032553E"/>
    <w:rsid w:val="00325C68"/>
    <w:rsid w:val="00326129"/>
    <w:rsid w:val="003262DF"/>
    <w:rsid w:val="00326E9C"/>
    <w:rsid w:val="00327B03"/>
    <w:rsid w:val="00327EF9"/>
    <w:rsid w:val="00327F6B"/>
    <w:rsid w:val="00330243"/>
    <w:rsid w:val="00331C12"/>
    <w:rsid w:val="00332300"/>
    <w:rsid w:val="003324CA"/>
    <w:rsid w:val="00332DD8"/>
    <w:rsid w:val="00332E3C"/>
    <w:rsid w:val="003331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13D0"/>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326"/>
    <w:rsid w:val="0036548D"/>
    <w:rsid w:val="00365B89"/>
    <w:rsid w:val="00365EC4"/>
    <w:rsid w:val="00366692"/>
    <w:rsid w:val="003666B5"/>
    <w:rsid w:val="0036684F"/>
    <w:rsid w:val="003668F8"/>
    <w:rsid w:val="003676F0"/>
    <w:rsid w:val="00367EDE"/>
    <w:rsid w:val="00370CDE"/>
    <w:rsid w:val="00371FB8"/>
    <w:rsid w:val="003720A7"/>
    <w:rsid w:val="003720AD"/>
    <w:rsid w:val="0037254B"/>
    <w:rsid w:val="00372AA0"/>
    <w:rsid w:val="00373574"/>
    <w:rsid w:val="00374309"/>
    <w:rsid w:val="0037499C"/>
    <w:rsid w:val="00375288"/>
    <w:rsid w:val="00376AED"/>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3A7"/>
    <w:rsid w:val="00387AA9"/>
    <w:rsid w:val="00387BA4"/>
    <w:rsid w:val="003901FA"/>
    <w:rsid w:val="00390B18"/>
    <w:rsid w:val="00391165"/>
    <w:rsid w:val="00391566"/>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5D8"/>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4967"/>
    <w:rsid w:val="003B53D8"/>
    <w:rsid w:val="003B53EC"/>
    <w:rsid w:val="003B57E0"/>
    <w:rsid w:val="003B5F4D"/>
    <w:rsid w:val="003B6719"/>
    <w:rsid w:val="003B73AF"/>
    <w:rsid w:val="003B73DB"/>
    <w:rsid w:val="003C0570"/>
    <w:rsid w:val="003C06DA"/>
    <w:rsid w:val="003C0E42"/>
    <w:rsid w:val="003C1045"/>
    <w:rsid w:val="003C1867"/>
    <w:rsid w:val="003C2394"/>
    <w:rsid w:val="003C2936"/>
    <w:rsid w:val="003C2A72"/>
    <w:rsid w:val="003C2F7F"/>
    <w:rsid w:val="003C325F"/>
    <w:rsid w:val="003C3263"/>
    <w:rsid w:val="003C37C2"/>
    <w:rsid w:val="003C4687"/>
    <w:rsid w:val="003C6439"/>
    <w:rsid w:val="003C655C"/>
    <w:rsid w:val="003C675A"/>
    <w:rsid w:val="003C7753"/>
    <w:rsid w:val="003C7780"/>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61C"/>
    <w:rsid w:val="003E1B49"/>
    <w:rsid w:val="003E21AF"/>
    <w:rsid w:val="003E2653"/>
    <w:rsid w:val="003E2F8E"/>
    <w:rsid w:val="003E33B9"/>
    <w:rsid w:val="003E3A86"/>
    <w:rsid w:val="003E4CDF"/>
    <w:rsid w:val="003E5136"/>
    <w:rsid w:val="003E5169"/>
    <w:rsid w:val="003E529D"/>
    <w:rsid w:val="003E58DE"/>
    <w:rsid w:val="003E658E"/>
    <w:rsid w:val="003E65BD"/>
    <w:rsid w:val="003E69B9"/>
    <w:rsid w:val="003E7070"/>
    <w:rsid w:val="003E75CF"/>
    <w:rsid w:val="003F072F"/>
    <w:rsid w:val="003F1282"/>
    <w:rsid w:val="003F1985"/>
    <w:rsid w:val="003F1A0E"/>
    <w:rsid w:val="003F21A0"/>
    <w:rsid w:val="003F26CF"/>
    <w:rsid w:val="003F28F9"/>
    <w:rsid w:val="003F2DA5"/>
    <w:rsid w:val="003F2E56"/>
    <w:rsid w:val="003F364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974"/>
    <w:rsid w:val="00410A15"/>
    <w:rsid w:val="00410F60"/>
    <w:rsid w:val="00411DE9"/>
    <w:rsid w:val="00411E94"/>
    <w:rsid w:val="00412A05"/>
    <w:rsid w:val="00414803"/>
    <w:rsid w:val="00414BD6"/>
    <w:rsid w:val="00415201"/>
    <w:rsid w:val="0041572D"/>
    <w:rsid w:val="00415865"/>
    <w:rsid w:val="0041651F"/>
    <w:rsid w:val="00416705"/>
    <w:rsid w:val="00416B73"/>
    <w:rsid w:val="00416BEC"/>
    <w:rsid w:val="00416EE8"/>
    <w:rsid w:val="00417A99"/>
    <w:rsid w:val="00417ED7"/>
    <w:rsid w:val="004206BA"/>
    <w:rsid w:val="00420863"/>
    <w:rsid w:val="0042110B"/>
    <w:rsid w:val="00422361"/>
    <w:rsid w:val="00422A9D"/>
    <w:rsid w:val="00422E0A"/>
    <w:rsid w:val="00423321"/>
    <w:rsid w:val="0042335E"/>
    <w:rsid w:val="00423C0C"/>
    <w:rsid w:val="00423FE3"/>
    <w:rsid w:val="00425A65"/>
    <w:rsid w:val="00425A6C"/>
    <w:rsid w:val="004274F9"/>
    <w:rsid w:val="0042784A"/>
    <w:rsid w:val="00427FFA"/>
    <w:rsid w:val="0043053D"/>
    <w:rsid w:val="00431DD6"/>
    <w:rsid w:val="004324AC"/>
    <w:rsid w:val="0043285A"/>
    <w:rsid w:val="00432C62"/>
    <w:rsid w:val="0043306F"/>
    <w:rsid w:val="00433575"/>
    <w:rsid w:val="00433B2D"/>
    <w:rsid w:val="00433DAF"/>
    <w:rsid w:val="00433E77"/>
    <w:rsid w:val="00433E85"/>
    <w:rsid w:val="00433F1B"/>
    <w:rsid w:val="004342A0"/>
    <w:rsid w:val="00434365"/>
    <w:rsid w:val="004344AB"/>
    <w:rsid w:val="00434715"/>
    <w:rsid w:val="00434751"/>
    <w:rsid w:val="00434912"/>
    <w:rsid w:val="00435452"/>
    <w:rsid w:val="00436021"/>
    <w:rsid w:val="00436263"/>
    <w:rsid w:val="004372F6"/>
    <w:rsid w:val="0043734F"/>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5B"/>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41D"/>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069"/>
    <w:rsid w:val="004904AE"/>
    <w:rsid w:val="004907E1"/>
    <w:rsid w:val="00490EA1"/>
    <w:rsid w:val="0049139C"/>
    <w:rsid w:val="00491A6E"/>
    <w:rsid w:val="00491F9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5F02"/>
    <w:rsid w:val="004A7B1E"/>
    <w:rsid w:val="004A7E9E"/>
    <w:rsid w:val="004B1ABE"/>
    <w:rsid w:val="004B1F23"/>
    <w:rsid w:val="004B23C3"/>
    <w:rsid w:val="004B36F6"/>
    <w:rsid w:val="004B3753"/>
    <w:rsid w:val="004B3A61"/>
    <w:rsid w:val="004B3C18"/>
    <w:rsid w:val="004B3EB2"/>
    <w:rsid w:val="004B4139"/>
    <w:rsid w:val="004B4356"/>
    <w:rsid w:val="004B50D1"/>
    <w:rsid w:val="004B5269"/>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C7E43"/>
    <w:rsid w:val="004D0378"/>
    <w:rsid w:val="004D1463"/>
    <w:rsid w:val="004D15EE"/>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80D"/>
    <w:rsid w:val="004F692F"/>
    <w:rsid w:val="004F7081"/>
    <w:rsid w:val="004F7290"/>
    <w:rsid w:val="004F7446"/>
    <w:rsid w:val="005002A7"/>
    <w:rsid w:val="005003DF"/>
    <w:rsid w:val="0050173B"/>
    <w:rsid w:val="00501CC4"/>
    <w:rsid w:val="00501D13"/>
    <w:rsid w:val="00501F63"/>
    <w:rsid w:val="00503C9B"/>
    <w:rsid w:val="00504034"/>
    <w:rsid w:val="00505386"/>
    <w:rsid w:val="00505F39"/>
    <w:rsid w:val="005068E4"/>
    <w:rsid w:val="00506C43"/>
    <w:rsid w:val="00506CAE"/>
    <w:rsid w:val="00507B00"/>
    <w:rsid w:val="00507B9C"/>
    <w:rsid w:val="00510751"/>
    <w:rsid w:val="00511476"/>
    <w:rsid w:val="005128D1"/>
    <w:rsid w:val="00512B2B"/>
    <w:rsid w:val="00513081"/>
    <w:rsid w:val="005166D1"/>
    <w:rsid w:val="005167E8"/>
    <w:rsid w:val="0052029F"/>
    <w:rsid w:val="0052035A"/>
    <w:rsid w:val="00521C21"/>
    <w:rsid w:val="005228A9"/>
    <w:rsid w:val="00524D75"/>
    <w:rsid w:val="00525E31"/>
    <w:rsid w:val="0052646B"/>
    <w:rsid w:val="0052694E"/>
    <w:rsid w:val="00526D84"/>
    <w:rsid w:val="0052707B"/>
    <w:rsid w:val="0052782A"/>
    <w:rsid w:val="0053203E"/>
    <w:rsid w:val="005327B6"/>
    <w:rsid w:val="00532855"/>
    <w:rsid w:val="005331CE"/>
    <w:rsid w:val="00534C5F"/>
    <w:rsid w:val="0053509D"/>
    <w:rsid w:val="00535411"/>
    <w:rsid w:val="00535E13"/>
    <w:rsid w:val="0053650A"/>
    <w:rsid w:val="00536833"/>
    <w:rsid w:val="00536EC1"/>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6CE1"/>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0D0C"/>
    <w:rsid w:val="005611DA"/>
    <w:rsid w:val="0056286F"/>
    <w:rsid w:val="00563E5E"/>
    <w:rsid w:val="0056479E"/>
    <w:rsid w:val="00565866"/>
    <w:rsid w:val="00565877"/>
    <w:rsid w:val="00565D43"/>
    <w:rsid w:val="00566BDE"/>
    <w:rsid w:val="0056719B"/>
    <w:rsid w:val="005704BF"/>
    <w:rsid w:val="00570586"/>
    <w:rsid w:val="00570B85"/>
    <w:rsid w:val="0057160B"/>
    <w:rsid w:val="005719CC"/>
    <w:rsid w:val="00571F0F"/>
    <w:rsid w:val="00572242"/>
    <w:rsid w:val="00572669"/>
    <w:rsid w:val="0057316B"/>
    <w:rsid w:val="00574216"/>
    <w:rsid w:val="00575ED0"/>
    <w:rsid w:val="0058025A"/>
    <w:rsid w:val="0058029E"/>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29A"/>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4A7"/>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07C5"/>
    <w:rsid w:val="005F112D"/>
    <w:rsid w:val="005F15A5"/>
    <w:rsid w:val="005F18F0"/>
    <w:rsid w:val="005F2549"/>
    <w:rsid w:val="005F2818"/>
    <w:rsid w:val="005F2A90"/>
    <w:rsid w:val="005F30B5"/>
    <w:rsid w:val="005F3CB3"/>
    <w:rsid w:val="005F4549"/>
    <w:rsid w:val="005F4FE7"/>
    <w:rsid w:val="005F5101"/>
    <w:rsid w:val="005F76A4"/>
    <w:rsid w:val="005F7971"/>
    <w:rsid w:val="005F7FC3"/>
    <w:rsid w:val="00600EAD"/>
    <w:rsid w:val="00602412"/>
    <w:rsid w:val="006028C3"/>
    <w:rsid w:val="00602C04"/>
    <w:rsid w:val="00603168"/>
    <w:rsid w:val="00603617"/>
    <w:rsid w:val="00603861"/>
    <w:rsid w:val="00603BEB"/>
    <w:rsid w:val="0060460A"/>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65F"/>
    <w:rsid w:val="006258FC"/>
    <w:rsid w:val="00626000"/>
    <w:rsid w:val="0062606D"/>
    <w:rsid w:val="006261AF"/>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3534"/>
    <w:rsid w:val="0065400C"/>
    <w:rsid w:val="00655120"/>
    <w:rsid w:val="006551F3"/>
    <w:rsid w:val="0065598C"/>
    <w:rsid w:val="00655E22"/>
    <w:rsid w:val="00656812"/>
    <w:rsid w:val="00657106"/>
    <w:rsid w:val="0065711D"/>
    <w:rsid w:val="0065744D"/>
    <w:rsid w:val="006602F3"/>
    <w:rsid w:val="006606E2"/>
    <w:rsid w:val="00662A31"/>
    <w:rsid w:val="00662EF5"/>
    <w:rsid w:val="0066306E"/>
    <w:rsid w:val="00665702"/>
    <w:rsid w:val="006677A5"/>
    <w:rsid w:val="0066786A"/>
    <w:rsid w:val="00667EAC"/>
    <w:rsid w:val="006703BA"/>
    <w:rsid w:val="00671393"/>
    <w:rsid w:val="006713F8"/>
    <w:rsid w:val="0067240C"/>
    <w:rsid w:val="006724D8"/>
    <w:rsid w:val="0067269C"/>
    <w:rsid w:val="006731A0"/>
    <w:rsid w:val="00673FE1"/>
    <w:rsid w:val="00674355"/>
    <w:rsid w:val="006744D9"/>
    <w:rsid w:val="0067487B"/>
    <w:rsid w:val="0067530E"/>
    <w:rsid w:val="006757A3"/>
    <w:rsid w:val="006758D1"/>
    <w:rsid w:val="00675FE2"/>
    <w:rsid w:val="0067607F"/>
    <w:rsid w:val="0067642D"/>
    <w:rsid w:val="006771D9"/>
    <w:rsid w:val="00680A95"/>
    <w:rsid w:val="0068132F"/>
    <w:rsid w:val="006816F2"/>
    <w:rsid w:val="0068339B"/>
    <w:rsid w:val="00683D2E"/>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DCE"/>
    <w:rsid w:val="006E3112"/>
    <w:rsid w:val="006E4356"/>
    <w:rsid w:val="006E46D0"/>
    <w:rsid w:val="006E6FE5"/>
    <w:rsid w:val="006E778F"/>
    <w:rsid w:val="006E7859"/>
    <w:rsid w:val="006E799F"/>
    <w:rsid w:val="006F0ACE"/>
    <w:rsid w:val="006F1573"/>
    <w:rsid w:val="006F1FA0"/>
    <w:rsid w:val="006F3228"/>
    <w:rsid w:val="006F3F54"/>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4B0B"/>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13"/>
    <w:rsid w:val="00747C6A"/>
    <w:rsid w:val="00747D25"/>
    <w:rsid w:val="00750409"/>
    <w:rsid w:val="0075051D"/>
    <w:rsid w:val="007509FB"/>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38C"/>
    <w:rsid w:val="007634CB"/>
    <w:rsid w:val="007635A1"/>
    <w:rsid w:val="0076433C"/>
    <w:rsid w:val="0076577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44FE"/>
    <w:rsid w:val="0077532C"/>
    <w:rsid w:val="007754EA"/>
    <w:rsid w:val="00775DEF"/>
    <w:rsid w:val="007760EA"/>
    <w:rsid w:val="00776429"/>
    <w:rsid w:val="007771C3"/>
    <w:rsid w:val="00777E61"/>
    <w:rsid w:val="00780808"/>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3E8C"/>
    <w:rsid w:val="007942B9"/>
    <w:rsid w:val="0079485D"/>
    <w:rsid w:val="00794977"/>
    <w:rsid w:val="007949AB"/>
    <w:rsid w:val="007951C7"/>
    <w:rsid w:val="0079595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A79DA"/>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716"/>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3E1D"/>
    <w:rsid w:val="007D47CD"/>
    <w:rsid w:val="007D4889"/>
    <w:rsid w:val="007D4C3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01F"/>
    <w:rsid w:val="007E74E4"/>
    <w:rsid w:val="007E766A"/>
    <w:rsid w:val="007F06F7"/>
    <w:rsid w:val="007F0B26"/>
    <w:rsid w:val="007F0BDC"/>
    <w:rsid w:val="007F0F4B"/>
    <w:rsid w:val="007F1496"/>
    <w:rsid w:val="007F278E"/>
    <w:rsid w:val="007F28E1"/>
    <w:rsid w:val="007F2DE0"/>
    <w:rsid w:val="007F3209"/>
    <w:rsid w:val="007F32B6"/>
    <w:rsid w:val="007F35DC"/>
    <w:rsid w:val="007F51CC"/>
    <w:rsid w:val="007F5F94"/>
    <w:rsid w:val="007F6749"/>
    <w:rsid w:val="007F699A"/>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C37"/>
    <w:rsid w:val="00806D18"/>
    <w:rsid w:val="008070E2"/>
    <w:rsid w:val="0080737A"/>
    <w:rsid w:val="008077EA"/>
    <w:rsid w:val="00807B5C"/>
    <w:rsid w:val="008101E4"/>
    <w:rsid w:val="00810344"/>
    <w:rsid w:val="00810C23"/>
    <w:rsid w:val="008118E5"/>
    <w:rsid w:val="008125C7"/>
    <w:rsid w:val="00812901"/>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09E"/>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5AD"/>
    <w:rsid w:val="00846038"/>
    <w:rsid w:val="00846244"/>
    <w:rsid w:val="0084627F"/>
    <w:rsid w:val="00846A26"/>
    <w:rsid w:val="00847AD1"/>
    <w:rsid w:val="00847D73"/>
    <w:rsid w:val="008505D7"/>
    <w:rsid w:val="00850756"/>
    <w:rsid w:val="008510B8"/>
    <w:rsid w:val="00851A0C"/>
    <w:rsid w:val="00851B52"/>
    <w:rsid w:val="00852519"/>
    <w:rsid w:val="0085355E"/>
    <w:rsid w:val="0085396C"/>
    <w:rsid w:val="00853B27"/>
    <w:rsid w:val="00854106"/>
    <w:rsid w:val="008562A0"/>
    <w:rsid w:val="008564A6"/>
    <w:rsid w:val="0085660A"/>
    <w:rsid w:val="00856A18"/>
    <w:rsid w:val="00856FF7"/>
    <w:rsid w:val="00857112"/>
    <w:rsid w:val="00857424"/>
    <w:rsid w:val="0085775F"/>
    <w:rsid w:val="00857AA3"/>
    <w:rsid w:val="00857D43"/>
    <w:rsid w:val="0086035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1A9"/>
    <w:rsid w:val="008A5FB2"/>
    <w:rsid w:val="008A7450"/>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0CF6"/>
    <w:rsid w:val="008C10DA"/>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6BEC"/>
    <w:rsid w:val="008D7109"/>
    <w:rsid w:val="008D71FD"/>
    <w:rsid w:val="008D7F81"/>
    <w:rsid w:val="008E0409"/>
    <w:rsid w:val="008E1130"/>
    <w:rsid w:val="008E1E44"/>
    <w:rsid w:val="008E2080"/>
    <w:rsid w:val="008E2C29"/>
    <w:rsid w:val="008E2C8A"/>
    <w:rsid w:val="008E2DD9"/>
    <w:rsid w:val="008E3533"/>
    <w:rsid w:val="008E584F"/>
    <w:rsid w:val="008E5871"/>
    <w:rsid w:val="008E7038"/>
    <w:rsid w:val="008E73A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A0E"/>
    <w:rsid w:val="008F4C5C"/>
    <w:rsid w:val="008F532F"/>
    <w:rsid w:val="008F5EA6"/>
    <w:rsid w:val="008F6101"/>
    <w:rsid w:val="008F648C"/>
    <w:rsid w:val="008F6897"/>
    <w:rsid w:val="00900567"/>
    <w:rsid w:val="009005EE"/>
    <w:rsid w:val="00900663"/>
    <w:rsid w:val="00900D2E"/>
    <w:rsid w:val="0090159B"/>
    <w:rsid w:val="00902143"/>
    <w:rsid w:val="0090326D"/>
    <w:rsid w:val="00903416"/>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4A6E"/>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4C8"/>
    <w:rsid w:val="0093196F"/>
    <w:rsid w:val="00931B79"/>
    <w:rsid w:val="00931E8B"/>
    <w:rsid w:val="009339EC"/>
    <w:rsid w:val="00933D93"/>
    <w:rsid w:val="009340B4"/>
    <w:rsid w:val="0093417C"/>
    <w:rsid w:val="009343BF"/>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A5E"/>
    <w:rsid w:val="00975ED0"/>
    <w:rsid w:val="00975FB6"/>
    <w:rsid w:val="009769C3"/>
    <w:rsid w:val="00976DAF"/>
    <w:rsid w:val="00977CA4"/>
    <w:rsid w:val="00980BE4"/>
    <w:rsid w:val="00980BF8"/>
    <w:rsid w:val="0098185B"/>
    <w:rsid w:val="009818F6"/>
    <w:rsid w:val="0098211B"/>
    <w:rsid w:val="009824B2"/>
    <w:rsid w:val="00983188"/>
    <w:rsid w:val="0098323E"/>
    <w:rsid w:val="009833C7"/>
    <w:rsid w:val="00983671"/>
    <w:rsid w:val="00983E4E"/>
    <w:rsid w:val="00983EAA"/>
    <w:rsid w:val="00985AE1"/>
    <w:rsid w:val="009863C3"/>
    <w:rsid w:val="0098654C"/>
    <w:rsid w:val="00986FE0"/>
    <w:rsid w:val="0098716E"/>
    <w:rsid w:val="00987703"/>
    <w:rsid w:val="009879E1"/>
    <w:rsid w:val="00987AE1"/>
    <w:rsid w:val="00990B52"/>
    <w:rsid w:val="00990BDE"/>
    <w:rsid w:val="00992913"/>
    <w:rsid w:val="00994124"/>
    <w:rsid w:val="00994B7A"/>
    <w:rsid w:val="00997098"/>
    <w:rsid w:val="0099731F"/>
    <w:rsid w:val="009A0750"/>
    <w:rsid w:val="009A1067"/>
    <w:rsid w:val="009A2A83"/>
    <w:rsid w:val="009A3970"/>
    <w:rsid w:val="009A4651"/>
    <w:rsid w:val="009A49A2"/>
    <w:rsid w:val="009A4D02"/>
    <w:rsid w:val="009A7566"/>
    <w:rsid w:val="009B0013"/>
    <w:rsid w:val="009B0A09"/>
    <w:rsid w:val="009B0A55"/>
    <w:rsid w:val="009B0DFF"/>
    <w:rsid w:val="009B0E4F"/>
    <w:rsid w:val="009B0F23"/>
    <w:rsid w:val="009B17EC"/>
    <w:rsid w:val="009B1820"/>
    <w:rsid w:val="009B2472"/>
    <w:rsid w:val="009B2851"/>
    <w:rsid w:val="009B2DD8"/>
    <w:rsid w:val="009B5A1C"/>
    <w:rsid w:val="009B5B77"/>
    <w:rsid w:val="009B664A"/>
    <w:rsid w:val="009B7262"/>
    <w:rsid w:val="009B73DC"/>
    <w:rsid w:val="009B7E22"/>
    <w:rsid w:val="009C04FC"/>
    <w:rsid w:val="009C0762"/>
    <w:rsid w:val="009C0B8F"/>
    <w:rsid w:val="009C19B0"/>
    <w:rsid w:val="009C2A49"/>
    <w:rsid w:val="009C2D78"/>
    <w:rsid w:val="009C3935"/>
    <w:rsid w:val="009C582A"/>
    <w:rsid w:val="009C5B5C"/>
    <w:rsid w:val="009C5C71"/>
    <w:rsid w:val="009C5DCE"/>
    <w:rsid w:val="009C67FD"/>
    <w:rsid w:val="009C68CB"/>
    <w:rsid w:val="009C75C0"/>
    <w:rsid w:val="009C760D"/>
    <w:rsid w:val="009C769F"/>
    <w:rsid w:val="009C7C2F"/>
    <w:rsid w:val="009C7F7C"/>
    <w:rsid w:val="009D013B"/>
    <w:rsid w:val="009D04B1"/>
    <w:rsid w:val="009D09E5"/>
    <w:rsid w:val="009D0A9C"/>
    <w:rsid w:val="009D0B7A"/>
    <w:rsid w:val="009D0FD2"/>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E7579"/>
    <w:rsid w:val="009F031B"/>
    <w:rsid w:val="009F09F1"/>
    <w:rsid w:val="009F1A36"/>
    <w:rsid w:val="009F1E72"/>
    <w:rsid w:val="009F230A"/>
    <w:rsid w:val="009F2E99"/>
    <w:rsid w:val="009F3197"/>
    <w:rsid w:val="009F4335"/>
    <w:rsid w:val="009F51EF"/>
    <w:rsid w:val="009F5752"/>
    <w:rsid w:val="009F5F40"/>
    <w:rsid w:val="009F603A"/>
    <w:rsid w:val="009F6649"/>
    <w:rsid w:val="009F68D4"/>
    <w:rsid w:val="009F6FDE"/>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0D73"/>
    <w:rsid w:val="00A11BDD"/>
    <w:rsid w:val="00A138B5"/>
    <w:rsid w:val="00A147D8"/>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3B30"/>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0B16"/>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1233"/>
    <w:rsid w:val="00AD2DF4"/>
    <w:rsid w:val="00AD3125"/>
    <w:rsid w:val="00AD3BBF"/>
    <w:rsid w:val="00AD410E"/>
    <w:rsid w:val="00AD4110"/>
    <w:rsid w:val="00AD4B38"/>
    <w:rsid w:val="00AD4BB3"/>
    <w:rsid w:val="00AD4F75"/>
    <w:rsid w:val="00AD4FC0"/>
    <w:rsid w:val="00AD555B"/>
    <w:rsid w:val="00AD597F"/>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2DC2"/>
    <w:rsid w:val="00B23059"/>
    <w:rsid w:val="00B25B31"/>
    <w:rsid w:val="00B25D53"/>
    <w:rsid w:val="00B25F49"/>
    <w:rsid w:val="00B274E7"/>
    <w:rsid w:val="00B274F5"/>
    <w:rsid w:val="00B276BA"/>
    <w:rsid w:val="00B27D77"/>
    <w:rsid w:val="00B303FE"/>
    <w:rsid w:val="00B3136E"/>
    <w:rsid w:val="00B32221"/>
    <w:rsid w:val="00B3224E"/>
    <w:rsid w:val="00B32368"/>
    <w:rsid w:val="00B32877"/>
    <w:rsid w:val="00B3297E"/>
    <w:rsid w:val="00B33146"/>
    <w:rsid w:val="00B338BB"/>
    <w:rsid w:val="00B33E0A"/>
    <w:rsid w:val="00B340A1"/>
    <w:rsid w:val="00B34298"/>
    <w:rsid w:val="00B34BC6"/>
    <w:rsid w:val="00B352AE"/>
    <w:rsid w:val="00B35B97"/>
    <w:rsid w:val="00B35BE7"/>
    <w:rsid w:val="00B35C4C"/>
    <w:rsid w:val="00B360DF"/>
    <w:rsid w:val="00B36AB7"/>
    <w:rsid w:val="00B3751B"/>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504A"/>
    <w:rsid w:val="00B552F1"/>
    <w:rsid w:val="00B56138"/>
    <w:rsid w:val="00B6022D"/>
    <w:rsid w:val="00B61321"/>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2EB"/>
    <w:rsid w:val="00B7776A"/>
    <w:rsid w:val="00B778AA"/>
    <w:rsid w:val="00B806A3"/>
    <w:rsid w:val="00B8098A"/>
    <w:rsid w:val="00B80A93"/>
    <w:rsid w:val="00B81794"/>
    <w:rsid w:val="00B821A3"/>
    <w:rsid w:val="00B82311"/>
    <w:rsid w:val="00B82F31"/>
    <w:rsid w:val="00B83265"/>
    <w:rsid w:val="00B84464"/>
    <w:rsid w:val="00B85E34"/>
    <w:rsid w:val="00B872BE"/>
    <w:rsid w:val="00B87706"/>
    <w:rsid w:val="00B87932"/>
    <w:rsid w:val="00B9026F"/>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3BA"/>
    <w:rsid w:val="00BA045E"/>
    <w:rsid w:val="00BA0B91"/>
    <w:rsid w:val="00BA0DDC"/>
    <w:rsid w:val="00BA18D2"/>
    <w:rsid w:val="00BA216E"/>
    <w:rsid w:val="00BA3436"/>
    <w:rsid w:val="00BA34C9"/>
    <w:rsid w:val="00BA39EA"/>
    <w:rsid w:val="00BA3F15"/>
    <w:rsid w:val="00BA3F40"/>
    <w:rsid w:val="00BA46EE"/>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97E"/>
    <w:rsid w:val="00BB6BE8"/>
    <w:rsid w:val="00BB6E3B"/>
    <w:rsid w:val="00BB7F63"/>
    <w:rsid w:val="00BC02A1"/>
    <w:rsid w:val="00BC0C41"/>
    <w:rsid w:val="00BC0EB0"/>
    <w:rsid w:val="00BC1209"/>
    <w:rsid w:val="00BC25DE"/>
    <w:rsid w:val="00BC28AB"/>
    <w:rsid w:val="00BC2E2D"/>
    <w:rsid w:val="00BC4194"/>
    <w:rsid w:val="00BC4326"/>
    <w:rsid w:val="00BC4C30"/>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288A"/>
    <w:rsid w:val="00BD33E3"/>
    <w:rsid w:val="00BD3FD1"/>
    <w:rsid w:val="00BD4094"/>
    <w:rsid w:val="00BD4C05"/>
    <w:rsid w:val="00BD5377"/>
    <w:rsid w:val="00BD54ED"/>
    <w:rsid w:val="00BD5737"/>
    <w:rsid w:val="00BD5AF5"/>
    <w:rsid w:val="00BD5C2D"/>
    <w:rsid w:val="00BD6C9C"/>
    <w:rsid w:val="00BD744E"/>
    <w:rsid w:val="00BD7AF2"/>
    <w:rsid w:val="00BD7F3C"/>
    <w:rsid w:val="00BE029D"/>
    <w:rsid w:val="00BE05BB"/>
    <w:rsid w:val="00BE05F4"/>
    <w:rsid w:val="00BE175F"/>
    <w:rsid w:val="00BE2082"/>
    <w:rsid w:val="00BE22E0"/>
    <w:rsid w:val="00BE3B32"/>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C56"/>
    <w:rsid w:val="00BF6E06"/>
    <w:rsid w:val="00BF79B4"/>
    <w:rsid w:val="00C00211"/>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0807"/>
    <w:rsid w:val="00C2185A"/>
    <w:rsid w:val="00C221C5"/>
    <w:rsid w:val="00C226F3"/>
    <w:rsid w:val="00C248CA"/>
    <w:rsid w:val="00C24DDB"/>
    <w:rsid w:val="00C25922"/>
    <w:rsid w:val="00C26F4A"/>
    <w:rsid w:val="00C27668"/>
    <w:rsid w:val="00C278D5"/>
    <w:rsid w:val="00C27F21"/>
    <w:rsid w:val="00C31031"/>
    <w:rsid w:val="00C31090"/>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6F6"/>
    <w:rsid w:val="00C44B93"/>
    <w:rsid w:val="00C45031"/>
    <w:rsid w:val="00C452B6"/>
    <w:rsid w:val="00C4699F"/>
    <w:rsid w:val="00C47419"/>
    <w:rsid w:val="00C47E1E"/>
    <w:rsid w:val="00C5013E"/>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2BA"/>
    <w:rsid w:val="00C65556"/>
    <w:rsid w:val="00C65D51"/>
    <w:rsid w:val="00C662C9"/>
    <w:rsid w:val="00C66E65"/>
    <w:rsid w:val="00C67146"/>
    <w:rsid w:val="00C67595"/>
    <w:rsid w:val="00C67731"/>
    <w:rsid w:val="00C67A10"/>
    <w:rsid w:val="00C67B98"/>
    <w:rsid w:val="00C70762"/>
    <w:rsid w:val="00C70EB5"/>
    <w:rsid w:val="00C70FEF"/>
    <w:rsid w:val="00C71F6E"/>
    <w:rsid w:val="00C7377E"/>
    <w:rsid w:val="00C74772"/>
    <w:rsid w:val="00C747CA"/>
    <w:rsid w:val="00C7532B"/>
    <w:rsid w:val="00C757C6"/>
    <w:rsid w:val="00C758ED"/>
    <w:rsid w:val="00C76423"/>
    <w:rsid w:val="00C76798"/>
    <w:rsid w:val="00C76A00"/>
    <w:rsid w:val="00C776F3"/>
    <w:rsid w:val="00C77C47"/>
    <w:rsid w:val="00C8013D"/>
    <w:rsid w:val="00C80F18"/>
    <w:rsid w:val="00C81C22"/>
    <w:rsid w:val="00C82D0D"/>
    <w:rsid w:val="00C82E5C"/>
    <w:rsid w:val="00C83527"/>
    <w:rsid w:val="00C83672"/>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2B0"/>
    <w:rsid w:val="00C96481"/>
    <w:rsid w:val="00C96C42"/>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2DCF"/>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4DD"/>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5ACC"/>
    <w:rsid w:val="00CD6617"/>
    <w:rsid w:val="00CD67F1"/>
    <w:rsid w:val="00CD6A72"/>
    <w:rsid w:val="00CD6E0C"/>
    <w:rsid w:val="00CD7394"/>
    <w:rsid w:val="00CE092B"/>
    <w:rsid w:val="00CE1326"/>
    <w:rsid w:val="00CE1BCB"/>
    <w:rsid w:val="00CE1F1C"/>
    <w:rsid w:val="00CE25EF"/>
    <w:rsid w:val="00CE2B85"/>
    <w:rsid w:val="00CE2D90"/>
    <w:rsid w:val="00CE5639"/>
    <w:rsid w:val="00CE56E4"/>
    <w:rsid w:val="00CE59DF"/>
    <w:rsid w:val="00CE5C60"/>
    <w:rsid w:val="00CE60D7"/>
    <w:rsid w:val="00CE7474"/>
    <w:rsid w:val="00CF010A"/>
    <w:rsid w:val="00CF0601"/>
    <w:rsid w:val="00CF0B18"/>
    <w:rsid w:val="00CF0D80"/>
    <w:rsid w:val="00CF18B0"/>
    <w:rsid w:val="00CF1EA4"/>
    <w:rsid w:val="00CF23D9"/>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504"/>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18E"/>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A3A"/>
    <w:rsid w:val="00D51D44"/>
    <w:rsid w:val="00D5271B"/>
    <w:rsid w:val="00D52BB5"/>
    <w:rsid w:val="00D530DB"/>
    <w:rsid w:val="00D5324B"/>
    <w:rsid w:val="00D53AFB"/>
    <w:rsid w:val="00D543C9"/>
    <w:rsid w:val="00D5501D"/>
    <w:rsid w:val="00D550E6"/>
    <w:rsid w:val="00D55759"/>
    <w:rsid w:val="00D5648A"/>
    <w:rsid w:val="00D56527"/>
    <w:rsid w:val="00D56625"/>
    <w:rsid w:val="00D5689B"/>
    <w:rsid w:val="00D574A7"/>
    <w:rsid w:val="00D601BB"/>
    <w:rsid w:val="00D60342"/>
    <w:rsid w:val="00D6047B"/>
    <w:rsid w:val="00D61A25"/>
    <w:rsid w:val="00D63479"/>
    <w:rsid w:val="00D64262"/>
    <w:rsid w:val="00D642D1"/>
    <w:rsid w:val="00D6441C"/>
    <w:rsid w:val="00D65150"/>
    <w:rsid w:val="00D6534E"/>
    <w:rsid w:val="00D65529"/>
    <w:rsid w:val="00D658AE"/>
    <w:rsid w:val="00D658D6"/>
    <w:rsid w:val="00D66558"/>
    <w:rsid w:val="00D6664A"/>
    <w:rsid w:val="00D678E9"/>
    <w:rsid w:val="00D70404"/>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299C"/>
    <w:rsid w:val="00D8324C"/>
    <w:rsid w:val="00D832FB"/>
    <w:rsid w:val="00D834C9"/>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96D5A"/>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AD2"/>
    <w:rsid w:val="00DA7EEB"/>
    <w:rsid w:val="00DB032F"/>
    <w:rsid w:val="00DB0334"/>
    <w:rsid w:val="00DB064C"/>
    <w:rsid w:val="00DB2F00"/>
    <w:rsid w:val="00DB313B"/>
    <w:rsid w:val="00DB3172"/>
    <w:rsid w:val="00DB38D8"/>
    <w:rsid w:val="00DB3907"/>
    <w:rsid w:val="00DB3C88"/>
    <w:rsid w:val="00DB4865"/>
    <w:rsid w:val="00DB4DF8"/>
    <w:rsid w:val="00DB50B1"/>
    <w:rsid w:val="00DB5B0F"/>
    <w:rsid w:val="00DB5D67"/>
    <w:rsid w:val="00DB6647"/>
    <w:rsid w:val="00DB66CE"/>
    <w:rsid w:val="00DB680A"/>
    <w:rsid w:val="00DB741D"/>
    <w:rsid w:val="00DC038A"/>
    <w:rsid w:val="00DC0C19"/>
    <w:rsid w:val="00DC1299"/>
    <w:rsid w:val="00DC1493"/>
    <w:rsid w:val="00DC1B6F"/>
    <w:rsid w:val="00DC1DE2"/>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AFE"/>
    <w:rsid w:val="00DF1E2D"/>
    <w:rsid w:val="00DF201C"/>
    <w:rsid w:val="00DF255E"/>
    <w:rsid w:val="00DF2C9F"/>
    <w:rsid w:val="00DF3ED0"/>
    <w:rsid w:val="00DF498C"/>
    <w:rsid w:val="00DF49A6"/>
    <w:rsid w:val="00DF4C20"/>
    <w:rsid w:val="00DF5633"/>
    <w:rsid w:val="00DF6058"/>
    <w:rsid w:val="00DF740C"/>
    <w:rsid w:val="00DF78CA"/>
    <w:rsid w:val="00DF7A86"/>
    <w:rsid w:val="00DF7C4C"/>
    <w:rsid w:val="00DF7EB3"/>
    <w:rsid w:val="00E01B92"/>
    <w:rsid w:val="00E01F60"/>
    <w:rsid w:val="00E02049"/>
    <w:rsid w:val="00E02DFC"/>
    <w:rsid w:val="00E035A8"/>
    <w:rsid w:val="00E03CCB"/>
    <w:rsid w:val="00E03E6C"/>
    <w:rsid w:val="00E0413E"/>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B9A"/>
    <w:rsid w:val="00E26CF2"/>
    <w:rsid w:val="00E2797A"/>
    <w:rsid w:val="00E30460"/>
    <w:rsid w:val="00E30BFA"/>
    <w:rsid w:val="00E31D9B"/>
    <w:rsid w:val="00E31E1A"/>
    <w:rsid w:val="00E31EE8"/>
    <w:rsid w:val="00E3281C"/>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4EAF"/>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7"/>
    <w:rsid w:val="00EA0EC0"/>
    <w:rsid w:val="00EA104A"/>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BFA"/>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6589"/>
    <w:rsid w:val="00EC7302"/>
    <w:rsid w:val="00ED0537"/>
    <w:rsid w:val="00ED0C22"/>
    <w:rsid w:val="00ED132C"/>
    <w:rsid w:val="00ED29A6"/>
    <w:rsid w:val="00ED3666"/>
    <w:rsid w:val="00ED3EF9"/>
    <w:rsid w:val="00ED437C"/>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4B57"/>
    <w:rsid w:val="00EE5122"/>
    <w:rsid w:val="00EE5768"/>
    <w:rsid w:val="00EE5C3F"/>
    <w:rsid w:val="00EE5E2A"/>
    <w:rsid w:val="00EE6981"/>
    <w:rsid w:val="00EE77F8"/>
    <w:rsid w:val="00EE7974"/>
    <w:rsid w:val="00EF0404"/>
    <w:rsid w:val="00EF0E72"/>
    <w:rsid w:val="00EF19B3"/>
    <w:rsid w:val="00EF22B0"/>
    <w:rsid w:val="00EF2413"/>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5FDD"/>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61B"/>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478"/>
    <w:rsid w:val="00F61F3B"/>
    <w:rsid w:val="00F62B53"/>
    <w:rsid w:val="00F62CBF"/>
    <w:rsid w:val="00F6436B"/>
    <w:rsid w:val="00F65E8D"/>
    <w:rsid w:val="00F65F3C"/>
    <w:rsid w:val="00F66838"/>
    <w:rsid w:val="00F671F0"/>
    <w:rsid w:val="00F67402"/>
    <w:rsid w:val="00F67D40"/>
    <w:rsid w:val="00F703BD"/>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0672"/>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41"/>
    <w:rsid w:val="00FB10D8"/>
    <w:rsid w:val="00FB11CB"/>
    <w:rsid w:val="00FB1935"/>
    <w:rsid w:val="00FB1A91"/>
    <w:rsid w:val="00FB241F"/>
    <w:rsid w:val="00FB26E6"/>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C3C"/>
    <w:rsid w:val="00FC3153"/>
    <w:rsid w:val="00FC37C4"/>
    <w:rsid w:val="00FC39B4"/>
    <w:rsid w:val="00FC502D"/>
    <w:rsid w:val="00FC53C6"/>
    <w:rsid w:val="00FC5AA5"/>
    <w:rsid w:val="00FC5F16"/>
    <w:rsid w:val="00FC615C"/>
    <w:rsid w:val="00FC6336"/>
    <w:rsid w:val="00FC689A"/>
    <w:rsid w:val="00FC6995"/>
    <w:rsid w:val="00FC6E76"/>
    <w:rsid w:val="00FC7FB4"/>
    <w:rsid w:val="00FD0195"/>
    <w:rsid w:val="00FD03AB"/>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D7B60"/>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02D"/>
    <w:rsid w:val="00FF1F29"/>
    <w:rsid w:val="00FF274E"/>
    <w:rsid w:val="00FF28D1"/>
    <w:rsid w:val="00FF2BA1"/>
    <w:rsid w:val="00FF357A"/>
    <w:rsid w:val="00FF37B3"/>
    <w:rsid w:val="00FF4BEE"/>
    <w:rsid w:val="00FF4E8C"/>
    <w:rsid w:val="00FF5052"/>
    <w:rsid w:val="00FF536E"/>
    <w:rsid w:val="00FF64B1"/>
    <w:rsid w:val="00FF679E"/>
    <w:rsid w:val="00FF6BB0"/>
    <w:rsid w:val="00FF74D8"/>
    <w:rsid w:val="00FF76CE"/>
    <w:rsid w:val="00FF7CFD"/>
    <w:rsid w:val="00FF7EE8"/>
    <w:rsid w:val="1F9FB499"/>
    <w:rsid w:val="2219E15F"/>
    <w:rsid w:val="27F3318B"/>
    <w:rsid w:val="62C05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CD4D84D5-9F4E-440A-8B1D-F5A878BE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42270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7607481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8284979">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79748433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6293836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35615234">
      <w:bodyDiv w:val="1"/>
      <w:marLeft w:val="0"/>
      <w:marRight w:val="0"/>
      <w:marTop w:val="0"/>
      <w:marBottom w:val="0"/>
      <w:divBdr>
        <w:top w:val="none" w:sz="0" w:space="0" w:color="auto"/>
        <w:left w:val="none" w:sz="0" w:space="0" w:color="auto"/>
        <w:bottom w:val="none" w:sz="0" w:space="0" w:color="auto"/>
        <w:right w:val="none" w:sz="0" w:space="0" w:color="auto"/>
      </w:divBdr>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D3CE7FA3-4BA6-4030-8856-350311D80278}">
  <ds:schemaRefs>
    <ds:schemaRef ds:uri="941e23cb-dad9-498e-b38f-7f09bac0cd70"/>
    <ds:schemaRef ds:uri="http://purl.org/dc/elements/1.1/"/>
    <ds:schemaRef ds:uri="http://www.w3.org/XML/1998/namespace"/>
    <ds:schemaRef ds:uri="59341b7b-2ed7-44dc-8679-71dde30480b1"/>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46C18F2-81DC-43CB-BE2F-D7C71659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2013-01-18T18:27:00Z</cp:lastPrinted>
  <dcterms:created xsi:type="dcterms:W3CDTF">2024-09-02T12:32:00Z</dcterms:created>
  <dcterms:modified xsi:type="dcterms:W3CDTF">2024-09-02T12:32:00Z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0x01010054FC21B95FDDC14EA5A0590F935619D0</vt:lpwstr>
  </property>
  <property fmtid="{D5CDD505-2E9C-101B-9397-08002B2CF9AE}" pid="18" name="GrammarlyDocumentId">
    <vt:lpwstr>54f42f25581c900de0595343dfa3223909fc4637b6c99fe4f1dc58f47b57946f</vt:lpwstr>
  </property>
</Properties>
</file>