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0BF68CC0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</w:t>
      </w:r>
      <w:r w:rsidR="00F0571F">
        <w:rPr>
          <w:rFonts w:ascii="Arial" w:hAnsi="Arial" w:cs="Arial"/>
          <w:b/>
          <w:bCs/>
          <w:sz w:val="26"/>
          <w:szCs w:val="26"/>
        </w:rPr>
        <w:t>26</w:t>
      </w:r>
      <w:r w:rsidR="005E6E2A">
        <w:rPr>
          <w:rFonts w:ascii="Arial" w:hAnsi="Arial" w:cs="Arial"/>
          <w:b/>
          <w:bCs/>
          <w:sz w:val="26"/>
          <w:szCs w:val="26"/>
        </w:rPr>
        <w:t>75</w:t>
      </w:r>
    </w:p>
    <w:bookmarkEnd w:id="0"/>
    <w:bookmarkEnd w:id="1"/>
    <w:p w14:paraId="358F8174" w14:textId="539A2C80" w:rsidR="006A45BA" w:rsidRPr="005B0401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F0571F" w:rsidRPr="005B0401">
        <w:rPr>
          <w:rFonts w:cs="Arial"/>
          <w:b/>
          <w:bCs/>
          <w:sz w:val="16"/>
          <w:szCs w:val="16"/>
        </w:rPr>
        <w:t>RP-23</w:t>
      </w:r>
      <w:r w:rsidR="005E6E2A">
        <w:rPr>
          <w:rFonts w:cs="Arial"/>
          <w:b/>
          <w:bCs/>
          <w:sz w:val="16"/>
          <w:szCs w:val="16"/>
        </w:rPr>
        <w:t>1660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</w:t>
      </w:r>
      <w:proofErr w:type="gramStart"/>
      <w:r w:rsidRPr="001E012D">
        <w:t>devices</w:t>
      </w:r>
      <w:proofErr w:type="gramEnd"/>
      <w:r w:rsidRPr="001E012D">
        <w:t xml:space="preserve">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 xml:space="preserve">s 31 </w:t>
      </w:r>
      <w:proofErr w:type="gramStart"/>
      <w:r w:rsidR="005A4431">
        <w:t>and</w:t>
      </w:r>
      <w:proofErr w:type="gramEnd"/>
      <w:r w:rsidR="005A4431">
        <w:t xml:space="preserve">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Pr="008042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</w:t>
      </w:r>
      <w:proofErr w:type="gramStart"/>
      <w:r w:rsidR="002B4F4E" w:rsidRPr="0080422D">
        <w:rPr>
          <w:bCs/>
        </w:rPr>
        <w:t>i.e.</w:t>
      </w:r>
      <w:proofErr w:type="gramEnd"/>
      <w:r w:rsidR="002B4F4E" w:rsidRPr="0080422D">
        <w:rPr>
          <w:bCs/>
        </w:rPr>
        <w:t xml:space="preserve">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0C16444E" w14:textId="77777777" w:rsidR="00D3748A" w:rsidRP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A7059D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proofErr w:type="gramStart"/>
      <w:r w:rsidR="00CA7796">
        <w:rPr>
          <w:lang w:val="en-US"/>
        </w:rPr>
        <w:t>e.g.</w:t>
      </w:r>
      <w:proofErr w:type="gramEnd"/>
      <w:r w:rsidR="00CA7796">
        <w:rPr>
          <w:lang w:val="en-US"/>
        </w:rPr>
        <w:t xml:space="preserve">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</w:pPr>
            <w: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</w:pPr>
            <w:r>
              <w:t>36.106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lang w:eastAsia="ja-JP"/>
              </w:rPr>
            </w:pPr>
            <w:r w:rsidRPr="00F73249">
              <w:rPr>
                <w:lang w:eastAsia="ja-JP"/>
              </w:rPr>
              <w:t>Evolved Universal Terrestrial Radio Access (E-UTRA); FDD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</w:pPr>
            <w: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</w:pPr>
            <w: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  <w:rPr>
                <w:lang w:val="en-FI"/>
              </w:rPr>
            </w:pPr>
            <w:r w:rsidRPr="005A1DAF">
              <w:rPr>
                <w:lang w:val="en-FI"/>
              </w:rPr>
              <w:t xml:space="preserve">NR; Requirements on User </w:t>
            </w:r>
            <w:proofErr w:type="spellStart"/>
            <w:r w:rsidRPr="005A1DAF">
              <w:rPr>
                <w:lang w:val="en-FI"/>
              </w:rPr>
              <w:t>Equipments</w:t>
            </w:r>
            <w:proofErr w:type="spellEnd"/>
            <w:r w:rsidRPr="005A1DAF">
              <w:rPr>
                <w:lang w:val="en-FI"/>
              </w:rPr>
              <w:t xml:space="preserve"> (</w:t>
            </w:r>
            <w:proofErr w:type="spellStart"/>
            <w:r w:rsidRPr="005A1DAF">
              <w:rPr>
                <w:lang w:val="en-FI"/>
              </w:rPr>
              <w:t>UEs</w:t>
            </w:r>
            <w:proofErr w:type="spellEnd"/>
            <w:r w:rsidRPr="005A1DAF">
              <w:rPr>
                <w:lang w:val="en-FI"/>
              </w:rPr>
              <w:t>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187BEEA4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TSG-RAN#102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  <w:rPr>
                <w:lang w:val="en-FI"/>
              </w:rPr>
            </w:pPr>
            <w:r>
              <w:rPr>
                <w:lang w:val="en-FI"/>
              </w:rPr>
              <w:t>Core part</w:t>
            </w:r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2C352F8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</w:pPr>
            <w:r>
              <w:t>36.143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</w:pPr>
            <w:r w:rsidRPr="00F73249">
              <w:t>Evolved Universal Terrestrial Radio Access (E-UTRA); FDD repeater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0F6E3CD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31FFCC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D31833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7F83806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</w:pPr>
            <w: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72E3300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</w:pPr>
            <w:r>
              <w:t>38.115-2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</w:pPr>
            <w:r>
              <w:t>NR; Repeater conformance testing -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10B5CF8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9E6A82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lastRenderedPageBreak/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0CD0E80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</w:pPr>
            <w: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5B1F86D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022BCD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</w:pPr>
            <w: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379442B8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4DD04D8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r w:rsidR="00830041"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B675" w14:textId="77777777" w:rsidR="00A36B05" w:rsidRDefault="00A36B05">
      <w:r>
        <w:separator/>
      </w:r>
    </w:p>
  </w:endnote>
  <w:endnote w:type="continuationSeparator" w:id="0">
    <w:p w14:paraId="247412E7" w14:textId="77777777" w:rsidR="00A36B05" w:rsidRDefault="00A3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3D6C7" w14:textId="77777777" w:rsidR="00A36B05" w:rsidRDefault="00A36B05">
      <w:r>
        <w:separator/>
      </w:r>
    </w:p>
  </w:footnote>
  <w:footnote w:type="continuationSeparator" w:id="0">
    <w:p w14:paraId="1E1725BF" w14:textId="77777777" w:rsidR="00A36B05" w:rsidRDefault="00A3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9156A"/>
    <w:rsid w:val="003A1EB0"/>
    <w:rsid w:val="003A401F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36B05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9092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</cp:revision>
  <cp:lastPrinted>2000-02-29T09:31:00Z</cp:lastPrinted>
  <dcterms:created xsi:type="dcterms:W3CDTF">2023-09-13T11:25:00Z</dcterms:created>
  <dcterms:modified xsi:type="dcterms:W3CDTF">2023-09-13T11:25:00Z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