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1735F46A"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382534">
        <w:rPr>
          <w:rFonts w:eastAsia="SimSun"/>
          <w:b/>
          <w:noProof/>
          <w:sz w:val="24"/>
        </w:rPr>
        <w:t>4</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F22893">
        <w:rPr>
          <w:rFonts w:eastAsia="SimSun"/>
          <w:b/>
          <w:i/>
          <w:noProof/>
          <w:sz w:val="24"/>
        </w:rPr>
        <w:t>3</w:t>
      </w:r>
      <w:r w:rsidR="00E5019A">
        <w:rPr>
          <w:rFonts w:eastAsia="SimSun"/>
          <w:b/>
          <w:i/>
          <w:noProof/>
          <w:sz w:val="24"/>
        </w:rPr>
        <w:t>08687</w:t>
      </w:r>
    </w:p>
    <w:p w14:paraId="58CF6042" w14:textId="06DBA986" w:rsidR="00534722" w:rsidRPr="00903AA1" w:rsidRDefault="00382534" w:rsidP="00534722">
      <w:pPr>
        <w:pStyle w:val="CRCoverPage"/>
        <w:tabs>
          <w:tab w:val="right" w:pos="9639"/>
        </w:tabs>
        <w:spacing w:afterLines="50"/>
        <w:rPr>
          <w:rFonts w:eastAsia="SimSun"/>
          <w:b/>
          <w:noProof/>
          <w:sz w:val="24"/>
        </w:rPr>
      </w:pPr>
      <w:r>
        <w:rPr>
          <w:rFonts w:eastAsia="SimSun"/>
          <w:b/>
          <w:noProof/>
          <w:sz w:val="24"/>
        </w:rPr>
        <w:t>Toulouse</w:t>
      </w:r>
      <w:r w:rsidR="00903AA1">
        <w:rPr>
          <w:rFonts w:eastAsia="SimSun"/>
          <w:b/>
          <w:noProof/>
          <w:sz w:val="24"/>
        </w:rPr>
        <w:t xml:space="preserve">, </w:t>
      </w:r>
      <w:r>
        <w:rPr>
          <w:rFonts w:eastAsia="SimSun"/>
          <w:b/>
          <w:noProof/>
          <w:sz w:val="24"/>
        </w:rPr>
        <w:t>France</w:t>
      </w:r>
      <w:r w:rsidR="00903AA1">
        <w:rPr>
          <w:rFonts w:eastAsia="SimSun"/>
          <w:b/>
          <w:noProof/>
          <w:sz w:val="24"/>
        </w:rPr>
        <w:t xml:space="preserve">, </w:t>
      </w:r>
      <w:r>
        <w:rPr>
          <w:rFonts w:eastAsia="SimSun"/>
          <w:b/>
          <w:noProof/>
          <w:sz w:val="24"/>
        </w:rPr>
        <w:t>August</w:t>
      </w:r>
      <w:r w:rsidR="00903AA1" w:rsidRPr="00903AA1">
        <w:rPr>
          <w:rFonts w:eastAsia="SimSun"/>
          <w:b/>
          <w:noProof/>
          <w:sz w:val="24"/>
        </w:rPr>
        <w:t xml:space="preserve"> 2</w:t>
      </w:r>
      <w:r>
        <w:rPr>
          <w:rFonts w:eastAsia="SimSun"/>
          <w:b/>
          <w:noProof/>
          <w:sz w:val="24"/>
        </w:rPr>
        <w:t>1</w:t>
      </w:r>
      <w:r w:rsidR="00903AA1" w:rsidRPr="00903AA1">
        <w:rPr>
          <w:rFonts w:eastAsia="SimSun"/>
          <w:b/>
          <w:noProof/>
          <w:sz w:val="24"/>
        </w:rPr>
        <w:t xml:space="preserve"> – </w:t>
      </w:r>
      <w:r>
        <w:rPr>
          <w:rFonts w:eastAsia="SimSun"/>
          <w:b/>
          <w:noProof/>
          <w:sz w:val="24"/>
        </w:rPr>
        <w:t>25</w:t>
      </w:r>
      <w:r w:rsidR="006270B0">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356F2B9"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06CA777" w:rsidR="00954779" w:rsidRPr="00410371" w:rsidRDefault="00422693" w:rsidP="00161AE3">
            <w:pPr>
              <w:pStyle w:val="CRCoverPage"/>
              <w:spacing w:after="0"/>
              <w:jc w:val="center"/>
              <w:rPr>
                <w:noProof/>
              </w:rPr>
            </w:pPr>
            <w:r>
              <w:rPr>
                <w:b/>
                <w:noProof/>
                <w:sz w:val="28"/>
              </w:rPr>
              <w:t>0143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4555120" w:rsidR="00954779" w:rsidRPr="00410371" w:rsidRDefault="00954779" w:rsidP="001150C4">
            <w:pPr>
              <w:pStyle w:val="CRCoverPage"/>
              <w:spacing w:after="0"/>
              <w:jc w:val="center"/>
              <w:rPr>
                <w:noProof/>
                <w:sz w:val="28"/>
                <w:lang w:eastAsia="zh-CN"/>
              </w:rPr>
            </w:pPr>
            <w:r>
              <w:rPr>
                <w:b/>
                <w:noProof/>
                <w:sz w:val="28"/>
              </w:rPr>
              <w:t>1</w:t>
            </w:r>
            <w:r w:rsidR="001150C4">
              <w:rPr>
                <w:b/>
                <w:noProof/>
                <w:sz w:val="28"/>
              </w:rPr>
              <w:t>7</w:t>
            </w:r>
            <w:r>
              <w:rPr>
                <w:b/>
                <w:noProof/>
                <w:sz w:val="28"/>
              </w:rPr>
              <w:t>.</w:t>
            </w:r>
            <w:r w:rsidR="001150C4">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6C37997" w:rsidR="00954779" w:rsidRPr="007E68BB" w:rsidRDefault="009D2747" w:rsidP="009439BD">
            <w:pPr>
              <w:pStyle w:val="CRCoverPage"/>
              <w:spacing w:after="0"/>
              <w:ind w:left="100"/>
            </w:pPr>
            <w:r>
              <w:t>Rel-1</w:t>
            </w:r>
            <w:r w:rsidR="009439BD">
              <w:t>7</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5DF1C175" w14:textId="5B925156" w:rsidR="00AB65EF" w:rsidRDefault="007974D5" w:rsidP="00AB65EF">
            <w:pPr>
              <w:pStyle w:val="CRCoverPage"/>
              <w:spacing w:after="0"/>
              <w:ind w:left="100"/>
              <w:rPr>
                <w:noProof/>
              </w:rPr>
            </w:pPr>
            <w:r>
              <w:rPr>
                <w:noProof/>
              </w:rPr>
              <w:t>TEI17</w:t>
            </w:r>
            <w:r w:rsidR="00AB65EF">
              <w:rPr>
                <w:noProof/>
                <w:lang w:eastAsia="zh-CN"/>
              </w:rPr>
              <w:t>,</w:t>
            </w:r>
          </w:p>
          <w:p w14:paraId="1E9798D2" w14:textId="005D2C5C" w:rsidR="00AB65EF" w:rsidRDefault="00AB65EF" w:rsidP="00AB65EF">
            <w:pPr>
              <w:pStyle w:val="CRCoverPage"/>
              <w:spacing w:after="0"/>
              <w:ind w:left="100"/>
              <w:rPr>
                <w:noProof/>
                <w:lang w:eastAsia="zh-CN"/>
              </w:rPr>
            </w:pPr>
            <w:r w:rsidRPr="00AE48A6">
              <w:rPr>
                <w:noProof/>
                <w:lang w:eastAsia="zh-CN"/>
              </w:rPr>
              <w:t>NR_</w:t>
            </w:r>
            <w:r>
              <w:rPr>
                <w:noProof/>
                <w:lang w:eastAsia="zh-CN"/>
              </w:rPr>
              <w:t>IIOT</w:t>
            </w:r>
            <w:r w:rsidRPr="00AE48A6">
              <w:rPr>
                <w:noProof/>
                <w:lang w:eastAsia="zh-CN"/>
              </w:rPr>
              <w:t>-Core</w:t>
            </w:r>
            <w:r>
              <w:rPr>
                <w:noProof/>
                <w:lang w:eastAsia="zh-CN"/>
              </w:rPr>
              <w:t>,</w:t>
            </w:r>
          </w:p>
          <w:p w14:paraId="7EFC958A" w14:textId="38CE78AC" w:rsidR="00954779" w:rsidRPr="005577FC" w:rsidRDefault="00AB65EF" w:rsidP="00AB65EF">
            <w:pPr>
              <w:pStyle w:val="CRCoverPage"/>
              <w:spacing w:after="0"/>
              <w:ind w:left="100"/>
              <w:rPr>
                <w:noProof/>
              </w:rPr>
            </w:pPr>
            <w:r w:rsidRPr="00A42C24">
              <w:rPr>
                <w:noProof/>
              </w:rPr>
              <w:t>NR_MBS</w:t>
            </w:r>
            <w:r>
              <w:rPr>
                <w:noProof/>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98E7853" w:rsidR="00954779" w:rsidRDefault="00954779" w:rsidP="004B1906">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4B1906">
              <w:rPr>
                <w:noProof/>
                <w:lang w:eastAsia="zh-CN"/>
              </w:rPr>
              <w:t>8</w:t>
            </w:r>
            <w:r w:rsidR="00411BB4">
              <w:rPr>
                <w:noProof/>
                <w:lang w:eastAsia="zh-CN"/>
              </w:rPr>
              <w:t>-</w:t>
            </w:r>
            <w:r w:rsidR="004B1906">
              <w:rPr>
                <w:noProof/>
                <w:lang w:eastAsia="zh-CN"/>
              </w:rPr>
              <w:t>28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3B163B6" w:rsidR="00954779" w:rsidRDefault="00954779" w:rsidP="00F77C62">
            <w:pPr>
              <w:pStyle w:val="CRCoverPage"/>
              <w:spacing w:after="0"/>
              <w:ind w:left="100"/>
              <w:rPr>
                <w:noProof/>
                <w:lang w:eastAsia="zh-CN"/>
              </w:rPr>
            </w:pPr>
            <w:r>
              <w:rPr>
                <w:rFonts w:hint="eastAsia"/>
                <w:noProof/>
                <w:lang w:eastAsia="zh-CN"/>
              </w:rPr>
              <w:t>R</w:t>
            </w:r>
            <w:r>
              <w:rPr>
                <w:noProof/>
                <w:lang w:eastAsia="zh-CN"/>
              </w:rPr>
              <w:t>el-1</w:t>
            </w:r>
            <w:r w:rsidR="00F77C6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B402A" w14:textId="2EC125AC" w:rsidR="0099016A" w:rsidRDefault="000D5E5E" w:rsidP="00D25AA6">
            <w:pPr>
              <w:pStyle w:val="CRCoverPage"/>
              <w:numPr>
                <w:ilvl w:val="0"/>
                <w:numId w:val="46"/>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agenda 7.1 in RAN1#114 meeting</w:t>
            </w:r>
            <w:r w:rsidR="00D25AA6">
              <w:rPr>
                <w:lang w:eastAsia="zh-CN"/>
              </w:rPr>
              <w:t>. T</w:t>
            </w:r>
            <w:r w:rsidR="00D25AA6" w:rsidRPr="00D25AA6">
              <w:rPr>
                <w:rFonts w:cs="Arial"/>
                <w:lang w:eastAsia="zh-CN"/>
              </w:rPr>
              <w:t xml:space="preserve">he current </w:t>
            </w:r>
            <w:r w:rsidR="00D25AA6">
              <w:rPr>
                <w:rFonts w:cs="Arial"/>
                <w:lang w:eastAsia="zh-CN"/>
              </w:rPr>
              <w:t>description of the CBGTI field refer</w:t>
            </w:r>
            <w:r w:rsidR="00D25AA6" w:rsidRPr="00D25AA6">
              <w:rPr>
                <w:noProof/>
              </w:rPr>
              <w:t>s to</w:t>
            </w:r>
            <w:r w:rsidR="00D25AA6">
              <w:rPr>
                <w:noProof/>
              </w:rPr>
              <w:t xml:space="preserve"> the Rel-15 RRC parameter</w:t>
            </w:r>
            <w:r w:rsidR="00D25AA6">
              <w:rPr>
                <w:rFonts w:cs="Arial"/>
                <w:lang w:eastAsia="zh-CN"/>
              </w:rPr>
              <w:t xml:space="preserve"> </w:t>
            </w:r>
            <w:r w:rsidR="00D25AA6" w:rsidRPr="00D25AA6">
              <w:rPr>
                <w:i/>
                <w:noProof/>
              </w:rPr>
              <w:t>codeBlockGroupTransmission</w:t>
            </w:r>
            <w:r w:rsidR="00D25AA6">
              <w:rPr>
                <w:lang w:eastAsia="zh-CN"/>
              </w:rPr>
              <w:t xml:space="preserve">, </w:t>
            </w:r>
            <w:r w:rsidR="00D25AA6">
              <w:rPr>
                <w:noProof/>
                <w:lang w:eastAsia="zh-CN"/>
              </w:rPr>
              <w:t xml:space="preserve">which </w:t>
            </w:r>
            <w:r w:rsidR="00D25AA6">
              <w:rPr>
                <w:rFonts w:cs="Arial"/>
                <w:lang w:eastAsia="zh-CN"/>
              </w:rPr>
              <w:t xml:space="preserve">does not include the case of 0 bit for the Rel-16 RRC parameter for the two HARQ codebooks with different PHY priorities provided in </w:t>
            </w:r>
            <w:r w:rsidR="00D25AA6" w:rsidRPr="005C1CB2">
              <w:rPr>
                <w:i/>
                <w:iCs/>
              </w:rPr>
              <w:t>pdsch-CodeBlockGroupTransmissionList</w:t>
            </w:r>
            <w:r w:rsidR="00D25AA6">
              <w:rPr>
                <w:noProof/>
                <w:lang w:eastAsia="zh-CN"/>
              </w:rPr>
              <w:t xml:space="preserve">. </w:t>
            </w:r>
          </w:p>
          <w:p w14:paraId="662148FA" w14:textId="3088DB78" w:rsidR="001C58C9" w:rsidRDefault="00E312E4" w:rsidP="007273BF">
            <w:pPr>
              <w:pStyle w:val="CRCoverPage"/>
              <w:numPr>
                <w:ilvl w:val="0"/>
                <w:numId w:val="46"/>
              </w:numPr>
              <w:spacing w:after="0"/>
              <w:rPr>
                <w:noProof/>
              </w:rPr>
            </w:pPr>
            <w:r>
              <w:rPr>
                <w:rFonts w:hint="eastAsia"/>
                <w:noProof/>
                <w:lang w:eastAsia="zh-CN"/>
              </w:rPr>
              <w:t>C</w:t>
            </w:r>
            <w:r>
              <w:rPr>
                <w:noProof/>
                <w:lang w:eastAsia="zh-CN"/>
              </w:rPr>
              <w:t>orrection on the field of frequency</w:t>
            </w:r>
            <w:r w:rsidRPr="00E877E6">
              <w:rPr>
                <w:rFonts w:eastAsia="SimSun"/>
                <w:lang w:eastAsia="zh-CN"/>
              </w:rPr>
              <w:t xml:space="preserve"> domain resource assignment</w:t>
            </w:r>
            <w:r>
              <w:rPr>
                <w:rFonts w:eastAsia="SimSun"/>
                <w:lang w:eastAsia="zh-CN"/>
              </w:rPr>
              <w:t xml:space="preserve"> in DCI format 4_2 </w:t>
            </w:r>
            <w:r>
              <w:t>per the</w:t>
            </w:r>
            <w:r w:rsidRPr="008A4ED3">
              <w:t xml:space="preserve"> outcome of </w:t>
            </w:r>
            <w:r>
              <w:rPr>
                <w:lang w:eastAsia="zh-CN"/>
              </w:rPr>
              <w:t>agenda 7.2 in RAN1#114 meeting.</w:t>
            </w:r>
            <w:r w:rsidR="00E458D2">
              <w:rPr>
                <w:lang w:eastAsia="zh-CN"/>
              </w:rPr>
              <w:t xml:space="preserve"> The </w:t>
            </w:r>
            <w:r w:rsidR="007273BF">
              <w:rPr>
                <w:lang w:eastAsia="zh-CN"/>
              </w:rPr>
              <w:t>description of the size of the common frequency resource</w:t>
            </w:r>
            <w:r w:rsidR="00E458D2">
              <w:rPr>
                <w:rFonts w:eastAsia="SimSun"/>
                <w:lang w:eastAsia="zh-CN"/>
              </w:rPr>
              <w:t xml:space="preserve"> doesn't cover the case of MBS frequency resource determined by DL BWP.  </w:t>
            </w:r>
            <w:r w:rsidR="00E458D2">
              <w:rPr>
                <w:lang w:eastAsia="zh-CN"/>
              </w:rPr>
              <w:t xml:space="preserve"> </w:t>
            </w:r>
            <w:r>
              <w:rPr>
                <w:rFonts w:eastAsia="SimSun"/>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9CB8" w14:textId="77777777" w:rsidR="00957518" w:rsidRPr="00E458D2" w:rsidRDefault="001F1756" w:rsidP="001C58C9">
            <w:pPr>
              <w:pStyle w:val="CRCoverPage"/>
              <w:numPr>
                <w:ilvl w:val="0"/>
                <w:numId w:val="47"/>
              </w:numPr>
              <w:spacing w:after="0"/>
              <w:rPr>
                <w:noProof/>
                <w:lang w:eastAsia="zh-CN"/>
              </w:rPr>
            </w:pPr>
            <w:r>
              <w:rPr>
                <w:noProof/>
                <w:lang w:eastAsia="zh-CN"/>
              </w:rPr>
              <w:t>G</w:t>
            </w:r>
            <w:r>
              <w:rPr>
                <w:noProof/>
                <w:lang w:eastAsia="zh-CN"/>
              </w:rPr>
              <w:t xml:space="preserve">eneralize the description of the 0 bit CBGTI condition to </w:t>
            </w:r>
            <w:r w:rsidRPr="005C1CB2">
              <w:rPr>
                <w:i/>
                <w:iCs/>
                <w:noProof/>
                <w:lang w:eastAsia="zh-CN"/>
              </w:rPr>
              <w:t>PDSCH-CodeBlockGroupTransmission</w:t>
            </w:r>
            <w:r>
              <w:rPr>
                <w:noProof/>
                <w:lang w:eastAsia="zh-CN"/>
              </w:rPr>
              <w:t xml:space="preserve"> instead of </w:t>
            </w:r>
            <w:r w:rsidRPr="005C1CB2">
              <w:rPr>
                <w:i/>
                <w:iCs/>
              </w:rPr>
              <w:t>codeBlockGroupTransmission</w:t>
            </w:r>
            <w:r>
              <w:rPr>
                <w:lang/>
              </w:rPr>
              <w:t xml:space="preserve"> to also cover the case of the Rel-16 </w:t>
            </w:r>
            <w:r w:rsidRPr="005C1CB2">
              <w:rPr>
                <w:i/>
                <w:iCs/>
              </w:rPr>
              <w:t>pdsch-CodeBlockGroupTransmissionList</w:t>
            </w:r>
            <w:r>
              <w:rPr>
                <w:i/>
                <w:iCs/>
              </w:rPr>
              <w:t>.</w:t>
            </w:r>
          </w:p>
          <w:p w14:paraId="0BC5EB31" w14:textId="207B4306" w:rsidR="00E458D2" w:rsidRPr="00EF4AD8" w:rsidRDefault="009E4CBC" w:rsidP="001151B5">
            <w:pPr>
              <w:pStyle w:val="CRCoverPage"/>
              <w:numPr>
                <w:ilvl w:val="0"/>
                <w:numId w:val="47"/>
              </w:numPr>
              <w:spacing w:after="0"/>
              <w:rPr>
                <w:noProof/>
                <w:lang w:eastAsia="zh-CN"/>
              </w:rPr>
            </w:pPr>
            <w:r>
              <w:rPr>
                <w:rFonts w:hint="eastAsia"/>
                <w:noProof/>
                <w:lang w:eastAsia="zh-CN"/>
              </w:rPr>
              <w:t>U</w:t>
            </w:r>
            <w:r>
              <w:rPr>
                <w:noProof/>
                <w:lang w:eastAsia="zh-CN"/>
              </w:rPr>
              <w:t xml:space="preserve">pdate the </w:t>
            </w:r>
            <w:r>
              <w:rPr>
                <w:lang w:eastAsia="zh-CN"/>
              </w:rPr>
              <w:t>description of the size of the common frequency resource</w:t>
            </w:r>
            <w:r w:rsidR="001151B5">
              <w:rPr>
                <w:lang w:eastAsia="zh-CN"/>
              </w:rPr>
              <w:t xml:space="preserve"> to </w:t>
            </w:r>
            <w:bookmarkStart w:id="0" w:name="OLE_LINK25"/>
            <w:r w:rsidR="00F51155">
              <w:rPr>
                <w:lang w:eastAsia="zh-CN"/>
              </w:rPr>
              <w:t>refer to</w:t>
            </w:r>
            <w:bookmarkEnd w:id="0"/>
            <w:r w:rsidR="00F51155">
              <w:rPr>
                <w:lang w:eastAsia="zh-CN"/>
              </w:rPr>
              <w:t xml:space="preserve"> the</w:t>
            </w:r>
            <w:r w:rsidR="001151B5">
              <w:rPr>
                <w:lang w:eastAsia="zh-CN"/>
              </w:rPr>
              <w:t xml:space="preserve"> definitions</w:t>
            </w:r>
            <w:r w:rsidR="00F51155">
              <w:rPr>
                <w:lang w:eastAsia="zh-CN"/>
              </w:rPr>
              <w:t xml:space="preserve"> </w:t>
            </w:r>
            <w:r>
              <w:rPr>
                <w:lang w:eastAsia="zh-CN"/>
              </w:rPr>
              <w:t>in</w:t>
            </w:r>
            <w:r w:rsidR="00430576">
              <w:rPr>
                <w:lang w:eastAsia="zh-CN"/>
              </w:rPr>
              <w:t xml:space="preserve"> Clause 18 of</w:t>
            </w:r>
            <w:r>
              <w:rPr>
                <w:lang w:eastAsia="zh-CN"/>
              </w:rPr>
              <w:t xml:space="preserve"> TS38.213. </w:t>
            </w:r>
            <w:r>
              <w:rPr>
                <w:noProof/>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C311722" w:rsidR="00954779" w:rsidRDefault="00E00DB8" w:rsidP="00240F4B">
            <w:pPr>
              <w:pStyle w:val="CRCoverPage"/>
              <w:spacing w:after="0"/>
              <w:ind w:leftChars="50" w:left="100"/>
              <w:rPr>
                <w:noProof/>
              </w:rPr>
            </w:pPr>
            <w:r>
              <w:t>Specification is unclear</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3BD546" w:rsidR="00954779" w:rsidRDefault="00137942" w:rsidP="007B21F3">
            <w:pPr>
              <w:pStyle w:val="CRCoverPage"/>
              <w:spacing w:after="0"/>
              <w:ind w:left="100"/>
              <w:rPr>
                <w:noProof/>
                <w:lang w:eastAsia="zh-CN"/>
              </w:rPr>
            </w:pPr>
            <w:r>
              <w:rPr>
                <w:noProof/>
              </w:rPr>
              <w:t>7.3.1.</w:t>
            </w:r>
            <w:r w:rsidR="001C58C9">
              <w:rPr>
                <w:noProof/>
              </w:rPr>
              <w:t xml:space="preserve">2.2, </w:t>
            </w:r>
            <w:r w:rsidR="00C837BC">
              <w:rPr>
                <w:noProof/>
              </w:rPr>
              <w:t>7.3.1.5.3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70140FA" w14:textId="77777777" w:rsidR="00432A1F" w:rsidRPr="00ED4AF8" w:rsidRDefault="00432A1F" w:rsidP="00432A1F">
      <w:pPr>
        <w:pStyle w:val="Heading5"/>
        <w:rPr>
          <w:lang w:eastAsia="zh-CN"/>
        </w:rPr>
      </w:pPr>
      <w:bookmarkStart w:id="1" w:name="_Toc19798779"/>
      <w:bookmarkStart w:id="2" w:name="_Toc26467250"/>
      <w:bookmarkStart w:id="3" w:name="_Toc29326612"/>
      <w:bookmarkStart w:id="4" w:name="_Toc29327762"/>
      <w:bookmarkStart w:id="5" w:name="_Toc36045952"/>
      <w:bookmarkStart w:id="6" w:name="_Toc36046212"/>
      <w:bookmarkStart w:id="7" w:name="_Toc36046358"/>
      <w:bookmarkStart w:id="8" w:name="_Toc45209275"/>
      <w:bookmarkStart w:id="9" w:name="_Toc51852449"/>
      <w:bookmarkStart w:id="10" w:name="_Toc129874531"/>
      <w:r w:rsidRPr="00ED4AF8">
        <w:rPr>
          <w:rFonts w:hint="eastAsia"/>
          <w:lang w:eastAsia="zh-CN"/>
        </w:rPr>
        <w:lastRenderedPageBreak/>
        <w:t>7.3.1.2.2</w:t>
      </w:r>
      <w:r w:rsidRPr="00ED4AF8">
        <w:rPr>
          <w:rFonts w:hint="eastAsia"/>
          <w:lang w:eastAsia="zh-CN"/>
        </w:rPr>
        <w:tab/>
        <w:t>Format 1_1</w:t>
      </w:r>
      <w:bookmarkEnd w:id="1"/>
      <w:bookmarkEnd w:id="2"/>
      <w:bookmarkEnd w:id="3"/>
      <w:bookmarkEnd w:id="4"/>
      <w:bookmarkEnd w:id="5"/>
      <w:bookmarkEnd w:id="6"/>
      <w:bookmarkEnd w:id="7"/>
      <w:bookmarkEnd w:id="8"/>
      <w:bookmarkEnd w:id="9"/>
      <w:bookmarkEnd w:id="10"/>
    </w:p>
    <w:p w14:paraId="2E197F30" w14:textId="5BABAE27" w:rsidR="00432A1F" w:rsidRPr="00432A1F" w:rsidRDefault="00432A1F" w:rsidP="00432A1F">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1E81FC4" w14:textId="6F2DD684" w:rsidR="0099016A"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4349300" w14:textId="77777777" w:rsidR="00432A1F" w:rsidRPr="00ED4AF8" w:rsidRDefault="00432A1F" w:rsidP="00432A1F">
      <w:pPr>
        <w:pStyle w:val="B1"/>
      </w:pPr>
      <w:r w:rsidRPr="00ED4AF8">
        <w:t>-</w:t>
      </w:r>
      <w:r w:rsidRPr="00ED4AF8">
        <w:rPr>
          <w:lang w:eastAsia="zh-CN"/>
        </w:rPr>
        <w:tab/>
        <w:t>SRS offset indicator</w:t>
      </w:r>
      <w:r w:rsidRPr="00ED4AF8">
        <w:t xml:space="preserve"> – 0, 1 or 2 bits. </w:t>
      </w:r>
    </w:p>
    <w:p w14:paraId="2FF83C0B" w14:textId="77777777" w:rsidR="00432A1F" w:rsidRPr="00ED4AF8" w:rsidRDefault="00432A1F" w:rsidP="00432A1F">
      <w:pPr>
        <w:pStyle w:val="B2"/>
        <w:rPr>
          <w:lang w:eastAsia="zh-CN"/>
        </w:rPr>
      </w:pPr>
      <w:r w:rsidRPr="00ED4AF8">
        <w:rPr>
          <w:lang w:eastAsia="zh-CN"/>
        </w:rPr>
        <w:t>-</w:t>
      </w:r>
      <w:r w:rsidRPr="00ED4AF8">
        <w:rPr>
          <w:lang w:eastAsia="zh-CN"/>
        </w:rPr>
        <w:tab/>
        <w:t xml:space="preserve">0 bit if higher layer parameter </w:t>
      </w:r>
      <w:proofErr w:type="spellStart"/>
      <w:r w:rsidRPr="00ED4AF8">
        <w:rPr>
          <w:i/>
          <w:lang w:eastAsia="zh-CN"/>
        </w:rPr>
        <w:t>AvailableSlotOffset</w:t>
      </w:r>
      <w:proofErr w:type="spellEnd"/>
      <w:r w:rsidRPr="00ED4AF8">
        <w:rPr>
          <w:lang w:eastAsia="zh-CN"/>
        </w:rPr>
        <w:t xml:space="preserve"> is not configured for any aperiodic SRS resource set in the scheduled cell, or if higher layer parameter </w:t>
      </w:r>
      <w:proofErr w:type="spellStart"/>
      <w:r w:rsidRPr="00ED4AF8">
        <w:rPr>
          <w:i/>
          <w:lang w:eastAsia="zh-CN"/>
        </w:rPr>
        <w:t>AvailableSlotOffset</w:t>
      </w:r>
      <w:proofErr w:type="spellEnd"/>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proofErr w:type="spellStart"/>
      <w:r w:rsidRPr="00A71BC5">
        <w:rPr>
          <w:i/>
          <w:lang w:eastAsia="zh-CN"/>
        </w:rPr>
        <w:t>availableSlotOffsetList</w:t>
      </w:r>
      <w:proofErr w:type="spellEnd"/>
      <w:r w:rsidRPr="00ED4AF8">
        <w:rPr>
          <w:lang w:eastAsia="zh-CN"/>
        </w:rPr>
        <w:t xml:space="preserve"> configured for all aperiodic SRS resource set(s) is 1;</w:t>
      </w:r>
    </w:p>
    <w:p w14:paraId="6124520D" w14:textId="77777777" w:rsidR="00432A1F" w:rsidRPr="00ED4AF8" w:rsidRDefault="00432A1F" w:rsidP="00432A1F">
      <w:pPr>
        <w:pStyle w:val="B2"/>
        <w:rPr>
          <w:lang w:eastAsia="zh-CN"/>
        </w:rPr>
      </w:pPr>
      <w:r w:rsidRPr="00ED4AF8">
        <w:rPr>
          <w:lang w:eastAsia="zh-CN"/>
        </w:rPr>
        <w:t>-</w:t>
      </w:r>
      <w:r w:rsidRPr="00ED4AF8">
        <w:rPr>
          <w:lang w:eastAsia="zh-CN"/>
        </w:rPr>
        <w:tab/>
      </w:r>
      <w:r w:rsidRPr="00ED4AF8">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A71BC5">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p>
    <w:p w14:paraId="496CB7AE" w14:textId="15435C79" w:rsidR="00432A1F" w:rsidRPr="00ED4AF8" w:rsidRDefault="00432A1F" w:rsidP="00432A1F">
      <w:pPr>
        <w:pStyle w:val="B1"/>
      </w:pPr>
      <w:r w:rsidRPr="00ED4AF8">
        <w:t>-</w:t>
      </w:r>
      <w:r w:rsidRPr="00ED4AF8">
        <w:tab/>
      </w:r>
      <w:r w:rsidRPr="00ED4AF8">
        <w:rPr>
          <w:rFonts w:hint="eastAsia"/>
          <w:lang w:eastAsia="zh-CN"/>
        </w:rPr>
        <w:t>CBG transmission information (CBGTI)</w:t>
      </w:r>
      <w:r w:rsidRPr="00ED4AF8">
        <w:t xml:space="preserve"> – </w:t>
      </w:r>
      <w:r w:rsidRPr="00ED4AF8">
        <w:rPr>
          <w:rFonts w:hint="eastAsia"/>
          <w:lang w:eastAsia="zh-CN"/>
        </w:rPr>
        <w:t>0</w:t>
      </w:r>
      <w:r w:rsidRPr="00ED4AF8">
        <w:rPr>
          <w:lang w:eastAsia="zh-CN"/>
        </w:rPr>
        <w:t xml:space="preserve"> bit if higher layer parameter </w:t>
      </w:r>
      <w:ins w:id="11" w:author="Yan Cheng" w:date="2023-08-28T22:11:00Z">
        <w:r w:rsidR="007713EC" w:rsidRPr="0030297F">
          <w:rPr>
            <w:rFonts w:eastAsia="SimSun"/>
            <w:i/>
            <w:iCs/>
            <w:lang w:eastAsia="zh-CN"/>
          </w:rPr>
          <w:t>PDSCH-CodeBlockGroupTransmission</w:t>
        </w:r>
      </w:ins>
      <w:del w:id="12" w:author="Yan Cheng" w:date="2023-08-28T22:11:00Z">
        <w:r w:rsidRPr="00ED4AF8" w:rsidDel="007713EC">
          <w:rPr>
            <w:i/>
            <w:lang w:eastAsia="zh-CN"/>
          </w:rPr>
          <w:delText>codeBlockGroupTransmission</w:delText>
        </w:r>
      </w:del>
      <w:r w:rsidRPr="00ED4AF8">
        <w:rPr>
          <w:lang w:eastAsia="zh-CN"/>
        </w:rPr>
        <w:t xml:space="preserve"> for PDSCH is not configured, otherwise</w:t>
      </w:r>
      <w:r w:rsidRPr="00ED4AF8">
        <w:rPr>
          <w:rFonts w:hint="eastAsia"/>
          <w:lang w:eastAsia="zh-CN"/>
        </w:rPr>
        <w:t>, 2, 4, 6, or 8</w:t>
      </w:r>
      <w:r w:rsidRPr="00ED4AF8">
        <w:t xml:space="preserve"> bit</w:t>
      </w:r>
      <w:r w:rsidRPr="00ED4AF8">
        <w:rPr>
          <w:rFonts w:hint="eastAsia"/>
          <w:lang w:eastAsia="zh-CN"/>
        </w:rPr>
        <w:t xml:space="preserve">s as defined </w:t>
      </w:r>
      <w:r w:rsidRPr="00ED4AF8">
        <w:t>in</w:t>
      </w:r>
      <w:r w:rsidRPr="00ED4AF8">
        <w:rPr>
          <w:rFonts w:hint="eastAsia"/>
          <w:lang w:eastAsia="zh-CN"/>
        </w:rPr>
        <w:t xml:space="preserve"> Clause 5.1.7 of</w:t>
      </w:r>
      <w:r w:rsidRPr="00ED4AF8">
        <w:t xml:space="preserve"> [</w:t>
      </w:r>
      <w:r w:rsidRPr="00ED4AF8">
        <w:rPr>
          <w:rFonts w:hint="eastAsia"/>
          <w:lang w:eastAsia="zh-CN"/>
        </w:rPr>
        <w:t>6, TS38.214</w:t>
      </w:r>
      <w:r w:rsidRPr="00ED4AF8">
        <w:t>]</w:t>
      </w:r>
      <w:r w:rsidRPr="00ED4AF8">
        <w:rPr>
          <w:rFonts w:hint="eastAsia"/>
          <w:lang w:eastAsia="zh-CN"/>
        </w:rPr>
        <w:t>, determined by</w:t>
      </w:r>
      <w:r w:rsidRPr="00ED4AF8">
        <w:rPr>
          <w:lang w:eastAsia="zh-CN"/>
        </w:rPr>
        <w:t xml:space="preserve"> the</w:t>
      </w:r>
      <w:r w:rsidRPr="00ED4AF8">
        <w:rPr>
          <w:rFonts w:hint="eastAsia"/>
          <w:lang w:eastAsia="zh-CN"/>
        </w:rPr>
        <w:t xml:space="preserve"> higher layer parameter</w:t>
      </w:r>
      <w:r w:rsidRPr="00ED4AF8">
        <w:rPr>
          <w:lang w:eastAsia="zh-CN"/>
        </w:rPr>
        <w:t>s</w:t>
      </w:r>
      <w:r w:rsidRPr="00ED4AF8">
        <w:rPr>
          <w:rFonts w:hint="eastAsia"/>
          <w:lang w:eastAsia="zh-CN"/>
        </w:rPr>
        <w:t xml:space="preserve"> </w:t>
      </w:r>
      <w:proofErr w:type="spellStart"/>
      <w:r w:rsidRPr="00ED4AF8">
        <w:rPr>
          <w:i/>
          <w:lang w:eastAsia="zh-CN"/>
        </w:rPr>
        <w:t>maxCodeBlockGroupsPerTransportBlock</w:t>
      </w:r>
      <w:proofErr w:type="spellEnd"/>
      <w:r w:rsidRPr="00ED4AF8">
        <w:rPr>
          <w:rFonts w:hint="eastAsia"/>
          <w:lang w:eastAsia="zh-CN"/>
        </w:rPr>
        <w:t xml:space="preserve"> and </w:t>
      </w:r>
      <w:proofErr w:type="spellStart"/>
      <w:r w:rsidRPr="00ED4AF8">
        <w:rPr>
          <w:i/>
          <w:lang w:eastAsia="zh-CN"/>
        </w:rPr>
        <w:t>maxNrofCodeWordsScheduledByDCI</w:t>
      </w:r>
      <w:proofErr w:type="spellEnd"/>
      <w:r w:rsidRPr="00ED4AF8">
        <w:rPr>
          <w:rFonts w:hint="eastAsia"/>
          <w:lang w:eastAsia="zh-CN"/>
        </w:rPr>
        <w:t xml:space="preserve"> for the PDSCH</w:t>
      </w:r>
      <w:r w:rsidRPr="00ED4AF8">
        <w:t xml:space="preserve">. </w:t>
      </w:r>
    </w:p>
    <w:p w14:paraId="6ACF6AD2" w14:textId="77777777" w:rsidR="00432A1F" w:rsidRPr="00ED4AF8" w:rsidRDefault="00432A1F" w:rsidP="00432A1F">
      <w:pPr>
        <w:pStyle w:val="B1"/>
        <w:ind w:hanging="1"/>
        <w:rPr>
          <w:lang w:eastAsia="zh-CN"/>
        </w:rPr>
      </w:pPr>
      <w:r w:rsidRPr="00ED4AF8">
        <w:rPr>
          <w:lang w:eastAsia="zh-CN"/>
        </w:rPr>
        <w:t xml:space="preserve">If higher layer parameter </w:t>
      </w:r>
      <w:r w:rsidRPr="00ED4AF8">
        <w:rPr>
          <w:i/>
        </w:rPr>
        <w:t>priorityIndicatorDCI-1-1</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CBG transmission information</w:t>
      </w:r>
      <w:r w:rsidRPr="00ED4AF8">
        <w:rPr>
          <w:lang w:eastAsia="zh-CN"/>
        </w:rPr>
        <w:t xml:space="preserve"> in DCI format 1_1 </w:t>
      </w:r>
      <w:r w:rsidRPr="00ED4AF8">
        <w:t>for</w:t>
      </w:r>
      <w:r w:rsidRPr="00ED4AF8">
        <w:rPr>
          <w:rFonts w:eastAsia="DengXian"/>
          <w:lang w:eastAsia="zh-CN"/>
        </w:rPr>
        <w:t xml:space="preserve"> one HARQ-ACK codebook is not equal to that of the </w:t>
      </w:r>
      <w:r w:rsidRPr="00ED4AF8">
        <w:rPr>
          <w:rFonts w:hint="eastAsia"/>
          <w:lang w:eastAsia="zh-CN"/>
        </w:rPr>
        <w:t>CBG transmission information</w:t>
      </w:r>
      <w:r w:rsidRPr="00ED4AF8">
        <w:rPr>
          <w:lang w:eastAsia="zh-CN"/>
        </w:rPr>
        <w:t xml:space="preserve"> in DCI format 1_1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CBG transmission information</w:t>
      </w:r>
      <w:r w:rsidRPr="00ED4AF8">
        <w:rPr>
          <w:rFonts w:eastAsia="DengXian"/>
          <w:lang w:eastAsia="zh-CN"/>
        </w:rPr>
        <w:t xml:space="preserve"> until the bit width of the </w:t>
      </w:r>
      <w:r w:rsidRPr="00ED4AF8">
        <w:rPr>
          <w:rFonts w:hint="eastAsia"/>
          <w:lang w:eastAsia="zh-CN"/>
        </w:rPr>
        <w:t xml:space="preserve">CBG transmission information </w:t>
      </w:r>
      <w:r w:rsidRPr="00ED4AF8">
        <w:rPr>
          <w:lang w:eastAsia="zh-CN"/>
        </w:rPr>
        <w:t>in DCI format 1_1</w:t>
      </w:r>
      <w:r w:rsidRPr="00ED4AF8">
        <w:rPr>
          <w:rFonts w:eastAsia="DengXian"/>
          <w:lang w:eastAsia="zh-CN"/>
        </w:rPr>
        <w:t xml:space="preserve"> for the two HARQ-ACK codebooks are the same.</w:t>
      </w:r>
    </w:p>
    <w:p w14:paraId="3241E79C" w14:textId="77777777" w:rsidR="00432A1F" w:rsidRPr="00ED4AF8" w:rsidRDefault="00432A1F" w:rsidP="00432A1F">
      <w:pPr>
        <w:pStyle w:val="B1"/>
      </w:pPr>
      <w:r w:rsidRPr="00ED4AF8">
        <w:t>-</w:t>
      </w:r>
      <w:r w:rsidRPr="00ED4AF8">
        <w:tab/>
      </w:r>
      <w:r w:rsidRPr="00ED4AF8">
        <w:rPr>
          <w:rFonts w:hint="eastAsia"/>
          <w:lang w:eastAsia="zh-CN"/>
        </w:rPr>
        <w:t xml:space="preserve">CBG </w:t>
      </w:r>
      <w:r w:rsidRPr="00ED4AF8">
        <w:rPr>
          <w:rFonts w:eastAsia="MS Mincho" w:hint="eastAsia"/>
          <w:lang w:eastAsia="ja-JP"/>
        </w:rPr>
        <w:t>flushing out information</w:t>
      </w:r>
      <w:r w:rsidRPr="00ED4AF8">
        <w:rPr>
          <w:rFonts w:hint="eastAsia"/>
          <w:lang w:eastAsia="zh-CN"/>
        </w:rPr>
        <w:t xml:space="preserve"> (CBGFI)</w:t>
      </w:r>
      <w:r w:rsidRPr="00ED4AF8">
        <w:t xml:space="preserve"> – </w:t>
      </w:r>
      <w:r w:rsidRPr="00ED4AF8">
        <w:rPr>
          <w:rFonts w:hint="eastAsia"/>
          <w:lang w:eastAsia="zh-CN"/>
        </w:rPr>
        <w:t>1</w:t>
      </w:r>
      <w:r w:rsidRPr="00ED4AF8">
        <w:t xml:space="preserve"> bit</w:t>
      </w:r>
      <w:r w:rsidRPr="00ED4AF8">
        <w:rPr>
          <w:rFonts w:hint="eastAsia"/>
          <w:lang w:eastAsia="zh-CN"/>
        </w:rPr>
        <w:t xml:space="preserve"> </w:t>
      </w:r>
      <w:r w:rsidRPr="00ED4AF8">
        <w:rPr>
          <w:lang w:eastAsia="zh-CN"/>
        </w:rPr>
        <w:t xml:space="preserve">if </w:t>
      </w:r>
      <w:r w:rsidRPr="00ED4AF8">
        <w:rPr>
          <w:rFonts w:hint="eastAsia"/>
          <w:lang w:eastAsia="zh-CN"/>
        </w:rPr>
        <w:t xml:space="preserve">higher layer parameter </w:t>
      </w:r>
      <w:proofErr w:type="spellStart"/>
      <w:r w:rsidRPr="00ED4AF8">
        <w:rPr>
          <w:i/>
        </w:rPr>
        <w:t>codeBlockGroupFlushIndicator</w:t>
      </w:r>
      <w:proofErr w:type="spellEnd"/>
      <w:r w:rsidRPr="00ED4AF8">
        <w:rPr>
          <w:i/>
        </w:rPr>
        <w:t xml:space="preserve"> </w:t>
      </w:r>
      <w:r w:rsidRPr="00ED4AF8">
        <w:rPr>
          <w:lang w:eastAsia="zh-CN"/>
        </w:rPr>
        <w:t>is configured as "TRUE", 0 bit otherwise</w:t>
      </w:r>
      <w:r w:rsidRPr="00ED4AF8">
        <w:t xml:space="preserve">. </w:t>
      </w:r>
    </w:p>
    <w:p w14:paraId="255F261D" w14:textId="77777777" w:rsidR="00432A1F" w:rsidRPr="00ED4AF8" w:rsidRDefault="00432A1F" w:rsidP="00432A1F">
      <w:pPr>
        <w:pStyle w:val="B1"/>
        <w:ind w:hanging="1"/>
        <w:rPr>
          <w:lang w:eastAsia="zh-CN"/>
        </w:rPr>
      </w:pPr>
      <w:r w:rsidRPr="00ED4AF8">
        <w:rPr>
          <w:lang w:eastAsia="zh-CN"/>
        </w:rPr>
        <w:t xml:space="preserve">If higher layer parameter </w:t>
      </w:r>
      <w:r w:rsidRPr="00ED4AF8">
        <w:rPr>
          <w:i/>
        </w:rPr>
        <w:t>priorityIndicatorDCI-1-1</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 xml:space="preserve">CBG </w:t>
      </w:r>
      <w:r w:rsidRPr="00ED4AF8">
        <w:rPr>
          <w:rFonts w:eastAsia="MS Mincho" w:hint="eastAsia"/>
          <w:lang w:eastAsia="ja-JP"/>
        </w:rPr>
        <w:t>flushing out information</w:t>
      </w:r>
      <w:r w:rsidRPr="00ED4AF8">
        <w:rPr>
          <w:lang w:eastAsia="zh-CN"/>
        </w:rPr>
        <w:t xml:space="preserve"> in DCI format 1_1 </w:t>
      </w:r>
      <w:r w:rsidRPr="00ED4AF8">
        <w:t>for</w:t>
      </w:r>
      <w:r w:rsidRPr="00ED4AF8">
        <w:rPr>
          <w:rFonts w:eastAsia="DengXian"/>
          <w:lang w:eastAsia="zh-CN"/>
        </w:rPr>
        <w:t xml:space="preserve"> one HARQ-ACK codebook is not equal to that of the </w:t>
      </w:r>
      <w:r w:rsidRPr="00ED4AF8">
        <w:rPr>
          <w:rFonts w:hint="eastAsia"/>
          <w:lang w:eastAsia="zh-CN"/>
        </w:rPr>
        <w:t xml:space="preserve">CBG </w:t>
      </w:r>
      <w:r w:rsidRPr="00ED4AF8">
        <w:rPr>
          <w:rFonts w:eastAsia="MS Mincho" w:hint="eastAsia"/>
          <w:lang w:eastAsia="ja-JP"/>
        </w:rPr>
        <w:t>flushing out information</w:t>
      </w:r>
      <w:r w:rsidRPr="00ED4AF8">
        <w:rPr>
          <w:lang w:eastAsia="zh-CN"/>
        </w:rPr>
        <w:t xml:space="preserve"> in DCI format 1_1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CBG </w:t>
      </w:r>
      <w:r w:rsidRPr="00ED4AF8">
        <w:rPr>
          <w:rFonts w:eastAsia="MS Mincho" w:hint="eastAsia"/>
          <w:lang w:eastAsia="ja-JP"/>
        </w:rPr>
        <w:t>flushing out information</w:t>
      </w:r>
      <w:r w:rsidRPr="00ED4AF8">
        <w:rPr>
          <w:rFonts w:eastAsia="DengXian"/>
          <w:lang w:eastAsia="zh-CN"/>
        </w:rPr>
        <w:t xml:space="preserve"> until the bit width of the </w:t>
      </w:r>
      <w:r w:rsidRPr="00ED4AF8">
        <w:rPr>
          <w:rFonts w:hint="eastAsia"/>
          <w:lang w:eastAsia="zh-CN"/>
        </w:rPr>
        <w:t xml:space="preserve">CBG </w:t>
      </w:r>
      <w:r w:rsidRPr="00ED4AF8">
        <w:rPr>
          <w:rFonts w:eastAsia="MS Mincho" w:hint="eastAsia"/>
          <w:lang w:eastAsia="ja-JP"/>
        </w:rPr>
        <w:t>flushing out information</w:t>
      </w:r>
      <w:r w:rsidRPr="00ED4AF8">
        <w:rPr>
          <w:rFonts w:hint="eastAsia"/>
          <w:lang w:eastAsia="zh-CN"/>
        </w:rPr>
        <w:t xml:space="preserve"> </w:t>
      </w:r>
      <w:r w:rsidRPr="00ED4AF8">
        <w:rPr>
          <w:lang w:eastAsia="zh-CN"/>
        </w:rPr>
        <w:t>in DCI format 1_1</w:t>
      </w:r>
      <w:r w:rsidRPr="00ED4AF8">
        <w:rPr>
          <w:rFonts w:eastAsia="DengXian"/>
          <w:lang w:eastAsia="zh-CN"/>
        </w:rPr>
        <w:t xml:space="preserve"> for the two HARQ-ACK codebooks are the same.</w:t>
      </w:r>
    </w:p>
    <w:p w14:paraId="0FB2D0C9" w14:textId="77777777" w:rsidR="00432A1F" w:rsidRDefault="00432A1F" w:rsidP="00432A1F">
      <w:pPr>
        <w:spacing w:beforeLines="100" w:before="240"/>
        <w:jc w:val="center"/>
        <w:rPr>
          <w:rFonts w:ascii="Arial" w:hAnsi="Arial" w:cs="Arial"/>
          <w:color w:val="FF0000"/>
          <w:sz w:val="24"/>
          <w:szCs w:val="24"/>
        </w:rPr>
      </w:pPr>
      <w:bookmarkStart w:id="13" w:name="OLE_LINK24"/>
      <w:r w:rsidRPr="002613C8">
        <w:rPr>
          <w:rFonts w:ascii="Arial" w:hAnsi="Arial" w:cs="Arial"/>
          <w:color w:val="FF0000"/>
          <w:sz w:val="24"/>
          <w:szCs w:val="24"/>
        </w:rPr>
        <w:t>&lt; Unchanged parts are omitted &gt;</w:t>
      </w:r>
    </w:p>
    <w:bookmarkEnd w:id="13"/>
    <w:p w14:paraId="23C7E21D" w14:textId="77777777" w:rsidR="00E877E6" w:rsidRDefault="00E877E6" w:rsidP="00432A1F">
      <w:pPr>
        <w:spacing w:beforeLines="100" w:before="240"/>
        <w:jc w:val="center"/>
        <w:rPr>
          <w:rFonts w:ascii="Arial" w:hAnsi="Arial" w:cs="Arial"/>
          <w:color w:val="FF0000"/>
          <w:sz w:val="24"/>
          <w:szCs w:val="24"/>
        </w:rPr>
      </w:pPr>
    </w:p>
    <w:p w14:paraId="24187AD8" w14:textId="77777777" w:rsidR="00E877E6" w:rsidRPr="00E877E6" w:rsidRDefault="00E877E6" w:rsidP="00E877E6">
      <w:pPr>
        <w:keepNext/>
        <w:keepLines/>
        <w:spacing w:before="120"/>
        <w:ind w:left="1701" w:hanging="1701"/>
        <w:outlineLvl w:val="4"/>
        <w:rPr>
          <w:rFonts w:ascii="Arial" w:eastAsia="SimSun" w:hAnsi="Arial"/>
          <w:sz w:val="22"/>
          <w:lang w:eastAsia="zh-CN"/>
        </w:rPr>
      </w:pPr>
      <w:bookmarkStart w:id="14" w:name="_Toc129874548"/>
      <w:r w:rsidRPr="00E877E6">
        <w:rPr>
          <w:rFonts w:ascii="Arial" w:eastAsia="SimSun" w:hAnsi="Arial" w:hint="eastAsia"/>
          <w:sz w:val="22"/>
          <w:lang w:eastAsia="zh-CN"/>
        </w:rPr>
        <w:t>7.3.1.</w:t>
      </w:r>
      <w:r w:rsidRPr="00E877E6">
        <w:rPr>
          <w:rFonts w:ascii="Arial" w:eastAsia="SimSun" w:hAnsi="Arial"/>
          <w:sz w:val="22"/>
          <w:lang w:eastAsia="zh-CN"/>
        </w:rPr>
        <w:t>5</w:t>
      </w:r>
      <w:r w:rsidRPr="00E877E6">
        <w:rPr>
          <w:rFonts w:ascii="Arial" w:eastAsia="SimSun" w:hAnsi="Arial" w:hint="eastAsia"/>
          <w:sz w:val="22"/>
          <w:lang w:eastAsia="zh-CN"/>
        </w:rPr>
        <w:t>.</w:t>
      </w:r>
      <w:r w:rsidRPr="00E877E6">
        <w:rPr>
          <w:rFonts w:ascii="Arial" w:eastAsia="SimSun" w:hAnsi="Arial"/>
          <w:sz w:val="22"/>
          <w:lang w:eastAsia="zh-CN"/>
        </w:rPr>
        <w:t>3</w:t>
      </w:r>
      <w:r w:rsidRPr="00E877E6">
        <w:rPr>
          <w:rFonts w:ascii="Arial" w:eastAsia="SimSun" w:hAnsi="Arial" w:hint="eastAsia"/>
          <w:sz w:val="22"/>
          <w:lang w:eastAsia="zh-CN"/>
        </w:rPr>
        <w:tab/>
        <w:t>Format 4_</w:t>
      </w:r>
      <w:r w:rsidRPr="00E877E6">
        <w:rPr>
          <w:rFonts w:ascii="Arial" w:eastAsia="SimSun" w:hAnsi="Arial"/>
          <w:sz w:val="22"/>
          <w:lang w:eastAsia="zh-CN"/>
        </w:rPr>
        <w:t>2</w:t>
      </w:r>
      <w:bookmarkEnd w:id="14"/>
    </w:p>
    <w:p w14:paraId="5A2D6854" w14:textId="77777777" w:rsidR="00E877E6" w:rsidRPr="00E877E6" w:rsidRDefault="00E877E6" w:rsidP="00E877E6">
      <w:pPr>
        <w:rPr>
          <w:rFonts w:eastAsia="SimSun"/>
          <w:lang w:eastAsia="zh-CN"/>
        </w:rPr>
      </w:pPr>
      <w:r w:rsidRPr="00E877E6">
        <w:rPr>
          <w:rFonts w:eastAsia="SimSun"/>
          <w:lang w:eastAsia="zh-CN"/>
        </w:rPr>
        <w:t>DCI format 4</w:t>
      </w:r>
      <w:r w:rsidRPr="00E877E6">
        <w:rPr>
          <w:rFonts w:eastAsia="SimSun" w:hint="eastAsia"/>
          <w:lang w:eastAsia="zh-CN"/>
        </w:rPr>
        <w:t>_</w:t>
      </w:r>
      <w:r w:rsidRPr="00E877E6">
        <w:rPr>
          <w:rFonts w:eastAsia="SimSun"/>
          <w:lang w:eastAsia="zh-CN"/>
        </w:rPr>
        <w:t>2 is used for the scheduling of P</w:t>
      </w:r>
      <w:r w:rsidRPr="00E877E6">
        <w:rPr>
          <w:rFonts w:eastAsia="SimSun" w:hint="eastAsia"/>
          <w:lang w:eastAsia="zh-CN"/>
        </w:rPr>
        <w:t>D</w:t>
      </w:r>
      <w:r w:rsidRPr="00E877E6">
        <w:rPr>
          <w:rFonts w:eastAsia="SimSun"/>
          <w:lang w:eastAsia="zh-CN"/>
        </w:rPr>
        <w:t xml:space="preserve">SCH for multicast in </w:t>
      </w:r>
      <w:r w:rsidRPr="00E877E6">
        <w:rPr>
          <w:rFonts w:eastAsia="SimSun" w:hint="eastAsia"/>
          <w:lang w:eastAsia="zh-CN"/>
        </w:rPr>
        <w:t>D</w:t>
      </w:r>
      <w:r w:rsidRPr="00E877E6">
        <w:rPr>
          <w:rFonts w:eastAsia="SimSun"/>
          <w:lang w:eastAsia="zh-CN"/>
        </w:rPr>
        <w:t xml:space="preserve">L cell. </w:t>
      </w:r>
    </w:p>
    <w:p w14:paraId="1B083506" w14:textId="77777777" w:rsidR="00E877E6" w:rsidRPr="00E877E6" w:rsidRDefault="00E877E6" w:rsidP="00E877E6">
      <w:pPr>
        <w:rPr>
          <w:rFonts w:eastAsia="SimSun"/>
          <w:lang w:eastAsia="zh-CN"/>
        </w:rPr>
      </w:pPr>
      <w:r w:rsidRPr="00E877E6">
        <w:rPr>
          <w:rFonts w:eastAsia="SimSun"/>
        </w:rPr>
        <w:t>The following information is transmitted by means of the DCI format 4_2</w:t>
      </w:r>
      <w:r w:rsidRPr="00E877E6">
        <w:rPr>
          <w:rFonts w:eastAsia="SimSun"/>
          <w:lang w:eastAsia="zh-CN"/>
        </w:rPr>
        <w:t xml:space="preserve"> with CRC scrambled by G-RNTI for multicast</w:t>
      </w:r>
      <w:r w:rsidRPr="00E877E6">
        <w:rPr>
          <w:rFonts w:eastAsia="SimSun"/>
        </w:rPr>
        <w:t xml:space="preserve"> or G-CS-RNTI</w:t>
      </w:r>
      <w:r w:rsidRPr="00E877E6">
        <w:rPr>
          <w:rFonts w:eastAsia="SimSun"/>
          <w:lang w:eastAsia="zh-CN"/>
        </w:rPr>
        <w:t xml:space="preserve"> configured by </w:t>
      </w:r>
      <w:r w:rsidRPr="00E877E6">
        <w:rPr>
          <w:rFonts w:eastAsia="SimSun"/>
          <w:i/>
          <w:iCs/>
        </w:rPr>
        <w:t>MBS-RNTI-</w:t>
      </w:r>
      <w:proofErr w:type="spellStart"/>
      <w:r w:rsidRPr="00E877E6">
        <w:rPr>
          <w:rFonts w:eastAsia="SimSun"/>
          <w:i/>
          <w:iCs/>
        </w:rPr>
        <w:t>SpecificConfig</w:t>
      </w:r>
      <w:proofErr w:type="spellEnd"/>
      <w:r w:rsidRPr="00E877E6">
        <w:rPr>
          <w:rFonts w:eastAsia="SimSun"/>
        </w:rPr>
        <w:t>:</w:t>
      </w:r>
      <w:r w:rsidRPr="00E877E6">
        <w:rPr>
          <w:rFonts w:eastAsia="SimSun"/>
          <w:lang w:eastAsia="zh-CN"/>
        </w:rPr>
        <w:t xml:space="preserve"> </w:t>
      </w:r>
    </w:p>
    <w:p w14:paraId="24E6E286" w14:textId="6C2093C0" w:rsidR="00E877E6" w:rsidRPr="00E877E6" w:rsidRDefault="00E877E6" w:rsidP="00E877E6">
      <w:pPr>
        <w:ind w:left="568" w:hanging="284"/>
        <w:rPr>
          <w:rFonts w:eastAsia="SimSun"/>
          <w:lang w:eastAsia="zh-CN"/>
        </w:rPr>
      </w:pPr>
      <w:r w:rsidRPr="00E877E6">
        <w:rPr>
          <w:rFonts w:eastAsia="SimSun"/>
        </w:rPr>
        <w:t>-</w:t>
      </w:r>
      <w:r w:rsidRPr="00E877E6">
        <w:rPr>
          <w:rFonts w:eastAsia="SimSun"/>
          <w:lang w:eastAsia="zh-CN"/>
        </w:rPr>
        <w:tab/>
        <w:t>Frequency domain resource assignment</w:t>
      </w:r>
      <w:r w:rsidRPr="00E877E6">
        <w:rPr>
          <w:rFonts w:eastAsia="SimSun"/>
        </w:rPr>
        <w:t xml:space="preserve"> – </w:t>
      </w:r>
      <w:r w:rsidRPr="00E877E6">
        <w:rPr>
          <w:rFonts w:eastAsia="SimSun"/>
          <w:lang w:eastAsia="zh-CN"/>
        </w:rPr>
        <w:t xml:space="preserve">number of bits determined by the following, where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DL,CFR</m:t>
            </m:r>
          </m:sup>
        </m:sSubSup>
      </m:oMath>
      <w:r w:rsidRPr="00E877E6">
        <w:rPr>
          <w:rFonts w:eastAsia="SimSun"/>
          <w:lang w:eastAsia="zh-CN"/>
        </w:rPr>
        <w:t xml:space="preserve"> is the size of the common frequency resource as </w:t>
      </w:r>
      <w:ins w:id="15" w:author="Yan Cheng" w:date="2023-08-28T22:16:00Z">
        <w:r w:rsidR="00031345">
          <w:rPr>
            <w:rFonts w:eastAsia="SimSun"/>
            <w:lang w:eastAsia="zh-CN"/>
          </w:rPr>
          <w:t>defined in Clause 18 of [5, TS</w:t>
        </w:r>
        <w:r w:rsidR="001C1B14">
          <w:rPr>
            <w:rFonts w:eastAsia="SimSun"/>
            <w:lang w:eastAsia="zh-CN"/>
          </w:rPr>
          <w:t>38.213]</w:t>
        </w:r>
      </w:ins>
      <w:del w:id="16" w:author="Yan Cheng" w:date="2023-08-28T22:16:00Z">
        <w:r w:rsidRPr="00E877E6" w:rsidDel="001C1B14">
          <w:rPr>
            <w:rFonts w:eastAsia="SimSun"/>
            <w:lang w:eastAsia="zh-CN"/>
          </w:rPr>
          <w:delText xml:space="preserve">configured by higher layer parameter </w:delText>
        </w:r>
        <w:bookmarkStart w:id="17" w:name="OLE_LINK19"/>
        <w:r w:rsidRPr="00E877E6" w:rsidDel="001C1B14">
          <w:rPr>
            <w:rFonts w:eastAsia="SimSun"/>
            <w:i/>
            <w:lang w:eastAsia="zh-CN"/>
          </w:rPr>
          <w:delText>locationAndBandwidthMulticast</w:delText>
        </w:r>
      </w:del>
      <w:bookmarkEnd w:id="17"/>
      <w:r w:rsidRPr="00E877E6">
        <w:rPr>
          <w:rFonts w:eastAsia="SimSun"/>
          <w:lang w:eastAsia="zh-CN"/>
        </w:rPr>
        <w:t xml:space="preserve">: </w:t>
      </w:r>
    </w:p>
    <w:p w14:paraId="488D0320" w14:textId="77777777" w:rsidR="00E877E6" w:rsidRPr="00E877E6" w:rsidRDefault="00E877E6" w:rsidP="00E877E6">
      <w:pPr>
        <w:ind w:left="851" w:hanging="284"/>
        <w:rPr>
          <w:rFonts w:eastAsia="SimSun"/>
          <w:lang w:eastAsia="zh-CN"/>
        </w:rPr>
      </w:pPr>
      <w:r w:rsidRPr="00E877E6">
        <w:rPr>
          <w:rFonts w:eastAsia="SimSun"/>
          <w:lang w:eastAsia="zh-CN"/>
        </w:rPr>
        <w:t>-</w:t>
      </w:r>
      <w:r w:rsidRPr="00E877E6">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RBG</m:t>
            </m:r>
          </m:sub>
        </m:sSub>
      </m:oMath>
      <w:r w:rsidRPr="00E877E6">
        <w:rPr>
          <w:rFonts w:eastAsia="SimSun"/>
        </w:rPr>
        <w:t xml:space="preserve"> </w:t>
      </w:r>
      <w:r w:rsidRPr="00E877E6">
        <w:rPr>
          <w:rFonts w:eastAsia="SimSun"/>
          <w:lang w:eastAsia="zh-CN"/>
        </w:rPr>
        <w:t xml:space="preserve">bits if only resource allocation type 0 is configured, where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RBG</m:t>
            </m:r>
          </m:sub>
        </m:sSub>
      </m:oMath>
      <w:r w:rsidRPr="00E877E6">
        <w:rPr>
          <w:rFonts w:eastAsia="SimSun"/>
          <w:lang w:eastAsia="zh-CN"/>
        </w:rPr>
        <w:t xml:space="preserve"> is defined in Clause 5.1.2.2.1 of [6, TS38.214], </w:t>
      </w:r>
    </w:p>
    <w:p w14:paraId="64BDB14C" w14:textId="77777777" w:rsidR="00E877E6" w:rsidRPr="00E877E6" w:rsidRDefault="00E877E6" w:rsidP="00E877E6">
      <w:pPr>
        <w:ind w:left="851" w:hanging="284"/>
        <w:rPr>
          <w:rFonts w:eastAsia="SimSun"/>
          <w:lang w:eastAsia="zh-CN"/>
        </w:rPr>
      </w:pPr>
      <w:r w:rsidRPr="00E877E6">
        <w:rPr>
          <w:rFonts w:eastAsia="SimSun"/>
          <w:lang w:eastAsia="zh-CN"/>
        </w:rPr>
        <w:t>-</w:t>
      </w:r>
      <w:r w:rsidRPr="00E877E6">
        <w:rPr>
          <w:rFonts w:eastAsia="SimSun"/>
          <w:lang w:eastAsia="zh-CN"/>
        </w:rPr>
        <w:tab/>
      </w:r>
      <m:oMath>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m:t>
                </m:r>
              </m:fName>
              <m:e>
                <m:f>
                  <m:fPr>
                    <m:type m:val="lin"/>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+1)</m:t>
                    </m:r>
                  </m:num>
                  <m:den>
                    <m:r>
                      <w:rPr>
                        <w:rFonts w:ascii="Cambria Math" w:eastAsia="SimSun" w:hAnsi="Cambria Math"/>
                        <w:lang w:eastAsia="zh-CN"/>
                      </w:rPr>
                      <m:t>2)</m:t>
                    </m:r>
                  </m:den>
                </m:f>
              </m:e>
            </m:func>
          </m:e>
        </m:d>
      </m:oMath>
      <w:r w:rsidRPr="00E877E6">
        <w:rPr>
          <w:rFonts w:eastAsia="SimSun" w:hint="eastAsia"/>
          <w:lang w:eastAsia="zh-CN"/>
        </w:rPr>
        <w:t xml:space="preserve"> </w:t>
      </w:r>
      <w:r w:rsidRPr="00E877E6">
        <w:rPr>
          <w:rFonts w:eastAsia="SimSun"/>
          <w:lang w:eastAsia="zh-CN"/>
        </w:rPr>
        <w:t xml:space="preserve">bits if only resource allocation type 1 is configured, or </w:t>
      </w:r>
    </w:p>
    <w:p w14:paraId="5C47A62C" w14:textId="77777777" w:rsidR="00E877E6" w:rsidRPr="00E877E6" w:rsidRDefault="00E877E6" w:rsidP="00E877E6">
      <w:pPr>
        <w:ind w:left="851" w:hanging="284"/>
        <w:rPr>
          <w:rFonts w:eastAsia="SimSun"/>
          <w:lang w:eastAsia="zh-CN"/>
        </w:rPr>
      </w:pPr>
      <w:r w:rsidRPr="00E877E6">
        <w:rPr>
          <w:rFonts w:eastAsia="SimSun"/>
          <w:lang w:eastAsia="zh-CN"/>
        </w:rPr>
        <w:t>-</w:t>
      </w:r>
      <w:r w:rsidRPr="00E877E6">
        <w:rPr>
          <w:rFonts w:eastAsia="SimSun"/>
          <w:lang w:eastAsia="zh-CN"/>
        </w:rPr>
        <w:tab/>
      </w:r>
      <m:oMath>
        <m:func>
          <m:funcPr>
            <m:ctrlPr>
              <w:rPr>
                <w:rFonts w:ascii="Cambria Math" w:eastAsia="SimSun" w:hAnsi="Cambria Math"/>
                <w:lang w:eastAsia="zh-CN"/>
              </w:rPr>
            </m:ctrlPr>
          </m:funcPr>
          <m:fName>
            <m:r>
              <m:rPr>
                <m:sty m:val="p"/>
              </m:rPr>
              <w:rPr>
                <w:rFonts w:ascii="Cambria Math" w:eastAsia="SimSun" w:hAnsi="Cambria Math"/>
                <w:lang w:eastAsia="zh-CN"/>
              </w:rPr>
              <m:t>max</m:t>
            </m:r>
          </m:fName>
          <m:e>
            <m:d>
              <m:dPr>
                <m:ctrlPr>
                  <w:rPr>
                    <w:rFonts w:ascii="Cambria Math" w:eastAsia="SimSun" w:hAnsi="Cambria Math"/>
                    <w:i/>
                    <w:lang w:eastAsia="zh-CN"/>
                  </w:rPr>
                </m:ctrlPr>
              </m:dPr>
              <m:e>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m:t>
                        </m:r>
                      </m:fName>
                      <m:e>
                        <m:f>
                          <m:fPr>
                            <m:type m:val="lin"/>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+1)</m:t>
                            </m:r>
                          </m:num>
                          <m:den>
                            <m:r>
                              <w:rPr>
                                <w:rFonts w:ascii="Cambria Math" w:eastAsia="SimSun" w:hAnsi="Cambria Math"/>
                                <w:lang w:eastAsia="zh-CN"/>
                              </w:rPr>
                              <m:t>2)</m:t>
                            </m:r>
                          </m:den>
                        </m:f>
                      </m:e>
                    </m:func>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RBG</m:t>
                    </m:r>
                  </m:sub>
                </m:sSub>
              </m:e>
            </m:d>
            <m:r>
              <w:rPr>
                <w:rFonts w:ascii="Cambria Math" w:eastAsia="SimSun" w:hAnsi="Cambria Math"/>
                <w:lang w:eastAsia="zh-CN"/>
              </w:rPr>
              <m:t>+1</m:t>
            </m:r>
          </m:e>
        </m:func>
      </m:oMath>
      <w:r w:rsidRPr="00E877E6">
        <w:rPr>
          <w:rFonts w:eastAsia="SimSun" w:hint="eastAsia"/>
          <w:lang w:eastAsia="zh-CN"/>
        </w:rPr>
        <w:t xml:space="preserve"> </w:t>
      </w:r>
      <w:r w:rsidRPr="00E877E6">
        <w:rPr>
          <w:rFonts w:eastAsia="SimSun"/>
          <w:lang w:eastAsia="zh-CN"/>
        </w:rPr>
        <w:t xml:space="preserve">bits if </w:t>
      </w:r>
      <w:proofErr w:type="spellStart"/>
      <w:r w:rsidRPr="00E877E6">
        <w:rPr>
          <w:rFonts w:eastAsia="SimSun"/>
          <w:i/>
        </w:rPr>
        <w:t>resourceAllocation</w:t>
      </w:r>
      <w:proofErr w:type="spellEnd"/>
      <w:r w:rsidRPr="00E877E6">
        <w:rPr>
          <w:rFonts w:eastAsia="SimSun"/>
          <w:i/>
        </w:rPr>
        <w:t xml:space="preserve"> </w:t>
      </w:r>
      <w:r w:rsidRPr="00E877E6">
        <w:rPr>
          <w:rFonts w:eastAsia="SimSun"/>
        </w:rPr>
        <w:t>in</w:t>
      </w:r>
      <w:r w:rsidRPr="00E877E6">
        <w:rPr>
          <w:rFonts w:eastAsia="SimSun"/>
          <w:i/>
        </w:rPr>
        <w:t xml:space="preserve"> </w:t>
      </w:r>
      <w:proofErr w:type="spellStart"/>
      <w:r w:rsidRPr="00E877E6">
        <w:rPr>
          <w:rFonts w:eastAsia="SimSun"/>
          <w:i/>
        </w:rPr>
        <w:t>pdsch-ConfigMulticast</w:t>
      </w:r>
      <w:proofErr w:type="spellEnd"/>
      <w:r w:rsidRPr="00E877E6">
        <w:rPr>
          <w:rFonts w:eastAsia="SimSun"/>
          <w:lang w:eastAsia="zh-CN"/>
        </w:rPr>
        <w:t xml:space="preserve"> is configured as '</w:t>
      </w:r>
      <w:proofErr w:type="spellStart"/>
      <w:r w:rsidRPr="00E877E6">
        <w:rPr>
          <w:rFonts w:eastAsia="SimSun"/>
          <w:i/>
          <w:lang w:eastAsia="zh-CN"/>
        </w:rPr>
        <w:t>dynamicSwitch</w:t>
      </w:r>
      <w:proofErr w:type="spellEnd"/>
      <w:r w:rsidRPr="00E877E6">
        <w:rPr>
          <w:rFonts w:eastAsia="SimSun"/>
          <w:i/>
          <w:lang w:eastAsia="zh-CN"/>
        </w:rPr>
        <w:t>'</w:t>
      </w:r>
      <w:r w:rsidRPr="00E877E6">
        <w:rPr>
          <w:rFonts w:eastAsia="SimSun"/>
          <w:lang w:eastAsia="zh-CN"/>
        </w:rPr>
        <w:t xml:space="preserve">. </w:t>
      </w:r>
    </w:p>
    <w:p w14:paraId="43BEBF99" w14:textId="77777777" w:rsidR="00E877E6" w:rsidRPr="00E877E6" w:rsidRDefault="00E877E6" w:rsidP="00E877E6">
      <w:pPr>
        <w:ind w:left="851" w:hanging="284"/>
        <w:rPr>
          <w:rFonts w:eastAsia="SimSun"/>
        </w:rPr>
      </w:pPr>
      <w:r w:rsidRPr="00E877E6">
        <w:rPr>
          <w:rFonts w:eastAsia="SimSun"/>
        </w:rPr>
        <w:t>-</w:t>
      </w:r>
      <w:r w:rsidRPr="00E877E6">
        <w:rPr>
          <w:rFonts w:eastAsia="SimSun"/>
        </w:rPr>
        <w:tab/>
      </w:r>
      <w:r w:rsidRPr="00E877E6">
        <w:rPr>
          <w:rFonts w:eastAsia="SimSun"/>
          <w:lang w:eastAsia="zh-CN"/>
        </w:rPr>
        <w:t xml:space="preserve">If </w:t>
      </w:r>
      <w:proofErr w:type="spellStart"/>
      <w:r w:rsidRPr="00E877E6">
        <w:rPr>
          <w:rFonts w:eastAsia="SimSun"/>
          <w:i/>
        </w:rPr>
        <w:t>resourceAllocation</w:t>
      </w:r>
      <w:proofErr w:type="spellEnd"/>
      <w:r w:rsidRPr="00E877E6">
        <w:rPr>
          <w:rFonts w:eastAsia="SimSun"/>
          <w:lang w:eastAsia="zh-CN"/>
        </w:rPr>
        <w:t xml:space="preserve"> </w:t>
      </w:r>
      <w:bookmarkStart w:id="18" w:name="OLE_LINK20"/>
      <w:r w:rsidRPr="00E877E6">
        <w:rPr>
          <w:rFonts w:eastAsia="SimSun"/>
          <w:lang w:eastAsia="zh-CN"/>
        </w:rPr>
        <w:t>in</w:t>
      </w:r>
      <w:r w:rsidRPr="00E877E6">
        <w:rPr>
          <w:rFonts w:eastAsia="SimSun"/>
          <w:i/>
          <w:lang w:eastAsia="zh-CN"/>
        </w:rPr>
        <w:t xml:space="preserve"> </w:t>
      </w:r>
      <w:proofErr w:type="spellStart"/>
      <w:r w:rsidRPr="00E877E6">
        <w:rPr>
          <w:rFonts w:eastAsia="SimSun"/>
          <w:i/>
        </w:rPr>
        <w:t>pdsch-ConfigMulticast</w:t>
      </w:r>
      <w:bookmarkEnd w:id="18"/>
      <w:proofErr w:type="spellEnd"/>
      <w:r w:rsidRPr="00E877E6">
        <w:rPr>
          <w:rFonts w:eastAsia="SimSun"/>
          <w:lang w:eastAsia="zh-CN"/>
        </w:rPr>
        <w:t xml:space="preserve"> is configured as '</w:t>
      </w:r>
      <w:proofErr w:type="spellStart"/>
      <w:r w:rsidRPr="00E877E6">
        <w:rPr>
          <w:rFonts w:eastAsia="SimSun"/>
          <w:i/>
          <w:lang w:eastAsia="zh-CN"/>
        </w:rPr>
        <w:t>dynamicSwitch</w:t>
      </w:r>
      <w:proofErr w:type="spellEnd"/>
      <w:r w:rsidRPr="00E877E6">
        <w:rPr>
          <w:rFonts w:eastAsia="SimSun"/>
          <w:i/>
          <w:lang w:eastAsia="zh-CN"/>
        </w:rPr>
        <w:t>'</w:t>
      </w:r>
      <w:r w:rsidRPr="00E877E6">
        <w:rPr>
          <w:rFonts w:eastAsia="SimSun"/>
          <w:lang w:eastAsia="zh-CN"/>
        </w:rPr>
        <w:t xml:space="preserve">, the MSB bit is used to indicate resource allocation type 0 or resource allocation type 1, where the bit value of 0 indicates resource allocation type 0 and the bit value of 1 indicates resource allocation type 1. </w:t>
      </w:r>
    </w:p>
    <w:p w14:paraId="07C933B7" w14:textId="77777777" w:rsidR="00E877E6" w:rsidRPr="00E877E6" w:rsidRDefault="00E877E6" w:rsidP="00E877E6">
      <w:pPr>
        <w:ind w:left="851" w:hanging="284"/>
        <w:rPr>
          <w:rFonts w:eastAsia="SimSun"/>
          <w:lang w:eastAsia="zh-CN"/>
        </w:rPr>
      </w:pPr>
      <w:r w:rsidRPr="00E877E6">
        <w:rPr>
          <w:rFonts w:eastAsia="SimSun"/>
          <w:lang w:eastAsia="zh-CN"/>
        </w:rPr>
        <w:lastRenderedPageBreak/>
        <w:t>-</w:t>
      </w:r>
      <w:r w:rsidRPr="00E877E6">
        <w:rPr>
          <w:rFonts w:eastAsia="SimSun"/>
          <w:lang w:eastAsia="zh-CN"/>
        </w:rPr>
        <w:tab/>
        <w:t xml:space="preserve">For resource allocation type 0, the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RBG</m:t>
            </m:r>
          </m:sub>
        </m:sSub>
      </m:oMath>
      <w:r w:rsidRPr="00E877E6">
        <w:rPr>
          <w:rFonts w:eastAsia="SimSun"/>
          <w:lang w:eastAsia="zh-CN"/>
        </w:rPr>
        <w:t xml:space="preserve"> LSBs provide the resource allocation as defined in Clause 5.1.2.2.1 of [6, TS 38.214].</w:t>
      </w:r>
    </w:p>
    <w:p w14:paraId="4CD1B2DF" w14:textId="77777777" w:rsidR="00E877E6" w:rsidRPr="00E877E6" w:rsidRDefault="00E877E6" w:rsidP="00E877E6">
      <w:pPr>
        <w:ind w:left="851" w:hanging="284"/>
        <w:rPr>
          <w:rFonts w:eastAsia="SimSun"/>
          <w:lang w:eastAsia="zh-CN"/>
        </w:rPr>
      </w:pPr>
      <w:r w:rsidRPr="00E877E6">
        <w:rPr>
          <w:rFonts w:eastAsia="SimSun"/>
          <w:lang w:eastAsia="zh-CN"/>
        </w:rPr>
        <w:t>-</w:t>
      </w:r>
      <w:r w:rsidRPr="00E877E6">
        <w:rPr>
          <w:rFonts w:eastAsia="SimSun"/>
          <w:lang w:eastAsia="zh-CN"/>
        </w:rPr>
        <w:tab/>
        <w:t>For r</w:t>
      </w:r>
      <w:r w:rsidRPr="00E877E6">
        <w:rPr>
          <w:rFonts w:eastAsia="SimSun"/>
        </w:rPr>
        <w:t>esource allocation type 1</w:t>
      </w:r>
      <w:r w:rsidRPr="00E877E6">
        <w:rPr>
          <w:rFonts w:eastAsia="SimSun"/>
          <w:lang w:eastAsia="zh-CN"/>
        </w:rPr>
        <w:t>, t</w:t>
      </w:r>
      <w:r w:rsidRPr="00E877E6">
        <w:rPr>
          <w:rFonts w:eastAsia="SimSun"/>
        </w:rPr>
        <w:t xml:space="preserve">he </w:t>
      </w:r>
      <m:oMath>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m:t>
                </m:r>
              </m:fName>
              <m:e>
                <m:f>
                  <m:fPr>
                    <m:type m:val="lin"/>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+1)</m:t>
                    </m:r>
                  </m:num>
                  <m:den>
                    <m:r>
                      <w:rPr>
                        <w:rFonts w:ascii="Cambria Math" w:eastAsia="SimSun" w:hAnsi="Cambria Math"/>
                        <w:lang w:eastAsia="zh-CN"/>
                      </w:rPr>
                      <m:t>2</m:t>
                    </m:r>
                  </m:den>
                </m:f>
              </m:e>
            </m:func>
            <m:r>
              <w:rPr>
                <w:rFonts w:ascii="Cambria Math" w:eastAsia="SimSun" w:hAnsi="Cambria Math"/>
                <w:lang w:eastAsia="zh-CN"/>
              </w:rPr>
              <m:t>)</m:t>
            </m:r>
          </m:e>
        </m:d>
      </m:oMath>
      <w:r w:rsidRPr="00E877E6">
        <w:rPr>
          <w:rFonts w:eastAsia="SimSun" w:hint="eastAsia"/>
          <w:lang w:eastAsia="zh-CN"/>
        </w:rPr>
        <w:t xml:space="preserve"> </w:t>
      </w:r>
      <w:r w:rsidRPr="00E877E6">
        <w:rPr>
          <w:rFonts w:eastAsia="SimSun"/>
        </w:rPr>
        <w:t xml:space="preserve">LSBs provide the resource allocation as defined in </w:t>
      </w:r>
      <w:r w:rsidRPr="00E877E6">
        <w:rPr>
          <w:rFonts w:eastAsia="SimSun"/>
          <w:lang w:eastAsia="zh-CN"/>
        </w:rPr>
        <w:t xml:space="preserve">Clause 5.1.2.2.2 of [6, TS 38.214] </w:t>
      </w:r>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E877E6" w:rsidRDefault="00432A1F" w:rsidP="00491C01">
      <w:pPr>
        <w:spacing w:beforeLines="100" w:before="240"/>
        <w:jc w:val="center"/>
        <w:rPr>
          <w:rFonts w:ascii="Arial" w:hAnsi="Arial" w:cs="Arial"/>
          <w:color w:val="FF0000"/>
          <w:sz w:val="24"/>
          <w:szCs w:val="24"/>
        </w:rPr>
      </w:pPr>
    </w:p>
    <w:sectPr w:rsidR="00432A1F" w:rsidRPr="00E877E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5F8E" w14:textId="77777777" w:rsidR="00541606" w:rsidRDefault="00541606">
      <w:r>
        <w:separator/>
      </w:r>
    </w:p>
  </w:endnote>
  <w:endnote w:type="continuationSeparator" w:id="0">
    <w:p w14:paraId="0BC3348C" w14:textId="77777777" w:rsidR="00541606" w:rsidRDefault="0054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9008B" w14:textId="77777777" w:rsidR="00541606" w:rsidRDefault="00541606">
      <w:r>
        <w:separator/>
      </w:r>
    </w:p>
  </w:footnote>
  <w:footnote w:type="continuationSeparator" w:id="0">
    <w:p w14:paraId="68C15ED8" w14:textId="77777777" w:rsidR="00541606" w:rsidRDefault="00541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36508098">
    <w:abstractNumId w:val="1"/>
  </w:num>
  <w:num w:numId="2" w16cid:durableId="1346053886">
    <w:abstractNumId w:val="3"/>
  </w:num>
  <w:num w:numId="3" w16cid:durableId="1426730171">
    <w:abstractNumId w:val="41"/>
  </w:num>
  <w:num w:numId="4" w16cid:durableId="443117785">
    <w:abstractNumId w:val="11"/>
  </w:num>
  <w:num w:numId="5" w16cid:durableId="1783263229">
    <w:abstractNumId w:val="34"/>
  </w:num>
  <w:num w:numId="6" w16cid:durableId="1808820198">
    <w:abstractNumId w:val="0"/>
  </w:num>
  <w:num w:numId="7" w16cid:durableId="1948004067">
    <w:abstractNumId w:val="26"/>
  </w:num>
  <w:num w:numId="8" w16cid:durableId="1914123738">
    <w:abstractNumId w:val="28"/>
  </w:num>
  <w:num w:numId="9" w16cid:durableId="1774592358">
    <w:abstractNumId w:val="30"/>
  </w:num>
  <w:num w:numId="10" w16cid:durableId="2032994187">
    <w:abstractNumId w:val="43"/>
  </w:num>
  <w:num w:numId="11" w16cid:durableId="1819299417">
    <w:abstractNumId w:val="13"/>
  </w:num>
  <w:num w:numId="12" w16cid:durableId="150030661">
    <w:abstractNumId w:val="21"/>
  </w:num>
  <w:num w:numId="13" w16cid:durableId="1360860003">
    <w:abstractNumId w:val="16"/>
  </w:num>
  <w:num w:numId="14" w16cid:durableId="2100632512">
    <w:abstractNumId w:val="24"/>
  </w:num>
  <w:num w:numId="15" w16cid:durableId="1903905106">
    <w:abstractNumId w:val="45"/>
  </w:num>
  <w:num w:numId="16" w16cid:durableId="1492452147">
    <w:abstractNumId w:val="25"/>
  </w:num>
  <w:num w:numId="17" w16cid:durableId="1791430643">
    <w:abstractNumId w:val="23"/>
  </w:num>
  <w:num w:numId="18" w16cid:durableId="1026757204">
    <w:abstractNumId w:val="42"/>
  </w:num>
  <w:num w:numId="19" w16cid:durableId="1287814166">
    <w:abstractNumId w:val="17"/>
  </w:num>
  <w:num w:numId="20" w16cid:durableId="1911109105">
    <w:abstractNumId w:val="15"/>
  </w:num>
  <w:num w:numId="21" w16cid:durableId="181209882">
    <w:abstractNumId w:val="10"/>
  </w:num>
  <w:num w:numId="22" w16cid:durableId="732118796">
    <w:abstractNumId w:val="2"/>
  </w:num>
  <w:num w:numId="23" w16cid:durableId="1688680104">
    <w:abstractNumId w:val="27"/>
  </w:num>
  <w:num w:numId="24" w16cid:durableId="1212576966">
    <w:abstractNumId w:val="44"/>
  </w:num>
  <w:num w:numId="25" w16cid:durableId="425347968">
    <w:abstractNumId w:val="38"/>
  </w:num>
  <w:num w:numId="26" w16cid:durableId="858658532">
    <w:abstractNumId w:val="5"/>
  </w:num>
  <w:num w:numId="27" w16cid:durableId="518662163">
    <w:abstractNumId w:val="46"/>
  </w:num>
  <w:num w:numId="28" w16cid:durableId="521554885">
    <w:abstractNumId w:val="12"/>
  </w:num>
  <w:num w:numId="29" w16cid:durableId="2083945986">
    <w:abstractNumId w:val="40"/>
  </w:num>
  <w:num w:numId="30" w16cid:durableId="950016086">
    <w:abstractNumId w:val="8"/>
  </w:num>
  <w:num w:numId="31" w16cid:durableId="287273961">
    <w:abstractNumId w:val="37"/>
  </w:num>
  <w:num w:numId="32" w16cid:durableId="137615462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037658467">
    <w:abstractNumId w:val="4"/>
  </w:num>
  <w:num w:numId="34" w16cid:durableId="157692656">
    <w:abstractNumId w:val="39"/>
  </w:num>
  <w:num w:numId="35" w16cid:durableId="257250044">
    <w:abstractNumId w:val="6"/>
  </w:num>
  <w:num w:numId="36" w16cid:durableId="2005237422">
    <w:abstractNumId w:val="9"/>
  </w:num>
  <w:num w:numId="37" w16cid:durableId="119305982">
    <w:abstractNumId w:val="20"/>
  </w:num>
  <w:num w:numId="38" w16cid:durableId="199586597">
    <w:abstractNumId w:val="32"/>
  </w:num>
  <w:num w:numId="39" w16cid:durableId="1196313018">
    <w:abstractNumId w:val="14"/>
  </w:num>
  <w:num w:numId="40" w16cid:durableId="1401519077">
    <w:abstractNumId w:val="19"/>
  </w:num>
  <w:num w:numId="41" w16cid:durableId="65348565">
    <w:abstractNumId w:val="22"/>
  </w:num>
  <w:num w:numId="42" w16cid:durableId="1774593669">
    <w:abstractNumId w:val="35"/>
  </w:num>
  <w:num w:numId="43" w16cid:durableId="139426207">
    <w:abstractNumId w:val="33"/>
  </w:num>
  <w:num w:numId="44" w16cid:durableId="1629436107">
    <w:abstractNumId w:val="36"/>
  </w:num>
  <w:num w:numId="45" w16cid:durableId="958032808">
    <w:abstractNumId w:val="29"/>
  </w:num>
  <w:num w:numId="46" w16cid:durableId="1036538219">
    <w:abstractNumId w:val="7"/>
  </w:num>
  <w:num w:numId="47" w16cid:durableId="1361323287">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058C"/>
    <w:rsid w:val="0011301A"/>
    <w:rsid w:val="001132D9"/>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756"/>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00C2"/>
    <w:rsid w:val="00382534"/>
    <w:rsid w:val="00385ED7"/>
    <w:rsid w:val="00385EE7"/>
    <w:rsid w:val="00386643"/>
    <w:rsid w:val="00391069"/>
    <w:rsid w:val="003938FB"/>
    <w:rsid w:val="0039497C"/>
    <w:rsid w:val="00394A40"/>
    <w:rsid w:val="00395745"/>
    <w:rsid w:val="00397FE8"/>
    <w:rsid w:val="003A2F4C"/>
    <w:rsid w:val="003A4423"/>
    <w:rsid w:val="003A5333"/>
    <w:rsid w:val="003A6EB8"/>
    <w:rsid w:val="003B079C"/>
    <w:rsid w:val="003B0D1D"/>
    <w:rsid w:val="003B105B"/>
    <w:rsid w:val="003B1F49"/>
    <w:rsid w:val="003B2C75"/>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2693"/>
    <w:rsid w:val="00423CA0"/>
    <w:rsid w:val="004242F1"/>
    <w:rsid w:val="0042454A"/>
    <w:rsid w:val="00427600"/>
    <w:rsid w:val="00430576"/>
    <w:rsid w:val="00431C08"/>
    <w:rsid w:val="00432A1F"/>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1606"/>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2E4"/>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4D5"/>
    <w:rsid w:val="007977A8"/>
    <w:rsid w:val="007A1181"/>
    <w:rsid w:val="007A17B4"/>
    <w:rsid w:val="007A20A5"/>
    <w:rsid w:val="007A505B"/>
    <w:rsid w:val="007A5424"/>
    <w:rsid w:val="007A5793"/>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6867"/>
    <w:rsid w:val="00E076C8"/>
    <w:rsid w:val="00E10F77"/>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19A"/>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4270"/>
    <w:rsid w:val="00F7665C"/>
    <w:rsid w:val="00F76EDD"/>
    <w:rsid w:val="00F77C62"/>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7E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436A5-02C9-4E3A-B932-1E65751E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R5-233741</cp:lastModifiedBy>
  <cp:revision>10</cp:revision>
  <cp:lastPrinted>1900-01-01T00:00:00Z</cp:lastPrinted>
  <dcterms:created xsi:type="dcterms:W3CDTF">2023-09-07T06:40:00Z</dcterms:created>
  <dcterms:modified xsi:type="dcterms:W3CDTF">2023-09-08T14:49:00Z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(3)0Okoro05tUoC0Vpo5J3WkRUXv9nOuZ+5IZXxWMImTtclDUAMUEyeW+wep+YHENWWnOIH/9Mz
ql9sPCrLPye4ESmWBM9hhgsdhEHXrTRgzXsiYgkf7A5ch3XZOV6e27UKCyhxIYs4Z7VpgJ5T
zgRV60RTFiuMKAG3wwqewN4pEATzR6RTMwjoT2sZpT1KIsddqeCdkXRnwZiD7QXLPVnJAOBL
Lbc4Ny68hq3V9dblse</vt:lpwstr>
  </property>
  <property fmtid="{D5CDD505-2E9C-101B-9397-08002B2CF9AE}" pid="22" name="_2015_ms_pID_7253431">
    <vt:lpwstr>dRaGAwbekSjcWGZ9G0+2QG6H/i05MR9zmE/9nOufGKfBsOThRZyjEr
eku7ykE4t6l7O1n6LQIcvvenie1P2ASSM1ygKzfy5wIOoL/MmWfe8GRIJicOeTcXyGbwfB+a
3ZGU+qdKuLbvU6hhnrTrnMJkp1DbbRiQqSQbJ/R6VLip5ktT26/NQVkId4l11QucrNErbwW2
mQlllhDukz6Vc0PORt82pqZLMuVqRl1KkUHK</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1693883026</vt:lpwstr>
  </property>
</Properties>
</file>