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B491" w14:textId="77777777" w:rsidR="0057091B" w:rsidRDefault="0057091B" w:rsidP="00BD0B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R4-2313248</w:t>
        </w:r>
      </w:fldSimple>
    </w:p>
    <w:p w14:paraId="7F96CEDA" w14:textId="77777777" w:rsidR="0057091B" w:rsidRDefault="0057091B" w:rsidP="0057091B">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6C53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645A77">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9408F" w:rsidR="001E41F3" w:rsidRPr="007C5BDA" w:rsidRDefault="005074A9" w:rsidP="00547111">
            <w:pPr>
              <w:pStyle w:val="CRCoverPage"/>
              <w:spacing w:after="0"/>
              <w:rPr>
                <w:b/>
                <w:bCs/>
                <w:noProof/>
                <w:sz w:val="28"/>
                <w:szCs w:val="28"/>
              </w:rPr>
            </w:pPr>
            <w:r>
              <w:rPr>
                <w:b/>
                <w:bCs/>
                <w:noProof/>
                <w:sz w:val="28"/>
                <w:szCs w:val="28"/>
              </w:rPr>
              <w:t xml:space="preserve"> </w:t>
            </w:r>
            <w:r w:rsidR="00527FD3">
              <w:rPr>
                <w:b/>
                <w:bCs/>
                <w:noProof/>
                <w:sz w:val="28"/>
                <w:szCs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B0EE3" w:rsidR="001E41F3" w:rsidRPr="007E5FE7" w:rsidRDefault="007E5FE7">
            <w:pPr>
              <w:pStyle w:val="CRCoverPage"/>
              <w:spacing w:after="0"/>
              <w:jc w:val="center"/>
              <w:rPr>
                <w:b/>
                <w:bCs/>
                <w:noProof/>
                <w:sz w:val="28"/>
              </w:rPr>
            </w:pPr>
            <w:r w:rsidRPr="007E5FE7">
              <w:rPr>
                <w:b/>
                <w:bCs/>
                <w:sz w:val="28"/>
                <w:szCs w:val="28"/>
              </w:rPr>
              <w:t>1</w:t>
            </w:r>
            <w:r w:rsidR="00C609B2">
              <w:rPr>
                <w:b/>
                <w:bCs/>
                <w:sz w:val="28"/>
                <w:szCs w:val="28"/>
              </w:rPr>
              <w:t>7</w:t>
            </w:r>
            <w:r w:rsidRPr="007E5FE7">
              <w:rPr>
                <w:b/>
                <w:bCs/>
                <w:sz w:val="28"/>
                <w:szCs w:val="28"/>
              </w:rPr>
              <w:t>.</w:t>
            </w:r>
            <w:r w:rsidR="00645A77">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FE9" w:rsidR="00F25D98" w:rsidRDefault="008B42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C5C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98BD" w:rsidR="001E41F3" w:rsidRDefault="00D1011D">
            <w:pPr>
              <w:pStyle w:val="CRCoverPage"/>
              <w:spacing w:after="0"/>
              <w:ind w:left="100"/>
              <w:rPr>
                <w:noProof/>
              </w:rPr>
            </w:pPr>
            <w:r>
              <w:t>CR to TS 3</w:t>
            </w:r>
            <w:r w:rsidR="008775B5">
              <w:t>8</w:t>
            </w:r>
            <w:r w:rsidR="00CC4966">
              <w:t>.1</w:t>
            </w:r>
            <w:r w:rsidR="00645A77">
              <w:t>24</w:t>
            </w:r>
            <w:r>
              <w:t xml:space="preserve">: </w:t>
            </w:r>
            <w:r w:rsidR="00FA6970" w:rsidRPr="00FA6970">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14F17" w:rsidR="001E41F3" w:rsidRPr="00BC1596" w:rsidRDefault="00CA4EE3" w:rsidP="004635FE">
            <w:pPr>
              <w:spacing w:after="0"/>
              <w:rPr>
                <w:rFonts w:ascii="Arial" w:hAnsi="Arial" w:cs="Arial"/>
                <w:sz w:val="18"/>
                <w:szCs w:val="18"/>
                <w:lang/>
              </w:rPr>
            </w:pPr>
            <w:r w:rsidRPr="00BC1596">
              <w:rPr>
                <w:rFonts w:ascii="Arial" w:hAnsi="Arial" w:cs="Arial"/>
              </w:rPr>
              <w:fldChar w:fldCharType="begin"/>
            </w:r>
            <w:r w:rsidRPr="00BC1596">
              <w:rPr>
                <w:rFonts w:ascii="Arial" w:hAnsi="Arial" w:cs="Arial"/>
              </w:rPr>
              <w:instrText xml:space="preserve"> DOCPROPERTY  RelatedWis  \* MERGEFORMAT </w:instrText>
            </w:r>
            <w:r w:rsidRPr="00BC1596">
              <w:rPr>
                <w:rFonts w:ascii="Arial" w:hAnsi="Arial" w:cs="Arial"/>
              </w:rPr>
              <w:fldChar w:fldCharType="separate"/>
            </w:r>
            <w:r w:rsidRPr="00BC1596">
              <w:rPr>
                <w:rFonts w:ascii="Arial" w:hAnsi="Arial" w:cs="Arial"/>
                <w:noProof/>
              </w:rPr>
              <w:t>NR_FR1_lessthan_5MHz_BW-Core</w:t>
            </w:r>
            <w:r w:rsidRPr="00BC1596">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50DE2" w:rsidR="001E41F3" w:rsidRDefault="00A548F6">
            <w:pPr>
              <w:pStyle w:val="CRCoverPage"/>
              <w:spacing w:after="0"/>
              <w:ind w:left="100"/>
              <w:rPr>
                <w:noProof/>
              </w:rPr>
            </w:pPr>
            <w:r>
              <w:t>202</w:t>
            </w:r>
            <w:r w:rsidR="00674754">
              <w:t>3</w:t>
            </w:r>
            <w:r>
              <w:t>-</w:t>
            </w:r>
            <w:r w:rsidR="00C609B2">
              <w:t>08-21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0177F6B" w:rsidR="00C16FA1" w:rsidRDefault="00DA7796" w:rsidP="0052519B">
            <w:pPr>
              <w:pStyle w:val="CRCoverPage"/>
              <w:spacing w:after="0"/>
              <w:rPr>
                <w:noProof/>
              </w:rPr>
            </w:pPr>
            <w:r>
              <w:rPr>
                <w:noProof/>
              </w:rPr>
              <w:t xml:space="preserve">This CR </w:t>
            </w:r>
            <w:r w:rsidR="00756368">
              <w:rPr>
                <w:noProof/>
              </w:rPr>
              <w:t>captures</w:t>
            </w:r>
            <w:r>
              <w:rPr>
                <w:noProof/>
              </w:rPr>
              <w:t xml:space="preserve"> </w:t>
            </w:r>
            <w:r w:rsidR="00756368">
              <w:rPr>
                <w:noProof/>
              </w:rPr>
              <w:t xml:space="preserve">the needed changes for the addition of 3 MHz channel bandwidh support </w:t>
            </w:r>
            <w:r w:rsidR="00124618">
              <w:rPr>
                <w:noProof/>
              </w:rPr>
              <w:t xml:space="preserve">in </w:t>
            </w:r>
            <w:r w:rsidR="001418BA">
              <w:rPr>
                <w:noProof/>
              </w:rPr>
              <w:t xml:space="preserve">UE </w:t>
            </w:r>
            <w:r w:rsidR="00124618">
              <w:rPr>
                <w:noProof/>
              </w:rPr>
              <w:t>EMC specifications</w:t>
            </w:r>
            <w:r w:rsidR="00BC0C40">
              <w:rPr>
                <w:noProof/>
              </w:rPr>
              <w:t>.</w:t>
            </w:r>
          </w:p>
          <w:p w14:paraId="708AA7DE" w14:textId="71F4D4F7" w:rsidR="00125A0E" w:rsidRDefault="00125A0E" w:rsidP="001246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5ABF" w14:textId="09F3033E" w:rsidR="00D35275" w:rsidRDefault="00270587" w:rsidP="00951A3D">
            <w:pPr>
              <w:pStyle w:val="CRCoverPage"/>
              <w:spacing w:after="0"/>
              <w:rPr>
                <w:noProof/>
              </w:rPr>
            </w:pPr>
            <w:r>
              <w:rPr>
                <w:noProof/>
              </w:rPr>
              <w:t xml:space="preserve">The </w:t>
            </w:r>
            <w:r w:rsidR="00D92AFD">
              <w:rPr>
                <w:noProof/>
              </w:rPr>
              <w:t xml:space="preserve">boundary between </w:t>
            </w:r>
            <w:r w:rsidR="001B5F12">
              <w:rPr>
                <w:noProof/>
              </w:rPr>
              <w:t xml:space="preserve">out of band and spurious emissions shall be updated to consider </w:t>
            </w:r>
            <w:r>
              <w:rPr>
                <w:noProof/>
              </w:rPr>
              <w:t>3 MHz channel bandwidth</w:t>
            </w:r>
            <w:r w:rsidR="00951A3D">
              <w:rPr>
                <w:noProof/>
              </w:rPr>
              <w:t>.</w:t>
            </w:r>
          </w:p>
          <w:p w14:paraId="31C656EC" w14:textId="57EC303C" w:rsidR="00951A3D" w:rsidRDefault="00951A3D" w:rsidP="00951A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F29C9" w:rsidR="001E41F3" w:rsidRDefault="00BC0C40" w:rsidP="00BC0C40">
            <w:pPr>
              <w:pStyle w:val="CRCoverPage"/>
              <w:spacing w:after="0"/>
              <w:rPr>
                <w:noProof/>
              </w:rPr>
            </w:pPr>
            <w:r>
              <w:rPr>
                <w:noProof/>
              </w:rPr>
              <w:t>3 MHz channel bandwidth will not be supported</w:t>
            </w:r>
            <w:r w:rsidR="00124618">
              <w:rPr>
                <w:noProof/>
              </w:rPr>
              <w:t xml:space="preserve"> in </w:t>
            </w:r>
            <w:r w:rsidR="00645A77">
              <w:rPr>
                <w:noProof/>
              </w:rPr>
              <w:t xml:space="preserve">UE </w:t>
            </w:r>
            <w:r w:rsidR="00124618">
              <w:rPr>
                <w:noProof/>
              </w:rPr>
              <w:t>EMC 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582A" w:rsidR="001E41F3" w:rsidRDefault="00723BF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02C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EA552" w:rsidR="001E41F3" w:rsidRDefault="007D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E1A70" w:rsidR="001E41F3" w:rsidRDefault="007D586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1246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E1D0C6" w14:textId="77777777" w:rsidR="006C2A02" w:rsidRPr="009F0E5B" w:rsidRDefault="006C2A02" w:rsidP="006C2A02">
      <w:pPr>
        <w:pStyle w:val="Heading3"/>
      </w:pPr>
      <w:bookmarkStart w:id="1" w:name="_Toc5280827"/>
      <w:bookmarkStart w:id="2" w:name="_Toc46223597"/>
      <w:bookmarkStart w:id="3" w:name="_Toc46223678"/>
      <w:bookmarkStart w:id="4" w:name="_Toc46223938"/>
      <w:bookmarkStart w:id="5" w:name="_Toc52564098"/>
      <w:bookmarkStart w:id="6" w:name="_Toc74642883"/>
      <w:bookmarkStart w:id="7" w:name="_Toc76543920"/>
      <w:bookmarkStart w:id="8" w:name="_Toc82626902"/>
      <w:bookmarkStart w:id="9" w:name="_Toc106199671"/>
      <w:bookmarkStart w:id="10" w:name="_Toc115090061"/>
      <w:r w:rsidRPr="009F0E5B">
        <w:t>8.2.4</w:t>
      </w:r>
      <w:r w:rsidRPr="009F0E5B">
        <w:tab/>
        <w:t>Limits</w:t>
      </w:r>
      <w:bookmarkEnd w:id="1"/>
      <w:bookmarkEnd w:id="2"/>
      <w:bookmarkEnd w:id="3"/>
      <w:bookmarkEnd w:id="4"/>
      <w:bookmarkEnd w:id="5"/>
      <w:bookmarkEnd w:id="6"/>
      <w:bookmarkEnd w:id="7"/>
      <w:bookmarkEnd w:id="8"/>
      <w:bookmarkEnd w:id="9"/>
      <w:bookmarkEnd w:id="10"/>
    </w:p>
    <w:p w14:paraId="0D13244F" w14:textId="77777777" w:rsidR="006C2A02" w:rsidRDefault="006C2A02" w:rsidP="006C2A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32649F26" w14:textId="77777777" w:rsidR="006C2A02" w:rsidRPr="009F0E5B" w:rsidRDefault="006C2A02" w:rsidP="006C2A02">
      <w:r w:rsidRPr="009F0E5B">
        <w:t>The references for these requirements are ITU-R SM 329 [5], SM.1539 [18] and TS 38.101-1 [3] for FR1.</w:t>
      </w:r>
    </w:p>
    <w:p w14:paraId="593A5456" w14:textId="77777777" w:rsidR="006C2A02" w:rsidRPr="009F0E5B" w:rsidRDefault="006C2A02" w:rsidP="006C2A02">
      <w:r w:rsidRPr="009F0E5B">
        <w:t>The frequency boundary and reference bandwidths for the detailed transitions of the limits between the requirements for out of band emissions and spurious emissions are based on ITU-R SM 329 [5].</w:t>
      </w:r>
    </w:p>
    <w:p w14:paraId="2DC257C9" w14:textId="77777777" w:rsidR="006C2A02" w:rsidRDefault="006C2A02" w:rsidP="006C2A02">
      <w:r>
        <w:t>These requirements are only applicable for frequencies in the spurious domain. The limits are specified in table 8.2.4-1 for traffic mode and in table 8.2.4.-2 for idle mode for UE equipment supporting operations in FR1 only.</w:t>
      </w:r>
    </w:p>
    <w:p w14:paraId="13AE8D1E" w14:textId="77777777" w:rsidR="006C2A02" w:rsidRPr="001C0CC4" w:rsidRDefault="006C2A02" w:rsidP="006C2A02">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C2A02" w:rsidRPr="001C0CC4" w14:paraId="2199CCA6" w14:textId="77777777" w:rsidTr="00BD0B43">
        <w:trPr>
          <w:jc w:val="center"/>
        </w:trPr>
        <w:tc>
          <w:tcPr>
            <w:tcW w:w="1731" w:type="dxa"/>
          </w:tcPr>
          <w:p w14:paraId="2A687C3C" w14:textId="33F078E3" w:rsidR="006C2A02" w:rsidRPr="001C0CC4" w:rsidRDefault="006C2A02" w:rsidP="00BD0B43">
            <w:pPr>
              <w:pStyle w:val="TAH"/>
            </w:pPr>
            <w:r w:rsidRPr="001C0CC4">
              <w:rPr>
                <w:rFonts w:hint="eastAsia"/>
              </w:rPr>
              <w:t>Channel bandwidth</w:t>
            </w:r>
            <w:ins w:id="11" w:author="D. Everaere" w:date="2023-08-09T13:50:00Z">
              <w:r>
                <w:t xml:space="preserve"> (MHz)</w:t>
              </w:r>
            </w:ins>
          </w:p>
        </w:tc>
        <w:tc>
          <w:tcPr>
            <w:tcW w:w="4284" w:type="dxa"/>
          </w:tcPr>
          <w:p w14:paraId="0572D674" w14:textId="77777777" w:rsidR="006C2A02" w:rsidRPr="001C0CC4" w:rsidRDefault="006C2A02" w:rsidP="00BD0B43">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6C2A02" w:rsidRPr="001C0CC4" w14:paraId="7A0D4749" w14:textId="77777777" w:rsidTr="00BD0B43">
        <w:trPr>
          <w:jc w:val="center"/>
          <w:ins w:id="12" w:author="D. Everaere" w:date="2023-08-09T13:50:00Z"/>
        </w:trPr>
        <w:tc>
          <w:tcPr>
            <w:tcW w:w="1731" w:type="dxa"/>
          </w:tcPr>
          <w:p w14:paraId="0389DFFE" w14:textId="0616EDD6" w:rsidR="006C2A02" w:rsidRPr="0098237A" w:rsidRDefault="006C2A02" w:rsidP="00BD0B43">
            <w:pPr>
              <w:pStyle w:val="TAH"/>
              <w:rPr>
                <w:ins w:id="13" w:author="D. Everaere" w:date="2023-08-09T13:50:00Z"/>
                <w:b w:val="0"/>
                <w:bCs/>
              </w:rPr>
            </w:pPr>
            <w:ins w:id="14" w:author="D. Everaere" w:date="2023-08-09T13:50:00Z">
              <w:r w:rsidRPr="0098237A">
                <w:rPr>
                  <w:b w:val="0"/>
                  <w:bCs/>
                </w:rPr>
                <w:t>3</w:t>
              </w:r>
            </w:ins>
          </w:p>
        </w:tc>
        <w:tc>
          <w:tcPr>
            <w:tcW w:w="4284" w:type="dxa"/>
          </w:tcPr>
          <w:p w14:paraId="5B62D835" w14:textId="146878B0" w:rsidR="006C2A02" w:rsidRPr="0098237A" w:rsidRDefault="006C2A02" w:rsidP="00BD0B43">
            <w:pPr>
              <w:pStyle w:val="TAH"/>
              <w:rPr>
                <w:ins w:id="15" w:author="D. Everaere" w:date="2023-08-09T13:50:00Z"/>
                <w:b w:val="0"/>
                <w:bCs/>
              </w:rPr>
            </w:pPr>
            <w:ins w:id="16" w:author="D. Everaere" w:date="2023-08-09T13:50:00Z">
              <w:r w:rsidRPr="0098237A">
                <w:rPr>
                  <w:b w:val="0"/>
                  <w:bCs/>
                </w:rPr>
                <w:t>6</w:t>
              </w:r>
            </w:ins>
          </w:p>
        </w:tc>
      </w:tr>
      <w:tr w:rsidR="006C2A02" w:rsidRPr="001C0CC4" w14:paraId="4C02AAD4" w14:textId="77777777" w:rsidTr="00BD0B43">
        <w:trPr>
          <w:jc w:val="center"/>
        </w:trPr>
        <w:tc>
          <w:tcPr>
            <w:tcW w:w="1731" w:type="dxa"/>
          </w:tcPr>
          <w:p w14:paraId="244CD219" w14:textId="369C856D" w:rsidR="006C2A02" w:rsidRPr="001C0CC4" w:rsidRDefault="006C2A02" w:rsidP="00BD0B43">
            <w:pPr>
              <w:pStyle w:val="TAC"/>
            </w:pPr>
            <w:ins w:id="17" w:author="D. Everaere" w:date="2023-08-09T13:50:00Z">
              <w:r>
                <w:t>5, 10, 15, 20, 25, 30</w:t>
              </w:r>
            </w:ins>
            <w:ins w:id="18" w:author="D. Everaere" w:date="2023-08-09T13:53:00Z">
              <w:r w:rsidR="00986119">
                <w:t>, 35, 40, 45, 50, 60, 70, 80, 91, 100</w:t>
              </w:r>
            </w:ins>
            <w:del w:id="19" w:author="D. Everaere" w:date="2023-08-09T13:50:00Z">
              <w:r w:rsidRPr="001C0CC4" w:rsidDel="006C2A02">
                <w:rPr>
                  <w:rFonts w:hint="eastAsia"/>
                </w:rPr>
                <w:delText>BW</w:delText>
              </w:r>
              <w:r w:rsidRPr="001C0CC4" w:rsidDel="006C2A02">
                <w:rPr>
                  <w:vertAlign w:val="subscript"/>
                </w:rPr>
                <w:delText xml:space="preserve">Channel </w:delText>
              </w:r>
            </w:del>
          </w:p>
        </w:tc>
        <w:tc>
          <w:tcPr>
            <w:tcW w:w="4284" w:type="dxa"/>
            <w:vAlign w:val="center"/>
          </w:tcPr>
          <w:p w14:paraId="3224E219" w14:textId="77777777" w:rsidR="006C2A02" w:rsidRPr="001C0CC4" w:rsidRDefault="006C2A02" w:rsidP="00BD0B43">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1D606760" w14:textId="77777777" w:rsidR="006C2A02" w:rsidRPr="009F0E5B" w:rsidRDefault="006C2A02" w:rsidP="006C2A02"/>
    <w:p w14:paraId="1BE19CFB" w14:textId="77777777" w:rsidR="007677C1" w:rsidRPr="00A939D1" w:rsidRDefault="007677C1" w:rsidP="00A939D1">
      <w:pPr>
        <w:rPr>
          <w:i/>
          <w:color w:val="0000FF"/>
          <w:lang w:eastAsia="zh-CN"/>
        </w:rPr>
      </w:pPr>
    </w:p>
    <w:p w14:paraId="435F2BC0" w14:textId="2A0487C9" w:rsidR="00602F81" w:rsidRDefault="00A939D1"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E035" w14:textId="77777777" w:rsidR="0089728A" w:rsidRDefault="0089728A">
      <w:r>
        <w:separator/>
      </w:r>
    </w:p>
  </w:endnote>
  <w:endnote w:type="continuationSeparator" w:id="0">
    <w:p w14:paraId="53D7D475" w14:textId="77777777" w:rsidR="0089728A" w:rsidRDefault="0089728A">
      <w:r>
        <w:continuationSeparator/>
      </w:r>
    </w:p>
  </w:endnote>
  <w:endnote w:type="continuationNotice" w:id="1">
    <w:p w14:paraId="4E477F8C" w14:textId="77777777" w:rsidR="0089728A" w:rsidRDefault="00897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802C" w14:textId="77777777" w:rsidR="0089728A" w:rsidRDefault="0089728A">
      <w:r>
        <w:separator/>
      </w:r>
    </w:p>
  </w:footnote>
  <w:footnote w:type="continuationSeparator" w:id="0">
    <w:p w14:paraId="34EBE587" w14:textId="77777777" w:rsidR="0089728A" w:rsidRDefault="0089728A">
      <w:r>
        <w:continuationSeparator/>
      </w:r>
    </w:p>
  </w:footnote>
  <w:footnote w:type="continuationNotice" w:id="1">
    <w:p w14:paraId="70BA7207" w14:textId="77777777" w:rsidR="0089728A" w:rsidRDefault="00897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16065"/>
    <w:rsid w:val="00124618"/>
    <w:rsid w:val="00125A0E"/>
    <w:rsid w:val="00125BB8"/>
    <w:rsid w:val="00127F80"/>
    <w:rsid w:val="00130638"/>
    <w:rsid w:val="001418BA"/>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5F12"/>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462A8"/>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4C62"/>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27FD3"/>
    <w:rsid w:val="00540221"/>
    <w:rsid w:val="00547111"/>
    <w:rsid w:val="005579C2"/>
    <w:rsid w:val="00557B80"/>
    <w:rsid w:val="0056118A"/>
    <w:rsid w:val="00565529"/>
    <w:rsid w:val="005655F2"/>
    <w:rsid w:val="0057091B"/>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45A77"/>
    <w:rsid w:val="0065265D"/>
    <w:rsid w:val="006532C5"/>
    <w:rsid w:val="00654156"/>
    <w:rsid w:val="00657040"/>
    <w:rsid w:val="006615D7"/>
    <w:rsid w:val="00661C95"/>
    <w:rsid w:val="00665C47"/>
    <w:rsid w:val="00674754"/>
    <w:rsid w:val="00682BF0"/>
    <w:rsid w:val="006862C7"/>
    <w:rsid w:val="00695808"/>
    <w:rsid w:val="006B2706"/>
    <w:rsid w:val="006B272C"/>
    <w:rsid w:val="006B44ED"/>
    <w:rsid w:val="006B46FB"/>
    <w:rsid w:val="006B6883"/>
    <w:rsid w:val="006B7F7D"/>
    <w:rsid w:val="006C1E0E"/>
    <w:rsid w:val="006C2A02"/>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3BF7"/>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586F"/>
    <w:rsid w:val="007D6A07"/>
    <w:rsid w:val="007E518D"/>
    <w:rsid w:val="007E5FE7"/>
    <w:rsid w:val="007E66EC"/>
    <w:rsid w:val="007F5448"/>
    <w:rsid w:val="007F7259"/>
    <w:rsid w:val="008040A8"/>
    <w:rsid w:val="008106F1"/>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9728A"/>
    <w:rsid w:val="008A3832"/>
    <w:rsid w:val="008A45A6"/>
    <w:rsid w:val="008B402A"/>
    <w:rsid w:val="008B4271"/>
    <w:rsid w:val="008B653A"/>
    <w:rsid w:val="008C05A5"/>
    <w:rsid w:val="008C1DD7"/>
    <w:rsid w:val="008D6559"/>
    <w:rsid w:val="008E150C"/>
    <w:rsid w:val="008E25B9"/>
    <w:rsid w:val="008E5E44"/>
    <w:rsid w:val="008E7051"/>
    <w:rsid w:val="008F064F"/>
    <w:rsid w:val="008F3789"/>
    <w:rsid w:val="008F50D2"/>
    <w:rsid w:val="008F686C"/>
    <w:rsid w:val="00900629"/>
    <w:rsid w:val="009007DF"/>
    <w:rsid w:val="009018D5"/>
    <w:rsid w:val="009127EA"/>
    <w:rsid w:val="009148DE"/>
    <w:rsid w:val="00920335"/>
    <w:rsid w:val="009206E3"/>
    <w:rsid w:val="0092185D"/>
    <w:rsid w:val="00922D2B"/>
    <w:rsid w:val="00931A8C"/>
    <w:rsid w:val="009401CF"/>
    <w:rsid w:val="0094055C"/>
    <w:rsid w:val="00941E30"/>
    <w:rsid w:val="009427C1"/>
    <w:rsid w:val="009463D3"/>
    <w:rsid w:val="0095021D"/>
    <w:rsid w:val="00951A3D"/>
    <w:rsid w:val="00954699"/>
    <w:rsid w:val="00954CD8"/>
    <w:rsid w:val="00962653"/>
    <w:rsid w:val="00966EB6"/>
    <w:rsid w:val="009730D8"/>
    <w:rsid w:val="009770C8"/>
    <w:rsid w:val="009777D9"/>
    <w:rsid w:val="00981177"/>
    <w:rsid w:val="0098237A"/>
    <w:rsid w:val="0098349E"/>
    <w:rsid w:val="0098415B"/>
    <w:rsid w:val="00984B7B"/>
    <w:rsid w:val="00986119"/>
    <w:rsid w:val="0099070F"/>
    <w:rsid w:val="00991B88"/>
    <w:rsid w:val="00992178"/>
    <w:rsid w:val="0099377C"/>
    <w:rsid w:val="009A1C20"/>
    <w:rsid w:val="009A5419"/>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46151"/>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C1596"/>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5CF2"/>
    <w:rsid w:val="00C45E70"/>
    <w:rsid w:val="00C52D5E"/>
    <w:rsid w:val="00C54EE3"/>
    <w:rsid w:val="00C55AF4"/>
    <w:rsid w:val="00C609B2"/>
    <w:rsid w:val="00C636B0"/>
    <w:rsid w:val="00C66BA2"/>
    <w:rsid w:val="00C70B2C"/>
    <w:rsid w:val="00C736F9"/>
    <w:rsid w:val="00C76A3B"/>
    <w:rsid w:val="00C86DE9"/>
    <w:rsid w:val="00C92698"/>
    <w:rsid w:val="00C92C7C"/>
    <w:rsid w:val="00C95985"/>
    <w:rsid w:val="00CA0CB2"/>
    <w:rsid w:val="00CA197B"/>
    <w:rsid w:val="00CA4EE3"/>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AFD"/>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3AD1"/>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2936</TotalTime>
  <Pages>2</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111</cp:revision>
  <cp:lastPrinted>1899-12-31T23:00:00Z</cp:lastPrinted>
  <dcterms:created xsi:type="dcterms:W3CDTF">2023-04-09T14:00:00Z</dcterms:created>
  <dcterms:modified xsi:type="dcterms:W3CDTF">2023-09-04T07:21:00Z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