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E373A6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fldSimple w:instr=" DOCPROPERTY  Tdoc#  \* MERGEFORMAT ">
        <w:r w:rsidR="00B56A42" w:rsidRPr="00E13F3D">
          <w:rPr>
            <w:b/>
            <w:i/>
            <w:noProof/>
            <w:sz w:val="28"/>
          </w:rPr>
          <w:t>R</w:t>
        </w:r>
        <w:r w:rsidR="00B56A42">
          <w:rPr>
            <w:b/>
            <w:i/>
            <w:noProof/>
            <w:sz w:val="28"/>
          </w:rPr>
          <w:t>4</w:t>
        </w:r>
        <w:r w:rsidR="00B56A42" w:rsidRPr="00E13F3D">
          <w:rPr>
            <w:b/>
            <w:i/>
            <w:noProof/>
            <w:sz w:val="28"/>
          </w:rPr>
          <w:t>-</w:t>
        </w:r>
        <w:r w:rsidR="00012D62">
          <w:rPr>
            <w:rFonts w:hint="eastAsia"/>
            <w:b/>
            <w:i/>
            <w:noProof/>
            <w:sz w:val="28"/>
            <w:lang w:eastAsia="zh-TW"/>
          </w:rPr>
          <w:t>2311</w:t>
        </w:r>
        <w:r w:rsidR="009E4ACC">
          <w:rPr>
            <w:rFonts w:hint="eastAsia"/>
            <w:b/>
            <w:i/>
            <w:noProof/>
            <w:sz w:val="28"/>
            <w:lang w:eastAsia="zh-TW"/>
          </w:rPr>
          <w:t>419</w:t>
        </w:r>
      </w:fldSimple>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D7F4" w:rsidR="001E41F3" w:rsidRPr="00410371" w:rsidRDefault="00B56A42" w:rsidP="00FF5C42">
            <w:pPr>
              <w:pStyle w:val="CRCoverPage"/>
              <w:spacing w:after="0"/>
              <w:jc w:val="center"/>
              <w:rPr>
                <w:noProof/>
              </w:rPr>
            </w:pPr>
            <w:r>
              <w:t>3</w:t>
            </w:r>
            <w:r w:rsidR="00012D62">
              <w:rPr>
                <w:rFonts w:hint="eastAsia"/>
                <w:lang w:eastAsia="zh-TW"/>
              </w:rPr>
              <w:t>4</w:t>
            </w:r>
            <w:r w:rsidR="009E4ACC">
              <w:rPr>
                <w:lang w:eastAsia="zh-TW"/>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3889E" w:rsidR="001E41F3" w:rsidRPr="00410371" w:rsidRDefault="009E4ACC" w:rsidP="00E13F3D">
            <w:pPr>
              <w:pStyle w:val="CRCoverPage"/>
              <w:spacing w:after="0"/>
              <w:jc w:val="center"/>
              <w:rPr>
                <w:b/>
                <w:noProof/>
              </w:rPr>
            </w:pPr>
            <w:r>
              <w:rPr>
                <w:rStyle w:val="ui-provide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00FB1" w:rsidR="001E41F3" w:rsidRPr="00410371" w:rsidRDefault="00410647">
            <w:pPr>
              <w:pStyle w:val="CRCoverPage"/>
              <w:spacing w:after="0"/>
              <w:jc w:val="center"/>
              <w:rPr>
                <w:noProof/>
                <w:sz w:val="28"/>
              </w:rPr>
            </w:pPr>
            <w:r w:rsidRPr="001235F2">
              <w:rPr>
                <w:b/>
                <w:sz w:val="28"/>
              </w:rPr>
              <w:t>1</w:t>
            </w:r>
            <w:r w:rsidR="009E4ACC">
              <w:rPr>
                <w:b/>
                <w:sz w:val="28"/>
              </w:rPr>
              <w:t>7</w:t>
            </w:r>
            <w:r w:rsidRPr="001235F2">
              <w:rPr>
                <w:b/>
                <w:sz w:val="28"/>
              </w:rPr>
              <w:t>.</w:t>
            </w:r>
            <w:r w:rsidR="00DE5857">
              <w:rPr>
                <w:b/>
                <w:sz w:val="28"/>
              </w:rPr>
              <w:t>1</w:t>
            </w:r>
            <w:r w:rsidR="009E4ACC">
              <w:rPr>
                <w:b/>
                <w:sz w:val="28"/>
              </w:rPr>
              <w:t>0</w:t>
            </w:r>
            <w:r w:rsidRPr="001235F2">
              <w:rPr>
                <w:b/>
                <w:sz w:val="28"/>
              </w:rPr>
              <w:t>.</w:t>
            </w:r>
            <w:r w:rsidR="00DE58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849F5" w:rsidR="001E41F3" w:rsidRPr="00304175" w:rsidRDefault="00DE5857">
            <w:pPr>
              <w:pStyle w:val="CRCoverPage"/>
              <w:spacing w:after="0"/>
              <w:ind w:left="100"/>
              <w:rPr>
                <w:noProof/>
              </w:rPr>
            </w:pPr>
            <w:r w:rsidRPr="00DE5857">
              <w:rPr>
                <w:noProof/>
              </w:rPr>
              <w:t>NR_HST-Perf</w:t>
            </w:r>
            <w:r>
              <w:rPr>
                <w:noProof/>
              </w:rPr>
              <w:t xml:space="preserve"> </w:t>
            </w:r>
            <w:r w:rsidR="00245060">
              <w:rPr>
                <w:noProof/>
              </w:rPr>
              <w:t>Clarification</w:t>
            </w:r>
            <w:r w:rsidR="00245060" w:rsidDel="00245060">
              <w:t xml:space="preserve"> </w:t>
            </w:r>
            <w:r w:rsidR="00151F2C">
              <w:t xml:space="preserve">to </w:t>
            </w:r>
            <w:r w:rsidR="0089318C">
              <w:t>RRM HST A.</w:t>
            </w:r>
            <w:r w:rsidR="00151F2C">
              <w:t xml:space="preserve">6.1.1.7 </w:t>
            </w:r>
            <w:r w:rsidR="0089318C">
              <w:t>(Rel-</w:t>
            </w:r>
            <w:r w:rsidR="009E4ACC">
              <w:t>17</w:t>
            </w:r>
            <w:r w:rsidR="0089318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9EF1B" w:rsidR="001E41F3" w:rsidRPr="00410647" w:rsidRDefault="009E4AC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451FF" w:rsidR="001E41F3" w:rsidRDefault="00410647">
            <w:pPr>
              <w:pStyle w:val="CRCoverPage"/>
              <w:spacing w:after="0"/>
              <w:ind w:left="100"/>
              <w:rPr>
                <w:noProof/>
              </w:rPr>
            </w:pPr>
            <w:r w:rsidRPr="00304175">
              <w:t>Rel-</w:t>
            </w:r>
            <w:r w:rsidR="009E4ACC" w:rsidRPr="00304175">
              <w:t>1</w:t>
            </w:r>
            <w:r w:rsidR="009E4AC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A5E61" w:rsidR="00245060" w:rsidRDefault="00245060" w:rsidP="005D7D2C">
            <w:pPr>
              <w:pStyle w:val="CRCoverPage"/>
              <w:spacing w:after="0"/>
              <w:ind w:left="100"/>
              <w:rPr>
                <w:noProof/>
                <w:lang w:eastAsia="zh-TW"/>
              </w:rPr>
            </w:pPr>
            <w:r>
              <w:rPr>
                <w:rFonts w:hint="eastAsia"/>
                <w:noProof/>
                <w:lang w:eastAsia="zh-TW"/>
              </w:rPr>
              <w:t>B</w:t>
            </w:r>
            <w:r>
              <w:rPr>
                <w:noProof/>
                <w:lang w:eastAsia="zh-TW"/>
              </w:rPr>
              <w:t>ase on the CR: RS-2310106 (</w:t>
            </w:r>
            <w:r>
              <w:rPr>
                <w:noProof/>
              </w:rPr>
              <w:t>agreed CR</w:t>
            </w:r>
            <w:r>
              <w:rPr>
                <w:noProof/>
                <w:lang w:eastAsia="zh-TW"/>
              </w:rPr>
              <w:t xml:space="preserve">) in RAN4#107, </w:t>
            </w:r>
            <w:r>
              <w:rPr>
                <w:noProof/>
              </w:rPr>
              <w:t xml:space="preserve">6sec extra is suggested for cell re-selection time periods to allow </w:t>
            </w:r>
            <w:r w:rsidRPr="00AC4A29">
              <w:t>Tracking Area Update procedure</w:t>
            </w:r>
            <w:r>
              <w:rPr>
                <w:noProof/>
              </w:rPr>
              <w:t xml:space="preserve"> would be completed, </w:t>
            </w:r>
            <w:r w:rsidR="007E70AF">
              <w:rPr>
                <w:noProof/>
              </w:rPr>
              <w:t xml:space="preserve">as </w:t>
            </w:r>
            <w:r>
              <w:rPr>
                <w:noProof/>
              </w:rPr>
              <w:t xml:space="preserve">same as Rel-15 cell re-selection test cases. However, there’s no note to describe why we need extra 6 sec for time periods for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A7C5B" w:rsidR="001E41F3" w:rsidRDefault="007E70AF">
            <w:pPr>
              <w:pStyle w:val="CRCoverPage"/>
              <w:spacing w:after="0"/>
              <w:ind w:left="100"/>
              <w:rPr>
                <w:noProof/>
              </w:rPr>
            </w:pPr>
            <w:r>
              <w:rPr>
                <w:noProof/>
              </w:rPr>
              <w:t xml:space="preserve">Add </w:t>
            </w:r>
            <w:r w:rsidR="00C263FB">
              <w:rPr>
                <w:noProof/>
              </w:rPr>
              <w:t>“Note” for</w:t>
            </w:r>
            <w:r w:rsidR="00245060">
              <w:rPr>
                <w:noProof/>
              </w:rPr>
              <w:t xml:space="preserve"> </w:t>
            </w:r>
            <w:r w:rsidR="00507B8A">
              <w:rPr>
                <w:noProof/>
              </w:rPr>
              <w:t>time period</w:t>
            </w:r>
            <w:r w:rsidR="0068007E">
              <w:rPr>
                <w:noProof/>
              </w:rPr>
              <w:t>s</w:t>
            </w:r>
            <w:r w:rsidR="00507B8A">
              <w:rPr>
                <w:noProof/>
              </w:rPr>
              <w:t xml:space="preserve"> for cell reselection</w:t>
            </w:r>
            <w:r w:rsidR="0068007E">
              <w:rPr>
                <w:noProof/>
              </w:rPr>
              <w:t xml:space="preserve"> (T2 and T3)</w:t>
            </w:r>
            <w:r w:rsidR="00507B8A">
              <w:rPr>
                <w:noProof/>
              </w:rPr>
              <w:t xml:space="preserve"> </w:t>
            </w:r>
            <w:r>
              <w:rPr>
                <w:noProof/>
              </w:rPr>
              <w:t xml:space="preserve">to clarify that the </w:t>
            </w:r>
            <w:r w:rsidR="00507B8A">
              <w:rPr>
                <w:noProof/>
              </w:rPr>
              <w:t>6sec extra</w:t>
            </w:r>
            <w:r>
              <w:rPr>
                <w:noProof/>
              </w:rPr>
              <w:t xml:space="preserve"> has been included</w:t>
            </w:r>
            <w:r w:rsidR="00507B8A">
              <w:rPr>
                <w:noProof/>
              </w:rPr>
              <w:t xml:space="preserve"> to allow </w:t>
            </w:r>
            <w:r w:rsidR="0068007E" w:rsidRPr="00AC4A29">
              <w:t>Tracking Area Update procedure</w:t>
            </w:r>
            <w:r w:rsidR="00507B8A">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D450" w:rsidR="001E41F3" w:rsidRDefault="00245060">
            <w:pPr>
              <w:pStyle w:val="CRCoverPage"/>
              <w:spacing w:after="0"/>
              <w:ind w:left="100"/>
              <w:rPr>
                <w:noProof/>
              </w:rPr>
            </w:pPr>
            <w:r>
              <w:rPr>
                <w:noProof/>
              </w:rPr>
              <w:t>Some users may confuse why we we add extra 6sec for the time period (T2 and T3) for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76EF3" w:rsidR="008863B9" w:rsidRDefault="007A1573">
            <w:pPr>
              <w:pStyle w:val="CRCoverPage"/>
              <w:spacing w:after="0"/>
              <w:ind w:left="100"/>
              <w:rPr>
                <w:noProof/>
              </w:rPr>
            </w:pPr>
            <w:r>
              <w:rPr>
                <w:noProof/>
              </w:rPr>
              <w:t>Revised from R4-</w:t>
            </w:r>
            <w:r w:rsidR="00245060">
              <w:rPr>
                <w:noProof/>
              </w:rPr>
              <w:t xml:space="preserve">2310106 to add notes in </w:t>
            </w:r>
            <w:r>
              <w:rPr>
                <w:noProof/>
              </w:rPr>
              <w:t>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0C2DB9" w14:textId="77777777" w:rsidR="00DC4CA1" w:rsidRDefault="00DC4CA1" w:rsidP="00DC4CA1">
      <w:pPr>
        <w:pStyle w:val="Heading4"/>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Heading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Heading5"/>
        <w:rPr>
          <w:lang w:eastAsia="zh-CN"/>
        </w:rPr>
      </w:pPr>
      <w:r>
        <w:rPr>
          <w:lang w:eastAsia="zh-CN"/>
        </w:rPr>
        <w:t>A.6.1.1.7.2</w:t>
      </w:r>
      <w:r>
        <w:rPr>
          <w:lang w:eastAsia="zh-CN"/>
        </w:rPr>
        <w:tab/>
        <w:t>Test Parameters</w:t>
      </w:r>
    </w:p>
    <w:p w14:paraId="090C0FC5" w14:textId="100A9433" w:rsidR="00DC4CA1" w:rsidRDefault="00DC4CA1" w:rsidP="00DC4CA1">
      <w:pPr>
        <w:rPr>
          <w:rFonts w:cs="v4.2.0"/>
        </w:rPr>
      </w:pPr>
      <w:r>
        <w:rPr>
          <w:rFonts w:cs="v4.2.0"/>
        </w:rPr>
        <w:t>The test scenario comprises of 1 NR carrier and 2 cells as given in tables A.6.1.1.</w:t>
      </w:r>
      <w:r w:rsidR="00622331">
        <w:rPr>
          <w:rFonts w:cs="v4.2.0"/>
        </w:rPr>
        <w:t>7</w:t>
      </w:r>
      <w:r>
        <w:rPr>
          <w:rFonts w:cs="v4.2.0"/>
        </w:rPr>
        <w:t>.</w:t>
      </w:r>
      <w:r w:rsidR="00622331">
        <w:rPr>
          <w:rFonts w:cs="v4.2.0"/>
        </w:rPr>
        <w:t>2</w:t>
      </w:r>
      <w:r>
        <w:rPr>
          <w:rFonts w:cs="v4.2.0"/>
        </w:rPr>
        <w:t>-1, A.6.1.1.</w:t>
      </w:r>
      <w:r w:rsidR="00622331">
        <w:rPr>
          <w:rFonts w:cs="v4.2.0"/>
        </w:rPr>
        <w:t>7</w:t>
      </w:r>
      <w:r>
        <w:rPr>
          <w:rFonts w:cs="v4.2.0"/>
        </w:rPr>
        <w:t>.</w:t>
      </w:r>
      <w:r w:rsidR="00622331">
        <w:rPr>
          <w:rFonts w:cs="v4.2.0"/>
        </w:rPr>
        <w:t>2</w:t>
      </w:r>
      <w:r>
        <w:rPr>
          <w:rFonts w:cs="v4.2.0"/>
        </w:rPr>
        <w:t>-2 and A.6.1.1.</w:t>
      </w:r>
      <w:r w:rsidR="00622331">
        <w:rPr>
          <w:rFonts w:cs="v4.2.0"/>
        </w:rPr>
        <w:t>7</w:t>
      </w:r>
      <w:r>
        <w:rPr>
          <w:rFonts w:cs="v4.2.0"/>
        </w:rPr>
        <w:t>.</w:t>
      </w:r>
      <w:r w:rsidR="00622331">
        <w:rPr>
          <w:rFonts w:cs="v4.2.0"/>
        </w:rPr>
        <w:t>2</w:t>
      </w:r>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00E41111" w:rsidR="00DC4CA1" w:rsidRDefault="00DC4CA1" w:rsidP="0036475F">
            <w:pPr>
              <w:pStyle w:val="TAC"/>
              <w:spacing w:line="254" w:lineRule="auto"/>
            </w:pPr>
            <w:r>
              <w:rPr>
                <w:lang w:eastAsia="zh-CN"/>
              </w:rPr>
              <w:t>10</w:t>
            </w:r>
          </w:p>
        </w:tc>
        <w:tc>
          <w:tcPr>
            <w:tcW w:w="3542" w:type="dxa"/>
            <w:tcBorders>
              <w:top w:val="single" w:sz="4" w:space="0" w:color="auto"/>
              <w:left w:val="single" w:sz="4" w:space="0" w:color="auto"/>
              <w:bottom w:val="single" w:sz="4" w:space="0" w:color="auto"/>
              <w:right w:val="single" w:sz="4" w:space="0" w:color="auto"/>
            </w:tcBorders>
            <w:hideMark/>
          </w:tcPr>
          <w:p w14:paraId="78F62BDC" w14:textId="77777777" w:rsidR="00DC4CA1" w:rsidRDefault="00DC4CA1" w:rsidP="0036475F">
            <w:pPr>
              <w:pStyle w:val="TAC"/>
              <w:spacing w:line="254" w:lineRule="auto"/>
            </w:pPr>
            <w:r>
              <w:t>T</w:t>
            </w:r>
            <w:r>
              <w:rPr>
                <w:lang w:eastAsia="zh-CN"/>
              </w:rPr>
              <w:t>2</w:t>
            </w:r>
            <w:r>
              <w:t xml:space="preserve"> needs to be defined so that cell re-selection reaction time is taken into account.</w:t>
            </w:r>
          </w:p>
          <w:p w14:paraId="0B0D93BB" w14:textId="207D8BFB" w:rsidR="00C263FB" w:rsidRDefault="00245060" w:rsidP="0036475F">
            <w:pPr>
              <w:pStyle w:val="TAC"/>
              <w:spacing w:line="254" w:lineRule="auto"/>
            </w:pPr>
            <w:ins w:id="2" w:author="Being-Zhi Hsieh (謝秉志)" w:date="2023-07-25T19:40:00Z">
              <w:r>
                <w:rPr>
                  <w:noProof/>
                </w:rPr>
                <w:t xml:space="preserve">Note: This value includes 6sec to allow </w:t>
              </w:r>
              <w:r w:rsidRPr="00AC4A29">
                <w:t>Tracking Area Update procedure</w:t>
              </w:r>
              <w:r>
                <w:rPr>
                  <w:noProof/>
                </w:rPr>
                <w:t xml:space="preserve"> to be completed.</w:t>
              </w:r>
            </w:ins>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486F76EB" w:rsidR="00DC4CA1" w:rsidRDefault="00DC4CA1" w:rsidP="0036475F">
            <w:pPr>
              <w:pStyle w:val="TAC"/>
              <w:spacing w:line="254" w:lineRule="auto"/>
            </w:pPr>
            <w:r>
              <w:rPr>
                <w:lang w:eastAsia="ja-JP"/>
              </w:rPr>
              <w:t>9</w:t>
            </w:r>
          </w:p>
        </w:tc>
        <w:tc>
          <w:tcPr>
            <w:tcW w:w="3542" w:type="dxa"/>
            <w:tcBorders>
              <w:top w:val="single" w:sz="4" w:space="0" w:color="auto"/>
              <w:left w:val="single" w:sz="4" w:space="0" w:color="auto"/>
              <w:bottom w:val="single" w:sz="4" w:space="0" w:color="auto"/>
              <w:right w:val="single" w:sz="4" w:space="0" w:color="auto"/>
            </w:tcBorders>
            <w:hideMark/>
          </w:tcPr>
          <w:p w14:paraId="1E2F75DF" w14:textId="77777777" w:rsidR="00DC4CA1" w:rsidRDefault="00DC4CA1" w:rsidP="0036475F">
            <w:pPr>
              <w:pStyle w:val="TAC"/>
              <w:spacing w:line="254" w:lineRule="auto"/>
            </w:pPr>
            <w:r>
              <w:t>T</w:t>
            </w:r>
            <w:r>
              <w:rPr>
                <w:lang w:eastAsia="zh-CN"/>
              </w:rPr>
              <w:t>3</w:t>
            </w:r>
            <w:r>
              <w:t xml:space="preserve"> needs to be defined so that cell re-selection reaction time is taken into account.</w:t>
            </w:r>
          </w:p>
          <w:p w14:paraId="10CDAE94" w14:textId="25793EED" w:rsidR="00C263FB" w:rsidRDefault="00245060" w:rsidP="0036475F">
            <w:pPr>
              <w:pStyle w:val="TAC"/>
              <w:spacing w:line="254" w:lineRule="auto"/>
            </w:pPr>
            <w:ins w:id="3" w:author="Being-Zhi Hsieh (謝秉志)" w:date="2023-07-25T19:40:00Z">
              <w:r>
                <w:rPr>
                  <w:noProof/>
                </w:rPr>
                <w:t xml:space="preserve">Note:This value includes 6sec to allow </w:t>
              </w:r>
              <w:r w:rsidRPr="00AC4A29">
                <w:t>Tracking Area Update procedure</w:t>
              </w:r>
              <w:r>
                <w:rPr>
                  <w:noProof/>
                </w:rPr>
                <w:t xml:space="preserve"> to be completed.</w:t>
              </w:r>
            </w:ins>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r>
              <w:t>Qrxlevmin</w:t>
            </w:r>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r>
              <w:t>Cell_selection_and_</w:t>
            </w:r>
          </w:p>
          <w:p w14:paraId="100FA808" w14:textId="77777777" w:rsidR="00DC4CA1" w:rsidRDefault="00DC4CA1" w:rsidP="0036475F">
            <w:pPr>
              <w:pStyle w:val="TAL"/>
              <w:spacing w:line="254"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3.65pt;mso-width-percent:0;mso-height-percent:0;mso-width-percent:0;mso-height-percent:0" o:ole="" fillcolor="window">
                  <v:imagedata r:id="rId21" o:title=""/>
                </v:shape>
                <o:OLEObject Type="Embed" ProgID="Equation.3" ShapeID="_x0000_i1025" DrawAspect="Content" ObjectID="_1754996765" r:id="rId22"/>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6" type="#_x0000_t75" alt="" style="width:19.6pt;height:19.6pt;mso-width-percent:0;mso-height-percent:0;mso-width-percent:0;mso-height-percent:0" o:ole="" fillcolor="window">
                  <v:imagedata r:id="rId23" o:title=""/>
                </v:shape>
                <o:OLEObject Type="Embed" ProgID="Equation.3" ShapeID="_x0000_i1026" DrawAspect="Content" ObjectID="_1754996766" r:id="rId24"/>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19.6pt;height:19.6pt;mso-width-percent:0;mso-height-percent:0;mso-width-percent:0;mso-height-percent:0" o:ole="" fillcolor="window">
                  <v:imagedata r:id="rId23" o:title=""/>
                </v:shape>
                <o:OLEObject Type="Embed" ProgID="Equation.3" ShapeID="_x0000_i1027" DrawAspect="Content" ObjectID="_1754996767" r:id="rId25"/>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8" type="#_x0000_t75" alt="" style="width:40.1pt;height:13.65pt;mso-width-percent:0;mso-height-percent:0;mso-width-percent:0;mso-height-percent:0" o:ole="" fillcolor="window">
                  <v:imagedata r:id="rId26" o:title=""/>
                </v:shape>
                <o:OLEObject Type="Embed" ProgID="Equation.3" ShapeID="_x0000_i1028" DrawAspect="Content" ObjectID="_1754996768" r:id="rId27"/>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r>
              <w:rPr>
                <w:rFonts w:cs="v4.2.0"/>
                <w:lang w:eastAsia="zh-CN"/>
              </w:rPr>
              <w:t>pecified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9" type="#_x0000_t75" alt="" style="width:19.6pt;height:19.6pt;mso-width-percent:0;mso-height-percent:0;mso-width-percent:0;mso-height-percent:0" o:ole="" fillcolor="window">
                  <v:imagedata r:id="rId23" o:title=""/>
                </v:shape>
                <o:OLEObject Type="Embed" ProgID="Equation.3" ShapeID="_x0000_i1029" DrawAspect="Content" ObjectID="_1754996769" r:id="rId28"/>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Hz condition is a non fading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Heading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4.2.2.3-2 in clause 4.2.2.3</w:t>
      </w:r>
    </w:p>
    <w:p w14:paraId="44617AD2" w14:textId="77777777" w:rsidR="00DC4CA1" w:rsidRDefault="00DC4CA1" w:rsidP="00DC4CA1">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E585" w14:textId="77777777" w:rsidR="00184715" w:rsidRDefault="00184715">
      <w:r>
        <w:separator/>
      </w:r>
    </w:p>
  </w:endnote>
  <w:endnote w:type="continuationSeparator" w:id="0">
    <w:p w14:paraId="3F13B0EA" w14:textId="77777777" w:rsidR="00184715" w:rsidRDefault="00184715">
      <w:r>
        <w:continuationSeparator/>
      </w:r>
    </w:p>
  </w:endnote>
  <w:endnote w:type="continuationNotice" w:id="1">
    <w:p w14:paraId="796B74D8" w14:textId="77777777" w:rsidR="00184715" w:rsidRDefault="00184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E8D" w14:textId="77777777" w:rsidR="00B56A42" w:rsidRDefault="00B56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A7C1" w14:textId="77777777" w:rsidR="00B56A42" w:rsidRDefault="00B56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6FF6" w14:textId="77777777" w:rsidR="00B56A42" w:rsidRDefault="00B56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F3BA8" w14:textId="77777777" w:rsidR="00184715" w:rsidRDefault="00184715">
      <w:r>
        <w:separator/>
      </w:r>
    </w:p>
  </w:footnote>
  <w:footnote w:type="continuationSeparator" w:id="0">
    <w:p w14:paraId="6930D26E" w14:textId="77777777" w:rsidR="00184715" w:rsidRDefault="00184715">
      <w:r>
        <w:continuationSeparator/>
      </w:r>
    </w:p>
  </w:footnote>
  <w:footnote w:type="continuationNotice" w:id="1">
    <w:p w14:paraId="2384E278" w14:textId="77777777" w:rsidR="00184715" w:rsidRDefault="00184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A78B" w14:textId="77777777" w:rsidR="00B56A42" w:rsidRDefault="00B56A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5293" w14:textId="77777777" w:rsidR="00B56A42" w:rsidRDefault="00B56A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D62"/>
    <w:rsid w:val="00016550"/>
    <w:rsid w:val="00022E4A"/>
    <w:rsid w:val="00023D58"/>
    <w:rsid w:val="00053305"/>
    <w:rsid w:val="000A2F22"/>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84715"/>
    <w:rsid w:val="00192C46"/>
    <w:rsid w:val="00193387"/>
    <w:rsid w:val="001A08B3"/>
    <w:rsid w:val="001A7B60"/>
    <w:rsid w:val="001B52F0"/>
    <w:rsid w:val="001B7A65"/>
    <w:rsid w:val="001D3333"/>
    <w:rsid w:val="001E41F3"/>
    <w:rsid w:val="001F29BE"/>
    <w:rsid w:val="0021352D"/>
    <w:rsid w:val="00233EEB"/>
    <w:rsid w:val="00235D8C"/>
    <w:rsid w:val="002426DD"/>
    <w:rsid w:val="00245060"/>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93371"/>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6A07"/>
    <w:rsid w:val="007E70AF"/>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4927"/>
    <w:rsid w:val="009A5753"/>
    <w:rsid w:val="009A579D"/>
    <w:rsid w:val="009C0DB3"/>
    <w:rsid w:val="009C402F"/>
    <w:rsid w:val="009C5BE1"/>
    <w:rsid w:val="009D40B2"/>
    <w:rsid w:val="009D4436"/>
    <w:rsid w:val="009E309E"/>
    <w:rsid w:val="009E3297"/>
    <w:rsid w:val="009E4ACC"/>
    <w:rsid w:val="009F7077"/>
    <w:rsid w:val="009F734F"/>
    <w:rsid w:val="00A246B6"/>
    <w:rsid w:val="00A47E70"/>
    <w:rsid w:val="00A50CF0"/>
    <w:rsid w:val="00A7671C"/>
    <w:rsid w:val="00A821A3"/>
    <w:rsid w:val="00A92528"/>
    <w:rsid w:val="00AA2CBC"/>
    <w:rsid w:val="00AB6998"/>
    <w:rsid w:val="00AC5820"/>
    <w:rsid w:val="00AD1CD8"/>
    <w:rsid w:val="00B00583"/>
    <w:rsid w:val="00B2164C"/>
    <w:rsid w:val="00B258BB"/>
    <w:rsid w:val="00B27732"/>
    <w:rsid w:val="00B365DC"/>
    <w:rsid w:val="00B54AB2"/>
    <w:rsid w:val="00B56A4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263FB"/>
    <w:rsid w:val="00C27A95"/>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C4CA1"/>
    <w:rsid w:val="00DE34CF"/>
    <w:rsid w:val="00DE5857"/>
    <w:rsid w:val="00DF2397"/>
    <w:rsid w:val="00E0347D"/>
    <w:rsid w:val="00E13F3D"/>
    <w:rsid w:val="00E148AC"/>
    <w:rsid w:val="00E34898"/>
    <w:rsid w:val="00E47656"/>
    <w:rsid w:val="00E62A74"/>
    <w:rsid w:val="00E7085C"/>
    <w:rsid w:val="00E96D9D"/>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F2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A2F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A2F2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A2F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A2F2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A2F22"/>
    <w:pPr>
      <w:ind w:left="1701" w:hanging="1701"/>
      <w:outlineLvl w:val="4"/>
    </w:pPr>
    <w:rPr>
      <w:sz w:val="22"/>
    </w:rPr>
  </w:style>
  <w:style w:type="paragraph" w:styleId="Heading6">
    <w:name w:val="heading 6"/>
    <w:aliases w:val="T1,Header 6"/>
    <w:basedOn w:val="H6"/>
    <w:next w:val="Normal"/>
    <w:link w:val="Heading6Char"/>
    <w:qFormat/>
    <w:rsid w:val="000A2F22"/>
    <w:pPr>
      <w:outlineLvl w:val="5"/>
    </w:pPr>
  </w:style>
  <w:style w:type="paragraph" w:styleId="Heading7">
    <w:name w:val="heading 7"/>
    <w:aliases w:val="L7,Header 7"/>
    <w:basedOn w:val="H6"/>
    <w:next w:val="Normal"/>
    <w:link w:val="Heading7Char"/>
    <w:qFormat/>
    <w:rsid w:val="000A2F22"/>
    <w:pPr>
      <w:outlineLvl w:val="6"/>
    </w:pPr>
  </w:style>
  <w:style w:type="paragraph" w:styleId="Heading8">
    <w:name w:val="heading 8"/>
    <w:basedOn w:val="Heading1"/>
    <w:next w:val="Normal"/>
    <w:link w:val="Heading8Char"/>
    <w:qFormat/>
    <w:rsid w:val="000A2F22"/>
    <w:pPr>
      <w:ind w:left="0" w:firstLine="0"/>
      <w:outlineLvl w:val="7"/>
    </w:pPr>
  </w:style>
  <w:style w:type="paragraph" w:styleId="Heading9">
    <w:name w:val="heading 9"/>
    <w:aliases w:val="Figure Heading,FH"/>
    <w:basedOn w:val="Heading8"/>
    <w:next w:val="Normal"/>
    <w:link w:val="Heading9Char"/>
    <w:qFormat/>
    <w:rsid w:val="000A2F22"/>
    <w:pPr>
      <w:outlineLvl w:val="8"/>
    </w:pPr>
  </w:style>
  <w:style w:type="character" w:default="1" w:styleId="DefaultParagraphFont">
    <w:name w:val="Default Paragraph Font"/>
    <w:semiHidden/>
    <w:rsid w:val="000A2F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F22"/>
  </w:style>
  <w:style w:type="paragraph" w:styleId="TOC8">
    <w:name w:val="toc 8"/>
    <w:basedOn w:val="TOC1"/>
    <w:rsid w:val="000A2F22"/>
    <w:pPr>
      <w:spacing w:before="180"/>
      <w:ind w:left="2693" w:hanging="2693"/>
    </w:pPr>
    <w:rPr>
      <w:b/>
    </w:rPr>
  </w:style>
  <w:style w:type="paragraph" w:styleId="TOC1">
    <w:name w:val="toc 1"/>
    <w:rsid w:val="000A2F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A2F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0A2F22"/>
    <w:pPr>
      <w:ind w:left="1701" w:hanging="1701"/>
    </w:pPr>
  </w:style>
  <w:style w:type="paragraph" w:styleId="TOC4">
    <w:name w:val="toc 4"/>
    <w:basedOn w:val="TOC3"/>
    <w:rsid w:val="000A2F22"/>
    <w:pPr>
      <w:ind w:left="1418" w:hanging="1418"/>
    </w:pPr>
  </w:style>
  <w:style w:type="paragraph" w:styleId="TOC3">
    <w:name w:val="toc 3"/>
    <w:basedOn w:val="TOC2"/>
    <w:rsid w:val="000A2F22"/>
    <w:pPr>
      <w:ind w:left="1134" w:hanging="1134"/>
    </w:pPr>
  </w:style>
  <w:style w:type="paragraph" w:styleId="TOC2">
    <w:name w:val="toc 2"/>
    <w:basedOn w:val="TOC1"/>
    <w:rsid w:val="000A2F22"/>
    <w:pPr>
      <w:keepNext w:val="0"/>
      <w:spacing w:before="0"/>
      <w:ind w:left="851" w:hanging="851"/>
    </w:pPr>
    <w:rPr>
      <w:sz w:val="20"/>
    </w:rPr>
  </w:style>
  <w:style w:type="paragraph" w:styleId="Index2">
    <w:name w:val="index 2"/>
    <w:basedOn w:val="Index1"/>
    <w:rsid w:val="000A2F22"/>
    <w:pPr>
      <w:ind w:left="284"/>
    </w:pPr>
  </w:style>
  <w:style w:type="paragraph" w:styleId="Index1">
    <w:name w:val="index 1"/>
    <w:basedOn w:val="Normal"/>
    <w:rsid w:val="000A2F22"/>
    <w:pPr>
      <w:keepLines/>
      <w:spacing w:after="0"/>
    </w:pPr>
  </w:style>
  <w:style w:type="paragraph" w:customStyle="1" w:styleId="ZH">
    <w:name w:val="ZH"/>
    <w:rsid w:val="000A2F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A2F22"/>
    <w:pPr>
      <w:outlineLvl w:val="9"/>
    </w:pPr>
  </w:style>
  <w:style w:type="paragraph" w:styleId="ListNumber2">
    <w:name w:val="List Number 2"/>
    <w:basedOn w:val="ListNumber"/>
    <w:rsid w:val="000A2F2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2F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0A2F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2F22"/>
    <w:pPr>
      <w:keepLines/>
      <w:spacing w:after="0"/>
      <w:ind w:left="454" w:hanging="454"/>
    </w:pPr>
    <w:rPr>
      <w:sz w:val="16"/>
    </w:rPr>
  </w:style>
  <w:style w:type="paragraph" w:customStyle="1" w:styleId="TAH">
    <w:name w:val="TAH"/>
    <w:basedOn w:val="TAC"/>
    <w:link w:val="TAHCar"/>
    <w:rsid w:val="000A2F22"/>
    <w:rPr>
      <w:b/>
    </w:rPr>
  </w:style>
  <w:style w:type="paragraph" w:customStyle="1" w:styleId="TAC">
    <w:name w:val="TAC"/>
    <w:basedOn w:val="TAL"/>
    <w:link w:val="TACChar"/>
    <w:rsid w:val="000A2F22"/>
    <w:pPr>
      <w:jc w:val="center"/>
    </w:pPr>
  </w:style>
  <w:style w:type="paragraph" w:customStyle="1" w:styleId="TF">
    <w:name w:val="TF"/>
    <w:aliases w:val="left"/>
    <w:basedOn w:val="TH"/>
    <w:link w:val="TFChar"/>
    <w:rsid w:val="000A2F22"/>
    <w:pPr>
      <w:keepNext w:val="0"/>
      <w:spacing w:before="0" w:after="240"/>
    </w:pPr>
  </w:style>
  <w:style w:type="paragraph" w:customStyle="1" w:styleId="NO">
    <w:name w:val="NO"/>
    <w:basedOn w:val="Normal"/>
    <w:link w:val="NOChar"/>
    <w:rsid w:val="000A2F22"/>
    <w:pPr>
      <w:keepLines/>
      <w:ind w:left="1135" w:hanging="851"/>
    </w:pPr>
  </w:style>
  <w:style w:type="paragraph" w:styleId="TOC9">
    <w:name w:val="toc 9"/>
    <w:basedOn w:val="TOC8"/>
    <w:rsid w:val="000A2F22"/>
    <w:pPr>
      <w:ind w:left="1418" w:hanging="1418"/>
    </w:pPr>
  </w:style>
  <w:style w:type="paragraph" w:customStyle="1" w:styleId="EX">
    <w:name w:val="EX"/>
    <w:basedOn w:val="Normal"/>
    <w:link w:val="EXChar"/>
    <w:rsid w:val="000A2F22"/>
    <w:pPr>
      <w:keepLines/>
      <w:ind w:left="1702" w:hanging="1418"/>
    </w:pPr>
  </w:style>
  <w:style w:type="paragraph" w:customStyle="1" w:styleId="FP">
    <w:name w:val="FP"/>
    <w:basedOn w:val="Normal"/>
    <w:rsid w:val="000A2F22"/>
    <w:pPr>
      <w:spacing w:after="0"/>
    </w:pPr>
  </w:style>
  <w:style w:type="paragraph" w:customStyle="1" w:styleId="LD">
    <w:name w:val="LD"/>
    <w:rsid w:val="000A2F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A2F22"/>
    <w:pPr>
      <w:spacing w:after="0"/>
    </w:pPr>
  </w:style>
  <w:style w:type="paragraph" w:customStyle="1" w:styleId="EW">
    <w:name w:val="EW"/>
    <w:basedOn w:val="EX"/>
    <w:rsid w:val="000A2F22"/>
    <w:pPr>
      <w:spacing w:after="0"/>
    </w:pPr>
  </w:style>
  <w:style w:type="paragraph" w:styleId="TOC6">
    <w:name w:val="toc 6"/>
    <w:basedOn w:val="TOC5"/>
    <w:next w:val="Normal"/>
    <w:rsid w:val="000A2F22"/>
    <w:pPr>
      <w:ind w:left="1985" w:hanging="1985"/>
    </w:pPr>
  </w:style>
  <w:style w:type="paragraph" w:styleId="TOC7">
    <w:name w:val="toc 7"/>
    <w:basedOn w:val="TOC6"/>
    <w:next w:val="Normal"/>
    <w:rsid w:val="000A2F22"/>
    <w:pPr>
      <w:ind w:left="2268" w:hanging="2268"/>
    </w:pPr>
  </w:style>
  <w:style w:type="paragraph" w:styleId="ListBullet2">
    <w:name w:val="List Bullet 2"/>
    <w:aliases w:val="lb2"/>
    <w:basedOn w:val="ListBullet"/>
    <w:link w:val="ListBullet2Char"/>
    <w:rsid w:val="000A2F22"/>
    <w:pPr>
      <w:ind w:left="851"/>
    </w:pPr>
  </w:style>
  <w:style w:type="paragraph" w:styleId="ListBullet3">
    <w:name w:val="List Bullet 3"/>
    <w:basedOn w:val="ListBullet2"/>
    <w:link w:val="ListBullet3Char"/>
    <w:rsid w:val="000A2F22"/>
    <w:pPr>
      <w:ind w:left="1135"/>
    </w:pPr>
  </w:style>
  <w:style w:type="paragraph" w:styleId="ListNumber">
    <w:name w:val="List Number"/>
    <w:basedOn w:val="List"/>
    <w:rsid w:val="000A2F22"/>
  </w:style>
  <w:style w:type="paragraph" w:customStyle="1" w:styleId="EQ">
    <w:name w:val="EQ"/>
    <w:basedOn w:val="Normal"/>
    <w:next w:val="Normal"/>
    <w:link w:val="EQChar"/>
    <w:rsid w:val="000A2F22"/>
    <w:pPr>
      <w:keepLines/>
      <w:tabs>
        <w:tab w:val="center" w:pos="4536"/>
        <w:tab w:val="right" w:pos="9072"/>
      </w:tabs>
    </w:pPr>
    <w:rPr>
      <w:noProof/>
    </w:rPr>
  </w:style>
  <w:style w:type="paragraph" w:customStyle="1" w:styleId="TH">
    <w:name w:val="TH"/>
    <w:basedOn w:val="Normal"/>
    <w:link w:val="THChar"/>
    <w:rsid w:val="000A2F22"/>
    <w:pPr>
      <w:keepNext/>
      <w:keepLines/>
      <w:spacing w:before="60"/>
      <w:jc w:val="center"/>
    </w:pPr>
    <w:rPr>
      <w:rFonts w:ascii="Arial" w:hAnsi="Arial"/>
      <w:b/>
    </w:rPr>
  </w:style>
  <w:style w:type="paragraph" w:customStyle="1" w:styleId="NF">
    <w:name w:val="NF"/>
    <w:basedOn w:val="NO"/>
    <w:rsid w:val="000A2F22"/>
    <w:pPr>
      <w:keepNext/>
      <w:spacing w:after="0"/>
    </w:pPr>
    <w:rPr>
      <w:rFonts w:ascii="Arial" w:hAnsi="Arial"/>
      <w:sz w:val="18"/>
    </w:rPr>
  </w:style>
  <w:style w:type="paragraph" w:customStyle="1" w:styleId="PL">
    <w:name w:val="PL"/>
    <w:link w:val="PLChar"/>
    <w:rsid w:val="000A2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2F22"/>
    <w:pPr>
      <w:jc w:val="right"/>
    </w:pPr>
  </w:style>
  <w:style w:type="paragraph" w:customStyle="1" w:styleId="H6">
    <w:name w:val="H6"/>
    <w:basedOn w:val="Heading5"/>
    <w:next w:val="Normal"/>
    <w:link w:val="H6Char"/>
    <w:rsid w:val="000A2F22"/>
    <w:pPr>
      <w:ind w:left="1985" w:hanging="1985"/>
      <w:outlineLvl w:val="9"/>
    </w:pPr>
    <w:rPr>
      <w:sz w:val="20"/>
    </w:rPr>
  </w:style>
  <w:style w:type="paragraph" w:customStyle="1" w:styleId="TAN">
    <w:name w:val="TAN"/>
    <w:basedOn w:val="TAL"/>
    <w:link w:val="TANChar"/>
    <w:rsid w:val="000A2F22"/>
    <w:pPr>
      <w:ind w:left="851" w:hanging="851"/>
    </w:pPr>
  </w:style>
  <w:style w:type="paragraph" w:customStyle="1" w:styleId="TAL">
    <w:name w:val="TAL"/>
    <w:basedOn w:val="Normal"/>
    <w:link w:val="TALCar"/>
    <w:rsid w:val="000A2F22"/>
    <w:pPr>
      <w:keepNext/>
      <w:keepLines/>
      <w:spacing w:after="0"/>
    </w:pPr>
    <w:rPr>
      <w:rFonts w:ascii="Arial" w:hAnsi="Arial"/>
      <w:sz w:val="18"/>
    </w:rPr>
  </w:style>
  <w:style w:type="paragraph" w:customStyle="1" w:styleId="ZA">
    <w:name w:val="ZA"/>
    <w:rsid w:val="000A2F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2F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A2F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A2F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A2F22"/>
    <w:pPr>
      <w:framePr w:wrap="notBeside" w:y="16161"/>
    </w:pPr>
  </w:style>
  <w:style w:type="character" w:customStyle="1" w:styleId="ZGSM">
    <w:name w:val="ZGSM"/>
    <w:rsid w:val="000A2F22"/>
  </w:style>
  <w:style w:type="paragraph" w:styleId="List2">
    <w:name w:val="List 2"/>
    <w:basedOn w:val="List"/>
    <w:link w:val="List2Char"/>
    <w:rsid w:val="000A2F22"/>
    <w:pPr>
      <w:ind w:left="851"/>
    </w:pPr>
  </w:style>
  <w:style w:type="paragraph" w:customStyle="1" w:styleId="ZG">
    <w:name w:val="ZG"/>
    <w:rsid w:val="000A2F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0A2F22"/>
    <w:pPr>
      <w:ind w:left="1135"/>
    </w:pPr>
  </w:style>
  <w:style w:type="paragraph" w:styleId="List4">
    <w:name w:val="List 4"/>
    <w:basedOn w:val="List3"/>
    <w:rsid w:val="000A2F22"/>
    <w:pPr>
      <w:ind w:left="1418"/>
    </w:pPr>
  </w:style>
  <w:style w:type="paragraph" w:styleId="List5">
    <w:name w:val="List 5"/>
    <w:basedOn w:val="List4"/>
    <w:rsid w:val="000A2F22"/>
    <w:pPr>
      <w:ind w:left="1702"/>
    </w:pPr>
  </w:style>
  <w:style w:type="paragraph" w:customStyle="1" w:styleId="EditorsNote">
    <w:name w:val="Editor's Note"/>
    <w:aliases w:val="EN,Editor's Noteormal"/>
    <w:basedOn w:val="NO"/>
    <w:link w:val="EditorsNoteChar3"/>
    <w:rsid w:val="000A2F22"/>
    <w:rPr>
      <w:color w:val="FF0000"/>
    </w:rPr>
  </w:style>
  <w:style w:type="paragraph" w:styleId="List">
    <w:name w:val="List"/>
    <w:basedOn w:val="Normal"/>
    <w:link w:val="ListChar4"/>
    <w:rsid w:val="000A2F22"/>
    <w:pPr>
      <w:ind w:left="568" w:hanging="284"/>
    </w:pPr>
  </w:style>
  <w:style w:type="paragraph" w:styleId="ListBullet">
    <w:name w:val="List Bullet"/>
    <w:aliases w:val="UL"/>
    <w:basedOn w:val="List"/>
    <w:link w:val="ListBulletChar"/>
    <w:rsid w:val="000A2F22"/>
  </w:style>
  <w:style w:type="paragraph" w:styleId="ListBullet4">
    <w:name w:val="List Bullet 4"/>
    <w:basedOn w:val="ListBullet3"/>
    <w:rsid w:val="000A2F22"/>
    <w:pPr>
      <w:ind w:left="1418"/>
    </w:pPr>
  </w:style>
  <w:style w:type="paragraph" w:styleId="ListBullet5">
    <w:name w:val="List Bullet 5"/>
    <w:basedOn w:val="ListBullet4"/>
    <w:rsid w:val="000A2F22"/>
    <w:pPr>
      <w:ind w:left="1702"/>
    </w:pPr>
  </w:style>
  <w:style w:type="paragraph" w:customStyle="1" w:styleId="B1">
    <w:name w:val="B1"/>
    <w:basedOn w:val="List"/>
    <w:link w:val="B1Char"/>
    <w:rsid w:val="000A2F22"/>
  </w:style>
  <w:style w:type="paragraph" w:customStyle="1" w:styleId="B2">
    <w:name w:val="B2"/>
    <w:basedOn w:val="List2"/>
    <w:link w:val="B2Char"/>
    <w:rsid w:val="000A2F22"/>
  </w:style>
  <w:style w:type="paragraph" w:customStyle="1" w:styleId="B3">
    <w:name w:val="B3"/>
    <w:basedOn w:val="List3"/>
    <w:link w:val="B3Char"/>
    <w:rsid w:val="000A2F22"/>
  </w:style>
  <w:style w:type="paragraph" w:customStyle="1" w:styleId="B4">
    <w:name w:val="B4"/>
    <w:basedOn w:val="List4"/>
    <w:link w:val="B4Char"/>
    <w:rsid w:val="000A2F22"/>
  </w:style>
  <w:style w:type="paragraph" w:customStyle="1" w:styleId="B5">
    <w:name w:val="B5"/>
    <w:basedOn w:val="List5"/>
    <w:link w:val="B5Char"/>
    <w:rsid w:val="000A2F22"/>
  </w:style>
  <w:style w:type="paragraph" w:styleId="Footer">
    <w:name w:val="footer"/>
    <w:aliases w:val="footer odd,footer,fo,pie de página"/>
    <w:basedOn w:val="Header"/>
    <w:link w:val="FooterChar"/>
    <w:rsid w:val="000A2F22"/>
    <w:pPr>
      <w:jc w:val="center"/>
    </w:pPr>
    <w:rPr>
      <w:i/>
    </w:rPr>
  </w:style>
  <w:style w:type="paragraph" w:customStyle="1" w:styleId="ZTD">
    <w:name w:val="ZTD"/>
    <w:basedOn w:val="ZB"/>
    <w:rsid w:val="000A2F2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eastAsia="Times New Roman" w:hAnsi="Arial"/>
      <w:sz w:val="32"/>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eastAsia="Times New Roman" w:hAnsi="Arial"/>
      <w:sz w:val="28"/>
      <w:lang w:val="en-GB" w:eastAsia="en-GB"/>
    </w:rPr>
  </w:style>
  <w:style w:type="character" w:customStyle="1" w:styleId="NOChar">
    <w:name w:val="NO Char"/>
    <w:link w:val="NO"/>
    <w:qFormat/>
    <w:rsid w:val="00F65B3D"/>
    <w:rPr>
      <w:rFonts w:ascii="Times New Roman" w:eastAsia="Times New Roman" w:hAnsi="Times New Roman"/>
      <w:lang w:val="en-GB" w:eastAsia="en-GB"/>
    </w:rPr>
  </w:style>
  <w:style w:type="character" w:customStyle="1" w:styleId="TACChar">
    <w:name w:val="TAC Char"/>
    <w:link w:val="TAC"/>
    <w:qFormat/>
    <w:rsid w:val="00F65B3D"/>
    <w:rPr>
      <w:rFonts w:ascii="Arial" w:eastAsia="Times New Roman" w:hAnsi="Arial"/>
      <w:sz w:val="18"/>
      <w:lang w:val="en-GB" w:eastAsia="en-GB"/>
    </w:rPr>
  </w:style>
  <w:style w:type="character" w:customStyle="1" w:styleId="TAHCar">
    <w:name w:val="TAH Car"/>
    <w:link w:val="TAH"/>
    <w:qFormat/>
    <w:rsid w:val="00F65B3D"/>
    <w:rPr>
      <w:rFonts w:ascii="Arial" w:eastAsia="Times New Roman" w:hAnsi="Arial"/>
      <w:b/>
      <w:sz w:val="18"/>
      <w:lang w:val="en-GB" w:eastAsia="en-GB"/>
    </w:rPr>
  </w:style>
  <w:style w:type="character" w:customStyle="1" w:styleId="THChar">
    <w:name w:val="TH Char"/>
    <w:link w:val="TH"/>
    <w:qFormat/>
    <w:rsid w:val="00F65B3D"/>
    <w:rPr>
      <w:rFonts w:ascii="Arial" w:eastAsia="Times New Roman" w:hAnsi="Arial"/>
      <w:b/>
      <w:lang w:val="en-GB" w:eastAsia="en-GB"/>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eastAsia="Times New Roman"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eastAsia="Times New Roman" w:hAnsi="Arial"/>
      <w:sz w:val="22"/>
      <w:lang w:val="en-GB" w:eastAsia="en-GB"/>
    </w:rPr>
  </w:style>
  <w:style w:type="character" w:customStyle="1" w:styleId="Heading6Char">
    <w:name w:val="Heading 6 Char"/>
    <w:aliases w:val="T1 Char,Header 6 Char"/>
    <w:basedOn w:val="DefaultParagraphFont"/>
    <w:link w:val="Heading6"/>
    <w:rsid w:val="0068007E"/>
    <w:rPr>
      <w:rFonts w:ascii="Arial" w:eastAsia="Times New Roman" w:hAnsi="Arial"/>
      <w:lang w:val="en-GB" w:eastAsia="en-GB"/>
    </w:rPr>
  </w:style>
  <w:style w:type="character" w:customStyle="1" w:styleId="Heading7Char">
    <w:name w:val="Heading 7 Char"/>
    <w:aliases w:val="L7 Char,Header 7 Char"/>
    <w:basedOn w:val="DefaultParagraphFont"/>
    <w:link w:val="Heading7"/>
    <w:rsid w:val="0068007E"/>
    <w:rPr>
      <w:rFonts w:ascii="Arial" w:eastAsia="Times New Roman" w:hAnsi="Arial"/>
      <w:lang w:val="en-GB" w:eastAsia="en-GB"/>
    </w:rPr>
  </w:style>
  <w:style w:type="character" w:customStyle="1" w:styleId="Heading8Char">
    <w:name w:val="Heading 8 Char"/>
    <w:basedOn w:val="DefaultParagraphFont"/>
    <w:link w:val="Heading8"/>
    <w:rsid w:val="0068007E"/>
    <w:rPr>
      <w:rFonts w:ascii="Arial" w:eastAsia="Times New Roman" w:hAnsi="Arial"/>
      <w:sz w:val="36"/>
      <w:lang w:val="en-GB" w:eastAsia="en-GB"/>
    </w:rPr>
  </w:style>
  <w:style w:type="character" w:customStyle="1" w:styleId="Heading9Char">
    <w:name w:val="Heading 9 Char"/>
    <w:aliases w:val="Figure Heading Char1,FH Char1"/>
    <w:basedOn w:val="DefaultParagraphFont"/>
    <w:link w:val="Heading9"/>
    <w:rsid w:val="0068007E"/>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eastAsia="Times New Roman" w:hAnsi="Arial"/>
      <w:b/>
      <w:noProof/>
      <w:sz w:val="18"/>
      <w:lang w:val="en-GB" w:eastAsia="en-GB"/>
    </w:rPr>
  </w:style>
  <w:style w:type="character" w:customStyle="1" w:styleId="FooterChar">
    <w:name w:val="Footer Char"/>
    <w:aliases w:val="footer odd Char,footer Char,fo Char,pie de página Char"/>
    <w:basedOn w:val="DefaultParagraphFont"/>
    <w:link w:val="Footer"/>
    <w:rsid w:val="0068007E"/>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eastAsia="Times New Roman" w:hAnsi="Times New Roman"/>
      <w:sz w:val="16"/>
      <w:lang w:val="en-GB" w:eastAsia="en-GB"/>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eastAsia="Times New Roman" w:hAnsi="Times New Roman"/>
      <w:lang w:val="en-GB" w:eastAsia="en-GB"/>
    </w:rPr>
  </w:style>
  <w:style w:type="character" w:customStyle="1" w:styleId="ListBulletChar">
    <w:name w:val="List Bullet Char"/>
    <w:aliases w:val="UL Char"/>
    <w:link w:val="ListBullet"/>
    <w:locked/>
    <w:rsid w:val="0068007E"/>
    <w:rPr>
      <w:rFonts w:ascii="Times New Roman" w:eastAsia="Times New Roman" w:hAnsi="Times New Roman"/>
      <w:lang w:val="en-GB" w:eastAsia="en-GB"/>
    </w:rPr>
  </w:style>
  <w:style w:type="character" w:customStyle="1" w:styleId="List2Char">
    <w:name w:val="List 2 Char"/>
    <w:link w:val="List2"/>
    <w:locked/>
    <w:rsid w:val="0068007E"/>
    <w:rPr>
      <w:rFonts w:ascii="Times New Roman" w:eastAsia="Times New Roman" w:hAnsi="Times New Roman"/>
      <w:lang w:val="en-GB" w:eastAsia="en-GB"/>
    </w:rPr>
  </w:style>
  <w:style w:type="character" w:customStyle="1" w:styleId="List3Char">
    <w:name w:val="List 3 Char"/>
    <w:link w:val="List3"/>
    <w:locked/>
    <w:rsid w:val="0068007E"/>
    <w:rPr>
      <w:rFonts w:ascii="Times New Roman" w:eastAsia="Times New Roman" w:hAnsi="Times New Roman"/>
      <w:lang w:val="en-GB" w:eastAsia="en-GB"/>
    </w:rPr>
  </w:style>
  <w:style w:type="character" w:customStyle="1" w:styleId="ListBullet2Char">
    <w:name w:val="List Bullet 2 Char"/>
    <w:aliases w:val="lb2 Char"/>
    <w:link w:val="ListBullet2"/>
    <w:locked/>
    <w:rsid w:val="0068007E"/>
    <w:rPr>
      <w:rFonts w:ascii="Times New Roman" w:eastAsia="Times New Roman" w:hAnsi="Times New Roman"/>
      <w:lang w:val="en-GB" w:eastAsia="en-GB"/>
    </w:rPr>
  </w:style>
  <w:style w:type="character" w:customStyle="1" w:styleId="ListBullet3Char">
    <w:name w:val="List Bullet 3 Char"/>
    <w:link w:val="ListBullet3"/>
    <w:locked/>
    <w:rsid w:val="0068007E"/>
    <w:rPr>
      <w:rFonts w:ascii="Times New Roman" w:eastAsia="Times New Roman" w:hAnsi="Times New Roman"/>
      <w:lang w:val="en-GB" w:eastAsia="en-GB"/>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eastAsia="Times New Roman" w:hAnsi="Arial"/>
      <w:lang w:val="en-GB" w:eastAsia="en-GB"/>
    </w:rPr>
  </w:style>
  <w:style w:type="character" w:customStyle="1" w:styleId="EQChar">
    <w:name w:val="EQ Char"/>
    <w:link w:val="EQ"/>
    <w:qFormat/>
    <w:locked/>
    <w:rsid w:val="0068007E"/>
    <w:rPr>
      <w:rFonts w:ascii="Times New Roman" w:eastAsia="Times New Roman" w:hAnsi="Times New Roman"/>
      <w:noProof/>
      <w:lang w:val="en-GB" w:eastAsia="en-GB"/>
    </w:rPr>
  </w:style>
  <w:style w:type="character" w:customStyle="1" w:styleId="PLChar">
    <w:name w:val="PL Char"/>
    <w:link w:val="PL"/>
    <w:qFormat/>
    <w:locked/>
    <w:rsid w:val="0068007E"/>
    <w:rPr>
      <w:rFonts w:ascii="Courier New" w:eastAsia="Times New Roman" w:hAnsi="Courier New"/>
      <w:noProof/>
      <w:sz w:val="16"/>
      <w:lang w:val="en-GB" w:eastAsia="en-GB"/>
    </w:rPr>
  </w:style>
  <w:style w:type="character" w:customStyle="1" w:styleId="TALCar">
    <w:name w:val="TAL Car"/>
    <w:link w:val="TAL"/>
    <w:qFormat/>
    <w:locked/>
    <w:rsid w:val="0068007E"/>
    <w:rPr>
      <w:rFonts w:ascii="Arial" w:eastAsia="Times New Roman" w:hAnsi="Arial"/>
      <w:sz w:val="18"/>
      <w:lang w:val="en-GB" w:eastAsia="en-GB"/>
    </w:rPr>
  </w:style>
  <w:style w:type="character" w:customStyle="1" w:styleId="EXChar">
    <w:name w:val="EX Char"/>
    <w:link w:val="EX"/>
    <w:qFormat/>
    <w:locked/>
    <w:rsid w:val="0068007E"/>
    <w:rPr>
      <w:rFonts w:ascii="Times New Roman" w:eastAsia="Times New Roman" w:hAnsi="Times New Roman"/>
      <w:lang w:val="en-GB" w:eastAsia="en-GB"/>
    </w:rPr>
  </w:style>
  <w:style w:type="character" w:customStyle="1" w:styleId="B1Char">
    <w:name w:val="B1 Char"/>
    <w:link w:val="B1"/>
    <w:qFormat/>
    <w:locked/>
    <w:rsid w:val="0068007E"/>
    <w:rPr>
      <w:rFonts w:ascii="Times New Roman" w:eastAsia="Times New Roman" w:hAnsi="Times New Roman"/>
      <w:lang w:val="en-GB" w:eastAsia="en-GB"/>
    </w:rPr>
  </w:style>
  <w:style w:type="character" w:customStyle="1" w:styleId="EditorsNoteChar3">
    <w:name w:val="Editor's Note Char3"/>
    <w:link w:val="EditorsNote"/>
    <w:locked/>
    <w:rsid w:val="0068007E"/>
    <w:rPr>
      <w:rFonts w:ascii="Times New Roman" w:eastAsia="Times New Roman" w:hAnsi="Times New Roman"/>
      <w:color w:val="FF0000"/>
      <w:lang w:val="en-GB" w:eastAsia="en-GB"/>
    </w:rPr>
  </w:style>
  <w:style w:type="character" w:customStyle="1" w:styleId="TANChar">
    <w:name w:val="TAN Char"/>
    <w:link w:val="TAN"/>
    <w:qFormat/>
    <w:locked/>
    <w:rsid w:val="0068007E"/>
    <w:rPr>
      <w:rFonts w:ascii="Arial" w:eastAsia="Times New Roman" w:hAnsi="Arial"/>
      <w:sz w:val="18"/>
      <w:lang w:val="en-GB" w:eastAsia="en-GB"/>
    </w:rPr>
  </w:style>
  <w:style w:type="character" w:customStyle="1" w:styleId="TFChar">
    <w:name w:val="TF Char"/>
    <w:link w:val="TF"/>
    <w:qFormat/>
    <w:locked/>
    <w:rsid w:val="0068007E"/>
    <w:rPr>
      <w:rFonts w:ascii="Arial" w:eastAsia="Times New Roman" w:hAnsi="Arial"/>
      <w:b/>
      <w:lang w:val="en-GB" w:eastAsia="en-GB"/>
    </w:rPr>
  </w:style>
  <w:style w:type="character" w:customStyle="1" w:styleId="B2Char">
    <w:name w:val="B2 Char"/>
    <w:link w:val="B2"/>
    <w:qFormat/>
    <w:locked/>
    <w:rsid w:val="0068007E"/>
    <w:rPr>
      <w:rFonts w:ascii="Times New Roman" w:eastAsia="Times New Roman" w:hAnsi="Times New Roman"/>
      <w:lang w:val="en-GB" w:eastAsia="en-GB"/>
    </w:rPr>
  </w:style>
  <w:style w:type="character" w:customStyle="1" w:styleId="B3Char">
    <w:name w:val="B3 Char"/>
    <w:link w:val="B3"/>
    <w:qFormat/>
    <w:locked/>
    <w:rsid w:val="0068007E"/>
    <w:rPr>
      <w:rFonts w:ascii="Times New Roman" w:eastAsia="Times New Roman" w:hAnsi="Times New Roman"/>
      <w:lang w:val="en-GB" w:eastAsia="en-GB"/>
    </w:rPr>
  </w:style>
  <w:style w:type="character" w:customStyle="1" w:styleId="B4Char">
    <w:name w:val="B4 Char"/>
    <w:link w:val="B4"/>
    <w:qFormat/>
    <w:locked/>
    <w:rsid w:val="0068007E"/>
    <w:rPr>
      <w:rFonts w:ascii="Times New Roman" w:eastAsia="Times New Roman" w:hAnsi="Times New Roman"/>
      <w:lang w:val="en-GB" w:eastAsia="en-GB"/>
    </w:rPr>
  </w:style>
  <w:style w:type="character" w:customStyle="1" w:styleId="B5Char">
    <w:name w:val="B5 Char"/>
    <w:link w:val="B5"/>
    <w:qFormat/>
    <w:locked/>
    <w:rsid w:val="0068007E"/>
    <w:rPr>
      <w:rFonts w:ascii="Times New Roman" w:eastAsia="Times New Roman" w:hAnsi="Times New Roman"/>
      <w:lang w:val="en-GB" w:eastAsia="en-GB"/>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style>
  <w:style w:type="paragraph" w:customStyle="1" w:styleId="INDENT2">
    <w:name w:val="INDENT2"/>
    <w:basedOn w:val="Normal"/>
    <w:rsid w:val="0068007E"/>
    <w:pPr>
      <w:ind w:left="1135" w:hanging="284"/>
    </w:pPr>
  </w:style>
  <w:style w:type="paragraph" w:customStyle="1" w:styleId="INDENT3">
    <w:name w:val="INDENT3"/>
    <w:basedOn w:val="Normal"/>
    <w:rsid w:val="0068007E"/>
    <w:pPr>
      <w:ind w:left="1701" w:hanging="567"/>
    </w:p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8007E"/>
    <w:pPr>
      <w:keepNext/>
      <w:keepLines/>
    </w:pPr>
    <w:rPr>
      <w: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8007E"/>
    <w:pPr>
      <w:keepNext/>
      <w:keepLines/>
      <w:spacing w:before="240"/>
      <w:ind w:left="1418"/>
    </w:pPr>
    <w:rPr>
      <w:rFonts w:ascii="Arial" w:hAnsi="Arial"/>
      <w:b/>
      <w:sz w:val="36"/>
      <w:lang w:val="en-US"/>
    </w:rPr>
  </w:style>
  <w:style w:type="paragraph" w:customStyle="1" w:styleId="TAJ">
    <w:name w:val="TAJ"/>
    <w:basedOn w:val="TH"/>
    <w:rsid w:val="0068007E"/>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rPr>
  </w:style>
  <w:style w:type="paragraph" w:customStyle="1" w:styleId="TOC91">
    <w:name w:val="TOC 91"/>
    <w:basedOn w:val="TOC8"/>
    <w:rsid w:val="0068007E"/>
    <w:pPr>
      <w:ind w:left="1418" w:hanging="1418"/>
    </w:pPr>
    <w:rPr>
      <w:rFonts w:eastAsia="MS Mincho"/>
    </w:rPr>
  </w:style>
  <w:style w:type="paragraph" w:customStyle="1" w:styleId="HE">
    <w:name w:val="HE"/>
    <w:basedOn w:val="Normal"/>
    <w:rsid w:val="0068007E"/>
    <w:pPr>
      <w:spacing w:after="0"/>
    </w:pPr>
    <w:rPr>
      <w:rFonts w:eastAsia="MS Mincho"/>
      <w:b/>
    </w:rPr>
  </w:style>
  <w:style w:type="paragraph" w:customStyle="1" w:styleId="HO">
    <w:name w:val="HO"/>
    <w:basedOn w:val="Normal"/>
    <w:rsid w:val="0068007E"/>
    <w:pPr>
      <w:spacing w:after="0"/>
      <w:jc w:val="right"/>
    </w:pPr>
    <w:rPr>
      <w:rFonts w:eastAsia="MS Mincho"/>
      <w:b/>
    </w:rPr>
  </w:style>
  <w:style w:type="paragraph" w:customStyle="1" w:styleId="WP">
    <w:name w:val="WP"/>
    <w:basedOn w:val="Normal"/>
    <w:rsid w:val="0068007E"/>
    <w:pPr>
      <w:spacing w:after="0"/>
      <w:jc w:val="both"/>
    </w:pPr>
    <w:rPr>
      <w:rFonts w:eastAsia="MS Mincho"/>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style>
  <w:style w:type="paragraph" w:customStyle="1" w:styleId="B20">
    <w:name w:val="B2+"/>
    <w:basedOn w:val="B2"/>
    <w:rsid w:val="0068007E"/>
    <w:pPr>
      <w:tabs>
        <w:tab w:val="num" w:pos="1191"/>
      </w:tabs>
      <w:ind w:left="1191" w:hanging="454"/>
    </w:p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rPr>
  </w:style>
  <w:style w:type="paragraph" w:customStyle="1" w:styleId="BN">
    <w:name w:val="BN"/>
    <w:basedOn w:val="Normal"/>
    <w:rsid w:val="0068007E"/>
    <w:pPr>
      <w:ind w:left="644" w:hanging="360"/>
    </w:pPr>
    <w:rPr>
      <w:rFonts w:eastAsia="Malgun Gothic"/>
    </w:rPr>
  </w:style>
  <w:style w:type="paragraph" w:customStyle="1" w:styleId="tabletext0">
    <w:name w:val="table text"/>
    <w:basedOn w:val="Normal"/>
    <w:next w:val="Normal"/>
    <w:rsid w:val="0068007E"/>
    <w:rPr>
      <w:rFonts w:eastAsia="MS Mincho"/>
      <w:i/>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rPr>
  </w:style>
  <w:style w:type="paragraph" w:customStyle="1" w:styleId="Caption1">
    <w:name w:val="Caption1"/>
    <w:basedOn w:val="Normal"/>
    <w:next w:val="Normal"/>
    <w:rsid w:val="0068007E"/>
    <w:pPr>
      <w:spacing w:before="120" w:after="120"/>
    </w:pPr>
    <w:rPr>
      <w:rFonts w:eastAsia="MS Mincho"/>
      <w:b/>
    </w:rPr>
  </w:style>
  <w:style w:type="paragraph" w:customStyle="1" w:styleId="CRfront">
    <w:name w:val="CR_front"/>
    <w:basedOn w:val="Normal"/>
    <w:rsid w:val="0068007E"/>
    <w:rPr>
      <w:rFonts w:eastAsia="MS Mincho"/>
    </w:rPr>
  </w:style>
  <w:style w:type="paragraph" w:customStyle="1" w:styleId="Para1">
    <w:name w:val="Para1"/>
    <w:basedOn w:val="Normal"/>
    <w:rsid w:val="0068007E"/>
    <w:pPr>
      <w:spacing w:before="120" w:after="120"/>
    </w:pPr>
    <w:rPr>
      <w:rFonts w:eastAsia="MS Mincho"/>
      <w:lang w:val="en-US"/>
    </w:rPr>
  </w:style>
  <w:style w:type="paragraph" w:customStyle="1" w:styleId="Teststep">
    <w:name w:val="Test step"/>
    <w:basedOn w:val="Normal"/>
    <w:rsid w:val="0068007E"/>
    <w:pPr>
      <w:tabs>
        <w:tab w:val="left" w:pos="720"/>
      </w:tabs>
      <w:spacing w:after="0"/>
      <w:ind w:left="720" w:hanging="720"/>
    </w:pPr>
    <w:rPr>
      <w:rFonts w:eastAsia="MS Mincho"/>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rPr>
  </w:style>
  <w:style w:type="paragraph" w:customStyle="1" w:styleId="table">
    <w:name w:val="table"/>
    <w:basedOn w:val="Normal"/>
    <w:next w:val="Normal"/>
    <w:rsid w:val="0068007E"/>
    <w:pPr>
      <w:spacing w:after="0"/>
      <w:jc w:val="center"/>
    </w:pPr>
    <w:rPr>
      <w:rFonts w:eastAsia="MS Mincho"/>
      <w:lang w:val="en-US"/>
    </w:rPr>
  </w:style>
  <w:style w:type="paragraph" w:customStyle="1" w:styleId="t2">
    <w:name w:val="t2"/>
    <w:basedOn w:val="Normal"/>
    <w:rsid w:val="0068007E"/>
    <w:pPr>
      <w:spacing w:after="0"/>
    </w:pPr>
    <w:rPr>
      <w:rFonts w:eastAsia="MS Mincho"/>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style>
  <w:style w:type="paragraph" w:customStyle="1" w:styleId="tableentry">
    <w:name w:val="table entry"/>
    <w:basedOn w:val="Normal"/>
    <w:rsid w:val="0068007E"/>
    <w:pPr>
      <w:keepNext/>
      <w:spacing w:before="60" w:after="60"/>
    </w:pPr>
    <w:rPr>
      <w:rFonts w:ascii="Bookman Old Style" w:hAnsi="Bookman Old Style"/>
      <w:lang w:val="en-US"/>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rPr>
  </w:style>
  <w:style w:type="paragraph" w:customStyle="1" w:styleId="PLBold">
    <w:name w:val="PL Bold"/>
    <w:basedOn w:val="PL"/>
    <w:link w:val="PLBoldChar"/>
    <w:rsid w:val="0068007E"/>
    <w:rPr>
      <w:rFonts w:eastAsia="MS Gothic"/>
      <w:b/>
      <w:bCs/>
      <w:lang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68007E"/>
    <w:rPr>
      <w:rFonts w:ascii="Arial" w:eastAsia="MS Mincho" w:hAnsi="Arial"/>
      <w:noProof/>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style>
  <w:style w:type="paragraph" w:customStyle="1" w:styleId="1f4">
    <w:name w:val="列出段落1"/>
    <w:basedOn w:val="Normal"/>
    <w:qFormat/>
    <w:rsid w:val="0068007E"/>
    <w:pPr>
      <w:ind w:firstLineChars="200" w:firstLine="420"/>
    </w:pPr>
  </w:style>
  <w:style w:type="paragraph" w:customStyle="1" w:styleId="b31">
    <w:name w:val="b3"/>
    <w:basedOn w:val="Normal"/>
    <w:rsid w:val="0068007E"/>
    <w:pPr>
      <w:ind w:left="1135" w:hanging="284"/>
    </w:pPr>
    <w:rPr>
      <w:rFonts w:ascii="Calibri" w:eastAsia="MS PGothic" w:hAnsi="Calibri" w:cs="Calibri"/>
      <w:sz w:val="22"/>
      <w:szCs w:val="22"/>
    </w:rPr>
  </w:style>
  <w:style w:type="paragraph" w:customStyle="1" w:styleId="b40">
    <w:name w:val="b4"/>
    <w:basedOn w:val="Normal"/>
    <w:rsid w:val="0068007E"/>
    <w:pPr>
      <w:ind w:left="1418" w:hanging="284"/>
    </w:pPr>
    <w:rPr>
      <w:rFonts w:ascii="Calibri" w:eastAsia="MS PGothic" w:hAnsi="Calibri" w:cs="Calibri"/>
      <w:sz w:val="22"/>
      <w:szCs w:val="22"/>
    </w:rPr>
  </w:style>
  <w:style w:type="paragraph" w:customStyle="1" w:styleId="b21">
    <w:name w:val="b2"/>
    <w:basedOn w:val="Normal"/>
    <w:rsid w:val="0068007E"/>
    <w:pPr>
      <w:ind w:left="851" w:hanging="284"/>
    </w:pPr>
    <w:rPr>
      <w:rFonts w:eastAsia="MS PGothic"/>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68007E"/>
    <w:pPr>
      <w:tabs>
        <w:tab w:val="left" w:pos="1134"/>
      </w:tabs>
      <w:spacing w:after="0"/>
    </w:pPr>
    <w:rPr>
      <w:rFonts w:eastAsia="MS Mincho"/>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68007E"/>
    <w:pPr>
      <w:spacing w:after="240"/>
      <w:jc w:val="both"/>
    </w:pPr>
    <w:rPr>
      <w:rFonts w:ascii="Helvetica" w:hAnsi="Helvetica"/>
    </w:rPr>
  </w:style>
  <w:style w:type="paragraph" w:customStyle="1" w:styleId="Cell">
    <w:name w:val="Cell"/>
    <w:basedOn w:val="Normal"/>
    <w:rsid w:val="0068007E"/>
    <w:pPr>
      <w:spacing w:after="0" w:line="240" w:lineRule="exact"/>
      <w:jc w:val="center"/>
    </w:pPr>
    <w:rPr>
      <w:sz w:val="16"/>
      <w:lang w:val="en-US"/>
    </w:rPr>
  </w:style>
  <w:style w:type="paragraph" w:customStyle="1" w:styleId="h61">
    <w:name w:val="h6"/>
    <w:basedOn w:val="Normal"/>
    <w:rsid w:val="0068007E"/>
    <w:pPr>
      <w:spacing w:before="100" w:beforeAutospacing="1" w:after="100" w:afterAutospacing="1"/>
    </w:pPr>
    <w:rPr>
      <w:sz w:val="24"/>
      <w:szCs w:val="24"/>
      <w:lang w:val="en-US"/>
    </w:rPr>
  </w:style>
  <w:style w:type="paragraph" w:customStyle="1" w:styleId="tah0">
    <w:name w:val="tah"/>
    <w:basedOn w:val="Normal"/>
    <w:rsid w:val="0068007E"/>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rPr>
  </w:style>
  <w:style w:type="paragraph" w:customStyle="1" w:styleId="1ff">
    <w:name w:val="图表目录1"/>
    <w:basedOn w:val="Normal"/>
    <w:next w:val="Normal"/>
    <w:rsid w:val="0068007E"/>
    <w:pPr>
      <w:ind w:left="400" w:hanging="400"/>
      <w:jc w:val="center"/>
    </w:pPr>
    <w:rPr>
      <w:rFonts w:eastAsia="MS Mincho"/>
      <w: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rPr>
  </w:style>
  <w:style w:type="paragraph" w:customStyle="1" w:styleId="1ff0">
    <w:name w:val="標號1"/>
    <w:basedOn w:val="Normal"/>
    <w:next w:val="Normal"/>
    <w:rsid w:val="0068007E"/>
    <w:pPr>
      <w:spacing w:before="120" w:after="120"/>
    </w:pPr>
    <w:rPr>
      <w:rFonts w:eastAsia="MS Mincho"/>
      <w:b/>
    </w:rPr>
  </w:style>
  <w:style w:type="paragraph" w:customStyle="1" w:styleId="1ff1">
    <w:name w:val="圖表目錄1"/>
    <w:basedOn w:val="Normal"/>
    <w:next w:val="Normal"/>
    <w:rsid w:val="0068007E"/>
    <w:pPr>
      <w:ind w:left="400" w:hanging="400"/>
      <w:jc w:val="center"/>
    </w:pPr>
    <w:rPr>
      <w:rFonts w:eastAsia="MS Mincho"/>
      <w: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style>
  <w:style w:type="paragraph" w:customStyle="1" w:styleId="Tadc">
    <w:name w:val="Tadc"/>
    <w:basedOn w:val="Normal"/>
    <w:rsid w:val="0068007E"/>
    <w:rPr>
      <w:rFonts w:cs="v4.2.0"/>
    </w:rPr>
  </w:style>
  <w:style w:type="paragraph" w:customStyle="1" w:styleId="Atl">
    <w:name w:val="Atl"/>
    <w:basedOn w:val="Normal"/>
    <w:rsid w:val="0068007E"/>
    <w:rPr>
      <w:rFonts w:cs="v4.2.0"/>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rPr>
  </w:style>
  <w:style w:type="paragraph" w:customStyle="1" w:styleId="Numbered1">
    <w:name w:val="Numbered 1"/>
    <w:basedOn w:val="Normal"/>
    <w:rsid w:val="0068007E"/>
    <w:pPr>
      <w:spacing w:before="60"/>
      <w:ind w:left="1080" w:hanging="360"/>
    </w:p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rPr>
  </w:style>
  <w:style w:type="paragraph" w:customStyle="1" w:styleId="2f2">
    <w:name w:val="题注2"/>
    <w:basedOn w:val="Normal"/>
    <w:next w:val="Normal"/>
    <w:rsid w:val="0068007E"/>
    <w:pPr>
      <w:spacing w:before="120" w:after="120"/>
    </w:pPr>
    <w:rPr>
      <w:rFonts w:eastAsia="MS Mincho"/>
      <w:b/>
    </w:rPr>
  </w:style>
  <w:style w:type="paragraph" w:customStyle="1" w:styleId="2f3">
    <w:name w:val="图表目录2"/>
    <w:basedOn w:val="Normal"/>
    <w:next w:val="Normal"/>
    <w:rsid w:val="0068007E"/>
    <w:pPr>
      <w:ind w:left="400" w:hanging="400"/>
      <w:jc w:val="center"/>
    </w:pPr>
    <w:rPr>
      <w:rFonts w:eastAsia="MS Mincho"/>
      <w:b/>
    </w:rPr>
  </w:style>
  <w:style w:type="paragraph" w:customStyle="1" w:styleId="93">
    <w:name w:val="目录 93"/>
    <w:basedOn w:val="TOC8"/>
    <w:rsid w:val="0068007E"/>
    <w:pPr>
      <w:ind w:left="1418" w:hanging="1418"/>
    </w:pPr>
    <w:rPr>
      <w:rFonts w:eastAsia="MS Mincho"/>
    </w:rPr>
  </w:style>
  <w:style w:type="paragraph" w:customStyle="1" w:styleId="3f2">
    <w:name w:val="题注3"/>
    <w:basedOn w:val="Normal"/>
    <w:next w:val="Normal"/>
    <w:rsid w:val="0068007E"/>
    <w:pPr>
      <w:spacing w:before="120" w:after="120"/>
    </w:pPr>
    <w:rPr>
      <w:rFonts w:eastAsia="MS Mincho"/>
      <w:b/>
    </w:rPr>
  </w:style>
  <w:style w:type="paragraph" w:customStyle="1" w:styleId="3f3">
    <w:name w:val="图表目录3"/>
    <w:basedOn w:val="Normal"/>
    <w:next w:val="Normal"/>
    <w:rsid w:val="0068007E"/>
    <w:pPr>
      <w:ind w:left="400" w:hanging="400"/>
      <w:jc w:val="center"/>
    </w:pPr>
    <w:rPr>
      <w:rFonts w:eastAsia="MS Mincho"/>
      <w: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5">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rPr>
  </w:style>
  <w:style w:type="paragraph" w:customStyle="1" w:styleId="Caption2">
    <w:name w:val="Caption2"/>
    <w:basedOn w:val="Normal"/>
    <w:next w:val="Normal"/>
    <w:rsid w:val="0068007E"/>
    <w:pPr>
      <w:spacing w:before="120" w:after="120"/>
      <w:textAlignment w:val="auto"/>
    </w:pPr>
    <w:rPr>
      <w:rFonts w:eastAsia="MS Mincho"/>
      <w:b/>
    </w:rPr>
  </w:style>
  <w:style w:type="paragraph" w:customStyle="1" w:styleId="TableofFigures2">
    <w:name w:val="Table of Figures2"/>
    <w:basedOn w:val="Normal"/>
    <w:next w:val="Normal"/>
    <w:rsid w:val="0068007E"/>
    <w:pPr>
      <w:ind w:left="400" w:hanging="400"/>
      <w:jc w:val="center"/>
      <w:textAlignment w:val="auto"/>
    </w:pPr>
    <w:rPr>
      <w:rFonts w:eastAsia="MS Mincho"/>
      <w: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68007E"/>
    <w:pPr>
      <w:textAlignment w:val="auto"/>
    </w:p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6">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rPr>
  </w:style>
  <w:style w:type="paragraph" w:customStyle="1" w:styleId="text3bullet">
    <w:name w:val="text3 bullet"/>
    <w:basedOn w:val="Normal"/>
    <w:rsid w:val="0068007E"/>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8007E"/>
    <w:pPr>
      <w:spacing w:after="120"/>
      <w:ind w:left="0" w:firstLine="0"/>
    </w:pPr>
    <w:rPr>
      <w:rFonts w:eastAsia="SimSun"/>
      <w: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rPr>
  </w:style>
  <w:style w:type="paragraph" w:customStyle="1" w:styleId="00BodyText">
    <w:name w:val="00 BodyText"/>
    <w:basedOn w:val="Normal"/>
    <w:rsid w:val="0068007E"/>
    <w:pPr>
      <w:spacing w:after="220"/>
    </w:pPr>
    <w:rPr>
      <w:rFonts w:ascii="Arial" w:eastAsia="SimSun" w:hAnsi="Arial"/>
      <w:sz w:val="22"/>
      <w:lang w:val="en-US"/>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rPr>
  </w:style>
  <w:style w:type="paragraph" w:customStyle="1" w:styleId="1ff4">
    <w:name w:val="図表目次1"/>
    <w:basedOn w:val="Normal"/>
    <w:next w:val="Normal"/>
    <w:rsid w:val="0068007E"/>
    <w:pPr>
      <w:ind w:left="400" w:hanging="400"/>
      <w:jc w:val="center"/>
    </w:pPr>
    <w:rPr>
      <w:rFonts w:eastAsia="MS Mincho"/>
      <w: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rPr>
  </w:style>
  <w:style w:type="paragraph" w:customStyle="1" w:styleId="2f8">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 w:type="character" w:customStyle="1" w:styleId="ui-provider">
    <w:name w:val="ui-provider"/>
    <w:basedOn w:val="DefaultParagraphFont"/>
    <w:rsid w:val="009E4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1423</Words>
  <Characters>8117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1900-01-01T07:59:00Z</cp:lastPrinted>
  <dcterms:created xsi:type="dcterms:W3CDTF">2023-08-09T08:39:00Z</dcterms:created>
  <dcterms:modified xsi:type="dcterms:W3CDTF">2023-08-31T12:18:00Z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