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51737" w14:textId="60E6685B" w:rsidR="005C1221" w:rsidRPr="005C1221" w:rsidRDefault="004D3F43" w:rsidP="005C1221">
      <w:pPr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kern w:val="2"/>
          <w:sz w:val="24"/>
          <w:szCs w:val="24"/>
          <w:lang w:eastAsia="zh-CN"/>
        </w:rPr>
        <w:t>3GPP TSG RAN Meeting #</w:t>
      </w:r>
      <w:r w:rsidR="007D43C2">
        <w:rPr>
          <w:rFonts w:ascii="Arial" w:hAnsi="Arial" w:cs="Arial"/>
          <w:b/>
          <w:kern w:val="2"/>
          <w:sz w:val="24"/>
          <w:szCs w:val="24"/>
          <w:lang w:eastAsia="zh-CN"/>
        </w:rPr>
        <w:t>101</w:t>
      </w:r>
      <w:r w:rsidR="005C1221"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bookmarkStart w:id="0" w:name="_GoBack"/>
      <w:r w:rsidR="00F9767A" w:rsidRPr="00F9767A">
        <w:rPr>
          <w:rFonts w:ascii="Arial" w:hAnsi="Arial" w:cs="Arial"/>
          <w:b/>
          <w:kern w:val="2"/>
          <w:sz w:val="24"/>
          <w:szCs w:val="24"/>
          <w:lang w:eastAsia="zh-CN"/>
        </w:rPr>
        <w:t>RP-</w:t>
      </w:r>
      <w:r w:rsidR="005B557F" w:rsidRPr="00F9767A">
        <w:rPr>
          <w:rFonts w:ascii="Arial" w:hAnsi="Arial" w:cs="Arial"/>
          <w:b/>
          <w:kern w:val="2"/>
          <w:sz w:val="24"/>
          <w:szCs w:val="24"/>
          <w:lang w:eastAsia="zh-CN"/>
        </w:rPr>
        <w:t>2</w:t>
      </w:r>
      <w:r w:rsidR="005B557F">
        <w:rPr>
          <w:rFonts w:ascii="Arial" w:hAnsi="Arial" w:cs="Arial"/>
          <w:b/>
          <w:kern w:val="2"/>
          <w:sz w:val="24"/>
          <w:szCs w:val="24"/>
          <w:lang w:eastAsia="zh-CN"/>
        </w:rPr>
        <w:t>32416</w:t>
      </w:r>
      <w:bookmarkEnd w:id="0"/>
    </w:p>
    <w:p w14:paraId="0E0AA466" w14:textId="64490D74" w:rsidR="005C1221" w:rsidRPr="004D606B" w:rsidRDefault="003C18B3" w:rsidP="00C27C45">
      <w:pPr>
        <w:jc w:val="left"/>
        <w:rPr>
          <w:b/>
        </w:rPr>
      </w:pPr>
      <w:r>
        <w:rPr>
          <w:rFonts w:ascii="Arial" w:hAnsi="Arial"/>
          <w:b/>
          <w:sz w:val="24"/>
        </w:rPr>
        <w:t>Bengaluru, India</w:t>
      </w:r>
      <w:r w:rsidR="00143456" w:rsidRPr="00143456">
        <w:rPr>
          <w:rFonts w:ascii="Arial" w:hAnsi="Arial"/>
          <w:b/>
          <w:sz w:val="24"/>
        </w:rPr>
        <w:t xml:space="preserve">, </w:t>
      </w:r>
      <w:r w:rsidR="007D43C2">
        <w:rPr>
          <w:rFonts w:ascii="Arial" w:hAnsi="Arial"/>
          <w:b/>
          <w:sz w:val="24"/>
        </w:rPr>
        <w:t>September</w:t>
      </w:r>
      <w:r w:rsidR="00143456" w:rsidRPr="00143456">
        <w:rPr>
          <w:rFonts w:ascii="Arial" w:hAnsi="Arial"/>
          <w:b/>
          <w:sz w:val="24"/>
        </w:rPr>
        <w:t xml:space="preserve"> 1</w:t>
      </w:r>
      <w:r w:rsidR="007D43C2">
        <w:rPr>
          <w:rFonts w:ascii="Arial" w:hAnsi="Arial"/>
          <w:b/>
          <w:sz w:val="24"/>
        </w:rPr>
        <w:t>1</w:t>
      </w:r>
      <w:r w:rsidR="00143456" w:rsidRPr="00143456">
        <w:rPr>
          <w:rFonts w:ascii="Arial" w:hAnsi="Arial"/>
          <w:b/>
          <w:sz w:val="24"/>
        </w:rPr>
        <w:t>-1</w:t>
      </w:r>
      <w:r w:rsidR="007D43C2">
        <w:rPr>
          <w:rFonts w:ascii="Arial" w:hAnsi="Arial"/>
          <w:b/>
          <w:sz w:val="24"/>
        </w:rPr>
        <w:t>5</w:t>
      </w:r>
      <w:r w:rsidR="00143456" w:rsidRPr="00143456">
        <w:rPr>
          <w:rFonts w:ascii="Arial" w:hAnsi="Arial"/>
          <w:b/>
          <w:sz w:val="24"/>
        </w:rPr>
        <w:t>, 202</w:t>
      </w:r>
      <w:r w:rsidR="007D43C2">
        <w:rPr>
          <w:rFonts w:ascii="Arial" w:hAnsi="Arial"/>
          <w:b/>
          <w:sz w:val="24"/>
        </w:rPr>
        <w:t>3</w:t>
      </w:r>
    </w:p>
    <w:p w14:paraId="6C11792B" w14:textId="77777777" w:rsidR="009C0564" w:rsidRPr="0051271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213D4AEF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FF6913" w:rsidRPr="00D6076C">
        <w:rPr>
          <w:b/>
          <w:kern w:val="2"/>
          <w:lang w:eastAsia="zh-CN"/>
        </w:rPr>
        <w:t>8A.2.12.</w:t>
      </w:r>
      <w:r w:rsidR="000D347C">
        <w:rPr>
          <w:b/>
          <w:kern w:val="2"/>
          <w:lang w:eastAsia="zh-CN"/>
        </w:rPr>
        <w:t>1</w:t>
      </w:r>
    </w:p>
    <w:p w14:paraId="583DFEC9" w14:textId="68BA9258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6D10EFB7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0D347C">
        <w:rPr>
          <w:b/>
          <w:kern w:val="2"/>
          <w:lang w:eastAsia="zh-CN"/>
        </w:rPr>
        <w:t>S</w:t>
      </w:r>
      <w:r w:rsidR="000D347C">
        <w:rPr>
          <w:rFonts w:hint="eastAsia"/>
          <w:b/>
          <w:kern w:val="2"/>
          <w:lang w:eastAsia="zh-CN"/>
        </w:rPr>
        <w:t>co</w:t>
      </w:r>
      <w:r w:rsidR="000D347C">
        <w:rPr>
          <w:b/>
          <w:kern w:val="2"/>
          <w:lang w:eastAsia="zh-CN"/>
        </w:rPr>
        <w:t>pe of LP-WUS in Rel-19</w:t>
      </w:r>
    </w:p>
    <w:p w14:paraId="698752B2" w14:textId="1BEB2E6B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>Discussion</w:t>
      </w:r>
      <w:r w:rsidR="002D0439" w:rsidRPr="006B77DD">
        <w:rPr>
          <w:b/>
          <w:kern w:val="2"/>
          <w:lang w:eastAsia="zh-CN"/>
        </w:rPr>
        <w:t xml:space="preserve"> </w:t>
      </w:r>
      <w:r w:rsidR="00143456">
        <w:rPr>
          <w:b/>
          <w:kern w:val="2"/>
          <w:lang w:eastAsia="zh-CN"/>
        </w:rPr>
        <w:t>and decision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6A844C68" w:rsidR="00EF64AA" w:rsidRDefault="009C0564" w:rsidP="00EF64AA">
      <w:pPr>
        <w:pStyle w:val="Heading1"/>
      </w:pPr>
      <w:bookmarkStart w:id="1" w:name="_Ref124589705"/>
      <w:bookmarkStart w:id="2" w:name="_Ref129681862"/>
      <w:r w:rsidRPr="006B77DD">
        <w:t>Introduction</w:t>
      </w:r>
      <w:bookmarkEnd w:id="1"/>
      <w:bookmarkEnd w:id="2"/>
    </w:p>
    <w:p w14:paraId="12BA7B3E" w14:textId="080ED7A8" w:rsidR="0043597A" w:rsidRDefault="00AC00CD" w:rsidP="00E13226">
      <w:pPr>
        <w:rPr>
          <w:lang w:val="en-GB" w:eastAsia="zh-CN"/>
        </w:rPr>
      </w:pPr>
      <w:bookmarkStart w:id="3" w:name="_Ref129681832"/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paper, we present our views </w:t>
      </w:r>
      <w:r w:rsidR="000D347C">
        <w:rPr>
          <w:lang w:val="en-GB" w:eastAsia="zh-CN"/>
        </w:rPr>
        <w:t>on scope of LP-WUS</w:t>
      </w:r>
      <w:r w:rsidR="007D43C2">
        <w:rPr>
          <w:lang w:val="en-GB" w:eastAsia="zh-CN"/>
        </w:rPr>
        <w:t xml:space="preserve"> in Rel-19.</w:t>
      </w:r>
    </w:p>
    <w:p w14:paraId="444EB172" w14:textId="3979C28D" w:rsidR="00135EDA" w:rsidRDefault="000D347C" w:rsidP="00641BA1">
      <w:pPr>
        <w:pStyle w:val="Heading1"/>
        <w:rPr>
          <w:lang w:eastAsia="zh-CN"/>
        </w:rPr>
      </w:pPr>
      <w:r>
        <w:rPr>
          <w:lang w:eastAsia="zh-CN"/>
        </w:rPr>
        <w:t>Waveform of LP-WUS</w:t>
      </w:r>
    </w:p>
    <w:p w14:paraId="53234B4D" w14:textId="34CF89CA" w:rsidR="00F66C10" w:rsidRDefault="000D347C" w:rsidP="00F8469F">
      <w:pPr>
        <w:rPr>
          <w:lang w:eastAsia="zh-CN"/>
        </w:rPr>
      </w:pPr>
      <w:r>
        <w:rPr>
          <w:lang w:eastAsia="zh-CN"/>
        </w:rPr>
        <w:t>In RAN1 #114, the RAN1 study of LP-WUS was finished and concluded in TR</w:t>
      </w:r>
      <w:r w:rsidR="005F240D">
        <w:rPr>
          <w:lang w:eastAsia="zh-CN"/>
        </w:rPr>
        <w:t> </w:t>
      </w:r>
      <w:r>
        <w:rPr>
          <w:lang w:eastAsia="zh-CN"/>
        </w:rPr>
        <w:t xml:space="preserve">38.869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_Ref144071992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="00F66C10">
        <w:rPr>
          <w:lang w:eastAsia="zh-CN"/>
        </w:rPr>
        <w:t>.</w:t>
      </w:r>
    </w:p>
    <w:p w14:paraId="219E8F2B" w14:textId="5061054E" w:rsidR="00E3053C" w:rsidRDefault="00893209" w:rsidP="00F8469F">
      <w:pPr>
        <w:rPr>
          <w:lang w:eastAsia="zh-CN"/>
        </w:rPr>
      </w:pPr>
      <w:r>
        <w:rPr>
          <w:lang w:eastAsia="zh-CN"/>
        </w:rPr>
        <w:t xml:space="preserve">In 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_Ref144071992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5F2A46">
        <w:rPr>
          <w:lang w:eastAsia="zh-CN"/>
        </w:rPr>
        <w:t>th</w:t>
      </w:r>
      <w:r w:rsidR="00B80068">
        <w:rPr>
          <w:lang w:eastAsia="zh-CN"/>
        </w:rPr>
        <w:t>e performance and characteristic for three kinds of waveforms (i.e. OOK-1/4, FSK-2 and OFDMA) are summarized. It is noted that OOK-1/4 is the most robust to frequency error, and FSK-2 has good robustness to frequency error and moderate robustness to timing error.</w:t>
      </w:r>
      <w:r w:rsidR="004905AD">
        <w:rPr>
          <w:lang w:eastAsia="zh-CN"/>
        </w:rPr>
        <w:t xml:space="preserve"> And for both OOK-1/4 and FSK-2, </w:t>
      </w:r>
      <w:r w:rsidR="00834EB4">
        <w:rPr>
          <w:lang w:eastAsia="zh-CN"/>
        </w:rPr>
        <w:t xml:space="preserve">it is observed in the conclusion section of the TR that </w:t>
      </w:r>
      <w:r w:rsidR="00834EB4">
        <w:rPr>
          <w:rFonts w:eastAsia="Malgun Gothic"/>
        </w:rPr>
        <w:t>k</w:t>
      </w:r>
      <w:r w:rsidR="00834EB4" w:rsidRPr="00764F7D">
        <w:rPr>
          <w:rFonts w:eastAsia="Malgun Gothic"/>
        </w:rPr>
        <w:t>nowledge of sequence(s) used in LP-WUS waveform generation may improve performance for at least a receiver with I/Q branches</w:t>
      </w:r>
      <w:r w:rsidR="00834EB4">
        <w:rPr>
          <w:rFonts w:eastAsia="Malgun Gothic"/>
        </w:rPr>
        <w:t>. And</w:t>
      </w:r>
      <w:r w:rsidR="00834EB4">
        <w:rPr>
          <w:lang w:eastAsia="zh-CN"/>
        </w:rPr>
        <w:t xml:space="preserve"> it is concluded for either OOK or FSK that </w:t>
      </w:r>
      <w:r w:rsidR="00834EB4" w:rsidRPr="00764F7D">
        <w:rPr>
          <w:rFonts w:eastAsia="Malgun Gothic"/>
        </w:rPr>
        <w:t>Sequences to generate ON duration in OFDMA transmitter, if specified, can help receiver (with I/Q branches) performance</w:t>
      </w:r>
      <w:r w:rsidR="00834EB4">
        <w:rPr>
          <w:lang w:eastAsia="zh-CN"/>
        </w:rPr>
        <w:t xml:space="preserve">. </w:t>
      </w:r>
    </w:p>
    <w:p w14:paraId="684F41EA" w14:textId="0E4D6B60" w:rsidR="004905AD" w:rsidRDefault="004905AD" w:rsidP="004905AD">
      <w:pPr>
        <w:rPr>
          <w:b/>
          <w:lang w:eastAsia="zh-CN"/>
        </w:rPr>
      </w:pPr>
      <w:r>
        <w:rPr>
          <w:b/>
          <w:lang w:eastAsia="zh-CN"/>
        </w:rPr>
        <w:t xml:space="preserve">Observation 1: </w:t>
      </w:r>
      <w:r w:rsidR="00F66C10">
        <w:rPr>
          <w:b/>
          <w:lang w:eastAsia="zh-CN"/>
        </w:rPr>
        <w:t>According to TR</w:t>
      </w:r>
      <w:r w:rsidR="00342D87">
        <w:rPr>
          <w:b/>
          <w:lang w:eastAsia="zh-CN"/>
        </w:rPr>
        <w:t> </w:t>
      </w:r>
      <w:r w:rsidR="00F66C10">
        <w:rPr>
          <w:b/>
          <w:lang w:eastAsia="zh-CN"/>
        </w:rPr>
        <w:t xml:space="preserve">38.869, </w:t>
      </w:r>
      <w:r>
        <w:rPr>
          <w:b/>
          <w:lang w:eastAsia="zh-CN"/>
        </w:rPr>
        <w:t>OOK-1/4 and FSK-2 ha</w:t>
      </w:r>
      <w:r w:rsidR="000706D7">
        <w:rPr>
          <w:b/>
          <w:lang w:eastAsia="zh-CN"/>
        </w:rPr>
        <w:t>ve</w:t>
      </w:r>
      <w:r>
        <w:rPr>
          <w:b/>
          <w:lang w:eastAsia="zh-CN"/>
        </w:rPr>
        <w:t xml:space="preserve"> different benefits and drawbacks, and sequence</w:t>
      </w:r>
      <w:r w:rsidR="009A03BB">
        <w:rPr>
          <w:b/>
          <w:lang w:eastAsia="zh-CN"/>
        </w:rPr>
        <w:t xml:space="preserve">(s) to generate ON duration </w:t>
      </w:r>
      <w:r>
        <w:rPr>
          <w:b/>
          <w:lang w:eastAsia="zh-CN"/>
        </w:rPr>
        <w:t xml:space="preserve">can be </w:t>
      </w:r>
      <w:r w:rsidR="009A03BB">
        <w:rPr>
          <w:b/>
          <w:lang w:eastAsia="zh-CN"/>
        </w:rPr>
        <w:t xml:space="preserve">utilized </w:t>
      </w:r>
      <w:r>
        <w:rPr>
          <w:b/>
          <w:lang w:eastAsia="zh-CN"/>
        </w:rPr>
        <w:t>on top of both of them to improve performance.</w:t>
      </w:r>
    </w:p>
    <w:p w14:paraId="63EBB160" w14:textId="715BEF43" w:rsidR="0008779D" w:rsidRDefault="00D46B18" w:rsidP="004905AD">
      <w:pPr>
        <w:rPr>
          <w:rFonts w:eastAsia="Malgun Gothic"/>
        </w:rPr>
      </w:pPr>
      <w:r>
        <w:rPr>
          <w:lang w:eastAsia="zh-CN"/>
        </w:rPr>
        <w:t>I</w:t>
      </w:r>
      <w:r w:rsidR="006C3A4B">
        <w:rPr>
          <w:lang w:eastAsia="zh-CN"/>
        </w:rPr>
        <w:t xml:space="preserve">n the </w:t>
      </w:r>
      <w:r w:rsidR="00DA1480">
        <w:rPr>
          <w:lang w:eastAsia="zh-CN"/>
        </w:rPr>
        <w:t xml:space="preserve">TR </w:t>
      </w:r>
      <w:r w:rsidR="006C3A4B">
        <w:rPr>
          <w:lang w:eastAsia="zh-CN"/>
        </w:rPr>
        <w:t xml:space="preserve">conclusion, it is observed that </w:t>
      </w:r>
      <w:r w:rsidR="006C3A4B">
        <w:rPr>
          <w:rFonts w:eastAsia="Malgun Gothic"/>
        </w:rPr>
        <w:t>s</w:t>
      </w:r>
      <w:r w:rsidR="006C3A4B" w:rsidRPr="00764F7D">
        <w:rPr>
          <w:rFonts w:eastAsia="Malgun Gothic"/>
        </w:rPr>
        <w:t>equence(s) used in LP-WUS symbol generation with different pulse shape or spectral shape may have different performance</w:t>
      </w:r>
      <w:r w:rsidR="006C3A4B">
        <w:rPr>
          <w:rFonts w:eastAsia="Malgun Gothic"/>
        </w:rPr>
        <w:t xml:space="preserve">. Therefore, the pulse shape </w:t>
      </w:r>
      <w:r w:rsidR="006C3A4B">
        <w:t>should be discussed and specified for better performance for LP-WUS in work item phase.</w:t>
      </w:r>
    </w:p>
    <w:p w14:paraId="76CA1B58" w14:textId="0CBB308F" w:rsidR="007E1080" w:rsidRPr="007E1080" w:rsidRDefault="007E1080" w:rsidP="004905AD">
      <w:pPr>
        <w:rPr>
          <w:lang w:eastAsia="zh-CN"/>
        </w:rPr>
      </w:pPr>
      <w:r>
        <w:rPr>
          <w:b/>
          <w:lang w:eastAsia="zh-CN"/>
        </w:rPr>
        <w:t>Observation 2: According to TR</w:t>
      </w:r>
      <w:r w:rsidR="00342D87">
        <w:rPr>
          <w:b/>
          <w:lang w:eastAsia="zh-CN"/>
        </w:rPr>
        <w:t> </w:t>
      </w:r>
      <w:r>
        <w:rPr>
          <w:b/>
          <w:lang w:eastAsia="zh-CN"/>
        </w:rPr>
        <w:t xml:space="preserve">38.869, </w:t>
      </w:r>
      <w:r w:rsidR="00342D87">
        <w:rPr>
          <w:b/>
          <w:lang w:eastAsia="zh-CN"/>
        </w:rPr>
        <w:t>specifying appropriate characteristics of the</w:t>
      </w:r>
      <w:r>
        <w:rPr>
          <w:b/>
          <w:lang w:eastAsia="zh-CN"/>
        </w:rPr>
        <w:t xml:space="preserve"> OOK/FSK waveform can improve the performance.</w:t>
      </w:r>
    </w:p>
    <w:p w14:paraId="7C07A49E" w14:textId="5E96BCB6" w:rsidR="00F66C10" w:rsidRPr="0008779D" w:rsidRDefault="0008779D" w:rsidP="004905AD">
      <w:pPr>
        <w:rPr>
          <w:lang w:eastAsia="zh-CN"/>
        </w:rPr>
      </w:pPr>
      <w:r>
        <w:rPr>
          <w:lang w:eastAsia="zh-CN"/>
        </w:rPr>
        <w:t>B</w:t>
      </w:r>
      <w:r w:rsidR="00C93036">
        <w:rPr>
          <w:lang w:eastAsia="zh-CN"/>
        </w:rPr>
        <w:t>oth OOK and FSK can be demodulated based on envelope detection, the same RF/IF processing is applied to OO</w:t>
      </w:r>
      <w:r w:rsidR="007D4BCE">
        <w:rPr>
          <w:lang w:eastAsia="zh-CN"/>
        </w:rPr>
        <w:t xml:space="preserve">K and FSK, and thus </w:t>
      </w:r>
      <w:r w:rsidR="00C93036">
        <w:rPr>
          <w:lang w:eastAsia="zh-CN"/>
        </w:rPr>
        <w:t xml:space="preserve">the same hardware is used for OOK/FSK receiver. </w:t>
      </w:r>
      <w:r>
        <w:rPr>
          <w:lang w:eastAsia="zh-CN"/>
        </w:rPr>
        <w:t xml:space="preserve">Due to the same hardware modules, it is possible to have </w:t>
      </w:r>
      <w:r w:rsidR="00712EA2">
        <w:rPr>
          <w:lang w:eastAsia="zh-CN"/>
        </w:rPr>
        <w:t xml:space="preserve">a </w:t>
      </w:r>
      <w:r>
        <w:rPr>
          <w:lang w:eastAsia="zh-CN"/>
        </w:rPr>
        <w:t>harmonized design of OOK and FSK</w:t>
      </w:r>
      <w:r w:rsidR="00712EA2">
        <w:rPr>
          <w:lang w:eastAsia="zh-CN"/>
        </w:rPr>
        <w:t xml:space="preserve">, </w:t>
      </w:r>
      <w:r w:rsidR="001750BB">
        <w:rPr>
          <w:lang w:eastAsia="zh-CN"/>
        </w:rPr>
        <w:t xml:space="preserve">which leads to the attractive opportunity </w:t>
      </w:r>
      <w:r w:rsidR="00712EA2">
        <w:rPr>
          <w:lang w:eastAsia="zh-CN"/>
        </w:rPr>
        <w:t>to obtain the benefits of each modulation scheme</w:t>
      </w:r>
      <w:r>
        <w:rPr>
          <w:lang w:eastAsia="zh-CN"/>
        </w:rPr>
        <w:t>.</w:t>
      </w:r>
    </w:p>
    <w:p w14:paraId="5AA2D03B" w14:textId="57D28E1F" w:rsidR="0008779D" w:rsidRDefault="0008779D" w:rsidP="0008779D">
      <w:pPr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="00FB1A75">
        <w:rPr>
          <w:b/>
          <w:lang w:eastAsia="zh-CN"/>
        </w:rPr>
        <w:t>3</w:t>
      </w:r>
      <w:r>
        <w:rPr>
          <w:b/>
          <w:lang w:eastAsia="zh-CN"/>
        </w:rPr>
        <w:t xml:space="preserve">: Due to the same envelope detection processing, </w:t>
      </w:r>
      <w:r w:rsidR="001750BB">
        <w:rPr>
          <w:b/>
          <w:lang w:eastAsia="zh-CN"/>
        </w:rPr>
        <w:t xml:space="preserve">a </w:t>
      </w:r>
      <w:r w:rsidRPr="0008779D">
        <w:rPr>
          <w:b/>
          <w:lang w:eastAsia="zh-CN"/>
        </w:rPr>
        <w:t>harmonized design of OOK and FSK</w:t>
      </w:r>
      <w:r>
        <w:rPr>
          <w:b/>
          <w:lang w:eastAsia="zh-CN"/>
        </w:rPr>
        <w:t xml:space="preserve"> is possible</w:t>
      </w:r>
      <w:r w:rsidR="003F54C0">
        <w:rPr>
          <w:b/>
          <w:lang w:eastAsia="zh-CN"/>
        </w:rPr>
        <w:t>, giving the benefits of both modulations</w:t>
      </w:r>
      <w:r>
        <w:rPr>
          <w:b/>
          <w:lang w:eastAsia="zh-CN"/>
        </w:rPr>
        <w:t>.</w:t>
      </w:r>
    </w:p>
    <w:p w14:paraId="614D29F3" w14:textId="069E4A6A" w:rsidR="004905AD" w:rsidRPr="0008779D" w:rsidRDefault="007E1080" w:rsidP="00F8469F">
      <w:pPr>
        <w:rPr>
          <w:lang w:eastAsia="zh-CN"/>
        </w:rPr>
      </w:pPr>
      <w:r>
        <w:rPr>
          <w:lang w:eastAsia="zh-CN"/>
        </w:rPr>
        <w:t>Based on th</w:t>
      </w:r>
      <w:r w:rsidR="00FF59E6">
        <w:rPr>
          <w:lang w:eastAsia="zh-CN"/>
        </w:rPr>
        <w:t xml:space="preserve">e </w:t>
      </w:r>
      <w:r w:rsidR="00834EB4">
        <w:rPr>
          <w:lang w:eastAsia="zh-CN"/>
        </w:rPr>
        <w:t>above observations and analyses</w:t>
      </w:r>
      <w:r w:rsidR="00FF59E6">
        <w:rPr>
          <w:lang w:eastAsia="zh-CN"/>
        </w:rPr>
        <w:t>,</w:t>
      </w:r>
      <w:r>
        <w:rPr>
          <w:lang w:eastAsia="zh-CN"/>
        </w:rPr>
        <w:t>, we propose a harmonized design of OOK/FSK and sequence</w:t>
      </w:r>
      <w:r w:rsidR="00FF59E6">
        <w:rPr>
          <w:lang w:eastAsia="zh-CN"/>
        </w:rPr>
        <w:t>s</w:t>
      </w:r>
      <w:r>
        <w:rPr>
          <w:lang w:eastAsia="zh-CN"/>
        </w:rPr>
        <w:t xml:space="preserve"> on top of OOK/FSK.</w:t>
      </w:r>
    </w:p>
    <w:p w14:paraId="15356570" w14:textId="41A469C0" w:rsidR="00F8469F" w:rsidRDefault="001C65E2" w:rsidP="00F8469F">
      <w:pPr>
        <w:rPr>
          <w:lang w:eastAsia="zh-CN"/>
        </w:rPr>
      </w:pPr>
      <w:r>
        <w:rPr>
          <w:b/>
          <w:lang w:eastAsia="zh-CN"/>
        </w:rPr>
        <w:t>Proposal 1:</w:t>
      </w:r>
      <w:r w:rsidRPr="001C65E2">
        <w:rPr>
          <w:b/>
          <w:lang w:eastAsia="zh-CN"/>
        </w:rPr>
        <w:t xml:space="preserve"> </w:t>
      </w:r>
      <w:r w:rsidR="00FD4308">
        <w:rPr>
          <w:b/>
          <w:lang w:eastAsia="zh-CN"/>
        </w:rPr>
        <w:t xml:space="preserve">The </w:t>
      </w:r>
      <w:r w:rsidR="007E1080">
        <w:rPr>
          <w:b/>
          <w:lang w:eastAsia="zh-CN"/>
        </w:rPr>
        <w:t>waveform of LP-WUS</w:t>
      </w:r>
      <w:r w:rsidR="00FD4308">
        <w:rPr>
          <w:b/>
          <w:lang w:eastAsia="zh-CN"/>
        </w:rPr>
        <w:t xml:space="preserve"> is</w:t>
      </w:r>
      <w:r w:rsidR="0008779D">
        <w:rPr>
          <w:b/>
          <w:lang w:eastAsia="zh-CN"/>
        </w:rPr>
        <w:t xml:space="preserve"> OOK</w:t>
      </w:r>
      <w:r w:rsidR="00241447">
        <w:rPr>
          <w:b/>
          <w:lang w:eastAsia="zh-CN"/>
        </w:rPr>
        <w:t>+</w:t>
      </w:r>
      <w:r w:rsidR="0008779D">
        <w:rPr>
          <w:b/>
          <w:lang w:eastAsia="zh-CN"/>
        </w:rPr>
        <w:t xml:space="preserve">FSK </w:t>
      </w:r>
      <w:r w:rsidR="00B70519">
        <w:rPr>
          <w:b/>
          <w:lang w:eastAsia="zh-CN"/>
        </w:rPr>
        <w:t>with sequences on top</w:t>
      </w:r>
      <w:r w:rsidR="0008779D">
        <w:rPr>
          <w:b/>
          <w:lang w:eastAsia="zh-CN"/>
        </w:rPr>
        <w:t xml:space="preserve">, </w:t>
      </w:r>
      <w:r w:rsidR="003F54C0">
        <w:rPr>
          <w:b/>
          <w:lang w:eastAsia="zh-CN"/>
        </w:rPr>
        <w:t>and</w:t>
      </w:r>
      <w:r w:rsidR="00D179DA">
        <w:rPr>
          <w:b/>
          <w:lang w:eastAsia="zh-CN"/>
        </w:rPr>
        <w:t xml:space="preserve"> necessary aspects of the waveform are</w:t>
      </w:r>
      <w:r w:rsidR="003F54C0">
        <w:rPr>
          <w:b/>
          <w:lang w:eastAsia="zh-CN"/>
        </w:rPr>
        <w:t xml:space="preserve"> specif</w:t>
      </w:r>
      <w:r w:rsidR="00D179DA">
        <w:rPr>
          <w:b/>
          <w:lang w:eastAsia="zh-CN"/>
        </w:rPr>
        <w:t>ied</w:t>
      </w:r>
      <w:r>
        <w:rPr>
          <w:b/>
          <w:lang w:eastAsia="zh-CN"/>
        </w:rPr>
        <w:t>.</w:t>
      </w:r>
    </w:p>
    <w:p w14:paraId="28D775D2" w14:textId="5F7251B2" w:rsidR="00F8469F" w:rsidRDefault="007E1080" w:rsidP="00F8469F">
      <w:pPr>
        <w:rPr>
          <w:lang w:eastAsia="zh-CN"/>
        </w:rPr>
      </w:pPr>
      <w:r>
        <w:rPr>
          <w:lang w:eastAsia="zh-CN"/>
        </w:rPr>
        <w:t>In RAN1#114, some companies also proposed OFDMA-standalone waveform</w:t>
      </w:r>
      <w:r w:rsidR="00543E19">
        <w:rPr>
          <w:lang w:eastAsia="zh-CN"/>
        </w:rPr>
        <w:t>. However, per our understanding, sequence</w:t>
      </w:r>
      <w:r w:rsidR="00FF59E6">
        <w:rPr>
          <w:lang w:eastAsia="zh-CN"/>
        </w:rPr>
        <w:t>s</w:t>
      </w:r>
      <w:r w:rsidR="00543E19">
        <w:rPr>
          <w:lang w:eastAsia="zh-CN"/>
        </w:rPr>
        <w:t xml:space="preserve"> on top of OOK/FSK already provide the feasibility for </w:t>
      </w:r>
      <w:r w:rsidR="00FF59E6">
        <w:rPr>
          <w:lang w:eastAsia="zh-CN"/>
        </w:rPr>
        <w:t>at least receiver with I/Q branches</w:t>
      </w:r>
      <w:r w:rsidR="00543E19">
        <w:rPr>
          <w:lang w:eastAsia="zh-CN"/>
        </w:rPr>
        <w:t xml:space="preserve"> to improve the performance</w:t>
      </w:r>
      <w:r w:rsidR="00FF59E6">
        <w:rPr>
          <w:lang w:eastAsia="zh-CN"/>
        </w:rPr>
        <w:t>, including the coverage and potentially the higher spectrum efficiency,</w:t>
      </w:r>
      <w:r w:rsidR="00543E19">
        <w:rPr>
          <w:lang w:eastAsia="zh-CN"/>
        </w:rPr>
        <w:t xml:space="preserve"> with the potential price of slightly higher power consumption</w:t>
      </w:r>
      <w:r w:rsidR="00FF59E6">
        <w:rPr>
          <w:lang w:eastAsia="zh-CN"/>
        </w:rPr>
        <w:t xml:space="preserve"> of LP-WUS receiver</w:t>
      </w:r>
      <w:r w:rsidR="00543E19">
        <w:rPr>
          <w:lang w:eastAsia="zh-CN"/>
        </w:rPr>
        <w:t>. If harmonized design of OOK and FSK</w:t>
      </w:r>
      <w:r w:rsidR="00FF59E6">
        <w:rPr>
          <w:lang w:eastAsia="zh-CN"/>
        </w:rPr>
        <w:t xml:space="preserve">, </w:t>
      </w:r>
      <w:r w:rsidR="00543E19">
        <w:rPr>
          <w:lang w:eastAsia="zh-CN"/>
        </w:rPr>
        <w:t>and also sequence</w:t>
      </w:r>
      <w:r w:rsidR="00FF59E6">
        <w:rPr>
          <w:lang w:eastAsia="zh-CN"/>
        </w:rPr>
        <w:t>s</w:t>
      </w:r>
      <w:r w:rsidR="00543E19">
        <w:rPr>
          <w:lang w:eastAsia="zh-CN"/>
        </w:rPr>
        <w:t xml:space="preserve"> on top of OOK/FSK </w:t>
      </w:r>
      <w:r w:rsidR="00FF59E6">
        <w:rPr>
          <w:lang w:eastAsia="zh-CN"/>
        </w:rPr>
        <w:t>are</w:t>
      </w:r>
      <w:r w:rsidR="00543E19">
        <w:rPr>
          <w:lang w:eastAsia="zh-CN"/>
        </w:rPr>
        <w:t xml:space="preserve"> adopted, </w:t>
      </w:r>
      <w:r w:rsidR="00AA57F0">
        <w:rPr>
          <w:lang w:eastAsia="zh-CN"/>
        </w:rPr>
        <w:t xml:space="preserve">all the devices can utilize LP-WUS by </w:t>
      </w:r>
      <w:r w:rsidR="00FF59E6">
        <w:rPr>
          <w:lang w:eastAsia="zh-CN"/>
        </w:rPr>
        <w:t xml:space="preserve">the same LP-WUS </w:t>
      </w:r>
      <w:r w:rsidR="00AA57F0">
        <w:rPr>
          <w:lang w:eastAsia="zh-CN"/>
        </w:rPr>
        <w:t xml:space="preserve">transmission. However, if OFDMA-standalone is supported, there is no way to further jointly transmit LP-WUS for OFDMA-standalone receivers. </w:t>
      </w:r>
      <w:r w:rsidR="009C4DFA">
        <w:rPr>
          <w:lang w:eastAsia="zh-CN"/>
        </w:rPr>
        <w:t xml:space="preserve">In other words, additionally transmitting OFDMA-standalone based LP-WUS will double the </w:t>
      </w:r>
      <w:r w:rsidR="00FF59E6">
        <w:rPr>
          <w:lang w:eastAsia="zh-CN"/>
        </w:rPr>
        <w:t xml:space="preserve">resource </w:t>
      </w:r>
      <w:r w:rsidR="009C4DFA">
        <w:rPr>
          <w:lang w:eastAsia="zh-CN"/>
        </w:rPr>
        <w:t>overhead</w:t>
      </w:r>
      <w:r w:rsidR="00FF59E6">
        <w:rPr>
          <w:lang w:eastAsia="zh-CN"/>
        </w:rPr>
        <w:t xml:space="preserve"> and </w:t>
      </w:r>
      <w:r w:rsidR="00F708BD">
        <w:rPr>
          <w:lang w:eastAsia="zh-CN"/>
        </w:rPr>
        <w:t xml:space="preserve">increase </w:t>
      </w:r>
      <w:r w:rsidR="00FF59E6">
        <w:rPr>
          <w:lang w:eastAsia="zh-CN"/>
        </w:rPr>
        <w:t xml:space="preserve">network energy </w:t>
      </w:r>
      <w:r w:rsidR="00F708BD">
        <w:rPr>
          <w:lang w:eastAsia="zh-CN"/>
        </w:rPr>
        <w:t>co</w:t>
      </w:r>
      <w:r w:rsidR="004C20F3">
        <w:rPr>
          <w:lang w:eastAsia="zh-CN"/>
        </w:rPr>
        <w:t>n</w:t>
      </w:r>
      <w:r w:rsidR="00F708BD">
        <w:rPr>
          <w:lang w:eastAsia="zh-CN"/>
        </w:rPr>
        <w:t>sumption</w:t>
      </w:r>
      <w:r w:rsidR="009C4DFA">
        <w:rPr>
          <w:lang w:eastAsia="zh-CN"/>
        </w:rPr>
        <w:t>.</w:t>
      </w:r>
    </w:p>
    <w:p w14:paraId="6A1C94B0" w14:textId="77777777" w:rsidR="008B2172" w:rsidRDefault="009C4DFA" w:rsidP="002F4F2A">
      <w:pPr>
        <w:rPr>
          <w:lang w:eastAsia="zh-CN"/>
        </w:rPr>
      </w:pPr>
      <w:r>
        <w:rPr>
          <w:lang w:eastAsia="zh-CN"/>
        </w:rPr>
        <w:lastRenderedPageBreak/>
        <w:t xml:space="preserve">On the other hand, </w:t>
      </w:r>
      <w:r w:rsidR="001B60D3">
        <w:rPr>
          <w:lang w:eastAsia="zh-CN"/>
        </w:rPr>
        <w:t>it is proposed by some companies that OFDMA-standalone waveform can utilize the hardware/software of NB-IoT WUS. However</w:t>
      </w:r>
      <w:r w:rsidR="008B2172">
        <w:rPr>
          <w:lang w:eastAsia="zh-CN"/>
        </w:rPr>
        <w:t>:</w:t>
      </w:r>
    </w:p>
    <w:p w14:paraId="0EB0928F" w14:textId="7D55CED0" w:rsidR="008B2172" w:rsidRDefault="008B2172" w:rsidP="008B2172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lang w:eastAsia="zh-CN"/>
        </w:rPr>
        <w:t>A</w:t>
      </w:r>
      <w:r w:rsidR="003C7B09">
        <w:rPr>
          <w:lang w:eastAsia="zh-CN"/>
        </w:rPr>
        <w:t xml:space="preserve"> narrow bandwidth of 180kHz is not </w:t>
      </w:r>
      <w:r w:rsidR="00560C0E">
        <w:rPr>
          <w:lang w:eastAsia="zh-CN"/>
        </w:rPr>
        <w:t>sufficient for</w:t>
      </w:r>
      <w:r w:rsidR="003C7B09">
        <w:rPr>
          <w:lang w:eastAsia="zh-CN"/>
        </w:rPr>
        <w:t xml:space="preserve"> NR LP-WUS</w:t>
      </w:r>
      <w:r w:rsidR="00560C0E">
        <w:rPr>
          <w:lang w:eastAsia="zh-CN"/>
        </w:rPr>
        <w:t>, where most evaluations have needed to assume 5 MHz</w:t>
      </w:r>
      <w:r w:rsidR="003C7B09">
        <w:rPr>
          <w:lang w:eastAsia="zh-CN"/>
        </w:rPr>
        <w:t xml:space="preserve">. </w:t>
      </w:r>
      <w:r w:rsidR="00A55C38">
        <w:rPr>
          <w:lang w:eastAsia="zh-CN"/>
        </w:rPr>
        <w:t>T</w:t>
      </w:r>
      <w:r w:rsidR="00A55C38">
        <w:rPr>
          <w:rFonts w:hint="eastAsia"/>
          <w:lang w:eastAsia="zh-CN"/>
        </w:rPr>
        <w:t>here</w:t>
      </w:r>
      <w:r w:rsidR="00A55C38">
        <w:rPr>
          <w:lang w:eastAsia="zh-CN"/>
        </w:rPr>
        <w:t>fore, hardware</w:t>
      </w:r>
      <w:r w:rsidR="00560C0E">
        <w:rPr>
          <w:lang w:eastAsia="zh-CN"/>
        </w:rPr>
        <w:t xml:space="preserve"> and specification, </w:t>
      </w:r>
      <w:r w:rsidR="00A55C38">
        <w:rPr>
          <w:lang w:eastAsia="zh-CN"/>
        </w:rPr>
        <w:t>of NB-IoT WUS may not be reused directly for LP-WUS reception.</w:t>
      </w:r>
    </w:p>
    <w:p w14:paraId="463B9783" w14:textId="3AE1413A" w:rsidR="008B2172" w:rsidRDefault="00A55C38" w:rsidP="008B2172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lang w:eastAsia="zh-CN"/>
        </w:rPr>
        <w:t xml:space="preserve">Even if there are </w:t>
      </w:r>
      <w:r w:rsidRPr="00A55C38">
        <w:rPr>
          <w:lang w:eastAsia="zh-CN"/>
        </w:rPr>
        <w:t>NB-IoT chipsets hardware supporting higher bandwidth reception</w:t>
      </w:r>
      <w:r>
        <w:rPr>
          <w:lang w:eastAsia="zh-CN"/>
        </w:rPr>
        <w:t xml:space="preserve">, reusing the hardware of NB-IoT WUS </w:t>
      </w:r>
      <w:r w:rsidR="00560C0E">
        <w:rPr>
          <w:lang w:eastAsia="zh-CN"/>
        </w:rPr>
        <w:t xml:space="preserve">does not </w:t>
      </w:r>
      <w:r w:rsidR="008B2172">
        <w:rPr>
          <w:lang w:eastAsia="zh-CN"/>
        </w:rPr>
        <w:t>dictate</w:t>
      </w:r>
      <w:r w:rsidR="00560C0E">
        <w:rPr>
          <w:lang w:eastAsia="zh-CN"/>
        </w:rPr>
        <w:t xml:space="preserve"> an</w:t>
      </w:r>
      <w:r>
        <w:rPr>
          <w:lang w:eastAsia="zh-CN"/>
        </w:rPr>
        <w:t xml:space="preserve"> OFDMA-standalone</w:t>
      </w:r>
      <w:r w:rsidR="00205E94">
        <w:rPr>
          <w:lang w:eastAsia="zh-CN"/>
        </w:rPr>
        <w:t xml:space="preserve"> waveform</w:t>
      </w:r>
      <w:r w:rsidR="008B2172">
        <w:rPr>
          <w:lang w:eastAsia="zh-CN"/>
        </w:rPr>
        <w:t xml:space="preserve"> for LP-WUS</w:t>
      </w:r>
      <w:r>
        <w:rPr>
          <w:lang w:eastAsia="zh-CN"/>
        </w:rPr>
        <w:t>. I</w:t>
      </w:r>
      <w:r w:rsidR="002F4F2A">
        <w:rPr>
          <w:lang w:eastAsia="zh-CN"/>
        </w:rPr>
        <w:t>n</w:t>
      </w:r>
      <w:r w:rsidR="00560C0E">
        <w:rPr>
          <w:lang w:eastAsia="zh-CN"/>
        </w:rPr>
        <w:t xml:space="preserve"> fact, such a receiver</w:t>
      </w:r>
      <w:r w:rsidRPr="00A55C38">
        <w:rPr>
          <w:lang w:eastAsia="zh-CN"/>
        </w:rPr>
        <w:t xml:space="preserve"> would be common for all discussed LP-WUS waveforms</w:t>
      </w:r>
      <w:r>
        <w:rPr>
          <w:lang w:eastAsia="zh-CN"/>
        </w:rPr>
        <w:t xml:space="preserve"> (</w:t>
      </w:r>
      <w:r w:rsidRPr="00A55C38">
        <w:rPr>
          <w:lang w:eastAsia="zh-CN"/>
        </w:rPr>
        <w:t>including OOK</w:t>
      </w:r>
      <w:r>
        <w:rPr>
          <w:lang w:eastAsia="zh-CN"/>
        </w:rPr>
        <w:t xml:space="preserve">, </w:t>
      </w:r>
      <w:r w:rsidRPr="00A55C38">
        <w:rPr>
          <w:lang w:eastAsia="zh-CN"/>
        </w:rPr>
        <w:t>FSK</w:t>
      </w:r>
      <w:r>
        <w:rPr>
          <w:lang w:eastAsia="zh-CN"/>
        </w:rPr>
        <w:t xml:space="preserve"> and </w:t>
      </w:r>
      <w:r w:rsidRPr="00A55C38">
        <w:rPr>
          <w:lang w:eastAsia="zh-CN"/>
        </w:rPr>
        <w:t>sequences on top of OOK/FSK</w:t>
      </w:r>
      <w:r>
        <w:rPr>
          <w:lang w:eastAsia="zh-CN"/>
        </w:rPr>
        <w:t>)</w:t>
      </w:r>
      <w:r w:rsidRPr="00A55C38">
        <w:rPr>
          <w:lang w:eastAsia="zh-CN"/>
        </w:rPr>
        <w:t>,</w:t>
      </w:r>
      <w:r>
        <w:rPr>
          <w:lang w:eastAsia="zh-CN"/>
        </w:rPr>
        <w:t xml:space="preserve"> since all the discussed LP-WUS waveforms can be demodulated by OFDM</w:t>
      </w:r>
      <w:r w:rsidR="00205E94">
        <w:rPr>
          <w:lang w:eastAsia="zh-CN"/>
        </w:rPr>
        <w:t>A</w:t>
      </w:r>
      <w:r w:rsidR="00560C0E">
        <w:rPr>
          <w:lang w:eastAsia="zh-CN"/>
        </w:rPr>
        <w:t>-based</w:t>
      </w:r>
      <w:r>
        <w:rPr>
          <w:lang w:eastAsia="zh-CN"/>
        </w:rPr>
        <w:t xml:space="preserve"> receiver</w:t>
      </w:r>
      <w:r w:rsidR="00560C0E">
        <w:rPr>
          <w:lang w:eastAsia="zh-CN"/>
        </w:rPr>
        <w:t>,</w:t>
      </w:r>
      <w:r>
        <w:rPr>
          <w:lang w:eastAsia="zh-CN"/>
        </w:rPr>
        <w:t xml:space="preserve"> </w:t>
      </w:r>
      <w:r w:rsidR="00205E94">
        <w:rPr>
          <w:lang w:eastAsia="zh-CN"/>
        </w:rPr>
        <w:t>and the only difference</w:t>
      </w:r>
      <w:r w:rsidR="00560C0E">
        <w:rPr>
          <w:lang w:eastAsia="zh-CN"/>
        </w:rPr>
        <w:t>s</w:t>
      </w:r>
      <w:r w:rsidR="00205E94">
        <w:rPr>
          <w:lang w:eastAsia="zh-CN"/>
        </w:rPr>
        <w:t xml:space="preserve"> </w:t>
      </w:r>
      <w:r w:rsidR="00560C0E">
        <w:rPr>
          <w:lang w:eastAsia="zh-CN"/>
        </w:rPr>
        <w:t>are in</w:t>
      </w:r>
      <w:r w:rsidR="00205E94">
        <w:rPr>
          <w:lang w:eastAsia="zh-CN"/>
        </w:rPr>
        <w:t xml:space="preserve"> baseband processing.</w:t>
      </w:r>
    </w:p>
    <w:p w14:paraId="58F8937D" w14:textId="5B1CDCF7" w:rsidR="00205E94" w:rsidRPr="00205E94" w:rsidRDefault="008B2172" w:rsidP="008B2172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lang w:eastAsia="zh-CN"/>
        </w:rPr>
        <w:t>NB-IoT was supports only</w:t>
      </w:r>
      <w:r w:rsidR="002F4F2A">
        <w:rPr>
          <w:lang w:eastAsia="zh-CN"/>
        </w:rPr>
        <w:t xml:space="preserve"> 15 kH</w:t>
      </w:r>
      <w:r>
        <w:rPr>
          <w:lang w:eastAsia="zh-CN"/>
        </w:rPr>
        <w:t>z</w:t>
      </w:r>
      <w:r w:rsidR="002F4F2A">
        <w:rPr>
          <w:lang w:eastAsia="zh-CN"/>
        </w:rPr>
        <w:t xml:space="preserve"> SCS, whereas other SCS, and particularly 30 kHz in TDD, are important for NR.</w:t>
      </w:r>
    </w:p>
    <w:p w14:paraId="3EEFAC1A" w14:textId="1A6BBC4B" w:rsidR="009C4DFA" w:rsidRDefault="003C7B09" w:rsidP="009C4DFA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="009C4DFA">
        <w:rPr>
          <w:b/>
          <w:lang w:eastAsia="zh-CN"/>
        </w:rPr>
        <w:t xml:space="preserve">: </w:t>
      </w:r>
      <w:r>
        <w:rPr>
          <w:b/>
          <w:lang w:eastAsia="zh-CN"/>
        </w:rPr>
        <w:t>OFDMA-standalone waveform is not supported for LP-WUS for the following reasons</w:t>
      </w:r>
    </w:p>
    <w:p w14:paraId="081E7472" w14:textId="77777777" w:rsidR="00FE0266" w:rsidRDefault="00FE0266" w:rsidP="00FE0266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Additional resource is needed since it cannot be transmitted jointly with the other LP-WUS waveform candidates.</w:t>
      </w:r>
    </w:p>
    <w:p w14:paraId="52A869BC" w14:textId="77777777" w:rsidR="00B70519" w:rsidRPr="003C7B09" w:rsidRDefault="00B70519" w:rsidP="00B70519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Infeasible to reuse the </w:t>
      </w:r>
      <w:r w:rsidRPr="003C7B09">
        <w:rPr>
          <w:b/>
          <w:lang w:eastAsia="zh-CN"/>
        </w:rPr>
        <w:t>hardware/software of NB-IoT WUS</w:t>
      </w:r>
      <w:r>
        <w:rPr>
          <w:b/>
          <w:lang w:eastAsia="zh-CN"/>
        </w:rPr>
        <w:t>.</w:t>
      </w:r>
    </w:p>
    <w:p w14:paraId="4EAFEDDD" w14:textId="77777777" w:rsidR="007D43C2" w:rsidRPr="007D43C2" w:rsidRDefault="007D43C2" w:rsidP="007D43C2"/>
    <w:p w14:paraId="2E6C42C2" w14:textId="5AEF91CF" w:rsidR="00641BA1" w:rsidRDefault="002C4178" w:rsidP="00641BA1">
      <w:pPr>
        <w:pStyle w:val="Heading1"/>
      </w:pPr>
      <w:r>
        <w:t>On the applicable RRC state for LP-WUS</w:t>
      </w:r>
      <w:r w:rsidR="002005F8">
        <w:t xml:space="preserve"> </w:t>
      </w:r>
    </w:p>
    <w:p w14:paraId="52F5E1C2" w14:textId="51AFD4F4" w:rsidR="00F774E5" w:rsidRDefault="000756F3" w:rsidP="00F774E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TR</w:t>
      </w:r>
      <w:r w:rsidR="00C9496B">
        <w:rPr>
          <w:rFonts w:eastAsiaTheme="minorEastAsia"/>
          <w:lang w:eastAsia="zh-CN"/>
        </w:rPr>
        <w:t> </w:t>
      </w:r>
      <w:r>
        <w:rPr>
          <w:rFonts w:eastAsiaTheme="minorEastAsia"/>
          <w:lang w:eastAsia="zh-CN"/>
        </w:rPr>
        <w:t>38.869, it is</w:t>
      </w:r>
      <w:r w:rsidR="00797F2F">
        <w:rPr>
          <w:rFonts w:eastAsiaTheme="minorEastAsia"/>
          <w:lang w:eastAsia="zh-CN"/>
        </w:rPr>
        <w:t xml:space="preserve"> </w:t>
      </w:r>
      <w:r w:rsidR="002C4178">
        <w:rPr>
          <w:rFonts w:eastAsiaTheme="minorEastAsia"/>
          <w:lang w:eastAsia="zh-CN"/>
        </w:rPr>
        <w:t>concluded</w:t>
      </w:r>
      <w:r>
        <w:rPr>
          <w:rFonts w:eastAsiaTheme="minorEastAsia"/>
          <w:lang w:eastAsia="zh-CN"/>
        </w:rPr>
        <w:t xml:space="preserve"> that good power saving gain can be provided </w:t>
      </w:r>
      <w:r w:rsidR="002C4178">
        <w:rPr>
          <w:rFonts w:eastAsiaTheme="minorEastAsia"/>
          <w:lang w:eastAsia="zh-CN"/>
        </w:rPr>
        <w:t>for both IDLE/INACTIVE mode and CONNECTED mode</w:t>
      </w:r>
      <w:r w:rsidR="00A64477">
        <w:rPr>
          <w:rFonts w:eastAsiaTheme="minorEastAsia"/>
          <w:lang w:eastAsia="zh-CN"/>
        </w:rPr>
        <w:t xml:space="preserve"> </w:t>
      </w:r>
      <w:r w:rsidR="00A64477">
        <w:rPr>
          <w:rFonts w:eastAsiaTheme="minorEastAsia"/>
          <w:lang w:eastAsia="zh-CN"/>
        </w:rPr>
        <w:fldChar w:fldCharType="begin"/>
      </w:r>
      <w:r w:rsidR="00A64477">
        <w:rPr>
          <w:rFonts w:eastAsiaTheme="minorEastAsia"/>
          <w:lang w:eastAsia="zh-CN"/>
        </w:rPr>
        <w:instrText xml:space="preserve"> REF _Ref144071992 \r \h </w:instrText>
      </w:r>
      <w:r w:rsidR="00A64477">
        <w:rPr>
          <w:rFonts w:eastAsiaTheme="minorEastAsia"/>
          <w:lang w:eastAsia="zh-CN"/>
        </w:rPr>
      </w:r>
      <w:r w:rsidR="00A64477">
        <w:rPr>
          <w:rFonts w:eastAsiaTheme="minorEastAsia"/>
          <w:lang w:eastAsia="zh-CN"/>
        </w:rPr>
        <w:fldChar w:fldCharType="separate"/>
      </w:r>
      <w:r w:rsidR="00A64477">
        <w:rPr>
          <w:rFonts w:eastAsiaTheme="minorEastAsia"/>
          <w:lang w:eastAsia="zh-CN"/>
        </w:rPr>
        <w:t>[1]</w:t>
      </w:r>
      <w:r w:rsidR="00A64477">
        <w:rPr>
          <w:rFonts w:eastAsiaTheme="minorEastAsia"/>
          <w:lang w:eastAsia="zh-CN"/>
        </w:rPr>
        <w:fldChar w:fldCharType="end"/>
      </w:r>
      <w:r w:rsidR="002C4178">
        <w:rPr>
          <w:rFonts w:eastAsiaTheme="minorEastAsia"/>
          <w:lang w:eastAsia="zh-CN"/>
        </w:rPr>
        <w:t>. For example, for CONNECTED mode, the following is concluded:</w:t>
      </w:r>
    </w:p>
    <w:p w14:paraId="2638C1B5" w14:textId="4E444402" w:rsidR="002C4178" w:rsidRPr="00430479" w:rsidRDefault="002C4178" w:rsidP="002C4178">
      <w:pPr>
        <w:ind w:leftChars="300" w:left="660"/>
        <w:rPr>
          <w:rFonts w:eastAsiaTheme="minorEastAsia"/>
          <w:i/>
          <w:lang w:eastAsia="zh-CN"/>
        </w:rPr>
      </w:pPr>
      <w:r w:rsidRPr="00430479">
        <w:rPr>
          <w:rFonts w:eastAsiaTheme="minorEastAsia"/>
          <w:i/>
          <w:lang w:eastAsia="zh-CN"/>
        </w:rPr>
        <w:t>Compared with existing UE power saving techniques, significant UE power saving gain (up to more than 60%) and moderate UPT improvement (up to more than 10%) when the UE MR enters deep sleep state during LR LP-WUS monitoring, larger UPT improvement (up to more than 180%) is observed for traffic with small packets, e.g. IM.</w:t>
      </w:r>
    </w:p>
    <w:p w14:paraId="2BF1D433" w14:textId="461FEFEA" w:rsidR="002C4178" w:rsidRDefault="002C4178" w:rsidP="002C417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LP-WUS should be applicable for both IDLE/INACTIVE mode and CONNECTED mode.</w:t>
      </w:r>
    </w:p>
    <w:p w14:paraId="2EE40D04" w14:textId="4C05021F" w:rsidR="002C4178" w:rsidRPr="002C4178" w:rsidRDefault="002C4178" w:rsidP="002C4178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B70519">
        <w:rPr>
          <w:b/>
          <w:lang w:eastAsia="zh-CN"/>
        </w:rPr>
        <w:t>3</w:t>
      </w:r>
      <w:r>
        <w:rPr>
          <w:b/>
          <w:lang w:eastAsia="zh-CN"/>
        </w:rPr>
        <w:t>: B</w:t>
      </w:r>
      <w:r w:rsidRPr="002C4178">
        <w:rPr>
          <w:b/>
          <w:lang w:eastAsia="zh-CN"/>
        </w:rPr>
        <w:t>oth IDLE/INACTIVE mode and CONNECTED mode</w:t>
      </w:r>
      <w:r>
        <w:rPr>
          <w:b/>
          <w:lang w:eastAsia="zh-CN"/>
        </w:rPr>
        <w:t xml:space="preserve"> are supported for LP-WUS</w:t>
      </w:r>
      <w:r w:rsidR="00C9496B">
        <w:rPr>
          <w:b/>
          <w:lang w:eastAsia="zh-CN"/>
        </w:rPr>
        <w:t xml:space="preserve"> in Rel-19.</w:t>
      </w:r>
    </w:p>
    <w:p w14:paraId="045AB9B9" w14:textId="5129CAA8" w:rsidR="002C4178" w:rsidRDefault="002C4178" w:rsidP="002C4178">
      <w:pPr>
        <w:pStyle w:val="Heading1"/>
      </w:pPr>
      <w:r>
        <w:t xml:space="preserve">On the </w:t>
      </w:r>
      <w:r w:rsidR="00CF7A03">
        <w:t>functionalities and procedures</w:t>
      </w:r>
      <w:r w:rsidR="007144A9">
        <w:t xml:space="preserve"> for</w:t>
      </w:r>
      <w:r>
        <w:t xml:space="preserve"> LP-WUS </w:t>
      </w:r>
    </w:p>
    <w:p w14:paraId="71DC4ED0" w14:textId="4B505E01" w:rsidR="00A64477" w:rsidRDefault="00A64477" w:rsidP="00A6447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TR</w:t>
      </w:r>
      <w:r w:rsidR="007144A9">
        <w:rPr>
          <w:rFonts w:eastAsiaTheme="minorEastAsia"/>
          <w:lang w:eastAsia="zh-CN"/>
        </w:rPr>
        <w:t> </w:t>
      </w:r>
      <w:r>
        <w:rPr>
          <w:rFonts w:eastAsiaTheme="minorEastAsia"/>
          <w:lang w:eastAsia="zh-CN"/>
        </w:rPr>
        <w:t>38.869, it is concluded that “</w:t>
      </w:r>
      <w:r w:rsidRPr="003322DF">
        <w:rPr>
          <w:rFonts w:eastAsiaTheme="minorEastAsia"/>
          <w:i/>
          <w:lang w:eastAsia="zh-CN"/>
        </w:rPr>
        <w:t>at least for LP-WUR that cannot receive existing PSS/SSS, periodic LP-SS signal is beneficial</w:t>
      </w:r>
      <w:r>
        <w:rPr>
          <w:rFonts w:eastAsiaTheme="minorEastAsia"/>
          <w:lang w:eastAsia="zh-CN"/>
        </w:rPr>
        <w:t xml:space="preserve">”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_Ref144071992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 Therefore, periodic LP-SS should be specified.</w:t>
      </w:r>
    </w:p>
    <w:p w14:paraId="3D951775" w14:textId="6533376F" w:rsidR="00A64477" w:rsidRDefault="00A64477" w:rsidP="00A6447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TR</w:t>
      </w:r>
      <w:r w:rsidR="007144A9">
        <w:rPr>
          <w:rFonts w:eastAsiaTheme="minorEastAsia"/>
          <w:lang w:eastAsia="zh-CN"/>
        </w:rPr>
        <w:t> </w:t>
      </w:r>
      <w:r>
        <w:rPr>
          <w:rFonts w:eastAsiaTheme="minorEastAsia"/>
          <w:lang w:eastAsia="zh-CN"/>
        </w:rPr>
        <w:t>38.869, it is observed that “</w:t>
      </w:r>
      <w:r w:rsidRPr="003322DF">
        <w:rPr>
          <w:rFonts w:eastAsiaTheme="minorEastAsia"/>
          <w:i/>
          <w:lang w:eastAsia="zh-CN"/>
        </w:rPr>
        <w:t>UE power saving gain cannot be observed if the existing Rel-18 MR RRM measurement periodicity for serving and neighbor cells are applied and UE MR enters in ultra-deep sleep during LP LP-WUS monitoring, therefore MR serving and neighbor cell measurement with further time domain relaxation than that is allowed in Rel-18 specification for IDLE/INACTIVE and/or at least serving cell RRM offloaded from MR to LR are beneficial</w:t>
      </w:r>
      <w:r>
        <w:rPr>
          <w:rFonts w:eastAsiaTheme="minorEastAsia"/>
          <w:lang w:eastAsia="zh-CN"/>
        </w:rPr>
        <w:t xml:space="preserve">”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_Ref144071992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 Therefore, further RRM measurement enhancements, including serving cell RRM measurement offloading to LP-WUR and relaxation of RRM measurement by MR, should be specified.</w:t>
      </w:r>
    </w:p>
    <w:p w14:paraId="42B42388" w14:textId="4621291E" w:rsidR="00A64477" w:rsidRDefault="00A64477" w:rsidP="00A64477">
      <w:pPr>
        <w:rPr>
          <w:lang w:eastAsia="zh-CN"/>
        </w:rPr>
      </w:pPr>
      <w:r>
        <w:rPr>
          <w:rFonts w:eastAsiaTheme="minorEastAsia"/>
          <w:lang w:eastAsia="zh-CN"/>
        </w:rPr>
        <w:t xml:space="preserve">In IDLE/INACTIVE mode, LP-WUS is expected to support at least paging related functionality. And in CONNECTED mode, LP-WUS is expected to at least </w:t>
      </w:r>
      <w:r w:rsidR="005900E4">
        <w:rPr>
          <w:lang w:eastAsia="zh-CN"/>
        </w:rPr>
        <w:t>trigger</w:t>
      </w:r>
      <w:r w:rsidR="00FD390F">
        <w:rPr>
          <w:lang w:eastAsia="zh-CN"/>
        </w:rPr>
        <w:t>/resume</w:t>
      </w:r>
      <w:r w:rsidR="005900E4">
        <w:rPr>
          <w:lang w:eastAsia="zh-CN"/>
        </w:rPr>
        <w:t xml:space="preserve"> the UE MR PDCCH monitoring. The corresponding content and procedures </w:t>
      </w:r>
      <w:r w:rsidR="00444C1E">
        <w:rPr>
          <w:lang w:eastAsia="zh-CN"/>
        </w:rPr>
        <w:t xml:space="preserve">will need to </w:t>
      </w:r>
      <w:r w:rsidR="005900E4">
        <w:rPr>
          <w:lang w:eastAsia="zh-CN"/>
        </w:rPr>
        <w:t>be specified.</w:t>
      </w:r>
    </w:p>
    <w:p w14:paraId="4DEED6E7" w14:textId="34FBA401" w:rsidR="00F576AC" w:rsidRDefault="00F576AC" w:rsidP="00A6447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TR</w:t>
      </w:r>
      <w:r w:rsidR="00194194">
        <w:rPr>
          <w:rFonts w:eastAsiaTheme="minorEastAsia"/>
          <w:lang w:eastAsia="zh-CN"/>
        </w:rPr>
        <w:t> </w:t>
      </w:r>
      <w:r>
        <w:rPr>
          <w:rFonts w:eastAsiaTheme="minorEastAsia"/>
          <w:lang w:eastAsia="zh-CN"/>
        </w:rPr>
        <w:t xml:space="preserve">38.869, </w:t>
      </w: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 xml:space="preserve"> is concluded that “</w:t>
      </w:r>
      <w:r w:rsidRPr="003322DF">
        <w:rPr>
          <w:i/>
        </w:rPr>
        <w:t>It is observed that for LP-WUS can achieve comparable MIL performance with that of NR PUSCH MSG3, with the assumed resource for each LP-WUS transmission is as the following…</w:t>
      </w:r>
      <w:r>
        <w:rPr>
          <w:rFonts w:eastAsiaTheme="minorEastAsia"/>
          <w:lang w:eastAsia="zh-CN"/>
        </w:rPr>
        <w:t xml:space="preserve">” Specifically, according to our observation, coverage </w:t>
      </w:r>
      <w:r w:rsidR="00194194">
        <w:rPr>
          <w:rFonts w:eastAsiaTheme="minorEastAsia"/>
          <w:lang w:eastAsia="zh-CN"/>
        </w:rPr>
        <w:t>achieving</w:t>
      </w:r>
      <w:r>
        <w:rPr>
          <w:rFonts w:eastAsiaTheme="minorEastAsia"/>
          <w:lang w:eastAsia="zh-CN"/>
        </w:rPr>
        <w:t xml:space="preserve"> schemes (e.g. time domain repetition, frequency hopping</w:t>
      </w:r>
      <w:r w:rsidR="00184E6D">
        <w:rPr>
          <w:rFonts w:eastAsiaTheme="minorEastAsia"/>
          <w:lang w:eastAsia="zh-CN"/>
        </w:rPr>
        <w:t>, coding</w:t>
      </w:r>
      <w:r>
        <w:rPr>
          <w:rFonts w:eastAsiaTheme="minorEastAsia"/>
          <w:lang w:eastAsia="zh-CN"/>
        </w:rPr>
        <w:t xml:space="preserve"> and etc</w:t>
      </w:r>
      <w:r w:rsidR="005F240D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), are used in some evaluation results. Therefore, </w:t>
      </w:r>
      <w:r w:rsidR="00194194">
        <w:rPr>
          <w:rFonts w:eastAsiaTheme="minorEastAsia"/>
          <w:lang w:eastAsia="zh-CN"/>
        </w:rPr>
        <w:t xml:space="preserve">appropriate </w:t>
      </w:r>
      <w:r>
        <w:rPr>
          <w:rFonts w:eastAsiaTheme="minorEastAsia"/>
          <w:lang w:eastAsia="zh-CN"/>
        </w:rPr>
        <w:t xml:space="preserve">coverage enhancement schemes </w:t>
      </w:r>
      <w:r w:rsidR="00FD390F">
        <w:rPr>
          <w:rFonts w:eastAsiaTheme="minor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be specified.</w:t>
      </w:r>
    </w:p>
    <w:p w14:paraId="50393701" w14:textId="718C3816" w:rsidR="00F84A91" w:rsidRDefault="00F84A91" w:rsidP="00F84A91">
      <w:pPr>
        <w:rPr>
          <w:lang w:eastAsia="zh-CN"/>
        </w:rPr>
      </w:pPr>
      <w:r>
        <w:rPr>
          <w:lang w:eastAsia="zh-CN"/>
        </w:rPr>
        <w:lastRenderedPageBreak/>
        <w:t xml:space="preserve">Though enhancements can be </w:t>
      </w:r>
      <w:r w:rsidR="006B788A">
        <w:rPr>
          <w:lang w:eastAsia="zh-CN"/>
        </w:rPr>
        <w:t xml:space="preserve">used to improve the coverage performance, it may still happen that the coverage of LP-WUS is insufficient, e.g. when there is blocking. </w:t>
      </w:r>
      <w:r>
        <w:rPr>
          <w:lang w:eastAsia="zh-CN"/>
        </w:rPr>
        <w:t>In RAN1 #112-bis-e, it was agreed that ‘</w:t>
      </w:r>
      <w:r w:rsidRPr="00F84A91">
        <w:rPr>
          <w:lang w:eastAsia="zh-CN"/>
        </w:rPr>
        <w:t>At least study fallback mechanisms where the Main Radio switches to legacy operation in case the channel condition of LP-WUS is not sufficient, e.g. below threshold.</w:t>
      </w:r>
      <w:r>
        <w:rPr>
          <w:lang w:eastAsia="zh-CN"/>
        </w:rPr>
        <w:t>’</w:t>
      </w:r>
      <w:r w:rsidR="0022442E">
        <w:rPr>
          <w:lang w:eastAsia="zh-CN"/>
        </w:rPr>
        <w:t xml:space="preserve"> </w:t>
      </w:r>
      <w:r w:rsidR="0022442E">
        <w:rPr>
          <w:lang w:eastAsia="zh-CN"/>
        </w:rPr>
        <w:fldChar w:fldCharType="begin"/>
      </w:r>
      <w:r w:rsidR="0022442E">
        <w:rPr>
          <w:lang w:eastAsia="zh-CN"/>
        </w:rPr>
        <w:instrText xml:space="preserve"> REF _Ref134113996 \r \h </w:instrText>
      </w:r>
      <w:r w:rsidR="0022442E">
        <w:rPr>
          <w:lang w:eastAsia="zh-CN"/>
        </w:rPr>
      </w:r>
      <w:r w:rsidR="0022442E">
        <w:rPr>
          <w:lang w:eastAsia="zh-CN"/>
        </w:rPr>
        <w:fldChar w:fldCharType="separate"/>
      </w:r>
      <w:r w:rsidR="0022442E">
        <w:rPr>
          <w:lang w:eastAsia="zh-CN"/>
        </w:rPr>
        <w:t>[3]</w:t>
      </w:r>
      <w:r w:rsidR="0022442E">
        <w:rPr>
          <w:lang w:eastAsia="zh-CN"/>
        </w:rPr>
        <w:fldChar w:fldCharType="end"/>
      </w:r>
      <w:r w:rsidR="0022442E">
        <w:rPr>
          <w:lang w:eastAsia="zh-CN"/>
        </w:rPr>
        <w:t>. Other conditions for the activation/deactivation of LP-WUS monitoring may also be identified</w:t>
      </w:r>
      <w:r w:rsidR="008E099F">
        <w:rPr>
          <w:lang w:eastAsia="zh-CN"/>
        </w:rPr>
        <w:t>.</w:t>
      </w:r>
    </w:p>
    <w:p w14:paraId="1AFDACFD" w14:textId="77777777" w:rsidR="00F84A91" w:rsidRPr="00F84A91" w:rsidRDefault="00F84A91" w:rsidP="00A64477">
      <w:pPr>
        <w:rPr>
          <w:lang w:eastAsia="zh-CN"/>
        </w:rPr>
      </w:pPr>
    </w:p>
    <w:p w14:paraId="7978F388" w14:textId="1F6FFDAC" w:rsidR="005900E4" w:rsidRDefault="005900E4" w:rsidP="00A64477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73424F">
        <w:rPr>
          <w:b/>
          <w:lang w:eastAsia="zh-CN"/>
        </w:rPr>
        <w:t>4</w:t>
      </w:r>
      <w:r>
        <w:rPr>
          <w:b/>
          <w:lang w:eastAsia="zh-CN"/>
        </w:rPr>
        <w:t>: At leas</w:t>
      </w:r>
      <w:r w:rsidR="00FB6907">
        <w:rPr>
          <w:b/>
          <w:lang w:eastAsia="zh-CN"/>
        </w:rPr>
        <w:t>t</w:t>
      </w:r>
      <w:r>
        <w:rPr>
          <w:b/>
          <w:lang w:eastAsia="zh-CN"/>
        </w:rPr>
        <w:t xml:space="preserve"> the following are specified in </w:t>
      </w:r>
      <w:r w:rsidR="00194194">
        <w:rPr>
          <w:b/>
          <w:lang w:eastAsia="zh-CN"/>
        </w:rPr>
        <w:t xml:space="preserve">a Rel-19 </w:t>
      </w:r>
      <w:r w:rsidR="0026458D">
        <w:rPr>
          <w:b/>
          <w:lang w:eastAsia="zh-CN"/>
        </w:rPr>
        <w:t xml:space="preserve">LP-WUS/WUR </w:t>
      </w:r>
      <w:r>
        <w:rPr>
          <w:b/>
          <w:lang w:eastAsia="zh-CN"/>
        </w:rPr>
        <w:t>WI</w:t>
      </w:r>
      <w:r w:rsidR="00194194">
        <w:rPr>
          <w:b/>
          <w:lang w:eastAsia="zh-CN"/>
        </w:rPr>
        <w:t>:</w:t>
      </w:r>
    </w:p>
    <w:p w14:paraId="481417C2" w14:textId="657E4326" w:rsidR="00FD390F" w:rsidRPr="0073424F" w:rsidRDefault="00FD390F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LP-WUS waveform</w:t>
      </w:r>
      <w:r w:rsidR="00FB6907">
        <w:rPr>
          <w:b/>
          <w:lang w:eastAsia="zh-CN"/>
        </w:rPr>
        <w:t xml:space="preserve"> of </w:t>
      </w:r>
      <w:r>
        <w:rPr>
          <w:b/>
          <w:lang w:eastAsia="zh-CN"/>
        </w:rPr>
        <w:t>OOK</w:t>
      </w:r>
      <w:r w:rsidR="001470F6">
        <w:rPr>
          <w:b/>
          <w:lang w:eastAsia="zh-CN"/>
        </w:rPr>
        <w:t>+</w:t>
      </w:r>
      <w:r>
        <w:rPr>
          <w:b/>
          <w:lang w:eastAsia="zh-CN"/>
        </w:rPr>
        <w:t xml:space="preserve">FSK </w:t>
      </w:r>
      <w:r w:rsidR="00FB6907">
        <w:rPr>
          <w:b/>
          <w:lang w:eastAsia="zh-CN"/>
        </w:rPr>
        <w:t xml:space="preserve">with </w:t>
      </w:r>
      <w:r>
        <w:rPr>
          <w:b/>
          <w:lang w:eastAsia="zh-CN"/>
        </w:rPr>
        <w:t xml:space="preserve">sequences on top, </w:t>
      </w:r>
      <w:r w:rsidR="00194194">
        <w:rPr>
          <w:b/>
          <w:lang w:eastAsia="zh-CN"/>
        </w:rPr>
        <w:t>including specification of appropriate characteristics of the waveform</w:t>
      </w:r>
    </w:p>
    <w:p w14:paraId="403D5658" w14:textId="4D0E6CE8" w:rsidR="005900E4" w:rsidRPr="0073424F" w:rsidRDefault="00194194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b/>
          <w:lang w:eastAsia="zh-CN"/>
        </w:rPr>
        <w:t>P</w:t>
      </w:r>
      <w:r w:rsidR="005900E4" w:rsidRPr="0073424F">
        <w:rPr>
          <w:b/>
          <w:lang w:eastAsia="zh-CN"/>
        </w:rPr>
        <w:t xml:space="preserve">eriodical LP-SS, </w:t>
      </w:r>
      <w:r w:rsidR="00FD390F" w:rsidRPr="0073424F">
        <w:rPr>
          <w:b/>
          <w:lang w:eastAsia="zh-CN"/>
        </w:rPr>
        <w:t xml:space="preserve">at least </w:t>
      </w:r>
      <w:r w:rsidR="00FB6907" w:rsidRPr="0073424F">
        <w:rPr>
          <w:b/>
          <w:lang w:eastAsia="zh-CN"/>
        </w:rPr>
        <w:t xml:space="preserve">for </w:t>
      </w:r>
      <w:r w:rsidR="005900E4" w:rsidRPr="0073424F">
        <w:rPr>
          <w:b/>
          <w:lang w:eastAsia="zh-CN"/>
        </w:rPr>
        <w:t>LP-WUR</w:t>
      </w:r>
      <w:r w:rsidR="00FB6907" w:rsidRPr="0073424F">
        <w:rPr>
          <w:b/>
          <w:lang w:eastAsia="zh-CN"/>
        </w:rPr>
        <w:t xml:space="preserve"> architectures</w:t>
      </w:r>
      <w:r w:rsidR="005900E4" w:rsidRPr="0073424F">
        <w:rPr>
          <w:b/>
          <w:lang w:eastAsia="zh-CN"/>
        </w:rPr>
        <w:t xml:space="preserve"> that cannot receive existing PSS/SSS</w:t>
      </w:r>
    </w:p>
    <w:p w14:paraId="6DBB7A21" w14:textId="276B7172" w:rsidR="005900E4" w:rsidRPr="0073424F" w:rsidRDefault="005900E4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rFonts w:hint="eastAsia"/>
          <w:b/>
          <w:lang w:eastAsia="zh-CN"/>
        </w:rPr>
        <w:t>R</w:t>
      </w:r>
      <w:r w:rsidRPr="0073424F">
        <w:rPr>
          <w:b/>
          <w:lang w:eastAsia="zh-CN"/>
        </w:rPr>
        <w:t>RM measurement enhancement</w:t>
      </w:r>
      <w:r w:rsidR="005469AA" w:rsidRPr="0073424F">
        <w:rPr>
          <w:b/>
          <w:lang w:eastAsia="zh-CN"/>
        </w:rPr>
        <w:t>s</w:t>
      </w:r>
      <w:r w:rsidRPr="0073424F">
        <w:rPr>
          <w:b/>
          <w:lang w:eastAsia="zh-CN"/>
        </w:rPr>
        <w:t>, including serving cell RRM measurement offloading to LP</w:t>
      </w:r>
      <w:r w:rsidR="00194194" w:rsidRPr="0073424F">
        <w:rPr>
          <w:b/>
          <w:lang w:eastAsia="zh-CN"/>
        </w:rPr>
        <w:noBreakHyphen/>
      </w:r>
      <w:r w:rsidRPr="0073424F">
        <w:rPr>
          <w:b/>
          <w:lang w:eastAsia="zh-CN"/>
        </w:rPr>
        <w:t>WUR</w:t>
      </w:r>
      <w:r w:rsidR="00194194" w:rsidRPr="0073424F">
        <w:rPr>
          <w:b/>
          <w:lang w:eastAsia="zh-CN"/>
        </w:rPr>
        <w:t>,</w:t>
      </w:r>
      <w:r w:rsidRPr="0073424F">
        <w:rPr>
          <w:b/>
          <w:lang w:eastAsia="zh-CN"/>
        </w:rPr>
        <w:t xml:space="preserve"> and relaxation of RRM measurement by </w:t>
      </w:r>
      <w:r w:rsidR="005469AA" w:rsidRPr="0073424F">
        <w:rPr>
          <w:b/>
          <w:lang w:eastAsia="zh-CN"/>
        </w:rPr>
        <w:t>main radio</w:t>
      </w:r>
    </w:p>
    <w:p w14:paraId="0909D386" w14:textId="190E4596" w:rsidR="005900E4" w:rsidRPr="0073424F" w:rsidRDefault="005900E4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rFonts w:hint="eastAsia"/>
          <w:b/>
          <w:lang w:eastAsia="zh-CN"/>
        </w:rPr>
        <w:t>T</w:t>
      </w:r>
      <w:r w:rsidRPr="0073424F">
        <w:rPr>
          <w:b/>
          <w:lang w:eastAsia="zh-CN"/>
        </w:rPr>
        <w:t>he content of LP-WUS and the corresponding procedures</w:t>
      </w:r>
      <w:r w:rsidR="006C5BB1">
        <w:rPr>
          <w:b/>
          <w:lang w:eastAsia="zh-CN"/>
        </w:rPr>
        <w:t xml:space="preserve"> </w:t>
      </w:r>
      <w:r w:rsidRPr="0073424F">
        <w:rPr>
          <w:b/>
          <w:lang w:eastAsia="zh-CN"/>
        </w:rPr>
        <w:t xml:space="preserve">to </w:t>
      </w:r>
      <w:r w:rsidR="00626148" w:rsidRPr="0073424F">
        <w:rPr>
          <w:b/>
          <w:lang w:eastAsia="zh-CN"/>
        </w:rPr>
        <w:t xml:space="preserve">at least </w:t>
      </w:r>
      <w:r w:rsidRPr="0073424F">
        <w:rPr>
          <w:b/>
          <w:lang w:eastAsia="zh-CN"/>
        </w:rPr>
        <w:t xml:space="preserve">support </w:t>
      </w:r>
      <w:r w:rsidR="002415FF" w:rsidRPr="0073424F">
        <w:rPr>
          <w:b/>
          <w:lang w:eastAsia="zh-CN"/>
        </w:rPr>
        <w:t>wake-up indication</w:t>
      </w:r>
      <w:r w:rsidRPr="0073424F">
        <w:rPr>
          <w:b/>
          <w:lang w:eastAsia="zh-CN"/>
        </w:rPr>
        <w:t xml:space="preserve"> for IDLE/INACTIVE mode</w:t>
      </w:r>
      <w:r w:rsidR="00194194" w:rsidRPr="0073424F">
        <w:rPr>
          <w:b/>
          <w:lang w:eastAsia="zh-CN"/>
        </w:rPr>
        <w:t>,</w:t>
      </w:r>
      <w:r w:rsidRPr="0073424F">
        <w:rPr>
          <w:b/>
          <w:lang w:eastAsia="zh-CN"/>
        </w:rPr>
        <w:t xml:space="preserve"> and triggering</w:t>
      </w:r>
      <w:r w:rsidR="00A77116" w:rsidRPr="0073424F">
        <w:rPr>
          <w:b/>
          <w:lang w:eastAsia="zh-CN"/>
        </w:rPr>
        <w:t>/resuming</w:t>
      </w:r>
      <w:r w:rsidRPr="0073424F">
        <w:rPr>
          <w:b/>
          <w:lang w:eastAsia="zh-CN"/>
        </w:rPr>
        <w:t xml:space="preserve"> MR PDCCH monitoring for CONNECTED mode</w:t>
      </w:r>
    </w:p>
    <w:p w14:paraId="52450CE8" w14:textId="628CC214" w:rsidR="00F576AC" w:rsidRDefault="00184E6D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b/>
          <w:lang w:eastAsia="zh-CN"/>
        </w:rPr>
        <w:t xml:space="preserve">Coverage </w:t>
      </w:r>
      <w:r w:rsidR="00194194" w:rsidRPr="0073424F">
        <w:rPr>
          <w:b/>
          <w:lang w:eastAsia="zh-CN"/>
        </w:rPr>
        <w:t xml:space="preserve">achieving </w:t>
      </w:r>
      <w:r w:rsidRPr="0073424F">
        <w:rPr>
          <w:b/>
          <w:lang w:eastAsia="zh-CN"/>
        </w:rPr>
        <w:t xml:space="preserve">schemes, </w:t>
      </w:r>
      <w:r w:rsidR="00194194" w:rsidRPr="0073424F">
        <w:rPr>
          <w:b/>
          <w:lang w:eastAsia="zh-CN"/>
        </w:rPr>
        <w:t>according to a MIL target at least matching Msg3 PUSCH</w:t>
      </w:r>
    </w:p>
    <w:p w14:paraId="4CFE6CCE" w14:textId="3891B051" w:rsidR="00590D7E" w:rsidRPr="0073424F" w:rsidRDefault="00756D7E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A</w:t>
      </w:r>
      <w:r w:rsidR="00590D7E">
        <w:rPr>
          <w:b/>
          <w:lang w:eastAsia="zh-CN"/>
        </w:rPr>
        <w:t>ctivation/deactivation of LP-WUS</w:t>
      </w:r>
      <w:r>
        <w:rPr>
          <w:b/>
          <w:lang w:eastAsia="zh-CN"/>
        </w:rPr>
        <w:t xml:space="preserve"> monitoring</w:t>
      </w:r>
    </w:p>
    <w:p w14:paraId="54D345E0" w14:textId="77777777" w:rsidR="00B3445E" w:rsidRPr="002C4178" w:rsidRDefault="00B3445E" w:rsidP="0034068D">
      <w:pPr>
        <w:rPr>
          <w:rFonts w:eastAsiaTheme="minorEastAsia"/>
          <w:lang w:eastAsia="zh-CN"/>
        </w:rPr>
      </w:pPr>
    </w:p>
    <w:p w14:paraId="27A3AC4A" w14:textId="77777777" w:rsidR="005030C2" w:rsidRDefault="005030C2" w:rsidP="00384A65">
      <w:pPr>
        <w:pStyle w:val="Heading1"/>
      </w:pPr>
      <w:bookmarkStart w:id="4" w:name="_Ref124589665"/>
      <w:bookmarkStart w:id="5" w:name="_Ref71620620"/>
      <w:bookmarkStart w:id="6" w:name="_Ref124671424"/>
      <w:r w:rsidRPr="00211CCD">
        <w:t>Conclusion</w:t>
      </w:r>
    </w:p>
    <w:p w14:paraId="78282D18" w14:textId="06070E8F" w:rsidR="001D3130" w:rsidRDefault="00FB1A75" w:rsidP="003322DF">
      <w:pPr>
        <w:rPr>
          <w:kern w:val="2"/>
          <w:lang w:val="en-GB" w:eastAsia="zh-CN"/>
        </w:rPr>
      </w:pPr>
      <w:r w:rsidRPr="002D2F89">
        <w:rPr>
          <w:kern w:val="2"/>
          <w:lang w:val="en-GB" w:eastAsia="zh-CN"/>
        </w:rPr>
        <w:t xml:space="preserve">In this contribution, we discuss the </w:t>
      </w:r>
      <w:r>
        <w:rPr>
          <w:kern w:val="2"/>
          <w:lang w:val="en-GB" w:eastAsia="zh-CN"/>
        </w:rPr>
        <w:t>scope of LP-WUS in Rel-19</w:t>
      </w:r>
      <w:r w:rsidRPr="002D2F89">
        <w:rPr>
          <w:kern w:val="2"/>
          <w:lang w:val="en-GB" w:eastAsia="zh-CN"/>
        </w:rPr>
        <w:t>. Based on the analysis</w:t>
      </w:r>
      <w:r>
        <w:rPr>
          <w:kern w:val="2"/>
          <w:lang w:val="en-GB" w:eastAsia="zh-CN"/>
        </w:rPr>
        <w:t xml:space="preserve"> and discussion</w:t>
      </w:r>
      <w:r w:rsidRPr="002D2F89">
        <w:rPr>
          <w:kern w:val="2"/>
          <w:lang w:val="en-GB" w:eastAsia="zh-CN"/>
        </w:rPr>
        <w:t xml:space="preserve">, we have the </w:t>
      </w:r>
      <w:r w:rsidRPr="004639F0">
        <w:rPr>
          <w:kern w:val="2"/>
          <w:lang w:val="en-GB" w:eastAsia="zh-CN"/>
        </w:rPr>
        <w:t>following observations and proposals</w:t>
      </w:r>
      <w:r w:rsidRPr="00586F15">
        <w:rPr>
          <w:kern w:val="2"/>
          <w:lang w:val="en-GB" w:eastAsia="zh-CN"/>
        </w:rPr>
        <w:t>:</w:t>
      </w:r>
    </w:p>
    <w:p w14:paraId="6BF84EDE" w14:textId="77777777" w:rsidR="00B70519" w:rsidRDefault="00B70519" w:rsidP="00B70519">
      <w:pPr>
        <w:rPr>
          <w:b/>
          <w:lang w:eastAsia="zh-CN"/>
        </w:rPr>
      </w:pPr>
      <w:r>
        <w:rPr>
          <w:b/>
          <w:lang w:eastAsia="zh-CN"/>
        </w:rPr>
        <w:t>Observation 1: According to TR 38.869, OOK-1/4 and FSK-2 have different benefits and drawbacks, and sequence(s) to generate ON duration can be utilized on top of both of them to improve performance.</w:t>
      </w:r>
    </w:p>
    <w:p w14:paraId="21E77739" w14:textId="77777777" w:rsidR="00B70519" w:rsidRPr="007E1080" w:rsidRDefault="00B70519" w:rsidP="00B70519">
      <w:pPr>
        <w:rPr>
          <w:lang w:eastAsia="zh-CN"/>
        </w:rPr>
      </w:pPr>
      <w:r>
        <w:rPr>
          <w:b/>
          <w:lang w:eastAsia="zh-CN"/>
        </w:rPr>
        <w:t>Observation 2: According to TR 38.869, specifying appropriate characteristics of the OOK/FSK waveform can improve the performance.</w:t>
      </w:r>
    </w:p>
    <w:p w14:paraId="63D8EEC5" w14:textId="77777777" w:rsidR="00B70519" w:rsidRDefault="00B70519" w:rsidP="00B70519">
      <w:pPr>
        <w:rPr>
          <w:b/>
          <w:lang w:eastAsia="zh-CN"/>
        </w:rPr>
      </w:pPr>
      <w:r>
        <w:rPr>
          <w:b/>
          <w:lang w:eastAsia="zh-CN"/>
        </w:rPr>
        <w:t xml:space="preserve">Observation 3: Due to the same envelope detection processing, a </w:t>
      </w:r>
      <w:r w:rsidRPr="0008779D">
        <w:rPr>
          <w:b/>
          <w:lang w:eastAsia="zh-CN"/>
        </w:rPr>
        <w:t>harmonized design of OOK and FSK</w:t>
      </w:r>
      <w:r>
        <w:rPr>
          <w:b/>
          <w:lang w:eastAsia="zh-CN"/>
        </w:rPr>
        <w:t xml:space="preserve"> is possible, giving the benefits of both modulations.</w:t>
      </w:r>
    </w:p>
    <w:p w14:paraId="57C642AA" w14:textId="659D862E" w:rsidR="00B70519" w:rsidRDefault="00B70519" w:rsidP="003322DF">
      <w:pPr>
        <w:rPr>
          <w:b/>
          <w:lang w:eastAsia="zh-CN"/>
        </w:rPr>
      </w:pPr>
    </w:p>
    <w:p w14:paraId="6D5A5F38" w14:textId="720FD6A9" w:rsidR="00D71E98" w:rsidRDefault="00D71E98" w:rsidP="00D71E98">
      <w:pPr>
        <w:rPr>
          <w:lang w:eastAsia="zh-CN"/>
        </w:rPr>
      </w:pPr>
      <w:r>
        <w:rPr>
          <w:b/>
          <w:lang w:eastAsia="zh-CN"/>
        </w:rPr>
        <w:t>Proposal 1:</w:t>
      </w:r>
      <w:r w:rsidRPr="001C65E2">
        <w:rPr>
          <w:b/>
          <w:lang w:eastAsia="zh-CN"/>
        </w:rPr>
        <w:t xml:space="preserve"> </w:t>
      </w:r>
      <w:r>
        <w:rPr>
          <w:b/>
          <w:lang w:eastAsia="zh-CN"/>
        </w:rPr>
        <w:t>The waveform of LP-WUS is OOK</w:t>
      </w:r>
      <w:r w:rsidR="00FE0266">
        <w:rPr>
          <w:b/>
          <w:lang w:eastAsia="zh-CN"/>
        </w:rPr>
        <w:t>+</w:t>
      </w:r>
      <w:r>
        <w:rPr>
          <w:b/>
          <w:lang w:eastAsia="zh-CN"/>
        </w:rPr>
        <w:t>FSK with sequences on top, and necessary aspects of the waveform are specified.</w:t>
      </w:r>
    </w:p>
    <w:p w14:paraId="4952C7B6" w14:textId="47384D87" w:rsidR="00B70519" w:rsidRDefault="00B70519" w:rsidP="00B70519">
      <w:pPr>
        <w:rPr>
          <w:b/>
          <w:lang w:eastAsia="zh-CN"/>
        </w:rPr>
      </w:pPr>
      <w:r>
        <w:rPr>
          <w:b/>
          <w:lang w:eastAsia="zh-CN"/>
        </w:rPr>
        <w:t>Proposal 2: OFDMA-standalone waveform is not supported for LP-WUS for the following reasons:</w:t>
      </w:r>
    </w:p>
    <w:p w14:paraId="07C45B00" w14:textId="17AFB125" w:rsidR="00B70519" w:rsidRDefault="00B70519" w:rsidP="00B70519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Additional resource is needed since it cannot be transmitted jointly with </w:t>
      </w:r>
      <w:r w:rsidR="00FE0266">
        <w:rPr>
          <w:b/>
          <w:lang w:eastAsia="zh-CN"/>
        </w:rPr>
        <w:t>the other LP-WUS waveform candidates</w:t>
      </w:r>
      <w:r>
        <w:rPr>
          <w:b/>
          <w:lang w:eastAsia="zh-CN"/>
        </w:rPr>
        <w:t>.</w:t>
      </w:r>
    </w:p>
    <w:p w14:paraId="12E3C63A" w14:textId="77777777" w:rsidR="00B70519" w:rsidRPr="003C7B09" w:rsidRDefault="00B70519" w:rsidP="00B70519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Infeasible to reuse the </w:t>
      </w:r>
      <w:r w:rsidRPr="003C7B09">
        <w:rPr>
          <w:b/>
          <w:lang w:eastAsia="zh-CN"/>
        </w:rPr>
        <w:t>hardware/software of NB-IoT WUS</w:t>
      </w:r>
      <w:r>
        <w:rPr>
          <w:b/>
          <w:lang w:eastAsia="zh-CN"/>
        </w:rPr>
        <w:t>.</w:t>
      </w:r>
    </w:p>
    <w:p w14:paraId="69EDA945" w14:textId="78D6411B" w:rsidR="00B70519" w:rsidRPr="00B70519" w:rsidRDefault="00B70519" w:rsidP="00B70519">
      <w:pPr>
        <w:rPr>
          <w:b/>
          <w:lang w:eastAsia="zh-CN"/>
        </w:rPr>
      </w:pPr>
      <w:r w:rsidRPr="00B70519">
        <w:rPr>
          <w:b/>
          <w:lang w:eastAsia="zh-CN"/>
        </w:rPr>
        <w:t>Proposal 3: Both IDLE/INACTIVE mode and CONNECTED mode are supported for LP-WUS in Rel-19.</w:t>
      </w:r>
    </w:p>
    <w:p w14:paraId="3454218F" w14:textId="333FE185" w:rsidR="0073424F" w:rsidRDefault="0073424F" w:rsidP="0073424F">
      <w:pPr>
        <w:rPr>
          <w:b/>
          <w:lang w:eastAsia="zh-CN"/>
        </w:rPr>
      </w:pPr>
      <w:r>
        <w:rPr>
          <w:b/>
          <w:lang w:eastAsia="zh-CN"/>
        </w:rPr>
        <w:t xml:space="preserve">Proposal 4: At least the following are specified in a Rel-19 </w:t>
      </w:r>
      <w:r w:rsidR="0026458D">
        <w:rPr>
          <w:b/>
          <w:lang w:eastAsia="zh-CN"/>
        </w:rPr>
        <w:t xml:space="preserve">LP-WUS/WUR </w:t>
      </w:r>
      <w:r>
        <w:rPr>
          <w:b/>
          <w:lang w:eastAsia="zh-CN"/>
        </w:rPr>
        <w:t>WI:</w:t>
      </w:r>
    </w:p>
    <w:p w14:paraId="1A982924" w14:textId="41547117" w:rsidR="0073424F" w:rsidRPr="0073424F" w:rsidRDefault="0073424F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LP-WUS waveform of OOK</w:t>
      </w:r>
      <w:r w:rsidR="00947B5D">
        <w:rPr>
          <w:b/>
          <w:lang w:eastAsia="zh-CN"/>
        </w:rPr>
        <w:t>+</w:t>
      </w:r>
      <w:r>
        <w:rPr>
          <w:b/>
          <w:lang w:eastAsia="zh-CN"/>
        </w:rPr>
        <w:t>FSK with sequences on top, including specification of appropriate characteristics of the waveform</w:t>
      </w:r>
    </w:p>
    <w:p w14:paraId="5A6F1AC6" w14:textId="77777777" w:rsidR="0073424F" w:rsidRPr="0073424F" w:rsidRDefault="0073424F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b/>
          <w:lang w:eastAsia="zh-CN"/>
        </w:rPr>
        <w:t>Periodical LP-SS, at least for LP-WUR architectures that cannot receive existing PSS/SSS</w:t>
      </w:r>
    </w:p>
    <w:p w14:paraId="73630FD1" w14:textId="77777777" w:rsidR="0073424F" w:rsidRPr="0073424F" w:rsidRDefault="0073424F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rFonts w:hint="eastAsia"/>
          <w:b/>
          <w:lang w:eastAsia="zh-CN"/>
        </w:rPr>
        <w:lastRenderedPageBreak/>
        <w:t>R</w:t>
      </w:r>
      <w:r w:rsidRPr="0073424F">
        <w:rPr>
          <w:b/>
          <w:lang w:eastAsia="zh-CN"/>
        </w:rPr>
        <w:t>RM measurement enhancements, including serving cell RRM measurement offloading to LP</w:t>
      </w:r>
      <w:r w:rsidRPr="0073424F">
        <w:rPr>
          <w:b/>
          <w:lang w:eastAsia="zh-CN"/>
        </w:rPr>
        <w:noBreakHyphen/>
        <w:t>WUR, and relaxation of RRM measurement by main radio</w:t>
      </w:r>
    </w:p>
    <w:p w14:paraId="3A62C8BA" w14:textId="53905153" w:rsidR="0073424F" w:rsidRPr="0073424F" w:rsidRDefault="0073424F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rFonts w:hint="eastAsia"/>
          <w:b/>
          <w:lang w:eastAsia="zh-CN"/>
        </w:rPr>
        <w:t>T</w:t>
      </w:r>
      <w:r w:rsidRPr="0073424F">
        <w:rPr>
          <w:b/>
          <w:lang w:eastAsia="zh-CN"/>
        </w:rPr>
        <w:t>he content of LP-WUS and the corresponding procedures to at least support wake-up indication for IDLE/INACTIVE mode, and triggering/resuming MR PDCCH monitoring for CONNECTED mode</w:t>
      </w:r>
    </w:p>
    <w:p w14:paraId="7ABB4E86" w14:textId="4D3CD055" w:rsidR="0073424F" w:rsidRDefault="0073424F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b/>
          <w:lang w:eastAsia="zh-CN"/>
        </w:rPr>
        <w:t>Coverage achieving schemes, according to a MIL target at least matching Msg3 PUSCH</w:t>
      </w:r>
    </w:p>
    <w:p w14:paraId="31112692" w14:textId="55C3FE42" w:rsidR="00590D7E" w:rsidRPr="00590D7E" w:rsidRDefault="00756D7E" w:rsidP="00590D7E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A</w:t>
      </w:r>
      <w:r w:rsidR="00590D7E">
        <w:rPr>
          <w:b/>
          <w:lang w:eastAsia="zh-CN"/>
        </w:rPr>
        <w:t>ctivation/deactivation of LP-WUS</w:t>
      </w:r>
      <w:r>
        <w:rPr>
          <w:b/>
          <w:lang w:eastAsia="zh-CN"/>
        </w:rPr>
        <w:t xml:space="preserve"> monitoring</w:t>
      </w:r>
    </w:p>
    <w:p w14:paraId="6731808E" w14:textId="77777777" w:rsidR="00B70519" w:rsidRPr="00B70519" w:rsidRDefault="00B70519" w:rsidP="003322DF">
      <w:pPr>
        <w:rPr>
          <w:b/>
          <w:lang w:eastAsia="zh-CN"/>
        </w:rPr>
      </w:pPr>
    </w:p>
    <w:p w14:paraId="32F263B0" w14:textId="77777777" w:rsidR="001D780E" w:rsidRPr="006B77DD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6B77DD">
        <w:t>References</w:t>
      </w:r>
    </w:p>
    <w:p w14:paraId="7AC3A367" w14:textId="49653CB5" w:rsidR="00060096" w:rsidRDefault="00060096" w:rsidP="00060096">
      <w:pPr>
        <w:pStyle w:val="References"/>
        <w:numPr>
          <w:ilvl w:val="0"/>
          <w:numId w:val="11"/>
        </w:numPr>
        <w:rPr>
          <w:kern w:val="2"/>
          <w:lang w:eastAsia="zh-CN"/>
        </w:rPr>
      </w:pPr>
      <w:bookmarkStart w:id="7" w:name="_Ref144071992"/>
      <w:bookmarkEnd w:id="3"/>
      <w:bookmarkEnd w:id="4"/>
      <w:bookmarkEnd w:id="5"/>
      <w:bookmarkEnd w:id="6"/>
      <w:r w:rsidRPr="00623E91">
        <w:rPr>
          <w:kern w:val="2"/>
          <w:lang w:eastAsia="zh-CN"/>
        </w:rPr>
        <w:t>TR 38.8</w:t>
      </w:r>
      <w:r w:rsidR="000D347C">
        <w:rPr>
          <w:kern w:val="2"/>
          <w:lang w:eastAsia="zh-CN"/>
        </w:rPr>
        <w:t>69</w:t>
      </w:r>
      <w:r w:rsidRPr="00623E91">
        <w:rPr>
          <w:kern w:val="2"/>
          <w:lang w:eastAsia="zh-CN"/>
        </w:rPr>
        <w:t xml:space="preserve">, </w:t>
      </w:r>
      <w:r w:rsidR="000D347C" w:rsidRPr="000D347C">
        <w:rPr>
          <w:kern w:val="2"/>
          <w:lang w:eastAsia="zh-CN"/>
        </w:rPr>
        <w:t>Study on low-power Wake-up Signal and Receiver for NR</w:t>
      </w:r>
      <w:r w:rsidRPr="00623E91">
        <w:rPr>
          <w:kern w:val="2"/>
          <w:lang w:eastAsia="zh-CN"/>
        </w:rPr>
        <w:t>.</w:t>
      </w:r>
      <w:bookmarkEnd w:id="7"/>
    </w:p>
    <w:p w14:paraId="4BD6B688" w14:textId="2DDA2736" w:rsidR="0008779D" w:rsidRDefault="0008779D" w:rsidP="00060096">
      <w:pPr>
        <w:pStyle w:val="References"/>
        <w:numPr>
          <w:ilvl w:val="0"/>
          <w:numId w:val="11"/>
        </w:numPr>
        <w:rPr>
          <w:kern w:val="2"/>
          <w:lang w:eastAsia="zh-CN"/>
        </w:rPr>
      </w:pPr>
      <w:bookmarkStart w:id="8" w:name="_Ref144215821"/>
      <w:r w:rsidRPr="0008779D">
        <w:rPr>
          <w:kern w:val="2"/>
          <w:lang w:eastAsia="zh-CN"/>
        </w:rPr>
        <w:t>R1-2306550</w:t>
      </w:r>
      <w:r>
        <w:rPr>
          <w:kern w:val="2"/>
          <w:lang w:eastAsia="zh-CN"/>
        </w:rPr>
        <w:t xml:space="preserve">, </w:t>
      </w:r>
      <w:r w:rsidRPr="0008779D">
        <w:rPr>
          <w:kern w:val="2"/>
          <w:lang w:eastAsia="zh-CN"/>
        </w:rPr>
        <w:t>Further details on signal design and procedure for LP-WUS</w:t>
      </w:r>
      <w:r>
        <w:rPr>
          <w:kern w:val="2"/>
          <w:lang w:eastAsia="zh-CN"/>
        </w:rPr>
        <w:t>, Huawei, HiSilicon.</w:t>
      </w:r>
      <w:bookmarkEnd w:id="8"/>
    </w:p>
    <w:p w14:paraId="251F1D95" w14:textId="0319B669" w:rsidR="006B788A" w:rsidRPr="006B788A" w:rsidRDefault="006B788A" w:rsidP="00645DDA">
      <w:pPr>
        <w:pStyle w:val="References"/>
        <w:numPr>
          <w:ilvl w:val="0"/>
          <w:numId w:val="11"/>
        </w:numPr>
        <w:kinsoku w:val="0"/>
        <w:overflowPunct w:val="0"/>
        <w:rPr>
          <w:kern w:val="2"/>
          <w:lang w:eastAsia="zh-CN"/>
        </w:rPr>
      </w:pPr>
      <w:bookmarkStart w:id="9" w:name="_Ref134113996"/>
      <w:r w:rsidRPr="00581233">
        <w:t>C</w:t>
      </w:r>
      <w:r w:rsidRPr="00581233">
        <w:rPr>
          <w:rFonts w:hint="eastAsia"/>
          <w:lang w:eastAsia="zh-CN"/>
        </w:rPr>
        <w:t>h</w:t>
      </w:r>
      <w:r w:rsidRPr="00581233">
        <w:rPr>
          <w:lang w:eastAsia="zh-CN"/>
        </w:rPr>
        <w:t>airman’s notes of RAN1#112bis-e</w:t>
      </w:r>
      <w:r w:rsidRPr="00581233">
        <w:t>.</w:t>
      </w:r>
      <w:bookmarkEnd w:id="9"/>
      <w:r w:rsidRPr="009A6F51">
        <w:t xml:space="preserve"> </w:t>
      </w:r>
    </w:p>
    <w:sectPr w:rsidR="006B788A" w:rsidRPr="006B78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C7791" w14:textId="77777777" w:rsidR="00755BAD" w:rsidRDefault="00755BAD">
      <w:r>
        <w:separator/>
      </w:r>
    </w:p>
  </w:endnote>
  <w:endnote w:type="continuationSeparator" w:id="0">
    <w:p w14:paraId="65C5A68D" w14:textId="77777777" w:rsidR="00755BAD" w:rsidRDefault="00755BAD">
      <w:r>
        <w:continuationSeparator/>
      </w:r>
    </w:p>
  </w:endnote>
  <w:endnote w:type="continuationNotice" w:id="1">
    <w:p w14:paraId="2F893AEF" w14:textId="77777777" w:rsidR="00755BAD" w:rsidRDefault="00755B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715B7" w14:textId="77777777" w:rsidR="00755BAD" w:rsidRDefault="00755BAD">
      <w:r>
        <w:separator/>
      </w:r>
    </w:p>
  </w:footnote>
  <w:footnote w:type="continuationSeparator" w:id="0">
    <w:p w14:paraId="4EAAA70D" w14:textId="77777777" w:rsidR="00755BAD" w:rsidRDefault="00755BAD">
      <w:r>
        <w:continuationSeparator/>
      </w:r>
    </w:p>
  </w:footnote>
  <w:footnote w:type="continuationNotice" w:id="1">
    <w:p w14:paraId="7C68DD1A" w14:textId="77777777" w:rsidR="00755BAD" w:rsidRDefault="00755B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F1C76"/>
    <w:multiLevelType w:val="hybridMultilevel"/>
    <w:tmpl w:val="115E8C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6F4B02"/>
    <w:multiLevelType w:val="hybridMultilevel"/>
    <w:tmpl w:val="C400C998"/>
    <w:lvl w:ilvl="0" w:tplc="80E07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2B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2CC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0EF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89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9C6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40F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4B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AA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E543A8"/>
    <w:multiLevelType w:val="hybridMultilevel"/>
    <w:tmpl w:val="806AD3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600BBA"/>
    <w:multiLevelType w:val="hybridMultilevel"/>
    <w:tmpl w:val="1B8040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161E60"/>
    <w:multiLevelType w:val="hybridMultilevel"/>
    <w:tmpl w:val="EF343C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145C91"/>
    <w:multiLevelType w:val="hybridMultilevel"/>
    <w:tmpl w:val="BF8852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F0654A"/>
    <w:multiLevelType w:val="hybridMultilevel"/>
    <w:tmpl w:val="44141128"/>
    <w:lvl w:ilvl="0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9" w15:restartNumberingAfterBreak="0">
    <w:nsid w:val="3D8439AB"/>
    <w:multiLevelType w:val="hybridMultilevel"/>
    <w:tmpl w:val="194841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055181"/>
    <w:multiLevelType w:val="hybridMultilevel"/>
    <w:tmpl w:val="0494DC74"/>
    <w:lvl w:ilvl="0" w:tplc="CC14A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AE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3A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05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2A1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CB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8E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27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CC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3E6FA7"/>
    <w:multiLevelType w:val="hybridMultilevel"/>
    <w:tmpl w:val="89BA4A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877883"/>
    <w:multiLevelType w:val="hybridMultilevel"/>
    <w:tmpl w:val="2DC8C416"/>
    <w:lvl w:ilvl="0" w:tplc="0C6E4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C3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E7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A3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EC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FAB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A7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C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C45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2B5F6A"/>
    <w:multiLevelType w:val="hybridMultilevel"/>
    <w:tmpl w:val="7038A376"/>
    <w:lvl w:ilvl="0" w:tplc="5DA28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384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22E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EC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E1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329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4D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80A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A6C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B3F4692"/>
    <w:multiLevelType w:val="hybridMultilevel"/>
    <w:tmpl w:val="09264432"/>
    <w:lvl w:ilvl="0" w:tplc="9F2A9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C9F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20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8C6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9C1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0A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54A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F28A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9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6273E42"/>
    <w:multiLevelType w:val="hybridMultilevel"/>
    <w:tmpl w:val="5B9AA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4A77E10"/>
    <w:multiLevelType w:val="hybridMultilevel"/>
    <w:tmpl w:val="258490F8"/>
    <w:lvl w:ilvl="0" w:tplc="FBEC2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CEE0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E5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89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A8F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EED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2F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2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68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5D36CB8"/>
    <w:multiLevelType w:val="hybridMultilevel"/>
    <w:tmpl w:val="60FAB50A"/>
    <w:lvl w:ilvl="0" w:tplc="3FC4C3A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66C18"/>
    <w:multiLevelType w:val="hybridMultilevel"/>
    <w:tmpl w:val="481A73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12"/>
  </w:num>
  <w:num w:numId="5">
    <w:abstractNumId w:val="17"/>
  </w:num>
  <w:num w:numId="6">
    <w:abstractNumId w:val="10"/>
  </w:num>
  <w:num w:numId="7">
    <w:abstractNumId w:val="14"/>
  </w:num>
  <w:num w:numId="8">
    <w:abstractNumId w:val="13"/>
  </w:num>
  <w:num w:numId="9">
    <w:abstractNumId w:val="9"/>
  </w:num>
  <w:num w:numId="10">
    <w:abstractNumId w:val="6"/>
  </w:num>
  <w:num w:numId="11">
    <w:abstractNumId w:val="16"/>
  </w:num>
  <w:num w:numId="12">
    <w:abstractNumId w:val="11"/>
  </w:num>
  <w:num w:numId="13">
    <w:abstractNumId w:val="2"/>
  </w:num>
  <w:num w:numId="14">
    <w:abstractNumId w:val="3"/>
  </w:num>
  <w:num w:numId="15">
    <w:abstractNumId w:val="5"/>
  </w:num>
  <w:num w:numId="16">
    <w:abstractNumId w:val="0"/>
  </w:num>
  <w:num w:numId="17">
    <w:abstractNumId w:val="4"/>
  </w:num>
  <w:num w:numId="18">
    <w:abstractNumId w:val="19"/>
  </w:num>
  <w:num w:numId="19">
    <w:abstractNumId w:val="18"/>
  </w:num>
  <w:num w:numId="20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020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3F3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D7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6F3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79D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7C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A5F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456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0F6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476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0B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4E6D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194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343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0D3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5E2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5E94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0ED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42E"/>
    <w:rsid w:val="002245BA"/>
    <w:rsid w:val="0022464A"/>
    <w:rsid w:val="00224742"/>
    <w:rsid w:val="00224779"/>
    <w:rsid w:val="00224952"/>
    <w:rsid w:val="00224D5F"/>
    <w:rsid w:val="00224D9E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447"/>
    <w:rsid w:val="002415FF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16D"/>
    <w:rsid w:val="0024647F"/>
    <w:rsid w:val="0024663B"/>
    <w:rsid w:val="0024691D"/>
    <w:rsid w:val="00246975"/>
    <w:rsid w:val="002470C3"/>
    <w:rsid w:val="00247103"/>
    <w:rsid w:val="0024713B"/>
    <w:rsid w:val="002473AF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8D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66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5F75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178"/>
    <w:rsid w:val="002C4792"/>
    <w:rsid w:val="002C4A7A"/>
    <w:rsid w:val="002C4B7A"/>
    <w:rsid w:val="002C4BFA"/>
    <w:rsid w:val="002C4C6E"/>
    <w:rsid w:val="002C51A6"/>
    <w:rsid w:val="002C51DB"/>
    <w:rsid w:val="002C5669"/>
    <w:rsid w:val="002C5A40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2F5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2A"/>
    <w:rsid w:val="002F4FA9"/>
    <w:rsid w:val="002F52F6"/>
    <w:rsid w:val="002F5396"/>
    <w:rsid w:val="002F569D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6BE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2DF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87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11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2FEB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8B3"/>
    <w:rsid w:val="003C1B0A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B09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303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4C0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6D9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79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4AE1"/>
    <w:rsid w:val="00435274"/>
    <w:rsid w:val="004352AD"/>
    <w:rsid w:val="0043531F"/>
    <w:rsid w:val="0043545D"/>
    <w:rsid w:val="00435875"/>
    <w:rsid w:val="0043597A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C1E"/>
    <w:rsid w:val="00444D59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BB9"/>
    <w:rsid w:val="00446CA1"/>
    <w:rsid w:val="00447035"/>
    <w:rsid w:val="0044707F"/>
    <w:rsid w:val="00447100"/>
    <w:rsid w:val="004471A4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5AD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0F3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A1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19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C41"/>
    <w:rsid w:val="00545FDC"/>
    <w:rsid w:val="0054611E"/>
    <w:rsid w:val="00546196"/>
    <w:rsid w:val="00546361"/>
    <w:rsid w:val="0054668B"/>
    <w:rsid w:val="005467DD"/>
    <w:rsid w:val="005467FB"/>
    <w:rsid w:val="005469AA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0E"/>
    <w:rsid w:val="00560CB7"/>
    <w:rsid w:val="00560D23"/>
    <w:rsid w:val="00560DDB"/>
    <w:rsid w:val="00560FDC"/>
    <w:rsid w:val="005613FA"/>
    <w:rsid w:val="005615D5"/>
    <w:rsid w:val="005615D8"/>
    <w:rsid w:val="005616EF"/>
    <w:rsid w:val="00561811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413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0E4"/>
    <w:rsid w:val="005906AD"/>
    <w:rsid w:val="005907DA"/>
    <w:rsid w:val="00590D7E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57F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40D"/>
    <w:rsid w:val="005F2665"/>
    <w:rsid w:val="005F2671"/>
    <w:rsid w:val="005F27BF"/>
    <w:rsid w:val="005F2A46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C5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2F50"/>
    <w:rsid w:val="006130F7"/>
    <w:rsid w:val="00613162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148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4F0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C2B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8C5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0F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88A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4B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BB1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3F5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DD5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EA2"/>
    <w:rsid w:val="00712FC0"/>
    <w:rsid w:val="00713360"/>
    <w:rsid w:val="007139CA"/>
    <w:rsid w:val="007139E5"/>
    <w:rsid w:val="00713DE4"/>
    <w:rsid w:val="00714319"/>
    <w:rsid w:val="007144A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24F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1E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AD"/>
    <w:rsid w:val="00755BE7"/>
    <w:rsid w:val="00755DB1"/>
    <w:rsid w:val="00756531"/>
    <w:rsid w:val="00756681"/>
    <w:rsid w:val="0075699E"/>
    <w:rsid w:val="00756B63"/>
    <w:rsid w:val="00756BA4"/>
    <w:rsid w:val="00756D7E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2F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2D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BCE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08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19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8F5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4EB4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B43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09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3FAF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172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E02"/>
    <w:rsid w:val="008C1F26"/>
    <w:rsid w:val="008C21D6"/>
    <w:rsid w:val="008C262C"/>
    <w:rsid w:val="008C2770"/>
    <w:rsid w:val="008C2A2E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99F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5D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35E"/>
    <w:rsid w:val="009817FD"/>
    <w:rsid w:val="0098194F"/>
    <w:rsid w:val="00981B31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3BB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85"/>
    <w:rsid w:val="009C3F42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4DFA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5E7D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EB6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1F80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686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4C3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C38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477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116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7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7F0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B3A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19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068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486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5C"/>
    <w:rsid w:val="00C454C3"/>
    <w:rsid w:val="00C45759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066"/>
    <w:rsid w:val="00C92658"/>
    <w:rsid w:val="00C927A6"/>
    <w:rsid w:val="00C92C7F"/>
    <w:rsid w:val="00C92E96"/>
    <w:rsid w:val="00C9303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96B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51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03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A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6B18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AE7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CC7"/>
    <w:rsid w:val="00D71E98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80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BC9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3C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5B6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6AC"/>
    <w:rsid w:val="00F57A75"/>
    <w:rsid w:val="00F57CC6"/>
    <w:rsid w:val="00F605A5"/>
    <w:rsid w:val="00F60BE9"/>
    <w:rsid w:val="00F60D8B"/>
    <w:rsid w:val="00F612EF"/>
    <w:rsid w:val="00F61322"/>
    <w:rsid w:val="00F6148A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10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8BD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2B0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69F"/>
    <w:rsid w:val="00F84927"/>
    <w:rsid w:val="00F84A43"/>
    <w:rsid w:val="00F84A91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A75"/>
    <w:rsid w:val="00FB1B16"/>
    <w:rsid w:val="00FB1BB5"/>
    <w:rsid w:val="00FB2215"/>
    <w:rsid w:val="00FB2537"/>
    <w:rsid w:val="00FB25DB"/>
    <w:rsid w:val="00FB2881"/>
    <w:rsid w:val="00FB2A45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907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0F"/>
    <w:rsid w:val="00FD39C6"/>
    <w:rsid w:val="00FD3CBB"/>
    <w:rsid w:val="00FD400F"/>
    <w:rsid w:val="00FD416B"/>
    <w:rsid w:val="00FD4308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266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9E6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E9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0">
    <w:name w:val="未处理的提及1"/>
    <w:basedOn w:val="DefaultParagraphFont"/>
    <w:uiPriority w:val="99"/>
    <w:semiHidden/>
    <w:unhideWhenUsed/>
    <w:rsid w:val="001C65E2"/>
    <w:rPr>
      <w:color w:val="605E5C"/>
      <w:shd w:val="clear" w:color="auto" w:fill="E1DFDD"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2C417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932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5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1AE36-D837-43AB-AD22-A938F256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1514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huangsu</dc:creator>
  <cp:keywords/>
  <dc:description/>
  <cp:lastModifiedBy>Matthew Webb</cp:lastModifiedBy>
  <cp:revision>2</cp:revision>
  <cp:lastPrinted>2018-12-18T01:25:00Z</cp:lastPrinted>
  <dcterms:created xsi:type="dcterms:W3CDTF">2023-09-04T19:11:00Z</dcterms:created>
  <dcterms:modified xsi:type="dcterms:W3CDTF">2023-09-04T19:11:00Z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(3)nPoBu4mtXfvlSjYw9INrTRG5R1R9ej3NHco5sJYSIlJcd3jRb+jCtuuNYctxjg7lJXcOlyGx
90JT+Ln//ZZj2tjorJzaI2oe57l6x0Y0rlNXbuf+2giixhV6FPwIOy6VCfouohjVHE1c9rI9
ahcNcHi6nUrWUE2uv+fbIPc4Ey9x7ozmQ0yqQxH+7JVwuifVTldUvx+JStD2qNNvyBznI6l2
qR9FrOMp3+FXaCEuXo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AtXb/N5cHoJnyL4o4XsHf7k57hmiiBNtd0k+gdZ84IW2/lkqrLhUve
igbSv1Tpq1IbAQw/QQB4Ds26J3EPht/xDtVRO3VGdLrDprUv0Ao3QhWDMOTT7ea80DINzkgV
diEynhlUnwG0jQL9vlUlzRjTQ9BqVJBf2TElcOYFcINb7MySDZTpYXGaIawI3veJn9iKZh6P
ZYWm9nZfwQ+hTLgfiDNJ9yAIuq6uNcR+uGy1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2T07CP1Osq/FXNwI3c/NfC4+gRVuLhGBy9ah
vlTxifVPliBtc9pouH75Seu8dJticvPD33LSDlzhtNQO444bTdg=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1693281259</vt:lpwstr>
  </property>
</Properties>
</file>