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18242" w14:textId="37E12349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 RAN Meeting #10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="003431CB" w:rsidRPr="003431CB">
        <w:rPr>
          <w:rFonts w:ascii="Arial" w:eastAsia="MS Mincho" w:hAnsi="Arial" w:cs="Arial"/>
          <w:b/>
          <w:sz w:val="28"/>
          <w:szCs w:val="28"/>
        </w:rPr>
        <w:t xml:space="preserve">RP-232340 </w:t>
      </w:r>
    </w:p>
    <w:p w14:paraId="5CBED9A8" w14:textId="2354FF07" w:rsidR="009D76A0" w:rsidRPr="00C02CCE" w:rsidRDefault="00073FE2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Bangalore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1</w:t>
      </w:r>
      <w:r w:rsidR="009D76A0" w:rsidRPr="00C02CCE">
        <w:rPr>
          <w:rFonts w:ascii="Arial" w:hAnsi="Arial" w:cs="Arial"/>
          <w:b/>
          <w:sz w:val="28"/>
          <w:szCs w:val="28"/>
        </w:rPr>
        <w:t>-1</w:t>
      </w:r>
      <w:r>
        <w:rPr>
          <w:rFonts w:ascii="Arial" w:hAnsi="Arial" w:cs="Arial"/>
          <w:b/>
          <w:sz w:val="28"/>
          <w:szCs w:val="28"/>
        </w:rPr>
        <w:t>5</w:t>
      </w:r>
      <w:r w:rsidR="009D76A0" w:rsidRPr="00C02CCE">
        <w:rPr>
          <w:rFonts w:ascii="Arial" w:hAnsi="Arial" w:cs="Arial"/>
          <w:b/>
          <w:sz w:val="28"/>
          <w:szCs w:val="28"/>
        </w:rPr>
        <w:t>, 2023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9C0B62F" w14:textId="3F3E6239" w:rsidR="001836E6" w:rsidRPr="000A2760" w:rsidRDefault="001836E6" w:rsidP="00073FE2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3431CB" w:rsidRPr="000A2760">
        <w:rPr>
          <w:rFonts w:ascii="Arial" w:eastAsia="PMingLiU" w:hAnsi="Arial"/>
          <w:sz w:val="24"/>
          <w:lang w:eastAsia="zh-TW"/>
        </w:rPr>
        <w:t>8A.2.8</w:t>
      </w:r>
    </w:p>
    <w:p w14:paraId="3119F919" w14:textId="1BFD7820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</w:p>
    <w:p w14:paraId="4C760D9F" w14:textId="161A92DC" w:rsidR="001836E6" w:rsidRPr="00C02CCE" w:rsidRDefault="001836E6" w:rsidP="00073FE2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19792E" w:rsidRPr="00386FBF">
        <w:rPr>
          <w:rFonts w:ascii="Arial" w:hAnsi="Arial"/>
          <w:sz w:val="24"/>
        </w:rPr>
        <w:t>XR enhancements in Rel-19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0" w:name="_Ref124589705"/>
      <w:bookmarkStart w:id="1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0"/>
      <w:bookmarkEnd w:id="1"/>
    </w:p>
    <w:p w14:paraId="010F8C34" w14:textId="383ADF00" w:rsidR="004F0578" w:rsidRDefault="00341576" w:rsidP="00CB4704">
      <w:pPr>
        <w:spacing w:before="120" w:line="264" w:lineRule="auto"/>
        <w:rPr>
          <w:sz w:val="21"/>
        </w:rPr>
      </w:pPr>
      <w:r w:rsidRPr="008C1B8C">
        <w:rPr>
          <w:sz w:val="21"/>
        </w:rPr>
        <w:t xml:space="preserve">eXtended Reality (XR) </w:t>
      </w:r>
      <w:r>
        <w:rPr>
          <w:sz w:val="21"/>
        </w:rPr>
        <w:t xml:space="preserve">is </w:t>
      </w:r>
      <w:r w:rsidR="004F0578">
        <w:rPr>
          <w:sz w:val="21"/>
        </w:rPr>
        <w:t xml:space="preserve">considered </w:t>
      </w:r>
      <w:r>
        <w:rPr>
          <w:sz w:val="21"/>
        </w:rPr>
        <w:t xml:space="preserve">to be one of </w:t>
      </w:r>
      <w:r w:rsidR="004F0578">
        <w:rPr>
          <w:sz w:val="21"/>
        </w:rPr>
        <w:t xml:space="preserve">the </w:t>
      </w:r>
      <w:r>
        <w:rPr>
          <w:sz w:val="21"/>
        </w:rPr>
        <w:t>most</w:t>
      </w:r>
      <w:r w:rsidRPr="008C1B8C">
        <w:rPr>
          <w:sz w:val="21"/>
        </w:rPr>
        <w:t xml:space="preserve"> important media applications enabled by 5G</w:t>
      </w:r>
      <w:r w:rsidR="00F86052">
        <w:rPr>
          <w:sz w:val="21"/>
        </w:rPr>
        <w:t xml:space="preserve">-Advanced. In Rel-18, a work item </w:t>
      </w:r>
      <w:r w:rsidR="009F5959">
        <w:rPr>
          <w:sz w:val="21"/>
        </w:rPr>
        <w:t>“XR Enhancements for NR”</w:t>
      </w:r>
      <w:r w:rsidR="00F86052">
        <w:rPr>
          <w:sz w:val="21"/>
        </w:rPr>
        <w:t xml:space="preserve"> has been star</w:t>
      </w:r>
      <w:r w:rsidR="001642E6">
        <w:rPr>
          <w:sz w:val="21"/>
        </w:rPr>
        <w:t>ted in</w:t>
      </w:r>
      <w:r w:rsidR="00F86052">
        <w:rPr>
          <w:sz w:val="21"/>
        </w:rPr>
        <w:t xml:space="preserve"> RAN1, RAN2 and RAN3. Several XR-specific enhancements</w:t>
      </w:r>
      <w:r w:rsidR="009F5959">
        <w:rPr>
          <w:sz w:val="21"/>
        </w:rPr>
        <w:t xml:space="preserve"> on power saving, capacity and XR awareness</w:t>
      </w:r>
      <w:r w:rsidR="00F86052">
        <w:rPr>
          <w:sz w:val="21"/>
        </w:rPr>
        <w:t xml:space="preserve"> have been made to improve </w:t>
      </w:r>
      <w:r w:rsidR="009F5959">
        <w:rPr>
          <w:sz w:val="21"/>
        </w:rPr>
        <w:t xml:space="preserve">overall </w:t>
      </w:r>
      <w:r w:rsidR="00F86052">
        <w:rPr>
          <w:sz w:val="21"/>
        </w:rPr>
        <w:t xml:space="preserve">performance. </w:t>
      </w:r>
      <w:r w:rsidR="001642E6">
        <w:rPr>
          <w:sz w:val="21"/>
        </w:rPr>
        <w:t xml:space="preserve">During the RAN workshop in June 2023, </w:t>
      </w:r>
      <w:r w:rsidR="003B1256">
        <w:rPr>
          <w:sz w:val="21"/>
        </w:rPr>
        <w:t xml:space="preserve">RAN has made </w:t>
      </w:r>
      <w:r w:rsidR="004F0578">
        <w:rPr>
          <w:sz w:val="21"/>
        </w:rPr>
        <w:t>the following</w:t>
      </w:r>
      <w:r w:rsidR="003B1256">
        <w:rPr>
          <w:sz w:val="21"/>
        </w:rPr>
        <w:t xml:space="preserve"> observation and con</w:t>
      </w:r>
      <w:r w:rsidR="004F0578">
        <w:rPr>
          <w:sz w:val="21"/>
        </w:rPr>
        <w:t>c</w:t>
      </w:r>
      <w:r w:rsidR="003B1256">
        <w:rPr>
          <w:sz w:val="21"/>
        </w:rPr>
        <w:t>lusion</w:t>
      </w:r>
      <w:r w:rsidR="00F94D31">
        <w:rPr>
          <w:sz w:val="21"/>
        </w:rPr>
        <w:t xml:space="preserve">. </w:t>
      </w:r>
    </w:p>
    <w:tbl>
      <w:tblPr>
        <w:tblStyle w:val="ac"/>
        <w:tblpPr w:leftFromText="180" w:rightFromText="180" w:vertAnchor="text" w:horzAnchor="margin" w:tblpY="5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578" w14:paraId="73AEAB70" w14:textId="77777777" w:rsidTr="004F0578">
        <w:trPr>
          <w:trHeight w:val="1383"/>
        </w:trPr>
        <w:tc>
          <w:tcPr>
            <w:tcW w:w="9351" w:type="dxa"/>
          </w:tcPr>
          <w:p w14:paraId="6826CD33" w14:textId="77777777" w:rsidR="004F0578" w:rsidRPr="006209DF" w:rsidRDefault="004F0578" w:rsidP="004F0578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lang w:eastAsia="zh-CN"/>
              </w:rPr>
            </w:pPr>
            <w:r w:rsidRPr="006209DF">
              <w:rPr>
                <w:bCs/>
                <w:i/>
                <w:sz w:val="21"/>
                <w:szCs w:val="21"/>
                <w:lang w:eastAsia="zh-CN"/>
              </w:rPr>
              <w:t>(Copied from RWS-</w:t>
            </w:r>
            <w:r>
              <w:rPr>
                <w:bCs/>
                <w:i/>
                <w:sz w:val="21"/>
                <w:szCs w:val="21"/>
                <w:lang w:eastAsia="zh-CN"/>
              </w:rPr>
              <w:t>230488</w:t>
            </w:r>
            <w:r>
              <w:rPr>
                <w:bCs/>
                <w:i/>
                <w:sz w:val="21"/>
                <w:szCs w:val="21"/>
                <w:lang w:eastAsia="zh-CN"/>
              </w:rPr>
              <w:fldChar w:fldCharType="begin"/>
            </w:r>
            <w:r>
              <w:rPr>
                <w:bCs/>
                <w:i/>
                <w:sz w:val="21"/>
                <w:szCs w:val="21"/>
                <w:lang w:eastAsia="zh-CN"/>
              </w:rPr>
              <w:instrText xml:space="preserve"> REF _Ref141539327 \r \h </w:instrText>
            </w:r>
            <w:r>
              <w:rPr>
                <w:bCs/>
                <w:i/>
                <w:sz w:val="21"/>
                <w:szCs w:val="21"/>
                <w:lang w:eastAsia="zh-CN"/>
              </w:rPr>
            </w:r>
            <w:r>
              <w:rPr>
                <w:bCs/>
                <w:i/>
                <w:sz w:val="21"/>
                <w:szCs w:val="21"/>
                <w:lang w:eastAsia="zh-CN"/>
              </w:rPr>
              <w:fldChar w:fldCharType="separate"/>
            </w:r>
            <w:r w:rsidR="009548E8">
              <w:rPr>
                <w:bCs/>
                <w:i/>
                <w:sz w:val="21"/>
                <w:szCs w:val="21"/>
                <w:lang w:eastAsia="zh-CN"/>
              </w:rPr>
              <w:t>[1]</w:t>
            </w:r>
            <w:r>
              <w:rPr>
                <w:bCs/>
                <w:i/>
                <w:sz w:val="21"/>
                <w:szCs w:val="21"/>
                <w:lang w:eastAsia="zh-CN"/>
              </w:rPr>
              <w:fldChar w:fldCharType="end"/>
            </w:r>
            <w:r w:rsidRPr="006209DF">
              <w:rPr>
                <w:bCs/>
                <w:i/>
                <w:sz w:val="21"/>
                <w:szCs w:val="21"/>
                <w:lang w:eastAsia="zh-CN"/>
              </w:rPr>
              <w:t>)</w:t>
            </w:r>
          </w:p>
          <w:p w14:paraId="339B0D2C" w14:textId="77777777" w:rsidR="004F0578" w:rsidRPr="00DD615E" w:rsidRDefault="004F0578" w:rsidP="004F0578">
            <w:pPr>
              <w:numPr>
                <w:ilvl w:val="0"/>
                <w:numId w:val="35"/>
              </w:numPr>
              <w:tabs>
                <w:tab w:val="left" w:pos="720"/>
              </w:tabs>
              <w:spacing w:after="0" w:line="276" w:lineRule="auto"/>
              <w:rPr>
                <w:bCs/>
                <w:sz w:val="21"/>
                <w:szCs w:val="21"/>
                <w:lang w:eastAsia="zh-CN"/>
              </w:rPr>
            </w:pPr>
            <w:r w:rsidRPr="00DD615E">
              <w:rPr>
                <w:bCs/>
                <w:sz w:val="21"/>
                <w:szCs w:val="21"/>
                <w:lang w:eastAsia="zh-CN"/>
              </w:rPr>
              <w:t>Strong desire to further evolve eXtended Reality (XR) in Rel-19</w:t>
            </w:r>
          </w:p>
          <w:p w14:paraId="5E551D2F" w14:textId="77777777" w:rsidR="004F0578" w:rsidRPr="00DD615E" w:rsidRDefault="004F0578" w:rsidP="004F0578">
            <w:pPr>
              <w:numPr>
                <w:ilvl w:val="1"/>
                <w:numId w:val="35"/>
              </w:numPr>
              <w:tabs>
                <w:tab w:val="left" w:pos="720"/>
              </w:tabs>
              <w:spacing w:after="0" w:line="276" w:lineRule="auto"/>
              <w:rPr>
                <w:bCs/>
                <w:sz w:val="21"/>
                <w:szCs w:val="21"/>
                <w:lang w:eastAsia="zh-CN"/>
              </w:rPr>
            </w:pPr>
            <w:r w:rsidRPr="00DD615E">
              <w:rPr>
                <w:bCs/>
                <w:sz w:val="21"/>
                <w:szCs w:val="21"/>
                <w:lang w:eastAsia="zh-CN"/>
              </w:rPr>
              <w:t>The enhancements should be based on the outcome in Rel-18</w:t>
            </w:r>
          </w:p>
          <w:p w14:paraId="024D89DE" w14:textId="77777777" w:rsidR="004F0578" w:rsidRPr="00341576" w:rsidRDefault="004F0578" w:rsidP="004F0578">
            <w:pPr>
              <w:numPr>
                <w:ilvl w:val="1"/>
                <w:numId w:val="35"/>
              </w:numPr>
              <w:tabs>
                <w:tab w:val="left" w:pos="720"/>
              </w:tabs>
              <w:spacing w:after="0" w:line="276" w:lineRule="auto"/>
              <w:rPr>
                <w:b/>
                <w:bCs/>
                <w:sz w:val="21"/>
                <w:szCs w:val="21"/>
                <w:lang w:eastAsia="zh-CN"/>
              </w:rPr>
            </w:pPr>
            <w:r w:rsidRPr="00DD615E">
              <w:rPr>
                <w:bCs/>
                <w:sz w:val="21"/>
                <w:szCs w:val="21"/>
                <w:lang w:eastAsia="zh-CN"/>
              </w:rPr>
              <w:t>There is also strong desire to further consider cases such as multi-modal (if so, to study first)</w:t>
            </w:r>
          </w:p>
        </w:tc>
      </w:tr>
    </w:tbl>
    <w:p w14:paraId="4AFBBB12" w14:textId="1757310F" w:rsidR="00DD615E" w:rsidRDefault="00CB4704" w:rsidP="00CB4704">
      <w:pPr>
        <w:spacing w:before="120" w:line="264" w:lineRule="auto"/>
        <w:rPr>
          <w:sz w:val="21"/>
        </w:rPr>
      </w:pPr>
      <w:r w:rsidRPr="00CB4704">
        <w:rPr>
          <w:sz w:val="21"/>
        </w:rPr>
        <w:t>The main areas of interest are divided into two categories</w:t>
      </w:r>
      <w:r>
        <w:rPr>
          <w:sz w:val="21"/>
        </w:rPr>
        <w:t xml:space="preserve">. One is the </w:t>
      </w:r>
      <w:r w:rsidR="00D25782">
        <w:rPr>
          <w:sz w:val="21"/>
        </w:rPr>
        <w:t xml:space="preserve">XR </w:t>
      </w:r>
      <w:r>
        <w:rPr>
          <w:sz w:val="21"/>
        </w:rPr>
        <w:t xml:space="preserve">evolution </w:t>
      </w:r>
      <w:r w:rsidR="00DA04B0">
        <w:rPr>
          <w:sz w:val="21"/>
        </w:rPr>
        <w:t>with better visual quality (e.g. higher resolution and higher FPS)</w:t>
      </w:r>
      <w:r>
        <w:rPr>
          <w:sz w:val="21"/>
        </w:rPr>
        <w:t xml:space="preserve">, and the other is to consider </w:t>
      </w:r>
      <w:r w:rsidR="00D25782">
        <w:rPr>
          <w:sz w:val="21"/>
        </w:rPr>
        <w:t>new case</w:t>
      </w:r>
      <w:r w:rsidR="00DA04B0">
        <w:rPr>
          <w:sz w:val="21"/>
        </w:rPr>
        <w:t>s</w:t>
      </w:r>
      <w:r w:rsidR="00D25782">
        <w:rPr>
          <w:sz w:val="21"/>
        </w:rPr>
        <w:t xml:space="preserve"> such as</w:t>
      </w:r>
      <w:r>
        <w:rPr>
          <w:sz w:val="21"/>
        </w:rPr>
        <w:t xml:space="preserve"> multi-modal XR</w:t>
      </w:r>
      <w:r w:rsidR="00D25782">
        <w:rPr>
          <w:sz w:val="21"/>
        </w:rPr>
        <w:t xml:space="preserve">, </w:t>
      </w:r>
      <w:r w:rsidR="00DA04B0">
        <w:rPr>
          <w:sz w:val="21"/>
        </w:rPr>
        <w:t>which</w:t>
      </w:r>
      <w:r w:rsidR="00D25782">
        <w:rPr>
          <w:sz w:val="21"/>
        </w:rPr>
        <w:t xml:space="preserve"> </w:t>
      </w:r>
      <w:r w:rsidR="00D25782" w:rsidRPr="00D25782">
        <w:rPr>
          <w:sz w:val="21"/>
        </w:rPr>
        <w:t>can bring various sensation</w:t>
      </w:r>
      <w:r w:rsidR="004F0578">
        <w:rPr>
          <w:sz w:val="21"/>
        </w:rPr>
        <w:t>s</w:t>
      </w:r>
      <w:r w:rsidR="00DA04B0">
        <w:rPr>
          <w:sz w:val="21"/>
        </w:rPr>
        <w:t xml:space="preserve"> (e.g. haptic </w:t>
      </w:r>
      <w:r w:rsidR="003B4B5E">
        <w:rPr>
          <w:sz w:val="21"/>
        </w:rPr>
        <w:t>interaction</w:t>
      </w:r>
      <w:r w:rsidR="00DA04B0">
        <w:rPr>
          <w:sz w:val="21"/>
        </w:rPr>
        <w:t>)</w:t>
      </w:r>
      <w:r w:rsidR="00D25782" w:rsidRPr="00D25782">
        <w:rPr>
          <w:sz w:val="21"/>
        </w:rPr>
        <w:t xml:space="preserve"> to improve</w:t>
      </w:r>
      <w:r w:rsidR="00DA04B0">
        <w:rPr>
          <w:sz w:val="21"/>
        </w:rPr>
        <w:t xml:space="preserve"> the user immersive experience</w:t>
      </w:r>
      <w:r>
        <w:rPr>
          <w:sz w:val="21"/>
        </w:rPr>
        <w:t>.</w:t>
      </w:r>
    </w:p>
    <w:p w14:paraId="0EB09820" w14:textId="5CCBB1F6" w:rsidR="00DA04B0" w:rsidRDefault="00DA04B0" w:rsidP="00DA04B0">
      <w:pPr>
        <w:spacing w:before="120" w:line="264" w:lineRule="auto"/>
        <w:jc w:val="center"/>
        <w:rPr>
          <w:sz w:val="21"/>
        </w:rPr>
      </w:pPr>
      <w:r>
        <w:rPr>
          <w:noProof/>
          <w:sz w:val="21"/>
          <w:lang w:eastAsia="zh-CN"/>
        </w:rPr>
        <w:drawing>
          <wp:inline distT="0" distB="0" distL="0" distR="0" wp14:anchorId="7C2FA67F" wp14:editId="4DB610C2">
            <wp:extent cx="2790850" cy="1149988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310" cy="1174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7DA91B" w14:textId="495FA9BF" w:rsidR="00DA04B0" w:rsidRDefault="00DA04B0" w:rsidP="00DA04B0">
      <w:pPr>
        <w:pStyle w:val="a5"/>
        <w:rPr>
          <w:sz w:val="21"/>
        </w:rPr>
      </w:pPr>
      <w:r>
        <w:t xml:space="preserve">Figure </w:t>
      </w:r>
      <w:r w:rsidR="00092C7D">
        <w:rPr>
          <w:noProof/>
        </w:rPr>
        <w:fldChar w:fldCharType="begin"/>
      </w:r>
      <w:r w:rsidR="00092C7D">
        <w:rPr>
          <w:noProof/>
        </w:rPr>
        <w:instrText xml:space="preserve"> SEQ Figure \* ARABIC </w:instrText>
      </w:r>
      <w:r w:rsidR="00092C7D">
        <w:rPr>
          <w:noProof/>
        </w:rPr>
        <w:fldChar w:fldCharType="separate"/>
      </w:r>
      <w:r w:rsidR="009548E8">
        <w:rPr>
          <w:noProof/>
        </w:rPr>
        <w:t>1</w:t>
      </w:r>
      <w:r w:rsidR="00092C7D">
        <w:rPr>
          <w:noProof/>
        </w:rPr>
        <w:fldChar w:fldCharType="end"/>
      </w:r>
      <w:r>
        <w:t xml:space="preserve">. </w:t>
      </w:r>
      <w:r w:rsidRPr="00DA04B0">
        <w:t>Trends of XR evolution</w:t>
      </w:r>
    </w:p>
    <w:p w14:paraId="7105D59B" w14:textId="31309F47" w:rsidR="00CB4704" w:rsidRDefault="00CB4704" w:rsidP="00CB4704">
      <w:pPr>
        <w:spacing w:before="120" w:line="264" w:lineRule="auto"/>
        <w:rPr>
          <w:sz w:val="21"/>
        </w:rPr>
      </w:pPr>
      <w:r w:rsidRPr="006209DF">
        <w:rPr>
          <w:sz w:val="21"/>
        </w:rPr>
        <w:t xml:space="preserve">In this contribution, we provide our </w:t>
      </w:r>
      <w:r>
        <w:rPr>
          <w:sz w:val="21"/>
        </w:rPr>
        <w:t>u</w:t>
      </w:r>
      <w:r w:rsidRPr="006209DF">
        <w:rPr>
          <w:sz w:val="21"/>
        </w:rPr>
        <w:t xml:space="preserve">pdated views on </w:t>
      </w:r>
      <w:r>
        <w:rPr>
          <w:sz w:val="21"/>
        </w:rPr>
        <w:t>XR enhancements in Rel-19</w:t>
      </w:r>
      <w:r w:rsidRPr="008A56D3">
        <w:rPr>
          <w:noProof/>
          <w:sz w:val="21"/>
          <w:lang w:eastAsia="zh-CN"/>
        </w:rPr>
        <w:t xml:space="preserve"> </w:t>
      </w:r>
      <w:r>
        <w:rPr>
          <w:noProof/>
          <w:sz w:val="21"/>
          <w:lang w:eastAsia="zh-CN"/>
        </w:rPr>
        <w:t>based on the conclusion from RAN workshop</w:t>
      </w:r>
      <w:r>
        <w:rPr>
          <w:sz w:val="21"/>
        </w:rPr>
        <w:t>.</w:t>
      </w:r>
    </w:p>
    <w:p w14:paraId="148C550F" w14:textId="77777777" w:rsidR="009548E8" w:rsidRPr="00C02CCE" w:rsidRDefault="009548E8" w:rsidP="009548E8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Enhancements for multi-modal XR</w:t>
      </w:r>
    </w:p>
    <w:p w14:paraId="66A7CDC7" w14:textId="77777777" w:rsidR="009548E8" w:rsidRDefault="009548E8" w:rsidP="009548E8">
      <w:pPr>
        <w:pStyle w:val="2"/>
        <w:rPr>
          <w:lang w:eastAsia="zh-CN"/>
        </w:rPr>
      </w:pPr>
      <w:r>
        <w:rPr>
          <w:lang w:eastAsia="zh-CN"/>
        </w:rPr>
        <w:t>Introduction of multi-modal XR</w:t>
      </w:r>
    </w:p>
    <w:p w14:paraId="4E8E4760" w14:textId="77777777" w:rsidR="009548E8" w:rsidRDefault="009548E8" w:rsidP="009548E8">
      <w:pPr>
        <w:spacing w:before="120" w:line="264" w:lineRule="auto"/>
        <w:rPr>
          <w:sz w:val="21"/>
        </w:rPr>
      </w:pPr>
      <w:r>
        <w:rPr>
          <w:rFonts w:hint="eastAsia"/>
          <w:sz w:val="21"/>
          <w:lang w:eastAsia="zh-CN"/>
        </w:rPr>
        <w:t>M</w:t>
      </w:r>
      <w:r>
        <w:rPr>
          <w:sz w:val="21"/>
        </w:rPr>
        <w:t xml:space="preserve">ulti-modal XR is </w:t>
      </w:r>
      <w:r>
        <w:rPr>
          <w:sz w:val="21"/>
          <w:lang w:eastAsia="zh-CN"/>
        </w:rPr>
        <w:t xml:space="preserve">an </w:t>
      </w:r>
      <w:r>
        <w:rPr>
          <w:sz w:val="21"/>
        </w:rPr>
        <w:t>advancement of XR</w:t>
      </w:r>
      <w:r w:rsidRPr="00A74748">
        <w:rPr>
          <w:sz w:val="21"/>
        </w:rPr>
        <w:t xml:space="preserve"> that integrates multiple modes of perception to create a truly immersive and interactive exp</w:t>
      </w:r>
      <w:r>
        <w:rPr>
          <w:sz w:val="21"/>
        </w:rPr>
        <w:t xml:space="preserve">erience. In the context of </w:t>
      </w:r>
      <w:r w:rsidRPr="00A74748">
        <w:rPr>
          <w:sz w:val="21"/>
        </w:rPr>
        <w:t>TR 22.8</w:t>
      </w:r>
      <w:r>
        <w:rPr>
          <w:sz w:val="21"/>
        </w:rPr>
        <w:t xml:space="preserve">47 </w:t>
      </w:r>
      <w:r>
        <w:rPr>
          <w:sz w:val="21"/>
        </w:rPr>
        <w:fldChar w:fldCharType="begin"/>
      </w:r>
      <w:r>
        <w:rPr>
          <w:sz w:val="21"/>
        </w:rPr>
        <w:instrText xml:space="preserve"> REF _Ref81694676 \r \h </w:instrText>
      </w:r>
      <w:r>
        <w:rPr>
          <w:sz w:val="21"/>
        </w:rPr>
      </w:r>
      <w:r>
        <w:rPr>
          <w:sz w:val="21"/>
        </w:rPr>
        <w:fldChar w:fldCharType="separate"/>
      </w:r>
      <w:r>
        <w:rPr>
          <w:sz w:val="21"/>
        </w:rPr>
        <w:t>[2]</w:t>
      </w:r>
      <w:r>
        <w:rPr>
          <w:sz w:val="21"/>
        </w:rPr>
        <w:fldChar w:fldCharType="end"/>
      </w:r>
      <w:r w:rsidRPr="00A74748">
        <w:rPr>
          <w:sz w:val="21"/>
        </w:rPr>
        <w:t>, multi-mod</w:t>
      </w:r>
      <w:r>
        <w:rPr>
          <w:sz w:val="21"/>
        </w:rPr>
        <w:t>al XR is supposed to</w:t>
      </w:r>
      <w:r>
        <w:rPr>
          <w:rFonts w:hint="eastAsia"/>
          <w:sz w:val="21"/>
          <w:lang w:eastAsia="zh-CN"/>
        </w:rPr>
        <w:t xml:space="preserve"> </w:t>
      </w:r>
      <w:r w:rsidRPr="00A74748">
        <w:rPr>
          <w:sz w:val="21"/>
        </w:rPr>
        <w:t>incorporate various sensory inputs, including touch, smell, and taste, into the XR experience. By doing so, multi-modal XR not only enhances immersion but also provides a more comprehensive representation of our physical reality. Users can interact with digital content</w:t>
      </w:r>
      <w:r>
        <w:rPr>
          <w:sz w:val="21"/>
        </w:rPr>
        <w:t>s by</w:t>
      </w:r>
      <w:r w:rsidRPr="00A74748">
        <w:rPr>
          <w:sz w:val="21"/>
        </w:rPr>
        <w:t xml:space="preserve"> using their hands, </w:t>
      </w:r>
      <w:r>
        <w:rPr>
          <w:sz w:val="21"/>
        </w:rPr>
        <w:t xml:space="preserve">and </w:t>
      </w:r>
      <w:r w:rsidRPr="00A74748">
        <w:rPr>
          <w:sz w:val="21"/>
        </w:rPr>
        <w:t>feel the texture of virtual objects.</w:t>
      </w:r>
      <w:r>
        <w:rPr>
          <w:sz w:val="21"/>
        </w:rPr>
        <w:t xml:space="preserve"> The typical application of multi-modal XR includes immersive VR games, haptic-type operation</w:t>
      </w:r>
      <w:r>
        <w:rPr>
          <w:rFonts w:hint="eastAsia"/>
          <w:sz w:val="21"/>
          <w:lang w:eastAsia="zh-CN"/>
        </w:rPr>
        <w:t>/</w:t>
      </w:r>
      <w:r>
        <w:rPr>
          <w:sz w:val="21"/>
        </w:rPr>
        <w:t xml:space="preserve">control, and virtual social interaction, etc. </w:t>
      </w:r>
      <w:r w:rsidRPr="00A74748">
        <w:rPr>
          <w:sz w:val="21"/>
        </w:rPr>
        <w:t xml:space="preserve">This technology </w:t>
      </w:r>
      <w:r>
        <w:rPr>
          <w:sz w:val="21"/>
        </w:rPr>
        <w:t xml:space="preserve">may be a </w:t>
      </w:r>
      <w:r w:rsidRPr="00A74748">
        <w:rPr>
          <w:sz w:val="21"/>
        </w:rPr>
        <w:t>potential</w:t>
      </w:r>
      <w:r>
        <w:rPr>
          <w:sz w:val="21"/>
        </w:rPr>
        <w:t xml:space="preserve"> way</w:t>
      </w:r>
      <w:r w:rsidRPr="00A74748">
        <w:rPr>
          <w:sz w:val="21"/>
        </w:rPr>
        <w:t xml:space="preserve"> to revolutionize industries and transform the way we interact with digital content</w:t>
      </w:r>
      <w:r>
        <w:rPr>
          <w:sz w:val="21"/>
        </w:rPr>
        <w:t>s</w:t>
      </w:r>
      <w:r w:rsidRPr="00A74748">
        <w:rPr>
          <w:sz w:val="21"/>
        </w:rPr>
        <w:t>, paving the way for a future of enhanced connectivity and engagement.</w:t>
      </w:r>
      <w:r>
        <w:rPr>
          <w:sz w:val="21"/>
        </w:rPr>
        <w:t xml:space="preserve"> </w:t>
      </w:r>
    </w:p>
    <w:p w14:paraId="4354FFEC" w14:textId="77777777" w:rsidR="009548E8" w:rsidRDefault="009548E8" w:rsidP="009548E8">
      <w:pPr>
        <w:pStyle w:val="2"/>
        <w:rPr>
          <w:lang w:eastAsia="zh-CN"/>
        </w:rPr>
      </w:pPr>
      <w:bookmarkStart w:id="2" w:name="_Ref144733782"/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raffic model for XR with multi-modality</w:t>
      </w:r>
      <w:bookmarkEnd w:id="2"/>
    </w:p>
    <w:p w14:paraId="2EEAD69B" w14:textId="5F32A850" w:rsidR="009548E8" w:rsidRDefault="009548E8" w:rsidP="009548E8">
      <w:pPr>
        <w:spacing w:before="120" w:line="264" w:lineRule="auto"/>
        <w:rPr>
          <w:sz w:val="21"/>
          <w:lang w:val="en-GB" w:eastAsia="zh-CN"/>
        </w:rPr>
      </w:pPr>
      <w:r>
        <w:rPr>
          <w:sz w:val="21"/>
        </w:rPr>
        <w:t xml:space="preserve">Multi-modal XR provides </w:t>
      </w:r>
      <w:r w:rsidRPr="00AF1E14">
        <w:rPr>
          <w:sz w:val="21"/>
          <w:lang w:val="en-GB"/>
        </w:rPr>
        <w:t>different kinds of devices/sensors to improve the user immersive experience</w:t>
      </w:r>
      <w:r>
        <w:rPr>
          <w:sz w:val="21"/>
          <w:lang w:val="en-GB"/>
        </w:rPr>
        <w:t>. Except the conventional video modal, haptic</w:t>
      </w:r>
      <w:r>
        <w:rPr>
          <w:sz w:val="21"/>
        </w:rPr>
        <w:t xml:space="preserve"> modal is one </w:t>
      </w:r>
      <w:r w:rsidR="00943163">
        <w:rPr>
          <w:sz w:val="21"/>
        </w:rPr>
        <w:t xml:space="preserve">of </w:t>
      </w:r>
      <w:r>
        <w:rPr>
          <w:sz w:val="21"/>
        </w:rPr>
        <w:t xml:space="preserve">the most </w:t>
      </w:r>
      <w:r w:rsidRPr="00D25782">
        <w:rPr>
          <w:sz w:val="21"/>
        </w:rPr>
        <w:t>representative</w:t>
      </w:r>
      <w:r>
        <w:rPr>
          <w:sz w:val="21"/>
        </w:rPr>
        <w:t xml:space="preserve"> sensations to enable user interaction with a virtual world</w:t>
      </w:r>
      <w:r>
        <w:rPr>
          <w:sz w:val="21"/>
          <w:lang w:val="en-GB" w:eastAsia="zh-CN"/>
        </w:rPr>
        <w:t>. Currently, there are plenty of c</w:t>
      </w:r>
      <w:r w:rsidRPr="00B53022">
        <w:rPr>
          <w:sz w:val="21"/>
          <w:lang w:val="en-GB" w:eastAsia="zh-CN"/>
        </w:rPr>
        <w:t>ommercial</w:t>
      </w:r>
      <w:r>
        <w:rPr>
          <w:sz w:val="21"/>
          <w:lang w:val="en-GB" w:eastAsia="zh-CN"/>
        </w:rPr>
        <w:t xml:space="preserve">ized devices deploying haptic sensors. For example, users can </w:t>
      </w:r>
      <w:r>
        <w:rPr>
          <w:sz w:val="21"/>
        </w:rPr>
        <w:t>feel the vibration</w:t>
      </w:r>
      <w:r>
        <w:rPr>
          <w:sz w:val="21"/>
          <w:lang w:val="en-GB" w:eastAsia="zh-CN"/>
        </w:rPr>
        <w:t xml:space="preserve"> via gamepad when touching an </w:t>
      </w:r>
      <w:r>
        <w:rPr>
          <w:rFonts w:hint="eastAsia"/>
          <w:sz w:val="21"/>
          <w:lang w:val="en-GB" w:eastAsia="zh-CN"/>
        </w:rPr>
        <w:t>o</w:t>
      </w:r>
      <w:r>
        <w:rPr>
          <w:sz w:val="21"/>
          <w:lang w:val="en-GB" w:eastAsia="zh-CN"/>
        </w:rPr>
        <w:t>bstacle in VR game, and can also control the cursor to achieve select/open action via smart watch or finger ring. In the future, more type</w:t>
      </w:r>
      <w:r>
        <w:rPr>
          <w:rFonts w:hint="eastAsia"/>
          <w:sz w:val="21"/>
          <w:lang w:val="en-GB" w:eastAsia="zh-CN"/>
        </w:rPr>
        <w:t>s</w:t>
      </w:r>
      <w:r>
        <w:rPr>
          <w:sz w:val="21"/>
          <w:lang w:val="en-GB" w:eastAsia="zh-CN"/>
        </w:rPr>
        <w:t xml:space="preserve"> of haptic devices will emerge, such as tactile gloves and tactile suits. I</w:t>
      </w:r>
      <w:r>
        <w:rPr>
          <w:rFonts w:hint="eastAsia"/>
          <w:sz w:val="21"/>
          <w:lang w:val="en-GB" w:eastAsia="zh-CN"/>
        </w:rPr>
        <w:t>t</w:t>
      </w:r>
      <w:r>
        <w:rPr>
          <w:sz w:val="21"/>
          <w:lang w:val="en-GB" w:eastAsia="zh-CN"/>
        </w:rPr>
        <w:t xml:space="preserve"> motivates us to consider the multi-modal XR traffic including</w:t>
      </w:r>
      <w:r>
        <w:rPr>
          <w:rFonts w:hint="eastAsia"/>
          <w:sz w:val="21"/>
          <w:lang w:val="en-GB" w:eastAsia="zh-CN"/>
        </w:rPr>
        <w:t xml:space="preserve"> </w:t>
      </w:r>
      <w:r>
        <w:rPr>
          <w:sz w:val="21"/>
          <w:lang w:val="en-GB" w:eastAsia="zh-CN"/>
        </w:rPr>
        <w:t xml:space="preserve">both video data and haptic data. Next two subsections will elaborate the traffic characteristic for video and haptic data respectively. </w:t>
      </w:r>
    </w:p>
    <w:p w14:paraId="0237B1EF" w14:textId="77777777" w:rsidR="009548E8" w:rsidRDefault="009548E8" w:rsidP="009548E8">
      <w:pPr>
        <w:spacing w:before="120" w:line="264" w:lineRule="auto"/>
        <w:rPr>
          <w:sz w:val="21"/>
          <w:lang w:val="en-GB" w:eastAsia="zh-CN"/>
        </w:rPr>
      </w:pPr>
      <w:r>
        <w:rPr>
          <w:noProof/>
          <w:sz w:val="21"/>
          <w:lang w:eastAsia="zh-CN"/>
        </w:rPr>
        <w:drawing>
          <wp:inline distT="0" distB="0" distL="0" distR="0" wp14:anchorId="62B7E37B" wp14:editId="439EC91D">
            <wp:extent cx="5720096" cy="22489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063" cy="2265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B1C517" w14:textId="77777777" w:rsidR="009548E8" w:rsidRDefault="009548E8" w:rsidP="009548E8">
      <w:pPr>
        <w:pStyle w:val="a5"/>
        <w:rPr>
          <w:sz w:val="21"/>
          <w:lang w:val="en-GB" w:eastAsia="zh-CN"/>
        </w:rPr>
      </w:pPr>
      <w:bookmarkStart w:id="3" w:name="_Ref1447334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"/>
      <w:r>
        <w:t>. Traffic model for XR with multi-modality</w:t>
      </w:r>
    </w:p>
    <w:p w14:paraId="17E2BDBB" w14:textId="1C5E3D64" w:rsidR="009548E8" w:rsidRPr="00B12203" w:rsidRDefault="009548E8" w:rsidP="009548E8">
      <w:pPr>
        <w:pStyle w:val="af0"/>
        <w:numPr>
          <w:ilvl w:val="0"/>
          <w:numId w:val="39"/>
        </w:numPr>
        <w:spacing w:before="120" w:line="264" w:lineRule="auto"/>
        <w:ind w:firstLineChars="0"/>
        <w:rPr>
          <w:sz w:val="21"/>
          <w:lang w:val="en-GB" w:eastAsia="zh-CN"/>
        </w:rPr>
      </w:pPr>
      <w:r w:rsidRPr="00B12203">
        <w:rPr>
          <w:b/>
          <w:sz w:val="21"/>
          <w:lang w:val="en-GB" w:eastAsia="zh-CN"/>
        </w:rPr>
        <w:t>Video modal</w:t>
      </w:r>
      <w:r>
        <w:rPr>
          <w:sz w:val="21"/>
          <w:lang w:val="en-GB" w:eastAsia="zh-CN"/>
        </w:rPr>
        <w:t xml:space="preserve">: </w:t>
      </w:r>
      <w:r w:rsidRPr="00B12203">
        <w:rPr>
          <w:sz w:val="21"/>
          <w:lang w:val="en-GB" w:eastAsia="zh-CN"/>
        </w:rPr>
        <w:t>Generally, video frame arrives periodically every 1/F seconds, where F is the frame rate in FPS of the video, e.g. F</w:t>
      </w:r>
      <w:r w:rsidRPr="00B12203">
        <w:rPr>
          <w:rFonts w:hint="eastAsia"/>
          <w:sz w:val="21"/>
          <w:lang w:val="en-GB" w:eastAsia="zh-CN"/>
        </w:rPr>
        <w:t>=</w:t>
      </w:r>
      <w:r w:rsidRPr="00B12203">
        <w:rPr>
          <w:sz w:val="21"/>
          <w:lang w:val="en-GB" w:eastAsia="zh-CN"/>
        </w:rPr>
        <w:t>60 FPS</w:t>
      </w:r>
      <w:r w:rsidRPr="00B12203">
        <w:rPr>
          <w:rFonts w:hint="eastAsia"/>
          <w:sz w:val="21"/>
          <w:lang w:val="en-GB" w:eastAsia="zh-CN"/>
        </w:rPr>
        <w:t>,</w:t>
      </w:r>
      <w:r w:rsidRPr="00B12203">
        <w:rPr>
          <w:sz w:val="21"/>
          <w:lang w:val="en-GB" w:eastAsia="zh-CN"/>
        </w:rPr>
        <w:t xml:space="preserve"> 90FPS</w:t>
      </w:r>
      <w:r>
        <w:rPr>
          <w:sz w:val="21"/>
          <w:lang w:val="en-GB" w:eastAsia="zh-CN"/>
        </w:rPr>
        <w:t xml:space="preserve"> as shown in </w:t>
      </w:r>
      <w:r w:rsidR="00A33BA2">
        <w:rPr>
          <w:sz w:val="21"/>
          <w:lang w:val="en-GB" w:eastAsia="zh-CN"/>
        </w:rPr>
        <w:fldChar w:fldCharType="begin"/>
      </w:r>
      <w:r w:rsidR="00A33BA2">
        <w:rPr>
          <w:sz w:val="21"/>
          <w:lang w:val="en-GB" w:eastAsia="zh-CN"/>
        </w:rPr>
        <w:instrText xml:space="preserve"> REF _Ref144733455 \h </w:instrText>
      </w:r>
      <w:r w:rsidR="00A33BA2">
        <w:rPr>
          <w:sz w:val="21"/>
          <w:lang w:val="en-GB" w:eastAsia="zh-CN"/>
        </w:rPr>
      </w:r>
      <w:r w:rsidR="00A33BA2">
        <w:rPr>
          <w:sz w:val="21"/>
          <w:lang w:val="en-GB" w:eastAsia="zh-CN"/>
        </w:rPr>
        <w:fldChar w:fldCharType="separate"/>
      </w:r>
      <w:r w:rsidR="00A33BA2">
        <w:t xml:space="preserve">Figure </w:t>
      </w:r>
      <w:r w:rsidR="00A33BA2">
        <w:rPr>
          <w:noProof/>
        </w:rPr>
        <w:t>2</w:t>
      </w:r>
      <w:r w:rsidR="00A33BA2"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fldChar w:fldCharType="begin"/>
      </w:r>
      <w:r>
        <w:rPr>
          <w:sz w:val="21"/>
          <w:lang w:val="en-GB" w:eastAsia="zh-CN"/>
        </w:rPr>
        <w:instrText xml:space="preserve"> REF _Ref141782580 \h </w:instrText>
      </w:r>
      <w:r>
        <w:rPr>
          <w:sz w:val="21"/>
          <w:lang w:val="en-GB" w:eastAsia="zh-CN"/>
        </w:rPr>
      </w:r>
      <w:r>
        <w:rPr>
          <w:sz w:val="21"/>
          <w:lang w:val="en-GB" w:eastAsia="zh-CN"/>
        </w:rPr>
        <w:fldChar w:fldCharType="end"/>
      </w:r>
      <w:r w:rsidRPr="00B12203">
        <w:rPr>
          <w:sz w:val="21"/>
          <w:lang w:val="en-GB" w:eastAsia="zh-CN"/>
        </w:rPr>
        <w:t xml:space="preserve">. The typical bitrate of XR video given in TR 38.838 </w:t>
      </w:r>
      <w:r w:rsidRPr="00B12203">
        <w:rPr>
          <w:sz w:val="21"/>
          <w:lang w:val="en-GB" w:eastAsia="zh-CN"/>
        </w:rPr>
        <w:fldChar w:fldCharType="begin"/>
      </w:r>
      <w:r w:rsidRPr="00B12203">
        <w:rPr>
          <w:sz w:val="21"/>
          <w:lang w:val="en-GB" w:eastAsia="zh-CN"/>
        </w:rPr>
        <w:instrText xml:space="preserve"> REF _Ref141774225 \r \h </w:instrText>
      </w:r>
      <w:r w:rsidRPr="00B12203">
        <w:rPr>
          <w:sz w:val="21"/>
          <w:lang w:val="en-GB" w:eastAsia="zh-CN"/>
        </w:rPr>
      </w:r>
      <w:r w:rsidRPr="00B12203">
        <w:rPr>
          <w:sz w:val="21"/>
          <w:lang w:val="en-GB" w:eastAsia="zh-CN"/>
        </w:rPr>
        <w:fldChar w:fldCharType="separate"/>
      </w:r>
      <w:r>
        <w:rPr>
          <w:sz w:val="21"/>
          <w:lang w:val="en-GB" w:eastAsia="zh-CN"/>
        </w:rPr>
        <w:t>[3]</w:t>
      </w:r>
      <w:r w:rsidRPr="00B12203">
        <w:rPr>
          <w:sz w:val="21"/>
          <w:lang w:val="en-GB" w:eastAsia="zh-CN"/>
        </w:rPr>
        <w:fldChar w:fldCharType="end"/>
      </w:r>
      <w:r w:rsidRPr="00B12203">
        <w:rPr>
          <w:sz w:val="21"/>
          <w:lang w:val="en-GB" w:eastAsia="zh-CN"/>
        </w:rPr>
        <w:t xml:space="preserve"> </w:t>
      </w:r>
      <w:r>
        <w:rPr>
          <w:sz w:val="21"/>
          <w:lang w:val="en-GB" w:eastAsia="zh-CN"/>
        </w:rPr>
        <w:t>are</w:t>
      </w:r>
      <w:r w:rsidRPr="00B12203">
        <w:rPr>
          <w:sz w:val="21"/>
          <w:lang w:val="en-GB" w:eastAsia="zh-CN"/>
        </w:rPr>
        <w:t xml:space="preserve"> 30Mbps and 45Mbps. The corresponding </w:t>
      </w:r>
      <w:r>
        <w:rPr>
          <w:sz w:val="21"/>
          <w:lang w:val="en-GB" w:eastAsia="zh-CN"/>
        </w:rPr>
        <w:t xml:space="preserve">average </w:t>
      </w:r>
      <w:r w:rsidRPr="00B12203">
        <w:rPr>
          <w:sz w:val="21"/>
          <w:lang w:val="en-GB" w:eastAsia="zh-CN"/>
        </w:rPr>
        <w:t>frame size is 500K bits and 750K bits, respectively which u</w:t>
      </w:r>
      <w:r>
        <w:rPr>
          <w:sz w:val="21"/>
          <w:lang w:val="en-GB" w:eastAsia="zh-CN"/>
        </w:rPr>
        <w:t>sually need</w:t>
      </w:r>
      <w:r w:rsidRPr="00B12203">
        <w:rPr>
          <w:sz w:val="21"/>
          <w:lang w:val="en-GB" w:eastAsia="zh-CN"/>
        </w:rPr>
        <w:t xml:space="preserve"> </w:t>
      </w:r>
      <w:r>
        <w:rPr>
          <w:sz w:val="21"/>
          <w:lang w:val="en-GB" w:eastAsia="zh-CN"/>
        </w:rPr>
        <w:t>several</w:t>
      </w:r>
      <w:r w:rsidRPr="00B12203">
        <w:rPr>
          <w:sz w:val="21"/>
          <w:lang w:val="en-GB" w:eastAsia="zh-CN"/>
        </w:rPr>
        <w:t xml:space="preserve"> physical-layer</w:t>
      </w:r>
      <w:r>
        <w:rPr>
          <w:sz w:val="21"/>
          <w:lang w:val="en-GB" w:eastAsia="zh-CN"/>
        </w:rPr>
        <w:t xml:space="preserve"> TBs</w:t>
      </w:r>
      <w:r w:rsidRPr="00B12203">
        <w:rPr>
          <w:sz w:val="21"/>
          <w:lang w:val="en-GB" w:eastAsia="zh-CN"/>
        </w:rPr>
        <w:t xml:space="preserve"> to deliver.    </w:t>
      </w:r>
    </w:p>
    <w:p w14:paraId="70956627" w14:textId="63E2F7DB" w:rsidR="009548E8" w:rsidRDefault="009548E8" w:rsidP="009548E8">
      <w:pPr>
        <w:pStyle w:val="af0"/>
        <w:numPr>
          <w:ilvl w:val="0"/>
          <w:numId w:val="39"/>
        </w:numPr>
        <w:spacing w:before="120" w:line="264" w:lineRule="auto"/>
        <w:ind w:firstLineChars="0"/>
        <w:rPr>
          <w:sz w:val="21"/>
          <w:lang w:val="en-GB" w:eastAsia="zh-CN"/>
        </w:rPr>
      </w:pPr>
      <w:r w:rsidRPr="008F21CB">
        <w:rPr>
          <w:b/>
          <w:sz w:val="21"/>
          <w:lang w:val="en-GB" w:eastAsia="zh-CN"/>
        </w:rPr>
        <w:t>Haptic modal</w:t>
      </w:r>
      <w:r w:rsidRPr="008F21CB">
        <w:rPr>
          <w:sz w:val="21"/>
          <w:lang w:val="en-GB" w:eastAsia="zh-CN"/>
        </w:rPr>
        <w:t xml:space="preserve">: </w:t>
      </w:r>
      <w:r>
        <w:rPr>
          <w:sz w:val="21"/>
          <w:lang w:val="en-GB" w:eastAsia="zh-CN"/>
        </w:rPr>
        <w:t xml:space="preserve">Compared with video, haptic sensors usually have higher sampling frequency. </w:t>
      </w:r>
      <w:r w:rsidRPr="00932CEE">
        <w:rPr>
          <w:sz w:val="21"/>
          <w:lang w:val="en-GB" w:eastAsia="zh-CN"/>
        </w:rPr>
        <w:t>The amount of haptic packets</w:t>
      </w:r>
      <w:r>
        <w:rPr>
          <w:sz w:val="21"/>
          <w:lang w:val="en-GB" w:eastAsia="zh-CN"/>
        </w:rPr>
        <w:t xml:space="preserve"> for one sensor</w:t>
      </w:r>
      <w:r w:rsidRPr="00932CEE">
        <w:rPr>
          <w:sz w:val="21"/>
          <w:lang w:val="en-GB" w:eastAsia="zh-CN"/>
        </w:rPr>
        <w:t xml:space="preserve"> that are generated </w:t>
      </w:r>
      <w:r>
        <w:rPr>
          <w:sz w:val="21"/>
          <w:lang w:val="en-GB" w:eastAsia="zh-CN"/>
        </w:rPr>
        <w:t xml:space="preserve">via sampling from the </w:t>
      </w:r>
      <w:r w:rsidRPr="007B3CA1">
        <w:rPr>
          <w:sz w:val="21"/>
          <w:lang w:val="en-GB" w:eastAsia="zh-CN"/>
        </w:rPr>
        <w:t>analog</w:t>
      </w:r>
      <w:r>
        <w:rPr>
          <w:sz w:val="21"/>
          <w:lang w:val="en-GB" w:eastAsia="zh-CN"/>
        </w:rPr>
        <w:t xml:space="preserve"> signal</w:t>
      </w:r>
      <w:r w:rsidRPr="008C12FD">
        <w:rPr>
          <w:sz w:val="21"/>
          <w:lang w:val="en-GB" w:eastAsia="zh-CN"/>
        </w:rPr>
        <w:t xml:space="preserve"> </w:t>
      </w:r>
      <w:r w:rsidRPr="00932CEE">
        <w:rPr>
          <w:sz w:val="21"/>
          <w:lang w:val="en-GB" w:eastAsia="zh-CN"/>
        </w:rPr>
        <w:t>may be 1K - 4K packets</w:t>
      </w:r>
      <w:r>
        <w:rPr>
          <w:sz w:val="21"/>
          <w:lang w:val="en-GB" w:eastAsia="zh-CN"/>
        </w:rPr>
        <w:t xml:space="preserve">/second </w:t>
      </w:r>
      <w:r>
        <w:rPr>
          <w:sz w:val="21"/>
          <w:lang w:val="en-GB" w:eastAsia="zh-CN"/>
        </w:rPr>
        <w:fldChar w:fldCharType="begin"/>
      </w:r>
      <w:r>
        <w:rPr>
          <w:sz w:val="21"/>
          <w:lang w:val="en-GB" w:eastAsia="zh-CN"/>
        </w:rPr>
        <w:instrText xml:space="preserve"> REF _Ref81694676 \r \h </w:instrText>
      </w:r>
      <w:r>
        <w:rPr>
          <w:sz w:val="21"/>
          <w:lang w:val="en-GB" w:eastAsia="zh-CN"/>
        </w:rPr>
      </w:r>
      <w:r>
        <w:rPr>
          <w:sz w:val="21"/>
          <w:lang w:val="en-GB" w:eastAsia="zh-CN"/>
        </w:rPr>
        <w:fldChar w:fldCharType="separate"/>
      </w:r>
      <w:r>
        <w:rPr>
          <w:sz w:val="21"/>
          <w:lang w:val="en-GB" w:eastAsia="zh-CN"/>
        </w:rPr>
        <w:t>[2]</w:t>
      </w:r>
      <w:r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t xml:space="preserve">, </w:t>
      </w:r>
      <w:r w:rsidRPr="008C12FD">
        <w:rPr>
          <w:sz w:val="21"/>
          <w:lang w:val="en-GB" w:eastAsia="zh-CN"/>
        </w:rPr>
        <w:t>as illustrated as black point</w:t>
      </w:r>
      <w:r>
        <w:rPr>
          <w:sz w:val="21"/>
          <w:lang w:val="en-GB" w:eastAsia="zh-CN"/>
        </w:rPr>
        <w:t>s</w:t>
      </w:r>
      <w:r w:rsidRPr="008C12FD">
        <w:rPr>
          <w:sz w:val="21"/>
          <w:lang w:val="en-GB" w:eastAsia="zh-CN"/>
        </w:rPr>
        <w:t xml:space="preserve"> in the bottom box of </w:t>
      </w:r>
      <w:r w:rsidR="00943163">
        <w:rPr>
          <w:sz w:val="21"/>
          <w:lang w:val="en-GB" w:eastAsia="zh-CN"/>
        </w:rPr>
        <w:fldChar w:fldCharType="begin"/>
      </w:r>
      <w:r w:rsidR="00943163">
        <w:rPr>
          <w:sz w:val="21"/>
          <w:lang w:val="en-GB" w:eastAsia="zh-CN"/>
        </w:rPr>
        <w:instrText xml:space="preserve"> REF _Ref144733455 \h </w:instrText>
      </w:r>
      <w:r w:rsidR="00943163">
        <w:rPr>
          <w:sz w:val="21"/>
          <w:lang w:val="en-GB" w:eastAsia="zh-CN"/>
        </w:rPr>
      </w:r>
      <w:r w:rsidR="00943163">
        <w:rPr>
          <w:sz w:val="21"/>
          <w:lang w:val="en-GB" w:eastAsia="zh-CN"/>
        </w:rPr>
        <w:fldChar w:fldCharType="separate"/>
      </w:r>
      <w:r w:rsidR="00943163">
        <w:t xml:space="preserve">Figure </w:t>
      </w:r>
      <w:r w:rsidR="00943163">
        <w:rPr>
          <w:noProof/>
        </w:rPr>
        <w:t>2</w:t>
      </w:r>
      <w:r w:rsidR="00943163">
        <w:rPr>
          <w:sz w:val="21"/>
          <w:lang w:val="en-GB" w:eastAsia="zh-CN"/>
        </w:rPr>
        <w:fldChar w:fldCharType="end"/>
      </w:r>
      <w:r w:rsidRPr="008C12FD">
        <w:rPr>
          <w:sz w:val="21"/>
          <w:lang w:val="en-GB" w:eastAsia="zh-CN"/>
        </w:rPr>
        <w:fldChar w:fldCharType="begin"/>
      </w:r>
      <w:r w:rsidRPr="008C12FD">
        <w:rPr>
          <w:sz w:val="21"/>
          <w:lang w:val="en-GB" w:eastAsia="zh-CN"/>
        </w:rPr>
        <w:instrText xml:space="preserve"> REF _Ref141782580 \h </w:instrText>
      </w:r>
      <w:r w:rsidRPr="008C12FD">
        <w:rPr>
          <w:sz w:val="21"/>
          <w:lang w:val="en-GB" w:eastAsia="zh-CN"/>
        </w:rPr>
      </w:r>
      <w:r w:rsidRPr="008C12FD"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t xml:space="preserve">. According to the compression principle </w:t>
      </w:r>
      <w:r w:rsidRPr="00B054E1">
        <w:rPr>
          <w:rFonts w:eastAsia="FangSong"/>
          <w:color w:val="000000"/>
          <w:lang w:eastAsia="ko-KR"/>
        </w:rPr>
        <w:t>in IEEE 1918.1</w:t>
      </w:r>
      <w:r>
        <w:rPr>
          <w:rFonts w:eastAsia="FangSong"/>
          <w:color w:val="000000"/>
          <w:lang w:eastAsia="ko-KR"/>
        </w:rPr>
        <w:t xml:space="preserve"> </w:t>
      </w:r>
      <w:r w:rsidRPr="00B054E1">
        <w:rPr>
          <w:rFonts w:eastAsia="FangSong"/>
          <w:color w:val="000000"/>
          <w:lang w:eastAsia="ko-KR"/>
        </w:rPr>
        <w:fldChar w:fldCharType="begin"/>
      </w:r>
      <w:r w:rsidRPr="00B054E1">
        <w:rPr>
          <w:rFonts w:eastAsia="FangSong"/>
          <w:color w:val="000000"/>
          <w:lang w:eastAsia="ko-KR"/>
        </w:rPr>
        <w:instrText xml:space="preserve"> REF _Ref141781435 \r \h </w:instrText>
      </w:r>
      <w:r w:rsidRPr="00B054E1">
        <w:rPr>
          <w:rFonts w:eastAsia="FangSong"/>
          <w:color w:val="000000"/>
          <w:lang w:eastAsia="ko-KR"/>
        </w:rPr>
      </w:r>
      <w:r w:rsidRPr="00B054E1">
        <w:rPr>
          <w:rFonts w:eastAsia="FangSong"/>
          <w:color w:val="000000"/>
          <w:lang w:eastAsia="ko-KR"/>
        </w:rPr>
        <w:fldChar w:fldCharType="separate"/>
      </w:r>
      <w:r>
        <w:rPr>
          <w:rFonts w:eastAsia="FangSong"/>
          <w:color w:val="000000"/>
          <w:lang w:eastAsia="ko-KR"/>
        </w:rPr>
        <w:t>[4]</w:t>
      </w:r>
      <w:r w:rsidRPr="00B054E1">
        <w:rPr>
          <w:rFonts w:eastAsia="FangSong"/>
          <w:color w:val="000000"/>
          <w:lang w:eastAsia="ko-KR"/>
        </w:rPr>
        <w:fldChar w:fldCharType="end"/>
      </w:r>
      <w:r>
        <w:rPr>
          <w:sz w:val="21"/>
          <w:lang w:val="en-GB" w:eastAsia="zh-CN"/>
        </w:rPr>
        <w:t xml:space="preserve"> that </w:t>
      </w:r>
      <w:r w:rsidRPr="008C12FD">
        <w:rPr>
          <w:sz w:val="21"/>
          <w:lang w:val="en-GB" w:eastAsia="zh-CN"/>
        </w:rPr>
        <w:t>the difference of conveyed haptic value between two compressed packets is larger than a target threshold</w:t>
      </w:r>
      <w:r>
        <w:rPr>
          <w:sz w:val="21"/>
          <w:lang w:val="en-GB" w:eastAsia="zh-CN"/>
        </w:rPr>
        <w:t>, only haptic packets denoted by red points in</w:t>
      </w:r>
      <w:r w:rsidRPr="008C12FD">
        <w:rPr>
          <w:sz w:val="21"/>
          <w:lang w:val="en-GB" w:eastAsia="zh-CN"/>
        </w:rPr>
        <w:t xml:space="preserve"> </w:t>
      </w:r>
      <w:r w:rsidRPr="008C12FD">
        <w:rPr>
          <w:sz w:val="21"/>
          <w:lang w:val="en-GB" w:eastAsia="zh-CN"/>
        </w:rPr>
        <w:fldChar w:fldCharType="begin"/>
      </w:r>
      <w:r w:rsidRPr="008C12FD">
        <w:rPr>
          <w:sz w:val="21"/>
          <w:lang w:val="en-GB" w:eastAsia="zh-CN"/>
        </w:rPr>
        <w:instrText xml:space="preserve"> REF _Ref141782580 \h </w:instrText>
      </w:r>
      <w:r w:rsidRPr="008C12FD">
        <w:rPr>
          <w:sz w:val="21"/>
          <w:lang w:val="en-GB" w:eastAsia="zh-CN"/>
        </w:rPr>
      </w:r>
      <w:r w:rsidRPr="008C12FD"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t xml:space="preserve"> are transmitted. After compression, the </w:t>
      </w:r>
      <w:r>
        <w:rPr>
          <w:rFonts w:hint="eastAsia"/>
          <w:sz w:val="21"/>
          <w:lang w:val="en-GB" w:eastAsia="zh-CN"/>
        </w:rPr>
        <w:t>rate</w:t>
      </w:r>
      <w:r>
        <w:rPr>
          <w:sz w:val="21"/>
          <w:lang w:val="en-GB" w:eastAsia="zh-CN"/>
        </w:rPr>
        <w:t xml:space="preserve"> of haptic packets for one sensor is </w:t>
      </w:r>
      <w:r w:rsidRPr="00DE2C6D">
        <w:rPr>
          <w:sz w:val="21"/>
          <w:lang w:val="en-GB" w:eastAsia="zh-CN"/>
        </w:rPr>
        <w:t>100-500 packets</w:t>
      </w:r>
      <w:r>
        <w:rPr>
          <w:sz w:val="21"/>
          <w:lang w:val="en-GB" w:eastAsia="zh-CN"/>
        </w:rPr>
        <w:t>/second and the arrival inte</w:t>
      </w:r>
      <w:r w:rsidRPr="001915FB">
        <w:rPr>
          <w:sz w:val="21"/>
          <w:szCs w:val="21"/>
          <w:lang w:val="en-GB" w:eastAsia="zh-CN"/>
        </w:rPr>
        <w:t>rval between two compressed haptic packets is not regular</w:t>
      </w:r>
      <w:r w:rsidRPr="00F3148B">
        <w:rPr>
          <w:sz w:val="21"/>
          <w:szCs w:val="21"/>
          <w:lang w:val="en-GB" w:eastAsia="zh-CN"/>
        </w:rPr>
        <w:t xml:space="preserve">, which can be regarded to follow some random distribution, e.g., generalized Pareto distribution </w:t>
      </w:r>
      <w:r w:rsidRPr="00F3148B">
        <w:rPr>
          <w:sz w:val="21"/>
          <w:szCs w:val="21"/>
          <w:lang w:val="en-GB" w:eastAsia="zh-CN"/>
        </w:rPr>
        <w:fldChar w:fldCharType="begin"/>
      </w:r>
      <w:r w:rsidRPr="000A2760">
        <w:rPr>
          <w:sz w:val="21"/>
          <w:szCs w:val="21"/>
          <w:lang w:val="en-GB" w:eastAsia="zh-CN"/>
        </w:rPr>
        <w:instrText xml:space="preserve"> REF _Ref141794975 \r \h </w:instrText>
      </w:r>
      <w:r w:rsidR="00EB5976">
        <w:rPr>
          <w:sz w:val="21"/>
          <w:szCs w:val="21"/>
          <w:lang w:val="en-GB" w:eastAsia="zh-CN"/>
        </w:rPr>
        <w:instrText xml:space="preserve"> \* MERGEFORMAT </w:instrText>
      </w:r>
      <w:r w:rsidRPr="00F3148B">
        <w:rPr>
          <w:sz w:val="21"/>
          <w:szCs w:val="21"/>
          <w:lang w:val="en-GB" w:eastAsia="zh-CN"/>
        </w:rPr>
      </w:r>
      <w:r w:rsidRPr="00F3148B">
        <w:rPr>
          <w:sz w:val="21"/>
          <w:szCs w:val="21"/>
          <w:lang w:val="en-GB" w:eastAsia="zh-CN"/>
        </w:rPr>
        <w:fldChar w:fldCharType="separate"/>
      </w:r>
      <w:r w:rsidRPr="00F3148B">
        <w:rPr>
          <w:sz w:val="21"/>
          <w:szCs w:val="21"/>
          <w:lang w:val="en-GB" w:eastAsia="zh-CN"/>
        </w:rPr>
        <w:t>[6]</w:t>
      </w:r>
      <w:r w:rsidRPr="00F3148B">
        <w:rPr>
          <w:sz w:val="21"/>
          <w:szCs w:val="21"/>
          <w:lang w:val="en-GB" w:eastAsia="zh-CN"/>
        </w:rPr>
        <w:fldChar w:fldCharType="end"/>
      </w:r>
      <w:r w:rsidRPr="00F3148B">
        <w:rPr>
          <w:sz w:val="21"/>
          <w:szCs w:val="21"/>
          <w:lang w:val="en-GB" w:eastAsia="zh-CN"/>
        </w:rPr>
        <w:t xml:space="preserve">. </w:t>
      </w:r>
      <w:r w:rsidRPr="000A2760">
        <w:rPr>
          <w:rFonts w:eastAsia="FangSong"/>
          <w:color w:val="000000"/>
          <w:sz w:val="21"/>
          <w:szCs w:val="21"/>
          <w:lang w:eastAsia="ko-KR"/>
        </w:rPr>
        <w:t xml:space="preserve">As indicated in </w:t>
      </w:r>
      <w:r w:rsidRPr="00F3148B">
        <w:rPr>
          <w:sz w:val="21"/>
          <w:szCs w:val="21"/>
          <w:lang w:val="en-GB" w:eastAsia="zh-CN"/>
        </w:rPr>
        <w:fldChar w:fldCharType="begin"/>
      </w:r>
      <w:r w:rsidRPr="000A2760">
        <w:rPr>
          <w:sz w:val="21"/>
          <w:szCs w:val="21"/>
          <w:lang w:val="en-GB" w:eastAsia="zh-CN"/>
        </w:rPr>
        <w:instrText xml:space="preserve"> REF _Ref141781435 \r \h </w:instrText>
      </w:r>
      <w:r w:rsidR="00EB5976">
        <w:rPr>
          <w:sz w:val="21"/>
          <w:szCs w:val="21"/>
          <w:lang w:val="en-GB" w:eastAsia="zh-CN"/>
        </w:rPr>
        <w:instrText xml:space="preserve"> \* MERGEFORMAT </w:instrText>
      </w:r>
      <w:r w:rsidRPr="00F3148B">
        <w:rPr>
          <w:sz w:val="21"/>
          <w:szCs w:val="21"/>
          <w:lang w:val="en-GB" w:eastAsia="zh-CN"/>
        </w:rPr>
      </w:r>
      <w:r w:rsidRPr="00F3148B">
        <w:rPr>
          <w:sz w:val="21"/>
          <w:szCs w:val="21"/>
          <w:lang w:val="en-GB" w:eastAsia="zh-CN"/>
        </w:rPr>
        <w:fldChar w:fldCharType="separate"/>
      </w:r>
      <w:r w:rsidRPr="00F3148B">
        <w:rPr>
          <w:sz w:val="21"/>
          <w:szCs w:val="21"/>
          <w:lang w:val="en-GB" w:eastAsia="zh-CN"/>
        </w:rPr>
        <w:t>[4]</w:t>
      </w:r>
      <w:r w:rsidRPr="00F3148B">
        <w:rPr>
          <w:sz w:val="21"/>
          <w:szCs w:val="21"/>
          <w:lang w:val="en-GB" w:eastAsia="zh-CN"/>
        </w:rPr>
        <w:fldChar w:fldCharType="end"/>
      </w:r>
      <w:r w:rsidRPr="000A2760">
        <w:rPr>
          <w:rFonts w:eastAsia="FangSong"/>
          <w:color w:val="000000"/>
          <w:sz w:val="21"/>
          <w:szCs w:val="21"/>
          <w:lang w:eastAsia="ko-KR"/>
        </w:rPr>
        <w:t>, t</w:t>
      </w:r>
      <w:r w:rsidRPr="000A2760">
        <w:rPr>
          <w:sz w:val="21"/>
          <w:szCs w:val="21"/>
          <w:lang w:eastAsia="ko-KR"/>
        </w:rPr>
        <w:t>he size of a haptic packet is related to the degrees of freedom (DoF) that haptic sensor supports and the data size for one DoF is 2-8 Bytes. The maximum bitrate of one haptic sensor is 500 (packets/second)*6 (DoF)*8 (Byte)*8 (bits/Byte)</w:t>
      </w:r>
      <m:oMath>
        <m:r>
          <m:rPr>
            <m:sty m:val="p"/>
          </m:rPr>
          <w:rPr>
            <w:rFonts w:ascii="Cambria Math" w:hAnsi="Cambria Math" w:hint="eastAsia"/>
            <w:sz w:val="21"/>
            <w:szCs w:val="21"/>
            <w:lang w:eastAsia="ko-KR"/>
          </w:rPr>
          <m:t>≈</m:t>
        </m:r>
      </m:oMath>
      <w:r w:rsidRPr="000A2760">
        <w:rPr>
          <w:sz w:val="21"/>
          <w:szCs w:val="21"/>
          <w:lang w:eastAsia="zh-CN"/>
        </w:rPr>
        <w:t>200kbps with haptic compression</w:t>
      </w:r>
      <w:r w:rsidRPr="001915FB">
        <w:rPr>
          <w:sz w:val="21"/>
          <w:szCs w:val="21"/>
          <w:lang w:val="en-GB" w:eastAsia="zh-CN"/>
        </w:rPr>
        <w:t xml:space="preserve">. </w:t>
      </w:r>
      <w:r w:rsidRPr="00F3148B">
        <w:rPr>
          <w:sz w:val="21"/>
          <w:szCs w:val="21"/>
          <w:lang w:val="en-GB" w:eastAsia="zh-CN"/>
        </w:rPr>
        <w:t xml:space="preserve">For each user, typically, there may be at most concurrently 60 haptic sensors </w:t>
      </w:r>
      <w:r w:rsidRPr="00F3148B">
        <w:rPr>
          <w:sz w:val="21"/>
          <w:szCs w:val="21"/>
          <w:lang w:val="en-GB" w:eastAsia="zh-CN"/>
        </w:rPr>
        <w:fldChar w:fldCharType="begin"/>
      </w:r>
      <w:r w:rsidRPr="000A2760">
        <w:rPr>
          <w:sz w:val="21"/>
          <w:szCs w:val="21"/>
          <w:lang w:val="en-GB" w:eastAsia="zh-CN"/>
        </w:rPr>
        <w:instrText xml:space="preserve"> REF _Ref141794975 \r \h </w:instrText>
      </w:r>
      <w:r w:rsidR="00EB5976">
        <w:rPr>
          <w:sz w:val="21"/>
          <w:szCs w:val="21"/>
          <w:lang w:val="en-GB" w:eastAsia="zh-CN"/>
        </w:rPr>
        <w:instrText xml:space="preserve"> \* MERGEFORMAT </w:instrText>
      </w:r>
      <w:r w:rsidRPr="00F3148B">
        <w:rPr>
          <w:sz w:val="21"/>
          <w:szCs w:val="21"/>
          <w:lang w:val="en-GB" w:eastAsia="zh-CN"/>
        </w:rPr>
      </w:r>
      <w:r w:rsidRPr="00F3148B">
        <w:rPr>
          <w:sz w:val="21"/>
          <w:szCs w:val="21"/>
          <w:lang w:val="en-GB" w:eastAsia="zh-CN"/>
        </w:rPr>
        <w:fldChar w:fldCharType="separate"/>
      </w:r>
      <w:r w:rsidRPr="00F3148B">
        <w:rPr>
          <w:sz w:val="21"/>
          <w:szCs w:val="21"/>
          <w:lang w:val="en-GB" w:eastAsia="zh-CN"/>
        </w:rPr>
        <w:t>[6]</w:t>
      </w:r>
      <w:r w:rsidRPr="00F3148B">
        <w:rPr>
          <w:sz w:val="21"/>
          <w:szCs w:val="21"/>
          <w:lang w:val="en-GB" w:eastAsia="zh-CN"/>
        </w:rPr>
        <w:fldChar w:fldCharType="end"/>
      </w:r>
      <w:r w:rsidRPr="00F3148B">
        <w:rPr>
          <w:sz w:val="21"/>
          <w:szCs w:val="21"/>
          <w:lang w:val="en-GB" w:eastAsia="zh-CN"/>
        </w:rPr>
        <w:t xml:space="preserve">, each of which compresses haptic packets independently. The grey rectangles in </w:t>
      </w:r>
      <w:r w:rsidRPr="000A2760">
        <w:rPr>
          <w:sz w:val="21"/>
          <w:szCs w:val="21"/>
          <w:lang w:val="en-GB" w:eastAsia="zh-CN"/>
        </w:rPr>
        <w:fldChar w:fldCharType="begin"/>
      </w:r>
      <w:r w:rsidRPr="000A2760">
        <w:rPr>
          <w:sz w:val="21"/>
          <w:szCs w:val="21"/>
          <w:lang w:val="en-GB" w:eastAsia="zh-CN"/>
        </w:rPr>
        <w:instrText xml:space="preserve"> REF _Ref141782580 \h </w:instrText>
      </w:r>
      <w:r w:rsidR="00EB5976">
        <w:rPr>
          <w:sz w:val="21"/>
          <w:szCs w:val="21"/>
          <w:lang w:val="en-GB" w:eastAsia="zh-CN"/>
        </w:rPr>
        <w:instrText xml:space="preserve"> \* MERGEFORMAT </w:instrText>
      </w:r>
      <w:r w:rsidRPr="000A2760">
        <w:rPr>
          <w:sz w:val="21"/>
          <w:szCs w:val="21"/>
          <w:lang w:val="en-GB" w:eastAsia="zh-CN"/>
        </w:rPr>
      </w:r>
      <w:r w:rsidRPr="000A2760">
        <w:rPr>
          <w:sz w:val="21"/>
          <w:szCs w:val="21"/>
          <w:lang w:val="en-GB" w:eastAsia="zh-CN"/>
        </w:rPr>
        <w:fldChar w:fldCharType="end"/>
      </w:r>
      <w:r w:rsidRPr="00F3148B">
        <w:rPr>
          <w:sz w:val="21"/>
          <w:szCs w:val="21"/>
          <w:lang w:val="en-GB" w:eastAsia="zh-CN"/>
        </w:rPr>
        <w:t xml:space="preserve">  represent the aggregated dat</w:t>
      </w:r>
      <w:r>
        <w:rPr>
          <w:sz w:val="21"/>
          <w:lang w:val="en-GB" w:eastAsia="zh-CN"/>
        </w:rPr>
        <w:t>a from multiple haptic sensors. I</w:t>
      </w:r>
      <w:r>
        <w:rPr>
          <w:rFonts w:hint="eastAsia"/>
          <w:sz w:val="21"/>
          <w:lang w:val="en-GB" w:eastAsia="zh-CN"/>
        </w:rPr>
        <w:t>t</w:t>
      </w:r>
      <w:r>
        <w:rPr>
          <w:sz w:val="21"/>
          <w:lang w:val="en-GB" w:eastAsia="zh-CN"/>
        </w:rPr>
        <w:t xml:space="preserve"> should be noted that the data volume of each grey r</w:t>
      </w:r>
      <w:r w:rsidRPr="008D38FD">
        <w:rPr>
          <w:sz w:val="21"/>
          <w:lang w:val="en-GB" w:eastAsia="zh-CN"/>
        </w:rPr>
        <w:t>ectang</w:t>
      </w:r>
      <w:r>
        <w:rPr>
          <w:sz w:val="21"/>
          <w:lang w:val="en-GB" w:eastAsia="zh-CN"/>
        </w:rPr>
        <w:t xml:space="preserve">le varies due to independent compression among haptic sensors. </w:t>
      </w:r>
    </w:p>
    <w:p w14:paraId="2E7CE15A" w14:textId="6317D9C8" w:rsidR="009548E8" w:rsidRPr="002A0EC8" w:rsidRDefault="009548E8" w:rsidP="009548E8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Proposal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Proposal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1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 xml:space="preserve">: </w:t>
      </w:r>
      <w:r>
        <w:rPr>
          <w:i/>
          <w:sz w:val="21"/>
          <w:szCs w:val="21"/>
        </w:rPr>
        <w:t>Study the traffic model for XR with multi-modality in Rel-19, including v</w:t>
      </w:r>
      <w:r w:rsidRPr="002A0EC8">
        <w:rPr>
          <w:i/>
          <w:sz w:val="21"/>
          <w:szCs w:val="21"/>
        </w:rPr>
        <w:t>ideo modal and haptic modal</w:t>
      </w:r>
      <w:r>
        <w:rPr>
          <w:i/>
          <w:sz w:val="21"/>
          <w:szCs w:val="21"/>
        </w:rPr>
        <w:t>.</w:t>
      </w:r>
    </w:p>
    <w:p w14:paraId="07DE04DA" w14:textId="77777777" w:rsidR="009548E8" w:rsidRDefault="009548E8" w:rsidP="009548E8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hallenges and potential enhancements</w:t>
      </w:r>
    </w:p>
    <w:p w14:paraId="6B6CD9C9" w14:textId="0DE017FC" w:rsidR="009548E8" w:rsidRPr="00CC5BCD" w:rsidRDefault="009548E8" w:rsidP="009548E8">
      <w:pPr>
        <w:pStyle w:val="a5"/>
        <w:jc w:val="both"/>
        <w:rPr>
          <w:b w:val="0"/>
          <w:bCs w:val="0"/>
          <w:sz w:val="21"/>
          <w:szCs w:val="22"/>
          <w:lang w:val="en-GB" w:eastAsia="zh-CN"/>
        </w:rPr>
      </w:pPr>
      <w:r w:rsidRPr="00CC5BCD">
        <w:rPr>
          <w:b w:val="0"/>
          <w:bCs w:val="0"/>
          <w:sz w:val="21"/>
          <w:szCs w:val="22"/>
          <w:lang w:val="en-GB" w:eastAsia="zh-CN"/>
        </w:rPr>
        <w:t>Considering the low-latency requirement of haptic dat</w:t>
      </w:r>
      <w:r>
        <w:rPr>
          <w:b w:val="0"/>
          <w:bCs w:val="0"/>
          <w:sz w:val="21"/>
          <w:szCs w:val="22"/>
          <w:lang w:val="en-GB" w:eastAsia="zh-CN"/>
        </w:rPr>
        <w:t>a, pre-</w:t>
      </w:r>
      <w:r w:rsidRPr="00CC5BCD">
        <w:rPr>
          <w:b w:val="0"/>
          <w:bCs w:val="0"/>
          <w:sz w:val="21"/>
          <w:szCs w:val="22"/>
          <w:lang w:val="en-GB" w:eastAsia="zh-CN"/>
        </w:rPr>
        <w:t>scheduling and configured grants may be more suitable for uplink transmission. As mentioned in section</w:t>
      </w:r>
      <w:r w:rsidR="001915FB">
        <w:rPr>
          <w:b w:val="0"/>
          <w:bCs w:val="0"/>
          <w:sz w:val="21"/>
          <w:szCs w:val="22"/>
          <w:lang w:val="en-GB" w:eastAsia="zh-CN"/>
        </w:rPr>
        <w:t xml:space="preserve"> </w:t>
      </w:r>
      <w:r w:rsidR="001915FB">
        <w:rPr>
          <w:b w:val="0"/>
          <w:bCs w:val="0"/>
          <w:sz w:val="21"/>
          <w:szCs w:val="22"/>
          <w:lang w:val="en-GB" w:eastAsia="zh-CN"/>
        </w:rPr>
        <w:fldChar w:fldCharType="begin"/>
      </w:r>
      <w:r w:rsidR="001915FB">
        <w:rPr>
          <w:b w:val="0"/>
          <w:bCs w:val="0"/>
          <w:sz w:val="21"/>
          <w:szCs w:val="22"/>
          <w:lang w:val="en-GB" w:eastAsia="zh-CN"/>
        </w:rPr>
        <w:instrText xml:space="preserve"> REF _Ref144733782 \r \h </w:instrText>
      </w:r>
      <w:r w:rsidR="001915FB">
        <w:rPr>
          <w:b w:val="0"/>
          <w:bCs w:val="0"/>
          <w:sz w:val="21"/>
          <w:szCs w:val="22"/>
          <w:lang w:val="en-GB" w:eastAsia="zh-CN"/>
        </w:rPr>
      </w:r>
      <w:r w:rsidR="001915FB">
        <w:rPr>
          <w:b w:val="0"/>
          <w:bCs w:val="0"/>
          <w:sz w:val="21"/>
          <w:szCs w:val="22"/>
          <w:lang w:val="en-GB" w:eastAsia="zh-CN"/>
        </w:rPr>
        <w:fldChar w:fldCharType="separate"/>
      </w:r>
      <w:r w:rsidR="001915FB">
        <w:rPr>
          <w:b w:val="0"/>
          <w:bCs w:val="0"/>
          <w:sz w:val="21"/>
          <w:szCs w:val="22"/>
          <w:lang w:val="en-GB" w:eastAsia="zh-CN"/>
        </w:rPr>
        <w:t>2.2</w:t>
      </w:r>
      <w:r w:rsidR="001915FB">
        <w:rPr>
          <w:b w:val="0"/>
          <w:bCs w:val="0"/>
          <w:sz w:val="21"/>
          <w:szCs w:val="22"/>
          <w:lang w:val="en-GB" w:eastAsia="zh-CN"/>
        </w:rPr>
        <w:fldChar w:fldCharType="end"/>
      </w:r>
      <w:r w:rsidRPr="00CC5BCD">
        <w:rPr>
          <w:b w:val="0"/>
          <w:bCs w:val="0"/>
          <w:sz w:val="21"/>
          <w:szCs w:val="22"/>
          <w:lang w:val="en-GB" w:eastAsia="zh-CN"/>
        </w:rPr>
        <w:t>, data volume of haptic packets varies due to independent encoding among haptic sensors. U</w:t>
      </w:r>
      <w:r>
        <w:rPr>
          <w:b w:val="0"/>
          <w:bCs w:val="0"/>
          <w:sz w:val="21"/>
          <w:szCs w:val="22"/>
          <w:lang w:val="en-GB" w:eastAsia="zh-CN"/>
        </w:rPr>
        <w:t>L resource may be wasted since the frequency/time resource allocation for both pre-scheduling and configured grant is determined before the actual packet arrival</w:t>
      </w:r>
      <w:r w:rsidRPr="00CC5BCD">
        <w:rPr>
          <w:b w:val="0"/>
          <w:bCs w:val="0"/>
          <w:sz w:val="21"/>
          <w:szCs w:val="22"/>
          <w:lang w:val="en-GB" w:eastAsia="zh-CN"/>
        </w:rPr>
        <w:t>.</w:t>
      </w:r>
    </w:p>
    <w:p w14:paraId="49EBF5DF" w14:textId="77777777" w:rsidR="009548E8" w:rsidRPr="002A0EC8" w:rsidRDefault="009548E8" w:rsidP="009548E8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lastRenderedPageBreak/>
        <w:t xml:space="preserve">Observation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Observation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1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>: For a user, the data volume of haptic packets is irregular</w:t>
      </w:r>
      <w:r>
        <w:rPr>
          <w:i/>
          <w:sz w:val="21"/>
          <w:szCs w:val="21"/>
        </w:rPr>
        <w:t xml:space="preserve"> </w:t>
      </w:r>
      <w:r>
        <w:rPr>
          <w:i/>
          <w:sz w:val="21"/>
          <w:szCs w:val="21"/>
          <w:lang w:eastAsia="zh-CN"/>
        </w:rPr>
        <w:t xml:space="preserve">for each uplink transmission </w:t>
      </w:r>
      <w:r w:rsidRPr="00F5399B">
        <w:rPr>
          <w:i/>
          <w:sz w:val="21"/>
          <w:szCs w:val="21"/>
          <w:lang w:eastAsia="zh-CN"/>
        </w:rPr>
        <w:t>opportunity</w:t>
      </w:r>
      <w:r w:rsidRPr="002A0EC8">
        <w:rPr>
          <w:i/>
          <w:sz w:val="21"/>
          <w:szCs w:val="21"/>
        </w:rPr>
        <w:t>.</w:t>
      </w:r>
    </w:p>
    <w:p w14:paraId="7C443D9B" w14:textId="77777777" w:rsidR="009548E8" w:rsidRPr="00314E71" w:rsidRDefault="009548E8" w:rsidP="009548E8">
      <w:pPr>
        <w:rPr>
          <w:sz w:val="21"/>
          <w:lang w:val="en-GB" w:eastAsia="zh-CN"/>
        </w:rPr>
      </w:pPr>
      <w:r w:rsidRPr="00314E71">
        <w:rPr>
          <w:sz w:val="21"/>
          <w:lang w:val="en-GB" w:eastAsia="zh-CN"/>
        </w:rPr>
        <w:t xml:space="preserve">To provide XR user with </w:t>
      </w:r>
      <w:r>
        <w:rPr>
          <w:sz w:val="21"/>
          <w:lang w:val="en-GB" w:eastAsia="zh-CN"/>
        </w:rPr>
        <w:t>timely interaction</w:t>
      </w:r>
      <w:r w:rsidRPr="00314E71">
        <w:rPr>
          <w:sz w:val="21"/>
          <w:lang w:val="en-GB" w:eastAsia="zh-CN"/>
        </w:rPr>
        <w:t xml:space="preserve">, it is </w:t>
      </w:r>
      <w:r>
        <w:rPr>
          <w:sz w:val="21"/>
          <w:lang w:val="en-GB" w:eastAsia="zh-CN"/>
        </w:rPr>
        <w:t>essential</w:t>
      </w:r>
      <w:r w:rsidRPr="00314E71">
        <w:rPr>
          <w:sz w:val="21"/>
          <w:lang w:val="en-GB" w:eastAsia="zh-CN"/>
        </w:rPr>
        <w:t xml:space="preserve"> to </w:t>
      </w:r>
      <w:r>
        <w:rPr>
          <w:sz w:val="21"/>
          <w:lang w:val="en-GB" w:eastAsia="zh-CN"/>
        </w:rPr>
        <w:t>guarantee</w:t>
      </w:r>
      <w:r w:rsidRPr="00314E71">
        <w:rPr>
          <w:sz w:val="21"/>
          <w:lang w:val="en-GB" w:eastAsia="zh-CN"/>
        </w:rPr>
        <w:t xml:space="preserve"> low latency</w:t>
      </w:r>
      <w:r>
        <w:rPr>
          <w:sz w:val="21"/>
          <w:lang w:val="en-GB" w:eastAsia="zh-CN"/>
        </w:rPr>
        <w:t xml:space="preserve"> during the delivery of XR video</w:t>
      </w:r>
      <w:r w:rsidRPr="00314E71">
        <w:rPr>
          <w:sz w:val="21"/>
          <w:lang w:val="en-GB" w:eastAsia="zh-CN"/>
        </w:rPr>
        <w:t xml:space="preserve">. </w:t>
      </w:r>
      <w:r>
        <w:rPr>
          <w:sz w:val="21"/>
          <w:lang w:val="en-GB" w:eastAsia="zh-CN"/>
        </w:rPr>
        <w:t xml:space="preserve">In TR 38.838 </w:t>
      </w:r>
      <w:r>
        <w:rPr>
          <w:sz w:val="21"/>
          <w:lang w:val="en-GB" w:eastAsia="zh-CN"/>
        </w:rPr>
        <w:fldChar w:fldCharType="begin"/>
      </w:r>
      <w:r>
        <w:rPr>
          <w:sz w:val="21"/>
          <w:lang w:val="en-GB" w:eastAsia="zh-CN"/>
        </w:rPr>
        <w:instrText xml:space="preserve"> REF _Ref141774225 \r \h </w:instrText>
      </w:r>
      <w:r>
        <w:rPr>
          <w:sz w:val="21"/>
          <w:lang w:val="en-GB" w:eastAsia="zh-CN"/>
        </w:rPr>
      </w:r>
      <w:r>
        <w:rPr>
          <w:sz w:val="21"/>
          <w:lang w:val="en-GB" w:eastAsia="zh-CN"/>
        </w:rPr>
        <w:fldChar w:fldCharType="separate"/>
      </w:r>
      <w:r>
        <w:rPr>
          <w:sz w:val="21"/>
          <w:lang w:val="en-GB" w:eastAsia="zh-CN"/>
        </w:rPr>
        <w:t>[3]</w:t>
      </w:r>
      <w:r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t xml:space="preserve">, the baseline value for the air-interface delay of video frame is set as 10 ms for downlink and 30ms for uplink, while the frame-level reliability requirement is 99%. However, compared with the transmission requirement of video, haptic data has more stringent requirement on both latency and reliability. In TS 22.261 </w:t>
      </w:r>
      <w:r>
        <w:rPr>
          <w:sz w:val="21"/>
          <w:lang w:val="en-GB" w:eastAsia="zh-CN"/>
        </w:rPr>
        <w:fldChar w:fldCharType="begin"/>
      </w:r>
      <w:r>
        <w:rPr>
          <w:sz w:val="21"/>
          <w:lang w:val="en-GB" w:eastAsia="zh-CN"/>
        </w:rPr>
        <w:instrText xml:space="preserve"> REF _Ref141801831 \r \h  \* MERGEFORMAT </w:instrText>
      </w:r>
      <w:r>
        <w:rPr>
          <w:sz w:val="21"/>
          <w:lang w:val="en-GB" w:eastAsia="zh-CN"/>
        </w:rPr>
      </w:r>
      <w:r>
        <w:rPr>
          <w:sz w:val="21"/>
          <w:lang w:val="en-GB" w:eastAsia="zh-CN"/>
        </w:rPr>
        <w:fldChar w:fldCharType="separate"/>
      </w:r>
      <w:r>
        <w:rPr>
          <w:sz w:val="21"/>
          <w:lang w:val="en-GB" w:eastAsia="zh-CN"/>
        </w:rPr>
        <w:t>[5]</w:t>
      </w:r>
      <w:r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t xml:space="preserve">, </w:t>
      </w:r>
      <w:r w:rsidRPr="0095092E">
        <w:rPr>
          <w:sz w:val="21"/>
          <w:lang w:val="en-GB" w:eastAsia="zh-CN"/>
        </w:rPr>
        <w:t xml:space="preserve">the </w:t>
      </w:r>
      <w:r>
        <w:rPr>
          <w:sz w:val="21"/>
          <w:lang w:val="en-GB" w:eastAsia="zh-CN"/>
        </w:rPr>
        <w:t xml:space="preserve">end-to-end </w:t>
      </w:r>
      <w:r w:rsidRPr="0095092E">
        <w:rPr>
          <w:sz w:val="21"/>
          <w:lang w:val="en-GB" w:eastAsia="zh-CN"/>
        </w:rPr>
        <w:t>latency</w:t>
      </w:r>
      <w:r>
        <w:rPr>
          <w:sz w:val="21"/>
          <w:lang w:val="en-GB" w:eastAsia="zh-CN"/>
        </w:rPr>
        <w:t xml:space="preserve"> for </w:t>
      </w:r>
      <w:r w:rsidRPr="0095092E">
        <w:rPr>
          <w:sz w:val="21"/>
          <w:lang w:val="en-GB" w:eastAsia="zh-CN"/>
        </w:rPr>
        <w:t xml:space="preserve">accurately completing haptic operations </w:t>
      </w:r>
      <w:r>
        <w:rPr>
          <w:sz w:val="21"/>
          <w:lang w:val="en-GB" w:eastAsia="zh-CN"/>
        </w:rPr>
        <w:t>should be</w:t>
      </w:r>
      <w:r w:rsidRPr="0095092E">
        <w:rPr>
          <w:sz w:val="21"/>
          <w:lang w:val="en-GB" w:eastAsia="zh-CN"/>
        </w:rPr>
        <w:t xml:space="preserve"> less than 25 ms</w:t>
      </w:r>
      <w:r>
        <w:rPr>
          <w:sz w:val="21"/>
          <w:lang w:val="en-GB" w:eastAsia="zh-CN"/>
        </w:rPr>
        <w:t xml:space="preserve"> and </w:t>
      </w:r>
      <w:r w:rsidRPr="0095092E">
        <w:rPr>
          <w:sz w:val="21"/>
          <w:lang w:val="en-GB" w:eastAsia="zh-CN"/>
        </w:rPr>
        <w:t>the communication delay for haptic modality c</w:t>
      </w:r>
      <w:r>
        <w:rPr>
          <w:sz w:val="21"/>
          <w:lang w:val="en-GB" w:eastAsia="zh-CN"/>
        </w:rPr>
        <w:t xml:space="preserve">an be reasonably less than 5 ms, via </w:t>
      </w:r>
      <w:r w:rsidRPr="0095092E">
        <w:rPr>
          <w:sz w:val="21"/>
          <w:lang w:val="en-GB" w:eastAsia="zh-CN"/>
        </w:rPr>
        <w:t>subtract</w:t>
      </w:r>
      <w:r>
        <w:rPr>
          <w:sz w:val="21"/>
          <w:lang w:val="en-GB" w:eastAsia="zh-CN"/>
        </w:rPr>
        <w:t xml:space="preserve">ing the delay of </w:t>
      </w:r>
      <w:r w:rsidRPr="0095092E">
        <w:rPr>
          <w:sz w:val="21"/>
          <w:lang w:val="en-GB" w:eastAsia="zh-CN"/>
        </w:rPr>
        <w:t xml:space="preserve">rendering and hardware </w:t>
      </w:r>
      <w:r>
        <w:rPr>
          <w:sz w:val="21"/>
          <w:lang w:val="en-GB" w:eastAsia="zh-CN"/>
        </w:rPr>
        <w:t xml:space="preserve">processing. Besides, the reliability requirement for transmitting compressed haptic packets is also much higher and it should satisfy 99.999% requirement as mentioned in </w:t>
      </w:r>
      <w:r>
        <w:rPr>
          <w:sz w:val="21"/>
          <w:lang w:val="en-GB" w:eastAsia="zh-CN"/>
        </w:rPr>
        <w:fldChar w:fldCharType="begin"/>
      </w:r>
      <w:r>
        <w:rPr>
          <w:sz w:val="21"/>
          <w:lang w:val="en-GB" w:eastAsia="zh-CN"/>
        </w:rPr>
        <w:instrText xml:space="preserve"> REF _Ref141801831 \r \h  \* MERGEFORMAT </w:instrText>
      </w:r>
      <w:r>
        <w:rPr>
          <w:sz w:val="21"/>
          <w:lang w:val="en-GB" w:eastAsia="zh-CN"/>
        </w:rPr>
      </w:r>
      <w:r>
        <w:rPr>
          <w:sz w:val="21"/>
          <w:lang w:val="en-GB" w:eastAsia="zh-CN"/>
        </w:rPr>
        <w:fldChar w:fldCharType="separate"/>
      </w:r>
      <w:r>
        <w:rPr>
          <w:sz w:val="21"/>
          <w:lang w:val="en-GB" w:eastAsia="zh-CN"/>
        </w:rPr>
        <w:t>[5]</w:t>
      </w:r>
      <w:r>
        <w:rPr>
          <w:sz w:val="21"/>
          <w:lang w:val="en-GB" w:eastAsia="zh-CN"/>
        </w:rPr>
        <w:fldChar w:fldCharType="end"/>
      </w:r>
      <w:r>
        <w:rPr>
          <w:sz w:val="21"/>
          <w:lang w:val="en-GB" w:eastAsia="zh-CN"/>
        </w:rPr>
        <w:t xml:space="preserve">. </w:t>
      </w:r>
    </w:p>
    <w:p w14:paraId="60FC5C17" w14:textId="77777777" w:rsidR="009548E8" w:rsidRPr="002A0EC8" w:rsidRDefault="009548E8" w:rsidP="009548E8">
      <w:pPr>
        <w:pStyle w:val="a5"/>
        <w:jc w:val="left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Observation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Observation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2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>: Video modal and haptic modal have quite distinct transmission requirement</w:t>
      </w:r>
      <w:r>
        <w:rPr>
          <w:i/>
          <w:sz w:val="21"/>
          <w:szCs w:val="21"/>
        </w:rPr>
        <w:t>s</w:t>
      </w:r>
      <w:r w:rsidRPr="002A0EC8">
        <w:rPr>
          <w:i/>
          <w:sz w:val="21"/>
          <w:szCs w:val="21"/>
        </w:rPr>
        <w:t>.</w:t>
      </w:r>
    </w:p>
    <w:p w14:paraId="4C65D711" w14:textId="77777777" w:rsidR="009548E8" w:rsidRPr="002A0EC8" w:rsidRDefault="009548E8" w:rsidP="009548E8">
      <w:pPr>
        <w:pStyle w:val="a5"/>
        <w:numPr>
          <w:ilvl w:val="0"/>
          <w:numId w:val="43"/>
        </w:numPr>
        <w:jc w:val="left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>Video modal: 99%@10ms</w:t>
      </w:r>
    </w:p>
    <w:p w14:paraId="79F8728D" w14:textId="77777777" w:rsidR="009548E8" w:rsidRPr="002A0EC8" w:rsidRDefault="009548E8" w:rsidP="009548E8">
      <w:pPr>
        <w:pStyle w:val="a5"/>
        <w:numPr>
          <w:ilvl w:val="0"/>
          <w:numId w:val="43"/>
        </w:numPr>
        <w:jc w:val="left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>Haptic modal: 99.999%@5ms</w:t>
      </w:r>
    </w:p>
    <w:p w14:paraId="143E567F" w14:textId="77777777" w:rsidR="000A2760" w:rsidRDefault="009548E8" w:rsidP="009548E8">
      <w:pPr>
        <w:pStyle w:val="a5"/>
        <w:jc w:val="both"/>
        <w:rPr>
          <w:b w:val="0"/>
          <w:bCs w:val="0"/>
          <w:sz w:val="21"/>
          <w:szCs w:val="22"/>
          <w:lang w:val="en-GB" w:eastAsia="zh-CN"/>
        </w:rPr>
      </w:pPr>
      <w:r w:rsidRPr="00CC5BCD">
        <w:rPr>
          <w:b w:val="0"/>
          <w:bCs w:val="0"/>
          <w:sz w:val="21"/>
          <w:szCs w:val="22"/>
          <w:lang w:val="en-GB" w:eastAsia="zh-CN"/>
        </w:rPr>
        <w:t>For the physical transmission of video, the initial BLER can be set as 10%, which can achieve a good trade</w:t>
      </w:r>
      <w:r>
        <w:rPr>
          <w:rFonts w:hint="eastAsia"/>
          <w:b w:val="0"/>
          <w:bCs w:val="0"/>
          <w:sz w:val="21"/>
          <w:szCs w:val="22"/>
          <w:lang w:val="en-GB" w:eastAsia="zh-CN"/>
        </w:rPr>
        <w:t>-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off between system throughput and reliability for XR service. But considering the stringent latency requirement for haptic packets, there may be no retransmission opportunities or only </w:t>
      </w:r>
      <w:r>
        <w:rPr>
          <w:b w:val="0"/>
          <w:bCs w:val="0"/>
          <w:sz w:val="21"/>
          <w:szCs w:val="22"/>
          <w:lang w:val="en-GB" w:eastAsia="zh-CN"/>
        </w:rPr>
        <w:t>one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HARQ retransmission for air interface</w:t>
      </w:r>
      <w:r>
        <w:rPr>
          <w:b w:val="0"/>
          <w:bCs w:val="0"/>
          <w:sz w:val="21"/>
          <w:szCs w:val="22"/>
          <w:lang w:val="en-GB" w:eastAsia="zh-CN"/>
        </w:rPr>
        <w:t>.</w:t>
      </w:r>
      <w:r w:rsidRPr="00777E18">
        <w:rPr>
          <w:b w:val="0"/>
          <w:bCs w:val="0"/>
          <w:sz w:val="21"/>
          <w:szCs w:val="22"/>
          <w:lang w:val="en-GB" w:eastAsia="zh-CN"/>
        </w:rPr>
        <w:t xml:space="preserve"> </w:t>
      </w:r>
      <w:r>
        <w:rPr>
          <w:b w:val="0"/>
          <w:bCs w:val="0"/>
          <w:sz w:val="21"/>
          <w:szCs w:val="22"/>
          <w:lang w:val="en-GB" w:eastAsia="zh-CN"/>
        </w:rPr>
        <w:t>T</w:t>
      </w:r>
      <w:r w:rsidRPr="00CC5BCD">
        <w:rPr>
          <w:b w:val="0"/>
          <w:bCs w:val="0"/>
          <w:sz w:val="21"/>
          <w:szCs w:val="22"/>
          <w:lang w:val="en-GB" w:eastAsia="zh-CN"/>
        </w:rPr>
        <w:t>o guarantee the reliability requirement of 99.999%</w:t>
      </w:r>
      <w:r>
        <w:rPr>
          <w:b w:val="0"/>
          <w:bCs w:val="0"/>
          <w:sz w:val="21"/>
          <w:szCs w:val="22"/>
          <w:lang w:val="en-GB" w:eastAsia="zh-CN"/>
        </w:rPr>
        <w:t>,</w:t>
      </w:r>
      <w:r w:rsidRPr="00CC5BCD" w:rsidDel="009C019B">
        <w:rPr>
          <w:b w:val="0"/>
          <w:bCs w:val="0"/>
          <w:sz w:val="21"/>
          <w:szCs w:val="22"/>
          <w:lang w:val="en-GB" w:eastAsia="zh-CN"/>
        </w:rPr>
        <w:t xml:space="preserve"> </w:t>
      </w:r>
      <w:r w:rsidRPr="00CC5BCD">
        <w:rPr>
          <w:b w:val="0"/>
          <w:bCs w:val="0"/>
          <w:sz w:val="21"/>
          <w:szCs w:val="22"/>
          <w:lang w:val="en-GB" w:eastAsia="zh-CN"/>
        </w:rPr>
        <w:t>the initial BLER for haptic delivery should be set as low as possible</w:t>
      </w:r>
      <w:r>
        <w:rPr>
          <w:b w:val="0"/>
          <w:bCs w:val="0"/>
          <w:sz w:val="21"/>
          <w:szCs w:val="22"/>
          <w:lang w:val="en-GB" w:eastAsia="zh-CN"/>
        </w:rPr>
        <w:t>, i.e. lower than that for video.</w:t>
      </w:r>
      <w:r w:rsidRPr="00CC5BCD" w:rsidDel="00777E18">
        <w:rPr>
          <w:b w:val="0"/>
          <w:bCs w:val="0"/>
          <w:sz w:val="21"/>
          <w:szCs w:val="22"/>
          <w:lang w:val="en-GB" w:eastAsia="zh-CN"/>
        </w:rPr>
        <w:t xml:space="preserve"> </w:t>
      </w:r>
      <w:r>
        <w:rPr>
          <w:b w:val="0"/>
          <w:bCs w:val="0"/>
          <w:sz w:val="21"/>
          <w:szCs w:val="22"/>
          <w:lang w:val="en-GB" w:eastAsia="zh-CN"/>
        </w:rPr>
        <w:t>On the other hand, considering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that haptic packets arrive </w:t>
      </w:r>
      <w:r>
        <w:rPr>
          <w:b w:val="0"/>
          <w:bCs w:val="0"/>
          <w:sz w:val="21"/>
          <w:szCs w:val="22"/>
          <w:lang w:val="en-GB" w:eastAsia="zh-CN"/>
        </w:rPr>
        <w:t xml:space="preserve">much more 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frequently </w:t>
      </w:r>
      <w:r>
        <w:rPr>
          <w:b w:val="0"/>
          <w:bCs w:val="0"/>
          <w:sz w:val="21"/>
          <w:szCs w:val="22"/>
          <w:lang w:val="en-GB" w:eastAsia="zh-CN"/>
        </w:rPr>
        <w:t>than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video frame</w:t>
      </w:r>
      <w:r>
        <w:rPr>
          <w:b w:val="0"/>
          <w:bCs w:val="0"/>
          <w:sz w:val="21"/>
          <w:szCs w:val="22"/>
          <w:lang w:val="en-GB" w:eastAsia="zh-CN"/>
        </w:rPr>
        <w:t>, it is unavoidable to transmit video and haptic data in a same slot. RAN should consider some enhancements for better resource efficiency when delivering video and haptic data together.</w:t>
      </w:r>
      <w:r>
        <w:rPr>
          <w:rFonts w:hint="eastAsia"/>
          <w:b w:val="0"/>
          <w:bCs w:val="0"/>
          <w:sz w:val="21"/>
          <w:szCs w:val="22"/>
          <w:lang w:val="en-GB" w:eastAsia="zh-CN"/>
        </w:rPr>
        <w:t xml:space="preserve"> </w:t>
      </w:r>
    </w:p>
    <w:p w14:paraId="4B4F8116" w14:textId="368908F9" w:rsidR="009548E8" w:rsidRPr="002A0EC8" w:rsidRDefault="009548E8" w:rsidP="009548E8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Proposal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Proposal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2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 xml:space="preserve">: </w:t>
      </w:r>
      <w:r>
        <w:rPr>
          <w:i/>
          <w:sz w:val="21"/>
          <w:szCs w:val="21"/>
        </w:rPr>
        <w:t xml:space="preserve">RAN to study and specify scheduling enhancements (including dynamic scheduling and configured grants) for multi-modal traffic, by considering </w:t>
      </w:r>
      <w:r w:rsidRPr="002A0EC8">
        <w:rPr>
          <w:i/>
          <w:sz w:val="21"/>
          <w:szCs w:val="21"/>
        </w:rPr>
        <w:t xml:space="preserve">distinct reliability requirements of different </w:t>
      </w:r>
      <w:r>
        <w:rPr>
          <w:i/>
          <w:sz w:val="21"/>
          <w:szCs w:val="21"/>
        </w:rPr>
        <w:t xml:space="preserve">modal </w:t>
      </w:r>
      <w:r w:rsidRPr="002A0EC8">
        <w:rPr>
          <w:i/>
          <w:sz w:val="21"/>
          <w:szCs w:val="21"/>
        </w:rPr>
        <w:t>traffic (e.g. video and haptic)</w:t>
      </w:r>
      <w:r>
        <w:rPr>
          <w:i/>
          <w:sz w:val="21"/>
          <w:szCs w:val="21"/>
        </w:rPr>
        <w:t>, as well as traffic pattern of multiple modal traffic (e.g. irregular haptic packet size).</w:t>
      </w:r>
    </w:p>
    <w:p w14:paraId="4417F831" w14:textId="0B032F57" w:rsidR="009548E8" w:rsidRPr="00CC5BCD" w:rsidRDefault="009548E8" w:rsidP="009548E8">
      <w:pPr>
        <w:pStyle w:val="a5"/>
        <w:jc w:val="both"/>
        <w:rPr>
          <w:b w:val="0"/>
          <w:bCs w:val="0"/>
          <w:sz w:val="21"/>
          <w:szCs w:val="22"/>
          <w:lang w:val="en-GB" w:eastAsia="zh-CN"/>
        </w:rPr>
      </w:pPr>
      <w:r>
        <w:rPr>
          <w:rFonts w:hint="eastAsia"/>
          <w:b w:val="0"/>
          <w:bCs w:val="0"/>
          <w:sz w:val="21"/>
          <w:szCs w:val="22"/>
          <w:lang w:val="en-GB" w:eastAsia="zh-CN"/>
        </w:rPr>
        <w:t>In</w:t>
      </w:r>
      <w:r>
        <w:rPr>
          <w:b w:val="0"/>
          <w:bCs w:val="0"/>
          <w:sz w:val="21"/>
          <w:szCs w:val="22"/>
          <w:lang w:val="en-GB" w:eastAsia="zh-CN"/>
        </w:rPr>
        <w:t xml:space="preserve"> addition to distinct modal-specific transmission requirements, t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here </w:t>
      </w:r>
      <w:r>
        <w:rPr>
          <w:b w:val="0"/>
          <w:bCs w:val="0"/>
          <w:sz w:val="21"/>
          <w:szCs w:val="22"/>
          <w:lang w:val="en-GB" w:eastAsia="zh-CN"/>
        </w:rPr>
        <w:t>is a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synchronization requirement between haptic packets and video frames</w:t>
      </w:r>
      <w:r>
        <w:rPr>
          <w:b w:val="0"/>
          <w:bCs w:val="0"/>
          <w:sz w:val="21"/>
          <w:szCs w:val="22"/>
          <w:lang w:val="en-GB" w:eastAsia="zh-CN"/>
        </w:rPr>
        <w:t>,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as </w:t>
      </w:r>
      <w:r>
        <w:rPr>
          <w:b w:val="0"/>
          <w:bCs w:val="0"/>
          <w:sz w:val="21"/>
          <w:szCs w:val="22"/>
          <w:lang w:val="en-GB" w:eastAsia="zh-CN"/>
        </w:rPr>
        <w:t>raised by numerous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companies in Rel-19 RAN workshop. In TS 22.261 </w:t>
      </w:r>
      <w:r w:rsidRPr="00CC5BCD">
        <w:rPr>
          <w:b w:val="0"/>
          <w:bCs w:val="0"/>
          <w:sz w:val="21"/>
          <w:szCs w:val="22"/>
          <w:lang w:val="en-GB" w:eastAsia="zh-CN"/>
        </w:rPr>
        <w:fldChar w:fldCharType="begin"/>
      </w:r>
      <w:r w:rsidRPr="00CC5BCD">
        <w:rPr>
          <w:b w:val="0"/>
          <w:bCs w:val="0"/>
          <w:sz w:val="21"/>
          <w:szCs w:val="22"/>
          <w:lang w:val="en-GB" w:eastAsia="zh-CN"/>
        </w:rPr>
        <w:instrText xml:space="preserve"> REF _Ref141801831 \n \h </w:instrText>
      </w:r>
      <w:r>
        <w:rPr>
          <w:b w:val="0"/>
          <w:bCs w:val="0"/>
          <w:sz w:val="21"/>
          <w:szCs w:val="22"/>
          <w:lang w:val="en-GB" w:eastAsia="zh-CN"/>
        </w:rPr>
        <w:instrText xml:space="preserve"> \* MERGEFORMAT </w:instrText>
      </w:r>
      <w:r w:rsidRPr="00CC5BCD">
        <w:rPr>
          <w:b w:val="0"/>
          <w:bCs w:val="0"/>
          <w:sz w:val="21"/>
          <w:szCs w:val="22"/>
          <w:lang w:val="en-GB" w:eastAsia="zh-CN"/>
        </w:rPr>
      </w:r>
      <w:r w:rsidRPr="00CC5BCD">
        <w:rPr>
          <w:b w:val="0"/>
          <w:bCs w:val="0"/>
          <w:sz w:val="21"/>
          <w:szCs w:val="22"/>
          <w:lang w:val="en-GB" w:eastAsia="zh-CN"/>
        </w:rPr>
        <w:fldChar w:fldCharType="separate"/>
      </w:r>
      <w:r>
        <w:rPr>
          <w:b w:val="0"/>
          <w:bCs w:val="0"/>
          <w:sz w:val="21"/>
          <w:szCs w:val="22"/>
          <w:lang w:val="en-GB" w:eastAsia="zh-CN"/>
        </w:rPr>
        <w:t>[5]</w:t>
      </w:r>
      <w:r w:rsidRPr="00CC5BCD">
        <w:rPr>
          <w:b w:val="0"/>
          <w:bCs w:val="0"/>
          <w:sz w:val="21"/>
          <w:szCs w:val="22"/>
          <w:lang w:val="en-GB" w:eastAsia="zh-CN"/>
        </w:rPr>
        <w:fldChar w:fldCharType="end"/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, it is mentioned that the video frame should </w:t>
      </w:r>
      <w:r>
        <w:rPr>
          <w:b w:val="0"/>
          <w:bCs w:val="0"/>
          <w:sz w:val="21"/>
          <w:szCs w:val="22"/>
          <w:lang w:val="en-GB" w:eastAsia="zh-CN"/>
        </w:rPr>
        <w:t xml:space="preserve">not arrive later 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than 15ms </w:t>
      </w:r>
      <w:r>
        <w:rPr>
          <w:b w:val="0"/>
          <w:bCs w:val="0"/>
          <w:sz w:val="21"/>
          <w:szCs w:val="22"/>
          <w:lang w:val="en-GB" w:eastAsia="zh-CN"/>
        </w:rPr>
        <w:t>after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the associated haptic packets. </w:t>
      </w:r>
      <w:r>
        <w:rPr>
          <w:b w:val="0"/>
          <w:bCs w:val="0"/>
          <w:sz w:val="21"/>
          <w:szCs w:val="22"/>
          <w:lang w:val="en-GB" w:eastAsia="zh-CN"/>
        </w:rPr>
        <w:t xml:space="preserve">Such a </w:t>
      </w:r>
      <w:r w:rsidRPr="00CC5BCD">
        <w:rPr>
          <w:b w:val="0"/>
          <w:bCs w:val="0"/>
          <w:sz w:val="21"/>
          <w:szCs w:val="22"/>
          <w:lang w:val="en-GB" w:eastAsia="zh-CN"/>
        </w:rPr>
        <w:t>synchronization requirement</w:t>
      </w:r>
      <w:r>
        <w:rPr>
          <w:b w:val="0"/>
          <w:bCs w:val="0"/>
          <w:sz w:val="21"/>
          <w:szCs w:val="22"/>
          <w:lang w:val="en-GB" w:eastAsia="zh-CN"/>
        </w:rPr>
        <w:t xml:space="preserve"> may not be satisfied if only guaranteeing the 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individual latency requirement of </w:t>
      </w:r>
      <w:r>
        <w:rPr>
          <w:b w:val="0"/>
          <w:bCs w:val="0"/>
          <w:sz w:val="21"/>
          <w:szCs w:val="22"/>
          <w:lang w:val="en-GB" w:eastAsia="zh-CN"/>
        </w:rPr>
        <w:t xml:space="preserve">each modal. </w:t>
      </w:r>
      <w:r>
        <w:rPr>
          <w:rFonts w:hint="eastAsia"/>
          <w:b w:val="0"/>
          <w:bCs w:val="0"/>
          <w:sz w:val="21"/>
          <w:szCs w:val="22"/>
          <w:lang w:val="en-GB" w:eastAsia="zh-CN"/>
        </w:rPr>
        <w:t>Here</w:t>
      </w:r>
      <w:r>
        <w:rPr>
          <w:b w:val="0"/>
          <w:bCs w:val="0"/>
          <w:sz w:val="21"/>
          <w:szCs w:val="22"/>
          <w:lang w:val="en-GB" w:eastAsia="zh-CN"/>
        </w:rPr>
        <w:t xml:space="preserve">, </w:t>
      </w:r>
      <w:r w:rsidRPr="00CC5BCD">
        <w:rPr>
          <w:b w:val="0"/>
          <w:bCs w:val="0"/>
          <w:sz w:val="21"/>
          <w:szCs w:val="22"/>
          <w:lang w:val="en-GB" w:eastAsia="zh-CN"/>
        </w:rPr>
        <w:t>we give an example</w:t>
      </w:r>
      <w:r w:rsidRPr="00F5399B">
        <w:rPr>
          <w:b w:val="0"/>
          <w:bCs w:val="0"/>
          <w:sz w:val="21"/>
          <w:szCs w:val="22"/>
          <w:lang w:val="en-GB" w:eastAsia="zh-CN"/>
        </w:rPr>
        <w:t xml:space="preserve"> 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to </w:t>
      </w:r>
      <w:r>
        <w:rPr>
          <w:b w:val="0"/>
          <w:bCs w:val="0"/>
          <w:sz w:val="21"/>
          <w:szCs w:val="22"/>
          <w:lang w:val="en-GB" w:eastAsia="zh-CN"/>
        </w:rPr>
        <w:t>illustrate this proble</w:t>
      </w:r>
      <w:r w:rsidRPr="001915FB">
        <w:rPr>
          <w:b w:val="0"/>
          <w:bCs w:val="0"/>
          <w:sz w:val="21"/>
          <w:szCs w:val="22"/>
          <w:lang w:val="en-GB" w:eastAsia="zh-CN"/>
        </w:rPr>
        <w:t xml:space="preserve">m as </w:t>
      </w:r>
      <w:r w:rsidRPr="00A33BA2">
        <w:rPr>
          <w:b w:val="0"/>
          <w:bCs w:val="0"/>
          <w:sz w:val="21"/>
          <w:szCs w:val="22"/>
          <w:lang w:val="en-GB" w:eastAsia="zh-CN"/>
        </w:rPr>
        <w:t xml:space="preserve">illustrated in </w:t>
      </w:r>
      <w:r w:rsidR="00A33BA2" w:rsidRPr="00F3148B">
        <w:rPr>
          <w:b w:val="0"/>
          <w:bCs w:val="0"/>
          <w:sz w:val="21"/>
          <w:szCs w:val="22"/>
          <w:lang w:val="en-GB" w:eastAsia="zh-CN"/>
        </w:rPr>
        <w:fldChar w:fldCharType="begin"/>
      </w:r>
      <w:r w:rsidR="00A33BA2" w:rsidRPr="00A33BA2">
        <w:rPr>
          <w:b w:val="0"/>
          <w:bCs w:val="0"/>
          <w:sz w:val="21"/>
          <w:szCs w:val="22"/>
          <w:lang w:val="en-GB" w:eastAsia="zh-CN"/>
        </w:rPr>
        <w:instrText xml:space="preserve"> REF _Ref144733437 \h </w:instrText>
      </w:r>
      <w:r w:rsidR="00A33BA2" w:rsidRPr="000A2760">
        <w:rPr>
          <w:b w:val="0"/>
          <w:bCs w:val="0"/>
          <w:sz w:val="21"/>
          <w:szCs w:val="22"/>
          <w:lang w:val="en-GB" w:eastAsia="zh-CN"/>
        </w:rPr>
        <w:instrText xml:space="preserve"> \* MERGEFORMAT </w:instrText>
      </w:r>
      <w:r w:rsidR="00A33BA2" w:rsidRPr="00F3148B">
        <w:rPr>
          <w:b w:val="0"/>
          <w:bCs w:val="0"/>
          <w:sz w:val="21"/>
          <w:szCs w:val="22"/>
          <w:lang w:val="en-GB" w:eastAsia="zh-CN"/>
        </w:rPr>
      </w:r>
      <w:r w:rsidR="00A33BA2" w:rsidRPr="00F3148B">
        <w:rPr>
          <w:b w:val="0"/>
          <w:bCs w:val="0"/>
          <w:sz w:val="21"/>
          <w:szCs w:val="22"/>
          <w:lang w:val="en-GB" w:eastAsia="zh-CN"/>
        </w:rPr>
        <w:fldChar w:fldCharType="separate"/>
      </w:r>
      <w:r w:rsidR="00A33BA2" w:rsidRPr="000A2760">
        <w:rPr>
          <w:b w:val="0"/>
        </w:rPr>
        <w:t xml:space="preserve">Figure </w:t>
      </w:r>
      <w:r w:rsidR="00A33BA2" w:rsidRPr="000A2760">
        <w:rPr>
          <w:b w:val="0"/>
          <w:noProof/>
        </w:rPr>
        <w:t>3</w:t>
      </w:r>
      <w:r w:rsidR="00A33BA2" w:rsidRPr="00F3148B">
        <w:rPr>
          <w:b w:val="0"/>
          <w:bCs w:val="0"/>
          <w:sz w:val="21"/>
          <w:szCs w:val="22"/>
          <w:lang w:val="en-GB" w:eastAsia="zh-CN"/>
        </w:rPr>
        <w:fldChar w:fldCharType="end"/>
      </w:r>
      <w:r w:rsidRPr="000A2760">
        <w:rPr>
          <w:b w:val="0"/>
          <w:bCs w:val="0"/>
          <w:sz w:val="21"/>
          <w:szCs w:val="22"/>
          <w:lang w:val="en-GB" w:eastAsia="zh-CN"/>
        </w:rPr>
        <w:fldChar w:fldCharType="begin"/>
      </w:r>
      <w:r w:rsidRPr="00A33BA2">
        <w:rPr>
          <w:b w:val="0"/>
          <w:bCs w:val="0"/>
          <w:sz w:val="21"/>
          <w:szCs w:val="22"/>
          <w:lang w:val="en-GB" w:eastAsia="zh-CN"/>
        </w:rPr>
        <w:instrText xml:space="preserve"> REF _Ref141879544 \h  \* MERGEFORMAT </w:instrText>
      </w:r>
      <w:r w:rsidRPr="000A2760">
        <w:rPr>
          <w:b w:val="0"/>
          <w:bCs w:val="0"/>
          <w:sz w:val="21"/>
          <w:szCs w:val="22"/>
          <w:lang w:val="en-GB" w:eastAsia="zh-CN"/>
        </w:rPr>
      </w:r>
      <w:r w:rsidRPr="000A2760">
        <w:rPr>
          <w:b w:val="0"/>
          <w:bCs w:val="0"/>
          <w:sz w:val="21"/>
          <w:szCs w:val="22"/>
          <w:lang w:val="en-GB" w:eastAsia="zh-CN"/>
        </w:rPr>
        <w:fldChar w:fldCharType="end"/>
      </w:r>
      <w:r w:rsidRPr="00A33BA2">
        <w:rPr>
          <w:b w:val="0"/>
          <w:bCs w:val="0"/>
          <w:sz w:val="21"/>
          <w:szCs w:val="22"/>
          <w:lang w:val="en-GB" w:eastAsia="zh-CN"/>
        </w:rPr>
        <w:t>. Con</w:t>
      </w:r>
      <w:r w:rsidRPr="00CC5BCD">
        <w:rPr>
          <w:b w:val="0"/>
          <w:bCs w:val="0"/>
          <w:sz w:val="21"/>
          <w:szCs w:val="22"/>
          <w:lang w:val="en-GB" w:eastAsia="zh-CN"/>
        </w:rPr>
        <w:t>sider a haptic packet, and the associated video frame which arrives 7ms late</w:t>
      </w:r>
      <w:r>
        <w:rPr>
          <w:b w:val="0"/>
          <w:bCs w:val="0"/>
          <w:sz w:val="21"/>
          <w:szCs w:val="22"/>
          <w:lang w:val="en-GB" w:eastAsia="zh-CN"/>
        </w:rPr>
        <w:t>r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. The transmission of haptic packet is finished in 1ms and the associated video frame </w:t>
      </w:r>
      <w:r>
        <w:rPr>
          <w:b w:val="0"/>
          <w:bCs w:val="0"/>
          <w:sz w:val="21"/>
          <w:szCs w:val="22"/>
          <w:lang w:val="en-GB" w:eastAsia="zh-CN"/>
        </w:rPr>
        <w:t>takes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 10ms to be successfully received. </w:t>
      </w:r>
      <w:r>
        <w:rPr>
          <w:b w:val="0"/>
          <w:bCs w:val="0"/>
          <w:sz w:val="21"/>
          <w:szCs w:val="22"/>
          <w:lang w:val="en-GB" w:eastAsia="zh-CN"/>
        </w:rPr>
        <w:t xml:space="preserve">It can be seen that 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the synchronization </w:t>
      </w:r>
      <w:r>
        <w:rPr>
          <w:b w:val="0"/>
          <w:bCs w:val="0"/>
          <w:sz w:val="21"/>
          <w:szCs w:val="22"/>
          <w:lang w:val="en-GB" w:eastAsia="zh-CN"/>
        </w:rPr>
        <w:t xml:space="preserve">requirement </w:t>
      </w:r>
      <w:r w:rsidRPr="00CC5BCD">
        <w:rPr>
          <w:b w:val="0"/>
          <w:bCs w:val="0"/>
          <w:sz w:val="21"/>
          <w:szCs w:val="22"/>
          <w:lang w:val="en-GB" w:eastAsia="zh-CN"/>
        </w:rPr>
        <w:t xml:space="preserve">is not </w:t>
      </w:r>
      <w:r>
        <w:rPr>
          <w:b w:val="0"/>
          <w:bCs w:val="0"/>
          <w:sz w:val="21"/>
          <w:szCs w:val="22"/>
          <w:lang w:val="en-GB" w:eastAsia="zh-CN"/>
        </w:rPr>
        <w:t xml:space="preserve">met even though both haptic and video packets were transmitted within their required PDB. </w:t>
      </w:r>
    </w:p>
    <w:p w14:paraId="6699496A" w14:textId="77777777" w:rsidR="009548E8" w:rsidRDefault="009548E8" w:rsidP="009548E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D9638CC" wp14:editId="470DCD17">
            <wp:extent cx="2755900" cy="17316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A24AA4" w14:textId="77777777" w:rsidR="009548E8" w:rsidRDefault="009548E8" w:rsidP="009548E8">
      <w:pPr>
        <w:pStyle w:val="a5"/>
        <w:rPr>
          <w:lang w:eastAsia="zh-CN"/>
        </w:rPr>
      </w:pPr>
      <w:bookmarkStart w:id="4" w:name="_Ref14473343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4"/>
      <w:r>
        <w:t xml:space="preserve">. An example to show the </w:t>
      </w:r>
      <w:r w:rsidRPr="00304B6F">
        <w:t>synchronization requirement</w:t>
      </w:r>
    </w:p>
    <w:p w14:paraId="6A1634F7" w14:textId="77777777" w:rsidR="009548E8" w:rsidRPr="002A0EC8" w:rsidRDefault="009548E8" w:rsidP="009548E8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Observation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Observation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3</w:t>
      </w:r>
      <w:r w:rsidRPr="002A0EC8">
        <w:rPr>
          <w:i/>
          <w:sz w:val="21"/>
          <w:szCs w:val="21"/>
        </w:rPr>
        <w:fldChar w:fldCharType="end"/>
      </w:r>
      <w:r w:rsidRPr="002A0EC8">
        <w:rPr>
          <w:rFonts w:hint="eastAsia"/>
          <w:i/>
          <w:sz w:val="21"/>
          <w:szCs w:val="21"/>
        </w:rPr>
        <w:t>：</w:t>
      </w:r>
      <w:r w:rsidRPr="002A0EC8">
        <w:rPr>
          <w:i/>
          <w:sz w:val="21"/>
          <w:szCs w:val="21"/>
        </w:rPr>
        <w:t>Satisfying individual latency requirement of each modal</w:t>
      </w:r>
      <w:r>
        <w:rPr>
          <w:i/>
          <w:sz w:val="21"/>
          <w:szCs w:val="21"/>
        </w:rPr>
        <w:t xml:space="preserve"> packet</w:t>
      </w:r>
      <w:r w:rsidRPr="002A0EC8">
        <w:rPr>
          <w:i/>
          <w:sz w:val="21"/>
          <w:szCs w:val="21"/>
        </w:rPr>
        <w:t xml:space="preserve"> may still not meet synchronization requirement</w:t>
      </w:r>
      <w:r>
        <w:rPr>
          <w:i/>
          <w:sz w:val="21"/>
          <w:szCs w:val="21"/>
        </w:rPr>
        <w:t xml:space="preserve"> between two modalities</w:t>
      </w:r>
      <w:r w:rsidRPr="002A0EC8">
        <w:rPr>
          <w:rFonts w:hint="eastAsia"/>
          <w:i/>
          <w:sz w:val="21"/>
          <w:szCs w:val="21"/>
        </w:rPr>
        <w:t>.</w:t>
      </w:r>
    </w:p>
    <w:p w14:paraId="70FADB31" w14:textId="731EAF71" w:rsidR="009548E8" w:rsidRPr="002A0EC8" w:rsidRDefault="009548E8" w:rsidP="009548E8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Proposal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Proposal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3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 xml:space="preserve">: Study </w:t>
      </w:r>
      <w:r>
        <w:rPr>
          <w:i/>
          <w:sz w:val="21"/>
          <w:szCs w:val="21"/>
        </w:rPr>
        <w:t xml:space="preserve">and specify </w:t>
      </w:r>
      <w:r w:rsidRPr="002A0EC8">
        <w:rPr>
          <w:i/>
          <w:sz w:val="21"/>
          <w:szCs w:val="21"/>
        </w:rPr>
        <w:t xml:space="preserve">enhancements to ensure </w:t>
      </w:r>
      <w:r w:rsidRPr="008C105D">
        <w:rPr>
          <w:i/>
          <w:sz w:val="21"/>
          <w:szCs w:val="21"/>
        </w:rPr>
        <w:t>synchronization</w:t>
      </w:r>
      <w:r w:rsidRPr="002A0EC8">
        <w:rPr>
          <w:i/>
          <w:sz w:val="21"/>
          <w:szCs w:val="21"/>
        </w:rPr>
        <w:t xml:space="preserve"> requirement between different XR modal traffic</w:t>
      </w:r>
      <w:r w:rsidRPr="000955CD">
        <w:rPr>
          <w:i/>
          <w:sz w:val="21"/>
          <w:szCs w:val="21"/>
        </w:rPr>
        <w:t xml:space="preserve"> </w:t>
      </w:r>
      <w:r w:rsidRPr="002A0EC8">
        <w:rPr>
          <w:i/>
          <w:sz w:val="21"/>
          <w:szCs w:val="21"/>
        </w:rPr>
        <w:t>in Rel-19.</w:t>
      </w:r>
    </w:p>
    <w:p w14:paraId="0CB1CFA3" w14:textId="77777777" w:rsidR="009548E8" w:rsidRDefault="009548E8" w:rsidP="00CB4704">
      <w:pPr>
        <w:spacing w:before="120" w:line="264" w:lineRule="auto"/>
        <w:rPr>
          <w:sz w:val="21"/>
        </w:rPr>
      </w:pPr>
    </w:p>
    <w:p w14:paraId="45610C35" w14:textId="77777777" w:rsidR="003B4B5E" w:rsidRPr="00C02CCE" w:rsidRDefault="003B4B5E" w:rsidP="003B4B5E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lastRenderedPageBreak/>
        <w:t>General enhancements for XR</w:t>
      </w:r>
    </w:p>
    <w:p w14:paraId="371E3A0D" w14:textId="7E67D5E4" w:rsidR="003B4B5E" w:rsidRDefault="003B1256" w:rsidP="003B4B5E">
      <w:pPr>
        <w:pStyle w:val="2"/>
        <w:rPr>
          <w:lang w:eastAsia="zh-CN"/>
        </w:rPr>
      </w:pPr>
      <w:r>
        <w:rPr>
          <w:lang w:eastAsia="zh-CN"/>
        </w:rPr>
        <w:t>Coordination between network and application</w:t>
      </w:r>
      <w:r w:rsidR="006D6797">
        <w:rPr>
          <w:lang w:eastAsia="zh-CN"/>
        </w:rPr>
        <w:t xml:space="preserve"> to ensure QoS</w:t>
      </w:r>
    </w:p>
    <w:p w14:paraId="062FAEAA" w14:textId="3FABC614" w:rsidR="009F1D60" w:rsidRPr="00247F27" w:rsidRDefault="009F1D60" w:rsidP="009F1D60">
      <w:pPr>
        <w:spacing w:before="120" w:line="264" w:lineRule="auto"/>
        <w:rPr>
          <w:sz w:val="21"/>
        </w:rPr>
      </w:pPr>
      <w:r w:rsidRPr="00247F27">
        <w:rPr>
          <w:sz w:val="21"/>
        </w:rPr>
        <w:t>Higher data rate raises new challenge for transmission to guarantee latency requirements</w:t>
      </w:r>
      <w:r>
        <w:rPr>
          <w:sz w:val="21"/>
          <w:lang w:eastAsia="zh-CN"/>
        </w:rPr>
        <w:t xml:space="preserve">. As shown in </w:t>
      </w:r>
      <w:r>
        <w:rPr>
          <w:sz w:val="21"/>
          <w:lang w:eastAsia="zh-CN"/>
        </w:rPr>
        <w:fldChar w:fldCharType="begin"/>
      </w:r>
      <w:r>
        <w:rPr>
          <w:sz w:val="21"/>
          <w:lang w:eastAsia="zh-CN"/>
        </w:rPr>
        <w:instrText xml:space="preserve"> REF _Ref141860803 \h </w:instrText>
      </w:r>
      <w:r>
        <w:rPr>
          <w:sz w:val="21"/>
          <w:lang w:eastAsia="zh-CN"/>
        </w:rPr>
      </w:r>
      <w:r>
        <w:rPr>
          <w:sz w:val="21"/>
          <w:lang w:eastAsia="zh-CN"/>
        </w:rPr>
        <w:fldChar w:fldCharType="separate"/>
      </w:r>
      <w:r w:rsidR="009548E8">
        <w:t xml:space="preserve">Figure </w:t>
      </w:r>
      <w:r w:rsidR="009548E8">
        <w:rPr>
          <w:noProof/>
        </w:rPr>
        <w:t>4</w:t>
      </w:r>
      <w:r>
        <w:rPr>
          <w:sz w:val="21"/>
          <w:lang w:eastAsia="zh-CN"/>
        </w:rPr>
        <w:fldChar w:fldCharType="end"/>
      </w:r>
      <w:r>
        <w:rPr>
          <w:sz w:val="21"/>
          <w:lang w:eastAsia="zh-CN"/>
        </w:rPr>
        <w:t>, for a given cell, the capacity of XR service is rapidly decreased from 8.6 to 3.2 users per cell when the service bitrate in</w:t>
      </w:r>
      <w:r w:rsidR="00A33A24">
        <w:rPr>
          <w:sz w:val="21"/>
          <w:lang w:eastAsia="zh-CN"/>
        </w:rPr>
        <w:t>creas</w:t>
      </w:r>
      <w:r w:rsidR="003A3BCA">
        <w:rPr>
          <w:sz w:val="21"/>
          <w:lang w:eastAsia="zh-CN"/>
        </w:rPr>
        <w:t>es</w:t>
      </w:r>
      <w:r w:rsidR="00A33A24">
        <w:rPr>
          <w:sz w:val="21"/>
          <w:lang w:eastAsia="zh-CN"/>
        </w:rPr>
        <w:t xml:space="preserve"> from 30Mbps to 45Mbps, w</w:t>
      </w:r>
      <w:r>
        <w:rPr>
          <w:sz w:val="21"/>
          <w:lang w:eastAsia="zh-CN"/>
        </w:rPr>
        <w:t xml:space="preserve">here </w:t>
      </w:r>
      <w:r w:rsidRPr="00247F27">
        <w:rPr>
          <w:sz w:val="21"/>
        </w:rPr>
        <w:t>XR capacity is defined as the maximum number of users per cell with</w:t>
      </w:r>
      <w:r>
        <w:rPr>
          <w:sz w:val="21"/>
        </w:rPr>
        <w:t xml:space="preserve"> </w:t>
      </w:r>
      <w:r w:rsidRPr="00247F27">
        <w:rPr>
          <w:sz w:val="21"/>
        </w:rPr>
        <w:t>at least 90% of UEs meeting latency requirement.</w:t>
      </w:r>
      <w:r>
        <w:rPr>
          <w:sz w:val="21"/>
        </w:rPr>
        <w:t xml:space="preserve"> From the figure we can conclude that </w:t>
      </w:r>
      <w:r w:rsidR="00E60D4C">
        <w:rPr>
          <w:sz w:val="21"/>
        </w:rPr>
        <w:t xml:space="preserve">in order to </w:t>
      </w:r>
      <w:r w:rsidR="00E60D4C" w:rsidRPr="00247F27">
        <w:rPr>
          <w:sz w:val="21"/>
        </w:rPr>
        <w:t>guarantee latency requirements</w:t>
      </w:r>
      <w:r>
        <w:rPr>
          <w:sz w:val="21"/>
        </w:rPr>
        <w:t xml:space="preserve"> for service</w:t>
      </w:r>
      <w:r w:rsidR="00E60D4C">
        <w:rPr>
          <w:sz w:val="21"/>
        </w:rPr>
        <w:t>s</w:t>
      </w:r>
      <w:r>
        <w:rPr>
          <w:sz w:val="21"/>
        </w:rPr>
        <w:t xml:space="preserve"> with higher data rate</w:t>
      </w:r>
      <w:r w:rsidR="003A3BCA">
        <w:rPr>
          <w:sz w:val="21"/>
        </w:rPr>
        <w:t xml:space="preserve">, more </w:t>
      </w:r>
      <w:r w:rsidR="00CA7206">
        <w:rPr>
          <w:sz w:val="21"/>
        </w:rPr>
        <w:t xml:space="preserve">radio </w:t>
      </w:r>
      <w:r w:rsidR="003A3BCA">
        <w:rPr>
          <w:sz w:val="21"/>
        </w:rPr>
        <w:t xml:space="preserve">resources per user </w:t>
      </w:r>
      <w:r w:rsidR="00CA7206">
        <w:rPr>
          <w:sz w:val="21"/>
        </w:rPr>
        <w:t>need to be ensured</w:t>
      </w:r>
      <w:r>
        <w:rPr>
          <w:sz w:val="21"/>
        </w:rPr>
        <w:t>.</w:t>
      </w:r>
    </w:p>
    <w:p w14:paraId="6E4C6D59" w14:textId="094C507D" w:rsidR="009F1D60" w:rsidRDefault="00015351" w:rsidP="009F1D60">
      <w:pPr>
        <w:spacing w:before="120" w:line="264" w:lineRule="auto"/>
        <w:jc w:val="center"/>
        <w:rPr>
          <w:sz w:val="21"/>
        </w:rPr>
      </w:pPr>
      <w:r>
        <w:rPr>
          <w:noProof/>
          <w:sz w:val="21"/>
          <w:lang w:eastAsia="zh-CN"/>
        </w:rPr>
        <w:drawing>
          <wp:inline distT="0" distB="0" distL="0" distR="0" wp14:anchorId="6351ABE2" wp14:editId="1684ABC7">
            <wp:extent cx="3664483" cy="2240503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092" cy="2250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BD503" w14:textId="3BDAB44C" w:rsidR="009F1D60" w:rsidRPr="00247F27" w:rsidRDefault="009F1D60" w:rsidP="009F1D60">
      <w:pPr>
        <w:pStyle w:val="a5"/>
      </w:pPr>
      <w:bookmarkStart w:id="5" w:name="_Ref14186080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9548E8">
        <w:rPr>
          <w:noProof/>
        </w:rPr>
        <w:t>4</w:t>
      </w:r>
      <w:r>
        <w:rPr>
          <w:noProof/>
        </w:rPr>
        <w:fldChar w:fldCharType="end"/>
      </w:r>
      <w:bookmarkEnd w:id="5"/>
      <w:r>
        <w:t>. The capacity of XR service with different bitrate</w:t>
      </w:r>
      <w:r w:rsidRPr="00D4489D">
        <w:t xml:space="preserve"> for</w:t>
      </w:r>
      <w:r>
        <w:t xml:space="preserve"> the </w:t>
      </w:r>
      <w:r w:rsidRPr="00D4489D">
        <w:t xml:space="preserve">GOP-based I/P multi-stream model </w:t>
      </w:r>
      <w:r>
        <w:t xml:space="preserve">in Dense Urban, MU-MIMO scenario </w:t>
      </w:r>
      <w:r w:rsidR="00A33A24">
        <w:fldChar w:fldCharType="begin"/>
      </w:r>
      <w:r w:rsidR="00A33A24">
        <w:instrText xml:space="preserve"> REF _Ref141774225 \r \h </w:instrText>
      </w:r>
      <w:r w:rsidR="00A33A24">
        <w:fldChar w:fldCharType="separate"/>
      </w:r>
      <w:r w:rsidR="009548E8">
        <w:t>[3]</w:t>
      </w:r>
      <w:r w:rsidR="00A33A24">
        <w:fldChar w:fldCharType="end"/>
      </w:r>
      <w:r>
        <w:t>.</w:t>
      </w:r>
    </w:p>
    <w:p w14:paraId="31F79A4D" w14:textId="3334DF0B" w:rsidR="009F1D60" w:rsidRPr="00546C8B" w:rsidRDefault="009F1D60" w:rsidP="009F1D60">
      <w:pPr>
        <w:spacing w:before="120" w:line="264" w:lineRule="auto"/>
        <w:rPr>
          <w:sz w:val="21"/>
          <w:lang w:eastAsia="zh-CN"/>
        </w:rPr>
      </w:pPr>
      <w:r w:rsidRPr="00247F27">
        <w:rPr>
          <w:sz w:val="21"/>
        </w:rPr>
        <w:t xml:space="preserve">The </w:t>
      </w:r>
      <w:r>
        <w:rPr>
          <w:sz w:val="21"/>
        </w:rPr>
        <w:t>radio condition</w:t>
      </w:r>
      <w:r w:rsidRPr="00247F27">
        <w:rPr>
          <w:sz w:val="21"/>
        </w:rPr>
        <w:t xml:space="preserve"> of the mobile network is time-varying</w:t>
      </w:r>
      <w:r>
        <w:rPr>
          <w:sz w:val="21"/>
        </w:rPr>
        <w:t xml:space="preserve">, which leads to </w:t>
      </w:r>
      <w:r w:rsidR="00A71F46">
        <w:rPr>
          <w:sz w:val="21"/>
        </w:rPr>
        <w:t xml:space="preserve">inability to provide stable </w:t>
      </w:r>
      <w:r>
        <w:rPr>
          <w:sz w:val="21"/>
        </w:rPr>
        <w:t xml:space="preserve">latency for higher data rate transmission, especially for a </w:t>
      </w:r>
      <w:r w:rsidRPr="00247F27">
        <w:rPr>
          <w:sz w:val="21"/>
          <w:lang w:eastAsia="zh-CN"/>
        </w:rPr>
        <w:t>user</w:t>
      </w:r>
      <w:r>
        <w:rPr>
          <w:sz w:val="21"/>
          <w:lang w:eastAsia="zh-CN"/>
        </w:rPr>
        <w:t xml:space="preserve"> at the cell edge. </w:t>
      </w:r>
      <w:r w:rsidRPr="00E61AB8">
        <w:rPr>
          <w:sz w:val="21"/>
          <w:lang w:eastAsia="zh-CN"/>
        </w:rPr>
        <w:t xml:space="preserve">How to ensure network latency certainty </w:t>
      </w:r>
      <w:r>
        <w:rPr>
          <w:sz w:val="21"/>
          <w:lang w:eastAsia="zh-CN"/>
        </w:rPr>
        <w:t>under</w:t>
      </w:r>
      <w:r w:rsidRPr="00E61AB8">
        <w:rPr>
          <w:sz w:val="21"/>
          <w:lang w:eastAsia="zh-CN"/>
        </w:rPr>
        <w:t xml:space="preserve"> poor or fluctuating </w:t>
      </w:r>
      <w:r>
        <w:rPr>
          <w:sz w:val="21"/>
          <w:lang w:eastAsia="zh-CN"/>
        </w:rPr>
        <w:t>radio condition</w:t>
      </w:r>
      <w:r w:rsidR="00E86BBE">
        <w:rPr>
          <w:sz w:val="21"/>
          <w:lang w:eastAsia="zh-CN"/>
        </w:rPr>
        <w:t>s</w:t>
      </w:r>
      <w:r>
        <w:rPr>
          <w:sz w:val="21"/>
          <w:lang w:eastAsia="zh-CN"/>
        </w:rPr>
        <w:t xml:space="preserve"> is a key question we need to consider. The following mechanisms have already </w:t>
      </w:r>
      <w:r w:rsidR="00E60D4C">
        <w:rPr>
          <w:sz w:val="21"/>
          <w:lang w:eastAsia="zh-CN"/>
        </w:rPr>
        <w:t xml:space="preserve">been </w:t>
      </w:r>
      <w:r>
        <w:rPr>
          <w:sz w:val="21"/>
          <w:lang w:eastAsia="zh-CN"/>
        </w:rPr>
        <w:t>specified to enable</w:t>
      </w:r>
      <w:r w:rsidRPr="00546C8B">
        <w:rPr>
          <w:sz w:val="21"/>
          <w:lang w:eastAsia="zh-CN"/>
        </w:rPr>
        <w:t xml:space="preserve"> application adjustment</w:t>
      </w:r>
      <w:r>
        <w:rPr>
          <w:sz w:val="21"/>
          <w:lang w:eastAsia="zh-CN"/>
        </w:rPr>
        <w:t xml:space="preserve"> in response to the change of radio condition</w:t>
      </w:r>
      <w:r w:rsidR="00E60D4C">
        <w:rPr>
          <w:sz w:val="21"/>
          <w:lang w:eastAsia="zh-CN"/>
        </w:rPr>
        <w:t>s</w:t>
      </w:r>
      <w:r w:rsidRPr="00546C8B">
        <w:rPr>
          <w:sz w:val="21"/>
          <w:lang w:eastAsia="zh-CN"/>
        </w:rPr>
        <w:t>.</w:t>
      </w:r>
      <w:r>
        <w:rPr>
          <w:sz w:val="21"/>
          <w:lang w:eastAsia="zh-CN"/>
        </w:rPr>
        <w:t xml:space="preserve"> However, a</w:t>
      </w:r>
      <w:r w:rsidRPr="00E61AB8">
        <w:rPr>
          <w:sz w:val="21"/>
          <w:lang w:eastAsia="zh-CN"/>
        </w:rPr>
        <w:t>ll these mechanism</w:t>
      </w:r>
      <w:r w:rsidR="00E60D4C">
        <w:rPr>
          <w:sz w:val="21"/>
          <w:lang w:eastAsia="zh-CN"/>
        </w:rPr>
        <w:t>s</w:t>
      </w:r>
      <w:r w:rsidRPr="00E61AB8">
        <w:rPr>
          <w:sz w:val="21"/>
          <w:lang w:eastAsia="zh-CN"/>
        </w:rPr>
        <w:t xml:space="preserve"> are for slow adjustment </w:t>
      </w:r>
      <w:r w:rsidR="00E60D4C">
        <w:rPr>
          <w:sz w:val="21"/>
          <w:lang w:eastAsia="zh-CN"/>
        </w:rPr>
        <w:t xml:space="preserve">(e.g. </w:t>
      </w:r>
      <w:r w:rsidRPr="00E61AB8">
        <w:rPr>
          <w:sz w:val="21"/>
          <w:lang w:eastAsia="zh-CN"/>
        </w:rPr>
        <w:t>at 100ms level</w:t>
      </w:r>
      <w:r w:rsidR="00E60D4C">
        <w:rPr>
          <w:sz w:val="21"/>
          <w:lang w:eastAsia="zh-CN"/>
        </w:rPr>
        <w:t xml:space="preserve">) or </w:t>
      </w:r>
      <w:r w:rsidR="00E86BBE">
        <w:rPr>
          <w:sz w:val="21"/>
          <w:lang w:eastAsia="zh-CN"/>
        </w:rPr>
        <w:t xml:space="preserve">they </w:t>
      </w:r>
      <w:r w:rsidR="00E60D4C">
        <w:rPr>
          <w:sz w:val="21"/>
          <w:lang w:eastAsia="zh-CN"/>
        </w:rPr>
        <w:t>lack sufficient information for application to do proper rate adaptation</w:t>
      </w:r>
      <w:r>
        <w:rPr>
          <w:sz w:val="21"/>
          <w:lang w:eastAsia="zh-CN"/>
        </w:rPr>
        <w:t>.</w:t>
      </w:r>
    </w:p>
    <w:p w14:paraId="02E73705" w14:textId="77777777" w:rsidR="009F1D60" w:rsidRPr="00546C8B" w:rsidRDefault="009F1D60" w:rsidP="009F1D60">
      <w:pPr>
        <w:pStyle w:val="af0"/>
        <w:numPr>
          <w:ilvl w:val="0"/>
          <w:numId w:val="42"/>
        </w:numPr>
        <w:spacing w:before="120" w:line="264" w:lineRule="auto"/>
        <w:ind w:firstLineChars="0"/>
        <w:rPr>
          <w:sz w:val="21"/>
          <w:lang w:eastAsia="zh-CN"/>
        </w:rPr>
      </w:pPr>
      <w:r w:rsidRPr="00546C8B">
        <w:rPr>
          <w:sz w:val="21"/>
          <w:lang w:eastAsia="zh-CN"/>
        </w:rPr>
        <w:t>Rel-15 NR CODEC adjustment mechanism.</w:t>
      </w:r>
    </w:p>
    <w:p w14:paraId="7B367362" w14:textId="77777777" w:rsidR="009F1D60" w:rsidRPr="00546C8B" w:rsidRDefault="009F1D60" w:rsidP="009F1D60">
      <w:pPr>
        <w:pStyle w:val="af0"/>
        <w:numPr>
          <w:ilvl w:val="0"/>
          <w:numId w:val="42"/>
        </w:numPr>
        <w:spacing w:before="120" w:line="264" w:lineRule="auto"/>
        <w:ind w:firstLineChars="0"/>
        <w:rPr>
          <w:sz w:val="21"/>
          <w:lang w:eastAsia="zh-CN"/>
        </w:rPr>
      </w:pPr>
      <w:r w:rsidRPr="00546C8B">
        <w:rPr>
          <w:sz w:val="21"/>
          <w:lang w:eastAsia="zh-CN"/>
        </w:rPr>
        <w:t>Rel-16 alternative QoS mechanism</w:t>
      </w:r>
    </w:p>
    <w:p w14:paraId="72F57C20" w14:textId="77777777" w:rsidR="009F1D60" w:rsidRPr="00546C8B" w:rsidRDefault="009F1D60" w:rsidP="009F1D60">
      <w:pPr>
        <w:pStyle w:val="af0"/>
        <w:numPr>
          <w:ilvl w:val="0"/>
          <w:numId w:val="42"/>
        </w:numPr>
        <w:spacing w:before="120" w:line="264" w:lineRule="auto"/>
        <w:ind w:firstLineChars="0"/>
        <w:rPr>
          <w:sz w:val="21"/>
          <w:lang w:eastAsia="zh-CN"/>
        </w:rPr>
      </w:pPr>
      <w:r w:rsidRPr="00546C8B">
        <w:rPr>
          <w:sz w:val="21"/>
          <w:lang w:eastAsia="zh-CN"/>
        </w:rPr>
        <w:t xml:space="preserve">Rel-18 L4S mechanism </w:t>
      </w:r>
    </w:p>
    <w:p w14:paraId="4EA7BC67" w14:textId="245DB387" w:rsidR="009F1D60" w:rsidRDefault="00A33A24" w:rsidP="009F1D60">
      <w:pPr>
        <w:spacing w:before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fldChar w:fldCharType="begin"/>
      </w:r>
      <w:r>
        <w:rPr>
          <w:sz w:val="21"/>
          <w:lang w:eastAsia="zh-CN"/>
        </w:rPr>
        <w:instrText xml:space="preserve"> REF _Ref141947230 \h </w:instrText>
      </w:r>
      <w:r>
        <w:rPr>
          <w:sz w:val="21"/>
          <w:lang w:eastAsia="zh-CN"/>
        </w:rPr>
      </w:r>
      <w:r>
        <w:rPr>
          <w:sz w:val="21"/>
          <w:lang w:eastAsia="zh-CN"/>
        </w:rPr>
        <w:fldChar w:fldCharType="separate"/>
      </w:r>
      <w:r w:rsidR="009548E8">
        <w:t>Figu</w:t>
      </w:r>
      <w:r w:rsidR="009548E8" w:rsidRPr="001A5BB9">
        <w:t xml:space="preserve">re </w:t>
      </w:r>
      <w:r w:rsidR="009548E8">
        <w:rPr>
          <w:noProof/>
        </w:rPr>
        <w:t>5</w:t>
      </w:r>
      <w:r>
        <w:rPr>
          <w:sz w:val="21"/>
          <w:lang w:eastAsia="zh-CN"/>
        </w:rPr>
        <w:fldChar w:fldCharType="end"/>
      </w:r>
      <w:r>
        <w:rPr>
          <w:sz w:val="21"/>
          <w:lang w:eastAsia="zh-CN"/>
        </w:rPr>
        <w:t xml:space="preserve"> </w:t>
      </w:r>
      <w:r w:rsidR="009F1D60">
        <w:rPr>
          <w:sz w:val="21"/>
          <w:lang w:eastAsia="zh-CN"/>
        </w:rPr>
        <w:t>illustrates the RTT of application adjustment for Rel-18 L4S mechanism. We can see the RTT of application adjustment in response to congestion monitored at gNB is at 100ms level.</w:t>
      </w:r>
    </w:p>
    <w:p w14:paraId="13F3A119" w14:textId="77777777" w:rsidR="009F1D60" w:rsidRDefault="009F1D60" w:rsidP="009F1D60">
      <w:pPr>
        <w:spacing w:before="120" w:line="264" w:lineRule="auto"/>
        <w:jc w:val="center"/>
        <w:rPr>
          <w:sz w:val="21"/>
          <w:lang w:eastAsia="zh-CN"/>
        </w:rPr>
      </w:pPr>
      <w:r>
        <w:rPr>
          <w:noProof/>
          <w:lang w:eastAsia="zh-CN"/>
        </w:rPr>
        <w:drawing>
          <wp:inline distT="0" distB="0" distL="0" distR="0" wp14:anchorId="21FAD419" wp14:editId="2EA783AC">
            <wp:extent cx="4659464" cy="1206878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8347" cy="122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80238" w14:textId="5BA5AF76" w:rsidR="009F1D60" w:rsidRDefault="00BE0A73" w:rsidP="009F1D60">
      <w:pPr>
        <w:pStyle w:val="a5"/>
        <w:rPr>
          <w:sz w:val="21"/>
          <w:lang w:eastAsia="zh-CN"/>
        </w:rPr>
      </w:pPr>
      <w:r>
        <w:fldChar w:fldCharType="begin"/>
      </w:r>
      <w:r>
        <w:instrText xml:space="preserve"> REF _Ref141947230 \h </w:instrText>
      </w:r>
      <w:r>
        <w:fldChar w:fldCharType="separate"/>
      </w:r>
      <w:r w:rsidR="009548E8">
        <w:t>Figu</w:t>
      </w:r>
      <w:r w:rsidR="009548E8" w:rsidRPr="001A5BB9">
        <w:t xml:space="preserve">re </w:t>
      </w:r>
      <w:r w:rsidR="009548E8">
        <w:rPr>
          <w:noProof/>
        </w:rPr>
        <w:t>5</w:t>
      </w:r>
      <w:r>
        <w:fldChar w:fldCharType="end"/>
      </w:r>
      <w:r w:rsidR="009F1D60">
        <w:t>. The system architecture for Rel-18 L4S</w:t>
      </w:r>
    </w:p>
    <w:p w14:paraId="0AF9D26C" w14:textId="3B50EC44" w:rsidR="009F1D60" w:rsidRDefault="009F1D60" w:rsidP="009F1D60">
      <w:pPr>
        <w:spacing w:before="120" w:line="264" w:lineRule="auto"/>
        <w:rPr>
          <w:sz w:val="21"/>
          <w:lang w:eastAsia="zh-CN"/>
        </w:rPr>
      </w:pPr>
      <w:r w:rsidRPr="00E61AB8">
        <w:rPr>
          <w:rFonts w:hint="eastAsia"/>
          <w:sz w:val="21"/>
          <w:lang w:eastAsia="zh-CN"/>
        </w:rPr>
        <w:t>According to TR38.838</w:t>
      </w:r>
      <w:r>
        <w:rPr>
          <w:sz w:val="21"/>
          <w:lang w:eastAsia="zh-CN"/>
        </w:rPr>
        <w:t xml:space="preserve"> </w:t>
      </w:r>
      <w:r>
        <w:rPr>
          <w:sz w:val="21"/>
          <w:lang w:eastAsia="zh-CN"/>
        </w:rPr>
        <w:fldChar w:fldCharType="begin"/>
      </w:r>
      <w:r>
        <w:rPr>
          <w:sz w:val="21"/>
          <w:lang w:eastAsia="zh-CN"/>
        </w:rPr>
        <w:instrText xml:space="preserve"> REF _Ref141774225 \r \h </w:instrText>
      </w:r>
      <w:r>
        <w:rPr>
          <w:sz w:val="21"/>
          <w:lang w:eastAsia="zh-CN"/>
        </w:rPr>
      </w:r>
      <w:r>
        <w:rPr>
          <w:sz w:val="21"/>
          <w:lang w:eastAsia="zh-CN"/>
        </w:rPr>
        <w:fldChar w:fldCharType="separate"/>
      </w:r>
      <w:r w:rsidR="009548E8">
        <w:rPr>
          <w:sz w:val="21"/>
          <w:lang w:eastAsia="zh-CN"/>
        </w:rPr>
        <w:t>[3]</w:t>
      </w:r>
      <w:r>
        <w:rPr>
          <w:sz w:val="21"/>
          <w:lang w:eastAsia="zh-CN"/>
        </w:rPr>
        <w:fldChar w:fldCharType="end"/>
      </w:r>
      <w:r w:rsidRPr="00E61AB8">
        <w:rPr>
          <w:rFonts w:hint="eastAsia"/>
          <w:sz w:val="21"/>
          <w:lang w:eastAsia="zh-CN"/>
        </w:rPr>
        <w:t xml:space="preserve">, the XR frame success rate of satisfied UEs must be </w:t>
      </w:r>
      <w:r>
        <w:rPr>
          <w:rFonts w:hint="eastAsia"/>
          <w:sz w:val="21"/>
          <w:lang w:eastAsia="zh-CN"/>
        </w:rPr>
        <w:t>n</w:t>
      </w:r>
      <w:r>
        <w:rPr>
          <w:sz w:val="21"/>
          <w:lang w:eastAsia="zh-CN"/>
        </w:rPr>
        <w:t>o less than</w:t>
      </w:r>
      <w:r w:rsidRPr="00E61AB8">
        <w:rPr>
          <w:rFonts w:hint="eastAsia"/>
          <w:sz w:val="21"/>
          <w:lang w:eastAsia="zh-CN"/>
        </w:rPr>
        <w:t xml:space="preserve"> 99%.</w:t>
      </w:r>
      <w:r>
        <w:rPr>
          <w:sz w:val="21"/>
          <w:lang w:eastAsia="zh-CN"/>
        </w:rPr>
        <w:t xml:space="preserve"> </w:t>
      </w:r>
      <w:r w:rsidRPr="00E61AB8">
        <w:rPr>
          <w:sz w:val="21"/>
          <w:lang w:eastAsia="zh-CN"/>
        </w:rPr>
        <w:t xml:space="preserve">100ms level </w:t>
      </w:r>
      <w:r>
        <w:rPr>
          <w:sz w:val="21"/>
          <w:lang w:eastAsia="zh-CN"/>
        </w:rPr>
        <w:t xml:space="preserve">application </w:t>
      </w:r>
      <w:r w:rsidRPr="00E61AB8">
        <w:rPr>
          <w:sz w:val="21"/>
          <w:lang w:eastAsia="zh-CN"/>
        </w:rPr>
        <w:t xml:space="preserve">adjustment is too slow to ensure network latency certainty for the users in poor or fluctuating </w:t>
      </w:r>
      <w:r>
        <w:rPr>
          <w:sz w:val="21"/>
          <w:lang w:eastAsia="zh-CN"/>
        </w:rPr>
        <w:t>radio condition</w:t>
      </w:r>
      <w:r w:rsidR="00E86BBE">
        <w:rPr>
          <w:sz w:val="21"/>
          <w:lang w:eastAsia="zh-CN"/>
        </w:rPr>
        <w:t>s</w:t>
      </w:r>
      <w:r w:rsidRPr="00E61AB8">
        <w:rPr>
          <w:sz w:val="21"/>
          <w:lang w:eastAsia="zh-CN"/>
        </w:rPr>
        <w:t>.</w:t>
      </w:r>
      <w:r>
        <w:rPr>
          <w:sz w:val="21"/>
          <w:lang w:eastAsia="zh-CN"/>
        </w:rPr>
        <w:t xml:space="preserve"> </w:t>
      </w:r>
      <w:r w:rsidRPr="00E61AB8">
        <w:rPr>
          <w:sz w:val="21"/>
          <w:lang w:eastAsia="zh-CN"/>
        </w:rPr>
        <w:t xml:space="preserve">Frame-level E2E latency certainty is </w:t>
      </w:r>
      <w:r>
        <w:rPr>
          <w:sz w:val="21"/>
          <w:lang w:eastAsia="zh-CN"/>
        </w:rPr>
        <w:t>a more important indicator to guarantee quality of</w:t>
      </w:r>
      <w:r w:rsidRPr="00E61AB8">
        <w:rPr>
          <w:sz w:val="21"/>
          <w:lang w:eastAsia="zh-CN"/>
        </w:rPr>
        <w:t xml:space="preserve"> user </w:t>
      </w:r>
      <w:r w:rsidRPr="00E61AB8">
        <w:rPr>
          <w:sz w:val="21"/>
          <w:lang w:eastAsia="zh-CN"/>
        </w:rPr>
        <w:lastRenderedPageBreak/>
        <w:t xml:space="preserve">experience for </w:t>
      </w:r>
      <w:r>
        <w:rPr>
          <w:sz w:val="21"/>
          <w:lang w:eastAsia="zh-CN"/>
        </w:rPr>
        <w:t>XR service</w:t>
      </w:r>
      <w:r w:rsidRPr="00E61AB8">
        <w:rPr>
          <w:sz w:val="21"/>
          <w:lang w:eastAsia="zh-CN"/>
        </w:rPr>
        <w:t xml:space="preserve">s, compared with </w:t>
      </w:r>
      <w:r>
        <w:rPr>
          <w:sz w:val="21"/>
          <w:lang w:eastAsia="zh-CN"/>
        </w:rPr>
        <w:t xml:space="preserve">vision </w:t>
      </w:r>
      <w:r w:rsidRPr="00E61AB8">
        <w:rPr>
          <w:sz w:val="21"/>
          <w:lang w:eastAsia="zh-CN"/>
        </w:rPr>
        <w:t>resolution, frame rate and rendering effect.</w:t>
      </w:r>
      <w:r>
        <w:rPr>
          <w:sz w:val="21"/>
          <w:lang w:eastAsia="zh-CN"/>
        </w:rPr>
        <w:t xml:space="preserve"> </w:t>
      </w:r>
      <w:r w:rsidRPr="00E61AB8">
        <w:rPr>
          <w:sz w:val="21"/>
          <w:lang w:eastAsia="zh-CN"/>
        </w:rPr>
        <w:t>The frame interval is 16.67ms and 8.33ms for typical 60</w:t>
      </w:r>
      <w:r>
        <w:rPr>
          <w:sz w:val="21"/>
          <w:lang w:eastAsia="zh-CN"/>
        </w:rPr>
        <w:t>FPS</w:t>
      </w:r>
      <w:r w:rsidRPr="00E61AB8">
        <w:rPr>
          <w:sz w:val="21"/>
          <w:lang w:eastAsia="zh-CN"/>
        </w:rPr>
        <w:t xml:space="preserve"> and</w:t>
      </w:r>
      <w:r>
        <w:rPr>
          <w:sz w:val="21"/>
          <w:lang w:eastAsia="zh-CN"/>
        </w:rPr>
        <w:t xml:space="preserve"> 120FPS video respectively, so XR service</w:t>
      </w:r>
      <w:r w:rsidRPr="00E61AB8">
        <w:rPr>
          <w:sz w:val="21"/>
          <w:lang w:eastAsia="zh-CN"/>
        </w:rPr>
        <w:t xml:space="preserve"> require</w:t>
      </w:r>
      <w:r>
        <w:rPr>
          <w:sz w:val="21"/>
          <w:lang w:eastAsia="zh-CN"/>
        </w:rPr>
        <w:t>s</w:t>
      </w:r>
      <w:r w:rsidRPr="00E61AB8">
        <w:rPr>
          <w:sz w:val="21"/>
          <w:lang w:eastAsia="zh-CN"/>
        </w:rPr>
        <w:t xml:space="preserve"> 10ms level </w:t>
      </w:r>
      <w:r>
        <w:rPr>
          <w:sz w:val="21"/>
          <w:lang w:eastAsia="zh-CN"/>
        </w:rPr>
        <w:t xml:space="preserve">application </w:t>
      </w:r>
      <w:r w:rsidRPr="00E61AB8">
        <w:rPr>
          <w:sz w:val="21"/>
          <w:lang w:eastAsia="zh-CN"/>
        </w:rPr>
        <w:t xml:space="preserve">adjustment to </w:t>
      </w:r>
      <w:r>
        <w:rPr>
          <w:sz w:val="21"/>
          <w:lang w:eastAsia="zh-CN"/>
        </w:rPr>
        <w:t>guarantee</w:t>
      </w:r>
      <w:r w:rsidRPr="00E61AB8">
        <w:rPr>
          <w:sz w:val="21"/>
          <w:lang w:eastAsia="zh-CN"/>
        </w:rPr>
        <w:t xml:space="preserve"> frame-level network latency certainty.</w:t>
      </w:r>
      <w:r>
        <w:rPr>
          <w:sz w:val="21"/>
          <w:lang w:eastAsia="zh-CN"/>
        </w:rPr>
        <w:t xml:space="preserve"> Therefore a new</w:t>
      </w:r>
      <w:r w:rsidRPr="00E61AB8">
        <w:rPr>
          <w:sz w:val="21"/>
          <w:lang w:eastAsia="zh-CN"/>
        </w:rPr>
        <w:t xml:space="preserve"> mechanism</w:t>
      </w:r>
      <w:r>
        <w:rPr>
          <w:sz w:val="21"/>
          <w:lang w:eastAsia="zh-CN"/>
        </w:rPr>
        <w:t xml:space="preserve"> is needed</w:t>
      </w:r>
      <w:r w:rsidRPr="00E61AB8">
        <w:rPr>
          <w:sz w:val="21"/>
          <w:lang w:eastAsia="zh-CN"/>
        </w:rPr>
        <w:t xml:space="preserve"> to enable quick application adjustment of video resolution, frame </w:t>
      </w:r>
      <w:r>
        <w:rPr>
          <w:sz w:val="21"/>
          <w:lang w:eastAsia="zh-CN"/>
        </w:rPr>
        <w:t xml:space="preserve">rate, and rendering effect </w:t>
      </w:r>
      <w:r w:rsidRPr="00E61AB8">
        <w:rPr>
          <w:sz w:val="21"/>
          <w:lang w:eastAsia="zh-CN"/>
        </w:rPr>
        <w:t xml:space="preserve">to </w:t>
      </w:r>
      <w:r>
        <w:rPr>
          <w:sz w:val="21"/>
          <w:lang w:eastAsia="zh-CN"/>
        </w:rPr>
        <w:t>guarantee</w:t>
      </w:r>
      <w:r w:rsidRPr="00E61AB8">
        <w:rPr>
          <w:sz w:val="21"/>
          <w:lang w:eastAsia="zh-CN"/>
        </w:rPr>
        <w:t xml:space="preserve"> </w:t>
      </w:r>
      <w:r>
        <w:rPr>
          <w:sz w:val="21"/>
          <w:lang w:eastAsia="zh-CN"/>
        </w:rPr>
        <w:t>network</w:t>
      </w:r>
      <w:r w:rsidRPr="00E61AB8">
        <w:rPr>
          <w:sz w:val="21"/>
          <w:lang w:eastAsia="zh-CN"/>
        </w:rPr>
        <w:t xml:space="preserve"> latency certainty and consequently </w:t>
      </w:r>
      <w:r>
        <w:rPr>
          <w:sz w:val="21"/>
          <w:lang w:eastAsia="zh-CN"/>
        </w:rPr>
        <w:t>ensure</w:t>
      </w:r>
      <w:r w:rsidRPr="00E61AB8">
        <w:rPr>
          <w:sz w:val="21"/>
          <w:lang w:eastAsia="zh-CN"/>
        </w:rPr>
        <w:t xml:space="preserve"> smooth viewing experience.</w:t>
      </w:r>
    </w:p>
    <w:p w14:paraId="0B94B971" w14:textId="354143BC" w:rsidR="00DE16D3" w:rsidRDefault="00DE16D3" w:rsidP="009F1D60">
      <w:pPr>
        <w:spacing w:before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>In SA</w:t>
      </w:r>
      <w:r w:rsidR="001A35E0">
        <w:rPr>
          <w:sz w:val="21"/>
          <w:lang w:eastAsia="zh-CN"/>
        </w:rPr>
        <w:t>#100</w:t>
      </w:r>
      <w:r>
        <w:rPr>
          <w:sz w:val="21"/>
          <w:lang w:eastAsia="zh-CN"/>
        </w:rPr>
        <w:t xml:space="preserve">, </w:t>
      </w:r>
      <w:r w:rsidR="001A35E0">
        <w:rPr>
          <w:sz w:val="21"/>
          <w:lang w:eastAsia="zh-CN"/>
        </w:rPr>
        <w:t>XRM and Metaverse enhancement has also been endorsed</w:t>
      </w:r>
      <w:r>
        <w:rPr>
          <w:sz w:val="21"/>
          <w:lang w:eastAsia="zh-CN"/>
        </w:rPr>
        <w:t xml:space="preserve"> for Rel-19, </w:t>
      </w:r>
      <w:r w:rsidR="006D51C5">
        <w:rPr>
          <w:sz w:val="21"/>
          <w:lang w:eastAsia="zh-CN"/>
        </w:rPr>
        <w:t xml:space="preserve">and the draft scope has been further discussed and endorsed in S2-2310035, </w:t>
      </w:r>
      <w:r>
        <w:rPr>
          <w:sz w:val="21"/>
          <w:lang w:eastAsia="zh-CN"/>
        </w:rPr>
        <w:t>which includes</w:t>
      </w:r>
      <w:r w:rsidR="001A35E0">
        <w:rPr>
          <w:sz w:val="21"/>
          <w:lang w:eastAsia="zh-CN"/>
        </w:rPr>
        <w:t xml:space="preserve"> the following objective: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D51C5" w14:paraId="5A63CF72" w14:textId="77777777" w:rsidTr="006D51C5">
        <w:tc>
          <w:tcPr>
            <w:tcW w:w="9307" w:type="dxa"/>
          </w:tcPr>
          <w:p w14:paraId="202C5BDD" w14:textId="77777777" w:rsidR="006D51C5" w:rsidRDefault="006D51C5" w:rsidP="006D51C5">
            <w:pPr>
              <w:pStyle w:val="B1"/>
            </w:pPr>
            <w:r w:rsidRPr="00195A4D">
              <w:t xml:space="preserve">WT7 Network exposure Study whether and how XR related network capability/information (e.g. if the QoS </w:t>
            </w:r>
            <w:r>
              <w:t xml:space="preserve">profile </w:t>
            </w:r>
            <w:r w:rsidRPr="00195A4D">
              <w:t>requested by AF cannot be met</w:t>
            </w:r>
            <w:r>
              <w:t>, network can indicate the alternative QoS profile</w:t>
            </w:r>
            <w:r w:rsidRPr="00195A4D">
              <w:t>) can be exposed towards the application layer.</w:t>
            </w:r>
          </w:p>
          <w:p w14:paraId="60CCF0CB" w14:textId="77777777" w:rsidR="006D51C5" w:rsidRPr="00651297" w:rsidRDefault="006D51C5" w:rsidP="006D51C5">
            <w:pPr>
              <w:rPr>
                <w:b/>
                <w:bCs/>
              </w:rPr>
            </w:pPr>
          </w:p>
          <w:p w14:paraId="783D1537" w14:textId="313E8ED6" w:rsidR="006D51C5" w:rsidRDefault="006D51C5" w:rsidP="006D51C5">
            <w:pPr>
              <w:spacing w:before="120" w:line="264" w:lineRule="auto"/>
              <w:rPr>
                <w:sz w:val="21"/>
                <w:lang w:eastAsia="zh-CN"/>
              </w:rPr>
            </w:pPr>
            <w:r w:rsidRPr="00114579">
              <w:t>NOTE 6:  alignment</w:t>
            </w:r>
            <w:r w:rsidRPr="00195A4D">
              <w:t xml:space="preserve"> and coordination with RAN work will be needed for the study.</w:t>
            </w:r>
          </w:p>
        </w:tc>
      </w:tr>
    </w:tbl>
    <w:p w14:paraId="29065528" w14:textId="6C89590A" w:rsidR="001A35E0" w:rsidRDefault="001A35E0" w:rsidP="001A35E0">
      <w:pPr>
        <w:spacing w:before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RAN should coordinate </w:t>
      </w:r>
      <w:r w:rsidR="00E86BBE">
        <w:rPr>
          <w:sz w:val="21"/>
          <w:lang w:eastAsia="zh-CN"/>
        </w:rPr>
        <w:t xml:space="preserve">with </w:t>
      </w:r>
      <w:r>
        <w:rPr>
          <w:sz w:val="21"/>
          <w:lang w:eastAsia="zh-CN"/>
        </w:rPr>
        <w:t xml:space="preserve">SA to </w:t>
      </w:r>
      <w:r w:rsidR="00FA31F9">
        <w:rPr>
          <w:sz w:val="21"/>
          <w:lang w:eastAsia="zh-CN"/>
        </w:rPr>
        <w:t xml:space="preserve">ensure </w:t>
      </w:r>
      <w:r w:rsidR="00E86BBE">
        <w:rPr>
          <w:sz w:val="21"/>
          <w:lang w:eastAsia="zh-CN"/>
        </w:rPr>
        <w:t xml:space="preserve">meeting </w:t>
      </w:r>
      <w:r w:rsidR="00FA31F9">
        <w:rPr>
          <w:sz w:val="21"/>
          <w:lang w:eastAsia="zh-CN"/>
        </w:rPr>
        <w:t xml:space="preserve">the e2e QoS requirement (e.g. latency) with proper </w:t>
      </w:r>
      <w:r w:rsidR="003708B1">
        <w:rPr>
          <w:sz w:val="21"/>
          <w:lang w:eastAsia="zh-CN"/>
        </w:rPr>
        <w:t>network</w:t>
      </w:r>
      <w:r w:rsidR="00FA31F9">
        <w:rPr>
          <w:sz w:val="21"/>
          <w:lang w:eastAsia="zh-CN"/>
        </w:rPr>
        <w:t>-application coordination.</w:t>
      </w:r>
    </w:p>
    <w:p w14:paraId="00DCB008" w14:textId="5A78A9B8" w:rsidR="001A5BB9" w:rsidRPr="001A5BB9" w:rsidRDefault="009F1D60" w:rsidP="001A5BB9">
      <w:pPr>
        <w:spacing w:before="120" w:line="264" w:lineRule="auto"/>
        <w:rPr>
          <w:b/>
          <w:i/>
          <w:sz w:val="21"/>
          <w:lang w:eastAsia="zh-CN"/>
        </w:rPr>
      </w:pPr>
      <w:r w:rsidRPr="001A5BB9">
        <w:rPr>
          <w:b/>
          <w:i/>
          <w:sz w:val="21"/>
          <w:lang w:eastAsia="zh-CN"/>
        </w:rPr>
        <w:t xml:space="preserve">Proposal </w:t>
      </w:r>
      <w:r w:rsidRPr="001A5BB9">
        <w:rPr>
          <w:b/>
          <w:i/>
          <w:sz w:val="21"/>
          <w:lang w:eastAsia="zh-CN"/>
        </w:rPr>
        <w:fldChar w:fldCharType="begin"/>
      </w:r>
      <w:r w:rsidRPr="001A5BB9">
        <w:rPr>
          <w:b/>
          <w:i/>
          <w:sz w:val="21"/>
          <w:lang w:eastAsia="zh-CN"/>
        </w:rPr>
        <w:instrText xml:space="preserve"> SEQ Proposal \* ARABIC </w:instrText>
      </w:r>
      <w:r w:rsidRPr="001A5BB9">
        <w:rPr>
          <w:b/>
          <w:i/>
          <w:sz w:val="21"/>
          <w:lang w:eastAsia="zh-CN"/>
        </w:rPr>
        <w:fldChar w:fldCharType="separate"/>
      </w:r>
      <w:r w:rsidR="009548E8">
        <w:rPr>
          <w:b/>
          <w:i/>
          <w:noProof/>
          <w:sz w:val="21"/>
          <w:lang w:eastAsia="zh-CN"/>
        </w:rPr>
        <w:t>4</w:t>
      </w:r>
      <w:r w:rsidRPr="001A5BB9">
        <w:rPr>
          <w:b/>
          <w:i/>
          <w:sz w:val="21"/>
          <w:lang w:eastAsia="zh-CN"/>
        </w:rPr>
        <w:fldChar w:fldCharType="end"/>
      </w:r>
      <w:r w:rsidRPr="001A5BB9">
        <w:rPr>
          <w:rFonts w:hint="eastAsia"/>
          <w:b/>
          <w:i/>
          <w:sz w:val="21"/>
          <w:lang w:eastAsia="zh-CN"/>
        </w:rPr>
        <w:t>:</w:t>
      </w:r>
      <w:r w:rsidRPr="001A5BB9">
        <w:rPr>
          <w:b/>
          <w:i/>
          <w:sz w:val="21"/>
          <w:lang w:eastAsia="zh-CN"/>
        </w:rPr>
        <w:t xml:space="preserve"> </w:t>
      </w:r>
      <w:r w:rsidR="00DE16D3">
        <w:rPr>
          <w:b/>
          <w:i/>
          <w:sz w:val="21"/>
          <w:lang w:eastAsia="zh-CN"/>
        </w:rPr>
        <w:t xml:space="preserve">RAN to </w:t>
      </w:r>
      <w:r w:rsidR="00FA31F9">
        <w:rPr>
          <w:b/>
          <w:i/>
          <w:sz w:val="21"/>
          <w:lang w:eastAsia="zh-CN"/>
        </w:rPr>
        <w:t xml:space="preserve">coordinate with SA </w:t>
      </w:r>
      <w:r w:rsidR="00FA31F9" w:rsidRPr="00FA31F9">
        <w:rPr>
          <w:b/>
          <w:i/>
          <w:sz w:val="21"/>
          <w:lang w:eastAsia="zh-CN"/>
        </w:rPr>
        <w:t>to</w:t>
      </w:r>
      <w:r w:rsidR="00A67A69">
        <w:rPr>
          <w:b/>
          <w:i/>
          <w:sz w:val="21"/>
          <w:lang w:eastAsia="zh-CN"/>
        </w:rPr>
        <w:t xml:space="preserve"> study mechanisms to</w:t>
      </w:r>
      <w:r w:rsidR="00FA31F9" w:rsidRPr="00FA31F9">
        <w:rPr>
          <w:b/>
          <w:i/>
          <w:sz w:val="21"/>
          <w:lang w:eastAsia="zh-CN"/>
        </w:rPr>
        <w:t xml:space="preserve"> ensure the e2e QoS requirement (</w:t>
      </w:r>
      <w:r w:rsidR="00FA31F9">
        <w:rPr>
          <w:b/>
          <w:i/>
          <w:sz w:val="21"/>
          <w:lang w:eastAsia="zh-CN"/>
        </w:rPr>
        <w:t>e.g.</w:t>
      </w:r>
      <w:r w:rsidR="00FA31F9" w:rsidRPr="00FA31F9">
        <w:rPr>
          <w:b/>
          <w:i/>
          <w:sz w:val="21"/>
          <w:lang w:eastAsia="zh-CN"/>
        </w:rPr>
        <w:t xml:space="preserve"> latency) with proper </w:t>
      </w:r>
      <w:r w:rsidR="003708B1">
        <w:rPr>
          <w:b/>
          <w:i/>
          <w:sz w:val="21"/>
          <w:lang w:eastAsia="zh-CN"/>
        </w:rPr>
        <w:t>network</w:t>
      </w:r>
      <w:r w:rsidR="00FA31F9" w:rsidRPr="00FA31F9">
        <w:rPr>
          <w:b/>
          <w:i/>
          <w:sz w:val="21"/>
          <w:lang w:eastAsia="zh-CN"/>
        </w:rPr>
        <w:t>-application coordination</w:t>
      </w:r>
      <w:r w:rsidR="005D126E">
        <w:rPr>
          <w:b/>
          <w:i/>
          <w:sz w:val="21"/>
          <w:lang w:eastAsia="zh-CN"/>
        </w:rPr>
        <w:t>.</w:t>
      </w:r>
    </w:p>
    <w:p w14:paraId="7DDC9D0D" w14:textId="1112231E" w:rsidR="003B4B5E" w:rsidRDefault="003B4B5E" w:rsidP="009F1D60">
      <w:pPr>
        <w:pStyle w:val="2"/>
        <w:rPr>
          <w:lang w:eastAsia="zh-CN"/>
        </w:rPr>
      </w:pPr>
      <w:r>
        <w:rPr>
          <w:lang w:eastAsia="zh-CN"/>
        </w:rPr>
        <w:t>Enhancement on resource efficiency</w:t>
      </w:r>
    </w:p>
    <w:p w14:paraId="2CCF2E60" w14:textId="77777777" w:rsidR="00537175" w:rsidRDefault="00CE4376" w:rsidP="00CE4376">
      <w:pPr>
        <w:spacing w:before="120" w:line="264" w:lineRule="auto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F</w:t>
      </w:r>
      <w:r>
        <w:rPr>
          <w:sz w:val="21"/>
          <w:lang w:eastAsia="zh-CN"/>
        </w:rPr>
        <w:t xml:space="preserve">or XR traffic and the future immersive Metaverse communication, it requires high reliability with limited delay budget. </w:t>
      </w:r>
      <w:r w:rsidR="00537175">
        <w:rPr>
          <w:sz w:val="21"/>
          <w:lang w:eastAsia="zh-CN"/>
        </w:rPr>
        <w:t xml:space="preserve">As mentioned in TR 22.856 </w:t>
      </w:r>
      <w:r w:rsidR="00537175">
        <w:rPr>
          <w:sz w:val="21"/>
          <w:lang w:eastAsia="zh-CN"/>
        </w:rPr>
        <w:fldChar w:fldCharType="begin"/>
      </w:r>
      <w:r w:rsidR="00537175">
        <w:rPr>
          <w:sz w:val="21"/>
          <w:lang w:eastAsia="zh-CN"/>
        </w:rPr>
        <w:instrText xml:space="preserve"> REF _Ref141794975 \r \h </w:instrText>
      </w:r>
      <w:r w:rsidR="00537175">
        <w:rPr>
          <w:sz w:val="21"/>
          <w:lang w:eastAsia="zh-CN"/>
        </w:rPr>
      </w:r>
      <w:r w:rsidR="00537175">
        <w:rPr>
          <w:sz w:val="21"/>
          <w:lang w:eastAsia="zh-CN"/>
        </w:rPr>
        <w:fldChar w:fldCharType="separate"/>
      </w:r>
      <w:r w:rsidR="009548E8">
        <w:rPr>
          <w:sz w:val="21"/>
          <w:lang w:eastAsia="zh-CN"/>
        </w:rPr>
        <w:t>[6]</w:t>
      </w:r>
      <w:r w:rsidR="00537175">
        <w:rPr>
          <w:sz w:val="21"/>
          <w:lang w:eastAsia="zh-CN"/>
        </w:rPr>
        <w:fldChar w:fldCharType="end"/>
      </w:r>
      <w:r w:rsidR="00537175" w:rsidRPr="001A5BB9">
        <w:rPr>
          <w:sz w:val="21"/>
          <w:lang w:eastAsia="zh-CN"/>
        </w:rPr>
        <w:t>,</w:t>
      </w:r>
      <w:r w:rsidR="00537175">
        <w:rPr>
          <w:sz w:val="21"/>
          <w:lang w:eastAsia="zh-CN"/>
        </w:rPr>
        <w:t xml:space="preserve"> for DL control traffic in Metaverse based Tele-Operated Driving use cases, the traffic demands 99.999% reliability and 20ms latency. </w:t>
      </w:r>
    </w:p>
    <w:p w14:paraId="243668D4" w14:textId="65AE6532" w:rsidR="00CE4376" w:rsidRDefault="00CE4376" w:rsidP="00CE4376">
      <w:pPr>
        <w:spacing w:before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Currently, RLC UM is designed for low latency traffic without high reliability guarantee. For URLLC/IIoT traffic, RLC UM is commonly used together with mechanisms to improve reliability, e.g. PDCP duplication, which is not </w:t>
      </w:r>
      <w:r w:rsidR="00537175">
        <w:rPr>
          <w:sz w:val="21"/>
          <w:lang w:eastAsia="zh-CN"/>
        </w:rPr>
        <w:t>r</w:t>
      </w:r>
      <w:r w:rsidR="00537175" w:rsidRPr="00537175">
        <w:rPr>
          <w:sz w:val="21"/>
          <w:lang w:eastAsia="zh-CN"/>
        </w:rPr>
        <w:t>esource friendly</w:t>
      </w:r>
      <w:r>
        <w:rPr>
          <w:sz w:val="21"/>
          <w:lang w:eastAsia="zh-CN"/>
        </w:rPr>
        <w:t>. RLC AM is designed for traffic requiring high reliability but latency tolerable. When it comes to XR</w:t>
      </w:r>
      <w:r>
        <w:rPr>
          <w:rFonts w:hint="eastAsia"/>
          <w:sz w:val="21"/>
          <w:lang w:eastAsia="zh-CN"/>
        </w:rPr>
        <w:t>/</w:t>
      </w:r>
      <w:r>
        <w:rPr>
          <w:sz w:val="21"/>
          <w:lang w:eastAsia="zh-CN"/>
        </w:rPr>
        <w:t xml:space="preserve">Metaverse traffic, it usually requires certain reliability within strict PDB. </w:t>
      </w:r>
    </w:p>
    <w:p w14:paraId="566054B9" w14:textId="1F657ACD" w:rsidR="00CE4376" w:rsidRDefault="00CE4376" w:rsidP="00CE4376">
      <w:pPr>
        <w:spacing w:before="120" w:line="264" w:lineRule="auto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F</w:t>
      </w:r>
      <w:r>
        <w:rPr>
          <w:sz w:val="21"/>
          <w:lang w:eastAsia="zh-CN"/>
        </w:rPr>
        <w:t>or RLC UM, the reliability will mainly rely on HARQ retransmission</w:t>
      </w:r>
      <w:r w:rsidR="00537175">
        <w:rPr>
          <w:sz w:val="21"/>
          <w:lang w:eastAsia="zh-CN"/>
        </w:rPr>
        <w:t xml:space="preserve">, which </w:t>
      </w:r>
      <w:r>
        <w:rPr>
          <w:sz w:val="21"/>
          <w:lang w:eastAsia="zh-CN"/>
        </w:rPr>
        <w:t>is not sufficient</w:t>
      </w:r>
      <w:r w:rsidR="00537175">
        <w:rPr>
          <w:sz w:val="21"/>
          <w:lang w:eastAsia="zh-CN"/>
        </w:rPr>
        <w:t xml:space="preserve"> in some cases</w:t>
      </w:r>
      <w:r>
        <w:rPr>
          <w:sz w:val="21"/>
          <w:lang w:eastAsia="zh-CN"/>
        </w:rPr>
        <w:t xml:space="preserve">, e.g. in case that an improper initial MCS is selected. Besides, for an FR2 carrier, channel fading or block may easily lead to severe decline in </w:t>
      </w:r>
      <w:r w:rsidR="00E42899">
        <w:rPr>
          <w:sz w:val="21"/>
          <w:lang w:eastAsia="zh-CN"/>
        </w:rPr>
        <w:t>transmission reliability</w:t>
      </w:r>
      <w:r>
        <w:rPr>
          <w:sz w:val="21"/>
          <w:lang w:eastAsia="zh-CN"/>
        </w:rPr>
        <w:t xml:space="preserve"> for a period of time. </w:t>
      </w:r>
      <w:r w:rsidR="00537175">
        <w:rPr>
          <w:sz w:val="21"/>
          <w:lang w:eastAsia="zh-CN"/>
        </w:rPr>
        <w:t xml:space="preserve">Increasing </w:t>
      </w:r>
      <w:r>
        <w:rPr>
          <w:sz w:val="21"/>
          <w:lang w:eastAsia="zh-CN"/>
        </w:rPr>
        <w:t xml:space="preserve">the HARQ retransmission times in </w:t>
      </w:r>
      <w:r w:rsidR="00537175">
        <w:rPr>
          <w:sz w:val="21"/>
          <w:lang w:eastAsia="zh-CN"/>
        </w:rPr>
        <w:t xml:space="preserve">the </w:t>
      </w:r>
      <w:r>
        <w:rPr>
          <w:sz w:val="21"/>
          <w:lang w:eastAsia="zh-CN"/>
        </w:rPr>
        <w:t>case</w:t>
      </w:r>
      <w:r w:rsidR="00537175">
        <w:rPr>
          <w:sz w:val="21"/>
          <w:lang w:eastAsia="zh-CN"/>
        </w:rPr>
        <w:t>s</w:t>
      </w:r>
      <w:r>
        <w:rPr>
          <w:sz w:val="21"/>
          <w:lang w:eastAsia="zh-CN"/>
        </w:rPr>
        <w:t xml:space="preserve"> is not helpful for improving reliability. </w:t>
      </w:r>
      <w:r w:rsidR="00537175">
        <w:rPr>
          <w:sz w:val="21"/>
          <w:lang w:eastAsia="zh-CN"/>
        </w:rPr>
        <w:t>Furthermore</w:t>
      </w:r>
      <w:r>
        <w:rPr>
          <w:sz w:val="21"/>
          <w:lang w:eastAsia="zh-CN"/>
        </w:rPr>
        <w:t xml:space="preserve">, </w:t>
      </w:r>
      <w:r w:rsidR="00537175">
        <w:rPr>
          <w:sz w:val="21"/>
          <w:lang w:eastAsia="zh-CN"/>
        </w:rPr>
        <w:t>mechanisms</w:t>
      </w:r>
      <w:r>
        <w:rPr>
          <w:sz w:val="21"/>
          <w:lang w:eastAsia="zh-CN"/>
        </w:rPr>
        <w:t xml:space="preserve"> like PDCP duplication is not </w:t>
      </w:r>
      <w:r w:rsidR="00537175">
        <w:rPr>
          <w:sz w:val="21"/>
          <w:lang w:eastAsia="zh-CN"/>
        </w:rPr>
        <w:t xml:space="preserve">preferable </w:t>
      </w:r>
      <w:r>
        <w:rPr>
          <w:sz w:val="21"/>
          <w:lang w:eastAsia="zh-CN"/>
        </w:rPr>
        <w:t xml:space="preserve">for XR/Metaverse because </w:t>
      </w:r>
      <w:r w:rsidR="00537175">
        <w:rPr>
          <w:sz w:val="21"/>
          <w:lang w:eastAsia="zh-CN"/>
        </w:rPr>
        <w:t>of the impacts on resource efficiency</w:t>
      </w:r>
      <w:r w:rsidR="00E42899">
        <w:rPr>
          <w:sz w:val="21"/>
          <w:lang w:eastAsia="zh-CN"/>
        </w:rPr>
        <w:t xml:space="preserve"> (the resources needed would be doubled by using PDCP duplication)</w:t>
      </w:r>
      <w:r>
        <w:rPr>
          <w:sz w:val="21"/>
          <w:lang w:eastAsia="zh-CN"/>
        </w:rPr>
        <w:t>.</w:t>
      </w:r>
    </w:p>
    <w:p w14:paraId="2F3BCB43" w14:textId="563288FA" w:rsidR="001A5BB9" w:rsidRPr="001A5BB9" w:rsidRDefault="00890643" w:rsidP="001A5BB9">
      <w:pPr>
        <w:spacing w:before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For the reasons mentioned above, </w:t>
      </w:r>
      <w:r w:rsidR="00E42899">
        <w:rPr>
          <w:sz w:val="21"/>
          <w:lang w:eastAsia="zh-CN"/>
        </w:rPr>
        <w:t xml:space="preserve">we believe that </w:t>
      </w:r>
      <w:r w:rsidR="00CE4376">
        <w:rPr>
          <w:sz w:val="21"/>
          <w:lang w:eastAsia="zh-CN"/>
        </w:rPr>
        <w:t xml:space="preserve">RLC AM is </w:t>
      </w:r>
      <w:r w:rsidR="00B837FB">
        <w:rPr>
          <w:rFonts w:hint="eastAsia"/>
          <w:sz w:val="21"/>
          <w:lang w:eastAsia="zh-CN"/>
        </w:rPr>
        <w:t>usef</w:t>
      </w:r>
      <w:r w:rsidR="00B837FB">
        <w:rPr>
          <w:sz w:val="21"/>
          <w:lang w:eastAsia="zh-CN"/>
        </w:rPr>
        <w:t xml:space="preserve">ul </w:t>
      </w:r>
      <w:r w:rsidR="00CE4376">
        <w:rPr>
          <w:sz w:val="21"/>
          <w:lang w:eastAsia="zh-CN"/>
        </w:rPr>
        <w:t>for XR</w:t>
      </w:r>
      <w:r w:rsidR="00CE4376">
        <w:rPr>
          <w:rFonts w:hint="eastAsia"/>
          <w:sz w:val="21"/>
          <w:lang w:eastAsia="zh-CN"/>
        </w:rPr>
        <w:t>/</w:t>
      </w:r>
      <w:r w:rsidR="00CE4376">
        <w:rPr>
          <w:sz w:val="21"/>
          <w:lang w:eastAsia="zh-CN"/>
        </w:rPr>
        <w:t>Metaverse traffic</w:t>
      </w:r>
      <w:r w:rsidR="00B837FB">
        <w:rPr>
          <w:sz w:val="21"/>
          <w:lang w:eastAsia="zh-CN"/>
        </w:rPr>
        <w:t xml:space="preserve"> to ensure high reliability</w:t>
      </w:r>
      <w:r w:rsidR="00CE4376">
        <w:rPr>
          <w:sz w:val="21"/>
          <w:lang w:eastAsia="zh-CN"/>
        </w:rPr>
        <w:t xml:space="preserve">. </w:t>
      </w:r>
    </w:p>
    <w:p w14:paraId="1949E449" w14:textId="6AE8BFF7" w:rsidR="00CE4376" w:rsidRPr="001A5BB9" w:rsidRDefault="001A5BB9" w:rsidP="001A5BB9">
      <w:pPr>
        <w:spacing w:before="120" w:line="264" w:lineRule="auto"/>
        <w:rPr>
          <w:b/>
          <w:i/>
          <w:sz w:val="21"/>
          <w:lang w:eastAsia="zh-CN"/>
        </w:rPr>
      </w:pPr>
      <w:r w:rsidRPr="001A5BB9">
        <w:rPr>
          <w:b/>
          <w:i/>
          <w:sz w:val="21"/>
          <w:lang w:eastAsia="zh-CN"/>
        </w:rPr>
        <w:t xml:space="preserve">Observation </w:t>
      </w:r>
      <w:r w:rsidRPr="001A5BB9">
        <w:rPr>
          <w:b/>
          <w:i/>
          <w:sz w:val="21"/>
          <w:lang w:eastAsia="zh-CN"/>
        </w:rPr>
        <w:fldChar w:fldCharType="begin"/>
      </w:r>
      <w:r w:rsidRPr="001A5BB9">
        <w:rPr>
          <w:b/>
          <w:i/>
          <w:sz w:val="21"/>
          <w:lang w:eastAsia="zh-CN"/>
        </w:rPr>
        <w:instrText xml:space="preserve"> SEQ Observation \* ARABIC </w:instrText>
      </w:r>
      <w:r w:rsidRPr="001A5BB9">
        <w:rPr>
          <w:b/>
          <w:i/>
          <w:sz w:val="21"/>
          <w:lang w:eastAsia="zh-CN"/>
        </w:rPr>
        <w:fldChar w:fldCharType="separate"/>
      </w:r>
      <w:r w:rsidR="009548E8">
        <w:rPr>
          <w:b/>
          <w:i/>
          <w:noProof/>
          <w:sz w:val="21"/>
          <w:lang w:eastAsia="zh-CN"/>
        </w:rPr>
        <w:t>4</w:t>
      </w:r>
      <w:r w:rsidRPr="001A5BB9">
        <w:rPr>
          <w:b/>
          <w:i/>
          <w:sz w:val="21"/>
          <w:lang w:eastAsia="zh-CN"/>
        </w:rPr>
        <w:fldChar w:fldCharType="end"/>
      </w:r>
      <w:r w:rsidR="00CE4376" w:rsidRPr="001A5BB9">
        <w:rPr>
          <w:b/>
          <w:i/>
          <w:sz w:val="21"/>
          <w:lang w:eastAsia="zh-CN"/>
        </w:rPr>
        <w:t xml:space="preserve">: RLC AM is </w:t>
      </w:r>
      <w:r w:rsidR="00C26C29">
        <w:rPr>
          <w:b/>
          <w:i/>
          <w:sz w:val="21"/>
          <w:lang w:eastAsia="zh-CN"/>
        </w:rPr>
        <w:t>useful</w:t>
      </w:r>
      <w:r w:rsidR="00C26C29" w:rsidRPr="001A5BB9">
        <w:rPr>
          <w:b/>
          <w:i/>
          <w:sz w:val="21"/>
          <w:lang w:eastAsia="zh-CN"/>
        </w:rPr>
        <w:t xml:space="preserve"> </w:t>
      </w:r>
      <w:r w:rsidR="00CE4376" w:rsidRPr="001A5BB9">
        <w:rPr>
          <w:b/>
          <w:i/>
          <w:sz w:val="21"/>
          <w:lang w:eastAsia="zh-CN"/>
        </w:rPr>
        <w:t>for XR/Metaverse traffic</w:t>
      </w:r>
      <w:r w:rsidR="00C26C29">
        <w:rPr>
          <w:b/>
          <w:i/>
          <w:sz w:val="21"/>
          <w:lang w:eastAsia="zh-CN"/>
        </w:rPr>
        <w:t xml:space="preserve"> to ensure high reliability requirement</w:t>
      </w:r>
      <w:r w:rsidR="00CE4376" w:rsidRPr="001A5BB9">
        <w:rPr>
          <w:b/>
          <w:i/>
          <w:sz w:val="21"/>
          <w:lang w:eastAsia="zh-CN"/>
        </w:rPr>
        <w:t>.</w:t>
      </w:r>
    </w:p>
    <w:p w14:paraId="3352C265" w14:textId="2C89AA4B" w:rsidR="00CE4376" w:rsidRPr="001A5BB9" w:rsidRDefault="00E42899" w:rsidP="000A2760">
      <w:pPr>
        <w:spacing w:before="120" w:line="264" w:lineRule="auto"/>
      </w:pPr>
      <w:r>
        <w:rPr>
          <w:sz w:val="21"/>
          <w:lang w:eastAsia="zh-CN"/>
        </w:rPr>
        <w:t xml:space="preserve">RLC AM is typically used for services which </w:t>
      </w:r>
      <w:r w:rsidR="00C06ED3">
        <w:rPr>
          <w:sz w:val="21"/>
          <w:lang w:eastAsia="zh-CN"/>
        </w:rPr>
        <w:t>requires no packet loss but without stringent latency requirement, such as Web browsing services. One</w:t>
      </w:r>
      <w:r w:rsidR="00CE4376">
        <w:rPr>
          <w:sz w:val="21"/>
          <w:lang w:eastAsia="zh-CN"/>
        </w:rPr>
        <w:t xml:space="preserve"> issue </w:t>
      </w:r>
      <w:r w:rsidR="00C06ED3">
        <w:rPr>
          <w:sz w:val="21"/>
          <w:lang w:eastAsia="zh-CN"/>
        </w:rPr>
        <w:t xml:space="preserve">when applying RLC AM </w:t>
      </w:r>
      <w:r w:rsidR="00CE4376">
        <w:rPr>
          <w:sz w:val="21"/>
          <w:lang w:eastAsia="zh-CN"/>
        </w:rPr>
        <w:t xml:space="preserve">for XR traffic is </w:t>
      </w:r>
      <w:r w:rsidR="00273219">
        <w:rPr>
          <w:sz w:val="21"/>
          <w:lang w:eastAsia="zh-CN"/>
        </w:rPr>
        <w:t xml:space="preserve">that </w:t>
      </w:r>
      <w:r w:rsidR="00CE4376">
        <w:rPr>
          <w:sz w:val="21"/>
          <w:lang w:eastAsia="zh-CN"/>
        </w:rPr>
        <w:t xml:space="preserve">the ARQ </w:t>
      </w:r>
      <w:r w:rsidR="00CE4376" w:rsidRPr="00745295">
        <w:rPr>
          <w:sz w:val="21"/>
          <w:lang w:eastAsia="zh-CN"/>
        </w:rPr>
        <w:t>never gives up the retransmission</w:t>
      </w:r>
      <w:r w:rsidR="00CE4376">
        <w:rPr>
          <w:sz w:val="21"/>
          <w:lang w:eastAsia="zh-CN"/>
        </w:rPr>
        <w:t xml:space="preserve"> until the transmission succeeds or RLF is triggered when it reaches the maximum RLC retransmissions,</w:t>
      </w:r>
      <w:r w:rsidR="00CE4376" w:rsidRPr="00745295">
        <w:rPr>
          <w:sz w:val="21"/>
          <w:lang w:eastAsia="zh-CN"/>
        </w:rPr>
        <w:t xml:space="preserve"> </w:t>
      </w:r>
      <w:r w:rsidR="00CE4376">
        <w:rPr>
          <w:sz w:val="21"/>
          <w:lang w:eastAsia="zh-CN"/>
        </w:rPr>
        <w:t xml:space="preserve">even though the packet transmission has exceeded the PDB. The </w:t>
      </w:r>
      <w:r w:rsidR="00C06ED3">
        <w:rPr>
          <w:sz w:val="21"/>
          <w:lang w:eastAsia="zh-CN"/>
        </w:rPr>
        <w:t>timed out</w:t>
      </w:r>
      <w:r w:rsidR="00CE4376">
        <w:rPr>
          <w:sz w:val="21"/>
          <w:lang w:eastAsia="zh-CN"/>
        </w:rPr>
        <w:t xml:space="preserve"> retransmissions are </w:t>
      </w:r>
      <w:r w:rsidR="00CE4376" w:rsidRPr="00664089">
        <w:rPr>
          <w:sz w:val="21"/>
          <w:lang w:eastAsia="zh-CN"/>
        </w:rPr>
        <w:t>useless and incur unnecessary resource waste</w:t>
      </w:r>
      <w:r w:rsidR="00C06ED3">
        <w:rPr>
          <w:sz w:val="21"/>
          <w:lang w:eastAsia="zh-CN"/>
        </w:rPr>
        <w:t>, and even worse may lead to RLF which further cause XR service interruption</w:t>
      </w:r>
      <w:r w:rsidR="00CE4376" w:rsidRPr="00664089">
        <w:rPr>
          <w:sz w:val="21"/>
          <w:lang w:eastAsia="zh-CN"/>
        </w:rPr>
        <w:t xml:space="preserve">. </w:t>
      </w:r>
    </w:p>
    <w:p w14:paraId="08F85E42" w14:textId="50CDB7DA" w:rsidR="00CE4376" w:rsidRPr="00B3499E" w:rsidRDefault="00C06ED3" w:rsidP="00CE4376">
      <w:pPr>
        <w:spacing w:before="120" w:line="264" w:lineRule="auto"/>
        <w:rPr>
          <w:sz w:val="21"/>
          <w:lang w:eastAsia="zh-CN"/>
        </w:rPr>
      </w:pPr>
      <w:r>
        <w:rPr>
          <w:sz w:val="21"/>
          <w:lang w:eastAsia="zh-CN"/>
        </w:rPr>
        <w:t>To address the above issue</w:t>
      </w:r>
      <w:r w:rsidR="00CE4376">
        <w:rPr>
          <w:sz w:val="21"/>
          <w:lang w:eastAsia="zh-CN"/>
        </w:rPr>
        <w:t xml:space="preserve">, we think RLC AM enhancement to avoid the unnecessary out-of-PDB RLC retransmission </w:t>
      </w:r>
      <w:r>
        <w:rPr>
          <w:sz w:val="21"/>
          <w:lang w:eastAsia="zh-CN"/>
        </w:rPr>
        <w:t xml:space="preserve">can </w:t>
      </w:r>
      <w:r w:rsidR="00CE4376">
        <w:rPr>
          <w:sz w:val="21"/>
          <w:lang w:eastAsia="zh-CN"/>
        </w:rPr>
        <w:t>be supported in Rel-19.</w:t>
      </w:r>
    </w:p>
    <w:p w14:paraId="3B44BAFB" w14:textId="7235B7DE" w:rsidR="00CE4376" w:rsidRPr="001A5BB9" w:rsidRDefault="001A5BB9" w:rsidP="001A5BB9">
      <w:pPr>
        <w:spacing w:before="120" w:line="264" w:lineRule="auto"/>
        <w:rPr>
          <w:b/>
          <w:i/>
          <w:sz w:val="21"/>
          <w:lang w:eastAsia="zh-CN"/>
        </w:rPr>
      </w:pPr>
      <w:r w:rsidRPr="001A5BB9">
        <w:rPr>
          <w:b/>
          <w:i/>
          <w:sz w:val="21"/>
          <w:lang w:eastAsia="zh-CN"/>
        </w:rPr>
        <w:t xml:space="preserve">Proposal </w:t>
      </w:r>
      <w:r w:rsidRPr="001A5BB9">
        <w:rPr>
          <w:b/>
          <w:i/>
          <w:sz w:val="21"/>
          <w:lang w:eastAsia="zh-CN"/>
        </w:rPr>
        <w:fldChar w:fldCharType="begin"/>
      </w:r>
      <w:r w:rsidRPr="001A5BB9">
        <w:rPr>
          <w:b/>
          <w:i/>
          <w:sz w:val="21"/>
          <w:lang w:eastAsia="zh-CN"/>
        </w:rPr>
        <w:instrText xml:space="preserve"> SEQ Proposal \* ARABIC </w:instrText>
      </w:r>
      <w:r w:rsidRPr="001A5BB9">
        <w:rPr>
          <w:b/>
          <w:i/>
          <w:sz w:val="21"/>
          <w:lang w:eastAsia="zh-CN"/>
        </w:rPr>
        <w:fldChar w:fldCharType="separate"/>
      </w:r>
      <w:r w:rsidR="009548E8">
        <w:rPr>
          <w:b/>
          <w:i/>
          <w:noProof/>
          <w:sz w:val="21"/>
          <w:lang w:eastAsia="zh-CN"/>
        </w:rPr>
        <w:t>5</w:t>
      </w:r>
      <w:r w:rsidRPr="001A5BB9">
        <w:rPr>
          <w:b/>
          <w:i/>
          <w:sz w:val="21"/>
          <w:lang w:eastAsia="zh-CN"/>
        </w:rPr>
        <w:fldChar w:fldCharType="end"/>
      </w:r>
      <w:r w:rsidR="00CE4376" w:rsidRPr="001A5BB9">
        <w:rPr>
          <w:b/>
          <w:i/>
          <w:sz w:val="21"/>
          <w:lang w:eastAsia="zh-CN"/>
        </w:rPr>
        <w:t xml:space="preserve">: RAN to support RLC AM enhancement </w:t>
      </w:r>
      <w:r w:rsidR="00D01E61">
        <w:rPr>
          <w:b/>
          <w:i/>
          <w:sz w:val="21"/>
          <w:lang w:eastAsia="zh-CN"/>
        </w:rPr>
        <w:t>for better resource efficiency</w:t>
      </w:r>
      <w:r w:rsidR="008B4721">
        <w:rPr>
          <w:b/>
          <w:i/>
          <w:sz w:val="21"/>
          <w:lang w:eastAsia="zh-CN"/>
        </w:rPr>
        <w:t xml:space="preserve"> by avoiding unnecessary retransmissions</w:t>
      </w:r>
      <w:r w:rsidR="00CE4376" w:rsidRPr="001A5BB9">
        <w:rPr>
          <w:b/>
          <w:i/>
          <w:sz w:val="21"/>
          <w:lang w:eastAsia="zh-CN"/>
        </w:rPr>
        <w:t>.</w:t>
      </w:r>
    </w:p>
    <w:p w14:paraId="11F546F6" w14:textId="0EC878E7" w:rsidR="00D458FC" w:rsidRPr="00C02CCE" w:rsidRDefault="00D458FC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lastRenderedPageBreak/>
        <w:t>Conclusion</w:t>
      </w:r>
    </w:p>
    <w:p w14:paraId="378F3E0E" w14:textId="65A88BC1" w:rsidR="00DF41AD" w:rsidRPr="00CC5BCD" w:rsidRDefault="00DF41AD" w:rsidP="00DF41AD">
      <w:pPr>
        <w:spacing w:line="264" w:lineRule="auto"/>
        <w:rPr>
          <w:sz w:val="21"/>
          <w:lang w:val="en-GB" w:eastAsia="zh-CN"/>
        </w:rPr>
      </w:pPr>
      <w:r w:rsidRPr="00CC5BCD">
        <w:rPr>
          <w:sz w:val="21"/>
          <w:lang w:val="en-GB" w:eastAsia="zh-CN"/>
        </w:rPr>
        <w:t xml:space="preserve">In this contribution, we provide our views on Rel-19 XR with the following </w:t>
      </w:r>
      <w:r w:rsidR="000C00BD" w:rsidRPr="00CC5BCD">
        <w:rPr>
          <w:sz w:val="21"/>
          <w:lang w:val="en-GB" w:eastAsia="zh-CN"/>
        </w:rPr>
        <w:t xml:space="preserve">observations and </w:t>
      </w:r>
      <w:r w:rsidRPr="00CC5BCD">
        <w:rPr>
          <w:sz w:val="21"/>
          <w:lang w:val="en-GB" w:eastAsia="zh-CN"/>
        </w:rPr>
        <w:t>proposals:</w:t>
      </w:r>
    </w:p>
    <w:p w14:paraId="491C395B" w14:textId="77777777" w:rsidR="00114579" w:rsidRPr="002A0EC8" w:rsidRDefault="00114579" w:rsidP="00114579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Observation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Observation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1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>: For a user, the data volume of haptic packets is irregular</w:t>
      </w:r>
      <w:r>
        <w:rPr>
          <w:i/>
          <w:sz w:val="21"/>
          <w:szCs w:val="21"/>
        </w:rPr>
        <w:t xml:space="preserve"> </w:t>
      </w:r>
      <w:r>
        <w:rPr>
          <w:i/>
          <w:sz w:val="21"/>
          <w:szCs w:val="21"/>
          <w:lang w:eastAsia="zh-CN"/>
        </w:rPr>
        <w:t xml:space="preserve">for each uplink transmission </w:t>
      </w:r>
      <w:r w:rsidRPr="00F5399B">
        <w:rPr>
          <w:i/>
          <w:sz w:val="21"/>
          <w:szCs w:val="21"/>
          <w:lang w:eastAsia="zh-CN"/>
        </w:rPr>
        <w:t>opportunity</w:t>
      </w:r>
      <w:r w:rsidRPr="002A0EC8">
        <w:rPr>
          <w:i/>
          <w:sz w:val="21"/>
          <w:szCs w:val="21"/>
        </w:rPr>
        <w:t>.</w:t>
      </w:r>
    </w:p>
    <w:p w14:paraId="5AD13EB6" w14:textId="77777777" w:rsidR="00114579" w:rsidRPr="002A0EC8" w:rsidRDefault="00114579" w:rsidP="00114579">
      <w:pPr>
        <w:pStyle w:val="a5"/>
        <w:jc w:val="left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Observation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Observation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2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>: Video modal and haptic modal have quite distinct transmission requirement</w:t>
      </w:r>
      <w:r>
        <w:rPr>
          <w:i/>
          <w:sz w:val="21"/>
          <w:szCs w:val="21"/>
        </w:rPr>
        <w:t>s</w:t>
      </w:r>
      <w:r w:rsidRPr="002A0EC8">
        <w:rPr>
          <w:i/>
          <w:sz w:val="21"/>
          <w:szCs w:val="21"/>
        </w:rPr>
        <w:t>.</w:t>
      </w:r>
    </w:p>
    <w:p w14:paraId="285FA01D" w14:textId="77777777" w:rsidR="00114579" w:rsidRPr="002A0EC8" w:rsidRDefault="00114579" w:rsidP="00114579">
      <w:pPr>
        <w:pStyle w:val="a5"/>
        <w:numPr>
          <w:ilvl w:val="0"/>
          <w:numId w:val="43"/>
        </w:numPr>
        <w:jc w:val="left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>Video modal: 99%@10ms</w:t>
      </w:r>
    </w:p>
    <w:p w14:paraId="778E43C3" w14:textId="77777777" w:rsidR="00114579" w:rsidRPr="002A0EC8" w:rsidRDefault="00114579" w:rsidP="00114579">
      <w:pPr>
        <w:pStyle w:val="a5"/>
        <w:numPr>
          <w:ilvl w:val="0"/>
          <w:numId w:val="43"/>
        </w:numPr>
        <w:jc w:val="left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>Haptic modal: 99.999%@5ms</w:t>
      </w:r>
    </w:p>
    <w:p w14:paraId="27CA77C4" w14:textId="77777777" w:rsidR="00114579" w:rsidRPr="002A0EC8" w:rsidRDefault="00114579" w:rsidP="00114579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Observation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Observation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3</w:t>
      </w:r>
      <w:r w:rsidRPr="002A0EC8">
        <w:rPr>
          <w:i/>
          <w:sz w:val="21"/>
          <w:szCs w:val="21"/>
        </w:rPr>
        <w:fldChar w:fldCharType="end"/>
      </w:r>
      <w:r w:rsidRPr="002A0EC8">
        <w:rPr>
          <w:rFonts w:hint="eastAsia"/>
          <w:i/>
          <w:sz w:val="21"/>
          <w:szCs w:val="21"/>
        </w:rPr>
        <w:t>：</w:t>
      </w:r>
      <w:r w:rsidRPr="002A0EC8">
        <w:rPr>
          <w:i/>
          <w:sz w:val="21"/>
          <w:szCs w:val="21"/>
        </w:rPr>
        <w:t>Satisfying individual latency requirement of each modal</w:t>
      </w:r>
      <w:r>
        <w:rPr>
          <w:i/>
          <w:sz w:val="21"/>
          <w:szCs w:val="21"/>
        </w:rPr>
        <w:t xml:space="preserve"> packet</w:t>
      </w:r>
      <w:r w:rsidRPr="002A0EC8">
        <w:rPr>
          <w:i/>
          <w:sz w:val="21"/>
          <w:szCs w:val="21"/>
        </w:rPr>
        <w:t xml:space="preserve"> may still not meet synchronization requirement</w:t>
      </w:r>
      <w:r>
        <w:rPr>
          <w:i/>
          <w:sz w:val="21"/>
          <w:szCs w:val="21"/>
        </w:rPr>
        <w:t xml:space="preserve"> between two modalities</w:t>
      </w:r>
      <w:r w:rsidRPr="002A0EC8">
        <w:rPr>
          <w:rFonts w:hint="eastAsia"/>
          <w:i/>
          <w:sz w:val="21"/>
          <w:szCs w:val="21"/>
        </w:rPr>
        <w:t>.</w:t>
      </w:r>
    </w:p>
    <w:p w14:paraId="1D6171A6" w14:textId="77777777" w:rsidR="00114579" w:rsidRPr="001A5BB9" w:rsidRDefault="00114579" w:rsidP="00114579">
      <w:pPr>
        <w:spacing w:before="120" w:line="264" w:lineRule="auto"/>
        <w:rPr>
          <w:b/>
          <w:i/>
          <w:sz w:val="21"/>
          <w:lang w:eastAsia="zh-CN"/>
        </w:rPr>
      </w:pPr>
      <w:r w:rsidRPr="001A5BB9">
        <w:rPr>
          <w:b/>
          <w:i/>
          <w:sz w:val="21"/>
          <w:lang w:eastAsia="zh-CN"/>
        </w:rPr>
        <w:t xml:space="preserve">Observation </w:t>
      </w:r>
      <w:r w:rsidRPr="001A5BB9">
        <w:rPr>
          <w:b/>
          <w:i/>
          <w:sz w:val="21"/>
          <w:lang w:eastAsia="zh-CN"/>
        </w:rPr>
        <w:fldChar w:fldCharType="begin"/>
      </w:r>
      <w:r w:rsidRPr="001A5BB9">
        <w:rPr>
          <w:b/>
          <w:i/>
          <w:sz w:val="21"/>
          <w:lang w:eastAsia="zh-CN"/>
        </w:rPr>
        <w:instrText xml:space="preserve"> SEQ Observation \* ARABIC </w:instrText>
      </w:r>
      <w:r w:rsidRPr="001A5BB9">
        <w:rPr>
          <w:b/>
          <w:i/>
          <w:sz w:val="21"/>
          <w:lang w:eastAsia="zh-CN"/>
        </w:rPr>
        <w:fldChar w:fldCharType="separate"/>
      </w:r>
      <w:r>
        <w:rPr>
          <w:b/>
          <w:i/>
          <w:noProof/>
          <w:sz w:val="21"/>
          <w:lang w:eastAsia="zh-CN"/>
        </w:rPr>
        <w:t>4</w:t>
      </w:r>
      <w:r w:rsidRPr="001A5BB9">
        <w:rPr>
          <w:b/>
          <w:i/>
          <w:sz w:val="21"/>
          <w:lang w:eastAsia="zh-CN"/>
        </w:rPr>
        <w:fldChar w:fldCharType="end"/>
      </w:r>
      <w:r w:rsidRPr="001A5BB9">
        <w:rPr>
          <w:b/>
          <w:i/>
          <w:sz w:val="21"/>
          <w:lang w:eastAsia="zh-CN"/>
        </w:rPr>
        <w:t xml:space="preserve">: RLC AM is </w:t>
      </w:r>
      <w:r>
        <w:rPr>
          <w:b/>
          <w:i/>
          <w:sz w:val="21"/>
          <w:lang w:eastAsia="zh-CN"/>
        </w:rPr>
        <w:t>useful</w:t>
      </w:r>
      <w:r w:rsidRPr="001A5BB9">
        <w:rPr>
          <w:b/>
          <w:i/>
          <w:sz w:val="21"/>
          <w:lang w:eastAsia="zh-CN"/>
        </w:rPr>
        <w:t xml:space="preserve"> for XR/Metaverse traffic</w:t>
      </w:r>
      <w:r>
        <w:rPr>
          <w:b/>
          <w:i/>
          <w:sz w:val="21"/>
          <w:lang w:eastAsia="zh-CN"/>
        </w:rPr>
        <w:t xml:space="preserve"> to ensure high reliability requirement</w:t>
      </w:r>
      <w:r w:rsidRPr="001A5BB9">
        <w:rPr>
          <w:b/>
          <w:i/>
          <w:sz w:val="21"/>
          <w:lang w:eastAsia="zh-CN"/>
        </w:rPr>
        <w:t>.</w:t>
      </w:r>
    </w:p>
    <w:p w14:paraId="3E519FCF" w14:textId="77777777" w:rsidR="00114579" w:rsidRDefault="00114579" w:rsidP="00E3211F">
      <w:pPr>
        <w:pStyle w:val="a5"/>
        <w:jc w:val="both"/>
        <w:rPr>
          <w:i/>
          <w:sz w:val="21"/>
          <w:szCs w:val="21"/>
        </w:rPr>
      </w:pPr>
    </w:p>
    <w:p w14:paraId="7E4D75D5" w14:textId="422A1332" w:rsidR="00E3211F" w:rsidRPr="002A0EC8" w:rsidRDefault="00E3211F" w:rsidP="00E3211F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Proposal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Proposal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1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 xml:space="preserve">: </w:t>
      </w:r>
      <w:r>
        <w:rPr>
          <w:i/>
          <w:sz w:val="21"/>
          <w:szCs w:val="21"/>
        </w:rPr>
        <w:t>Study the traffic model for XR with multi-modality in Rel-19, including v</w:t>
      </w:r>
      <w:r w:rsidRPr="002A0EC8">
        <w:rPr>
          <w:i/>
          <w:sz w:val="21"/>
          <w:szCs w:val="21"/>
        </w:rPr>
        <w:t>ideo modal and haptic modal</w:t>
      </w:r>
      <w:r>
        <w:rPr>
          <w:i/>
          <w:sz w:val="21"/>
          <w:szCs w:val="21"/>
        </w:rPr>
        <w:t>.</w:t>
      </w:r>
    </w:p>
    <w:p w14:paraId="5C9DB4D1" w14:textId="4912B2B0" w:rsidR="00E3211F" w:rsidRDefault="00E3211F" w:rsidP="000A2760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Proposal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Proposal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2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 xml:space="preserve">: </w:t>
      </w:r>
      <w:r>
        <w:rPr>
          <w:i/>
          <w:sz w:val="21"/>
          <w:szCs w:val="21"/>
        </w:rPr>
        <w:t xml:space="preserve">RAN to study and specify scheduling enhancements (including dynamic scheduling and configured grants) for multi-modal traffic, by considering </w:t>
      </w:r>
      <w:r w:rsidRPr="002A0EC8">
        <w:rPr>
          <w:i/>
          <w:sz w:val="21"/>
          <w:szCs w:val="21"/>
        </w:rPr>
        <w:t xml:space="preserve">distinct reliability requirements of different </w:t>
      </w:r>
      <w:r>
        <w:rPr>
          <w:i/>
          <w:sz w:val="21"/>
          <w:szCs w:val="21"/>
        </w:rPr>
        <w:t xml:space="preserve">modal </w:t>
      </w:r>
      <w:r w:rsidRPr="002A0EC8">
        <w:rPr>
          <w:i/>
          <w:sz w:val="21"/>
          <w:szCs w:val="21"/>
        </w:rPr>
        <w:t>traffic (e.g. video and haptic)</w:t>
      </w:r>
      <w:r>
        <w:rPr>
          <w:i/>
          <w:sz w:val="21"/>
          <w:szCs w:val="21"/>
        </w:rPr>
        <w:t>, as well as traffic pattern of multiple modal traffic (e.g. irregular haptic packet size).</w:t>
      </w:r>
    </w:p>
    <w:p w14:paraId="4AD914AE" w14:textId="77777777" w:rsidR="00E3211F" w:rsidRPr="002A0EC8" w:rsidRDefault="00E3211F" w:rsidP="00E3211F">
      <w:pPr>
        <w:pStyle w:val="a5"/>
        <w:jc w:val="both"/>
        <w:rPr>
          <w:i/>
          <w:sz w:val="21"/>
          <w:szCs w:val="21"/>
        </w:rPr>
      </w:pPr>
      <w:r w:rsidRPr="002A0EC8">
        <w:rPr>
          <w:i/>
          <w:sz w:val="21"/>
          <w:szCs w:val="21"/>
        </w:rPr>
        <w:t xml:space="preserve">Proposal </w:t>
      </w:r>
      <w:r w:rsidRPr="002A0EC8">
        <w:rPr>
          <w:i/>
          <w:sz w:val="21"/>
          <w:szCs w:val="21"/>
        </w:rPr>
        <w:fldChar w:fldCharType="begin"/>
      </w:r>
      <w:r w:rsidRPr="002A0EC8">
        <w:rPr>
          <w:i/>
          <w:sz w:val="21"/>
          <w:szCs w:val="21"/>
        </w:rPr>
        <w:instrText xml:space="preserve"> SEQ Proposal \* ARABIC </w:instrText>
      </w:r>
      <w:r w:rsidRPr="002A0EC8">
        <w:rPr>
          <w:i/>
          <w:sz w:val="21"/>
          <w:szCs w:val="21"/>
        </w:rPr>
        <w:fldChar w:fldCharType="separate"/>
      </w:r>
      <w:r>
        <w:rPr>
          <w:i/>
          <w:noProof/>
          <w:sz w:val="21"/>
          <w:szCs w:val="21"/>
        </w:rPr>
        <w:t>3</w:t>
      </w:r>
      <w:r w:rsidRPr="002A0EC8">
        <w:rPr>
          <w:i/>
          <w:sz w:val="21"/>
          <w:szCs w:val="21"/>
        </w:rPr>
        <w:fldChar w:fldCharType="end"/>
      </w:r>
      <w:r w:rsidRPr="002A0EC8">
        <w:rPr>
          <w:i/>
          <w:sz w:val="21"/>
          <w:szCs w:val="21"/>
        </w:rPr>
        <w:t xml:space="preserve">: Study </w:t>
      </w:r>
      <w:r>
        <w:rPr>
          <w:i/>
          <w:sz w:val="21"/>
          <w:szCs w:val="21"/>
        </w:rPr>
        <w:t xml:space="preserve">and specify </w:t>
      </w:r>
      <w:r w:rsidRPr="002A0EC8">
        <w:rPr>
          <w:i/>
          <w:sz w:val="21"/>
          <w:szCs w:val="21"/>
        </w:rPr>
        <w:t xml:space="preserve">enhancements to ensure </w:t>
      </w:r>
      <w:r w:rsidRPr="008C105D">
        <w:rPr>
          <w:i/>
          <w:sz w:val="21"/>
          <w:szCs w:val="21"/>
        </w:rPr>
        <w:t>synchronization</w:t>
      </w:r>
      <w:r w:rsidRPr="002A0EC8">
        <w:rPr>
          <w:i/>
          <w:sz w:val="21"/>
          <w:szCs w:val="21"/>
        </w:rPr>
        <w:t xml:space="preserve"> requirement between different XR modal traffic</w:t>
      </w:r>
      <w:r w:rsidRPr="000955CD">
        <w:rPr>
          <w:i/>
          <w:sz w:val="21"/>
          <w:szCs w:val="21"/>
        </w:rPr>
        <w:t xml:space="preserve"> </w:t>
      </w:r>
      <w:r w:rsidRPr="002A0EC8">
        <w:rPr>
          <w:i/>
          <w:sz w:val="21"/>
          <w:szCs w:val="21"/>
        </w:rPr>
        <w:t>in Rel-19.</w:t>
      </w:r>
    </w:p>
    <w:p w14:paraId="4B82B984" w14:textId="77777777" w:rsidR="000A2760" w:rsidRPr="001A5BB9" w:rsidRDefault="000A2760" w:rsidP="000A2760">
      <w:pPr>
        <w:spacing w:before="120" w:line="264" w:lineRule="auto"/>
        <w:rPr>
          <w:b/>
          <w:i/>
          <w:sz w:val="21"/>
          <w:lang w:eastAsia="zh-CN"/>
        </w:rPr>
      </w:pPr>
      <w:r w:rsidRPr="001A5BB9">
        <w:rPr>
          <w:b/>
          <w:i/>
          <w:sz w:val="21"/>
          <w:lang w:eastAsia="zh-CN"/>
        </w:rPr>
        <w:t xml:space="preserve">Proposal </w:t>
      </w:r>
      <w:r w:rsidRPr="001A5BB9">
        <w:rPr>
          <w:b/>
          <w:i/>
          <w:sz w:val="21"/>
          <w:lang w:eastAsia="zh-CN"/>
        </w:rPr>
        <w:fldChar w:fldCharType="begin"/>
      </w:r>
      <w:r w:rsidRPr="001A5BB9">
        <w:rPr>
          <w:b/>
          <w:i/>
          <w:sz w:val="21"/>
          <w:lang w:eastAsia="zh-CN"/>
        </w:rPr>
        <w:instrText xml:space="preserve"> SEQ Proposal \* ARABIC </w:instrText>
      </w:r>
      <w:r w:rsidRPr="001A5BB9">
        <w:rPr>
          <w:b/>
          <w:i/>
          <w:sz w:val="21"/>
          <w:lang w:eastAsia="zh-CN"/>
        </w:rPr>
        <w:fldChar w:fldCharType="separate"/>
      </w:r>
      <w:r>
        <w:rPr>
          <w:b/>
          <w:i/>
          <w:noProof/>
          <w:sz w:val="21"/>
          <w:lang w:eastAsia="zh-CN"/>
        </w:rPr>
        <w:t>4</w:t>
      </w:r>
      <w:r w:rsidRPr="001A5BB9">
        <w:rPr>
          <w:b/>
          <w:i/>
          <w:sz w:val="21"/>
          <w:lang w:eastAsia="zh-CN"/>
        </w:rPr>
        <w:fldChar w:fldCharType="end"/>
      </w:r>
      <w:r w:rsidRPr="001A5BB9">
        <w:rPr>
          <w:rFonts w:hint="eastAsia"/>
          <w:b/>
          <w:i/>
          <w:sz w:val="21"/>
          <w:lang w:eastAsia="zh-CN"/>
        </w:rPr>
        <w:t>:</w:t>
      </w:r>
      <w:r w:rsidRPr="001A5BB9">
        <w:rPr>
          <w:b/>
          <w:i/>
          <w:sz w:val="21"/>
          <w:lang w:eastAsia="zh-CN"/>
        </w:rPr>
        <w:t xml:space="preserve"> </w:t>
      </w:r>
      <w:r>
        <w:rPr>
          <w:b/>
          <w:i/>
          <w:sz w:val="21"/>
          <w:lang w:eastAsia="zh-CN"/>
        </w:rPr>
        <w:t xml:space="preserve">RAN to coordinate with SA </w:t>
      </w:r>
      <w:r w:rsidRPr="00FA31F9">
        <w:rPr>
          <w:b/>
          <w:i/>
          <w:sz w:val="21"/>
          <w:lang w:eastAsia="zh-CN"/>
        </w:rPr>
        <w:t>to</w:t>
      </w:r>
      <w:r>
        <w:rPr>
          <w:b/>
          <w:i/>
          <w:sz w:val="21"/>
          <w:lang w:eastAsia="zh-CN"/>
        </w:rPr>
        <w:t xml:space="preserve"> study mechanisms to</w:t>
      </w:r>
      <w:r w:rsidRPr="00FA31F9">
        <w:rPr>
          <w:b/>
          <w:i/>
          <w:sz w:val="21"/>
          <w:lang w:eastAsia="zh-CN"/>
        </w:rPr>
        <w:t xml:space="preserve"> ensure the e2e QoS requirement (</w:t>
      </w:r>
      <w:r>
        <w:rPr>
          <w:b/>
          <w:i/>
          <w:sz w:val="21"/>
          <w:lang w:eastAsia="zh-CN"/>
        </w:rPr>
        <w:t>e.g.</w:t>
      </w:r>
      <w:r w:rsidRPr="00FA31F9">
        <w:rPr>
          <w:b/>
          <w:i/>
          <w:sz w:val="21"/>
          <w:lang w:eastAsia="zh-CN"/>
        </w:rPr>
        <w:t xml:space="preserve"> latency) with proper </w:t>
      </w:r>
      <w:r>
        <w:rPr>
          <w:b/>
          <w:i/>
          <w:sz w:val="21"/>
          <w:lang w:eastAsia="zh-CN"/>
        </w:rPr>
        <w:t>network</w:t>
      </w:r>
      <w:r w:rsidRPr="00FA31F9">
        <w:rPr>
          <w:b/>
          <w:i/>
          <w:sz w:val="21"/>
          <w:lang w:eastAsia="zh-CN"/>
        </w:rPr>
        <w:t>-application coordination</w:t>
      </w:r>
      <w:r>
        <w:rPr>
          <w:b/>
          <w:i/>
          <w:sz w:val="21"/>
          <w:lang w:eastAsia="zh-CN"/>
        </w:rPr>
        <w:t>.</w:t>
      </w:r>
    </w:p>
    <w:p w14:paraId="2431D83E" w14:textId="77777777" w:rsidR="000A2760" w:rsidRPr="001A5BB9" w:rsidRDefault="000A2760" w:rsidP="000A2760">
      <w:pPr>
        <w:spacing w:before="120" w:line="264" w:lineRule="auto"/>
        <w:rPr>
          <w:b/>
          <w:i/>
          <w:sz w:val="21"/>
          <w:lang w:eastAsia="zh-CN"/>
        </w:rPr>
      </w:pPr>
      <w:r w:rsidRPr="001A5BB9">
        <w:rPr>
          <w:b/>
          <w:i/>
          <w:sz w:val="21"/>
          <w:lang w:eastAsia="zh-CN"/>
        </w:rPr>
        <w:t xml:space="preserve">Proposal </w:t>
      </w:r>
      <w:r w:rsidRPr="001A5BB9">
        <w:rPr>
          <w:b/>
          <w:i/>
          <w:sz w:val="21"/>
          <w:lang w:eastAsia="zh-CN"/>
        </w:rPr>
        <w:fldChar w:fldCharType="begin"/>
      </w:r>
      <w:r w:rsidRPr="001A5BB9">
        <w:rPr>
          <w:b/>
          <w:i/>
          <w:sz w:val="21"/>
          <w:lang w:eastAsia="zh-CN"/>
        </w:rPr>
        <w:instrText xml:space="preserve"> SEQ Proposal \* ARABIC </w:instrText>
      </w:r>
      <w:r w:rsidRPr="001A5BB9">
        <w:rPr>
          <w:b/>
          <w:i/>
          <w:sz w:val="21"/>
          <w:lang w:eastAsia="zh-CN"/>
        </w:rPr>
        <w:fldChar w:fldCharType="separate"/>
      </w:r>
      <w:r>
        <w:rPr>
          <w:b/>
          <w:i/>
          <w:noProof/>
          <w:sz w:val="21"/>
          <w:lang w:eastAsia="zh-CN"/>
        </w:rPr>
        <w:t>5</w:t>
      </w:r>
      <w:r w:rsidRPr="001A5BB9">
        <w:rPr>
          <w:b/>
          <w:i/>
          <w:sz w:val="21"/>
          <w:lang w:eastAsia="zh-CN"/>
        </w:rPr>
        <w:fldChar w:fldCharType="end"/>
      </w:r>
      <w:r w:rsidRPr="001A5BB9">
        <w:rPr>
          <w:b/>
          <w:i/>
          <w:sz w:val="21"/>
          <w:lang w:eastAsia="zh-CN"/>
        </w:rPr>
        <w:t xml:space="preserve">: RAN to support RLC AM enhancement </w:t>
      </w:r>
      <w:r>
        <w:rPr>
          <w:b/>
          <w:i/>
          <w:sz w:val="21"/>
          <w:lang w:eastAsia="zh-CN"/>
        </w:rPr>
        <w:t>for better resource efficiency by avoiding unnecessary retransmissions</w:t>
      </w:r>
      <w:r w:rsidRPr="001A5BB9">
        <w:rPr>
          <w:b/>
          <w:i/>
          <w:sz w:val="21"/>
          <w:lang w:eastAsia="zh-CN"/>
        </w:rPr>
        <w:t>.</w:t>
      </w:r>
    </w:p>
    <w:p w14:paraId="0923B3D0" w14:textId="77777777" w:rsidR="000A2760" w:rsidRPr="000A2760" w:rsidRDefault="000A2760" w:rsidP="000A2760">
      <w:pPr>
        <w:pStyle w:val="a5"/>
        <w:jc w:val="both"/>
        <w:rPr>
          <w:b w:val="0"/>
          <w:sz w:val="21"/>
          <w:szCs w:val="21"/>
        </w:rPr>
      </w:pPr>
    </w:p>
    <w:p w14:paraId="319903A3" w14:textId="30180213" w:rsidR="00477C0D" w:rsidRDefault="00A560C9" w:rsidP="000A2760">
      <w:pPr>
        <w:pStyle w:val="a5"/>
        <w:jc w:val="both"/>
        <w:rPr>
          <w:b w:val="0"/>
          <w:sz w:val="21"/>
          <w:szCs w:val="21"/>
        </w:rPr>
      </w:pPr>
      <w:r w:rsidRPr="000A2760">
        <w:rPr>
          <w:b w:val="0"/>
          <w:sz w:val="21"/>
          <w:szCs w:val="21"/>
        </w:rPr>
        <w:t>The scope of Rel-19 XR WI includes: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2AE8" w14:paraId="22AE2C4C" w14:textId="77777777" w:rsidTr="00CC2AE8">
        <w:tc>
          <w:tcPr>
            <w:tcW w:w="9307" w:type="dxa"/>
          </w:tcPr>
          <w:p w14:paraId="401EAA95" w14:textId="57CCF1C3" w:rsidR="00CC2AE8" w:rsidRPr="00CC2AE8" w:rsidRDefault="00CC2AE8" w:rsidP="00CC2AE8">
            <w:pPr>
              <w:pStyle w:val="a5"/>
              <w:numPr>
                <w:ilvl w:val="0"/>
                <w:numId w:val="49"/>
              </w:numPr>
              <w:jc w:val="both"/>
              <w:rPr>
                <w:b w:val="0"/>
                <w:i/>
                <w:sz w:val="21"/>
                <w:szCs w:val="21"/>
              </w:rPr>
            </w:pPr>
            <w:r w:rsidRPr="00CC2AE8">
              <w:rPr>
                <w:b w:val="0"/>
                <w:i/>
                <w:sz w:val="21"/>
                <w:szCs w:val="21"/>
              </w:rPr>
              <w:t>a study phase plus a WI phase for Multi-modal XR:</w:t>
            </w:r>
          </w:p>
          <w:p w14:paraId="7382EFD1" w14:textId="107A91C5" w:rsidR="00CC2AE8" w:rsidRPr="00CC2AE8" w:rsidRDefault="00CC2AE8" w:rsidP="00CC2AE8">
            <w:pPr>
              <w:pStyle w:val="a5"/>
              <w:numPr>
                <w:ilvl w:val="0"/>
                <w:numId w:val="46"/>
              </w:numPr>
              <w:jc w:val="both"/>
              <w:rPr>
                <w:b w:val="0"/>
                <w:i/>
                <w:sz w:val="21"/>
                <w:szCs w:val="21"/>
              </w:rPr>
            </w:pPr>
            <w:r w:rsidRPr="00CC2AE8">
              <w:rPr>
                <w:b w:val="0"/>
                <w:i/>
                <w:sz w:val="21"/>
                <w:szCs w:val="21"/>
              </w:rPr>
              <w:t>Study the traffic model for XR with multi-modality, including video modal and haptic modal</w:t>
            </w:r>
            <w:r>
              <w:rPr>
                <w:b w:val="0"/>
                <w:i/>
                <w:sz w:val="21"/>
                <w:szCs w:val="21"/>
              </w:rPr>
              <w:t xml:space="preserve"> [RAN1]</w:t>
            </w:r>
            <w:r w:rsidRPr="00CC2AE8">
              <w:rPr>
                <w:b w:val="0"/>
                <w:i/>
                <w:sz w:val="21"/>
                <w:szCs w:val="21"/>
              </w:rPr>
              <w:t>;</w:t>
            </w:r>
          </w:p>
          <w:p w14:paraId="01370F07" w14:textId="6CEBA7CF" w:rsidR="00CC2AE8" w:rsidRPr="00CC2AE8" w:rsidRDefault="00CC2AE8" w:rsidP="00CC2AE8">
            <w:pPr>
              <w:pStyle w:val="a5"/>
              <w:numPr>
                <w:ilvl w:val="0"/>
                <w:numId w:val="46"/>
              </w:numPr>
              <w:jc w:val="both"/>
              <w:rPr>
                <w:b w:val="0"/>
                <w:i/>
                <w:sz w:val="21"/>
                <w:szCs w:val="21"/>
              </w:rPr>
            </w:pPr>
            <w:r w:rsidRPr="00CC2AE8">
              <w:rPr>
                <w:b w:val="0"/>
                <w:i/>
                <w:sz w:val="21"/>
                <w:szCs w:val="21"/>
              </w:rPr>
              <w:t>study and specify scheduling enhancement (including dynamic scheduling and configured grants) for multi-modal traffic, by considering distinct reliability requirements of different modal traffic (e.g. video and haptic), as well as traffic pattern of multiple modal traffic (e.g. irregular haptic packet size)</w:t>
            </w:r>
            <w:r>
              <w:rPr>
                <w:b w:val="0"/>
                <w:i/>
                <w:sz w:val="21"/>
                <w:szCs w:val="21"/>
              </w:rPr>
              <w:t xml:space="preserve"> [RAN1/RAN2]</w:t>
            </w:r>
            <w:r w:rsidRPr="00CC2AE8">
              <w:rPr>
                <w:b w:val="0"/>
                <w:i/>
                <w:sz w:val="21"/>
                <w:szCs w:val="21"/>
              </w:rPr>
              <w:t>;</w:t>
            </w:r>
          </w:p>
          <w:p w14:paraId="38483AD0" w14:textId="2283BEB5" w:rsidR="00CC2AE8" w:rsidRPr="00CC2AE8" w:rsidRDefault="00CC2AE8" w:rsidP="00CC2AE8">
            <w:pPr>
              <w:pStyle w:val="a5"/>
              <w:numPr>
                <w:ilvl w:val="0"/>
                <w:numId w:val="46"/>
              </w:numPr>
              <w:jc w:val="both"/>
              <w:rPr>
                <w:b w:val="0"/>
                <w:i/>
                <w:sz w:val="21"/>
                <w:szCs w:val="21"/>
              </w:rPr>
            </w:pPr>
            <w:r w:rsidRPr="00CC2AE8">
              <w:rPr>
                <w:b w:val="0"/>
                <w:i/>
                <w:sz w:val="21"/>
                <w:szCs w:val="21"/>
              </w:rPr>
              <w:t>Study and specify enhancements to ensure synchronization requirement between different XR modal traffic</w:t>
            </w:r>
            <w:r>
              <w:rPr>
                <w:b w:val="0"/>
                <w:i/>
                <w:sz w:val="21"/>
                <w:szCs w:val="21"/>
              </w:rPr>
              <w:t xml:space="preserve"> [RAN2/RAN3]</w:t>
            </w:r>
            <w:r w:rsidRPr="00CC2AE8">
              <w:rPr>
                <w:b w:val="0"/>
                <w:i/>
                <w:sz w:val="21"/>
                <w:szCs w:val="21"/>
              </w:rPr>
              <w:t>.</w:t>
            </w:r>
          </w:p>
          <w:p w14:paraId="46050B0A" w14:textId="5508B39B" w:rsidR="00CC2AE8" w:rsidRPr="00CC2AE8" w:rsidRDefault="00CC2AE8" w:rsidP="00CC2AE8">
            <w:pPr>
              <w:pStyle w:val="a5"/>
              <w:numPr>
                <w:ilvl w:val="0"/>
                <w:numId w:val="50"/>
              </w:numPr>
              <w:jc w:val="both"/>
              <w:rPr>
                <w:b w:val="0"/>
                <w:i/>
                <w:sz w:val="21"/>
                <w:szCs w:val="21"/>
              </w:rPr>
            </w:pPr>
            <w:r>
              <w:rPr>
                <w:b w:val="0"/>
                <w:i/>
                <w:sz w:val="21"/>
                <w:szCs w:val="21"/>
              </w:rPr>
              <w:t>C</w:t>
            </w:r>
            <w:r w:rsidRPr="00CC2AE8">
              <w:rPr>
                <w:b w:val="0"/>
                <w:i/>
                <w:sz w:val="21"/>
                <w:szCs w:val="21"/>
              </w:rPr>
              <w:t>oordinate with SA to specify necessary network-application coordination mechanisms to ensure the e2e QoS requirement</w:t>
            </w:r>
            <w:r>
              <w:rPr>
                <w:b w:val="0"/>
                <w:i/>
                <w:sz w:val="21"/>
                <w:szCs w:val="21"/>
              </w:rPr>
              <w:t xml:space="preserve"> [RAN3]</w:t>
            </w:r>
            <w:r w:rsidRPr="00CC2AE8">
              <w:rPr>
                <w:b w:val="0"/>
                <w:i/>
                <w:sz w:val="21"/>
                <w:szCs w:val="21"/>
              </w:rPr>
              <w:t>.</w:t>
            </w:r>
            <w:bookmarkStart w:id="6" w:name="_GoBack"/>
            <w:bookmarkEnd w:id="6"/>
          </w:p>
          <w:p w14:paraId="65B3180A" w14:textId="729A47B2" w:rsidR="00CC2AE8" w:rsidRPr="00CC2AE8" w:rsidRDefault="00CC2AE8" w:rsidP="00CC2AE8">
            <w:pPr>
              <w:pStyle w:val="a5"/>
              <w:numPr>
                <w:ilvl w:val="0"/>
                <w:numId w:val="50"/>
              </w:numPr>
              <w:jc w:val="both"/>
              <w:rPr>
                <w:b w:val="0"/>
                <w:i/>
                <w:sz w:val="21"/>
                <w:szCs w:val="21"/>
              </w:rPr>
            </w:pPr>
            <w:r>
              <w:rPr>
                <w:b w:val="0"/>
                <w:i/>
                <w:sz w:val="21"/>
                <w:szCs w:val="21"/>
              </w:rPr>
              <w:t>E</w:t>
            </w:r>
            <w:r w:rsidRPr="00CC2AE8">
              <w:rPr>
                <w:b w:val="0"/>
                <w:i/>
                <w:sz w:val="21"/>
                <w:szCs w:val="21"/>
              </w:rPr>
              <w:t>nhancement for better resource efficiency to avoid unnecessary RLC retransmissions</w:t>
            </w:r>
            <w:r>
              <w:rPr>
                <w:b w:val="0"/>
                <w:i/>
                <w:sz w:val="21"/>
                <w:szCs w:val="21"/>
              </w:rPr>
              <w:t xml:space="preserve"> [RAN2]</w:t>
            </w:r>
            <w:r w:rsidRPr="00CC2AE8">
              <w:rPr>
                <w:b w:val="0"/>
                <w:i/>
                <w:sz w:val="21"/>
                <w:szCs w:val="21"/>
              </w:rPr>
              <w:t>.</w:t>
            </w:r>
          </w:p>
        </w:tc>
      </w:tr>
    </w:tbl>
    <w:p w14:paraId="4121CAD3" w14:textId="77777777" w:rsidR="00CC2AE8" w:rsidRPr="00CC2AE8" w:rsidRDefault="00CC2AE8" w:rsidP="00CC2AE8"/>
    <w:p w14:paraId="7E7FEB5A" w14:textId="22E8009C" w:rsidR="00222B7B" w:rsidRPr="00C02CCE" w:rsidRDefault="00222B7B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References</w:t>
      </w:r>
    </w:p>
    <w:p w14:paraId="726DB6C0" w14:textId="3DCF68C0" w:rsidR="00073FE2" w:rsidRPr="00C02CCE" w:rsidRDefault="00BD1572" w:rsidP="00DD615E">
      <w:pPr>
        <w:pStyle w:val="References"/>
      </w:pPr>
      <w:bookmarkStart w:id="7" w:name="_Ref129291880"/>
      <w:bookmarkStart w:id="8" w:name="_Ref141539327"/>
      <w:r w:rsidRPr="00C02CCE">
        <w:t>RP-23</w:t>
      </w:r>
      <w:bookmarkEnd w:id="7"/>
      <w:r w:rsidR="00DD615E">
        <w:t>0488</w:t>
      </w:r>
      <w:bookmarkEnd w:id="8"/>
      <w:r w:rsidR="00DD615E">
        <w:rPr>
          <w:rFonts w:hint="eastAsia"/>
          <w:lang w:eastAsia="zh-CN"/>
        </w:rPr>
        <w:t>,</w:t>
      </w:r>
      <w:r w:rsidR="00DD615E">
        <w:rPr>
          <w:lang w:eastAsia="zh-CN"/>
        </w:rPr>
        <w:t xml:space="preserve"> </w:t>
      </w:r>
      <w:r w:rsidR="00DD615E" w:rsidRPr="00DD615E">
        <w:rPr>
          <w:lang w:eastAsia="zh-CN"/>
        </w:rPr>
        <w:t>RAN Chair's summary of Rel-19 workshop</w:t>
      </w:r>
      <w:r w:rsidR="00DD615E">
        <w:rPr>
          <w:lang w:eastAsia="zh-CN"/>
        </w:rPr>
        <w:t>, RAN Chair, 2023.</w:t>
      </w:r>
    </w:p>
    <w:p w14:paraId="56ABA9CC" w14:textId="7D96CEB2" w:rsidR="002C3AF0" w:rsidRDefault="002C3AF0" w:rsidP="002C3AF0">
      <w:pPr>
        <w:pStyle w:val="References"/>
        <w:rPr>
          <w:lang w:eastAsia="zh-CN"/>
        </w:rPr>
      </w:pPr>
      <w:bookmarkStart w:id="9" w:name="_Ref81694676"/>
      <w:r>
        <w:t>3GPP TR 26.847 V18.2.0, “</w:t>
      </w:r>
      <w:r w:rsidRPr="003621FE">
        <w:t>Study on supporting tactile and multi-modality communication services</w:t>
      </w:r>
      <w:r w:rsidRPr="000B5F48">
        <w:t>,</w:t>
      </w:r>
      <w:r>
        <w:t>” Mar</w:t>
      </w:r>
      <w:r w:rsidR="00FE5906">
        <w:t>,</w:t>
      </w:r>
      <w:r w:rsidRPr="000B5F48">
        <w:t xml:space="preserve"> 20</w:t>
      </w:r>
      <w:r>
        <w:t>22</w:t>
      </w:r>
      <w:r w:rsidRPr="000B5F48">
        <w:t>.</w:t>
      </w:r>
      <w:bookmarkEnd w:id="9"/>
    </w:p>
    <w:p w14:paraId="1AFF74D0" w14:textId="6CBDC7EE" w:rsidR="00152EE2" w:rsidRDefault="00FE5906" w:rsidP="002C3AF0">
      <w:pPr>
        <w:pStyle w:val="References"/>
      </w:pPr>
      <w:bookmarkStart w:id="10" w:name="_Ref141774225"/>
      <w:r>
        <w:rPr>
          <w:rFonts w:hint="eastAsia"/>
          <w:lang w:eastAsia="zh-CN"/>
        </w:rPr>
        <w:lastRenderedPageBreak/>
        <w:t>3</w:t>
      </w:r>
      <w:r>
        <w:rPr>
          <w:rFonts w:hint="eastAsia"/>
        </w:rPr>
        <w:t>GPP</w:t>
      </w:r>
      <w:r>
        <w:t xml:space="preserve"> TR 38.838 V17.0.0, “</w:t>
      </w:r>
      <w:r w:rsidRPr="00FE5906">
        <w:t>Study on XR (Extended Reality) evaluations for NR</w:t>
      </w:r>
      <w:r>
        <w:t>”, Jan, 2022.</w:t>
      </w:r>
      <w:bookmarkEnd w:id="10"/>
    </w:p>
    <w:p w14:paraId="411C2C7F" w14:textId="7A2ADDC7" w:rsidR="008F21CB" w:rsidRDefault="008F21CB" w:rsidP="002C3AF0">
      <w:pPr>
        <w:pStyle w:val="References"/>
      </w:pPr>
      <w:bookmarkStart w:id="11" w:name="_Ref141781435"/>
      <w:r w:rsidRPr="004C10AA">
        <w:t xml:space="preserve">O. Holland et al., </w:t>
      </w:r>
      <w:r w:rsidRPr="00EF4505">
        <w:t>"</w:t>
      </w:r>
      <w:r w:rsidRPr="004C10AA">
        <w:t xml:space="preserve">The IEEE 1918.1 </w:t>
      </w:r>
      <w:r w:rsidRPr="00EF4505">
        <w:t>"</w:t>
      </w:r>
      <w:r w:rsidRPr="004C10AA">
        <w:t>Tactile Internet</w:t>
      </w:r>
      <w:r w:rsidRPr="00EF4505">
        <w:t>"</w:t>
      </w:r>
      <w:r w:rsidRPr="004C10AA">
        <w:t xml:space="preserve"> Standards Working Group and its Standards,</w:t>
      </w:r>
      <w:r w:rsidRPr="00EF4505">
        <w:t>"</w:t>
      </w:r>
      <w:r w:rsidRPr="004C10AA">
        <w:t xml:space="preserve"> Proceedings of the IEEE, vol. 107, no. 2, Feb. 2019.</w:t>
      </w:r>
      <w:bookmarkEnd w:id="11"/>
    </w:p>
    <w:p w14:paraId="2CEC9C77" w14:textId="21600E4A" w:rsidR="008F21CB" w:rsidRDefault="008F21CB" w:rsidP="008F21CB">
      <w:pPr>
        <w:pStyle w:val="References"/>
      </w:pPr>
      <w:bookmarkStart w:id="12" w:name="_Ref141801831"/>
      <w:r>
        <w:rPr>
          <w:rFonts w:hint="eastAsia"/>
          <w:lang w:eastAsia="zh-CN"/>
        </w:rPr>
        <w:t>3</w:t>
      </w:r>
      <w:r>
        <w:rPr>
          <w:rFonts w:hint="eastAsia"/>
        </w:rPr>
        <w:t>GPP</w:t>
      </w:r>
      <w:r>
        <w:t xml:space="preserve"> T</w:t>
      </w:r>
      <w:r w:rsidR="001E336D">
        <w:t>R</w:t>
      </w:r>
      <w:r>
        <w:t xml:space="preserve"> 22.</w:t>
      </w:r>
      <w:r w:rsidR="001E336D">
        <w:t>261</w:t>
      </w:r>
      <w:r>
        <w:t xml:space="preserve"> V</w:t>
      </w:r>
      <w:r w:rsidR="001E336D">
        <w:t>19</w:t>
      </w:r>
      <w:r>
        <w:t>.</w:t>
      </w:r>
      <w:r w:rsidR="001E336D">
        <w:t>3</w:t>
      </w:r>
      <w:r>
        <w:t>.0, “</w:t>
      </w:r>
      <w:r w:rsidR="001E336D" w:rsidRPr="00736B3F">
        <w:t xml:space="preserve">Service requirements for </w:t>
      </w:r>
      <w:r w:rsidR="001E336D">
        <w:t>the 5G system”, June</w:t>
      </w:r>
      <w:r>
        <w:t>, 202</w:t>
      </w:r>
      <w:r w:rsidR="001E336D">
        <w:t>3</w:t>
      </w:r>
      <w:r>
        <w:t>.</w:t>
      </w:r>
      <w:bookmarkEnd w:id="12"/>
    </w:p>
    <w:p w14:paraId="04E614E1" w14:textId="28D7482B" w:rsidR="00DE2C6D" w:rsidRDefault="00DE2C6D" w:rsidP="00DE2C6D">
      <w:pPr>
        <w:pStyle w:val="References"/>
      </w:pPr>
      <w:bookmarkStart w:id="13" w:name="_Ref141794975"/>
      <w:r>
        <w:rPr>
          <w:rFonts w:hint="eastAsia"/>
          <w:lang w:eastAsia="zh-CN"/>
        </w:rPr>
        <w:t>3</w:t>
      </w:r>
      <w:r>
        <w:rPr>
          <w:rFonts w:hint="eastAsia"/>
        </w:rPr>
        <w:t>GPP</w:t>
      </w:r>
      <w:r>
        <w:t xml:space="preserve"> TR 22.856 V2.0.0, “</w:t>
      </w:r>
      <w:r w:rsidRPr="00DE2C6D">
        <w:t>Feasibility Study on Localized Mobile Metaverse Services</w:t>
      </w:r>
      <w:r>
        <w:t>”, June, 2023.</w:t>
      </w:r>
      <w:bookmarkEnd w:id="13"/>
    </w:p>
    <w:p w14:paraId="471B7F0E" w14:textId="77777777" w:rsidR="00DE2C6D" w:rsidRDefault="00DE2C6D" w:rsidP="009C1935">
      <w:pPr>
        <w:pStyle w:val="References"/>
        <w:numPr>
          <w:ilvl w:val="0"/>
          <w:numId w:val="0"/>
        </w:numPr>
      </w:pPr>
    </w:p>
    <w:p w14:paraId="598B2370" w14:textId="77777777" w:rsidR="008F21CB" w:rsidRPr="00C02CCE" w:rsidRDefault="008F21CB" w:rsidP="00E148BB">
      <w:pPr>
        <w:pStyle w:val="References"/>
        <w:numPr>
          <w:ilvl w:val="0"/>
          <w:numId w:val="0"/>
        </w:numPr>
      </w:pPr>
    </w:p>
    <w:sectPr w:rsidR="008F21CB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593024" w16cid:durableId="289A36EE"/>
  <w16cid:commentId w16cid:paraId="03C7A942" w16cid:durableId="289A387B"/>
  <w16cid:commentId w16cid:paraId="181D243D" w16cid:durableId="289A35F8"/>
  <w16cid:commentId w16cid:paraId="35FC15DF" w16cid:durableId="289A3C6B"/>
  <w16cid:commentId w16cid:paraId="1835C122" w16cid:durableId="289A35F9"/>
  <w16cid:commentId w16cid:paraId="071369B8" w16cid:durableId="289A431C"/>
  <w16cid:commentId w16cid:paraId="62F6F7B5" w16cid:durableId="289A4064"/>
  <w16cid:commentId w16cid:paraId="3D9AC9C9" w16cid:durableId="28A03275"/>
  <w16cid:commentId w16cid:paraId="5B50BB9A" w16cid:durableId="28A03276"/>
  <w16cid:commentId w16cid:paraId="6D9AFF1D" w16cid:durableId="28A0327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8C883" w14:textId="77777777" w:rsidR="00F80D58" w:rsidRDefault="00F80D58">
      <w:r>
        <w:separator/>
      </w:r>
    </w:p>
  </w:endnote>
  <w:endnote w:type="continuationSeparator" w:id="0">
    <w:p w14:paraId="53F86738" w14:textId="77777777" w:rsidR="00F80D58" w:rsidRDefault="00F80D58">
      <w:r>
        <w:continuationSeparator/>
      </w:r>
    </w:p>
  </w:endnote>
  <w:endnote w:type="continuationNotice" w:id="1">
    <w:p w14:paraId="47F8B4DF" w14:textId="77777777" w:rsidR="00F80D58" w:rsidRDefault="00F80D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632BF" w14:textId="77777777" w:rsidR="00F80D58" w:rsidRDefault="00F80D58">
      <w:r>
        <w:separator/>
      </w:r>
    </w:p>
  </w:footnote>
  <w:footnote w:type="continuationSeparator" w:id="0">
    <w:p w14:paraId="0F074DCF" w14:textId="77777777" w:rsidR="00F80D58" w:rsidRDefault="00F80D58">
      <w:r>
        <w:continuationSeparator/>
      </w:r>
    </w:p>
  </w:footnote>
  <w:footnote w:type="continuationNotice" w:id="1">
    <w:p w14:paraId="19D917F0" w14:textId="77777777" w:rsidR="00F80D58" w:rsidRDefault="00F80D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9" type="#_x0000_t75" style="width:760.7pt;height:544.7pt" o:bullet="t">
        <v:imagedata r:id="rId1" o:title="artB353"/>
      </v:shape>
    </w:pict>
  </w:numPicBullet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4E0C7A"/>
    <w:multiLevelType w:val="hybridMultilevel"/>
    <w:tmpl w:val="CC3C97D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4D310A4"/>
    <w:multiLevelType w:val="hybridMultilevel"/>
    <w:tmpl w:val="08D2D7C8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9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80B84"/>
    <w:multiLevelType w:val="hybridMultilevel"/>
    <w:tmpl w:val="0A0EF6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541"/>
    <w:multiLevelType w:val="hybridMultilevel"/>
    <w:tmpl w:val="6EA07B38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 w15:restartNumberingAfterBreak="0">
    <w:nsid w:val="2B1B6064"/>
    <w:multiLevelType w:val="hybridMultilevel"/>
    <w:tmpl w:val="4798041A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1748B"/>
    <w:multiLevelType w:val="hybridMultilevel"/>
    <w:tmpl w:val="6DBC655A"/>
    <w:lvl w:ilvl="0" w:tplc="E3BC5B72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1" w15:restartNumberingAfterBreak="0">
    <w:nsid w:val="40861E3B"/>
    <w:multiLevelType w:val="hybridMultilevel"/>
    <w:tmpl w:val="EFAEA89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41441724"/>
    <w:multiLevelType w:val="hybridMultilevel"/>
    <w:tmpl w:val="DEBA25C6"/>
    <w:lvl w:ilvl="0" w:tplc="5D62E3B2">
      <w:start w:val="5"/>
      <w:numFmt w:val="bullet"/>
      <w:lvlText w:val="-"/>
      <w:lvlPicBulletId w:val="0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CA8C02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6CCB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DC678E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3446B02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7D8552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F5ED7B8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BCC39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340F00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3" w15:restartNumberingAfterBreak="0">
    <w:nsid w:val="433757E3"/>
    <w:multiLevelType w:val="hybridMultilevel"/>
    <w:tmpl w:val="DCF074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F2253"/>
    <w:multiLevelType w:val="hybridMultilevel"/>
    <w:tmpl w:val="F3746D3E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C1A8D"/>
    <w:multiLevelType w:val="hybridMultilevel"/>
    <w:tmpl w:val="6DE430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967C81"/>
    <w:multiLevelType w:val="hybridMultilevel"/>
    <w:tmpl w:val="8AC88462"/>
    <w:lvl w:ilvl="0" w:tplc="12406C24">
      <w:start w:val="2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305186"/>
    <w:multiLevelType w:val="hybridMultilevel"/>
    <w:tmpl w:val="91BA0CC0"/>
    <w:lvl w:ilvl="0" w:tplc="936863A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8C02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6CCB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DC678E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3446B02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7D8552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F5ED7B8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BCC39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340F00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2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B5113"/>
    <w:multiLevelType w:val="hybridMultilevel"/>
    <w:tmpl w:val="1856EA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9544B0A"/>
    <w:multiLevelType w:val="hybridMultilevel"/>
    <w:tmpl w:val="E91446AE"/>
    <w:lvl w:ilvl="0" w:tplc="5D62E3B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32"/>
  </w:num>
  <w:num w:numId="4">
    <w:abstractNumId w:val="24"/>
  </w:num>
  <w:num w:numId="5">
    <w:abstractNumId w:val="40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8"/>
  </w:num>
  <w:num w:numId="9">
    <w:abstractNumId w:val="3"/>
  </w:num>
  <w:num w:numId="10">
    <w:abstractNumId w:val="16"/>
  </w:num>
  <w:num w:numId="11">
    <w:abstractNumId w:val="16"/>
  </w:num>
  <w:num w:numId="12">
    <w:abstractNumId w:val="16"/>
  </w:num>
  <w:num w:numId="13">
    <w:abstractNumId w:val="33"/>
  </w:num>
  <w:num w:numId="14">
    <w:abstractNumId w:val="0"/>
  </w:num>
  <w:num w:numId="15">
    <w:abstractNumId w:val="10"/>
  </w:num>
  <w:num w:numId="16">
    <w:abstractNumId w:val="11"/>
  </w:num>
  <w:num w:numId="17">
    <w:abstractNumId w:val="25"/>
  </w:num>
  <w:num w:numId="18">
    <w:abstractNumId w:val="2"/>
  </w:num>
  <w:num w:numId="19">
    <w:abstractNumId w:val="28"/>
  </w:num>
  <w:num w:numId="20">
    <w:abstractNumId w:val="37"/>
  </w:num>
  <w:num w:numId="21">
    <w:abstractNumId w:val="34"/>
  </w:num>
  <w:num w:numId="22">
    <w:abstractNumId w:val="6"/>
  </w:num>
  <w:num w:numId="23">
    <w:abstractNumId w:val="35"/>
  </w:num>
  <w:num w:numId="24">
    <w:abstractNumId w:val="19"/>
  </w:num>
  <w:num w:numId="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6"/>
  </w:num>
  <w:num w:numId="27">
    <w:abstractNumId w:val="17"/>
  </w:num>
  <w:num w:numId="28">
    <w:abstractNumId w:val="9"/>
  </w:num>
  <w:num w:numId="29">
    <w:abstractNumId w:val="7"/>
  </w:num>
  <w:num w:numId="30">
    <w:abstractNumId w:val="18"/>
  </w:num>
  <w:num w:numId="31">
    <w:abstractNumId w:val="39"/>
  </w:num>
  <w:num w:numId="32">
    <w:abstractNumId w:val="5"/>
  </w:num>
  <w:num w:numId="3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6"/>
  </w:num>
  <w:num w:numId="35">
    <w:abstractNumId w:val="31"/>
  </w:num>
  <w:num w:numId="36">
    <w:abstractNumId w:val="29"/>
  </w:num>
  <w:num w:numId="37">
    <w:abstractNumId w:val="22"/>
  </w:num>
  <w:num w:numId="38">
    <w:abstractNumId w:val="43"/>
  </w:num>
  <w:num w:numId="39">
    <w:abstractNumId w:val="4"/>
  </w:num>
  <w:num w:numId="40">
    <w:abstractNumId w:val="42"/>
  </w:num>
  <w:num w:numId="41">
    <w:abstractNumId w:val="21"/>
  </w:num>
  <w:num w:numId="42">
    <w:abstractNumId w:val="15"/>
  </w:num>
  <w:num w:numId="43">
    <w:abstractNumId w:val="13"/>
  </w:num>
  <w:num w:numId="44">
    <w:abstractNumId w:val="26"/>
  </w:num>
  <w:num w:numId="45">
    <w:abstractNumId w:val="14"/>
  </w:num>
  <w:num w:numId="46">
    <w:abstractNumId w:val="30"/>
  </w:num>
  <w:num w:numId="47">
    <w:abstractNumId w:val="1"/>
  </w:num>
  <w:num w:numId="48">
    <w:abstractNumId w:val="27"/>
  </w:num>
  <w:num w:numId="49">
    <w:abstractNumId w:val="23"/>
  </w:num>
  <w:num w:numId="5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9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351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2A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4D6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5AF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7D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5CD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1E88"/>
    <w:rsid w:val="000A2140"/>
    <w:rsid w:val="000A21B4"/>
    <w:rsid w:val="000A2760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0BD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894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02A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3F8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4CE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579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DA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CAE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2E6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5FB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E2A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92E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5E0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BB9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96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165"/>
    <w:rsid w:val="001E12AE"/>
    <w:rsid w:val="001E173B"/>
    <w:rsid w:val="001E18BE"/>
    <w:rsid w:val="001E1EF6"/>
    <w:rsid w:val="001E202B"/>
    <w:rsid w:val="001E2486"/>
    <w:rsid w:val="001E2494"/>
    <w:rsid w:val="001E2686"/>
    <w:rsid w:val="001E27D0"/>
    <w:rsid w:val="001E2806"/>
    <w:rsid w:val="001E2BF7"/>
    <w:rsid w:val="001E3019"/>
    <w:rsid w:val="001E3058"/>
    <w:rsid w:val="001E30DE"/>
    <w:rsid w:val="001E31B7"/>
    <w:rsid w:val="001E336D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ED2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219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0FE"/>
    <w:rsid w:val="00291385"/>
    <w:rsid w:val="00291422"/>
    <w:rsid w:val="002917AD"/>
    <w:rsid w:val="00291A27"/>
    <w:rsid w:val="00291A69"/>
    <w:rsid w:val="00291C4F"/>
    <w:rsid w:val="00291D09"/>
    <w:rsid w:val="00292352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0E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A0B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AF0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9C2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58B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DCB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0BF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766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DD7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B6F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4E71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00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6F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6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1CB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120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8B1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6FBF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BCA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256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5E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5FEE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AA2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A8"/>
    <w:rsid w:val="003F16CB"/>
    <w:rsid w:val="003F17D4"/>
    <w:rsid w:val="003F1814"/>
    <w:rsid w:val="003F1819"/>
    <w:rsid w:val="003F181F"/>
    <w:rsid w:val="003F18C0"/>
    <w:rsid w:val="003F1C6C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86A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09F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2BD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A32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6EF1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2E7C"/>
    <w:rsid w:val="0047354A"/>
    <w:rsid w:val="004737E7"/>
    <w:rsid w:val="00473D15"/>
    <w:rsid w:val="0047406A"/>
    <w:rsid w:val="004740E4"/>
    <w:rsid w:val="00474198"/>
    <w:rsid w:val="00474220"/>
    <w:rsid w:val="0047442B"/>
    <w:rsid w:val="0047477E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178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2A0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092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2F5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0C2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955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3F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85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578"/>
    <w:rsid w:val="004F08F0"/>
    <w:rsid w:val="004F0A0A"/>
    <w:rsid w:val="004F0C7C"/>
    <w:rsid w:val="004F0D24"/>
    <w:rsid w:val="004F0D55"/>
    <w:rsid w:val="004F0FB9"/>
    <w:rsid w:val="004F1093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360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175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658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1B2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6E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A6D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65B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55B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8E7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85B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1E3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113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5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085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4C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1C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97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6AE"/>
    <w:rsid w:val="006F0BD2"/>
    <w:rsid w:val="006F1064"/>
    <w:rsid w:val="006F161B"/>
    <w:rsid w:val="006F1B22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18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618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D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6ECD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4D7"/>
    <w:rsid w:val="00762A96"/>
    <w:rsid w:val="00762AED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18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244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0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3CA1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234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B8"/>
    <w:rsid w:val="007D17EC"/>
    <w:rsid w:val="007D1877"/>
    <w:rsid w:val="007D1D26"/>
    <w:rsid w:val="007D1D2C"/>
    <w:rsid w:val="007D229A"/>
    <w:rsid w:val="007D2546"/>
    <w:rsid w:val="007D259E"/>
    <w:rsid w:val="007D2639"/>
    <w:rsid w:val="007D26B2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A2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917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893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C3B"/>
    <w:rsid w:val="00831F52"/>
    <w:rsid w:val="00831F73"/>
    <w:rsid w:val="00831F76"/>
    <w:rsid w:val="0083208F"/>
    <w:rsid w:val="00832154"/>
    <w:rsid w:val="008322D0"/>
    <w:rsid w:val="00832362"/>
    <w:rsid w:val="00832461"/>
    <w:rsid w:val="00832614"/>
    <w:rsid w:val="00832B03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830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AFE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38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1BA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643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C68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316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721"/>
    <w:rsid w:val="008B4807"/>
    <w:rsid w:val="008B4886"/>
    <w:rsid w:val="008B49C6"/>
    <w:rsid w:val="008B4B7B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05D"/>
    <w:rsid w:val="008C1293"/>
    <w:rsid w:val="008C12FD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2C"/>
    <w:rsid w:val="008C6147"/>
    <w:rsid w:val="008C6184"/>
    <w:rsid w:val="008C62B8"/>
    <w:rsid w:val="008C6398"/>
    <w:rsid w:val="008C6818"/>
    <w:rsid w:val="008C6840"/>
    <w:rsid w:val="008C692B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9B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8FD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67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1CB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1E1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0F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652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CEE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4C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8B8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63"/>
    <w:rsid w:val="00943197"/>
    <w:rsid w:val="009435F2"/>
    <w:rsid w:val="00943994"/>
    <w:rsid w:val="00943CDC"/>
    <w:rsid w:val="009442DA"/>
    <w:rsid w:val="00944583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923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2E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8E8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61B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BB0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2D5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935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7A7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5D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D60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32"/>
    <w:rsid w:val="009F52A0"/>
    <w:rsid w:val="009F553C"/>
    <w:rsid w:val="009F55B9"/>
    <w:rsid w:val="009F5959"/>
    <w:rsid w:val="009F59F8"/>
    <w:rsid w:val="009F5C52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A71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751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685"/>
    <w:rsid w:val="00A2573D"/>
    <w:rsid w:val="00A25970"/>
    <w:rsid w:val="00A25A53"/>
    <w:rsid w:val="00A25BE7"/>
    <w:rsid w:val="00A25C65"/>
    <w:rsid w:val="00A25D83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A24"/>
    <w:rsid w:val="00A33BA2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070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4CA6"/>
    <w:rsid w:val="00A553AF"/>
    <w:rsid w:val="00A5542C"/>
    <w:rsid w:val="00A555A6"/>
    <w:rsid w:val="00A5594E"/>
    <w:rsid w:val="00A55952"/>
    <w:rsid w:val="00A55D74"/>
    <w:rsid w:val="00A55EC2"/>
    <w:rsid w:val="00A560C9"/>
    <w:rsid w:val="00A56156"/>
    <w:rsid w:val="00A56170"/>
    <w:rsid w:val="00A567C4"/>
    <w:rsid w:val="00A56815"/>
    <w:rsid w:val="00A569D4"/>
    <w:rsid w:val="00A56A58"/>
    <w:rsid w:val="00A56BB4"/>
    <w:rsid w:val="00A56BE4"/>
    <w:rsid w:val="00A56C91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2FD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A69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1F46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48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49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B07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1E14"/>
    <w:rsid w:val="00AF234E"/>
    <w:rsid w:val="00AF24A6"/>
    <w:rsid w:val="00AF25D5"/>
    <w:rsid w:val="00AF2749"/>
    <w:rsid w:val="00AF27C8"/>
    <w:rsid w:val="00AF281D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4E1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203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022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B35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A60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57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7FB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645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A73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5A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D9E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B7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6ED3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29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61B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331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3EDE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A23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89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06"/>
    <w:rsid w:val="00CA721D"/>
    <w:rsid w:val="00CA725A"/>
    <w:rsid w:val="00CA7624"/>
    <w:rsid w:val="00CA7BBB"/>
    <w:rsid w:val="00CA7E09"/>
    <w:rsid w:val="00CA7E8D"/>
    <w:rsid w:val="00CA7F07"/>
    <w:rsid w:val="00CB008E"/>
    <w:rsid w:val="00CB011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3B60"/>
    <w:rsid w:val="00CB4183"/>
    <w:rsid w:val="00CB45E1"/>
    <w:rsid w:val="00CB4662"/>
    <w:rsid w:val="00CB4704"/>
    <w:rsid w:val="00CB48F1"/>
    <w:rsid w:val="00CB4976"/>
    <w:rsid w:val="00CB4CD3"/>
    <w:rsid w:val="00CB4F73"/>
    <w:rsid w:val="00CB5504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B27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AE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5BCD"/>
    <w:rsid w:val="00CC60E7"/>
    <w:rsid w:val="00CC68D5"/>
    <w:rsid w:val="00CC6B43"/>
    <w:rsid w:val="00CC6B92"/>
    <w:rsid w:val="00CC6CA6"/>
    <w:rsid w:val="00CC6D71"/>
    <w:rsid w:val="00CC7226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985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D7D0E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76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95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6C4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1E61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120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782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3D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A96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89D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08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4B0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75A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5E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6D3"/>
    <w:rsid w:val="00DE171D"/>
    <w:rsid w:val="00DE1A23"/>
    <w:rsid w:val="00DE1E70"/>
    <w:rsid w:val="00DE1F0B"/>
    <w:rsid w:val="00DE1FD8"/>
    <w:rsid w:val="00DE219B"/>
    <w:rsid w:val="00DE2516"/>
    <w:rsid w:val="00DE2C6D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AD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442"/>
    <w:rsid w:val="00E148B7"/>
    <w:rsid w:val="00E148BB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016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11F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2E9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99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5F3"/>
    <w:rsid w:val="00E60A98"/>
    <w:rsid w:val="00E60CF2"/>
    <w:rsid w:val="00E60D4C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01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BBE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7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1D9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F4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0F3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3E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2F3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2E6E"/>
    <w:rsid w:val="00F0325B"/>
    <w:rsid w:val="00F0340D"/>
    <w:rsid w:val="00F034D9"/>
    <w:rsid w:val="00F034F3"/>
    <w:rsid w:val="00F038C1"/>
    <w:rsid w:val="00F03AAE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6AD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49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48B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9E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1FF8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99B"/>
    <w:rsid w:val="00F53AF0"/>
    <w:rsid w:val="00F53BF4"/>
    <w:rsid w:val="00F53DC8"/>
    <w:rsid w:val="00F53FE0"/>
    <w:rsid w:val="00F54180"/>
    <w:rsid w:val="00F54266"/>
    <w:rsid w:val="00F54EA0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052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31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1F9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906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7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76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-5">
    <w:name w:val="Grid Table 5 Dark Accent 5"/>
    <w:basedOn w:val="a1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1836E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6295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35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35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98D02-11D4-4149-AD1F-A7854EF3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2855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Huawei-Zhenzhen</cp:lastModifiedBy>
  <cp:revision>3</cp:revision>
  <cp:lastPrinted>2018-12-18T01:25:00Z</cp:lastPrinted>
  <dcterms:created xsi:type="dcterms:W3CDTF">2023-09-04T15:53:00Z</dcterms:created>
  <dcterms:modified xsi:type="dcterms:W3CDTF">2023-09-04T16:09:00Z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(3)G+epINNDSSTmxPe5XmtGMrEm2Xl19gjpJHZV8k39o9Y56IL92ym5g6BRLQaVvnpw8kTBSPUK
7pfet6cj9vfO2suJGSl/kiNgMJLx2EJuNOxS5Pgd2kootzL6O7dRAYETjpa884KwKcky0c9O
x+RMXYo6oo7r8TJF4RDDjA77yocTfpRJ1McR0IynrZeR9MDEImTBf0VGDt/0FWB6Y8K3lveM
dPqTATup3th2t4i+xW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cSTfjy35mf1xhkS7P8Q7XwqwUWE5iAkYUyzqcOT8iCNgrQ/3Eh47aK
rKBzC0D2TjnOomgoizCI9RLe94o0xaAF/7xo24FH3PFO5KD6rNBYG1fUqPSrfNd0HHdMaKZl
p8llJ6psVnJn7l4sEKhGqDwe9gNawMneQeKjQ0/Wilzo9cef0B0ux/pN5NZPkhqEjwD+mXMc
woEwxuNOD/oPdIBIarYuZ3sD2WZzvoE36KWq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2iCdSvFZFnwrh8nFBk2LzyQG4atuExABKeZo
Nq/6LkHjWrq9pDVrfXEeHhazlbgviKXNGUMq/Gz+gTTnHUpt5h8=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1693811828</vt:lpwstr>
  </property>
</Properties>
</file>