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EC22C73" w:rsidR="00F86A73" w:rsidRPr="001A659D" w:rsidRDefault="004D758B" w:rsidP="00C445A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CF3EBB">
        <w:rPr>
          <w:rFonts w:ascii="Arial" w:hAnsi="Arial" w:cs="Arial"/>
          <w:b/>
          <w:sz w:val="24"/>
          <w:szCs w:val="24"/>
        </w:rPr>
        <w:t>3</w:t>
      </w:r>
      <w:r w:rsidR="00A46E1B">
        <w:rPr>
          <w:rFonts w:ascii="Arial" w:hAnsi="Arial" w:cs="Arial"/>
          <w:b/>
          <w:sz w:val="24"/>
          <w:szCs w:val="24"/>
        </w:rPr>
        <w:t>1715</w:t>
      </w:r>
    </w:p>
    <w:p w14:paraId="23AA3D97" w14:textId="5D0B853B" w:rsidR="008E1421" w:rsidRPr="004B566C" w:rsidRDefault="00DF7BA8" w:rsidP="008E1421">
      <w:pPr>
        <w:tabs>
          <w:tab w:val="left" w:pos="567"/>
        </w:tabs>
        <w:rPr>
          <w:rFonts w:ascii="Arial" w:hAnsi="Arial" w:cs="Arial"/>
          <w:b/>
          <w:sz w:val="24"/>
        </w:rPr>
      </w:pPr>
      <w:r>
        <w:rPr>
          <w:rFonts w:ascii="Arial" w:hAnsi="Arial" w:cs="Arial"/>
          <w:b/>
          <w:sz w:val="24"/>
        </w:rPr>
        <w:t>Bangaluru, IN</w:t>
      </w:r>
      <w:r w:rsidR="008E1421" w:rsidRPr="00665963">
        <w:rPr>
          <w:rFonts w:ascii="Arial" w:hAnsi="Arial" w:cs="Arial"/>
          <w:b/>
          <w:sz w:val="24"/>
        </w:rPr>
        <w:t xml:space="preserve">, </w:t>
      </w:r>
      <w:r>
        <w:rPr>
          <w:rFonts w:ascii="Arial" w:hAnsi="Arial" w:cs="Arial"/>
          <w:b/>
          <w:sz w:val="24"/>
        </w:rPr>
        <w:t>Sept.</w:t>
      </w:r>
      <w:r w:rsidR="008E1421" w:rsidRPr="00665963">
        <w:rPr>
          <w:rFonts w:ascii="Arial" w:hAnsi="Arial" w:cs="Arial"/>
          <w:b/>
          <w:sz w:val="24"/>
        </w:rPr>
        <w:t xml:space="preserve">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7E4BCC"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9.3.4.4</w:t>
      </w:r>
    </w:p>
    <w:p w14:paraId="2E6D56FC" w14:textId="77777777" w:rsidR="007172E4" w:rsidRDefault="007172E4" w:rsidP="007172E4">
      <w:pPr>
        <w:tabs>
          <w:tab w:val="left" w:pos="567"/>
        </w:tabs>
        <w:rPr>
          <w:rFonts w:ascii="Arial" w:hAnsi="Arial" w:cs="Arial"/>
          <w:lang w:eastAsia="ja-JP"/>
        </w:rPr>
      </w:pPr>
      <w:r>
        <w:rPr>
          <w:rFonts w:ascii="Arial" w:hAnsi="Arial" w:cs="Arial"/>
          <w:b/>
        </w:rPr>
        <w:t>Title</w:t>
      </w:r>
      <w:r>
        <w:rPr>
          <w:rFonts w:ascii="Arial" w:hAnsi="Arial" w:cs="Arial"/>
          <w:b/>
        </w:rPr>
        <w:tab/>
      </w:r>
      <w:r>
        <w:rPr>
          <w:rFonts w:ascii="Arial" w:hAnsi="Arial" w:cs="Arial"/>
          <w:b/>
        </w:rPr>
        <w:tab/>
      </w:r>
      <w:r w:rsidRPr="00EF4800">
        <w:rPr>
          <w:rFonts w:ascii="Arial" w:hAnsi="Arial" w:cs="Arial"/>
          <w:b/>
        </w:rPr>
        <w:t>:</w:t>
      </w:r>
      <w:r>
        <w:rPr>
          <w:rFonts w:ascii="Arial" w:hAnsi="Arial" w:cs="Arial"/>
          <w:b/>
        </w:rPr>
        <w:tab/>
      </w:r>
      <w:r w:rsidRPr="00B15E23">
        <w:rPr>
          <w:rFonts w:ascii="Arial" w:hAnsi="Arial" w:cs="Arial"/>
          <w:lang w:eastAsia="ja-JP"/>
        </w:rPr>
        <w:t>Status report for WI NR_FR2_multiRx_DL; rapporteur: Qualcomm, 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0408FE3" w:rsidR="00593315" w:rsidRPr="008836AC" w:rsidRDefault="00721AA2" w:rsidP="001A248F">
            <w:pPr>
              <w:tabs>
                <w:tab w:val="left" w:pos="567"/>
              </w:tabs>
              <w:spacing w:after="0"/>
              <w:rPr>
                <w:rFonts w:ascii="Arial" w:hAnsi="Arial" w:cs="Arial"/>
              </w:rPr>
            </w:pPr>
            <w:r w:rsidRPr="00721AA2">
              <w:rPr>
                <w:rFonts w:ascii="Arial" w:hAnsi="Arial" w:cs="Arial"/>
              </w:rPr>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BC57F12"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w:t>
            </w:r>
            <w:del w:id="0" w:author="Qualcomm" w:date="2023-08-29T10:32:00Z">
              <w:r w:rsidDel="00B641DB">
                <w:rPr>
                  <w:rFonts w:ascii="Arial" w:hAnsi="Arial" w:cs="Arial"/>
                  <w:lang w:eastAsia="ja-JP"/>
                </w:rPr>
                <w:delText>22</w:delText>
              </w:r>
              <w:r w:rsidR="000B56AD" w:rsidDel="00B641DB">
                <w:rPr>
                  <w:rFonts w:ascii="Arial" w:hAnsi="Arial" w:cs="Arial"/>
                  <w:lang w:eastAsia="ja-JP"/>
                </w:rPr>
                <w:delText>3527</w:delText>
              </w:r>
            </w:del>
            <w:ins w:id="1" w:author="Qualcomm" w:date="2023-08-29T10:32:00Z">
              <w:r w:rsidR="00B641DB">
                <w:rPr>
                  <w:rFonts w:ascii="Arial" w:hAnsi="Arial" w:cs="Arial"/>
                  <w:lang w:eastAsia="ja-JP"/>
                </w:rPr>
                <w:t>231</w:t>
              </w:r>
            </w:ins>
            <w:ins w:id="2" w:author="Qualcomm" w:date="2023-08-29T11:00:00Z">
              <w:r w:rsidR="00097711">
                <w:rPr>
                  <w:rFonts w:ascii="Arial" w:hAnsi="Arial" w:cs="Arial"/>
                  <w:lang w:eastAsia="ja-JP"/>
                </w:rPr>
                <w:t>714</w:t>
              </w:r>
            </w:ins>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(indicate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7EBFE3F2"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del w:id="3" w:author="Qualcomm" w:date="2023-08-29T10:31:00Z">
              <w:r w:rsidR="000D70BC" w:rsidDel="000D70BC">
                <w:rPr>
                  <w:rFonts w:ascii="Arial" w:hAnsi="Arial" w:cs="Arial"/>
                  <w:color w:val="FF0000"/>
                  <w:lang w:eastAsia="ja-JP"/>
                </w:rPr>
                <w:delText>09</w:delText>
              </w:r>
            </w:del>
            <w:ins w:id="4" w:author="Qualcomm" w:date="2023-08-29T10:31:00Z">
              <w:r w:rsidR="000D70BC">
                <w:rPr>
                  <w:rFonts w:ascii="Arial" w:hAnsi="Arial" w:cs="Arial"/>
                  <w:color w:val="FF0000"/>
                  <w:lang w:eastAsia="ja-JP"/>
                </w:rPr>
                <w:t>12</w:t>
              </w:r>
            </w:ins>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2DE38C72"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03</w:t>
            </w:r>
            <w:r w:rsidRPr="006D1C93">
              <w:rPr>
                <w:rFonts w:ascii="Arial" w:hAnsi="Arial" w:cs="Arial"/>
                <w:color w:val="FF0000"/>
                <w:lang w:eastAsia="ja-JP"/>
              </w:rPr>
              <w:t>/</w:t>
            </w:r>
            <w:r>
              <w:rPr>
                <w:rFonts w:ascii="Arial" w:hAnsi="Arial" w:cs="Arial"/>
                <w:color w:val="FF0000"/>
                <w:lang w:eastAsia="ja-JP"/>
              </w:rPr>
              <w:t>2024</w:t>
            </w:r>
          </w:p>
        </w:tc>
        <w:tc>
          <w:tcPr>
            <w:tcW w:w="1694" w:type="dxa"/>
            <w:gridSpan w:val="2"/>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Core part: </w:t>
            </w:r>
          </w:p>
          <w:p w14:paraId="5794DFF7" w14:textId="7AB1C5A3" w:rsidR="00C01C28" w:rsidRPr="00C50B9E" w:rsidRDefault="00452CAB" w:rsidP="00C01C28">
            <w:pPr>
              <w:tabs>
                <w:tab w:val="left" w:pos="567"/>
              </w:tabs>
              <w:spacing w:after="0"/>
              <w:rPr>
                <w:rFonts w:ascii="Arial" w:hAnsi="Arial" w:cs="Arial"/>
                <w:lang w:eastAsia="ja-JP"/>
              </w:rPr>
            </w:pPr>
            <w:del w:id="5" w:author="Qualcomm" w:date="2023-08-29T09:00:00Z">
              <w:r w:rsidRPr="00C50B9E" w:rsidDel="009E0F27">
                <w:rPr>
                  <w:rFonts w:ascii="Arial" w:hAnsi="Arial" w:cs="Arial"/>
                  <w:color w:val="00B050"/>
                  <w:lang w:eastAsia="ja-JP"/>
                </w:rPr>
                <w:delText>75</w:delText>
              </w:r>
            </w:del>
            <w:ins w:id="6" w:author="Qualcomm" w:date="2023-08-29T09:00:00Z">
              <w:r w:rsidR="009E0F27">
                <w:rPr>
                  <w:rFonts w:ascii="Arial" w:hAnsi="Arial" w:cs="Arial"/>
                  <w:color w:val="00B050"/>
                  <w:lang w:eastAsia="ja-JP"/>
                </w:rPr>
                <w:t>8</w:t>
              </w:r>
              <w:r w:rsidR="009E0F27" w:rsidRPr="00C50B9E">
                <w:rPr>
                  <w:rFonts w:ascii="Arial" w:hAnsi="Arial" w:cs="Arial"/>
                  <w:color w:val="00B050"/>
                  <w:lang w:eastAsia="ja-JP"/>
                </w:rPr>
                <w:t>5</w:t>
              </w:r>
            </w:ins>
            <w:r w:rsidR="00C01C28" w:rsidRPr="00C50B9E">
              <w:rPr>
                <w:rFonts w:ascii="Arial" w:hAnsi="Arial" w:cs="Arial"/>
                <w:color w:val="00B050"/>
                <w:lang w:eastAsia="ja-JP"/>
              </w:rPr>
              <w:t>%</w:t>
            </w:r>
          </w:p>
        </w:tc>
        <w:tc>
          <w:tcPr>
            <w:tcW w:w="2268" w:type="dxa"/>
          </w:tcPr>
          <w:p w14:paraId="0560E286" w14:textId="7FF745F2"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Performance Part: </w:t>
            </w:r>
            <w:del w:id="7" w:author="Qualcomm" w:date="2023-08-29T09:00:00Z">
              <w:r w:rsidR="00C53B8B" w:rsidRPr="00C50B9E" w:rsidDel="009E0F27">
                <w:rPr>
                  <w:rFonts w:ascii="Arial" w:hAnsi="Arial" w:cs="Arial"/>
                  <w:color w:val="00B050"/>
                  <w:lang w:eastAsia="ja-JP"/>
                </w:rPr>
                <w:delText>15</w:delText>
              </w:r>
            </w:del>
            <w:ins w:id="8" w:author="Qualcomm" w:date="2023-08-29T09:00:00Z">
              <w:r w:rsidR="009E0F27">
                <w:rPr>
                  <w:rFonts w:ascii="Arial" w:hAnsi="Arial" w:cs="Arial"/>
                  <w:color w:val="00B050"/>
                  <w:lang w:eastAsia="ja-JP"/>
                </w:rPr>
                <w:t>20</w:t>
              </w:r>
            </w:ins>
            <w:r w:rsidRPr="00C50B9E">
              <w:rPr>
                <w:rFonts w:ascii="Arial" w:hAnsi="Arial" w:cs="Arial"/>
                <w:color w:val="00B050"/>
                <w:lang w:eastAsia="ja-JP"/>
              </w:rPr>
              <w:t>%</w:t>
            </w:r>
          </w:p>
        </w:tc>
        <w:tc>
          <w:tcPr>
            <w:tcW w:w="1694" w:type="dxa"/>
            <w:gridSpan w:val="2"/>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A06D1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6D1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06D1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9"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9"/>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7EB38A2" w:rsidR="00D22398" w:rsidRPr="008836AC" w:rsidRDefault="00951E98"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C1A4A99" w:rsidR="00011C3B" w:rsidRPr="003B7182" w:rsidRDefault="00AA4246" w:rsidP="00C17C6C">
      <w:pPr>
        <w:spacing w:after="0"/>
        <w:rPr>
          <w:rFonts w:ascii="Arial" w:hAnsi="Arial" w:cs="Arial"/>
        </w:rPr>
      </w:pPr>
      <w:ins w:id="10" w:author="Qualcomm" w:date="2023-08-29T09:01:00Z">
        <w:r>
          <w:rPr>
            <w:rFonts w:ascii="Arial" w:hAnsi="Arial" w:cs="Arial"/>
          </w:rPr>
          <w:t>Work not completed in previousl</w:t>
        </w:r>
      </w:ins>
      <w:ins w:id="11" w:author="Qualcomm" w:date="2023-08-29T09:02:00Z">
        <w:r>
          <w:rPr>
            <w:rFonts w:ascii="Arial" w:hAnsi="Arial" w:cs="Arial"/>
          </w:rPr>
          <w:t>y allotted time.</w:t>
        </w:r>
      </w:ins>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38182365" w14:textId="77777777" w:rsidR="00927EC0" w:rsidRPr="00815869" w:rsidRDefault="00927EC0" w:rsidP="00927EC0">
      <w:pPr>
        <w:pStyle w:val="Heading4"/>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927EC0">
      <w:pPr>
        <w:pStyle w:val="Heading4"/>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927EC0">
      <w:pPr>
        <w:pStyle w:val="Heading4"/>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A06D1F">
      <w:pPr>
        <w:numPr>
          <w:ilvl w:val="0"/>
          <w:numId w:val="7"/>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A06D1F">
      <w:pPr>
        <w:numPr>
          <w:ilvl w:val="1"/>
          <w:numId w:val="7"/>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A06D1F">
      <w:pPr>
        <w:numPr>
          <w:ilvl w:val="0"/>
          <w:numId w:val="7"/>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A06D1F">
      <w:pPr>
        <w:numPr>
          <w:ilvl w:val="0"/>
          <w:numId w:val="7"/>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A06D1F">
      <w:pPr>
        <w:numPr>
          <w:ilvl w:val="0"/>
          <w:numId w:val="7"/>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225A7634" w:rsidR="00F95CA9" w:rsidRDefault="00F95CA9" w:rsidP="00F95CA9">
      <w:pPr>
        <w:overflowPunct/>
        <w:autoSpaceDE/>
        <w:autoSpaceDN/>
        <w:adjustRightInd/>
        <w:spacing w:afterLines="50" w:after="120"/>
        <w:ind w:left="360"/>
        <w:textAlignment w:val="auto"/>
        <w:rPr>
          <w:b/>
          <w:bCs/>
          <w:lang w:eastAsia="zh-CN"/>
        </w:rPr>
      </w:pPr>
    </w:p>
    <w:p w14:paraId="0B20E533" w14:textId="77777777" w:rsidR="00C35043" w:rsidRDefault="007E6DD7" w:rsidP="007E6DD7">
      <w:pPr>
        <w:pStyle w:val="Heading5"/>
      </w:pPr>
      <w:r>
        <w:lastRenderedPageBreak/>
        <w:t>2.4.1.1.</w:t>
      </w:r>
      <w:r w:rsidR="007359D6">
        <w:t>2</w:t>
      </w:r>
      <w:r>
        <w:tab/>
        <w:t>From RAN4#104-</w:t>
      </w:r>
      <w:r w:rsidR="007359D6">
        <w:t>Bis-</w:t>
      </w:r>
      <w:r>
        <w:t xml:space="preserve">e: </w:t>
      </w:r>
    </w:p>
    <w:p w14:paraId="4E2D2FE7" w14:textId="7BCB662F" w:rsidR="007E6DD7" w:rsidRDefault="00C35043" w:rsidP="00C35043">
      <w:pPr>
        <w:pStyle w:val="Heading6"/>
      </w:pPr>
      <w:r>
        <w:t>2.4.1.1.2.1</w:t>
      </w:r>
      <w:r>
        <w:tab/>
      </w:r>
      <w:r w:rsidR="007E6DD7">
        <w:t>WF R4-221</w:t>
      </w:r>
      <w:r w:rsidR="007359D6">
        <w:t>7731</w:t>
      </w:r>
    </w:p>
    <w:p w14:paraId="0375728D" w14:textId="1EC3161E" w:rsidR="007E6DD7" w:rsidRPr="00ED2685" w:rsidRDefault="00164279" w:rsidP="00A06D1F">
      <w:pPr>
        <w:numPr>
          <w:ilvl w:val="0"/>
          <w:numId w:val="7"/>
        </w:numPr>
        <w:overflowPunct/>
        <w:autoSpaceDE/>
        <w:autoSpaceDN/>
        <w:adjustRightInd/>
        <w:spacing w:after="100" w:afterAutospacing="1"/>
        <w:textAlignment w:val="auto"/>
        <w:rPr>
          <w:lang w:eastAsia="zh-CN"/>
        </w:rPr>
      </w:pPr>
      <w:r w:rsidRPr="00ED2685">
        <w:rPr>
          <w:rFonts w:eastAsia="DengXian"/>
          <w:lang w:val="en-US" w:eastAsia="zh-CN"/>
        </w:rPr>
        <w:t>‘Panel’ is not referenced in the final UE RF requirements</w:t>
      </w:r>
    </w:p>
    <w:p w14:paraId="52B5A44F"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Take the following panel assumption for DL reception, noting panel is a logical construct:</w:t>
      </w:r>
    </w:p>
    <w:p w14:paraId="1D6D5673"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‘Panel’ is defined as one or multiple as combination of below depending on different UE implementation: </w:t>
      </w:r>
    </w:p>
    <w:p w14:paraId="069A34E6"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Unit of antenna group to control beam independently </w:t>
      </w:r>
    </w:p>
    <w:p w14:paraId="64EC1B18"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Within a panel, one beam can be selected and used for DL reception.</w:t>
      </w:r>
    </w:p>
    <w:p w14:paraId="50D842C2"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Across different panels, multiple beams [(each selected per panel)] may be used for DL reception.</w:t>
      </w:r>
    </w:p>
    <w:p w14:paraId="1385DA8E"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 ‘Beam’ is assumed to mean spatial filter associated with reception.</w:t>
      </w:r>
    </w:p>
    <w:p w14:paraId="25FE0A14"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1DD575CA"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[If an antenna module can be used to receive two AoAs simultaneously, it is considered to consist of at least two panels, where the understanding of “panel” is based on 1.2 ]</w:t>
      </w:r>
    </w:p>
    <w:p w14:paraId="1E5C42F5" w14:textId="5632CC89" w:rsidR="00ED2685" w:rsidRPr="00CF66EF" w:rsidRDefault="00B33A68" w:rsidP="00A06D1F">
      <w:pPr>
        <w:numPr>
          <w:ilvl w:val="0"/>
          <w:numId w:val="7"/>
        </w:numPr>
        <w:overflowPunct/>
        <w:autoSpaceDE/>
        <w:autoSpaceDN/>
        <w:adjustRightInd/>
        <w:spacing w:after="100" w:afterAutospacing="1"/>
        <w:textAlignment w:val="auto"/>
        <w:rPr>
          <w:lang w:eastAsia="zh-CN"/>
        </w:rPr>
      </w:pPr>
      <w:r w:rsidRPr="00CF66EF">
        <w:rPr>
          <w:lang w:eastAsia="zh-CN"/>
        </w:rPr>
        <w:t>Further study the power imbalance together with how to specify 2AoA sensitivity</w:t>
      </w:r>
    </w:p>
    <w:p w14:paraId="525C0473" w14:textId="670CE575" w:rsidR="0071486C" w:rsidRPr="00CF66EF" w:rsidRDefault="0071486C" w:rsidP="00A06D1F">
      <w:pPr>
        <w:numPr>
          <w:ilvl w:val="0"/>
          <w:numId w:val="7"/>
        </w:numPr>
        <w:overflowPunct/>
        <w:autoSpaceDE/>
        <w:autoSpaceDN/>
        <w:adjustRightInd/>
        <w:spacing w:after="100" w:afterAutospacing="1"/>
        <w:textAlignment w:val="auto"/>
        <w:rPr>
          <w:lang w:eastAsia="zh-CN"/>
        </w:rPr>
      </w:pPr>
      <w:r w:rsidRPr="00CF66EF">
        <w:rPr>
          <w:lang w:eastAsia="zh-CN"/>
        </w:rPr>
        <w:t>For single DCI, take the RMC in Annex 1 as starting point for further discussion.</w:t>
      </w:r>
      <w:r w:rsidR="00CF66EF" w:rsidRPr="00CF66EF">
        <w:rPr>
          <w:lang w:eastAsia="zh-CN"/>
        </w:rPr>
        <w:t xml:space="preserve"> (see WF)</w:t>
      </w:r>
    </w:p>
    <w:p w14:paraId="60305ECB" w14:textId="117F6646" w:rsidR="00C35043" w:rsidRDefault="00C35043" w:rsidP="00C35043">
      <w:pPr>
        <w:pStyle w:val="Heading6"/>
      </w:pPr>
      <w:r>
        <w:t>2.4.1.1.2.2</w:t>
      </w:r>
      <w:r>
        <w:tab/>
        <w:t>WF R4-2217732</w:t>
      </w:r>
    </w:p>
    <w:p w14:paraId="0757F5EF" w14:textId="77777777" w:rsidR="00E34D55" w:rsidRDefault="00E34D55" w:rsidP="00A06D1F">
      <w:pPr>
        <w:numPr>
          <w:ilvl w:val="0"/>
          <w:numId w:val="7"/>
        </w:numPr>
        <w:overflowPunct/>
        <w:autoSpaceDE/>
        <w:autoSpaceDN/>
        <w:adjustRightInd/>
        <w:spacing w:after="100" w:afterAutospacing="1"/>
        <w:textAlignment w:val="auto"/>
        <w:rPr>
          <w:lang w:eastAsia="zh-CN"/>
        </w:rPr>
      </w:pPr>
      <w:r w:rsidRPr="00E34D55">
        <w:rPr>
          <w:lang w:eastAsia="zh-CN"/>
        </w:rPr>
        <w:t xml:space="preserve">On UE capabilities for the feature ”simultaneous DL reception with two different QCL </w:t>
      </w:r>
      <w:proofErr w:type="spellStart"/>
      <w:r w:rsidRPr="00E34D55">
        <w:rPr>
          <w:lang w:eastAsia="zh-CN"/>
        </w:rPr>
        <w:t>TypeD</w:t>
      </w:r>
      <w:proofErr w:type="spellEnd"/>
      <w:r w:rsidRPr="00E34D55">
        <w:rPr>
          <w:lang w:eastAsia="zh-CN"/>
        </w:rPr>
        <w:t xml:space="preserve"> RSs on single component carrier with up to 4 layer DL MIMO </w:t>
      </w:r>
    </w:p>
    <w:p w14:paraId="3107C532" w14:textId="516E163D"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single DCI, assume the following set of UE capabilities as pre-requisites:</w:t>
      </w:r>
    </w:p>
    <w:p w14:paraId="1224DB2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2AF7D4F6"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singleDCI-SDM-scheme-r16</w:t>
      </w:r>
    </w:p>
    <w:p w14:paraId="00B1B5E4"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 xml:space="preserve">Support of 4L DL MIMO </w:t>
      </w:r>
    </w:p>
    <w:p w14:paraId="3C9B9B1C" w14:textId="77777777"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multi-DCIs, assume the following set of UE capabilities as pre-requisites:</w:t>
      </w:r>
    </w:p>
    <w:p w14:paraId="389A4C41"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126C18B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multiDCI-MultiTRP-r16</w:t>
      </w:r>
    </w:p>
    <w:p w14:paraId="57FC88FB"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4L DL MIMO</w:t>
      </w:r>
    </w:p>
    <w:p w14:paraId="3ED30329" w14:textId="77777777" w:rsidR="006D71A6" w:rsidRDefault="006D71A6" w:rsidP="00A06D1F">
      <w:pPr>
        <w:numPr>
          <w:ilvl w:val="1"/>
          <w:numId w:val="7"/>
        </w:numPr>
        <w:overflowPunct/>
        <w:autoSpaceDE/>
        <w:autoSpaceDN/>
        <w:adjustRightInd/>
        <w:spacing w:after="100" w:afterAutospacing="1"/>
        <w:textAlignment w:val="auto"/>
        <w:rPr>
          <w:lang w:eastAsia="zh-CN"/>
        </w:rPr>
      </w:pPr>
      <w:r>
        <w:rPr>
          <w:lang w:eastAsia="zh-CN"/>
        </w:rPr>
        <w:t>Further consider the following options:</w:t>
      </w:r>
    </w:p>
    <w:p w14:paraId="402D137C"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 xml:space="preserve">Option 1: For setting the UE RF requirement when the UE is configured with 2 active TCI states, single DCI scheme is adopted as a baseline, if the UE supports single DCI scheme. If the UE only support multi-DCI scheme, multi-DCI is used. </w:t>
      </w:r>
    </w:p>
    <w:p w14:paraId="1C5162DA"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Option 2: UE RF requirements shall not preclude UEs that do not support the single DCI scheme.</w:t>
      </w:r>
    </w:p>
    <w:p w14:paraId="1A1E68EC" w14:textId="3D74312A" w:rsidR="006D71A6" w:rsidRDefault="000C3FB1" w:rsidP="00A06D1F">
      <w:pPr>
        <w:numPr>
          <w:ilvl w:val="0"/>
          <w:numId w:val="7"/>
        </w:numPr>
        <w:overflowPunct/>
        <w:autoSpaceDE/>
        <w:autoSpaceDN/>
        <w:adjustRightInd/>
        <w:spacing w:after="100" w:afterAutospacing="1"/>
        <w:textAlignment w:val="auto"/>
        <w:rPr>
          <w:lang w:eastAsia="zh-CN"/>
        </w:rPr>
      </w:pPr>
      <w:r w:rsidRPr="000C3FB1">
        <w:rPr>
          <w:lang w:eastAsia="zh-CN"/>
        </w:rPr>
        <w:t>For core requirement and testing, it is assumed that both SSB and CSI-RS are configured to UE for beam management</w:t>
      </w:r>
    </w:p>
    <w:p w14:paraId="29A5D112" w14:textId="77777777" w:rsidR="003E67C2" w:rsidRDefault="003E67C2" w:rsidP="00A06D1F">
      <w:pPr>
        <w:numPr>
          <w:ilvl w:val="0"/>
          <w:numId w:val="7"/>
        </w:numPr>
        <w:overflowPunct/>
        <w:autoSpaceDE/>
        <w:autoSpaceDN/>
        <w:adjustRightInd/>
        <w:spacing w:after="100" w:afterAutospacing="1"/>
        <w:textAlignment w:val="auto"/>
        <w:rPr>
          <w:lang w:eastAsia="zh-CN"/>
        </w:rPr>
      </w:pPr>
      <w:r>
        <w:rPr>
          <w:lang w:eastAsia="zh-CN"/>
        </w:rPr>
        <w:t>UE panel assumption should follow implementation agonistic manner.</w:t>
      </w:r>
    </w:p>
    <w:p w14:paraId="2D8EDE3E" w14:textId="4EB68DA3" w:rsidR="000C3FB1" w:rsidRPr="007749DB" w:rsidRDefault="004778D6" w:rsidP="00A06D1F">
      <w:pPr>
        <w:numPr>
          <w:ilvl w:val="1"/>
          <w:numId w:val="7"/>
        </w:numPr>
        <w:overflowPunct/>
        <w:autoSpaceDE/>
        <w:autoSpaceDN/>
        <w:adjustRightInd/>
        <w:spacing w:after="100" w:afterAutospacing="1"/>
        <w:textAlignment w:val="auto"/>
        <w:rPr>
          <w:lang w:eastAsia="zh-CN"/>
        </w:rPr>
      </w:pPr>
      <w:r w:rsidRPr="004778D6">
        <w:rPr>
          <w:lang w:eastAsia="zh-CN"/>
        </w:rPr>
        <w:t>The term “panel” is not used in test configuration.</w:t>
      </w:r>
    </w:p>
    <w:p w14:paraId="17154E77" w14:textId="410633B3" w:rsidR="00C35043" w:rsidRDefault="00484D72" w:rsidP="00A06D1F">
      <w:pPr>
        <w:numPr>
          <w:ilvl w:val="0"/>
          <w:numId w:val="7"/>
        </w:numPr>
        <w:overflowPunct/>
        <w:autoSpaceDE/>
        <w:autoSpaceDN/>
        <w:adjustRightInd/>
        <w:spacing w:after="100" w:afterAutospacing="1"/>
        <w:textAlignment w:val="auto"/>
        <w:rPr>
          <w:lang w:eastAsia="zh-CN"/>
        </w:rPr>
      </w:pPr>
      <w:r w:rsidRPr="00484D72">
        <w:rPr>
          <w:lang w:eastAsia="zh-CN"/>
        </w:rPr>
        <w:t>Requirement discussions need to consider testability issue so that the defined requirement can be properly verified.</w:t>
      </w:r>
    </w:p>
    <w:p w14:paraId="668D70AB" w14:textId="33AF8DAC" w:rsidR="003452E7" w:rsidRDefault="003452E7" w:rsidP="003452E7">
      <w:pPr>
        <w:pStyle w:val="Heading5"/>
      </w:pPr>
      <w:r>
        <w:t>2.4.1.1.3</w:t>
      </w:r>
      <w:r>
        <w:tab/>
        <w:t>From RAN4#105: WF R4-22</w:t>
      </w:r>
      <w:r w:rsidR="00DD7E91">
        <w:t>20553</w:t>
      </w:r>
    </w:p>
    <w:p w14:paraId="5B284B87" w14:textId="207678A5" w:rsidR="003452E7" w:rsidRDefault="007223F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w:t>
      </w:r>
      <w:r w:rsidR="0005004B" w:rsidRPr="0005004B">
        <w:rPr>
          <w:rFonts w:eastAsia="DengXian"/>
          <w:lang w:val="en-US" w:eastAsia="zh-CN"/>
        </w:rPr>
        <w:t>The UE RF requirement is based on a test system that can support multiple fixed relative AoA locations during test</w:t>
      </w:r>
      <w:r w:rsidR="003452E7" w:rsidRPr="00A97DF0">
        <w:rPr>
          <w:rFonts w:eastAsia="DengXian"/>
          <w:lang w:val="en-US" w:eastAsia="zh-CN"/>
        </w:rPr>
        <w:t>.</w:t>
      </w:r>
      <w:r>
        <w:rPr>
          <w:rFonts w:eastAsia="DengXian"/>
          <w:lang w:val="en-US" w:eastAsia="zh-CN"/>
        </w:rPr>
        <w:t>’ is the starting point:</w:t>
      </w:r>
    </w:p>
    <w:p w14:paraId="3450539F"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orientation of the AoAs or single fixed orientation of AoA can be considered for test</w:t>
      </w:r>
    </w:p>
    <w:p w14:paraId="08A4D50E"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AoA offset values or single fixed AoA offset value can be considered for core requirement</w:t>
      </w:r>
    </w:p>
    <w:p w14:paraId="7BFF2063" w14:textId="1B8CAD60" w:rsidR="007223FB" w:rsidRDefault="00494FC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Candidate proposals for UE RF requirement concept</w:t>
      </w:r>
      <w:r w:rsidR="005F1F12">
        <w:rPr>
          <w:rFonts w:eastAsia="DengXian"/>
          <w:lang w:val="en-US" w:eastAsia="zh-CN"/>
        </w:rPr>
        <w:t xml:space="preserve"> (others not precluded)</w:t>
      </w:r>
      <w:r>
        <w:rPr>
          <w:rFonts w:eastAsia="DengXian"/>
          <w:lang w:val="en-US" w:eastAsia="zh-CN"/>
        </w:rPr>
        <w:t>:</w:t>
      </w:r>
    </w:p>
    <w:p w14:paraId="09C64150" w14:textId="7C1A0498" w:rsidR="00494FCA" w:rsidRDefault="00E0211E" w:rsidP="00A06D1F">
      <w:pPr>
        <w:numPr>
          <w:ilvl w:val="1"/>
          <w:numId w:val="7"/>
        </w:numPr>
        <w:overflowPunct/>
        <w:autoSpaceDE/>
        <w:autoSpaceDN/>
        <w:adjustRightInd/>
        <w:spacing w:after="100" w:afterAutospacing="1"/>
        <w:textAlignment w:val="auto"/>
        <w:rPr>
          <w:rFonts w:eastAsia="DengXian"/>
          <w:lang w:val="en-US" w:eastAsia="zh-CN"/>
        </w:rPr>
      </w:pPr>
      <w:r w:rsidRPr="00E0211E">
        <w:rPr>
          <w:rFonts w:eastAsia="DengXian"/>
          <w:lang w:val="en-US" w:eastAsia="zh-CN"/>
        </w:rPr>
        <w:t>Option 1: Requirement is based on 2AoA directional sensitivity statistics</w:t>
      </w:r>
    </w:p>
    <w:p w14:paraId="0D2F2326" w14:textId="43A493A2" w:rsidR="00E0211E" w:rsidRDefault="00D80BBD" w:rsidP="00A06D1F">
      <w:pPr>
        <w:numPr>
          <w:ilvl w:val="1"/>
          <w:numId w:val="7"/>
        </w:numPr>
        <w:overflowPunct/>
        <w:autoSpaceDE/>
        <w:autoSpaceDN/>
        <w:adjustRightInd/>
        <w:spacing w:after="100" w:afterAutospacing="1"/>
        <w:textAlignment w:val="auto"/>
        <w:rPr>
          <w:rFonts w:eastAsia="DengXian"/>
          <w:lang w:val="en-US" w:eastAsia="zh-CN"/>
        </w:rPr>
      </w:pPr>
      <w:r w:rsidRPr="00D80BBD">
        <w:rPr>
          <w:rFonts w:eastAsia="DengXian"/>
          <w:lang w:val="en-US" w:eastAsia="zh-CN"/>
        </w:rPr>
        <w:t>Option 2: Requirement is based on the spherical coverage EIS of AoA1 (which is swept over the full sphere), and a fixed/pre-defined power level for AoA2</w:t>
      </w:r>
    </w:p>
    <w:p w14:paraId="1BC086CB" w14:textId="68824365" w:rsidR="00D80BBD" w:rsidRDefault="007200D2" w:rsidP="00A06D1F">
      <w:pPr>
        <w:numPr>
          <w:ilvl w:val="1"/>
          <w:numId w:val="7"/>
        </w:numPr>
        <w:overflowPunct/>
        <w:autoSpaceDE/>
        <w:autoSpaceDN/>
        <w:adjustRightInd/>
        <w:spacing w:after="100" w:afterAutospacing="1"/>
        <w:textAlignment w:val="auto"/>
        <w:rPr>
          <w:rFonts w:eastAsia="DengXian"/>
          <w:lang w:val="en-US" w:eastAsia="zh-CN"/>
        </w:rPr>
      </w:pPr>
      <w:r w:rsidRPr="007200D2">
        <w:rPr>
          <w:rFonts w:eastAsia="DengXian"/>
          <w:lang w:val="en-US" w:eastAsia="zh-CN"/>
        </w:rPr>
        <w:t>Option 3: Only verify the UE functionality (e.g., go or no-go) under two AoAs with a fixed DL power level</w:t>
      </w:r>
    </w:p>
    <w:p w14:paraId="25FA4241" w14:textId="7AB8E91B" w:rsidR="003452E7" w:rsidRPr="002B1150" w:rsidRDefault="002A78A0" w:rsidP="00A06D1F">
      <w:pPr>
        <w:numPr>
          <w:ilvl w:val="1"/>
          <w:numId w:val="7"/>
        </w:numPr>
        <w:overflowPunct/>
        <w:autoSpaceDE/>
        <w:autoSpaceDN/>
        <w:adjustRightInd/>
        <w:spacing w:after="100" w:afterAutospacing="1"/>
        <w:textAlignment w:val="auto"/>
        <w:rPr>
          <w:lang w:eastAsia="zh-CN"/>
        </w:rPr>
      </w:pPr>
      <w:r w:rsidRPr="002B1150">
        <w:rPr>
          <w:rFonts w:eastAsia="DengXian"/>
          <w:lang w:val="en-US" w:eastAsia="zh-CN"/>
        </w:rPr>
        <w:lastRenderedPageBreak/>
        <w:t xml:space="preserve">Option 4: RAN4 considers specifying the </w:t>
      </w:r>
      <w:proofErr w:type="spellStart"/>
      <w:r w:rsidRPr="002B1150">
        <w:rPr>
          <w:rFonts w:eastAsia="DengXian"/>
          <w:lang w:val="en-US" w:eastAsia="zh-CN"/>
        </w:rPr>
        <w:t>demod</w:t>
      </w:r>
      <w:proofErr w:type="spellEnd"/>
      <w:r w:rsidRPr="002B1150">
        <w:rPr>
          <w:rFonts w:eastAsia="DengXian"/>
          <w:lang w:val="en-US" w:eastAsia="zh-CN"/>
        </w:rPr>
        <w:t xml:space="preserve"> requirements of multi-Rx in FR2 with pre-defined side condition, instead of defining the two-AoA spherical coverage requirement</w:t>
      </w:r>
    </w:p>
    <w:p w14:paraId="22D3B788" w14:textId="7F5674CE" w:rsidR="002B1150" w:rsidRDefault="00C35BF0" w:rsidP="00A06D1F">
      <w:pPr>
        <w:numPr>
          <w:ilvl w:val="0"/>
          <w:numId w:val="7"/>
        </w:numPr>
        <w:overflowPunct/>
        <w:autoSpaceDE/>
        <w:autoSpaceDN/>
        <w:adjustRightInd/>
        <w:spacing w:after="100" w:afterAutospacing="1"/>
        <w:textAlignment w:val="auto"/>
        <w:rPr>
          <w:lang w:eastAsia="zh-CN"/>
        </w:rPr>
      </w:pPr>
      <w:r w:rsidRPr="00C35BF0">
        <w:rPr>
          <w:lang w:eastAsia="zh-CN"/>
        </w:rPr>
        <w:t>No more than 2AoA cases are considered in this release as specified in the WID.</w:t>
      </w:r>
    </w:p>
    <w:p w14:paraId="32CC0BBB" w14:textId="5C43E8D9" w:rsidR="00C35BF0" w:rsidRDefault="00641848" w:rsidP="00A06D1F">
      <w:pPr>
        <w:numPr>
          <w:ilvl w:val="0"/>
          <w:numId w:val="7"/>
        </w:numPr>
        <w:overflowPunct/>
        <w:autoSpaceDE/>
        <w:autoSpaceDN/>
        <w:adjustRightInd/>
        <w:spacing w:after="100" w:afterAutospacing="1"/>
        <w:textAlignment w:val="auto"/>
        <w:rPr>
          <w:lang w:eastAsia="zh-CN"/>
        </w:rPr>
      </w:pPr>
      <w:r>
        <w:rPr>
          <w:lang w:eastAsia="zh-CN"/>
        </w:rPr>
        <w:t>DL polarizations:</w:t>
      </w:r>
    </w:p>
    <w:p w14:paraId="72611F22"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1: Multiple aspects may be chosen:</w:t>
      </w:r>
    </w:p>
    <w:p w14:paraId="12F4496D" w14:textId="6F6502C6"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1: The RF requirement can be defined for any AoA pair with assumption that TRP1 uses </w:t>
      </w:r>
      <w:r w:rsidR="00806D04" w:rsidRPr="00690EC1">
        <w:rPr>
          <w:rFonts w:ascii="Symbol" w:hAnsi="Symbol"/>
          <w:szCs w:val="24"/>
        </w:rPr>
        <w:t></w:t>
      </w:r>
      <w:r>
        <w:rPr>
          <w:lang w:eastAsia="zh-CN"/>
        </w:rPr>
        <w:t xml:space="preserve"> polarization when TRP2 uses </w:t>
      </w:r>
      <w:r w:rsidR="00806D04" w:rsidRPr="00690EC1">
        <w:rPr>
          <w:rFonts w:ascii="Symbol" w:hAnsi="Symbol"/>
          <w:szCs w:val="24"/>
        </w:rPr>
        <w:t></w:t>
      </w:r>
      <w:r w:rsidR="00806D04">
        <w:rPr>
          <w:rFonts w:ascii="Symbol" w:hAnsi="Symbol"/>
          <w:szCs w:val="24"/>
        </w:rPr>
        <w:t xml:space="preserve"> </w:t>
      </w:r>
      <w:r>
        <w:rPr>
          <w:lang w:eastAsia="zh-CN"/>
        </w:rPr>
        <w:t>polarization and vice-versa without any limitation of angular separation between two AOAs. (R4-2219125)</w:t>
      </w:r>
    </w:p>
    <w:p w14:paraId="40B187A1" w14:textId="21FA33EE"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2: Limit the polarization combinations (from 4 possible: </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szCs w:val="24"/>
        </w:rPr>
        <w:t xml:space="preserve">  and </w:t>
      </w:r>
      <w:r w:rsidR="001A1EF1" w:rsidRPr="00690EC1">
        <w:rPr>
          <w:rFonts w:ascii="Symbol" w:hAnsi="Symbol"/>
          <w:szCs w:val="24"/>
        </w:rPr>
        <w:t></w:t>
      </w:r>
      <w:r w:rsidR="001A1EF1" w:rsidRPr="00690EC1">
        <w:rPr>
          <w:rFonts w:ascii="Symbol" w:hAnsi="Symbol"/>
          <w:szCs w:val="24"/>
        </w:rPr>
        <w:t></w:t>
      </w:r>
      <w:r>
        <w:rPr>
          <w:lang w:eastAsia="zh-CN"/>
        </w:rPr>
        <w:t>)) for the 2-DL spherical coverage test case (R4-2219852)</w:t>
      </w:r>
    </w:p>
    <w:p w14:paraId="75AD0BB1"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 xml:space="preserve">Option 2: Take the </w:t>
      </w:r>
      <w:proofErr w:type="spellStart"/>
      <w:r>
        <w:rPr>
          <w:lang w:eastAsia="zh-CN"/>
        </w:rPr>
        <w:t>mTRP</w:t>
      </w:r>
      <w:proofErr w:type="spellEnd"/>
      <w:r>
        <w:rPr>
          <w:lang w:eastAsia="zh-CN"/>
        </w:rPr>
        <w:t xml:space="preserve"> system level assumptions in TR38.802 as the baseline and further discuss whether any additional constraints on DL polarization are necessary for the RF requirement definition.</w:t>
      </w:r>
    </w:p>
    <w:p w14:paraId="0AA68E33"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Other options are not precluded.</w:t>
      </w:r>
    </w:p>
    <w:p w14:paraId="2A4B63CD" w14:textId="77777777" w:rsidR="006731AC" w:rsidRDefault="006731AC" w:rsidP="00A06D1F">
      <w:pPr>
        <w:numPr>
          <w:ilvl w:val="0"/>
          <w:numId w:val="7"/>
        </w:numPr>
        <w:overflowPunct/>
        <w:autoSpaceDE/>
        <w:autoSpaceDN/>
        <w:adjustRightInd/>
        <w:spacing w:after="100" w:afterAutospacing="1"/>
        <w:textAlignment w:val="auto"/>
        <w:rPr>
          <w:lang w:eastAsia="zh-CN"/>
        </w:rPr>
      </w:pPr>
      <w:r>
        <w:rPr>
          <w:lang w:eastAsia="zh-CN"/>
        </w:rPr>
        <w:t xml:space="preserve">Strive to define single set of requirements for both </w:t>
      </w:r>
      <w:proofErr w:type="spellStart"/>
      <w:r>
        <w:rPr>
          <w:lang w:eastAsia="zh-CN"/>
        </w:rPr>
        <w:t>sDCI</w:t>
      </w:r>
      <w:proofErr w:type="spellEnd"/>
      <w:r>
        <w:rPr>
          <w:lang w:eastAsia="zh-CN"/>
        </w:rPr>
        <w:t xml:space="preserve"> and </w:t>
      </w:r>
      <w:proofErr w:type="spellStart"/>
      <w:r>
        <w:rPr>
          <w:lang w:eastAsia="zh-CN"/>
        </w:rPr>
        <w:t>mDCI</w:t>
      </w:r>
      <w:proofErr w:type="spellEnd"/>
      <w:r>
        <w:rPr>
          <w:lang w:eastAsia="zh-CN"/>
        </w:rPr>
        <w:t xml:space="preserve">. </w:t>
      </w:r>
    </w:p>
    <w:p w14:paraId="537F16F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terms ‘antenna module’ and “panel” are not referenced in the final UE RF requirement and test configuration</w:t>
      </w:r>
    </w:p>
    <w:p w14:paraId="4DA10F6B"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14:paraId="36D9683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On “panel”, </w:t>
      </w:r>
    </w:p>
    <w:p w14:paraId="4D7FF8D8"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 ‘Panel’ is defined as a group of antenna element that controls beam independently and has the following attributes </w:t>
      </w:r>
    </w:p>
    <w:p w14:paraId="417A61C4"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Within a panel, one beam can be selected and used for DL reception.</w:t>
      </w:r>
    </w:p>
    <w:p w14:paraId="0F057A3E"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Across different panels, multiple beams (each selected per panel) may be used for DL reception.</w:t>
      </w:r>
    </w:p>
    <w:p w14:paraId="602F4E6D"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‘Beam’ is assumed to mean spatial filter associated with reception.</w:t>
      </w:r>
    </w:p>
    <w:p w14:paraId="11E08464"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Confirm that a physical panel with dual polarization is assumed as two “panels”. </w:t>
      </w:r>
    </w:p>
    <w:p w14:paraId="6D43AD2B"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8573757"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Antenna panels used to receive two AoAs simultaneously is up to UE implementation ]</w:t>
      </w:r>
    </w:p>
    <w:p w14:paraId="480AD5CF" w14:textId="1CFB398A" w:rsidR="006731AC" w:rsidRDefault="004C2B26" w:rsidP="00A06D1F">
      <w:pPr>
        <w:numPr>
          <w:ilvl w:val="0"/>
          <w:numId w:val="7"/>
        </w:numPr>
        <w:overflowPunct/>
        <w:autoSpaceDE/>
        <w:autoSpaceDN/>
        <w:adjustRightInd/>
        <w:spacing w:after="100" w:afterAutospacing="1"/>
        <w:textAlignment w:val="auto"/>
        <w:rPr>
          <w:lang w:eastAsia="zh-CN"/>
        </w:rPr>
      </w:pPr>
      <w:r w:rsidRPr="004C2B26">
        <w:rPr>
          <w:lang w:eastAsia="zh-CN"/>
        </w:rPr>
        <w:t>For the UE supporting multi-DCI, the RMC of the single carrier can be reused for each layer</w:t>
      </w:r>
    </w:p>
    <w:p w14:paraId="6CDB3314" w14:textId="144B8563" w:rsidR="00602F66" w:rsidRDefault="00602F66" w:rsidP="00A06D1F">
      <w:pPr>
        <w:numPr>
          <w:ilvl w:val="0"/>
          <w:numId w:val="7"/>
        </w:numPr>
        <w:overflowPunct/>
        <w:autoSpaceDE/>
        <w:autoSpaceDN/>
        <w:adjustRightInd/>
        <w:spacing w:after="100" w:afterAutospacing="1"/>
        <w:textAlignment w:val="auto"/>
        <w:rPr>
          <w:lang w:eastAsia="zh-CN"/>
        </w:rPr>
      </w:pPr>
      <w:r w:rsidRPr="00602F66">
        <w:rPr>
          <w:lang w:eastAsia="zh-CN"/>
        </w:rPr>
        <w:t>test time optimization can be further discussed and decided in OTA SI</w:t>
      </w:r>
    </w:p>
    <w:p w14:paraId="3048EF7F" w14:textId="2E937C0A" w:rsidR="00973FC7" w:rsidRDefault="00973FC7" w:rsidP="00A06D1F">
      <w:pPr>
        <w:numPr>
          <w:ilvl w:val="0"/>
          <w:numId w:val="7"/>
        </w:numPr>
        <w:overflowPunct/>
        <w:autoSpaceDE/>
        <w:autoSpaceDN/>
        <w:adjustRightInd/>
        <w:spacing w:after="100" w:afterAutospacing="1"/>
        <w:textAlignment w:val="auto"/>
        <w:rPr>
          <w:lang w:eastAsia="zh-CN"/>
        </w:rPr>
      </w:pPr>
      <w:r w:rsidRPr="00973FC7">
        <w:rPr>
          <w:lang w:eastAsia="zh-CN"/>
        </w:rPr>
        <w:t xml:space="preserve">Test procedures for </w:t>
      </w:r>
      <w:proofErr w:type="spellStart"/>
      <w:r w:rsidRPr="00973FC7">
        <w:rPr>
          <w:lang w:eastAsia="zh-CN"/>
        </w:rPr>
        <w:t>sDCI</w:t>
      </w:r>
      <w:proofErr w:type="spellEnd"/>
      <w:r w:rsidRPr="00973FC7">
        <w:rPr>
          <w:lang w:eastAsia="zh-CN"/>
        </w:rPr>
        <w:t xml:space="preserve"> and </w:t>
      </w:r>
      <w:proofErr w:type="spellStart"/>
      <w:r w:rsidRPr="00973FC7">
        <w:rPr>
          <w:lang w:eastAsia="zh-CN"/>
        </w:rPr>
        <w:t>mDCI</w:t>
      </w:r>
      <w:proofErr w:type="spellEnd"/>
      <w:r w:rsidRPr="00973FC7">
        <w:rPr>
          <w:lang w:eastAsia="zh-CN"/>
        </w:rPr>
        <w:t xml:space="preserve"> can be further discussed and decided in OTA SI once the requirement concept and test methodologies are confirmed. Test procedure discussion should be also aligned with requirement discussion and decision including requirement concept</w:t>
      </w:r>
    </w:p>
    <w:p w14:paraId="66427A74" w14:textId="77777777" w:rsidR="002E1085" w:rsidRDefault="002E1085" w:rsidP="00A06D1F">
      <w:pPr>
        <w:numPr>
          <w:ilvl w:val="0"/>
          <w:numId w:val="7"/>
        </w:numPr>
        <w:overflowPunct/>
        <w:autoSpaceDE/>
        <w:autoSpaceDN/>
        <w:adjustRightInd/>
        <w:spacing w:after="100" w:afterAutospacing="1"/>
        <w:textAlignment w:val="auto"/>
        <w:rPr>
          <w:lang w:eastAsia="zh-CN"/>
        </w:rPr>
      </w:pPr>
      <w:r>
        <w:rPr>
          <w:lang w:eastAsia="zh-CN"/>
        </w:rPr>
        <w:t>Consider AoA setup and deployment scenario as a package.</w:t>
      </w:r>
    </w:p>
    <w:p w14:paraId="390A1BF9" w14:textId="6B341D8E" w:rsidR="002E1085" w:rsidRDefault="002E1085" w:rsidP="00A06D1F">
      <w:pPr>
        <w:numPr>
          <w:ilvl w:val="1"/>
          <w:numId w:val="7"/>
        </w:numPr>
        <w:overflowPunct/>
        <w:autoSpaceDE/>
        <w:autoSpaceDN/>
        <w:adjustRightInd/>
        <w:spacing w:after="100" w:afterAutospacing="1"/>
        <w:textAlignment w:val="auto"/>
        <w:rPr>
          <w:lang w:eastAsia="zh-CN"/>
        </w:rPr>
      </w:pPr>
      <w:r>
        <w:rPr>
          <w:lang w:eastAsia="zh-CN"/>
        </w:rPr>
        <w:t xml:space="preserve">the </w:t>
      </w:r>
      <w:proofErr w:type="spellStart"/>
      <w:r>
        <w:rPr>
          <w:lang w:eastAsia="zh-CN"/>
        </w:rPr>
        <w:t>mTRP</w:t>
      </w:r>
      <w:proofErr w:type="spellEnd"/>
      <w:r>
        <w:rPr>
          <w:lang w:eastAsia="zh-CN"/>
        </w:rPr>
        <w:t xml:space="preserve"> assumptions achieved by RAN1 in the physical layer design (including TR38.802) can be taken as one of the references in deployment scenario discussion. Interested companies are encouraged to provide their analysis on deployment scenario and associated AoA setup in next meeting.</w:t>
      </w:r>
    </w:p>
    <w:p w14:paraId="53E2A2DE" w14:textId="6973703E" w:rsidR="00DF416B" w:rsidRDefault="00A2037F" w:rsidP="00A06D1F">
      <w:pPr>
        <w:pStyle w:val="ListParagraph"/>
        <w:numPr>
          <w:ilvl w:val="0"/>
          <w:numId w:val="7"/>
        </w:numPr>
        <w:ind w:leftChars="0"/>
        <w:rPr>
          <w:rFonts w:ascii="Times New Roman" w:hAnsi="Times New Roman"/>
          <w:kern w:val="0"/>
          <w:sz w:val="20"/>
          <w:szCs w:val="20"/>
          <w:lang w:val="en-GB" w:eastAsia="zh-CN"/>
        </w:rPr>
      </w:pPr>
      <w:r w:rsidRPr="00A2037F">
        <w:rPr>
          <w:rFonts w:ascii="Times New Roman" w:hAnsi="Times New Roman"/>
          <w:kern w:val="0"/>
          <w:sz w:val="20"/>
          <w:szCs w:val="20"/>
          <w:lang w:val="en-GB" w:eastAsia="zh-CN"/>
        </w:rPr>
        <w:t>The same numerology (SCS and CP) is assumed for the two AoAs in Rel-18.</w:t>
      </w:r>
    </w:p>
    <w:p w14:paraId="0CA5DCAF" w14:textId="77777777" w:rsidR="00DF416B" w:rsidRDefault="00DF416B" w:rsidP="00DF416B">
      <w:pPr>
        <w:pStyle w:val="ListParagraph"/>
        <w:ind w:leftChars="0" w:left="360"/>
        <w:rPr>
          <w:rFonts w:ascii="Times New Roman" w:hAnsi="Times New Roman"/>
          <w:kern w:val="0"/>
          <w:sz w:val="20"/>
          <w:szCs w:val="20"/>
          <w:lang w:val="en-GB" w:eastAsia="zh-CN"/>
        </w:rPr>
      </w:pPr>
    </w:p>
    <w:p w14:paraId="6C0C3DDD" w14:textId="77777777" w:rsidR="0083453D" w:rsidRDefault="0083453D" w:rsidP="0083453D">
      <w:pPr>
        <w:pStyle w:val="Heading5"/>
      </w:pPr>
      <w:r>
        <w:t>2.4.1.1.4</w:t>
      </w:r>
      <w:r>
        <w:tab/>
        <w:t>From RAN4#106: WF R4-2303708</w:t>
      </w:r>
    </w:p>
    <w:p w14:paraId="2CAE2CD1"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B71CFB">
        <w:rPr>
          <w:rFonts w:eastAsia="DengXian"/>
          <w:lang w:val="en-US" w:eastAsia="zh-CN"/>
        </w:rPr>
        <w:t>2TRP grid for UE performance evaluation</w:t>
      </w:r>
      <w:r>
        <w:rPr>
          <w:rFonts w:eastAsia="DengXian"/>
          <w:lang w:val="en-US" w:eastAsia="zh-CN"/>
        </w:rPr>
        <w:t>:</w:t>
      </w:r>
    </w:p>
    <w:p w14:paraId="30FA0633"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243572">
        <w:rPr>
          <w:noProof/>
          <w:lang w:val="en-US" w:eastAsia="zh-CN"/>
        </w:rPr>
        <w:lastRenderedPageBreak/>
        <w:drawing>
          <wp:anchor distT="0" distB="0" distL="114300" distR="114300" simplePos="0" relativeHeight="251659264" behindDoc="0" locked="0" layoutInCell="1" allowOverlap="1" wp14:anchorId="0FEE3EFC" wp14:editId="41F2F89A">
            <wp:simplePos x="0" y="0"/>
            <wp:positionH relativeFrom="column">
              <wp:posOffset>4519246</wp:posOffset>
            </wp:positionH>
            <wp:positionV relativeFrom="paragraph">
              <wp:posOffset>5031</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8">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930830">
        <w:rPr>
          <w:rFonts w:eastAsia="DengXian"/>
          <w:lang w:val="en-US" w:eastAsia="zh-CN"/>
        </w:rPr>
        <w:t>The 2TRP data set is only complete when each TRP traverses the entire surface of the test sphere.</w:t>
      </w:r>
      <w:r w:rsidRPr="008938FE">
        <w:rPr>
          <w:noProof/>
          <w:lang w:val="en-US" w:eastAsia="zh-CN"/>
        </w:rPr>
        <w:t xml:space="preserve"> </w:t>
      </w:r>
    </w:p>
    <w:p w14:paraId="02CC95D1"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For optimized AoA1 and AoA2 test point/perceived DL direction coverage, apply a full rotation </w:t>
      </w:r>
      <w:r>
        <w:rPr>
          <w:rFonts w:eastAsia="DengXian"/>
          <w:lang w:val="en-US" w:eastAsia="zh-CN"/>
        </w:rPr>
        <w:t xml:space="preserve">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Pr>
          <w:rFonts w:ascii="Symbol" w:hAnsi="Symbol"/>
          <w:color w:val="000000" w:themeColor="text1"/>
          <w:sz w:val="18"/>
          <w:szCs w:val="18"/>
        </w:rPr>
        <w:t xml:space="preserve">. </w:t>
      </w:r>
      <w:r w:rsidRPr="00930830">
        <w:rPr>
          <w:rFonts w:eastAsia="DengXian"/>
          <w:lang w:val="en-US" w:eastAsia="zh-CN"/>
        </w:rPr>
        <w:t>For optimized AoA1 and AoA2 test point/perceived DL direction coverage, utilize constant-step size grids only.</w:t>
      </w:r>
    </w:p>
    <w:p w14:paraId="7D9C2ABE"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In the coordination system of z-axis pointing to AoA1 (P0), the two AoAs (probes) shall be located in </w:t>
      </w:r>
      <w:proofErr w:type="spellStart"/>
      <w:r w:rsidRPr="00930830">
        <w:rPr>
          <w:rFonts w:eastAsia="DengXian"/>
          <w:lang w:val="en-US" w:eastAsia="zh-CN"/>
        </w:rPr>
        <w:t>xz</w:t>
      </w:r>
      <w:proofErr w:type="spellEnd"/>
      <w:r w:rsidRPr="00930830">
        <w:rPr>
          <w:rFonts w:eastAsia="DengXian"/>
          <w:lang w:val="en-US" w:eastAsia="zh-CN"/>
        </w:rPr>
        <w:t xml:space="preserve"> plane.</w:t>
      </w:r>
    </w:p>
    <w:p w14:paraId="6B20C797" w14:textId="77777777" w:rsidR="0083453D"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Testing both +AoA offset and –AoA offset for each test point shall be the starting point for simulation. The intention is to accommodate the impact from directionality of the AoA1-AoA2 DL orientation vectors. In other words we want to ensure no testing bias is introduced.</w:t>
      </w:r>
    </w:p>
    <w:p w14:paraId="6395D37B"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47611F">
        <w:rPr>
          <w:rFonts w:eastAsia="DengXian"/>
          <w:lang w:val="en-US" w:eastAsia="zh-CN"/>
        </w:rPr>
        <w:t>Requirement Concept for UE RF</w:t>
      </w:r>
      <w:r>
        <w:rPr>
          <w:rFonts w:eastAsia="DengXian"/>
          <w:lang w:val="en-US" w:eastAsia="zh-CN"/>
        </w:rPr>
        <w:t xml:space="preserve"> (baseline): </w:t>
      </w:r>
      <w:r w:rsidRPr="00C679C0">
        <w:rPr>
          <w:rFonts w:eastAsia="DengXian"/>
          <w:lang w:val="en-US" w:eastAsia="zh-CN"/>
        </w:rPr>
        <w:t xml:space="preserve">Only verify the UE functionality (e.g., go or no-go) under two AoAs with a fixed DL power level. In other words, the UE can achieve EIS performance not worse than </w:t>
      </w:r>
      <w:proofErr w:type="spellStart"/>
      <w:r w:rsidRPr="00C679C0">
        <w:rPr>
          <w:rFonts w:eastAsia="DengXian"/>
          <w:lang w:val="en-US" w:eastAsia="zh-CN"/>
        </w:rPr>
        <w:t>YdBm</w:t>
      </w:r>
      <w:proofErr w:type="spellEnd"/>
      <w:r w:rsidRPr="00C679C0">
        <w:rPr>
          <w:rFonts w:eastAsia="DengXian"/>
          <w:lang w:val="en-US" w:eastAsia="zh-CN"/>
        </w:rPr>
        <w:t xml:space="preserve"> on the test point pair (corresponding to 2 AoAs) and the ratio of qualified test points over the whole sphere is M%.</w:t>
      </w:r>
    </w:p>
    <w:p w14:paraId="05DEF79E" w14:textId="77777777" w:rsidR="0083453D" w:rsidRPr="00475A7B" w:rsidRDefault="0083453D" w:rsidP="00A06D1F">
      <w:pPr>
        <w:pStyle w:val="ListParagraph"/>
        <w:numPr>
          <w:ilvl w:val="0"/>
          <w:numId w:val="7"/>
        </w:numPr>
        <w:ind w:leftChars="0"/>
        <w:rPr>
          <w:rFonts w:ascii="Times New Roman" w:eastAsia="DengXian" w:hAnsi="Times New Roman"/>
          <w:kern w:val="0"/>
          <w:sz w:val="20"/>
          <w:szCs w:val="20"/>
          <w:lang w:eastAsia="zh-CN"/>
        </w:rPr>
      </w:pPr>
      <w:r w:rsidRPr="00475A7B">
        <w:rPr>
          <w:rFonts w:ascii="Times New Roman" w:eastAsia="DengXian" w:hAnsi="Times New Roman"/>
          <w:sz w:val="20"/>
          <w:szCs w:val="20"/>
          <w:lang w:eastAsia="zh-CN"/>
        </w:rPr>
        <w:t xml:space="preserve">UE orientation during verification or simulation: </w:t>
      </w:r>
      <w:r w:rsidRPr="00475A7B">
        <w:rPr>
          <w:rFonts w:ascii="Times New Roman" w:eastAsia="DengXian" w:hAnsi="Times New Roman"/>
          <w:kern w:val="0"/>
          <w:sz w:val="20"/>
          <w:szCs w:val="20"/>
          <w:lang w:eastAsia="zh-CN"/>
        </w:rPr>
        <w:t>UE orientation w.r.t P0 position (z-axis) is part of core requirement consideration.</w:t>
      </w:r>
    </w:p>
    <w:p w14:paraId="55CE2B62" w14:textId="77777777" w:rsidR="0083453D" w:rsidRPr="00651F0E" w:rsidRDefault="0083453D" w:rsidP="00A06D1F">
      <w:pPr>
        <w:pStyle w:val="ListParagraph"/>
        <w:widowControl/>
        <w:numPr>
          <w:ilvl w:val="0"/>
          <w:numId w:val="7"/>
        </w:numPr>
        <w:spacing w:after="120"/>
        <w:ind w:leftChars="0"/>
        <w:jc w:val="left"/>
        <w:rPr>
          <w:rFonts w:ascii="Times New Roman" w:hAnsi="Times New Roman"/>
          <w:sz w:val="20"/>
          <w:szCs w:val="20"/>
        </w:rPr>
      </w:pPr>
      <w:r w:rsidRPr="00475A7B">
        <w:rPr>
          <w:rFonts w:ascii="Times New Roman" w:hAnsi="Times New Roman"/>
          <w:sz w:val="20"/>
          <w:szCs w:val="20"/>
        </w:rPr>
        <w:t>DL pol. assumption for derivation of the UE RF</w:t>
      </w:r>
      <w:r w:rsidRPr="00651F0E">
        <w:rPr>
          <w:rFonts w:ascii="Times New Roman" w:hAnsi="Times New Roman"/>
          <w:sz w:val="20"/>
          <w:szCs w:val="20"/>
        </w:rPr>
        <w:t xml:space="preserve"> requirement: The UE RF requirement is derived assuming the worst case polarization match between the 2 TRPs. The requirement applies for any combination of DL polarizations from each TRP.</w:t>
      </w:r>
    </w:p>
    <w:p w14:paraId="61633746"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1B23BD">
        <w:rPr>
          <w:rFonts w:eastAsia="DengXian"/>
          <w:lang w:val="en-US" w:eastAsia="zh-CN"/>
        </w:rPr>
        <w:t>AoA separation for UE RF requirement</w:t>
      </w:r>
      <w:r>
        <w:rPr>
          <w:rFonts w:eastAsia="DengXian"/>
          <w:lang w:val="en-US" w:eastAsia="zh-CN"/>
        </w:rPr>
        <w:t>:</w:t>
      </w:r>
    </w:p>
    <w:p w14:paraId="364C6F1E"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AoA offset value should be an integer multiple of the step size of the constant step size measurement test grid.</w:t>
      </w:r>
    </w:p>
    <w:p w14:paraId="2D4FA0F3"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In the simulation, all AoA separation values in the list {30°, 60°, 90°, 120°, 150°, 180°} shall be simulated.</w:t>
      </w:r>
    </w:p>
    <w:p w14:paraId="62DE55F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BD69F2">
        <w:rPr>
          <w:rFonts w:ascii="Times New Roman" w:eastAsia="DengXian" w:hAnsi="Times New Roman"/>
          <w:kern w:val="0"/>
          <w:sz w:val="20"/>
          <w:szCs w:val="20"/>
          <w:lang w:eastAsia="zh-CN"/>
        </w:rPr>
        <w:t xml:space="preserve">Further details for baseline RF requirement: </w:t>
      </w:r>
      <w:r w:rsidRPr="00BD69F2">
        <w:rPr>
          <w:rFonts w:ascii="Times New Roman" w:eastAsia="DengXian" w:hAnsi="Times New Roman"/>
          <w:sz w:val="20"/>
          <w:szCs w:val="20"/>
          <w:lang w:eastAsia="zh-CN"/>
        </w:rPr>
        <w:t xml:space="preserve">Simulation assumption starting point: Re-use the legacy spherical coverage </w:t>
      </w:r>
      <w:r w:rsidRPr="00CB23CD">
        <w:rPr>
          <w:rFonts w:ascii="Times New Roman" w:eastAsia="DengXian" w:hAnsi="Times New Roman"/>
          <w:sz w:val="20"/>
          <w:szCs w:val="20"/>
          <w:lang w:eastAsia="zh-CN"/>
        </w:rPr>
        <w:t>receiver sensitivity level (single probe) as the DL power for each probe to set the core requirement.</w:t>
      </w:r>
    </w:p>
    <w:p w14:paraId="06945D0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proofErr w:type="spellStart"/>
      <w:r w:rsidRPr="00CB23CD">
        <w:rPr>
          <w:rFonts w:ascii="Times New Roman" w:eastAsia="DengXian" w:hAnsi="Times New Roman"/>
          <w:sz w:val="20"/>
          <w:szCs w:val="20"/>
          <w:lang w:eastAsia="zh-CN"/>
        </w:rPr>
        <w:t>sDCI</w:t>
      </w:r>
      <w:proofErr w:type="spellEnd"/>
      <w:r w:rsidRPr="00CB23CD">
        <w:rPr>
          <w:rFonts w:ascii="Times New Roman" w:eastAsia="DengXian" w:hAnsi="Times New Roman"/>
          <w:sz w:val="20"/>
          <w:szCs w:val="20"/>
          <w:lang w:eastAsia="zh-CN"/>
        </w:rPr>
        <w:t xml:space="preserve"> vs </w:t>
      </w:r>
      <w:proofErr w:type="spellStart"/>
      <w:r w:rsidRPr="00CB23CD">
        <w:rPr>
          <w:rFonts w:ascii="Times New Roman" w:eastAsia="DengXian" w:hAnsi="Times New Roman"/>
          <w:sz w:val="20"/>
          <w:szCs w:val="20"/>
          <w:lang w:eastAsia="zh-CN"/>
        </w:rPr>
        <w:t>mDCI</w:t>
      </w:r>
      <w:proofErr w:type="spellEnd"/>
      <w:r w:rsidRPr="00CB23CD">
        <w:rPr>
          <w:rFonts w:ascii="Times New Roman" w:eastAsia="DengXian" w:hAnsi="Times New Roman"/>
          <w:sz w:val="20"/>
          <w:szCs w:val="20"/>
          <w:lang w:eastAsia="zh-CN"/>
        </w:rPr>
        <w:t>:</w:t>
      </w:r>
    </w:p>
    <w:p w14:paraId="04C12119"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Define the RF requirement based on </w:t>
      </w:r>
      <w:proofErr w:type="spellStart"/>
      <w:r w:rsidRPr="00CB23CD">
        <w:rPr>
          <w:rFonts w:ascii="Times New Roman" w:eastAsia="DengXian" w:hAnsi="Times New Roman"/>
          <w:sz w:val="20"/>
          <w:szCs w:val="20"/>
          <w:lang w:eastAsia="zh-CN"/>
        </w:rPr>
        <w:t>mDCI</w:t>
      </w:r>
      <w:proofErr w:type="spellEnd"/>
      <w:r w:rsidRPr="00CB23CD">
        <w:rPr>
          <w:rFonts w:ascii="Times New Roman" w:eastAsia="DengXian" w:hAnsi="Times New Roman"/>
          <w:sz w:val="20"/>
          <w:szCs w:val="20"/>
          <w:lang w:eastAsia="zh-CN"/>
        </w:rPr>
        <w:t xml:space="preserve"> with understanding that UE supporting </w:t>
      </w:r>
      <w:proofErr w:type="spellStart"/>
      <w:r w:rsidRPr="00CB23CD">
        <w:rPr>
          <w:rFonts w:ascii="Times New Roman" w:eastAsia="DengXian" w:hAnsi="Times New Roman"/>
          <w:sz w:val="20"/>
          <w:szCs w:val="20"/>
          <w:lang w:eastAsia="zh-CN"/>
        </w:rPr>
        <w:t>sDCI</w:t>
      </w:r>
      <w:proofErr w:type="spellEnd"/>
      <w:r w:rsidRPr="00CB23CD">
        <w:rPr>
          <w:rFonts w:ascii="Times New Roman" w:eastAsia="DengXian" w:hAnsi="Times New Roman"/>
          <w:sz w:val="20"/>
          <w:szCs w:val="20"/>
          <w:lang w:eastAsia="zh-CN"/>
        </w:rPr>
        <w:t xml:space="preserve"> can also meet the requirement.</w:t>
      </w:r>
    </w:p>
    <w:p w14:paraId="001F69DE"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To have the unified requirement concept for UEs supporting multi-DCIs as for UEs supporting single DCI, RAN4 can focus on fully overlapping in time and in frequency, supported by UE capabilities “multiDCI-MultiTRP-r16” and “overlapPDSCHsFullyFreqTime-r16.”</w:t>
      </w:r>
    </w:p>
    <w:p w14:paraId="502D1C73"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No “joint detect/decode” is considered in simulation for </w:t>
      </w:r>
      <w:proofErr w:type="spellStart"/>
      <w:r w:rsidRPr="00CB23CD">
        <w:rPr>
          <w:rFonts w:ascii="Times New Roman" w:eastAsia="DengXian" w:hAnsi="Times New Roman"/>
          <w:sz w:val="20"/>
          <w:szCs w:val="20"/>
          <w:lang w:eastAsia="zh-CN"/>
        </w:rPr>
        <w:t>mDCI</w:t>
      </w:r>
      <w:proofErr w:type="spellEnd"/>
      <w:r w:rsidRPr="00CB23CD">
        <w:rPr>
          <w:rFonts w:ascii="Times New Roman" w:eastAsia="DengXian" w:hAnsi="Times New Roman"/>
          <w:sz w:val="20"/>
          <w:szCs w:val="20"/>
          <w:lang w:eastAsia="zh-CN"/>
        </w:rPr>
        <w:t xml:space="preserve">. In other words, Process only 2 TRP-RX pairs– In this case we only consider two TRP to RX pairs - TRP1-RX1 and TRP2-RX2. The signal from TRP2 to RX1 and TRP1 to RX2 is treated as interference. </w:t>
      </w:r>
    </w:p>
    <w:p w14:paraId="6DA94776"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UE simulation assumptions:</w:t>
      </w:r>
    </w:p>
    <w:p w14:paraId="1227605F" w14:textId="77777777" w:rsidR="0083453D" w:rsidRPr="00A06D1F"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Simulation output</w:t>
      </w:r>
      <w:r w:rsidRPr="00CB23CD">
        <w:rPr>
          <w:rFonts w:ascii="Times New Roman" w:eastAsia="DengXian" w:hAnsi="Times New Roman"/>
          <w:color w:val="000000" w:themeColor="text1"/>
          <w:sz w:val="20"/>
          <w:szCs w:val="20"/>
          <w:lang w:eastAsia="en-GB"/>
        </w:rPr>
        <w:t>: Statistics per TRP (further combining not precluded from final requirement)</w:t>
      </w:r>
    </w:p>
    <w:p w14:paraId="0BA8E293"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Y% @legacy EIS spherical coverage value in dBm as baseline</w:t>
      </w:r>
    </w:p>
    <w:p w14:paraId="6908CE82"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X dBm for legacy coverage fraction (example PC1 = 15%, PC3=50%) in 2TRP operation is encouraged based on contribution driven for the sake of comparison</w:t>
      </w:r>
    </w:p>
    <w:p w14:paraId="11E73868" w14:textId="77777777" w:rsidR="0083453D" w:rsidRPr="00CB23CD" w:rsidRDefault="0083453D" w:rsidP="00A06D1F">
      <w:pPr>
        <w:pStyle w:val="ListParagraph"/>
        <w:widowControl/>
        <w:numPr>
          <w:ilvl w:val="2"/>
          <w:numId w:val="7"/>
        </w:numPr>
        <w:overflowPunct w:val="0"/>
        <w:autoSpaceDE w:val="0"/>
        <w:autoSpaceDN w:val="0"/>
        <w:adjustRightInd w:val="0"/>
        <w:spacing w:after="18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 xml:space="preserve">For </w:t>
      </w:r>
      <w:proofErr w:type="spellStart"/>
      <w:r w:rsidRPr="00CB23CD">
        <w:rPr>
          <w:rFonts w:ascii="Times New Roman" w:eastAsia="SimSun" w:hAnsi="Times New Roman"/>
          <w:color w:val="000000" w:themeColor="text1"/>
          <w:sz w:val="20"/>
          <w:szCs w:val="20"/>
          <w:lang w:eastAsia="zh-CN"/>
        </w:rPr>
        <w:t>mDCI</w:t>
      </w:r>
      <w:proofErr w:type="spellEnd"/>
      <w:r w:rsidRPr="00CB23CD">
        <w:rPr>
          <w:rFonts w:ascii="Times New Roman" w:eastAsia="SimSun" w:hAnsi="Times New Roman"/>
          <w:color w:val="000000" w:themeColor="text1"/>
          <w:sz w:val="20"/>
          <w:szCs w:val="20"/>
          <w:lang w:eastAsia="zh-CN"/>
        </w:rPr>
        <w:t xml:space="preserve">, if any one of the two test directions in a pair fails, the result is a fail for the AoA pair. </w:t>
      </w:r>
    </w:p>
    <w:p w14:paraId="6E6BA5D3" w14:textId="77777777" w:rsidR="0083453D" w:rsidRPr="00CB23CD"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antenna module assumptions.:</w:t>
      </w:r>
    </w:p>
    <w:p w14:paraId="32C58AC3"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(2 dual-pol antenna modules, 4x1 elements, combination of front/back, left/right, top/bottom)</w:t>
      </w:r>
    </w:p>
    <w:p w14:paraId="5F691F19"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company choice on bias, antenna module location, module count, antenna gain, but legacy spherical coverage requirement must be met.</w:t>
      </w:r>
    </w:p>
    <w:p w14:paraId="5EDAEE21" w14:textId="77777777" w:rsidR="0083453D" w:rsidRPr="00A06D1F" w:rsidRDefault="0083453D" w:rsidP="00A06D1F">
      <w:pPr>
        <w:pStyle w:val="ListParagraph"/>
        <w:widowControl/>
        <w:numPr>
          <w:ilvl w:val="0"/>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hAnsi="Times New Roman"/>
          <w:bCs/>
          <w:iCs/>
          <w:sz w:val="20"/>
          <w:szCs w:val="20"/>
        </w:rPr>
        <w:t>UE RF simulation calibration step: calibrate the simulation baseline with legacy peak EIS spec and legacy spherical EIS spec.</w:t>
      </w:r>
    </w:p>
    <w:p w14:paraId="7E5F2B3C" w14:textId="6552B3FB" w:rsidR="00B76B21" w:rsidRPr="00A06D1F" w:rsidRDefault="00B76B21" w:rsidP="00B76B21">
      <w:pPr>
        <w:pStyle w:val="Heading5"/>
        <w:rPr>
          <w:lang w:val="de-DE"/>
        </w:rPr>
      </w:pPr>
      <w:r w:rsidRPr="00A06D1F">
        <w:rPr>
          <w:lang w:val="de-DE"/>
        </w:rPr>
        <w:t>2.4.1.1.</w:t>
      </w:r>
      <w:r w:rsidR="00BE238D" w:rsidRPr="00A06D1F">
        <w:rPr>
          <w:lang w:val="de-DE"/>
        </w:rPr>
        <w:t>5</w:t>
      </w:r>
      <w:r w:rsidRPr="00A06D1F">
        <w:rPr>
          <w:lang w:val="de-DE"/>
        </w:rPr>
        <w:tab/>
        <w:t>From RAN4#106</w:t>
      </w:r>
      <w:r w:rsidR="00CF1E9E" w:rsidRPr="00A06D1F">
        <w:rPr>
          <w:lang w:val="de-DE"/>
        </w:rPr>
        <w:t>-Bis-e</w:t>
      </w:r>
      <w:r w:rsidRPr="00A06D1F">
        <w:rPr>
          <w:lang w:val="de-DE"/>
        </w:rPr>
        <w:t>: WF R4-230</w:t>
      </w:r>
      <w:r w:rsidR="00975D87" w:rsidRPr="00A06D1F">
        <w:rPr>
          <w:lang w:val="de-DE"/>
        </w:rPr>
        <w:t>6604</w:t>
      </w:r>
    </w:p>
    <w:p w14:paraId="240AA7B7" w14:textId="122CD20C" w:rsidR="00B76B21" w:rsidRDefault="005648EE"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w:t>
      </w:r>
      <w:r w:rsidR="001E4D1D">
        <w:rPr>
          <w:rFonts w:eastAsia="DengXian"/>
          <w:lang w:val="en-US" w:eastAsia="zh-CN"/>
        </w:rPr>
        <w:t xml:space="preserve"> assumption for simulation: </w:t>
      </w:r>
      <w:r w:rsidRPr="005648EE">
        <w:rPr>
          <w:rFonts w:eastAsia="DengXian"/>
          <w:lang w:val="en-US" w:eastAsia="zh-CN"/>
        </w:rPr>
        <w:t>UE assigns ‘first’ module to track TRP that yields highest RSRP among all combinations of modules and TRPs. The best of the other modules is assigned to track the other TRP</w:t>
      </w:r>
    </w:p>
    <w:p w14:paraId="5E8D0787" w14:textId="77777777" w:rsidR="00014816" w:rsidRDefault="00447DA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Module splitting up to UE implementation</w:t>
      </w:r>
      <w:r w:rsidR="00B06325">
        <w:rPr>
          <w:rFonts w:eastAsia="DengXian"/>
          <w:lang w:val="en-US" w:eastAsia="zh-CN"/>
        </w:rPr>
        <w:t>.</w:t>
      </w:r>
    </w:p>
    <w:p w14:paraId="058FD815" w14:textId="67B67AAC" w:rsidR="00B06325" w:rsidRPr="00014816" w:rsidRDefault="00403B42" w:rsidP="00A06D1F">
      <w:pPr>
        <w:numPr>
          <w:ilvl w:val="0"/>
          <w:numId w:val="7"/>
        </w:numPr>
        <w:overflowPunct/>
        <w:autoSpaceDE/>
        <w:autoSpaceDN/>
        <w:adjustRightInd/>
        <w:spacing w:after="100" w:afterAutospacing="1"/>
        <w:textAlignment w:val="auto"/>
        <w:rPr>
          <w:rFonts w:eastAsia="DengXian"/>
          <w:lang w:val="en-US" w:eastAsia="zh-CN"/>
        </w:rPr>
      </w:pPr>
      <w:r w:rsidRPr="00014816">
        <w:rPr>
          <w:rFonts w:eastAsia="DengXian"/>
          <w:lang w:val="en-US" w:eastAsia="zh-CN"/>
        </w:rPr>
        <w:lastRenderedPageBreak/>
        <w:t xml:space="preserve">Same requirement applies </w:t>
      </w:r>
      <w:r w:rsidR="00103C4C" w:rsidRPr="00014816">
        <w:rPr>
          <w:rFonts w:eastAsia="DengXian"/>
          <w:lang w:val="en-US" w:eastAsia="zh-CN"/>
        </w:rPr>
        <w:t xml:space="preserve">to UEs that support </w:t>
      </w:r>
      <w:r w:rsidR="009B2939" w:rsidRPr="00014816">
        <w:rPr>
          <w:bCs/>
          <w:i/>
          <w:iCs/>
          <w:color w:val="000000"/>
          <w:lang w:eastAsia="ko-KR"/>
        </w:rPr>
        <w:t>multiDCI-MultiTRP-r16</w:t>
      </w:r>
      <w:r w:rsidR="009B2939" w:rsidRPr="00014816">
        <w:rPr>
          <w:bCs/>
          <w:color w:val="000000"/>
          <w:lang w:eastAsia="ko-KR"/>
        </w:rPr>
        <w:t xml:space="preserve"> </w:t>
      </w:r>
      <w:r w:rsidR="00103C4C" w:rsidRPr="00014816">
        <w:rPr>
          <w:rFonts w:eastAsia="DengXian"/>
          <w:lang w:val="en-US" w:eastAsia="zh-CN"/>
        </w:rPr>
        <w:t xml:space="preserve">and one of </w:t>
      </w:r>
      <w:r w:rsidR="00897464" w:rsidRPr="00014816">
        <w:rPr>
          <w:bCs/>
          <w:i/>
          <w:iCs/>
          <w:color w:val="000000"/>
          <w:lang w:eastAsia="ko-KR"/>
        </w:rPr>
        <w:t>overlapPDSCHsFullyFreqTime-r16</w:t>
      </w:r>
      <w:r w:rsidR="00897464" w:rsidRPr="00014816">
        <w:rPr>
          <w:bCs/>
          <w:color w:val="000000"/>
          <w:lang w:eastAsia="ko-KR"/>
        </w:rPr>
        <w:t xml:space="preserve"> </w:t>
      </w:r>
      <w:r w:rsidR="00103C4C" w:rsidRPr="00014816">
        <w:rPr>
          <w:rFonts w:eastAsia="DengXian"/>
          <w:lang w:val="en-US" w:eastAsia="zh-CN"/>
        </w:rPr>
        <w:t xml:space="preserve">and </w:t>
      </w:r>
      <w:r w:rsidR="00207E8F" w:rsidRPr="00014816">
        <w:rPr>
          <w:bCs/>
          <w:i/>
          <w:iCs/>
          <w:color w:val="000000"/>
          <w:lang w:eastAsia="ko-KR"/>
        </w:rPr>
        <w:t>overlapPDSCHsInTimePartiallyFreq-r16</w:t>
      </w:r>
      <w:r w:rsidR="00103C4C" w:rsidRPr="00014816">
        <w:rPr>
          <w:rFonts w:eastAsia="DengXian"/>
          <w:lang w:val="en-US" w:eastAsia="zh-CN"/>
        </w:rPr>
        <w:t>.</w:t>
      </w:r>
      <w:r w:rsidR="00B06325" w:rsidRPr="00014816">
        <w:rPr>
          <w:rFonts w:eastAsia="DengXian"/>
          <w:lang w:val="en-US" w:eastAsia="zh-CN"/>
        </w:rPr>
        <w:t xml:space="preserve"> </w:t>
      </w:r>
      <w:r w:rsidR="00B06325" w:rsidRPr="00014816">
        <w:rPr>
          <w:bCs/>
          <w:color w:val="000000"/>
          <w:lang w:eastAsia="ko-KR"/>
        </w:rPr>
        <w:t xml:space="preserve">No need to discuss and define the RF requirement for the UEs only supporting </w:t>
      </w:r>
      <w:r w:rsidR="00B06325" w:rsidRPr="00014816">
        <w:rPr>
          <w:bCs/>
          <w:i/>
          <w:iCs/>
          <w:color w:val="000000"/>
          <w:lang w:eastAsia="ko-KR"/>
        </w:rPr>
        <w:t>multiDCI-MultiTRP-r16</w:t>
      </w:r>
      <w:r w:rsidR="00B06325" w:rsidRPr="00014816">
        <w:rPr>
          <w:bCs/>
          <w:color w:val="000000"/>
          <w:lang w:eastAsia="ko-KR"/>
        </w:rPr>
        <w:t>.</w:t>
      </w:r>
    </w:p>
    <w:p w14:paraId="7C47CDFC" w14:textId="4E30BF94" w:rsidR="00447DAB" w:rsidRDefault="00714ADE" w:rsidP="00A06D1F">
      <w:pPr>
        <w:numPr>
          <w:ilvl w:val="0"/>
          <w:numId w:val="7"/>
        </w:numPr>
        <w:overflowPunct/>
        <w:autoSpaceDE/>
        <w:autoSpaceDN/>
        <w:adjustRightInd/>
        <w:spacing w:after="100" w:afterAutospacing="1"/>
        <w:textAlignment w:val="auto"/>
        <w:rPr>
          <w:rFonts w:eastAsia="DengXian"/>
          <w:lang w:val="en-US" w:eastAsia="zh-CN"/>
        </w:rPr>
      </w:pPr>
      <w:r w:rsidRPr="00714ADE">
        <w:rPr>
          <w:rFonts w:eastAsia="DengXian"/>
          <w:lang w:val="en-US" w:eastAsia="zh-CN"/>
        </w:rPr>
        <w:t>It is up to UE implementation how many panels are activated for multi-Rx UEs during legacy (before R18) requirement verification</w:t>
      </w:r>
      <w:r w:rsidR="00E1384B">
        <w:rPr>
          <w:rFonts w:eastAsia="DengXian"/>
          <w:lang w:val="en-US" w:eastAsia="zh-CN"/>
        </w:rPr>
        <w:t>.</w:t>
      </w:r>
    </w:p>
    <w:p w14:paraId="1CA9DB12" w14:textId="593B3CC0" w:rsidR="00E1384B" w:rsidRPr="00E1384B" w:rsidRDefault="00E1384B" w:rsidP="00A06D1F">
      <w:pPr>
        <w:numPr>
          <w:ilvl w:val="0"/>
          <w:numId w:val="7"/>
        </w:numPr>
        <w:overflowPunct/>
        <w:autoSpaceDE/>
        <w:autoSpaceDN/>
        <w:adjustRightInd/>
        <w:spacing w:after="100" w:afterAutospacing="1"/>
        <w:textAlignment w:val="auto"/>
        <w:rPr>
          <w:rFonts w:eastAsia="DengXian"/>
          <w:lang w:val="en-US" w:eastAsia="zh-CN"/>
        </w:rPr>
      </w:pPr>
      <w:r w:rsidRPr="00E1384B">
        <w:rPr>
          <w:rFonts w:eastAsia="DengXian"/>
          <w:lang w:val="en-US" w:eastAsia="zh-CN"/>
        </w:rPr>
        <w:t>It is up to UE implementation what receiver is used meeting the RF requirement</w:t>
      </w:r>
      <w:r>
        <w:rPr>
          <w:rFonts w:eastAsia="DengXian"/>
          <w:lang w:val="en-US" w:eastAsia="zh-CN"/>
        </w:rPr>
        <w:t xml:space="preserve">. </w:t>
      </w:r>
      <w:r w:rsidRPr="00E1384B">
        <w:rPr>
          <w:rFonts w:eastAsia="DengXian"/>
          <w:lang w:val="en-US" w:eastAsia="zh-CN"/>
        </w:rPr>
        <w:t>In the simulation, take min[SINR_AoA1, SINR_AoA2] &gt;= -1dB as Pass/Fail criterion</w:t>
      </w:r>
    </w:p>
    <w:p w14:paraId="7E0D6086" w14:textId="1F23B0DF" w:rsidR="00E1384B" w:rsidRDefault="002F0A3F" w:rsidP="00A06D1F">
      <w:pPr>
        <w:numPr>
          <w:ilvl w:val="0"/>
          <w:numId w:val="7"/>
        </w:numPr>
        <w:overflowPunct/>
        <w:autoSpaceDE/>
        <w:autoSpaceDN/>
        <w:adjustRightInd/>
        <w:spacing w:after="100" w:afterAutospacing="1"/>
        <w:textAlignment w:val="auto"/>
        <w:rPr>
          <w:rFonts w:eastAsia="DengXian"/>
          <w:lang w:val="en-US" w:eastAsia="zh-CN"/>
        </w:rPr>
      </w:pPr>
      <w:r w:rsidRPr="002F0A3F">
        <w:rPr>
          <w:rFonts w:eastAsia="DengXian"/>
          <w:lang w:val="en-US" w:eastAsia="zh-CN"/>
        </w:rPr>
        <w:t>Confirm the baseline requirement concept (e.g. go or no-go) as the agreed requirement concept</w:t>
      </w:r>
      <w:r>
        <w:rPr>
          <w:rFonts w:eastAsia="DengXian"/>
          <w:lang w:val="en-US" w:eastAsia="zh-CN"/>
        </w:rPr>
        <w:t>.</w:t>
      </w:r>
    </w:p>
    <w:p w14:paraId="4F9539F3" w14:textId="77777777" w:rsidR="00524C59" w:rsidRDefault="00524C59"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bias in agree TE assumptions:</w:t>
      </w:r>
    </w:p>
    <w:p w14:paraId="02383EF5" w14:textId="3696BB1E"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A TE system that uses a legacy 2-axis positioner as measurement setup for multi-Rx UE RF testing will introduce different measurement results for different UE orientations because test AoA pairs only lie along meridians of the UE centric grid. i.e., no test AoA pairs in other directions.</w:t>
      </w:r>
    </w:p>
    <w:p w14:paraId="42D3ED55"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p>
    <w:p w14:paraId="5744B5CA"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To balance pragmatic considerations against the goal of removing the different measurement results for different UE orientations, the enhanced positioner is not adopted in testing and the requirement is agreed to be framed based on the previously agreed legacy positioner.</w:t>
      </w:r>
    </w:p>
    <w:p w14:paraId="01FEE40C"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requirement applies for one of the FFS options below:</w:t>
      </w:r>
    </w:p>
    <w:p w14:paraId="720AC70D" w14:textId="309015A3" w:rsidR="00131F82" w:rsidRPr="00524C59"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Option 1: one or more UE-declared orientations in the positione</w:t>
      </w:r>
      <w:r w:rsidR="00524C59">
        <w:rPr>
          <w:rFonts w:eastAsia="DengXian"/>
          <w:lang w:val="en-US" w:eastAsia="zh-CN"/>
        </w:rPr>
        <w:t xml:space="preserve">r. </w:t>
      </w:r>
      <w:r w:rsidRPr="00524C59">
        <w:rPr>
          <w:rFonts w:eastAsia="DengXian"/>
          <w:lang w:val="en-US" w:eastAsia="zh-CN"/>
        </w:rPr>
        <w:t>FFS if UE orientation is packaged with an AoA separation angle as a pair.</w:t>
      </w:r>
    </w:p>
    <w:p w14:paraId="2283360F"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 xml:space="preserve">Option 2: one or more standard-specified UE orientations in the positioner. </w:t>
      </w:r>
    </w:p>
    <w:p w14:paraId="1EBDAC80"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Option 3: the requirement applies for two fixed AoA configurations, the UE orientation can be declared (no capability needed) for each of these two directions.</w:t>
      </w:r>
    </w:p>
    <w:p w14:paraId="3A06C5CC" w14:textId="77777777" w:rsidR="00F24745" w:rsidRDefault="00C6162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 requirement</w:t>
      </w:r>
      <w:r w:rsidR="002502D2">
        <w:rPr>
          <w:rFonts w:eastAsia="DengXian"/>
          <w:lang w:val="en-US" w:eastAsia="zh-CN"/>
        </w:rPr>
        <w:t xml:space="preserve"> metric</w:t>
      </w:r>
      <w:r>
        <w:rPr>
          <w:rFonts w:eastAsia="DengXian"/>
          <w:lang w:val="en-US" w:eastAsia="zh-CN"/>
        </w:rPr>
        <w:t xml:space="preserve">: </w:t>
      </w:r>
      <w:r w:rsidR="002502D2" w:rsidRPr="002502D2">
        <w:rPr>
          <w:rFonts w:eastAsia="DengXian"/>
          <w:lang w:val="en-US" w:eastAsia="zh-CN"/>
        </w:rPr>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r w:rsidR="002502D2">
        <w:rPr>
          <w:rFonts w:eastAsia="DengXian"/>
          <w:lang w:val="en-US" w:eastAsia="zh-CN"/>
        </w:rPr>
        <w:t>.</w:t>
      </w:r>
    </w:p>
    <w:p w14:paraId="3B056050" w14:textId="77777777" w:rsidR="00F24745" w:rsidRDefault="00F24745" w:rsidP="00A06D1F">
      <w:pPr>
        <w:numPr>
          <w:ilvl w:val="0"/>
          <w:numId w:val="7"/>
        </w:numPr>
        <w:overflowPunct/>
        <w:autoSpaceDE/>
        <w:autoSpaceDN/>
        <w:adjustRightInd/>
        <w:spacing w:after="100" w:afterAutospacing="1"/>
        <w:textAlignment w:val="auto"/>
        <w:rPr>
          <w:rFonts w:eastAsia="DengXian"/>
          <w:lang w:val="en-US" w:eastAsia="zh-CN"/>
        </w:rPr>
      </w:pPr>
      <w:r w:rsidRPr="00F24745">
        <w:rPr>
          <w:rFonts w:eastAsia="DengXian"/>
          <w:lang w:val="en-US" w:eastAsia="zh-CN"/>
        </w:rPr>
        <w:t>Both DL powers are same as the legacy spherical coverage EIS requirement as starting point.</w:t>
      </w:r>
    </w:p>
    <w:p w14:paraId="6FB14A53" w14:textId="5723611B" w:rsidR="002F0A3F" w:rsidRDefault="002502D2"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 </w:t>
      </w:r>
      <w:r w:rsidR="001B7E30" w:rsidRPr="001B7E30">
        <w:rPr>
          <w:rFonts w:eastAsia="DengXian"/>
          <w:lang w:val="en-US" w:eastAsia="zh-CN"/>
        </w:rPr>
        <w:t>UE implementations to study for requirement derivation</w:t>
      </w:r>
      <w:r w:rsidR="001B7E30">
        <w:rPr>
          <w:rFonts w:eastAsia="DengXian"/>
          <w:lang w:val="en-US" w:eastAsia="zh-CN"/>
        </w:rPr>
        <w:t>:</w:t>
      </w:r>
    </w:p>
    <w:p w14:paraId="0DA85828" w14:textId="4CF498CC" w:rsidR="001B7E30" w:rsidRDefault="00CB6F5C" w:rsidP="00A06D1F">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Baseline: </w:t>
      </w:r>
      <w:r w:rsidRPr="00CB6F5C">
        <w:rPr>
          <w:rFonts w:eastAsia="DengXian"/>
          <w:lang w:val="en-US" w:eastAsia="zh-CN"/>
        </w:rPr>
        <w:t>Adjust the beam shape or scale the antenna gain to make UE align with both peak EIS and spherical coverage.</w:t>
      </w:r>
    </w:p>
    <w:p w14:paraId="4DB33691" w14:textId="27762F95" w:rsidR="00CB6F5C" w:rsidRDefault="00230049" w:rsidP="00A06D1F">
      <w:pPr>
        <w:numPr>
          <w:ilvl w:val="0"/>
          <w:numId w:val="7"/>
        </w:numPr>
        <w:overflowPunct/>
        <w:autoSpaceDE/>
        <w:autoSpaceDN/>
        <w:adjustRightInd/>
        <w:spacing w:after="100" w:afterAutospacing="1"/>
        <w:textAlignment w:val="auto"/>
        <w:rPr>
          <w:rFonts w:eastAsia="DengXian"/>
          <w:lang w:val="en-US" w:eastAsia="zh-CN"/>
        </w:rPr>
      </w:pPr>
      <w:r w:rsidRPr="00230049">
        <w:rPr>
          <w:rFonts w:eastAsia="DengXian"/>
          <w:lang w:val="en-US" w:eastAsia="zh-CN"/>
        </w:rPr>
        <w:t>UE RF requirements shall assume that a dual-polarized (V/H) receiver pair is used to receive the DL signal from each direction.</w:t>
      </w:r>
    </w:p>
    <w:p w14:paraId="41067D57" w14:textId="4A8093AB" w:rsidR="00BD4DF4" w:rsidRPr="00BD4DF4" w:rsidRDefault="00BD4DF4" w:rsidP="00A06D1F">
      <w:pPr>
        <w:numPr>
          <w:ilvl w:val="0"/>
          <w:numId w:val="7"/>
        </w:numPr>
        <w:overflowPunct/>
        <w:autoSpaceDE/>
        <w:autoSpaceDN/>
        <w:adjustRightInd/>
        <w:spacing w:after="100" w:afterAutospacing="1"/>
        <w:textAlignment w:val="auto"/>
        <w:rPr>
          <w:rFonts w:eastAsia="DengXian"/>
          <w:lang w:val="en-US" w:eastAsia="zh-CN"/>
        </w:rPr>
      </w:pPr>
      <w:r w:rsidRPr="00BD4DF4">
        <w:rPr>
          <w:rFonts w:eastAsia="DengXian"/>
          <w:lang w:val="en-US" w:eastAsia="zh-CN"/>
        </w:rPr>
        <w:t>Define complete RF requirements for 28GHz bands first</w:t>
      </w:r>
      <w:r>
        <w:rPr>
          <w:rFonts w:eastAsia="DengXian"/>
          <w:lang w:val="en-US" w:eastAsia="zh-CN"/>
        </w:rPr>
        <w:t xml:space="preserve">. </w:t>
      </w:r>
      <w:r w:rsidRPr="00BD4DF4">
        <w:rPr>
          <w:rFonts w:eastAsia="DengXian"/>
          <w:lang w:val="en-US" w:eastAsia="zh-CN"/>
        </w:rPr>
        <w:t>39 GHz and 47 GHz bands can be evaluated if time allows</w:t>
      </w:r>
      <w:r>
        <w:rPr>
          <w:rFonts w:eastAsia="DengXian"/>
          <w:lang w:val="en-US" w:eastAsia="zh-CN"/>
        </w:rPr>
        <w:t>.</w:t>
      </w:r>
    </w:p>
    <w:p w14:paraId="58098B30" w14:textId="10554FB8" w:rsid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sidRPr="0065197A">
        <w:rPr>
          <w:rFonts w:eastAsia="DengXian"/>
          <w:lang w:val="en-US" w:eastAsia="zh-CN"/>
        </w:rPr>
        <w:t xml:space="preserve">Core requirement for </w:t>
      </w:r>
      <w:proofErr w:type="spellStart"/>
      <w:r w:rsidRPr="0065197A">
        <w:rPr>
          <w:rFonts w:eastAsia="DengXian"/>
          <w:lang w:val="en-US" w:eastAsia="zh-CN"/>
        </w:rPr>
        <w:t>multiRx</w:t>
      </w:r>
      <w:proofErr w:type="spellEnd"/>
      <w:r w:rsidRPr="0065197A">
        <w:rPr>
          <w:rFonts w:eastAsia="DengXian"/>
          <w:lang w:val="en-US" w:eastAsia="zh-CN"/>
        </w:rPr>
        <w:t xml:space="preserve"> will be defined for all supported channel bandwidths.</w:t>
      </w:r>
      <w:r>
        <w:rPr>
          <w:rFonts w:eastAsia="DengXian"/>
          <w:lang w:val="en-US" w:eastAsia="zh-CN"/>
        </w:rPr>
        <w:t xml:space="preserve"> </w:t>
      </w:r>
      <w:r w:rsidRPr="0065197A">
        <w:rPr>
          <w:rFonts w:eastAsia="DengXian"/>
          <w:lang w:val="en-US" w:eastAsia="zh-CN"/>
        </w:rPr>
        <w:t>Single CBW is selected for core requirement verification, FFS which CBW is chosen</w:t>
      </w:r>
      <w:r>
        <w:rPr>
          <w:rFonts w:eastAsia="DengXian"/>
          <w:lang w:val="en-US" w:eastAsia="zh-CN"/>
        </w:rPr>
        <w:t>.</w:t>
      </w:r>
    </w:p>
    <w:p w14:paraId="3F68D5B0" w14:textId="11F88365" w:rsidR="0065197A" w:rsidRP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w:t>
      </w:r>
      <w:r w:rsidR="00BE238D">
        <w:rPr>
          <w:rFonts w:eastAsia="DengXian"/>
          <w:lang w:val="en-US" w:eastAsia="zh-CN"/>
        </w:rPr>
        <w:t>flow agreed, see WF for details)</w:t>
      </w:r>
    </w:p>
    <w:p w14:paraId="103A91A9" w14:textId="77777777" w:rsidR="00BE238D" w:rsidRDefault="00BE238D" w:rsidP="00BE238D">
      <w:pPr>
        <w:overflowPunct/>
        <w:autoSpaceDE/>
        <w:autoSpaceDN/>
        <w:adjustRightInd/>
        <w:spacing w:after="100" w:afterAutospacing="1"/>
        <w:textAlignment w:val="auto"/>
        <w:rPr>
          <w:rFonts w:eastAsia="DengXian"/>
          <w:lang w:val="en-US" w:eastAsia="zh-CN"/>
        </w:rPr>
      </w:pPr>
    </w:p>
    <w:p w14:paraId="2F930579" w14:textId="081F756F" w:rsidR="00BE238D" w:rsidRDefault="00BE238D" w:rsidP="00BE238D">
      <w:pPr>
        <w:pStyle w:val="Heading5"/>
      </w:pPr>
      <w:r>
        <w:t>2.4.1.1.5</w:t>
      </w:r>
      <w:r>
        <w:tab/>
        <w:t>From RAN4#107: WF R4-23</w:t>
      </w:r>
      <w:r w:rsidR="00087DB2">
        <w:t>10491</w:t>
      </w:r>
    </w:p>
    <w:p w14:paraId="1393D64C" w14:textId="244801F0" w:rsidR="00081F94" w:rsidRDefault="00081F94" w:rsidP="00A06D1F">
      <w:pPr>
        <w:numPr>
          <w:ilvl w:val="0"/>
          <w:numId w:val="7"/>
        </w:numPr>
        <w:overflowPunct/>
        <w:autoSpaceDE/>
        <w:autoSpaceDN/>
        <w:adjustRightInd/>
        <w:spacing w:after="100" w:afterAutospacing="1"/>
        <w:textAlignment w:val="auto"/>
        <w:rPr>
          <w:rFonts w:eastAsia="DengXian"/>
          <w:lang w:val="en-US" w:eastAsia="zh-CN"/>
        </w:rPr>
      </w:pPr>
      <w:r w:rsidRPr="00081F94">
        <w:rPr>
          <w:rFonts w:eastAsia="DengXian"/>
          <w:lang w:val="en-US" w:eastAsia="zh-CN"/>
        </w:rPr>
        <w:t xml:space="preserve">The two-AoA spherical coverage requirement defined under this WI does not apply to UEs only supporting </w:t>
      </w:r>
      <w:r w:rsidRPr="00081F94">
        <w:rPr>
          <w:rFonts w:eastAsia="DengXian"/>
          <w:i/>
          <w:iCs/>
          <w:lang w:val="en-US" w:eastAsia="zh-CN"/>
        </w:rPr>
        <w:t>multiDCI-MultiTRP-r16</w:t>
      </w:r>
      <w:r>
        <w:rPr>
          <w:rFonts w:eastAsia="DengXian"/>
          <w:i/>
          <w:iCs/>
          <w:lang w:val="en-US" w:eastAsia="zh-CN"/>
        </w:rPr>
        <w:t>.</w:t>
      </w:r>
    </w:p>
    <w:p w14:paraId="3146724B" w14:textId="77777777" w:rsidR="00780048" w:rsidRPr="00780048" w:rsidRDefault="00780048" w:rsidP="00A06D1F">
      <w:pPr>
        <w:pStyle w:val="ListParagraph"/>
        <w:numPr>
          <w:ilvl w:val="0"/>
          <w:numId w:val="7"/>
        </w:numPr>
        <w:ind w:leftChars="0"/>
        <w:rPr>
          <w:rFonts w:ascii="Times New Roman" w:eastAsia="DengXian" w:hAnsi="Times New Roman"/>
          <w:kern w:val="0"/>
          <w:sz w:val="20"/>
          <w:szCs w:val="20"/>
          <w:lang w:eastAsia="zh-CN"/>
        </w:rPr>
      </w:pPr>
      <w:r w:rsidRPr="00780048">
        <w:rPr>
          <w:rFonts w:ascii="Times New Roman" w:eastAsia="DengXian" w:hAnsi="Times New Roman"/>
          <w:kern w:val="0"/>
          <w:sz w:val="20"/>
          <w:szCs w:val="20"/>
          <w:lang w:eastAsia="zh-CN"/>
        </w:rPr>
        <w:t>For multi-Rx DL reception of PC3, confirm that the legacy spherical power level is used as the fixed DL power.</w:t>
      </w:r>
    </w:p>
    <w:p w14:paraId="2F2D5B84" w14:textId="309E87B9" w:rsidR="00BE238D" w:rsidRDefault="0001531B" w:rsidP="00A06D1F">
      <w:pPr>
        <w:numPr>
          <w:ilvl w:val="0"/>
          <w:numId w:val="7"/>
        </w:numPr>
        <w:overflowPunct/>
        <w:autoSpaceDE/>
        <w:autoSpaceDN/>
        <w:adjustRightInd/>
        <w:spacing w:after="100" w:afterAutospacing="1"/>
        <w:textAlignment w:val="auto"/>
        <w:rPr>
          <w:rFonts w:eastAsia="DengXian"/>
          <w:lang w:val="en-US" w:eastAsia="zh-CN"/>
        </w:rPr>
      </w:pPr>
      <w:proofErr w:type="spellStart"/>
      <w:r w:rsidRPr="0001531B">
        <w:rPr>
          <w:rFonts w:eastAsia="DengXian"/>
          <w:lang w:val="en-US" w:eastAsia="zh-CN"/>
        </w:rPr>
        <w:t>sDCI</w:t>
      </w:r>
      <w:proofErr w:type="spellEnd"/>
      <w:r w:rsidRPr="0001531B">
        <w:rPr>
          <w:rFonts w:eastAsia="DengXian"/>
          <w:lang w:val="en-US" w:eastAsia="zh-CN"/>
        </w:rPr>
        <w:t xml:space="preserve"> and </w:t>
      </w:r>
      <w:proofErr w:type="spellStart"/>
      <w:r w:rsidRPr="0001531B">
        <w:rPr>
          <w:rFonts w:eastAsia="DengXian"/>
          <w:lang w:val="en-US" w:eastAsia="zh-CN"/>
        </w:rPr>
        <w:t>mDCI</w:t>
      </w:r>
      <w:proofErr w:type="spellEnd"/>
      <w:r w:rsidRPr="0001531B">
        <w:rPr>
          <w:rFonts w:eastAsia="DengXian"/>
          <w:lang w:val="en-US" w:eastAsia="zh-CN"/>
        </w:rPr>
        <w:t xml:space="preserve"> share the same requirement under the current fixed DL power scheme, and no need to define additional requirements for </w:t>
      </w:r>
      <w:proofErr w:type="spellStart"/>
      <w:r w:rsidRPr="0001531B">
        <w:rPr>
          <w:rFonts w:eastAsia="DengXian"/>
          <w:lang w:val="en-US" w:eastAsia="zh-CN"/>
        </w:rPr>
        <w:t>sDCI</w:t>
      </w:r>
      <w:proofErr w:type="spellEnd"/>
      <w:r w:rsidRPr="0001531B">
        <w:rPr>
          <w:rFonts w:eastAsia="DengXian"/>
          <w:lang w:val="en-US" w:eastAsia="zh-CN"/>
        </w:rPr>
        <w:t xml:space="preserve"> UE</w:t>
      </w:r>
      <w:r w:rsidR="00BE238D">
        <w:rPr>
          <w:rFonts w:eastAsia="DengXian"/>
          <w:lang w:val="en-US" w:eastAsia="zh-CN"/>
        </w:rPr>
        <w:t>.</w:t>
      </w:r>
    </w:p>
    <w:p w14:paraId="46BB71F0" w14:textId="7C823CEA" w:rsidR="0001531B" w:rsidRPr="004933E6" w:rsidRDefault="0071089F" w:rsidP="00A06D1F">
      <w:pPr>
        <w:numPr>
          <w:ilvl w:val="0"/>
          <w:numId w:val="7"/>
        </w:numPr>
        <w:overflowPunct/>
        <w:autoSpaceDE/>
        <w:autoSpaceDN/>
        <w:adjustRightInd/>
        <w:spacing w:after="100" w:afterAutospacing="1"/>
        <w:textAlignment w:val="auto"/>
        <w:rPr>
          <w:rFonts w:eastAsia="DengXian"/>
          <w:lang w:val="en-US" w:eastAsia="zh-CN"/>
        </w:rPr>
      </w:pPr>
      <w:r w:rsidRPr="00F94F1E">
        <w:t>The UE RF requirement is defined as the average (arithmetic mean) of the metric values for two DL polarization test conditions: the first condition is when the DL polarizations at both TRPs are ‘</w:t>
      </w:r>
      <w:r w:rsidRPr="00F94F1E">
        <w:sym w:font="Symbol" w:char="F071"/>
      </w:r>
      <w:r w:rsidRPr="00F94F1E">
        <w:sym w:font="Symbol" w:char="F071"/>
      </w:r>
      <w:r w:rsidRPr="00F94F1E">
        <w:t>’ and the second condition is when they are ‘</w:t>
      </w:r>
      <w:r w:rsidRPr="00F94F1E">
        <w:sym w:font="Symbol" w:char="F066"/>
      </w:r>
      <w:r w:rsidRPr="00F94F1E">
        <w:sym w:font="Symbol" w:char="F066"/>
      </w:r>
      <w:r w:rsidRPr="00F94F1E">
        <w:t>’</w:t>
      </w:r>
    </w:p>
    <w:p w14:paraId="36778DD6" w14:textId="371E3A23" w:rsidR="004933E6" w:rsidRPr="00E804CA" w:rsidRDefault="004933E6" w:rsidP="00A06D1F">
      <w:pPr>
        <w:numPr>
          <w:ilvl w:val="0"/>
          <w:numId w:val="7"/>
        </w:numPr>
        <w:overflowPunct/>
        <w:autoSpaceDE/>
        <w:autoSpaceDN/>
        <w:adjustRightInd/>
        <w:spacing w:after="100" w:afterAutospacing="1"/>
        <w:textAlignment w:val="auto"/>
        <w:rPr>
          <w:rFonts w:eastAsia="DengXian"/>
          <w:lang w:val="en-US" w:eastAsia="zh-CN"/>
        </w:rPr>
      </w:pPr>
      <w:r w:rsidRPr="00E804CA">
        <w:rPr>
          <w:rFonts w:eastAsia="DengXian"/>
          <w:lang w:val="en-US" w:eastAsia="zh-CN"/>
        </w:rPr>
        <w:t>No UE capability will be specified</w:t>
      </w:r>
      <w:r w:rsidR="00E804CA" w:rsidRPr="00E804CA">
        <w:rPr>
          <w:rFonts w:eastAsia="DengXian"/>
          <w:lang w:val="en-US" w:eastAsia="zh-CN"/>
        </w:rPr>
        <w:t xml:space="preserve"> for different levels of performance.</w:t>
      </w:r>
      <w:r w:rsidR="00E804CA">
        <w:rPr>
          <w:rFonts w:eastAsia="DengXian"/>
          <w:lang w:val="en-US" w:eastAsia="zh-CN"/>
        </w:rPr>
        <w:t xml:space="preserve"> </w:t>
      </w:r>
      <w:r w:rsidRPr="00E804CA">
        <w:rPr>
          <w:rFonts w:eastAsia="DengXian"/>
          <w:lang w:val="en-US" w:eastAsia="zh-CN"/>
        </w:rPr>
        <w:t>The implementations of two equally and unequally capable antenna modules could be considered when specifying the requirements</w:t>
      </w:r>
      <w:r w:rsidR="00E804CA">
        <w:rPr>
          <w:rFonts w:eastAsia="DengXian"/>
          <w:lang w:val="en-US" w:eastAsia="zh-CN"/>
        </w:rPr>
        <w:t>.</w:t>
      </w:r>
    </w:p>
    <w:p w14:paraId="086D2B39" w14:textId="18417B7D" w:rsidR="00D15AF5" w:rsidRPr="00D15AF5" w:rsidRDefault="00D15AF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lastRenderedPageBreak/>
        <w:t xml:space="preserve">The </w:t>
      </w:r>
      <w:r w:rsidRPr="00D15AF5">
        <w:rPr>
          <w:rFonts w:eastAsia="DengXian"/>
          <w:lang w:val="en-US" w:eastAsia="zh-CN"/>
        </w:rPr>
        <w:t xml:space="preserve">UE </w:t>
      </w:r>
      <w:r>
        <w:rPr>
          <w:rFonts w:eastAsia="DengXian"/>
          <w:lang w:val="en-US" w:eastAsia="zh-CN"/>
        </w:rPr>
        <w:t xml:space="preserve">RF </w:t>
      </w:r>
      <w:r w:rsidRPr="00D15AF5">
        <w:rPr>
          <w:rFonts w:eastAsia="DengXian"/>
          <w:lang w:val="en-US" w:eastAsia="zh-CN"/>
        </w:rPr>
        <w:t>requirement applies to UE declared orientation(s).</w:t>
      </w:r>
      <w:r>
        <w:rPr>
          <w:rFonts w:eastAsia="DengXian"/>
          <w:lang w:val="en-US" w:eastAsia="zh-CN"/>
        </w:rPr>
        <w:t xml:space="preserve"> </w:t>
      </w:r>
      <w:r w:rsidRPr="00D15AF5">
        <w:rPr>
          <w:rFonts w:eastAsia="DengXian"/>
          <w:lang w:val="en-US" w:eastAsia="zh-CN"/>
        </w:rPr>
        <w:t>The UE RF requirement is derived assuming each UE is evaluated in the orientation that yields the best metric value. Candidate orientations for UE to choose from are all the ‘Alignment Options’ in Annex J (J.2) of 38.101-2.</w:t>
      </w:r>
    </w:p>
    <w:p w14:paraId="5EACB785" w14:textId="1B19EB2B" w:rsidR="004933E6" w:rsidRDefault="00B360D2" w:rsidP="00A06D1F">
      <w:pPr>
        <w:numPr>
          <w:ilvl w:val="0"/>
          <w:numId w:val="7"/>
        </w:numPr>
        <w:overflowPunct/>
        <w:autoSpaceDE/>
        <w:autoSpaceDN/>
        <w:adjustRightInd/>
        <w:spacing w:after="100" w:afterAutospacing="1"/>
        <w:textAlignment w:val="auto"/>
        <w:rPr>
          <w:rFonts w:eastAsia="DengXian"/>
          <w:lang w:val="en-US" w:eastAsia="zh-CN"/>
        </w:rPr>
      </w:pPr>
      <w:r w:rsidRPr="00B360D2">
        <w:rPr>
          <w:rFonts w:eastAsia="DengXian"/>
          <w:lang w:val="en-US" w:eastAsia="zh-CN"/>
        </w:rPr>
        <w:t>A new clause with dedicated suffix 7.3X is agreed.</w:t>
      </w:r>
      <w:r w:rsidR="004B4926">
        <w:rPr>
          <w:rFonts w:eastAsia="DengXian"/>
          <w:lang w:val="en-US" w:eastAsia="zh-CN"/>
        </w:rPr>
        <w:t xml:space="preserve"> (X is placeholder, not agreed suffix)</w:t>
      </w:r>
    </w:p>
    <w:p w14:paraId="1A04C652" w14:textId="5595E1B5" w:rsidR="00B76A33" w:rsidRDefault="00B76A33" w:rsidP="00A06D1F">
      <w:pPr>
        <w:numPr>
          <w:ilvl w:val="0"/>
          <w:numId w:val="7"/>
        </w:numPr>
        <w:overflowPunct/>
        <w:autoSpaceDE/>
        <w:autoSpaceDN/>
        <w:adjustRightInd/>
        <w:spacing w:after="100" w:afterAutospacing="1"/>
        <w:textAlignment w:val="auto"/>
        <w:rPr>
          <w:rFonts w:eastAsia="DengXian"/>
          <w:lang w:val="en-US" w:eastAsia="zh-CN"/>
        </w:rPr>
      </w:pPr>
      <w:r w:rsidRPr="00B76A33">
        <w:rPr>
          <w:rFonts w:eastAsia="DengXian"/>
          <w:lang w:val="en-US" w:eastAsia="zh-CN"/>
        </w:rPr>
        <w:t>‘Scale the antenna gain’ method to make UE align with both peak EIS and spherical coverage applies only to schemes that scale all modules equally for simulation</w:t>
      </w:r>
      <w:r w:rsidR="00197CA3">
        <w:rPr>
          <w:rFonts w:eastAsia="DengXian"/>
          <w:lang w:val="en-US" w:eastAsia="zh-CN"/>
        </w:rPr>
        <w:t>.</w:t>
      </w:r>
    </w:p>
    <w:p w14:paraId="6A010E80" w14:textId="164A0C36" w:rsidR="00DF4ADE" w:rsidRDefault="00DF4ADE" w:rsidP="00DF4ADE">
      <w:pPr>
        <w:pStyle w:val="Heading5"/>
        <w:rPr>
          <w:ins w:id="12" w:author="Qualcomm" w:date="2023-08-29T09:17:00Z"/>
        </w:rPr>
      </w:pPr>
      <w:ins w:id="13" w:author="Qualcomm" w:date="2023-08-29T09:15:00Z">
        <w:r>
          <w:t>2.4.1.1.</w:t>
        </w:r>
      </w:ins>
      <w:ins w:id="14" w:author="Qualcomm" w:date="2023-08-29T09:16:00Z">
        <w:r>
          <w:t>6</w:t>
        </w:r>
      </w:ins>
      <w:ins w:id="15" w:author="Qualcomm" w:date="2023-08-29T09:15:00Z">
        <w:r>
          <w:tab/>
          <w:t>From RAN4#10</w:t>
        </w:r>
      </w:ins>
      <w:ins w:id="16" w:author="Qualcomm" w:date="2023-08-29T09:16:00Z">
        <w:r>
          <w:t>8</w:t>
        </w:r>
      </w:ins>
      <w:ins w:id="17" w:author="Qualcomm" w:date="2023-08-29T09:15:00Z">
        <w:r>
          <w:t>: WF R4-231</w:t>
        </w:r>
      </w:ins>
      <w:ins w:id="18" w:author="Qualcomm" w:date="2023-08-29T09:16:00Z">
        <w:r w:rsidR="00D35CAF">
          <w:t>46</w:t>
        </w:r>
        <w:r w:rsidR="003743F0">
          <w:t>6</w:t>
        </w:r>
        <w:r w:rsidR="00D35CAF">
          <w:t>8</w:t>
        </w:r>
      </w:ins>
    </w:p>
    <w:p w14:paraId="3CEC4B96" w14:textId="243E1EBB" w:rsidR="003743F0" w:rsidRPr="007A76D5" w:rsidRDefault="007874C5" w:rsidP="007A76D5">
      <w:pPr>
        <w:numPr>
          <w:ilvl w:val="0"/>
          <w:numId w:val="7"/>
        </w:numPr>
        <w:overflowPunct/>
        <w:autoSpaceDE/>
        <w:autoSpaceDN/>
        <w:adjustRightInd/>
        <w:spacing w:after="100" w:afterAutospacing="1"/>
        <w:textAlignment w:val="auto"/>
        <w:rPr>
          <w:ins w:id="19" w:author="Qualcomm" w:date="2023-08-29T09:18:00Z"/>
          <w:rFonts w:eastAsia="DengXian"/>
          <w:lang w:val="en-US" w:eastAsia="zh-CN"/>
        </w:rPr>
      </w:pPr>
      <w:ins w:id="20" w:author="Qualcomm" w:date="2023-08-29T09:17:00Z">
        <w:r w:rsidRPr="007A76D5">
          <w:rPr>
            <w:rFonts w:eastAsia="DengXian"/>
            <w:lang w:val="en-US" w:eastAsia="zh-CN"/>
          </w:rPr>
          <w:t xml:space="preserve">The UE only needs to meet the requirement for 1 AoA offset.  </w:t>
        </w:r>
      </w:ins>
    </w:p>
    <w:p w14:paraId="5921F22E" w14:textId="4EE14052" w:rsidR="007A76D5" w:rsidRPr="00CC710E" w:rsidRDefault="00E63DC6" w:rsidP="00CC710E">
      <w:pPr>
        <w:numPr>
          <w:ilvl w:val="0"/>
          <w:numId w:val="7"/>
        </w:numPr>
        <w:overflowPunct/>
        <w:autoSpaceDE/>
        <w:autoSpaceDN/>
        <w:adjustRightInd/>
        <w:spacing w:after="100" w:afterAutospacing="1"/>
        <w:textAlignment w:val="auto"/>
        <w:rPr>
          <w:ins w:id="21" w:author="Qualcomm" w:date="2023-08-29T09:19:00Z"/>
          <w:rFonts w:eastAsia="DengXian"/>
          <w:lang w:val="en-US" w:eastAsia="zh-CN"/>
        </w:rPr>
      </w:pPr>
      <w:ins w:id="22" w:author="Qualcomm" w:date="2023-08-29T09:18:00Z">
        <w:r w:rsidRPr="00CC710E">
          <w:rPr>
            <w:rFonts w:eastAsia="DengXian"/>
            <w:lang w:val="en-US" w:eastAsia="zh-CN"/>
          </w:rPr>
          <w:t>Alternative calibration method for UE models:</w:t>
        </w:r>
      </w:ins>
    </w:p>
    <w:p w14:paraId="5456FEE2" w14:textId="77777777" w:rsidR="00986B27" w:rsidRPr="00CC710E" w:rsidRDefault="00986B27" w:rsidP="00CC710E">
      <w:pPr>
        <w:numPr>
          <w:ilvl w:val="1"/>
          <w:numId w:val="7"/>
        </w:numPr>
        <w:overflowPunct/>
        <w:autoSpaceDE/>
        <w:autoSpaceDN/>
        <w:adjustRightInd/>
        <w:spacing w:after="100" w:afterAutospacing="1"/>
        <w:textAlignment w:val="auto"/>
        <w:rPr>
          <w:ins w:id="23" w:author="Qualcomm" w:date="2023-08-29T09:19:00Z"/>
          <w:rFonts w:eastAsia="DengXian"/>
          <w:lang w:val="en-US" w:eastAsia="zh-CN"/>
        </w:rPr>
      </w:pPr>
      <w:ins w:id="24" w:author="Qualcomm" w:date="2023-08-29T09:19:00Z">
        <w:r w:rsidRPr="00CC710E">
          <w:rPr>
            <w:rFonts w:eastAsia="DengXian"/>
            <w:lang w:val="en-US" w:eastAsia="zh-CN"/>
          </w:rPr>
          <w:t>The DL power level used in simulation will be adjusted to UE’s EIS CCDF@50%-</w:t>
        </w:r>
        <w:proofErr w:type="spellStart"/>
        <w:r w:rsidRPr="00CC710E">
          <w:rPr>
            <w:rFonts w:eastAsia="DengXian"/>
            <w:lang w:val="en-US" w:eastAsia="zh-CN"/>
          </w:rPr>
          <w:t>xile</w:t>
        </w:r>
        <w:proofErr w:type="spellEnd"/>
        <w:r w:rsidRPr="00CC710E">
          <w:rPr>
            <w:rFonts w:eastAsia="DengXian"/>
            <w:lang w:val="en-US" w:eastAsia="zh-CN"/>
          </w:rPr>
          <w:t xml:space="preserve">. </w:t>
        </w:r>
      </w:ins>
    </w:p>
    <w:p w14:paraId="287D08F5" w14:textId="77777777" w:rsidR="00986B27" w:rsidRPr="00CC710E" w:rsidRDefault="00986B27" w:rsidP="00CC710E">
      <w:pPr>
        <w:numPr>
          <w:ilvl w:val="1"/>
          <w:numId w:val="7"/>
        </w:numPr>
        <w:overflowPunct/>
        <w:autoSpaceDE/>
        <w:autoSpaceDN/>
        <w:adjustRightInd/>
        <w:spacing w:after="100" w:afterAutospacing="1"/>
        <w:textAlignment w:val="auto"/>
        <w:rPr>
          <w:ins w:id="25" w:author="Qualcomm" w:date="2023-08-29T09:19:00Z"/>
          <w:rFonts w:eastAsia="DengXian"/>
          <w:lang w:val="en-US" w:eastAsia="zh-CN"/>
        </w:rPr>
      </w:pPr>
      <w:ins w:id="26" w:author="Qualcomm" w:date="2023-08-29T09:19:00Z">
        <w:r w:rsidRPr="00CC710E">
          <w:rPr>
            <w:rFonts w:eastAsia="DengXian"/>
            <w:lang w:val="en-US" w:eastAsia="zh-CN"/>
          </w:rPr>
          <w:t>This means the simulation results for PC3 provided by companies should not exceed 50% for any AoA offset.</w:t>
        </w:r>
      </w:ins>
    </w:p>
    <w:p w14:paraId="5FCD6536" w14:textId="77777777" w:rsidR="00986B27" w:rsidRPr="00CC710E" w:rsidRDefault="00986B27" w:rsidP="00CC710E">
      <w:pPr>
        <w:numPr>
          <w:ilvl w:val="1"/>
          <w:numId w:val="7"/>
        </w:numPr>
        <w:overflowPunct/>
        <w:autoSpaceDE/>
        <w:autoSpaceDN/>
        <w:adjustRightInd/>
        <w:spacing w:after="100" w:afterAutospacing="1"/>
        <w:textAlignment w:val="auto"/>
        <w:rPr>
          <w:ins w:id="27" w:author="Qualcomm" w:date="2023-08-29T09:27:00Z"/>
          <w:rFonts w:eastAsia="DengXian"/>
          <w:lang w:val="en-US" w:eastAsia="zh-CN"/>
        </w:rPr>
      </w:pPr>
      <w:ins w:id="28" w:author="Qualcomm" w:date="2023-08-29T09:19:00Z">
        <w:r w:rsidRPr="00CC710E">
          <w:rPr>
            <w:rFonts w:eastAsia="DengXian"/>
            <w:lang w:val="en-US" w:eastAsia="zh-CN"/>
          </w:rPr>
          <w:t>The performance of UE model must meet the legacy REFSENS and EIS spherical coverage requirement</w:t>
        </w:r>
      </w:ins>
    </w:p>
    <w:p w14:paraId="0C865D07" w14:textId="633A5836" w:rsidR="003872E6" w:rsidRPr="00CC710E" w:rsidRDefault="00417A43" w:rsidP="00CC710E">
      <w:pPr>
        <w:numPr>
          <w:ilvl w:val="0"/>
          <w:numId w:val="7"/>
        </w:numPr>
        <w:overflowPunct/>
        <w:autoSpaceDE/>
        <w:autoSpaceDN/>
        <w:adjustRightInd/>
        <w:spacing w:after="100" w:afterAutospacing="1"/>
        <w:textAlignment w:val="auto"/>
        <w:rPr>
          <w:ins w:id="29" w:author="Qualcomm" w:date="2023-08-29T09:19:00Z"/>
          <w:rFonts w:eastAsia="DengXian"/>
          <w:lang w:val="en-US" w:eastAsia="zh-CN"/>
        </w:rPr>
      </w:pPr>
      <w:ins w:id="30" w:author="Qualcomm" w:date="2023-08-29T09:27:00Z">
        <w:r w:rsidRPr="00CC710E">
          <w:rPr>
            <w:rFonts w:eastAsia="DengXian"/>
            <w:lang w:val="en-US" w:eastAsia="zh-CN"/>
          </w:rPr>
          <w:t xml:space="preserve">Procedure </w:t>
        </w:r>
      </w:ins>
      <w:ins w:id="31" w:author="Qualcomm" w:date="2023-08-29T09:28:00Z">
        <w:r w:rsidR="00CC710E" w:rsidRPr="00CC710E">
          <w:rPr>
            <w:rFonts w:eastAsia="DengXian"/>
            <w:lang w:val="en-US" w:eastAsia="zh-CN"/>
          </w:rPr>
          <w:t>to calculate signal and interference levels when gain imbalance exists between V-pol and H-pol in UE module, along with the alternative calibration method for UEs is introduced (see WF)</w:t>
        </w:r>
      </w:ins>
    </w:p>
    <w:p w14:paraId="7E07E9D7" w14:textId="77777777" w:rsidR="00986B27" w:rsidRPr="003743F0" w:rsidRDefault="00986B27" w:rsidP="00986B27">
      <w:pPr>
        <w:pStyle w:val="ListParagraph"/>
        <w:ind w:leftChars="0" w:left="1080"/>
        <w:rPr>
          <w:ins w:id="32" w:author="Qualcomm" w:date="2023-08-29T09:15:00Z"/>
        </w:rPr>
      </w:pPr>
    </w:p>
    <w:p w14:paraId="2745A74E" w14:textId="4B1E9C77" w:rsidR="00BE238D" w:rsidDel="00CC710E" w:rsidRDefault="00BE238D" w:rsidP="00BE238D">
      <w:pPr>
        <w:overflowPunct/>
        <w:autoSpaceDE/>
        <w:autoSpaceDN/>
        <w:adjustRightInd/>
        <w:spacing w:after="100" w:afterAutospacing="1"/>
        <w:textAlignment w:val="auto"/>
        <w:rPr>
          <w:del w:id="33" w:author="Qualcomm" w:date="2023-08-29T09:29:00Z"/>
          <w:rFonts w:eastAsia="DengXian"/>
          <w:lang w:val="en-US" w:eastAsia="zh-CN"/>
        </w:rPr>
      </w:pPr>
    </w:p>
    <w:p w14:paraId="4A45DC5A" w14:textId="77777777" w:rsidR="00A2037F" w:rsidRPr="00A2037F" w:rsidRDefault="00A2037F" w:rsidP="00A2037F">
      <w:pPr>
        <w:pStyle w:val="ListParagraph"/>
        <w:ind w:leftChars="0" w:left="360"/>
        <w:rPr>
          <w:rFonts w:ascii="Times New Roman" w:hAnsi="Times New Roman"/>
          <w:kern w:val="0"/>
          <w:sz w:val="20"/>
          <w:szCs w:val="20"/>
          <w:lang w:val="en-GB"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t>Feasibility/necessity of enhancing requirements for L1 measurements</w:t>
      </w:r>
    </w:p>
    <w:p w14:paraId="6FA54796"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Following L1 measurements related requirements are considered in the multi-Rx chain WI</w:t>
      </w:r>
    </w:p>
    <w:p w14:paraId="32B833B6"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L1-RSRP measurement</w:t>
      </w:r>
    </w:p>
    <w:p w14:paraId="5FA4AE73"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TCI state switching with dual TCI</w:t>
      </w:r>
    </w:p>
    <w:p w14:paraId="5CE1509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A06D1F">
      <w:pPr>
        <w:numPr>
          <w:ilvl w:val="0"/>
          <w:numId w:val="7"/>
        </w:numPr>
        <w:overflowPunct/>
        <w:autoSpaceDE/>
        <w:autoSpaceDN/>
        <w:adjustRightInd/>
        <w:textAlignment w:val="auto"/>
        <w:rPr>
          <w:rFonts w:eastAsia="DengXian"/>
          <w:b/>
          <w:bCs/>
          <w:lang w:val="en-US" w:eastAsia="zh-CN"/>
        </w:rPr>
      </w:pPr>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Study and initial discussion on the feasibility/necessity of specifying RRM core requirements for the following procedures/measurements, and corresponding core requirements</w:t>
            </w:r>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Approve the RRM work plan</w:t>
            </w:r>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feasibility/necessity of specifying RRM core requirements for the following procedures/measurements, and corresponding core requirements</w:t>
            </w:r>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lastRenderedPageBreak/>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lastRenderedPageBreak/>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Agreements on assumptions of receive timing difference between different directions</w:t>
            </w:r>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lastRenderedPageBreak/>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lastRenderedPageBreak/>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requirements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core part of the WI</w:t>
            </w:r>
          </w:p>
        </w:tc>
      </w:tr>
    </w:tbl>
    <w:p w14:paraId="7CAAC458" w14:textId="2764AD9B" w:rsidR="00991EFF" w:rsidRDefault="00991EFF" w:rsidP="00991EFF">
      <w:pPr>
        <w:overflowPunct/>
        <w:autoSpaceDE/>
        <w:autoSpaceDN/>
        <w:adjustRightInd/>
        <w:textAlignment w:val="auto"/>
        <w:rPr>
          <w:rFonts w:eastAsia="DengXian"/>
          <w:b/>
          <w:bCs/>
          <w:highlight w:val="yellow"/>
          <w:lang w:val="en-US" w:eastAsia="zh-CN"/>
        </w:rPr>
      </w:pPr>
    </w:p>
    <w:p w14:paraId="1187E5F9" w14:textId="40CA07CB" w:rsidR="00467371" w:rsidRPr="00A06D1F" w:rsidRDefault="00467371" w:rsidP="00467371">
      <w:pPr>
        <w:pStyle w:val="Heading5"/>
        <w:rPr>
          <w:lang w:val="de-DE"/>
        </w:rPr>
      </w:pPr>
      <w:r w:rsidRPr="00A06D1F">
        <w:rPr>
          <w:lang w:val="de-DE"/>
        </w:rPr>
        <w:t>2.4.1.</w:t>
      </w:r>
      <w:r w:rsidR="004A4BBC" w:rsidRPr="00A06D1F">
        <w:rPr>
          <w:lang w:val="de-DE"/>
        </w:rPr>
        <w:t>2</w:t>
      </w:r>
      <w:r w:rsidRPr="00A06D1F">
        <w:rPr>
          <w:lang w:val="de-DE"/>
        </w:rPr>
        <w:t>.2</w:t>
      </w:r>
      <w:r w:rsidRPr="00A06D1F">
        <w:rPr>
          <w:lang w:val="de-DE"/>
        </w:rPr>
        <w:tab/>
        <w:t xml:space="preserve">From RAN4#104-Bis-e: </w:t>
      </w:r>
    </w:p>
    <w:p w14:paraId="258E2AAB" w14:textId="73066CC0" w:rsidR="00467371" w:rsidRPr="00A06D1F" w:rsidRDefault="00467371" w:rsidP="00467371">
      <w:pPr>
        <w:pStyle w:val="Heading6"/>
        <w:rPr>
          <w:lang w:val="de-DE"/>
        </w:rPr>
      </w:pPr>
      <w:r w:rsidRPr="00A06D1F">
        <w:rPr>
          <w:lang w:val="de-DE"/>
        </w:rPr>
        <w:t>2.4.1.</w:t>
      </w:r>
      <w:r w:rsidR="004A4BBC" w:rsidRPr="00A06D1F">
        <w:rPr>
          <w:lang w:val="de-DE"/>
        </w:rPr>
        <w:t>2</w:t>
      </w:r>
      <w:r w:rsidRPr="00A06D1F">
        <w:rPr>
          <w:lang w:val="de-DE"/>
        </w:rPr>
        <w:t>.2.1</w:t>
      </w:r>
      <w:r w:rsidRPr="00A06D1F">
        <w:rPr>
          <w:lang w:val="de-DE"/>
        </w:rPr>
        <w:tab/>
        <w:t>WF R4-2217</w:t>
      </w:r>
      <w:r w:rsidR="007E2F10" w:rsidRPr="00A06D1F">
        <w:rPr>
          <w:lang w:val="de-DE"/>
        </w:rPr>
        <w:t>246</w:t>
      </w:r>
    </w:p>
    <w:p w14:paraId="43630E54" w14:textId="5D2CA24D" w:rsidR="007E2F10" w:rsidRPr="00BE1DA0" w:rsidRDefault="007E2F10"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Scope and scenarios</w:t>
      </w:r>
      <w:r w:rsidR="00CA49CD" w:rsidRPr="00BE1DA0">
        <w:rPr>
          <w:rFonts w:ascii="Times New Roman" w:hAnsi="Times New Roman"/>
          <w:sz w:val="20"/>
          <w:szCs w:val="20"/>
        </w:rPr>
        <w:t>:</w:t>
      </w:r>
    </w:p>
    <w:p w14:paraId="3370A120"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Joint combination of multi-Rx chain with NR-U, </w:t>
      </w:r>
      <w:proofErr w:type="spellStart"/>
      <w:r w:rsidRPr="00BE1DA0">
        <w:rPr>
          <w:rFonts w:ascii="Times New Roman" w:eastAsia="SimSun" w:hAnsi="Times New Roman"/>
          <w:sz w:val="20"/>
          <w:szCs w:val="20"/>
          <w:lang w:eastAsia="zh-CN"/>
        </w:rPr>
        <w:t>RedCap</w:t>
      </w:r>
      <w:proofErr w:type="spellEnd"/>
      <w:r w:rsidRPr="00BE1DA0">
        <w:rPr>
          <w:rFonts w:ascii="Times New Roman" w:eastAsia="SimSun" w:hAnsi="Times New Roman"/>
          <w:sz w:val="20"/>
          <w:szCs w:val="20"/>
          <w:lang w:eastAsia="zh-CN"/>
        </w:rPr>
        <w:t xml:space="preserve"> and NTN are not in the scope of the WI.</w:t>
      </w:r>
    </w:p>
    <w:p w14:paraId="2F326B16" w14:textId="4BBD4480" w:rsidR="004E3CD6"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RRM requirement discussion shall be focused on the case with different QCL </w:t>
      </w:r>
      <w:proofErr w:type="spellStart"/>
      <w:r w:rsidRPr="00BE1DA0">
        <w:rPr>
          <w:rFonts w:ascii="Times New Roman" w:eastAsia="SimSun" w:hAnsi="Times New Roman"/>
          <w:sz w:val="20"/>
          <w:szCs w:val="20"/>
          <w:lang w:eastAsia="zh-CN"/>
        </w:rPr>
        <w:t>TypeD</w:t>
      </w:r>
      <w:proofErr w:type="spellEnd"/>
      <w:r w:rsidRPr="00BE1DA0">
        <w:rPr>
          <w:rFonts w:ascii="Times New Roman" w:eastAsia="SimSun" w:hAnsi="Times New Roman"/>
          <w:sz w:val="20"/>
          <w:szCs w:val="20"/>
          <w:lang w:eastAsia="zh-CN"/>
        </w:rPr>
        <w:t xml:space="preserve"> RSs on a single component carrier.</w:t>
      </w:r>
    </w:p>
    <w:p w14:paraId="7FB82B21"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rPr>
      </w:pPr>
      <w:r w:rsidRPr="00BE1DA0">
        <w:rPr>
          <w:rFonts w:ascii="Times New Roman" w:eastAsia="SimSun" w:hAnsi="Times New Roman"/>
          <w:sz w:val="20"/>
          <w:szCs w:val="20"/>
        </w:rPr>
        <w:t>Clarify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26BDBA58" w14:textId="6EEFF21B" w:rsidR="00A2716C" w:rsidRPr="00BE1DA0" w:rsidRDefault="00A2716C"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General aspects</w:t>
      </w:r>
      <w:r w:rsidR="00CA49CD" w:rsidRPr="00BE1DA0">
        <w:rPr>
          <w:rFonts w:ascii="Times New Roman" w:hAnsi="Times New Roman"/>
          <w:sz w:val="20"/>
          <w:szCs w:val="20"/>
        </w:rPr>
        <w:t>:</w:t>
      </w:r>
    </w:p>
    <w:p w14:paraId="121DFE72"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UE </w:t>
      </w:r>
      <w:proofErr w:type="spellStart"/>
      <w:r w:rsidRPr="00BE1DA0">
        <w:rPr>
          <w:rFonts w:ascii="Times New Roman" w:eastAsia="SimSun" w:hAnsi="Times New Roman"/>
          <w:sz w:val="20"/>
          <w:szCs w:val="20"/>
          <w:lang w:eastAsia="zh-CN"/>
        </w:rPr>
        <w:t>behaviour</w:t>
      </w:r>
      <w:proofErr w:type="spellEnd"/>
      <w:r w:rsidRPr="00BE1DA0">
        <w:rPr>
          <w:rFonts w:ascii="Times New Roman" w:eastAsia="SimSun" w:hAnsi="Times New Roman"/>
          <w:sz w:val="20"/>
          <w:szCs w:val="20"/>
          <w:lang w:eastAsia="zh-CN"/>
        </w:rPr>
        <w:t xml:space="preserve"> and capability of handling Rx signal level difference between two channels may be discussed in RF/demodulation session.</w:t>
      </w:r>
    </w:p>
    <w:p w14:paraId="23B71E2D"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Enhanced RRM requirements for multi-Rx chain UE should maintain the existing accuracy requirements.</w:t>
      </w:r>
    </w:p>
    <w:p w14:paraId="5C64DF82" w14:textId="7DF05DB0" w:rsidR="00467371"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Whether to define RRM requirements for activation delay from a single antenna panel to multi-antenna panels should be decided after RF conclusion.</w:t>
      </w:r>
    </w:p>
    <w:p w14:paraId="1F1F1A04" w14:textId="50CC87B5"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Receive timing difference</w:t>
      </w:r>
      <w:r w:rsidR="00CA49CD" w:rsidRPr="00BE1DA0">
        <w:rPr>
          <w:rFonts w:ascii="Times New Roman" w:hAnsi="Times New Roman"/>
          <w:sz w:val="20"/>
          <w:szCs w:val="20"/>
        </w:rPr>
        <w:t>:</w:t>
      </w:r>
    </w:p>
    <w:p w14:paraId="35603152"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Not to discuss UL transmission in R18 FR2 multi-Rx WI.</w:t>
      </w:r>
    </w:p>
    <w:p w14:paraId="446A84CA" w14:textId="609CE030"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Applicability and conditions</w:t>
      </w:r>
      <w:r w:rsidR="00CA49CD" w:rsidRPr="00BE1DA0">
        <w:rPr>
          <w:rFonts w:ascii="Times New Roman" w:hAnsi="Times New Roman"/>
          <w:sz w:val="20"/>
          <w:szCs w:val="20"/>
        </w:rPr>
        <w:t>:</w:t>
      </w:r>
    </w:p>
    <w:p w14:paraId="39C5287B"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of simultaneous DL reception from different directions shall be defined based on the applicable condition to be specified in UE RF session.</w:t>
      </w:r>
    </w:p>
    <w:p w14:paraId="2DF3EBFC" w14:textId="46074B43" w:rsidR="00A72334"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To clarify the requirement in new section that R18 multi-Rx is applicable for FR2-1 only, i.e., no FR2-2.</w:t>
      </w:r>
    </w:p>
    <w:p w14:paraId="20DF1B20" w14:textId="77777777" w:rsidR="00BC7EF9" w:rsidRPr="00BE1DA0" w:rsidRDefault="00BC7EF9" w:rsidP="00BC7EF9">
      <w:pPr>
        <w:pStyle w:val="ListParagraph"/>
        <w:ind w:leftChars="0" w:left="720"/>
        <w:rPr>
          <w:rFonts w:ascii="Times New Roman" w:hAnsi="Times New Roman"/>
          <w:sz w:val="20"/>
          <w:szCs w:val="20"/>
        </w:rPr>
      </w:pPr>
    </w:p>
    <w:p w14:paraId="3167BE63" w14:textId="07E85925" w:rsidR="004A4BBC" w:rsidRDefault="004A4BBC" w:rsidP="004A4BBC">
      <w:pPr>
        <w:pStyle w:val="Heading6"/>
      </w:pPr>
      <w:r>
        <w:lastRenderedPageBreak/>
        <w:t>2.4.1.2.2.2</w:t>
      </w:r>
      <w:r>
        <w:tab/>
        <w:t>WF R4-2217</w:t>
      </w:r>
      <w:r w:rsidR="00D0588A">
        <w:t>587</w:t>
      </w:r>
    </w:p>
    <w:p w14:paraId="1B7E63E3" w14:textId="5DCEF6C3"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L1 RSRP/SINR Measurements: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The number of samples assumed to define the accuracy requirements should not be changed</w:t>
      </w:r>
    </w:p>
    <w:p w14:paraId="2F60A5CC" w14:textId="139BEB2F"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BFD/BFR:</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CSI-RS based BFD/BFR is in the scope of the current WI</w:t>
      </w:r>
    </w:p>
    <w:p w14:paraId="12E20F95" w14:textId="66BCEAFA"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Multi-Rx and other features: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 xml:space="preserve">Do not discuss join requirements for multi-Rx and NR-U, NTN and </w:t>
      </w:r>
      <w:proofErr w:type="spellStart"/>
      <w:r w:rsidRPr="00BE1DA0">
        <w:rPr>
          <w:rFonts w:ascii="Times New Roman" w:hAnsi="Times New Roman"/>
          <w:sz w:val="20"/>
          <w:szCs w:val="20"/>
          <w:lang w:eastAsia="zh-CN"/>
        </w:rPr>
        <w:t>RedCap</w:t>
      </w:r>
      <w:proofErr w:type="spellEnd"/>
      <w:r w:rsidRPr="00BE1DA0">
        <w:rPr>
          <w:rFonts w:ascii="Times New Roman" w:hAnsi="Times New Roman"/>
          <w:sz w:val="20"/>
          <w:szCs w:val="20"/>
          <w:lang w:eastAsia="zh-CN"/>
        </w:rPr>
        <w:t xml:space="preserve"> at least until all the requirements for multi-Rx are finalized</w:t>
      </w:r>
    </w:p>
    <w:p w14:paraId="2C7B77A2" w14:textId="4DB39BA4" w:rsidR="004A4BBC" w:rsidRDefault="004A4BBC" w:rsidP="00991EFF">
      <w:pPr>
        <w:overflowPunct/>
        <w:autoSpaceDE/>
        <w:autoSpaceDN/>
        <w:adjustRightInd/>
        <w:textAlignment w:val="auto"/>
        <w:rPr>
          <w:rFonts w:eastAsia="DengXian"/>
          <w:b/>
          <w:bCs/>
          <w:highlight w:val="yellow"/>
          <w:lang w:eastAsia="zh-CN"/>
        </w:rPr>
      </w:pPr>
    </w:p>
    <w:p w14:paraId="003147A3" w14:textId="19C13D77" w:rsidR="004A4BBC" w:rsidRDefault="004A4BBC" w:rsidP="004A4BBC">
      <w:pPr>
        <w:pStyle w:val="Heading6"/>
      </w:pPr>
      <w:r>
        <w:t>2.4.1.2.2.3</w:t>
      </w:r>
      <w:r>
        <w:tab/>
        <w:t>WF R4-2217</w:t>
      </w:r>
      <w:r w:rsidR="00D0588A">
        <w:t>248</w:t>
      </w:r>
    </w:p>
    <w:p w14:paraId="0B7712F8" w14:textId="34B41167"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Requirements and Scenarios: Define DL TCI state switch requirements. UL TCI state switching, and UL spatial relation info switch are not in the scope of the WI.</w:t>
      </w:r>
    </w:p>
    <w:p w14:paraId="1DE3944A" w14:textId="77777777" w:rsidR="00400411"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Scenarios to be considered w.r.t Intra-cell/Inter-cell multi-TRP: Follow conclusion from thread 211</w:t>
      </w:r>
    </w:p>
    <w:p w14:paraId="3AA13488" w14:textId="5B1A600C"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 xml:space="preserve">Scenarios to be considered w.r.t single DCI/multi-DCI: Follow conclusion from thread 211. </w:t>
      </w:r>
    </w:p>
    <w:p w14:paraId="22EE53B2" w14:textId="77777777" w:rsidR="00C70195" w:rsidRDefault="00C70195" w:rsidP="00A06D1F">
      <w:pPr>
        <w:pStyle w:val="ListParagraph"/>
        <w:numPr>
          <w:ilvl w:val="0"/>
          <w:numId w:val="14"/>
        </w:numPr>
        <w:ind w:leftChars="0"/>
        <w:jc w:val="left"/>
        <w:rPr>
          <w:rFonts w:ascii="Times New Roman" w:hAnsi="Times New Roman"/>
          <w:sz w:val="20"/>
          <w:szCs w:val="20"/>
        </w:rPr>
      </w:pPr>
      <w:r>
        <w:rPr>
          <w:rFonts w:ascii="Times New Roman" w:hAnsi="Times New Roman"/>
          <w:sz w:val="20"/>
          <w:szCs w:val="20"/>
        </w:rPr>
        <w:t>TCI Switching:</w:t>
      </w:r>
    </w:p>
    <w:p w14:paraId="39376FB8" w14:textId="4736F8A9"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Dual TCI state switching requirements shall be based on Rel-15/Rel-16 TCI framework </w:t>
      </w:r>
    </w:p>
    <w:p w14:paraId="1EC5BFFC"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Can the TCI switch is assumed to be independent on each RX chain?: For each of the two TCI states, the TCI state switch is assumed to be independent</w:t>
      </w:r>
    </w:p>
    <w:p w14:paraId="2362EDBB"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Switch command for dual TCI state switch</w:t>
      </w:r>
    </w:p>
    <w:p w14:paraId="2546E7D7"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When two TCI states are switched simultaneously, assumption on the switch commands: Wait for conclusion on scenarios in other thread w.r.t </w:t>
      </w:r>
      <w:proofErr w:type="spellStart"/>
      <w:r w:rsidRPr="00C70195">
        <w:rPr>
          <w:rFonts w:ascii="Times New Roman" w:hAnsi="Times New Roman"/>
          <w:sz w:val="20"/>
          <w:szCs w:val="20"/>
        </w:rPr>
        <w:t>sDCI</w:t>
      </w:r>
      <w:proofErr w:type="spellEnd"/>
      <w:r w:rsidRPr="00C70195">
        <w:rPr>
          <w:rFonts w:ascii="Times New Roman" w:hAnsi="Times New Roman"/>
          <w:sz w:val="20"/>
          <w:szCs w:val="20"/>
        </w:rPr>
        <w:t xml:space="preserve"> vs </w:t>
      </w:r>
      <w:proofErr w:type="spellStart"/>
      <w:r w:rsidRPr="00C70195">
        <w:rPr>
          <w:rFonts w:ascii="Times New Roman" w:hAnsi="Times New Roman"/>
          <w:sz w:val="20"/>
          <w:szCs w:val="20"/>
        </w:rPr>
        <w:t>mDCI</w:t>
      </w:r>
      <w:proofErr w:type="spellEnd"/>
      <w:r w:rsidRPr="00C70195">
        <w:rPr>
          <w:rFonts w:ascii="Times New Roman" w:hAnsi="Times New Roman"/>
          <w:sz w:val="20"/>
          <w:szCs w:val="20"/>
        </w:rPr>
        <w:t xml:space="preserve">.  </w:t>
      </w:r>
    </w:p>
    <w:p w14:paraId="5D90CE43" w14:textId="77777777" w:rsidR="00C70195"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TCI state switch scenarios to be considered: Wait for conclusion on scenarios in other thread w.r.t </w:t>
      </w:r>
      <w:proofErr w:type="spellStart"/>
      <w:r w:rsidRPr="00C70195">
        <w:rPr>
          <w:rFonts w:ascii="Times New Roman" w:hAnsi="Times New Roman"/>
          <w:sz w:val="20"/>
          <w:szCs w:val="20"/>
        </w:rPr>
        <w:t>sDCI</w:t>
      </w:r>
      <w:proofErr w:type="spellEnd"/>
      <w:r w:rsidRPr="00C70195">
        <w:rPr>
          <w:rFonts w:ascii="Times New Roman" w:hAnsi="Times New Roman"/>
          <w:sz w:val="20"/>
          <w:szCs w:val="20"/>
        </w:rPr>
        <w:t xml:space="preserve"> vs </w:t>
      </w:r>
      <w:proofErr w:type="spellStart"/>
      <w:r w:rsidRPr="00C70195">
        <w:rPr>
          <w:rFonts w:ascii="Times New Roman" w:hAnsi="Times New Roman"/>
          <w:sz w:val="20"/>
          <w:szCs w:val="20"/>
        </w:rPr>
        <w:t>mDCI</w:t>
      </w:r>
      <w:proofErr w:type="spellEnd"/>
      <w:r w:rsidRPr="00C70195">
        <w:rPr>
          <w:rFonts w:ascii="Times New Roman" w:hAnsi="Times New Roman"/>
          <w:sz w:val="20"/>
          <w:szCs w:val="20"/>
        </w:rPr>
        <w:t>.</w:t>
      </w:r>
    </w:p>
    <w:p w14:paraId="2C38F2D5" w14:textId="42CDC375" w:rsidR="00F2790A" w:rsidRPr="00C70195" w:rsidRDefault="00C70195"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lang w:val="en-GB" w:eastAsia="en-GB"/>
        </w:rPr>
        <w:t>Does the cross-panel switch time needs to be defined: RRM not to define additional TCI state switching delay for cross panel TCI state switching. If RF session achieves a new conclusion on panels ON/OFF switch time, RRM session may revisit the issue if required</w:t>
      </w:r>
      <w:r w:rsidR="00F2790A" w:rsidRPr="00C70195">
        <w:rPr>
          <w:rFonts w:ascii="Times New Roman" w:hAnsi="Times New Roman"/>
          <w:sz w:val="20"/>
          <w:szCs w:val="20"/>
        </w:rPr>
        <w:t xml:space="preserve">    </w:t>
      </w:r>
    </w:p>
    <w:p w14:paraId="6C691869" w14:textId="2D27A509" w:rsidR="00467371" w:rsidRDefault="00467371" w:rsidP="00452D17">
      <w:pPr>
        <w:rPr>
          <w:rFonts w:eastAsia="DengXian"/>
          <w:b/>
          <w:bCs/>
          <w:highlight w:val="yellow"/>
          <w:lang w:eastAsia="zh-CN"/>
        </w:rPr>
      </w:pPr>
    </w:p>
    <w:p w14:paraId="1F550DE7" w14:textId="61ECFB15" w:rsidR="004A4BBC" w:rsidRDefault="004A4BBC" w:rsidP="004A4BBC">
      <w:pPr>
        <w:pStyle w:val="Heading5"/>
      </w:pPr>
      <w:r>
        <w:t>2.4.1.2.3</w:t>
      </w:r>
      <w:r>
        <w:tab/>
        <w:t xml:space="preserve">From RAN4#105: </w:t>
      </w:r>
    </w:p>
    <w:p w14:paraId="07BDABFA" w14:textId="1720107A" w:rsidR="006303E8" w:rsidRDefault="006303E8" w:rsidP="006303E8">
      <w:pPr>
        <w:pStyle w:val="Heading6"/>
      </w:pPr>
      <w:r>
        <w:t>2.4.1.2.3.2</w:t>
      </w:r>
      <w:r>
        <w:tab/>
        <w:t>WF R4-2220742</w:t>
      </w:r>
    </w:p>
    <w:p w14:paraId="58687F3B"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Assumption on supporting 4-layer MIMO with simultaneous DL reception with two different QCL </w:t>
      </w:r>
      <w:proofErr w:type="spellStart"/>
      <w:r w:rsidRPr="00EB1EBB">
        <w:rPr>
          <w:rFonts w:ascii="Times New Roman" w:eastAsia="SimSun" w:hAnsi="Times New Roman"/>
          <w:sz w:val="20"/>
          <w:szCs w:val="20"/>
          <w:lang w:eastAsia="zh-CN"/>
        </w:rPr>
        <w:t>TypeD</w:t>
      </w:r>
      <w:proofErr w:type="spellEnd"/>
      <w:r w:rsidRPr="00EB1EBB">
        <w:rPr>
          <w:rFonts w:ascii="Times New Roman" w:eastAsia="SimSun" w:hAnsi="Times New Roman"/>
          <w:sz w:val="20"/>
          <w:szCs w:val="20"/>
          <w:lang w:eastAsia="zh-CN"/>
        </w:rPr>
        <w:t xml:space="preserve"> RSs</w:t>
      </w:r>
    </w:p>
    <w:p w14:paraId="3BE5E50F"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group based reporting is one of the means to enable simultaneous reception</w:t>
      </w:r>
    </w:p>
    <w:p w14:paraId="7D913621"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companies proposing to enable simultaneous reception should bring more analysis on how this can be done</w:t>
      </w:r>
    </w:p>
    <w:p w14:paraId="2FF93E77"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Consider both </w:t>
      </w:r>
      <w:proofErr w:type="spellStart"/>
      <w:r w:rsidRPr="00EB1EBB">
        <w:rPr>
          <w:rFonts w:ascii="Times New Roman" w:eastAsia="SimSun" w:hAnsi="Times New Roman"/>
          <w:sz w:val="20"/>
          <w:szCs w:val="20"/>
          <w:lang w:eastAsia="zh-CN"/>
        </w:rPr>
        <w:t>sDCI</w:t>
      </w:r>
      <w:proofErr w:type="spellEnd"/>
      <w:r w:rsidRPr="00EB1EBB">
        <w:rPr>
          <w:rFonts w:ascii="Times New Roman" w:eastAsia="SimSun" w:hAnsi="Times New Roman"/>
          <w:sz w:val="20"/>
          <w:szCs w:val="20"/>
          <w:lang w:eastAsia="zh-CN"/>
        </w:rPr>
        <w:t xml:space="preserve"> and </w:t>
      </w:r>
      <w:proofErr w:type="spellStart"/>
      <w:r w:rsidRPr="00EB1EBB">
        <w:rPr>
          <w:rFonts w:ascii="Times New Roman" w:eastAsia="SimSun" w:hAnsi="Times New Roman"/>
          <w:sz w:val="20"/>
          <w:szCs w:val="20"/>
          <w:lang w:eastAsia="zh-CN"/>
        </w:rPr>
        <w:t>mDCI</w:t>
      </w:r>
      <w:proofErr w:type="spellEnd"/>
    </w:p>
    <w:p w14:paraId="3DA45771" w14:textId="6F68BE0D"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L3 measurements in RRC Connected mode requirements enhancements should be studied and specified if necessary</w:t>
      </w:r>
    </w:p>
    <w:p w14:paraId="204FDEED" w14:textId="66F50438" w:rsidR="005C4091" w:rsidRPr="00EB1EBB" w:rsidRDefault="005C4091"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Note: other enhancements are deprioritized</w:t>
      </w:r>
    </w:p>
    <w:p w14:paraId="099ECBBA" w14:textId="77777777" w:rsidR="004A4BBC" w:rsidRDefault="004A4BBC" w:rsidP="00EF327E">
      <w:pPr>
        <w:rPr>
          <w:rFonts w:eastAsia="DengXian"/>
          <w:highlight w:val="yellow"/>
          <w:lang w:eastAsia="zh-CN"/>
        </w:rPr>
      </w:pPr>
    </w:p>
    <w:p w14:paraId="2BFA4F93" w14:textId="286222F8" w:rsidR="004A4BBC" w:rsidRDefault="004A4BBC" w:rsidP="00A06D1F">
      <w:pPr>
        <w:pStyle w:val="Heading6"/>
        <w:numPr>
          <w:ilvl w:val="5"/>
          <w:numId w:val="17"/>
        </w:numPr>
      </w:pPr>
      <w:r>
        <w:t>WF R4-22</w:t>
      </w:r>
      <w:r w:rsidR="00E8522F">
        <w:t>20743</w:t>
      </w:r>
    </w:p>
    <w:p w14:paraId="4062660B" w14:textId="77777777" w:rsidR="00D700A9" w:rsidRPr="00D700A9" w:rsidRDefault="00140D69" w:rsidP="00A06D1F">
      <w:pPr>
        <w:pStyle w:val="ListParagraph"/>
        <w:numPr>
          <w:ilvl w:val="0"/>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Overall handling of L1 measurements: Discussion on Rx beam sweeping scaling factor, simultaneous reception of DL data and RS, and other multi-Rx related topics can be done jointly for L1-RSRP, RLM, L1-SINR and CBD/BFD.</w:t>
      </w:r>
      <w:r w:rsidR="00884007" w:rsidRPr="00D700A9">
        <w:rPr>
          <w:rFonts w:ascii="Times New Roman" w:eastAsia="Yu Mincho" w:hAnsi="Times New Roman"/>
          <w:sz w:val="20"/>
          <w:szCs w:val="20"/>
        </w:rPr>
        <w:t xml:space="preserve"> </w:t>
      </w:r>
    </w:p>
    <w:p w14:paraId="64288FC2" w14:textId="196E87F4" w:rsidR="00013C3A" w:rsidRPr="00D700A9" w:rsidRDefault="00140D69" w:rsidP="00A06D1F">
      <w:pPr>
        <w:pStyle w:val="ListParagraph"/>
        <w:numPr>
          <w:ilvl w:val="1"/>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Note: issues specific to each of the above measurements can be discussed separately.</w:t>
      </w:r>
    </w:p>
    <w:p w14:paraId="0537DF26" w14:textId="5CAC2E6A" w:rsidR="004A4BBC" w:rsidRDefault="004A4BBC" w:rsidP="004A4BBC">
      <w:pPr>
        <w:pStyle w:val="Heading6"/>
      </w:pPr>
      <w:r>
        <w:t>2.4.1.2.3.3</w:t>
      </w:r>
      <w:r>
        <w:tab/>
        <w:t>WF R4-22</w:t>
      </w:r>
      <w:r w:rsidR="00E8522F">
        <w:t>20402</w:t>
      </w:r>
    </w:p>
    <w:p w14:paraId="3A2348F5" w14:textId="661CC337"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Regarding group-based reporting and simultaneous reception with different QCL type-</w:t>
      </w:r>
      <w:r w:rsidR="006263FF" w:rsidRPr="00013C3A">
        <w:rPr>
          <w:rFonts w:ascii="Times New Roman" w:eastAsia="SimSun" w:hAnsi="Times New Roman"/>
          <w:sz w:val="20"/>
          <w:szCs w:val="20"/>
          <w:lang w:eastAsia="zh-CN"/>
        </w:rPr>
        <w:t xml:space="preserve">D: </w:t>
      </w:r>
      <w:r w:rsidRPr="00013C3A">
        <w:rPr>
          <w:rFonts w:ascii="Times New Roman" w:eastAsia="SimSun" w:hAnsi="Times New Roman"/>
          <w:sz w:val="20"/>
          <w:szCs w:val="20"/>
          <w:lang w:eastAsia="zh-CN"/>
        </w:rPr>
        <w:t>group based reporting is one of the means to enable simultaneous reception</w:t>
      </w:r>
    </w:p>
    <w:p w14:paraId="4AEE3125" w14:textId="7105B981"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 xml:space="preserve">As per RAN1 agreements, group-based reporting is supported for single DCI only. If group-based reporting is a prerequisite, this AI can focus on single DCI case only. </w:t>
      </w:r>
    </w:p>
    <w:p w14:paraId="2EE03AAC" w14:textId="03AA838D"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Definition of Dual TCI state switch </w:t>
      </w:r>
    </w:p>
    <w:p w14:paraId="6B37B757"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state switching refers to the case when two active TCI states with QCL type D for simultaneous reception of PDCCH/PDSCH are involved before and/or after TCI switching command. </w:t>
      </w:r>
    </w:p>
    <w:p w14:paraId="53818329"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In other words, following are considered as dual TCI state switching to discuss the requirements </w:t>
      </w:r>
    </w:p>
    <w:p w14:paraId="2A918DCB"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Single DCI to Dual TCI</w:t>
      </w:r>
    </w:p>
    <w:p w14:paraId="2CF96CA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to Dual TCI </w:t>
      </w:r>
    </w:p>
    <w:p w14:paraId="77CB1112"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FFS: Dual TCI to Single TCI</w:t>
      </w:r>
    </w:p>
    <w:p w14:paraId="378FAFB6" w14:textId="6EC1B039"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lastRenderedPageBreak/>
        <w:t xml:space="preserve">TCI state switch indication method for PDCCH and PDSCH </w:t>
      </w:r>
    </w:p>
    <w:p w14:paraId="1E54AB2B"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PDCCH non-SFN </w:t>
      </w:r>
    </w:p>
    <w:p w14:paraId="31374020"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Only single PDCCH is supported. So Single MAC CE should be used</w:t>
      </w:r>
    </w:p>
    <w:p w14:paraId="2FA3EB9C"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FFS: PDCCH SFN </w:t>
      </w:r>
    </w:p>
    <w:p w14:paraId="3E928D4C"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One MAC CE is used to indicate both TCI states </w:t>
      </w:r>
    </w:p>
    <w:p w14:paraId="17437D58"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PDSCH </w:t>
      </w:r>
    </w:p>
    <w:p w14:paraId="132C5F8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For both SFN and non-SFN, only one DCI code point is indicated using single DCI and the code point may indicate one or two TCI states</w:t>
      </w:r>
    </w:p>
    <w:p w14:paraId="2BB71CDD" w14:textId="7493DF91"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Known and unknown states combination</w:t>
      </w:r>
      <w:r w:rsidR="00013C3A" w:rsidRPr="00013C3A">
        <w:rPr>
          <w:rFonts w:ascii="Times New Roman" w:eastAsia="SimSun" w:hAnsi="Times New Roman"/>
          <w:sz w:val="20"/>
          <w:szCs w:val="20"/>
          <w:lang w:eastAsia="zh-CN"/>
        </w:rPr>
        <w:t xml:space="preserve">: </w:t>
      </w:r>
      <w:r w:rsidRPr="00013C3A">
        <w:rPr>
          <w:rFonts w:ascii="Times New Roman" w:eastAsia="SimSun" w:hAnsi="Times New Roman"/>
          <w:sz w:val="20"/>
          <w:szCs w:val="20"/>
          <w:lang w:eastAsia="zh-CN"/>
        </w:rPr>
        <w:t xml:space="preserve">Dual TCI state switching requirements are defined for simultaneous reception. It is FFS whether we need to define any new requirements for non-simultaneous reception. The dual TCI states known, or unknown are FFS. </w:t>
      </w:r>
    </w:p>
    <w:p w14:paraId="18C945BB" w14:textId="07A9B60B" w:rsidR="009753D5" w:rsidRDefault="009753D5" w:rsidP="009753D5">
      <w:pPr>
        <w:pStyle w:val="Heading5"/>
      </w:pPr>
      <w:r>
        <w:t>2.4.1.2.</w:t>
      </w:r>
      <w:r w:rsidR="00772263">
        <w:t>4</w:t>
      </w:r>
      <w:r>
        <w:tab/>
        <w:t xml:space="preserve">From RAN4#106: </w:t>
      </w:r>
    </w:p>
    <w:p w14:paraId="165224AE" w14:textId="55E879BD" w:rsidR="00E86187" w:rsidRDefault="00E86187" w:rsidP="00E86187">
      <w:pPr>
        <w:pStyle w:val="Heading6"/>
      </w:pPr>
      <w:r>
        <w:t>2.4.1.2.</w:t>
      </w:r>
      <w:r w:rsidR="005A7EED">
        <w:t>4</w:t>
      </w:r>
      <w:r>
        <w:t>.1</w:t>
      </w:r>
      <w:r>
        <w:tab/>
        <w:t>WF R4-2303302</w:t>
      </w:r>
    </w:p>
    <w:p w14:paraId="12E96352" w14:textId="01CEB00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Scope of the WI</w:t>
      </w:r>
    </w:p>
    <w:p w14:paraId="1E940E0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further discussion is needed for Option 1.</w:t>
      </w:r>
    </w:p>
    <w:p w14:paraId="30EB79E3" w14:textId="77777777" w:rsidR="00772263" w:rsidRPr="00D35F2B"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Discuss the requirements for the objectives in the WID directly.</w:t>
      </w:r>
    </w:p>
    <w:p w14:paraId="787DE6AD" w14:textId="24E091E4" w:rsidR="00772263" w:rsidRPr="00D35F2B" w:rsidRDefault="0099233D"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m</w:t>
      </w:r>
      <w:r w:rsidR="00772263" w:rsidRPr="00D35F2B">
        <w:rPr>
          <w:rFonts w:ascii="Times New Roman" w:eastAsia="SimSun" w:hAnsi="Times New Roman"/>
          <w:sz w:val="20"/>
          <w:szCs w:val="20"/>
          <w:lang w:eastAsia="zh-CN"/>
        </w:rPr>
        <w:t>-TRP scenarios for Rel-18 multi-Rx DL reception</w:t>
      </w:r>
    </w:p>
    <w:p w14:paraId="11077D27"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Focus on intra-cell multi-TRP operation scenario</w:t>
      </w:r>
    </w:p>
    <w:p w14:paraId="6758EFD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requirements will be introduced for inter-cell multi-TRP operation in R18.</w:t>
      </w:r>
    </w:p>
    <w:p w14:paraId="55CAFA6C" w14:textId="6FE256F1"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Necessity of group-based beam reporting for simultaneous reception</w:t>
      </w:r>
    </w:p>
    <w:p w14:paraId="66F5DDD8"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Rel-17 group-based reporting is used as a prerequisite to define requirement for simultaneous reception</w:t>
      </w:r>
    </w:p>
    <w:p w14:paraId="014C94C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Note: Simultaneous reception term above includes Data/Data, RS/RS and Data/RS simultaneous reception cases.</w:t>
      </w:r>
    </w:p>
    <w:p w14:paraId="5AD1F279" w14:textId="10A814F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Simultaneous L3 measurements and L1 measurements</w:t>
      </w:r>
    </w:p>
    <w:p w14:paraId="434FFA7A"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Simultaneous L3 and L1 measurements is not supported in this release for multi-Rx.</w:t>
      </w:r>
    </w:p>
    <w:p w14:paraId="6E48F116"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N</w:t>
      </w:r>
      <w:r w:rsidRPr="008C19AC">
        <w:rPr>
          <w:rFonts w:ascii="Times New Roman" w:eastAsia="SimSun" w:hAnsi="Times New Roman"/>
          <w:sz w:val="20"/>
          <w:szCs w:val="20"/>
          <w:lang w:eastAsia="zh-CN"/>
        </w:rPr>
        <w:t>ote: The agreement has no impact on scheduling restriction discussion for L3 measurements. Feasibility and benefit of scheduling restriction relaxation for L3 measurements is FFS.</w:t>
      </w:r>
    </w:p>
    <w:p w14:paraId="17AE90A0" w14:textId="77777777"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Baseline L1 measurement requirements for potential multi</w:t>
      </w:r>
      <w:r w:rsidRPr="00D35F2B">
        <w:rPr>
          <w:rFonts w:ascii="Times New Roman" w:eastAsia="SimSun" w:hAnsi="Times New Roman" w:hint="eastAsia"/>
          <w:sz w:val="20"/>
          <w:szCs w:val="20"/>
          <w:lang w:eastAsia="zh-CN"/>
        </w:rPr>
        <w:t>-</w:t>
      </w:r>
      <w:r w:rsidRPr="00D35F2B">
        <w:rPr>
          <w:rFonts w:ascii="Times New Roman" w:eastAsia="SimSun" w:hAnsi="Times New Roman"/>
          <w:sz w:val="20"/>
          <w:szCs w:val="20"/>
          <w:lang w:eastAsia="zh-CN"/>
        </w:rPr>
        <w:t>Rx enhancement</w:t>
      </w:r>
    </w:p>
    <w:p w14:paraId="1EEF100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For cell specific RLM: section 8.1</w:t>
      </w:r>
    </w:p>
    <w:p w14:paraId="5446EECD"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cell specific link recovery: section 8.5</w:t>
      </w:r>
    </w:p>
    <w:p w14:paraId="40441DE4"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TRP specific link recovery: section 8.18</w:t>
      </w:r>
    </w:p>
    <w:p w14:paraId="103B917E" w14:textId="5B76394A" w:rsidR="00772263"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L1-RSRP measurement: section 9.5.</w:t>
      </w:r>
    </w:p>
    <w:p w14:paraId="6180BCF3" w14:textId="77777777" w:rsidR="00BC7EF9" w:rsidRPr="008C19AC" w:rsidRDefault="00BC7EF9" w:rsidP="00BC7EF9">
      <w:pPr>
        <w:pStyle w:val="ListParagraph"/>
        <w:spacing w:after="120"/>
        <w:ind w:leftChars="0" w:left="1440"/>
        <w:rPr>
          <w:rFonts w:ascii="Times New Roman" w:eastAsia="SimSun" w:hAnsi="Times New Roman"/>
          <w:sz w:val="20"/>
          <w:szCs w:val="20"/>
          <w:lang w:eastAsia="zh-CN"/>
        </w:rPr>
      </w:pPr>
    </w:p>
    <w:p w14:paraId="30C6C5C4" w14:textId="52932E29" w:rsidR="00E86187" w:rsidRDefault="00E86187" w:rsidP="00E86187">
      <w:pPr>
        <w:pStyle w:val="Heading6"/>
      </w:pPr>
      <w:r>
        <w:t>2.4.1.2.</w:t>
      </w:r>
      <w:r w:rsidR="005A7EED">
        <w:t>4</w:t>
      </w:r>
      <w:r>
        <w:t>.2</w:t>
      </w:r>
      <w:r>
        <w:tab/>
        <w:t>WF R4-2220743</w:t>
      </w:r>
    </w:p>
    <w:p w14:paraId="5AF57540" w14:textId="77777777" w:rsidR="008C19AC" w:rsidRPr="002B531E" w:rsidRDefault="008C19AC" w:rsidP="00A06D1F">
      <w:pPr>
        <w:pStyle w:val="ListParagraph"/>
        <w:numPr>
          <w:ilvl w:val="0"/>
          <w:numId w:val="11"/>
        </w:numPr>
        <w:ind w:leftChars="0"/>
        <w:rPr>
          <w:rFonts w:ascii="Times New Roman" w:eastAsia="Yu Mincho" w:hAnsi="Times New Roman"/>
          <w:sz w:val="20"/>
          <w:szCs w:val="20"/>
        </w:rPr>
      </w:pPr>
      <w:r w:rsidRPr="002B531E">
        <w:rPr>
          <w:rFonts w:ascii="Times New Roman" w:eastAsia="Yu Mincho" w:hAnsi="Times New Roman"/>
          <w:sz w:val="20"/>
          <w:szCs w:val="20"/>
        </w:rPr>
        <w:t>TCI State Switching</w:t>
      </w:r>
    </w:p>
    <w:p w14:paraId="38589D03"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Group Based Reporting and s/</w:t>
      </w:r>
      <w:proofErr w:type="spellStart"/>
      <w:r w:rsidRPr="00D35F2B">
        <w:rPr>
          <w:rFonts w:ascii="Times New Roman" w:eastAsia="Yu Mincho" w:hAnsi="Times New Roman"/>
          <w:sz w:val="20"/>
          <w:szCs w:val="20"/>
        </w:rPr>
        <w:t>mDCI</w:t>
      </w:r>
      <w:proofErr w:type="spellEnd"/>
    </w:p>
    <w:p w14:paraId="3A8C607F"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color w:val="000000"/>
          <w:sz w:val="20"/>
          <w:szCs w:val="20"/>
          <w:lang w:eastAsia="zh-CN"/>
        </w:rPr>
        <w:t xml:space="preserve">Group based reporting applies to both </w:t>
      </w:r>
      <w:proofErr w:type="spellStart"/>
      <w:r w:rsidRPr="00D35F2B">
        <w:rPr>
          <w:rFonts w:ascii="Times New Roman" w:hAnsi="Times New Roman"/>
          <w:color w:val="000000"/>
          <w:sz w:val="20"/>
          <w:szCs w:val="20"/>
          <w:lang w:eastAsia="zh-CN"/>
        </w:rPr>
        <w:t>sDCI</w:t>
      </w:r>
      <w:proofErr w:type="spellEnd"/>
      <w:r w:rsidRPr="00D35F2B">
        <w:rPr>
          <w:rFonts w:ascii="Times New Roman" w:hAnsi="Times New Roman"/>
          <w:color w:val="000000"/>
          <w:sz w:val="20"/>
          <w:szCs w:val="20"/>
          <w:lang w:eastAsia="zh-CN"/>
        </w:rPr>
        <w:t xml:space="preserve"> and </w:t>
      </w:r>
      <w:proofErr w:type="spellStart"/>
      <w:r w:rsidRPr="00D35F2B">
        <w:rPr>
          <w:rFonts w:ascii="Times New Roman" w:hAnsi="Times New Roman"/>
          <w:color w:val="000000"/>
          <w:sz w:val="20"/>
          <w:szCs w:val="20"/>
          <w:lang w:eastAsia="zh-CN"/>
        </w:rPr>
        <w:t>mDCI</w:t>
      </w:r>
      <w:proofErr w:type="spellEnd"/>
    </w:p>
    <w:p w14:paraId="365EAAE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Investigate and if needed specify requirements for the following TCI state switching scenarios</w:t>
      </w:r>
    </w:p>
    <w:p w14:paraId="68CF0D53"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single TCI to dual TCI</w:t>
      </w:r>
    </w:p>
    <w:p w14:paraId="6A3F05D6"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dual TCI</w:t>
      </w:r>
    </w:p>
    <w:p w14:paraId="0ECFD709"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single TCI</w:t>
      </w:r>
    </w:p>
    <w:p w14:paraId="5679242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TCI Switch triggering method:</w:t>
      </w:r>
    </w:p>
    <w:p w14:paraId="006CA245"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MAC-CE based dual TCI state switch for PDCCH reception</w:t>
      </w:r>
    </w:p>
    <w:p w14:paraId="2225F2D5" w14:textId="77777777" w:rsidR="002B531E" w:rsidRPr="002B531E"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hAnsi="Times New Roman"/>
          <w:sz w:val="20"/>
          <w:szCs w:val="20"/>
        </w:rPr>
        <w:lastRenderedPageBreak/>
        <w:t>DCI based dual TCI state switch for PDCSH reception</w:t>
      </w:r>
    </w:p>
    <w:p w14:paraId="3C5F5BD5" w14:textId="320C6FB3" w:rsidR="008C19AC" w:rsidRPr="002B531E" w:rsidRDefault="008C19AC" w:rsidP="00A06D1F">
      <w:pPr>
        <w:pStyle w:val="ListParagraph"/>
        <w:widowControl/>
        <w:numPr>
          <w:ilvl w:val="0"/>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eastAsia="Yu Mincho" w:hAnsi="Times New Roman"/>
          <w:iCs/>
          <w:sz w:val="20"/>
          <w:szCs w:val="20"/>
        </w:rPr>
        <w:t>MRTD Handling:</w:t>
      </w:r>
    </w:p>
    <w:p w14:paraId="3152C3A9"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Define RRM requirements for MRTD &lt; CP</w:t>
      </w:r>
    </w:p>
    <w:p w14:paraId="71891B01"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Note: the MRTD above is the maximum receive time difference between the signals coming from two directions on the same carrier</w:t>
      </w:r>
    </w:p>
    <w:p w14:paraId="08E96DE3" w14:textId="77777777" w:rsidR="00467371" w:rsidRDefault="00467371" w:rsidP="00991EFF">
      <w:pPr>
        <w:overflowPunct/>
        <w:autoSpaceDE/>
        <w:autoSpaceDN/>
        <w:adjustRightInd/>
        <w:textAlignment w:val="auto"/>
        <w:rPr>
          <w:rFonts w:eastAsia="DengXian"/>
          <w:b/>
          <w:bCs/>
          <w:highlight w:val="yellow"/>
          <w:lang w:eastAsia="zh-CN"/>
        </w:rPr>
      </w:pPr>
    </w:p>
    <w:p w14:paraId="1E029ABF" w14:textId="624F9285" w:rsidR="00DA2634" w:rsidRPr="00A06D1F" w:rsidRDefault="00DA2634" w:rsidP="00DA2634">
      <w:pPr>
        <w:pStyle w:val="Heading5"/>
        <w:rPr>
          <w:lang w:val="de-DE"/>
        </w:rPr>
      </w:pPr>
      <w:r w:rsidRPr="00A06D1F">
        <w:rPr>
          <w:lang w:val="de-DE"/>
        </w:rPr>
        <w:t>2.4.1.2.</w:t>
      </w:r>
      <w:r w:rsidR="00C444F9" w:rsidRPr="00A06D1F">
        <w:rPr>
          <w:lang w:val="de-DE"/>
        </w:rPr>
        <w:t>5</w:t>
      </w:r>
      <w:r w:rsidRPr="00A06D1F">
        <w:rPr>
          <w:lang w:val="de-DE"/>
        </w:rPr>
        <w:tab/>
        <w:t xml:space="preserve">From RAN4#106-Bis-e: </w:t>
      </w:r>
    </w:p>
    <w:p w14:paraId="64F75053" w14:textId="188A84B1" w:rsidR="00DA2634" w:rsidRPr="00A06D1F" w:rsidRDefault="00DA2634" w:rsidP="00DA2634">
      <w:pPr>
        <w:pStyle w:val="Heading6"/>
        <w:rPr>
          <w:lang w:val="de-DE"/>
        </w:rPr>
      </w:pPr>
      <w:r w:rsidRPr="00A06D1F">
        <w:rPr>
          <w:lang w:val="de-DE"/>
        </w:rPr>
        <w:t>2.4.1.2.</w:t>
      </w:r>
      <w:r w:rsidR="00C444F9" w:rsidRPr="00A06D1F">
        <w:rPr>
          <w:lang w:val="de-DE"/>
        </w:rPr>
        <w:t>5</w:t>
      </w:r>
      <w:r w:rsidRPr="00A06D1F">
        <w:rPr>
          <w:lang w:val="de-DE"/>
        </w:rPr>
        <w:t>.1</w:t>
      </w:r>
      <w:r w:rsidRPr="00A06D1F">
        <w:rPr>
          <w:lang w:val="de-DE"/>
        </w:rPr>
        <w:tab/>
        <w:t xml:space="preserve">WF </w:t>
      </w:r>
      <w:r w:rsidR="005A7EED" w:rsidRPr="00A06D1F">
        <w:rPr>
          <w:lang w:val="de-DE"/>
        </w:rPr>
        <w:t>R4-2306318</w:t>
      </w:r>
    </w:p>
    <w:p w14:paraId="18C71558" w14:textId="5CB7EE7C"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Single (component) carrier for defining RRM requirements</w:t>
      </w:r>
    </w:p>
    <w:p w14:paraId="68CACFC2"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Deprioritize discussions on RRM requirements for CA/DC scenarios till single carrier requirements are completed.</w:t>
      </w:r>
    </w:p>
    <w:p w14:paraId="2B2DD5C1" w14:textId="65AAC12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Spatial MIMO (either spatial diversity or spatial multiplexing) by using one panel</w:t>
      </w:r>
    </w:p>
    <w:p w14:paraId="5429D83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Spatial MIMO (either spatial diversity or spatial multiplexing) by using one panel to receive two independent signals from the same or nearly the same direction is not further discussed in RRM session.</w:t>
      </w:r>
    </w:p>
    <w:p w14:paraId="64580B1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hint="eastAsia"/>
          <w:sz w:val="20"/>
          <w:szCs w:val="20"/>
          <w:lang w:eastAsia="zh-CN"/>
        </w:rPr>
        <w:t>N</w:t>
      </w:r>
      <w:r w:rsidRPr="00FE1DFC">
        <w:rPr>
          <w:rFonts w:ascii="Times New Roman" w:eastAsia="SimSun" w:hAnsi="Times New Roman"/>
          <w:sz w:val="20"/>
          <w:szCs w:val="20"/>
          <w:lang w:eastAsia="zh-CN"/>
        </w:rPr>
        <w:t>ote: It can be revisited in case any RRM impact is identified.</w:t>
      </w:r>
    </w:p>
    <w:p w14:paraId="081AF665" w14:textId="74362ED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Scenarios/assumption for “simultaneous reception”</w:t>
      </w:r>
    </w:p>
    <w:p w14:paraId="670D4CA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Scenarios for </w:t>
      </w:r>
      <w:proofErr w:type="spellStart"/>
      <w:r w:rsidRPr="00FE1DFC">
        <w:rPr>
          <w:rFonts w:ascii="Times New Roman" w:eastAsia="SimSun" w:hAnsi="Times New Roman"/>
          <w:sz w:val="20"/>
          <w:szCs w:val="20"/>
          <w:lang w:eastAsia="zh-CN"/>
        </w:rPr>
        <w:t>mTRP</w:t>
      </w:r>
      <w:proofErr w:type="spellEnd"/>
      <w:r w:rsidRPr="00FE1DFC">
        <w:rPr>
          <w:rFonts w:ascii="Times New Roman" w:eastAsia="SimSun" w:hAnsi="Times New Roman"/>
          <w:sz w:val="20"/>
          <w:szCs w:val="20"/>
          <w:lang w:eastAsia="zh-CN"/>
        </w:rPr>
        <w:t xml:space="preserve"> simultaneous reception is to be covered as part of scheduling restrictions/measurement restrictions, L1 measurement, and TCI state switching agenda items</w:t>
      </w:r>
    </w:p>
    <w:p w14:paraId="4CC1A0C4" w14:textId="75E9C87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Whether to define power saving related requirements</w:t>
      </w:r>
    </w:p>
    <w:p w14:paraId="55CDE37C"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power saving specific requirements, e.g., L1 measurements relaxation for multi-Rx operation, are considered in the WI.</w:t>
      </w:r>
    </w:p>
    <w:p w14:paraId="604DFD19" w14:textId="0667F03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architectures</w:t>
      </w:r>
    </w:p>
    <w:p w14:paraId="5F6F36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Multi-Rx architecture impact to RRM requirements can be considered on a case-by-case basis, if needed</w:t>
      </w:r>
    </w:p>
    <w:p w14:paraId="7B592E26" w14:textId="2D4487E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Clarification/understanding on R16 UE </w:t>
      </w:r>
      <w:r w:rsidR="000C3FE2" w:rsidRPr="00FA6844">
        <w:rPr>
          <w:rFonts w:ascii="Times New Roman" w:eastAsia="SimSun" w:hAnsi="Times New Roman"/>
          <w:sz w:val="20"/>
          <w:szCs w:val="20"/>
          <w:lang w:eastAsia="zh-CN"/>
        </w:rPr>
        <w:t>capability</w:t>
      </w:r>
      <w:r w:rsidRPr="00FA6844">
        <w:rPr>
          <w:rFonts w:ascii="Times New Roman" w:eastAsia="SimSun" w:hAnsi="Times New Roman"/>
          <w:sz w:val="20"/>
          <w:szCs w:val="20"/>
          <w:lang w:eastAsia="zh-CN"/>
        </w:rPr>
        <w:t xml:space="preserve"> </w:t>
      </w:r>
      <w:proofErr w:type="spellStart"/>
      <w:r w:rsidRPr="000C3FE2">
        <w:rPr>
          <w:rFonts w:ascii="Times New Roman" w:eastAsia="SimSun" w:hAnsi="Times New Roman"/>
          <w:i/>
          <w:iCs/>
          <w:sz w:val="20"/>
          <w:szCs w:val="20"/>
          <w:lang w:eastAsia="zh-CN"/>
        </w:rPr>
        <w:t>simultaneousReceptionDiffTypeD</w:t>
      </w:r>
      <w:proofErr w:type="spellEnd"/>
    </w:p>
    <w:p w14:paraId="390E08B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It is RAN4 understanding that the R16 UE capability </w:t>
      </w:r>
      <w:proofErr w:type="spellStart"/>
      <w:r w:rsidRPr="000C3FE2">
        <w:rPr>
          <w:rFonts w:ascii="Times New Roman" w:eastAsia="SimSun" w:hAnsi="Times New Roman"/>
          <w:i/>
          <w:iCs/>
          <w:sz w:val="20"/>
          <w:szCs w:val="20"/>
          <w:lang w:eastAsia="zh-CN"/>
        </w:rPr>
        <w:t>simultaneousReceptionDiffTypeD</w:t>
      </w:r>
      <w:proofErr w:type="spellEnd"/>
      <w:r w:rsidRPr="00FE1DFC">
        <w:rPr>
          <w:rFonts w:ascii="Times New Roman" w:eastAsia="SimSun" w:hAnsi="Times New Roman"/>
          <w:sz w:val="20"/>
          <w:szCs w:val="20"/>
          <w:lang w:eastAsia="zh-CN"/>
        </w:rPr>
        <w:t xml:space="preserve"> is only applicable for simultaneous PDSCH reception.</w:t>
      </w:r>
    </w:p>
    <w:p w14:paraId="420E53F9" w14:textId="1CFD13E5"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capability for simultaneous reception in Rel-18</w:t>
      </w:r>
    </w:p>
    <w:p w14:paraId="4D4CF42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The issue is postponed until there is sufficient progress on requirements.</w:t>
      </w:r>
    </w:p>
    <w:p w14:paraId="746C582F" w14:textId="1A885CA7"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UE capability of </w:t>
      </w:r>
      <w:r w:rsidRPr="00FA6844">
        <w:rPr>
          <w:rFonts w:ascii="Times New Roman" w:eastAsia="SimSun" w:hAnsi="Times New Roman"/>
          <w:i/>
          <w:iCs/>
          <w:sz w:val="20"/>
          <w:szCs w:val="20"/>
          <w:lang w:eastAsia="zh-CN"/>
        </w:rPr>
        <w:t>simultaneousRxDataSSB-DiffNumerology-Inter-r16</w:t>
      </w:r>
    </w:p>
    <w:p w14:paraId="76E5852A"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No need to discuss </w:t>
      </w:r>
      <w:r w:rsidRPr="005B7448">
        <w:rPr>
          <w:rFonts w:ascii="Times New Roman" w:eastAsia="SimSun" w:hAnsi="Times New Roman"/>
          <w:i/>
          <w:iCs/>
          <w:sz w:val="20"/>
          <w:szCs w:val="20"/>
          <w:lang w:eastAsia="zh-CN"/>
        </w:rPr>
        <w:t>simultaneousRxDataSSB-DiffNumerology-Inter-r16</w:t>
      </w:r>
      <w:r w:rsidRPr="00FE1DFC">
        <w:rPr>
          <w:rFonts w:ascii="Times New Roman" w:eastAsia="SimSun" w:hAnsi="Times New Roman"/>
          <w:sz w:val="20"/>
          <w:szCs w:val="20"/>
          <w:lang w:eastAsia="zh-CN"/>
        </w:rPr>
        <w:t xml:space="preserve"> in R18 multi-Rx chains WI</w:t>
      </w:r>
    </w:p>
    <w:p w14:paraId="7707C7EA" w14:textId="1CC949DA" w:rsidR="00FA6844" w:rsidRDefault="00FA6844"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hint="eastAsia"/>
          <w:sz w:val="20"/>
          <w:szCs w:val="20"/>
          <w:lang w:eastAsia="zh-CN"/>
        </w:rPr>
        <w:t>R</w:t>
      </w:r>
      <w:r>
        <w:rPr>
          <w:rFonts w:ascii="Times New Roman" w:eastAsia="SimSun" w:hAnsi="Times New Roman"/>
          <w:sz w:val="20"/>
          <w:szCs w:val="20"/>
          <w:lang w:eastAsia="zh-CN"/>
        </w:rPr>
        <w:t>LM</w:t>
      </w:r>
    </w:p>
    <w:p w14:paraId="50653FEB" w14:textId="48DA3A9F"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further discussion on TRP specific RLM as there is no such procedure in existing specification.</w:t>
      </w:r>
    </w:p>
    <w:p w14:paraId="01A7840A" w14:textId="5A45DAE9"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Number of samples</w:t>
      </w:r>
    </w:p>
    <w:p w14:paraId="7E2B215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For RLM with multi-Rx chain operation, the same number of samples </w:t>
      </w:r>
      <w:proofErr w:type="spellStart"/>
      <w:r w:rsidRPr="00FE1DFC">
        <w:rPr>
          <w:rFonts w:ascii="Times New Roman" w:eastAsia="SimSun" w:hAnsi="Times New Roman"/>
          <w:sz w:val="20"/>
          <w:szCs w:val="20"/>
          <w:lang w:eastAsia="zh-CN"/>
        </w:rPr>
        <w:t>M</w:t>
      </w:r>
      <w:r w:rsidRPr="00FE1DFC">
        <w:rPr>
          <w:rFonts w:ascii="Times New Roman" w:eastAsia="SimSun" w:hAnsi="Times New Roman"/>
          <w:sz w:val="20"/>
          <w:szCs w:val="20"/>
          <w:vertAlign w:val="subscript"/>
          <w:lang w:eastAsia="zh-CN"/>
        </w:rPr>
        <w:t>out</w:t>
      </w:r>
      <w:proofErr w:type="spellEnd"/>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in</w:t>
      </w:r>
      <w:r w:rsidRPr="00FE1DFC">
        <w:rPr>
          <w:rFonts w:ascii="Times New Roman" w:eastAsia="SimSun" w:hAnsi="Times New Roman"/>
          <w:sz w:val="20"/>
          <w:szCs w:val="20"/>
          <w:lang w:eastAsia="zh-CN"/>
        </w:rPr>
        <w:t xml:space="preserve"> are used as in Rel-17.</w:t>
      </w:r>
    </w:p>
    <w:p w14:paraId="57AAD2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number of samples M</w:t>
      </w:r>
      <w:r w:rsidRPr="00FE1DFC">
        <w:rPr>
          <w:rFonts w:ascii="Times New Roman" w:eastAsia="SimSun" w:hAnsi="Times New Roman"/>
          <w:sz w:val="20"/>
          <w:szCs w:val="20"/>
          <w:vertAlign w:val="subscript"/>
          <w:lang w:eastAsia="zh-CN"/>
        </w:rPr>
        <w:t>BFD</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CBD</w:t>
      </w:r>
      <w:r w:rsidRPr="00FE1DFC">
        <w:rPr>
          <w:rFonts w:ascii="Times New Roman" w:eastAsia="SimSun" w:hAnsi="Times New Roman"/>
          <w:sz w:val="20"/>
          <w:szCs w:val="20"/>
          <w:lang w:eastAsia="zh-CN"/>
        </w:rPr>
        <w:t xml:space="preserve"> are used as in Rel-17.</w:t>
      </w:r>
    </w:p>
    <w:p w14:paraId="2F6320F2" w14:textId="1D111C32"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PDCCH configuration</w:t>
      </w:r>
    </w:p>
    <w:p w14:paraId="06428F2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PDCCH transmission configuration is used as in Rel-17.</w:t>
      </w:r>
    </w:p>
    <w:p w14:paraId="4279F88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PDCCH transmission configuration is used as in Rel-17.</w:t>
      </w:r>
    </w:p>
    <w:p w14:paraId="25DE9130" w14:textId="77777777" w:rsidR="00FE1DFC" w:rsidRDefault="00FE1DFC" w:rsidP="00991EFF">
      <w:pPr>
        <w:overflowPunct/>
        <w:autoSpaceDE/>
        <w:autoSpaceDN/>
        <w:adjustRightInd/>
        <w:textAlignment w:val="auto"/>
        <w:rPr>
          <w:rFonts w:eastAsia="DengXian"/>
          <w:b/>
          <w:bCs/>
          <w:highlight w:val="yellow"/>
          <w:lang w:val="en-US" w:eastAsia="zh-CN"/>
        </w:rPr>
      </w:pPr>
    </w:p>
    <w:p w14:paraId="2DDD5365" w14:textId="755A9352" w:rsidR="00DA2634" w:rsidRDefault="00DA2634" w:rsidP="00DA2634">
      <w:pPr>
        <w:pStyle w:val="Heading6"/>
      </w:pPr>
      <w:r>
        <w:t>2.4.1.2.</w:t>
      </w:r>
      <w:r w:rsidR="00C444F9">
        <w:t>5</w:t>
      </w:r>
      <w:r>
        <w:t>.</w:t>
      </w:r>
      <w:r w:rsidR="00C444F9">
        <w:t>2</w:t>
      </w:r>
      <w:r>
        <w:tab/>
        <w:t xml:space="preserve">WF </w:t>
      </w:r>
      <w:r w:rsidR="005A7EED" w:rsidRPr="005A7EED">
        <w:t>R4-230631</w:t>
      </w:r>
      <w:r w:rsidR="005A7EED">
        <w:t>9</w:t>
      </w:r>
    </w:p>
    <w:p w14:paraId="7CAC91B6" w14:textId="77777777" w:rsidR="007C6391" w:rsidRPr="007C6391" w:rsidRDefault="007C6391" w:rsidP="00A06D1F">
      <w:pPr>
        <w:pStyle w:val="ListParagraph"/>
        <w:numPr>
          <w:ilvl w:val="0"/>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Multi-Rx L1 measurement requirements are defined under assumption of the following reference signals availability</w:t>
      </w:r>
    </w:p>
    <w:p w14:paraId="035EED54"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lastRenderedPageBreak/>
        <w:t>CSI-RS + CSI-RS: CSI-RS reference signals are transmitted from the two TRPs</w:t>
      </w:r>
    </w:p>
    <w:p w14:paraId="6BC36CE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SSB: SSB signals are transmitted from the two TRPs</w:t>
      </w:r>
    </w:p>
    <w:p w14:paraId="4334EAE0"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w:t>
      </w:r>
    </w:p>
    <w:p w14:paraId="60236605" w14:textId="77777777" w:rsidR="007C6391" w:rsidRPr="007C6391" w:rsidRDefault="007C6391" w:rsidP="00A06D1F">
      <w:pPr>
        <w:pStyle w:val="ListParagraph"/>
        <w:numPr>
          <w:ilvl w:val="2"/>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CSI-RS: SSB and CSI-RS signals are transmitted from different TRPs</w:t>
      </w:r>
    </w:p>
    <w:p w14:paraId="490DB51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if same or different RS combinations would apply for different RRM requirements</w:t>
      </w:r>
    </w:p>
    <w:p w14:paraId="2DE8328E"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whether to consider simultaneous and/or non-simultaneous RS transmission from different TRP to define RRM requirement</w:t>
      </w:r>
    </w:p>
    <w:p w14:paraId="6F1E04A5" w14:textId="77777777" w:rsidR="004B0BBD" w:rsidRPr="004B0BBD" w:rsidRDefault="004B0BBD" w:rsidP="00A06D1F">
      <w:pPr>
        <w:pStyle w:val="ListParagraph"/>
        <w:numPr>
          <w:ilvl w:val="0"/>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Introduce enhanced RRM requirements based on faster beam sweeping with multi-Rx chains based on UE capabilities</w:t>
      </w:r>
    </w:p>
    <w:p w14:paraId="6DA526C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Option 1: Introduce beam sweeping factor reduction</w:t>
      </w:r>
    </w:p>
    <w:p w14:paraId="73CE5FD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Other options not precluded</w:t>
      </w:r>
    </w:p>
    <w:p w14:paraId="4F406F96"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specific conditions when enhancement apply</w:t>
      </w:r>
    </w:p>
    <w:p w14:paraId="7605A049"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if any signalling is needed</w:t>
      </w:r>
    </w:p>
    <w:p w14:paraId="50E305B5"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details of UE capabilities</w:t>
      </w:r>
    </w:p>
    <w:p w14:paraId="7A8AA6F0" w14:textId="77777777" w:rsidR="004B0BBD" w:rsidRPr="004B0BBD" w:rsidRDefault="004B0BBD" w:rsidP="004B0BBD">
      <w:pPr>
        <w:spacing w:after="120"/>
        <w:ind w:left="1080"/>
        <w:rPr>
          <w:bCs/>
          <w:i/>
          <w:iCs/>
          <w:lang w:eastAsia="ko-KR"/>
        </w:rPr>
      </w:pPr>
      <w:r w:rsidRPr="004B0BBD">
        <w:rPr>
          <w:rFonts w:eastAsia="SimSun"/>
          <w:lang w:eastAsia="zh-CN"/>
        </w:rPr>
        <w:t>How to capture the enhanced requirements (based on the agreement of enhanced requirements) in the spec due to faster beam sweeping can be discussed during CR stage.</w:t>
      </w:r>
      <w:r w:rsidRPr="004B0BBD">
        <w:rPr>
          <w:bCs/>
          <w:i/>
          <w:iCs/>
          <w:lang w:eastAsia="ko-KR"/>
        </w:rPr>
        <w:t xml:space="preserve"> </w:t>
      </w:r>
    </w:p>
    <w:p w14:paraId="48C63A17" w14:textId="3DC94773" w:rsidR="00DF7F7E" w:rsidRPr="00DF7F7E" w:rsidRDefault="00DF7F7E" w:rsidP="00A06D1F">
      <w:pPr>
        <w:pStyle w:val="ListParagraph"/>
        <w:numPr>
          <w:ilvl w:val="0"/>
          <w:numId w:val="12"/>
        </w:numPr>
        <w:spacing w:after="120"/>
        <w:ind w:leftChars="0"/>
        <w:rPr>
          <w:rFonts w:ascii="Times New Roman" w:eastAsia="SimSun" w:hAnsi="Times New Roman"/>
          <w:sz w:val="20"/>
          <w:szCs w:val="20"/>
          <w:lang w:eastAsia="zh-CN"/>
        </w:rPr>
      </w:pPr>
      <w:r w:rsidRPr="00DF7F7E">
        <w:rPr>
          <w:rFonts w:ascii="Times New Roman" w:eastAsia="SimSun" w:hAnsi="Times New Roman"/>
          <w:sz w:val="20"/>
          <w:szCs w:val="20"/>
          <w:lang w:eastAsia="zh-CN"/>
        </w:rPr>
        <w:t>Whether to consider reducing the sharing factor for L3 and L1</w:t>
      </w:r>
    </w:p>
    <w:p w14:paraId="77AF727F" w14:textId="589F14A3" w:rsidR="00DF7F7E" w:rsidRPr="00DF7F7E" w:rsidRDefault="00DF7F7E" w:rsidP="00A06D1F">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D</w:t>
      </w:r>
      <w:r w:rsidRPr="00DF7F7E">
        <w:rPr>
          <w:rFonts w:ascii="Times New Roman" w:eastAsia="SimSun" w:hAnsi="Times New Roman"/>
          <w:sz w:val="20"/>
          <w:szCs w:val="20"/>
          <w:lang w:eastAsia="zh-CN"/>
        </w:rPr>
        <w:t>o not consider enhancement to sharing factor for L3 and L1 in this WI</w:t>
      </w:r>
    </w:p>
    <w:p w14:paraId="65F1194A"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Issue 1-4-3: L1-RSRP measurement accuracy requirements</w:t>
      </w:r>
    </w:p>
    <w:p w14:paraId="6D64129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It was agreed to discuss in performance part </w:t>
      </w:r>
    </w:p>
    <w:p w14:paraId="11818301"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Issue 2-1-1: General conditions  </w:t>
      </w:r>
    </w:p>
    <w:p w14:paraId="6EAE8E35"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to define TCI state switch delay requirements only for the case where to-be-activated/switched TCI state upon the TCI switch command(s) reception includes two different QCL-</w:t>
      </w:r>
      <w:proofErr w:type="spellStart"/>
      <w:r w:rsidRPr="000531A5">
        <w:rPr>
          <w:rFonts w:ascii="Times New Roman" w:eastAsia="SimSun" w:hAnsi="Times New Roman"/>
          <w:sz w:val="20"/>
          <w:szCs w:val="20"/>
          <w:lang w:eastAsia="zh-CN"/>
        </w:rPr>
        <w:t>TypeD</w:t>
      </w:r>
      <w:proofErr w:type="spellEnd"/>
      <w:r w:rsidRPr="000531A5">
        <w:rPr>
          <w:rFonts w:ascii="Times New Roman" w:eastAsia="SimSun" w:hAnsi="Times New Roman"/>
          <w:sz w:val="20"/>
          <w:szCs w:val="20"/>
          <w:lang w:eastAsia="zh-CN"/>
        </w:rPr>
        <w:t xml:space="preserve"> reference resources and the reference resources of the two TCI states are included in the group-based L1-RSRP measurement report.</w:t>
      </w:r>
    </w:p>
    <w:p w14:paraId="399285F5"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This is one of the condition and other conditions are not precluded</w:t>
      </w:r>
    </w:p>
    <w:p w14:paraId="4529E7D6"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Only for single TCI to dual TCI and dual TCI to dual TCI.</w:t>
      </w:r>
    </w:p>
    <w:p w14:paraId="3550751E" w14:textId="27223C05"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not to discuss TCI state switching requirements for following cases in this WI</w:t>
      </w:r>
    </w:p>
    <w:p w14:paraId="6AA9C56E"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Dual TCI switching in SFN</w:t>
      </w:r>
    </w:p>
    <w:p w14:paraId="0E07FC62"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FFS: PDCCH with repetition.</w:t>
      </w:r>
    </w:p>
    <w:p w14:paraId="3F95FB66" w14:textId="1984D57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Single DCI SFN</w:t>
      </w:r>
    </w:p>
    <w:p w14:paraId="77DA3FAF" w14:textId="7DFCFAB4"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04B96753" w14:textId="7D24EA1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Multi-DCI SFN</w:t>
      </w:r>
    </w:p>
    <w:p w14:paraId="57BD7BAC" w14:textId="547E5C3F"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36122ED8" w14:textId="0204280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to be consider </w:t>
      </w:r>
    </w:p>
    <w:p w14:paraId="5F520990"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for DCI based dual TCI states switch delay for PDSCH reception are defined for known case only. </w:t>
      </w:r>
    </w:p>
    <w:p w14:paraId="6945D46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Requirements for MAC CE based dual TCI states switch delay for PDCCH reception are defined for known case. FFS if it is to be limited to known case only.</w:t>
      </w:r>
    </w:p>
    <w:p w14:paraId="571741BF" w14:textId="6C2E338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Active TCI state list update</w:t>
      </w:r>
    </w:p>
    <w:p w14:paraId="32420D9C" w14:textId="3E9F031E"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For active TCI state list update for addition of a new dual TCI states, legacy requirements can be used as baseline. FFS if T/F tracking for the dual TCI states are based on different SSBs.</w:t>
      </w:r>
    </w:p>
    <w:p w14:paraId="72CE988F" w14:textId="1311B32C"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Whether to consider RTD larger than CP in multi-RX WI</w:t>
      </w:r>
    </w:p>
    <w:p w14:paraId="7ABF8B19"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 Agreed to postpone the discussion of MRTD &gt; CP until RAN4#107.</w:t>
      </w:r>
    </w:p>
    <w:p w14:paraId="3CC2CBE0" w14:textId="112AE651"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MRTD for UE not supporting RTD&gt;CP </w:t>
      </w:r>
    </w:p>
    <w:p w14:paraId="181436E1"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Agreed to postpone the discussion of MRTD &gt; CP until RAN4#107.</w:t>
      </w:r>
    </w:p>
    <w:p w14:paraId="4A3FE832" w14:textId="77777777" w:rsidR="007C6391" w:rsidRPr="00DA2634" w:rsidRDefault="007C6391" w:rsidP="00991EFF">
      <w:pPr>
        <w:overflowPunct/>
        <w:autoSpaceDE/>
        <w:autoSpaceDN/>
        <w:adjustRightInd/>
        <w:textAlignment w:val="auto"/>
        <w:rPr>
          <w:rFonts w:eastAsia="DengXian"/>
          <w:b/>
          <w:bCs/>
          <w:highlight w:val="yellow"/>
          <w:lang w:val="en-US" w:eastAsia="zh-CN"/>
        </w:rPr>
      </w:pPr>
    </w:p>
    <w:p w14:paraId="4551C98E" w14:textId="0E03BF91" w:rsidR="00DA2634" w:rsidRDefault="00DA2634" w:rsidP="00DA2634">
      <w:pPr>
        <w:pStyle w:val="Heading5"/>
      </w:pPr>
      <w:r>
        <w:lastRenderedPageBreak/>
        <w:t>2.4.1.2.</w:t>
      </w:r>
      <w:r w:rsidR="00C444F9">
        <w:t>6</w:t>
      </w:r>
      <w:r>
        <w:tab/>
        <w:t xml:space="preserve">From RAN4#107: </w:t>
      </w:r>
    </w:p>
    <w:p w14:paraId="6DAE235A" w14:textId="58729AD2" w:rsidR="00DA2634" w:rsidRDefault="00DA2634" w:rsidP="00DA2634">
      <w:pPr>
        <w:pStyle w:val="Heading6"/>
      </w:pPr>
      <w:r>
        <w:t>2.4.1.2.</w:t>
      </w:r>
      <w:r w:rsidR="00C444F9">
        <w:t>6</w:t>
      </w:r>
      <w:r>
        <w:t>.1</w:t>
      </w:r>
      <w:r>
        <w:tab/>
        <w:t xml:space="preserve">WF </w:t>
      </w:r>
      <w:r w:rsidR="00FD5215" w:rsidRPr="00FD5215">
        <w:t>R4-2310046</w:t>
      </w:r>
    </w:p>
    <w:p w14:paraId="55F2B440" w14:textId="57FAB40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Definition of “simultaneous reception”</w:t>
      </w:r>
    </w:p>
    <w:p w14:paraId="3EE93416"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 need to discuss definition of ‘simultaneous reception’. The condition can be discussed during CR phase.</w:t>
      </w:r>
    </w:p>
    <w:p w14:paraId="318A679D" w14:textId="2B5850AF"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management related</w:t>
      </w:r>
    </w:p>
    <w:p w14:paraId="48195C0B"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Not to use the principle of independent beam management to define the requirement for R18 multi-Rx chains WI. Instead, RAN4 to directly discuss individual detailed requirements.</w:t>
      </w:r>
    </w:p>
    <w:p w14:paraId="6BFC55A4" w14:textId="3EFE5BC7"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RRM impact of group-based beam reporting for simultaneous reception</w:t>
      </w:r>
    </w:p>
    <w:p w14:paraId="087AA5E4"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requirements for GBBR are discussed under L1-RSRP enhancement.</w:t>
      </w:r>
    </w:p>
    <w:p w14:paraId="237BDEAC" w14:textId="0B58045B"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Applicability of new requirements to different QCL types</w:t>
      </w:r>
    </w:p>
    <w:p w14:paraId="21067DF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Scenarios where QCL type D is configured in combination with QCL type A/C are not precluded in the requirements for multi-</w:t>
      </w:r>
      <w:proofErr w:type="spellStart"/>
      <w:r w:rsidRPr="008D0D02">
        <w:rPr>
          <w:rFonts w:ascii="Times New Roman" w:eastAsia="SimSun" w:hAnsi="Times New Roman"/>
          <w:sz w:val="20"/>
          <w:szCs w:val="20"/>
          <w:lang w:eastAsia="zh-CN"/>
        </w:rPr>
        <w:t>rx</w:t>
      </w:r>
      <w:proofErr w:type="spellEnd"/>
      <w:r w:rsidRPr="008D0D02">
        <w:rPr>
          <w:rFonts w:ascii="Times New Roman" w:eastAsia="SimSun" w:hAnsi="Times New Roman"/>
          <w:sz w:val="20"/>
          <w:szCs w:val="20"/>
          <w:lang w:eastAsia="zh-CN"/>
        </w:rPr>
        <w:t xml:space="preserve"> operation.</w:t>
      </w:r>
    </w:p>
    <w:p w14:paraId="4C3CABA1" w14:textId="754BA32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sweeping factor for cell specific RLM and BFD/CBD for multi-Rx</w:t>
      </w:r>
    </w:p>
    <w:p w14:paraId="3117EB15"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Faster beam sweeping is not applicable for CSI-RS based RLM and BFD measurements, due to N=1 in the existing requirements.</w:t>
      </w:r>
    </w:p>
    <w:p w14:paraId="01091BCE" w14:textId="335D1174"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 xml:space="preserve">cases that </w:t>
      </w:r>
      <w:bookmarkStart w:id="34" w:name="_Hlk127989931"/>
      <w:r w:rsidRPr="008D0D02">
        <w:rPr>
          <w:rFonts w:ascii="Times New Roman" w:eastAsia="SimSun" w:hAnsi="Times New Roman"/>
          <w:sz w:val="20"/>
          <w:szCs w:val="20"/>
          <w:lang w:eastAsia="zh-CN"/>
        </w:rPr>
        <w:t xml:space="preserve">scheduling restriction for L1 measurements can be </w:t>
      </w:r>
      <w:bookmarkEnd w:id="34"/>
      <w:r w:rsidRPr="008D0D02">
        <w:rPr>
          <w:rFonts w:ascii="Times New Roman" w:eastAsia="SimSun" w:hAnsi="Times New Roman"/>
          <w:sz w:val="20"/>
          <w:szCs w:val="20"/>
          <w:lang w:eastAsia="zh-CN"/>
        </w:rPr>
        <w:t>relaxed for multi-Rx</w:t>
      </w:r>
    </w:p>
    <w:p w14:paraId="200CE778"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2A18B68B" w14:textId="6FDB25C9"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is not in a CSI-RS resource set with repetition ON</w:t>
      </w:r>
    </w:p>
    <w:p w14:paraId="111FC512" w14:textId="576F87FD"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and one of the PDCCH/PDSCHs are transmitted through different TRPs at the same time</w:t>
      </w:r>
    </w:p>
    <w:p w14:paraId="0AD7FD76" w14:textId="52676252"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CSI-RS has same QCL source as the active TCI state of any one of the PDCCH/PDSCHs</w:t>
      </w:r>
    </w:p>
    <w:p w14:paraId="1B235B01" w14:textId="0555CEC6"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Resources of the active TCI states for the two PDCCHs or PDSCHs have been reported via GBBR in a pair</w:t>
      </w:r>
    </w:p>
    <w:p w14:paraId="3667059D" w14:textId="7866E2F3"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UE is activated with multi-Rx operation</w:t>
      </w:r>
    </w:p>
    <w:p w14:paraId="294F201E" w14:textId="77777777" w:rsidR="00520275" w:rsidRPr="008D0D02" w:rsidRDefault="00520275" w:rsidP="008D0D02">
      <w:pPr>
        <w:spacing w:after="120"/>
        <w:ind w:left="1080"/>
        <w:rPr>
          <w:rFonts w:eastAsia="SimSun"/>
          <w:lang w:eastAsia="zh-CN"/>
        </w:rPr>
      </w:pPr>
      <w:r w:rsidRPr="008D0D02">
        <w:rPr>
          <w:rFonts w:eastAsia="SimSun"/>
          <w:lang w:eastAsia="zh-CN"/>
        </w:rPr>
        <w:t>Note: The wording on the 2nd and 3rd bullet can be further polished.</w:t>
      </w:r>
    </w:p>
    <w:p w14:paraId="11A9F4EC" w14:textId="2DDD342E"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cases that scheduling restriction can be relaxed for SSB based measurements for multi-Rx</w:t>
      </w:r>
    </w:p>
    <w:p w14:paraId="03E1B08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For SSB based L1 measurements, scheduling restrictions relaxation is not considered for UE supporting Rel-18 multi-Rx capability.</w:t>
      </w:r>
    </w:p>
    <w:p w14:paraId="043F0285" w14:textId="77777777" w:rsidR="00520275" w:rsidRPr="006F1DD4" w:rsidRDefault="00520275" w:rsidP="00520275">
      <w:pPr>
        <w:spacing w:afterLines="50" w:after="120"/>
        <w:rPr>
          <w:b/>
          <w:bCs/>
          <w:color w:val="0070C0"/>
          <w:szCs w:val="24"/>
          <w:lang w:eastAsia="zh-CN"/>
        </w:rPr>
      </w:pPr>
    </w:p>
    <w:p w14:paraId="527BD737" w14:textId="70A714E7" w:rsidR="00520275" w:rsidRPr="008D0D02" w:rsidRDefault="00595A57"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hint="eastAsia"/>
          <w:sz w:val="20"/>
          <w:szCs w:val="20"/>
          <w:lang w:eastAsia="zh-CN"/>
        </w:rPr>
        <w:t>C</w:t>
      </w:r>
      <w:r w:rsidRPr="008D0D02">
        <w:rPr>
          <w:rFonts w:ascii="Times New Roman" w:eastAsia="SimSun" w:hAnsi="Times New Roman"/>
          <w:sz w:val="20"/>
          <w:szCs w:val="20"/>
          <w:lang w:eastAsia="zh-CN"/>
        </w:rPr>
        <w:t>R work split</w:t>
      </w:r>
    </w:p>
    <w:tbl>
      <w:tblPr>
        <w:tblStyle w:val="10"/>
        <w:tblW w:w="5000" w:type="pct"/>
        <w:tblLook w:val="04A0" w:firstRow="1" w:lastRow="0" w:firstColumn="1" w:lastColumn="0" w:noHBand="0" w:noVBand="1"/>
      </w:tblPr>
      <w:tblGrid>
        <w:gridCol w:w="1154"/>
        <w:gridCol w:w="3401"/>
        <w:gridCol w:w="3633"/>
        <w:gridCol w:w="2006"/>
      </w:tblGrid>
      <w:tr w:rsidR="00C85634" w:rsidRPr="00C85634" w14:paraId="18685358" w14:textId="77777777" w:rsidTr="007C56FB">
        <w:tc>
          <w:tcPr>
            <w:tcW w:w="566" w:type="pct"/>
          </w:tcPr>
          <w:p w14:paraId="65ED15D7"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N</w:t>
            </w:r>
            <w:r w:rsidRPr="00C85634">
              <w:rPr>
                <w:rFonts w:eastAsia="DengXian"/>
                <w:i/>
                <w:color w:val="0070C0"/>
                <w:lang w:eastAsia="zh-CN"/>
              </w:rPr>
              <w:t>o.</w:t>
            </w:r>
          </w:p>
        </w:tc>
        <w:tc>
          <w:tcPr>
            <w:tcW w:w="1668" w:type="pct"/>
          </w:tcPr>
          <w:p w14:paraId="536BD3D6"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R</w:t>
            </w:r>
            <w:r w:rsidRPr="00C85634">
              <w:rPr>
                <w:rFonts w:eastAsia="DengXian"/>
                <w:i/>
                <w:color w:val="0070C0"/>
                <w:lang w:eastAsia="zh-CN"/>
              </w:rPr>
              <w:t>equirements</w:t>
            </w:r>
          </w:p>
        </w:tc>
        <w:tc>
          <w:tcPr>
            <w:tcW w:w="1782" w:type="pct"/>
          </w:tcPr>
          <w:p w14:paraId="6AAAA6CF" w14:textId="77777777" w:rsidR="00C85634" w:rsidRPr="00C85634" w:rsidRDefault="00C85634" w:rsidP="00C85634">
            <w:pPr>
              <w:rPr>
                <w:rFonts w:eastAsia="DengXian"/>
                <w:i/>
                <w:color w:val="0070C0"/>
                <w:lang w:eastAsia="zh-CN"/>
              </w:rPr>
            </w:pPr>
            <w:r w:rsidRPr="00C85634">
              <w:rPr>
                <w:rFonts w:eastAsia="DengXian"/>
                <w:i/>
                <w:color w:val="0070C0"/>
                <w:lang w:eastAsia="zh-CN"/>
              </w:rPr>
              <w:t>Remarks</w:t>
            </w:r>
          </w:p>
        </w:tc>
        <w:tc>
          <w:tcPr>
            <w:tcW w:w="984" w:type="pct"/>
          </w:tcPr>
          <w:p w14:paraId="2FCE4CE2"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C</w:t>
            </w:r>
            <w:r w:rsidRPr="00C85634">
              <w:rPr>
                <w:rFonts w:eastAsia="DengXian"/>
                <w:i/>
                <w:color w:val="0070C0"/>
                <w:lang w:eastAsia="zh-CN"/>
              </w:rPr>
              <w:t>ompany</w:t>
            </w:r>
          </w:p>
        </w:tc>
      </w:tr>
      <w:tr w:rsidR="00C85634" w:rsidRPr="00C85634" w14:paraId="4C09DF4F" w14:textId="77777777" w:rsidTr="007C56FB">
        <w:tc>
          <w:tcPr>
            <w:tcW w:w="566" w:type="pct"/>
          </w:tcPr>
          <w:p w14:paraId="75521741" w14:textId="77777777" w:rsidR="00C85634" w:rsidRPr="00C85634" w:rsidRDefault="00C85634" w:rsidP="00C85634">
            <w:pPr>
              <w:rPr>
                <w:rFonts w:eastAsia="DengXian"/>
                <w:lang w:eastAsia="zh-CN"/>
              </w:rPr>
            </w:pPr>
            <w:r w:rsidRPr="00C85634">
              <w:rPr>
                <w:rFonts w:eastAsia="DengXian" w:hint="eastAsia"/>
                <w:lang w:eastAsia="zh-CN"/>
              </w:rPr>
              <w:t>1</w:t>
            </w:r>
          </w:p>
        </w:tc>
        <w:tc>
          <w:tcPr>
            <w:tcW w:w="1668" w:type="pct"/>
          </w:tcPr>
          <w:p w14:paraId="695312F8" w14:textId="77777777" w:rsidR="00C85634" w:rsidRPr="00C85634" w:rsidRDefault="00C85634" w:rsidP="00C85634">
            <w:pPr>
              <w:rPr>
                <w:rFonts w:eastAsia="Yu Mincho"/>
                <w:lang w:eastAsia="zh-CN"/>
              </w:rPr>
            </w:pPr>
            <w:r w:rsidRPr="00C85634">
              <w:rPr>
                <w:rFonts w:eastAsia="Yu Mincho"/>
                <w:lang w:eastAsia="zh-CN"/>
              </w:rPr>
              <w:t>RLM in clause 8.1</w:t>
            </w:r>
          </w:p>
        </w:tc>
        <w:tc>
          <w:tcPr>
            <w:tcW w:w="1782" w:type="pct"/>
          </w:tcPr>
          <w:p w14:paraId="330BA5C3" w14:textId="77777777" w:rsidR="00C85634" w:rsidRPr="00C85634" w:rsidRDefault="00C85634" w:rsidP="00C85634">
            <w:pPr>
              <w:rPr>
                <w:rFonts w:eastAsia="Yu Mincho"/>
                <w:lang w:eastAsia="zh-CN"/>
              </w:rPr>
            </w:pPr>
            <w:r w:rsidRPr="00C85634">
              <w:rPr>
                <w:rFonts w:eastAsia="Yu Mincho" w:hint="eastAsia"/>
                <w:lang w:eastAsia="zh-CN"/>
              </w:rPr>
              <w:t>R</w:t>
            </w:r>
            <w:r w:rsidRPr="00C85634">
              <w:rPr>
                <w:rFonts w:eastAsia="Yu Mincho"/>
                <w:lang w:eastAsia="zh-CN"/>
              </w:rPr>
              <w:t>LM evaluation period</w:t>
            </w:r>
          </w:p>
          <w:p w14:paraId="60E2F25E" w14:textId="77777777" w:rsidR="00C85634" w:rsidRPr="00C85634" w:rsidRDefault="00C85634" w:rsidP="00C85634">
            <w:pPr>
              <w:rPr>
                <w:rFonts w:eastAsia="Yu Mincho"/>
                <w:lang w:eastAsia="zh-CN"/>
              </w:rPr>
            </w:pPr>
            <w:r w:rsidRPr="00C85634">
              <w:rPr>
                <w:rFonts w:eastAsia="Yu Mincho"/>
                <w:lang w:eastAsia="zh-CN"/>
              </w:rPr>
              <w:t>RLM measurement restriction</w:t>
            </w:r>
          </w:p>
          <w:p w14:paraId="7D78F9C1" w14:textId="77777777" w:rsidR="00C85634" w:rsidRPr="00C85634" w:rsidRDefault="00C85634" w:rsidP="00C85634">
            <w:pPr>
              <w:rPr>
                <w:rFonts w:eastAsia="Yu Mincho"/>
                <w:lang w:eastAsia="zh-CN"/>
              </w:rPr>
            </w:pPr>
            <w:r w:rsidRPr="00C85634">
              <w:rPr>
                <w:rFonts w:eastAsia="Yu Mincho"/>
                <w:lang w:eastAsia="zh-CN"/>
              </w:rPr>
              <w:t>Scheduling restriction for RLM</w:t>
            </w:r>
          </w:p>
        </w:tc>
        <w:tc>
          <w:tcPr>
            <w:tcW w:w="984" w:type="pct"/>
          </w:tcPr>
          <w:p w14:paraId="251259C0"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5E5800A1" w14:textId="77777777" w:rsidTr="007C56FB">
        <w:trPr>
          <w:trHeight w:val="1211"/>
        </w:trPr>
        <w:tc>
          <w:tcPr>
            <w:tcW w:w="566" w:type="pct"/>
          </w:tcPr>
          <w:p w14:paraId="31C8BB42" w14:textId="77777777" w:rsidR="00C85634" w:rsidRPr="00C85634" w:rsidRDefault="00C85634" w:rsidP="00C85634">
            <w:pPr>
              <w:rPr>
                <w:rFonts w:eastAsia="DengXian"/>
                <w:lang w:eastAsia="zh-CN"/>
              </w:rPr>
            </w:pPr>
            <w:r w:rsidRPr="00C85634">
              <w:rPr>
                <w:rFonts w:eastAsia="DengXian"/>
                <w:lang w:eastAsia="zh-CN"/>
              </w:rPr>
              <w:t>2</w:t>
            </w:r>
          </w:p>
        </w:tc>
        <w:tc>
          <w:tcPr>
            <w:tcW w:w="1668" w:type="pct"/>
          </w:tcPr>
          <w:p w14:paraId="7CC4997B" w14:textId="77777777" w:rsidR="00C85634" w:rsidRPr="00C85634" w:rsidRDefault="00C85634" w:rsidP="00C85634">
            <w:pPr>
              <w:rPr>
                <w:rFonts w:eastAsia="Yu Mincho"/>
                <w:lang w:eastAsia="zh-CN"/>
              </w:rPr>
            </w:pPr>
            <w:r w:rsidRPr="00C85634">
              <w:rPr>
                <w:rFonts w:eastAsia="Yu Mincho"/>
                <w:lang w:eastAsia="zh-CN"/>
              </w:rPr>
              <w:t>BFD in clause 8.5</w:t>
            </w:r>
          </w:p>
        </w:tc>
        <w:tc>
          <w:tcPr>
            <w:tcW w:w="1782" w:type="pct"/>
          </w:tcPr>
          <w:p w14:paraId="1D4100F7" w14:textId="77777777" w:rsidR="00C85634" w:rsidRPr="00C85634" w:rsidRDefault="00C85634" w:rsidP="00C85634">
            <w:pPr>
              <w:rPr>
                <w:rFonts w:eastAsia="Yu Mincho"/>
                <w:lang w:eastAsia="zh-CN"/>
              </w:rPr>
            </w:pPr>
            <w:r w:rsidRPr="00C85634">
              <w:rPr>
                <w:rFonts w:eastAsia="Yu Mincho"/>
                <w:lang w:eastAsia="zh-CN"/>
              </w:rPr>
              <w:t>BFD evaluation period</w:t>
            </w:r>
          </w:p>
          <w:p w14:paraId="61CED22E" w14:textId="77777777" w:rsidR="00C85634" w:rsidRPr="00C85634" w:rsidRDefault="00C85634" w:rsidP="00C85634">
            <w:pPr>
              <w:rPr>
                <w:rFonts w:eastAsia="Yu Mincho"/>
                <w:lang w:eastAsia="zh-CN"/>
              </w:rPr>
            </w:pPr>
            <w:r w:rsidRPr="00C85634">
              <w:rPr>
                <w:rFonts w:eastAsia="Yu Mincho"/>
                <w:lang w:eastAsia="zh-CN"/>
              </w:rPr>
              <w:t>BFD measurement restriction</w:t>
            </w:r>
          </w:p>
          <w:p w14:paraId="56620F5E" w14:textId="77777777" w:rsidR="00C85634" w:rsidRPr="00C85634" w:rsidRDefault="00C85634" w:rsidP="00C85634">
            <w:pPr>
              <w:rPr>
                <w:rFonts w:eastAsia="Yu Mincho"/>
                <w:lang w:eastAsia="zh-CN"/>
              </w:rPr>
            </w:pPr>
          </w:p>
        </w:tc>
        <w:tc>
          <w:tcPr>
            <w:tcW w:w="984" w:type="pct"/>
          </w:tcPr>
          <w:p w14:paraId="0AF46F21" w14:textId="77777777" w:rsidR="00C85634" w:rsidRPr="00C85634" w:rsidRDefault="00C85634" w:rsidP="00C85634">
            <w:pPr>
              <w:rPr>
                <w:rFonts w:eastAsia="Yu Mincho"/>
                <w:lang w:eastAsia="zh-CN"/>
              </w:rPr>
            </w:pPr>
            <w:r w:rsidRPr="00C85634">
              <w:rPr>
                <w:rFonts w:eastAsia="Yu Mincho" w:hint="eastAsia"/>
                <w:lang w:eastAsia="zh-CN"/>
              </w:rPr>
              <w:t>OPPO</w:t>
            </w:r>
          </w:p>
        </w:tc>
      </w:tr>
      <w:tr w:rsidR="00C85634" w:rsidRPr="00C85634" w14:paraId="48B393F5" w14:textId="77777777" w:rsidTr="007C56FB">
        <w:tc>
          <w:tcPr>
            <w:tcW w:w="566" w:type="pct"/>
          </w:tcPr>
          <w:p w14:paraId="711D10CE" w14:textId="77777777" w:rsidR="00C85634" w:rsidRPr="00C85634" w:rsidRDefault="00C85634" w:rsidP="00C85634">
            <w:pPr>
              <w:rPr>
                <w:rFonts w:eastAsia="DengXian"/>
                <w:lang w:eastAsia="zh-CN"/>
              </w:rPr>
            </w:pPr>
            <w:r w:rsidRPr="00C85634">
              <w:rPr>
                <w:rFonts w:eastAsia="DengXian"/>
                <w:lang w:eastAsia="zh-CN"/>
              </w:rPr>
              <w:t>3</w:t>
            </w:r>
          </w:p>
        </w:tc>
        <w:tc>
          <w:tcPr>
            <w:tcW w:w="1668" w:type="pct"/>
          </w:tcPr>
          <w:p w14:paraId="031A9365" w14:textId="77777777" w:rsidR="00C85634" w:rsidRPr="00C85634" w:rsidRDefault="00C85634" w:rsidP="00C85634">
            <w:pPr>
              <w:rPr>
                <w:rFonts w:eastAsia="Yu Mincho"/>
                <w:lang w:eastAsia="zh-CN"/>
              </w:rPr>
            </w:pPr>
            <w:r w:rsidRPr="00C85634">
              <w:rPr>
                <w:rFonts w:eastAsia="Yu Mincho"/>
                <w:lang w:eastAsia="zh-CN"/>
              </w:rPr>
              <w:t>CBD in clause 8.5</w:t>
            </w:r>
          </w:p>
        </w:tc>
        <w:tc>
          <w:tcPr>
            <w:tcW w:w="1782" w:type="pct"/>
          </w:tcPr>
          <w:p w14:paraId="2D95342D" w14:textId="77777777" w:rsidR="00C85634" w:rsidRPr="00C85634" w:rsidRDefault="00C85634" w:rsidP="00C85634">
            <w:pPr>
              <w:rPr>
                <w:rFonts w:eastAsia="Yu Mincho"/>
                <w:lang w:eastAsia="zh-CN"/>
              </w:rPr>
            </w:pPr>
            <w:r w:rsidRPr="00C85634">
              <w:rPr>
                <w:rFonts w:eastAsia="Yu Mincho"/>
                <w:lang w:eastAsia="zh-CN"/>
              </w:rPr>
              <w:t>CBD evaluation period</w:t>
            </w:r>
          </w:p>
          <w:p w14:paraId="4FFF7BD0" w14:textId="77777777" w:rsidR="00C85634" w:rsidRPr="00C85634" w:rsidRDefault="00C85634" w:rsidP="00C85634">
            <w:pPr>
              <w:rPr>
                <w:rFonts w:eastAsia="Yu Mincho"/>
                <w:lang w:eastAsia="zh-CN"/>
              </w:rPr>
            </w:pPr>
            <w:r w:rsidRPr="00C85634">
              <w:rPr>
                <w:rFonts w:eastAsia="Yu Mincho"/>
                <w:lang w:eastAsia="zh-CN"/>
              </w:rPr>
              <w:t>CBD measurement restriction</w:t>
            </w:r>
          </w:p>
          <w:p w14:paraId="173DC6C3" w14:textId="77777777" w:rsidR="00C85634" w:rsidRPr="00C85634" w:rsidRDefault="00C85634" w:rsidP="00C85634">
            <w:pPr>
              <w:rPr>
                <w:rFonts w:eastAsia="Yu Mincho"/>
                <w:lang w:eastAsia="zh-CN"/>
              </w:rPr>
            </w:pPr>
            <w:r w:rsidRPr="00C85634">
              <w:rPr>
                <w:rFonts w:eastAsia="Yu Mincho"/>
                <w:lang w:eastAsia="zh-CN"/>
              </w:rPr>
              <w:t>Scheduling restriction for CBD</w:t>
            </w:r>
          </w:p>
        </w:tc>
        <w:tc>
          <w:tcPr>
            <w:tcW w:w="984" w:type="pct"/>
          </w:tcPr>
          <w:p w14:paraId="37FEE568" w14:textId="77777777" w:rsidR="00C85634" w:rsidRPr="00C85634" w:rsidRDefault="00C85634" w:rsidP="00C85634">
            <w:pPr>
              <w:rPr>
                <w:rFonts w:eastAsia="Yu Mincho"/>
                <w:lang w:val="en-US" w:eastAsia="zh-CN"/>
              </w:rPr>
            </w:pPr>
            <w:r w:rsidRPr="00C85634">
              <w:rPr>
                <w:rFonts w:eastAsia="Yu Mincho" w:hint="eastAsia"/>
                <w:lang w:val="en-US" w:eastAsia="zh-CN"/>
              </w:rPr>
              <w:t>ZTE</w:t>
            </w:r>
          </w:p>
        </w:tc>
      </w:tr>
      <w:tr w:rsidR="00C85634" w:rsidRPr="00C85634" w14:paraId="397C3C97" w14:textId="77777777" w:rsidTr="007C56FB">
        <w:tc>
          <w:tcPr>
            <w:tcW w:w="566" w:type="pct"/>
          </w:tcPr>
          <w:p w14:paraId="2C3FFB4B" w14:textId="77777777" w:rsidR="00C85634" w:rsidRPr="00C85634" w:rsidRDefault="00C85634" w:rsidP="00C85634">
            <w:pPr>
              <w:rPr>
                <w:rFonts w:eastAsia="DengXian"/>
                <w:lang w:eastAsia="zh-CN"/>
              </w:rPr>
            </w:pPr>
            <w:r w:rsidRPr="00C85634">
              <w:rPr>
                <w:rFonts w:eastAsia="DengXian"/>
                <w:lang w:eastAsia="zh-CN"/>
              </w:rPr>
              <w:t>4</w:t>
            </w:r>
          </w:p>
        </w:tc>
        <w:tc>
          <w:tcPr>
            <w:tcW w:w="1668" w:type="pct"/>
          </w:tcPr>
          <w:p w14:paraId="2D982531" w14:textId="77777777" w:rsidR="00C85634" w:rsidRPr="00C85634" w:rsidRDefault="00C85634" w:rsidP="00C85634">
            <w:pPr>
              <w:rPr>
                <w:rFonts w:eastAsia="Yu Mincho"/>
                <w:lang w:eastAsia="zh-CN"/>
              </w:rPr>
            </w:pPr>
            <w:r w:rsidRPr="00C85634">
              <w:rPr>
                <w:rFonts w:eastAsia="Yu Mincho"/>
                <w:lang w:eastAsia="zh-CN"/>
              </w:rPr>
              <w:t>TRP specific BFD in clause 8.18</w:t>
            </w:r>
          </w:p>
        </w:tc>
        <w:tc>
          <w:tcPr>
            <w:tcW w:w="1782" w:type="pct"/>
          </w:tcPr>
          <w:p w14:paraId="40D7A470" w14:textId="77777777" w:rsidR="00C85634" w:rsidRPr="00C85634" w:rsidRDefault="00C85634" w:rsidP="00C85634">
            <w:pPr>
              <w:rPr>
                <w:rFonts w:eastAsia="Yu Mincho"/>
                <w:lang w:eastAsia="zh-CN"/>
              </w:rPr>
            </w:pPr>
            <w:r w:rsidRPr="00C85634">
              <w:rPr>
                <w:rFonts w:eastAsia="Yu Mincho"/>
                <w:lang w:eastAsia="zh-CN"/>
              </w:rPr>
              <w:t>TRP specific BFD evaluation period</w:t>
            </w:r>
          </w:p>
          <w:p w14:paraId="2BCC3C26" w14:textId="77777777" w:rsidR="00C85634" w:rsidRPr="00C85634" w:rsidRDefault="00C85634" w:rsidP="00C85634">
            <w:pPr>
              <w:rPr>
                <w:rFonts w:eastAsia="Yu Mincho"/>
                <w:lang w:eastAsia="zh-CN"/>
              </w:rPr>
            </w:pPr>
            <w:r w:rsidRPr="00C85634">
              <w:rPr>
                <w:rFonts w:eastAsia="Yu Mincho"/>
                <w:lang w:eastAsia="zh-CN"/>
              </w:rPr>
              <w:lastRenderedPageBreak/>
              <w:t>TRP specific BFD measurement restriction</w:t>
            </w:r>
          </w:p>
          <w:p w14:paraId="552C4104" w14:textId="77777777" w:rsidR="00C85634" w:rsidRPr="00C85634" w:rsidRDefault="00C85634" w:rsidP="00C85634">
            <w:pPr>
              <w:rPr>
                <w:rFonts w:eastAsia="Yu Mincho"/>
                <w:lang w:eastAsia="zh-CN"/>
              </w:rPr>
            </w:pPr>
            <w:r w:rsidRPr="00C85634">
              <w:rPr>
                <w:rFonts w:eastAsia="Yu Mincho"/>
                <w:lang w:eastAsia="zh-CN"/>
              </w:rPr>
              <w:t>TRP specific BFD scheduling restriction</w:t>
            </w:r>
          </w:p>
          <w:p w14:paraId="1DC70DAC"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78644371" w14:textId="77777777" w:rsidR="00C85634" w:rsidRPr="00C85634" w:rsidRDefault="00C85634" w:rsidP="00C85634">
            <w:pPr>
              <w:rPr>
                <w:rFonts w:eastAsia="Yu Mincho"/>
                <w:lang w:eastAsia="zh-CN"/>
              </w:rPr>
            </w:pPr>
            <w:r w:rsidRPr="00C85634">
              <w:rPr>
                <w:rFonts w:eastAsia="Yu Mincho"/>
                <w:lang w:eastAsia="zh-CN"/>
              </w:rPr>
              <w:lastRenderedPageBreak/>
              <w:t>Nokia</w:t>
            </w:r>
          </w:p>
        </w:tc>
      </w:tr>
      <w:tr w:rsidR="00C85634" w:rsidRPr="00C85634" w14:paraId="1C2EDF0B" w14:textId="77777777" w:rsidTr="007C56FB">
        <w:tc>
          <w:tcPr>
            <w:tcW w:w="566" w:type="pct"/>
          </w:tcPr>
          <w:p w14:paraId="6E2D2E1E" w14:textId="77777777" w:rsidR="00C85634" w:rsidRPr="00C85634" w:rsidRDefault="00C85634" w:rsidP="00C85634">
            <w:pPr>
              <w:rPr>
                <w:rFonts w:eastAsia="DengXian"/>
                <w:lang w:eastAsia="zh-CN"/>
              </w:rPr>
            </w:pPr>
            <w:r w:rsidRPr="00C85634">
              <w:rPr>
                <w:rFonts w:eastAsia="DengXian"/>
                <w:lang w:eastAsia="zh-CN"/>
              </w:rPr>
              <w:t>5</w:t>
            </w:r>
          </w:p>
        </w:tc>
        <w:tc>
          <w:tcPr>
            <w:tcW w:w="1668" w:type="pct"/>
          </w:tcPr>
          <w:p w14:paraId="564F16C1" w14:textId="77777777" w:rsidR="00C85634" w:rsidRPr="00C85634" w:rsidRDefault="00C85634" w:rsidP="00C85634">
            <w:pPr>
              <w:rPr>
                <w:rFonts w:eastAsia="Yu Mincho"/>
                <w:lang w:eastAsia="zh-CN"/>
              </w:rPr>
            </w:pPr>
            <w:r w:rsidRPr="00C85634">
              <w:rPr>
                <w:rFonts w:eastAsia="Yu Mincho"/>
                <w:lang w:eastAsia="zh-CN"/>
              </w:rPr>
              <w:t>TRP specific CBD in clause 8.18</w:t>
            </w:r>
          </w:p>
        </w:tc>
        <w:tc>
          <w:tcPr>
            <w:tcW w:w="1782" w:type="pct"/>
          </w:tcPr>
          <w:p w14:paraId="3328CCA5" w14:textId="77777777" w:rsidR="00C85634" w:rsidRPr="00C85634" w:rsidRDefault="00C85634" w:rsidP="00C85634">
            <w:pPr>
              <w:rPr>
                <w:rFonts w:eastAsia="Yu Mincho"/>
                <w:lang w:eastAsia="zh-CN"/>
              </w:rPr>
            </w:pPr>
            <w:r w:rsidRPr="00C85634">
              <w:rPr>
                <w:rFonts w:eastAsia="Yu Mincho"/>
                <w:lang w:eastAsia="zh-CN"/>
              </w:rPr>
              <w:t>TRP specific CBD evaluation period</w:t>
            </w:r>
          </w:p>
          <w:p w14:paraId="3F3FAA50" w14:textId="77777777" w:rsidR="00C85634" w:rsidRPr="00C85634" w:rsidRDefault="00C85634" w:rsidP="00C85634">
            <w:pPr>
              <w:rPr>
                <w:rFonts w:eastAsia="Yu Mincho"/>
                <w:lang w:eastAsia="zh-CN"/>
              </w:rPr>
            </w:pPr>
            <w:r w:rsidRPr="00C85634">
              <w:rPr>
                <w:rFonts w:eastAsia="Yu Mincho"/>
                <w:lang w:eastAsia="zh-CN"/>
              </w:rPr>
              <w:t>TRP specific CBD measurement restriction</w:t>
            </w:r>
          </w:p>
          <w:p w14:paraId="087586C6" w14:textId="77777777" w:rsidR="00C85634" w:rsidRPr="00C85634" w:rsidRDefault="00C85634" w:rsidP="00C85634">
            <w:pPr>
              <w:rPr>
                <w:rFonts w:eastAsia="Yu Mincho"/>
                <w:lang w:eastAsia="zh-CN"/>
              </w:rPr>
            </w:pPr>
            <w:r w:rsidRPr="00C85634">
              <w:rPr>
                <w:rFonts w:eastAsia="Yu Mincho"/>
                <w:lang w:eastAsia="zh-CN"/>
              </w:rPr>
              <w:t>TRP specific CBD scheduling restriction</w:t>
            </w:r>
          </w:p>
          <w:p w14:paraId="1FC006E4"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24D50BB5" w14:textId="77777777" w:rsidR="00C85634" w:rsidRPr="00C85634" w:rsidRDefault="00C85634" w:rsidP="00C85634">
            <w:pPr>
              <w:jc w:val="both"/>
              <w:rPr>
                <w:rFonts w:eastAsia="Yu Mincho"/>
                <w:lang w:val="en-US" w:eastAsia="zh-CN"/>
              </w:rPr>
            </w:pPr>
            <w:r w:rsidRPr="00C85634">
              <w:rPr>
                <w:rFonts w:eastAsia="Yu Mincho" w:hint="eastAsia"/>
                <w:lang w:val="en-US" w:eastAsia="zh-CN"/>
              </w:rPr>
              <w:t>ZTE</w:t>
            </w:r>
          </w:p>
        </w:tc>
      </w:tr>
      <w:tr w:rsidR="00C85634" w:rsidRPr="00C85634" w14:paraId="096898C9" w14:textId="77777777" w:rsidTr="007C56FB">
        <w:tc>
          <w:tcPr>
            <w:tcW w:w="566" w:type="pct"/>
          </w:tcPr>
          <w:p w14:paraId="4D2F7CFD" w14:textId="77777777" w:rsidR="00C85634" w:rsidRPr="00C85634" w:rsidRDefault="00C85634" w:rsidP="00C85634">
            <w:pPr>
              <w:rPr>
                <w:rFonts w:eastAsia="DengXian"/>
                <w:lang w:eastAsia="zh-CN"/>
              </w:rPr>
            </w:pPr>
            <w:r w:rsidRPr="00C85634">
              <w:rPr>
                <w:rFonts w:eastAsia="DengXian"/>
                <w:lang w:eastAsia="zh-CN"/>
              </w:rPr>
              <w:t>6</w:t>
            </w:r>
          </w:p>
        </w:tc>
        <w:tc>
          <w:tcPr>
            <w:tcW w:w="1668" w:type="pct"/>
          </w:tcPr>
          <w:p w14:paraId="31DAE781" w14:textId="77777777" w:rsidR="00C85634" w:rsidRPr="00C85634" w:rsidRDefault="00C85634" w:rsidP="00C85634">
            <w:pPr>
              <w:rPr>
                <w:rFonts w:eastAsia="Yu Mincho"/>
                <w:lang w:eastAsia="zh-CN"/>
              </w:rPr>
            </w:pPr>
            <w:r w:rsidRPr="00C85634">
              <w:rPr>
                <w:rFonts w:eastAsia="Yu Mincho"/>
                <w:lang w:eastAsia="zh-CN"/>
              </w:rPr>
              <w:t>L1-RSRP measurement in clause 9.5</w:t>
            </w:r>
          </w:p>
        </w:tc>
        <w:tc>
          <w:tcPr>
            <w:tcW w:w="1782" w:type="pct"/>
          </w:tcPr>
          <w:p w14:paraId="35F0016D" w14:textId="77777777" w:rsidR="00C85634" w:rsidRPr="00C85634" w:rsidRDefault="00C85634" w:rsidP="00C85634">
            <w:pPr>
              <w:rPr>
                <w:rFonts w:eastAsia="Yu Mincho"/>
                <w:lang w:eastAsia="zh-CN"/>
              </w:rPr>
            </w:pPr>
            <w:r w:rsidRPr="00C85634">
              <w:rPr>
                <w:rFonts w:eastAsia="Yu Mincho"/>
                <w:lang w:eastAsia="zh-CN"/>
              </w:rPr>
              <w:t>Intra-frequency L1-RSRP measurement period</w:t>
            </w:r>
          </w:p>
          <w:p w14:paraId="537389F7" w14:textId="77777777" w:rsidR="00C85634" w:rsidRPr="00C85634" w:rsidRDefault="00C85634" w:rsidP="00C85634">
            <w:pPr>
              <w:rPr>
                <w:rFonts w:eastAsia="Yu Mincho"/>
                <w:lang w:eastAsia="zh-CN"/>
              </w:rPr>
            </w:pPr>
            <w:r w:rsidRPr="00C85634">
              <w:rPr>
                <w:rFonts w:eastAsia="Yu Mincho"/>
                <w:lang w:eastAsia="zh-CN"/>
              </w:rPr>
              <w:t xml:space="preserve">L1-RSRP measurement restriction </w:t>
            </w:r>
          </w:p>
          <w:p w14:paraId="12809AA1"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A</w:t>
            </w:r>
            <w:r w:rsidRPr="00C85634">
              <w:rPr>
                <w:rFonts w:eastAsia="Yu Mincho"/>
                <w:lang w:eastAsia="zh-CN"/>
              </w:rPr>
              <w:t>pplicable condition for GBBR]</w:t>
            </w:r>
          </w:p>
          <w:p w14:paraId="6AB8DA6B"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eporting requirements for GBBR]</w:t>
            </w:r>
          </w:p>
          <w:p w14:paraId="50A02318" w14:textId="77777777" w:rsidR="00C85634" w:rsidRPr="00C85634" w:rsidRDefault="00C85634" w:rsidP="00C85634">
            <w:pPr>
              <w:rPr>
                <w:rFonts w:eastAsia="Yu Mincho"/>
                <w:lang w:eastAsia="zh-CN"/>
              </w:rPr>
            </w:pPr>
            <w:r w:rsidRPr="00C85634">
              <w:rPr>
                <w:rFonts w:eastAsia="Yu Mincho"/>
                <w:lang w:eastAsia="zh-CN"/>
              </w:rPr>
              <w:t>Scheduling restriction for L1-RSRP</w:t>
            </w:r>
          </w:p>
        </w:tc>
        <w:tc>
          <w:tcPr>
            <w:tcW w:w="984" w:type="pct"/>
          </w:tcPr>
          <w:p w14:paraId="2A6F42F6" w14:textId="77777777" w:rsidR="00C85634" w:rsidRPr="00C85634" w:rsidRDefault="00C85634" w:rsidP="00C85634">
            <w:pPr>
              <w:rPr>
                <w:rFonts w:eastAsia="Yu Mincho"/>
                <w:lang w:eastAsia="zh-CN"/>
              </w:rPr>
            </w:pPr>
            <w:r w:rsidRPr="00C85634">
              <w:rPr>
                <w:rFonts w:eastAsia="Yu Mincho"/>
                <w:lang w:eastAsia="zh-CN"/>
              </w:rPr>
              <w:t>Huawei</w:t>
            </w:r>
          </w:p>
        </w:tc>
      </w:tr>
      <w:tr w:rsidR="00C85634" w:rsidRPr="00C85634" w14:paraId="6FBFDCD2" w14:textId="77777777" w:rsidTr="007C56FB">
        <w:tc>
          <w:tcPr>
            <w:tcW w:w="566" w:type="pct"/>
          </w:tcPr>
          <w:p w14:paraId="0CB9FA17" w14:textId="77777777" w:rsidR="00C85634" w:rsidRPr="00C85634" w:rsidRDefault="00C85634" w:rsidP="00C85634">
            <w:pPr>
              <w:rPr>
                <w:rFonts w:eastAsia="DengXian"/>
                <w:lang w:eastAsia="zh-CN"/>
              </w:rPr>
            </w:pPr>
            <w:r w:rsidRPr="00C85634">
              <w:rPr>
                <w:rFonts w:eastAsia="DengXian"/>
                <w:lang w:eastAsia="zh-CN"/>
              </w:rPr>
              <w:t>7</w:t>
            </w:r>
          </w:p>
        </w:tc>
        <w:tc>
          <w:tcPr>
            <w:tcW w:w="1668" w:type="pct"/>
          </w:tcPr>
          <w:p w14:paraId="55BBF821"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AC CE based TCI switch</w:t>
            </w:r>
          </w:p>
          <w:p w14:paraId="272AF789"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1782" w:type="pct"/>
          </w:tcPr>
          <w:p w14:paraId="36670BAD"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AC CE based TCI switch</w:t>
            </w:r>
          </w:p>
          <w:p w14:paraId="2A37BB93"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984" w:type="pct"/>
          </w:tcPr>
          <w:p w14:paraId="3723B412"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15B9EAC6" w14:textId="77777777" w:rsidTr="007C56FB">
        <w:tc>
          <w:tcPr>
            <w:tcW w:w="566" w:type="pct"/>
          </w:tcPr>
          <w:p w14:paraId="2E874CAA" w14:textId="77777777" w:rsidR="00C85634" w:rsidRPr="00C85634" w:rsidRDefault="00C85634" w:rsidP="00C85634">
            <w:pPr>
              <w:rPr>
                <w:rFonts w:eastAsia="DengXian"/>
                <w:lang w:eastAsia="zh-CN"/>
              </w:rPr>
            </w:pPr>
            <w:r w:rsidRPr="00C85634">
              <w:rPr>
                <w:rFonts w:eastAsia="DengXian"/>
                <w:lang w:eastAsia="zh-CN"/>
              </w:rPr>
              <w:t>8</w:t>
            </w:r>
          </w:p>
        </w:tc>
        <w:tc>
          <w:tcPr>
            <w:tcW w:w="1668" w:type="pct"/>
          </w:tcPr>
          <w:p w14:paraId="1794F0A6"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nown condition</w:t>
            </w:r>
          </w:p>
          <w:p w14:paraId="47E0D071" w14:textId="77777777" w:rsidR="00C85634" w:rsidRPr="00C85634" w:rsidRDefault="00C85634" w:rsidP="00C85634">
            <w:pPr>
              <w:rPr>
                <w:rFonts w:eastAsia="Yu Mincho"/>
                <w:lang w:eastAsia="zh-CN"/>
              </w:rPr>
            </w:pPr>
            <w:r w:rsidRPr="00C85634">
              <w:rPr>
                <w:rFonts w:eastAsia="Yu Mincho"/>
                <w:lang w:eastAsia="zh-CN"/>
              </w:rPr>
              <w:t>DCI based TCI switch</w:t>
            </w:r>
          </w:p>
          <w:p w14:paraId="16A96B7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1782" w:type="pct"/>
          </w:tcPr>
          <w:p w14:paraId="7C8CD46C"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nown condition</w:t>
            </w:r>
          </w:p>
          <w:p w14:paraId="41BE40C6" w14:textId="77777777" w:rsidR="00C85634" w:rsidRPr="00C85634" w:rsidRDefault="00C85634" w:rsidP="00C85634">
            <w:pPr>
              <w:rPr>
                <w:rFonts w:eastAsia="Yu Mincho"/>
                <w:lang w:eastAsia="zh-CN"/>
              </w:rPr>
            </w:pPr>
            <w:r w:rsidRPr="00C85634">
              <w:rPr>
                <w:rFonts w:eastAsia="Yu Mincho"/>
                <w:lang w:eastAsia="zh-CN"/>
              </w:rPr>
              <w:t>DCI based TCI switch</w:t>
            </w:r>
          </w:p>
          <w:p w14:paraId="3AC7CA6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984" w:type="pct"/>
          </w:tcPr>
          <w:p w14:paraId="1DAD2039" w14:textId="77777777" w:rsidR="00C85634" w:rsidRPr="00C85634" w:rsidRDefault="00C85634" w:rsidP="00C85634">
            <w:pPr>
              <w:rPr>
                <w:rFonts w:eastAsia="Yu Mincho"/>
                <w:lang w:eastAsia="zh-CN"/>
              </w:rPr>
            </w:pPr>
            <w:r w:rsidRPr="00C85634">
              <w:rPr>
                <w:rFonts w:eastAsia="Yu Mincho"/>
                <w:lang w:eastAsia="zh-CN"/>
              </w:rPr>
              <w:t>Apple</w:t>
            </w:r>
          </w:p>
        </w:tc>
      </w:tr>
      <w:tr w:rsidR="00C85634" w:rsidRPr="00C85634" w14:paraId="4CCFCD62" w14:textId="77777777" w:rsidTr="007C56FB">
        <w:tc>
          <w:tcPr>
            <w:tcW w:w="566" w:type="pct"/>
          </w:tcPr>
          <w:p w14:paraId="18706D06" w14:textId="77777777" w:rsidR="00C85634" w:rsidRPr="00C85634" w:rsidRDefault="00C85634" w:rsidP="00C85634">
            <w:pPr>
              <w:rPr>
                <w:rFonts w:eastAsia="DengXian"/>
                <w:lang w:eastAsia="zh-CN"/>
              </w:rPr>
            </w:pPr>
            <w:r w:rsidRPr="00C85634">
              <w:rPr>
                <w:rFonts w:eastAsia="DengXian"/>
                <w:lang w:eastAsia="zh-CN"/>
              </w:rPr>
              <w:t>9</w:t>
            </w:r>
          </w:p>
        </w:tc>
        <w:tc>
          <w:tcPr>
            <w:tcW w:w="1668" w:type="pct"/>
          </w:tcPr>
          <w:p w14:paraId="2C133069" w14:textId="77777777" w:rsidR="00C85634" w:rsidRPr="00C85634" w:rsidRDefault="00C85634" w:rsidP="00C85634">
            <w:pPr>
              <w:rPr>
                <w:rFonts w:eastAsia="DengXian"/>
                <w:lang w:eastAsia="zh-CN"/>
              </w:rPr>
            </w:pPr>
            <w:r w:rsidRPr="00C85634">
              <w:rPr>
                <w:rFonts w:eastAsia="Yu Mincho"/>
                <w:lang w:eastAsia="zh-CN"/>
              </w:rPr>
              <w:t>[L1-SINR in clause 9.8]</w:t>
            </w:r>
          </w:p>
        </w:tc>
        <w:tc>
          <w:tcPr>
            <w:tcW w:w="1782" w:type="pct"/>
          </w:tcPr>
          <w:p w14:paraId="7734EC94" w14:textId="77777777" w:rsidR="00C85634" w:rsidRPr="00C85634" w:rsidRDefault="00C85634" w:rsidP="00C85634">
            <w:pPr>
              <w:rPr>
                <w:rFonts w:eastAsia="Yu Mincho"/>
                <w:lang w:eastAsia="zh-CN"/>
              </w:rPr>
            </w:pPr>
            <w:r w:rsidRPr="00C85634">
              <w:rPr>
                <w:rFonts w:eastAsia="Yu Mincho"/>
                <w:lang w:eastAsia="zh-CN"/>
              </w:rPr>
              <w:t>L1-SINR measurement period</w:t>
            </w:r>
          </w:p>
          <w:p w14:paraId="4464F20F" w14:textId="77777777" w:rsidR="00C85634" w:rsidRPr="00C85634" w:rsidRDefault="00C85634" w:rsidP="00C85634">
            <w:pPr>
              <w:rPr>
                <w:rFonts w:eastAsia="Yu Mincho"/>
                <w:lang w:eastAsia="zh-CN"/>
              </w:rPr>
            </w:pPr>
            <w:r w:rsidRPr="00C85634">
              <w:rPr>
                <w:rFonts w:eastAsia="Yu Mincho"/>
                <w:lang w:eastAsia="zh-CN"/>
              </w:rPr>
              <w:t>L1-SINR measurement restriction</w:t>
            </w:r>
          </w:p>
          <w:p w14:paraId="6FA712DF" w14:textId="77777777" w:rsidR="00C85634" w:rsidRPr="00C85634" w:rsidRDefault="00C85634" w:rsidP="00C85634">
            <w:pPr>
              <w:rPr>
                <w:rFonts w:eastAsia="Yu Mincho"/>
                <w:lang w:eastAsia="zh-CN"/>
              </w:rPr>
            </w:pPr>
            <w:r w:rsidRPr="00C85634">
              <w:rPr>
                <w:rFonts w:eastAsia="Yu Mincho"/>
                <w:lang w:eastAsia="zh-CN"/>
              </w:rPr>
              <w:t>Scheduling restriction for L1-SINR</w:t>
            </w:r>
          </w:p>
        </w:tc>
        <w:tc>
          <w:tcPr>
            <w:tcW w:w="984" w:type="pct"/>
          </w:tcPr>
          <w:p w14:paraId="778BE4A7" w14:textId="77777777" w:rsidR="00C85634" w:rsidRPr="00C85634" w:rsidRDefault="00C85634" w:rsidP="00C85634">
            <w:pPr>
              <w:rPr>
                <w:rFonts w:eastAsia="Yu Mincho"/>
                <w:lang w:eastAsia="zh-CN"/>
              </w:rPr>
            </w:pPr>
            <w:r w:rsidRPr="00C85634">
              <w:rPr>
                <w:rFonts w:eastAsia="Yu Mincho"/>
                <w:lang w:eastAsia="zh-CN"/>
              </w:rPr>
              <w:t>Nokia</w:t>
            </w:r>
          </w:p>
        </w:tc>
      </w:tr>
    </w:tbl>
    <w:p w14:paraId="095AEA25" w14:textId="77777777" w:rsidR="00520275" w:rsidRDefault="00520275" w:rsidP="00991EFF">
      <w:pPr>
        <w:overflowPunct/>
        <w:autoSpaceDE/>
        <w:autoSpaceDN/>
        <w:adjustRightInd/>
        <w:textAlignment w:val="auto"/>
        <w:rPr>
          <w:rFonts w:eastAsia="DengXian"/>
          <w:b/>
          <w:bCs/>
          <w:highlight w:val="yellow"/>
          <w:lang w:val="en-US" w:eastAsia="zh-CN"/>
        </w:rPr>
      </w:pPr>
    </w:p>
    <w:p w14:paraId="77B64444" w14:textId="7837169B" w:rsidR="00DA2634" w:rsidRDefault="00DA2634" w:rsidP="00DA2634">
      <w:pPr>
        <w:pStyle w:val="Heading6"/>
      </w:pPr>
      <w:r>
        <w:t>2.4.1.2.</w:t>
      </w:r>
      <w:r w:rsidR="00C444F9">
        <w:t>6</w:t>
      </w:r>
      <w:r>
        <w:t>.1</w:t>
      </w:r>
      <w:r>
        <w:tab/>
        <w:t xml:space="preserve">WF </w:t>
      </w:r>
      <w:r w:rsidR="00FD5215" w:rsidRPr="00FD5215">
        <w:t>R4-231004</w:t>
      </w:r>
      <w:r w:rsidR="00FD5215">
        <w:t>7</w:t>
      </w:r>
    </w:p>
    <w:p w14:paraId="1BDE2790"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Conditions for beam pair selection:</w:t>
      </w:r>
    </w:p>
    <w:p w14:paraId="0BED2F3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Do not introduce additional conditions for beam pair reporting in GBBR on top of the conditions defined in RAN1 specifications in Rel-18</w:t>
      </w:r>
    </w:p>
    <w:p w14:paraId="129E8588"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L1-RSRP for GBBR:</w:t>
      </w:r>
    </w:p>
    <w:p w14:paraId="409EA31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GBBR measurement delay requirements will be defined under assumption that UE uses a single Rx panel for measurements at one time instance </w:t>
      </w:r>
    </w:p>
    <w:p w14:paraId="20E3F34A" w14:textId="77777777" w:rsidR="00210A63" w:rsidRPr="009F7CBB" w:rsidRDefault="00210A63" w:rsidP="009F7CBB">
      <w:pPr>
        <w:spacing w:after="120"/>
        <w:ind w:left="1080"/>
        <w:rPr>
          <w:rFonts w:eastAsia="SimSun"/>
          <w:lang w:eastAsia="zh-CN"/>
        </w:rPr>
      </w:pPr>
      <w:r w:rsidRPr="009F7CBB">
        <w:rPr>
          <w:rFonts w:eastAsia="SimSun"/>
          <w:lang w:eastAsia="zh-CN"/>
        </w:rPr>
        <w:t>Companies are requested to bring further analysis on L1-RSRP requirements for GBBR in next meeting</w:t>
      </w:r>
    </w:p>
    <w:p w14:paraId="3ADAB63B" w14:textId="1C9E7EEB"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Methods to achieve faster beam sweeping </w:t>
      </w:r>
    </w:p>
    <w:p w14:paraId="20F11224"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RAN4 to define new optional UE capability for beam sweeping factor reduction for SSB-based L1-RSRP measurement if the UE is capable of multi-Rx operation.</w:t>
      </w:r>
    </w:p>
    <w:p w14:paraId="2347677F" w14:textId="6DCABBF2"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Candidate values for beam sweeping factor reduction:</w:t>
      </w:r>
    </w:p>
    <w:p w14:paraId="738A2D0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candidate number can be {2, 4, 6} for FR2-1.</w:t>
      </w:r>
    </w:p>
    <w:p w14:paraId="4B45D2AB"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Issue 2-1-1: The TCI state reference signals reception for T/F tracking</w:t>
      </w:r>
    </w:p>
    <w:p w14:paraId="025C61C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t>Tfirst</w:t>
      </w:r>
      <w:proofErr w:type="spellEnd"/>
      <w:r w:rsidRPr="00210A63">
        <w:rPr>
          <w:rFonts w:ascii="Times New Roman" w:eastAsia="SimSun" w:hAnsi="Times New Roman"/>
          <w:sz w:val="20"/>
          <w:szCs w:val="20"/>
          <w:lang w:eastAsia="zh-CN"/>
        </w:rPr>
        <w:t xml:space="preserve">-SSB defined for the existing TCI state switch delay requirements can be reused for dual TCI switch in </w:t>
      </w:r>
      <w:proofErr w:type="spellStart"/>
      <w:r w:rsidRPr="00210A63">
        <w:rPr>
          <w:rFonts w:ascii="Times New Roman" w:eastAsia="SimSun" w:hAnsi="Times New Roman"/>
          <w:sz w:val="20"/>
          <w:szCs w:val="20"/>
          <w:lang w:eastAsia="zh-CN"/>
        </w:rPr>
        <w:t>mTRP</w:t>
      </w:r>
      <w:proofErr w:type="spellEnd"/>
      <w:r w:rsidRPr="00210A63">
        <w:rPr>
          <w:rFonts w:ascii="Times New Roman" w:eastAsia="SimSun" w:hAnsi="Times New Roman"/>
          <w:sz w:val="20"/>
          <w:szCs w:val="20"/>
          <w:lang w:eastAsia="zh-CN"/>
        </w:rPr>
        <w:t xml:space="preserve"> if the definition of </w:t>
      </w:r>
      <w:proofErr w:type="spellStart"/>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w:t>
      </w:r>
      <w:proofErr w:type="spellEnd"/>
      <w:r w:rsidRPr="009F7CBB">
        <w:rPr>
          <w:rFonts w:ascii="Times New Roman" w:eastAsia="SimSun" w:hAnsi="Times New Roman"/>
          <w:sz w:val="20"/>
          <w:szCs w:val="20"/>
          <w:vertAlign w:val="subscript"/>
          <w:lang w:eastAsia="zh-CN"/>
        </w:rPr>
        <w:t>-SSB</w:t>
      </w:r>
      <w:r w:rsidRPr="00210A63">
        <w:rPr>
          <w:rFonts w:ascii="Times New Roman" w:eastAsia="SimSun" w:hAnsi="Times New Roman"/>
          <w:sz w:val="20"/>
          <w:szCs w:val="20"/>
          <w:lang w:eastAsia="zh-CN"/>
        </w:rPr>
        <w:t xml:space="preserve"> is redefined to account for two </w:t>
      </w:r>
      <w:proofErr w:type="spellStart"/>
      <w:r w:rsidRPr="00210A63">
        <w:rPr>
          <w:rFonts w:ascii="Times New Roman" w:eastAsia="SimSun" w:hAnsi="Times New Roman"/>
          <w:sz w:val="20"/>
          <w:szCs w:val="20"/>
          <w:lang w:eastAsia="zh-CN"/>
        </w:rPr>
        <w:t>TDM’ed</w:t>
      </w:r>
      <w:proofErr w:type="spellEnd"/>
      <w:r w:rsidRPr="00210A63">
        <w:rPr>
          <w:rFonts w:ascii="Times New Roman" w:eastAsia="SimSun" w:hAnsi="Times New Roman"/>
          <w:sz w:val="20"/>
          <w:szCs w:val="20"/>
          <w:lang w:eastAsia="zh-CN"/>
        </w:rPr>
        <w:t xml:space="preserve"> source SSBs in the QCL chains with two TRPs</w:t>
      </w:r>
    </w:p>
    <w:p w14:paraId="2D1FAD6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lastRenderedPageBreak/>
        <w:t>F</w:t>
      </w:r>
      <w:r w:rsidRPr="00210A63">
        <w:rPr>
          <w:rFonts w:ascii="Times New Roman" w:eastAsia="SimSun" w:hAnsi="Times New Roman"/>
          <w:sz w:val="20"/>
          <w:szCs w:val="20"/>
          <w:lang w:eastAsia="zh-CN"/>
        </w:rPr>
        <w:t>FS which requirements, e.g., MAC-CE based, active TCI state list update, can be applied.</w:t>
      </w:r>
    </w:p>
    <w:p w14:paraId="334C9619"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bookmarkStart w:id="35" w:name="_Hlk135950734"/>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9F7CBB">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bookmarkEnd w:id="35"/>
    <w:p w14:paraId="639544A4" w14:textId="0AA7A045"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t>sDCI</w:t>
      </w:r>
      <w:proofErr w:type="spellEnd"/>
      <w:r w:rsidRPr="00210A63">
        <w:rPr>
          <w:rFonts w:ascii="Times New Roman" w:eastAsia="SimSun" w:hAnsi="Times New Roman"/>
          <w:sz w:val="20"/>
          <w:szCs w:val="20"/>
          <w:lang w:eastAsia="zh-CN"/>
        </w:rPr>
        <w:t xml:space="preserve"> non-SFN without PDCCH repetition</w:t>
      </w:r>
    </w:p>
    <w:p w14:paraId="252FF8B5"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For MAC-CE based PDCCH TCI state switch for s-DCI scenario, legacy TCI state switching requirements apply for MAC-CE based PDCCH TCI indication method for PDCCH. </w:t>
      </w:r>
    </w:p>
    <w:p w14:paraId="0C2188BD" w14:textId="393AAE6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t>sDCI</w:t>
      </w:r>
      <w:proofErr w:type="spellEnd"/>
      <w:r w:rsidRPr="00210A63">
        <w:rPr>
          <w:rFonts w:ascii="Times New Roman" w:eastAsia="SimSun" w:hAnsi="Times New Roman"/>
          <w:sz w:val="20"/>
          <w:szCs w:val="20"/>
          <w:lang w:eastAsia="zh-CN"/>
        </w:rPr>
        <w:t xml:space="preserve"> PDCCH repetition</w:t>
      </w:r>
    </w:p>
    <w:p w14:paraId="519E6F1B"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s-DCI PDCCH repetition, the requirement is defined with the delay in current requirement [+ [250]us additional delay].</w:t>
      </w:r>
    </w:p>
    <w:p w14:paraId="5464DE86" w14:textId="4EC08B78"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Multi-DCI (</w:t>
      </w:r>
      <w:proofErr w:type="spellStart"/>
      <w:r w:rsidRPr="00210A63">
        <w:rPr>
          <w:rFonts w:ascii="Times New Roman" w:eastAsia="SimSun" w:hAnsi="Times New Roman"/>
          <w:sz w:val="20"/>
          <w:szCs w:val="20"/>
          <w:lang w:eastAsia="zh-CN"/>
        </w:rPr>
        <w:t>mDCI</w:t>
      </w:r>
      <w:proofErr w:type="spellEnd"/>
      <w:r w:rsidRPr="00210A63">
        <w:rPr>
          <w:rFonts w:ascii="Times New Roman" w:eastAsia="SimSun" w:hAnsi="Times New Roman"/>
          <w:sz w:val="20"/>
          <w:szCs w:val="20"/>
          <w:lang w:eastAsia="zh-CN"/>
        </w:rPr>
        <w:t>) non-SFN</w:t>
      </w:r>
    </w:p>
    <w:p w14:paraId="35E84AF9"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m-DCI scenario, reusing legacy requirements for MAC-CE based PDCCH TCI state switch and it applies per TRP</w:t>
      </w:r>
    </w:p>
    <w:p w14:paraId="2B910435"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if the two PDSCHs carrying the two MAC-CEs are in the same slot. If the two PDSCHs carrying the two MAC-CEs are in the same slot, consider [250]us additional delay.</w:t>
      </w:r>
    </w:p>
    <w:p w14:paraId="6493A7B1" w14:textId="17EB1F23"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RRC based TCI state switch</w:t>
      </w:r>
    </w:p>
    <w:p w14:paraId="63DEF57D"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T</w:t>
      </w:r>
      <w:r w:rsidRPr="00210A63">
        <w:rPr>
          <w:rFonts w:ascii="Times New Roman" w:eastAsia="SimSun" w:hAnsi="Times New Roman"/>
          <w:sz w:val="20"/>
          <w:szCs w:val="20"/>
          <w:lang w:eastAsia="zh-CN"/>
        </w:rPr>
        <w:t>he requirements for multi-RX operation on RRC based PDCCH TCI state switch will be considered only if specifications support the procedure.</w:t>
      </w:r>
    </w:p>
    <w:p w14:paraId="7B7CB3EB"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The procedure can include TCI state switch to single TCI, or switch to Dual TCI.</w:t>
      </w:r>
    </w:p>
    <w:p w14:paraId="343F91FA" w14:textId="29280DB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Known conditions </w:t>
      </w:r>
    </w:p>
    <w:p w14:paraId="16DB92B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known if the</w:t>
      </w:r>
    </w:p>
    <w:p w14:paraId="00989781"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QCL-ed to reported beam pair (i.e., RS resources pair) within one group</w:t>
      </w:r>
    </w:p>
    <w:p w14:paraId="78F8F099" w14:textId="77777777" w:rsidR="00210A63" w:rsidRPr="00210A63" w:rsidRDefault="00210A63" w:rsidP="00A06D1F">
      <w:pPr>
        <w:pStyle w:val="ListParagraph"/>
        <w:numPr>
          <w:ilvl w:val="3"/>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All the RSs in the QCL chain remain detectable</w:t>
      </w:r>
    </w:p>
    <w:p w14:paraId="01331B64"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dual TCI states remains detectable during the TCI state switching period</w:t>
      </w:r>
    </w:p>
    <w:p w14:paraId="20AE8972"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RSs configured for dual TCI states are reported in last [1280]</w:t>
      </w:r>
      <w:proofErr w:type="spellStart"/>
      <w:r w:rsidRPr="00210A63">
        <w:rPr>
          <w:rFonts w:ascii="Times New Roman" w:eastAsia="SimSun" w:hAnsi="Times New Roman"/>
          <w:sz w:val="20"/>
          <w:szCs w:val="20"/>
          <w:lang w:eastAsia="zh-CN"/>
        </w:rPr>
        <w:t>ms</w:t>
      </w:r>
      <w:proofErr w:type="spellEnd"/>
    </w:p>
    <w:p w14:paraId="62DBA425" w14:textId="77777777" w:rsidR="00210A63" w:rsidRPr="00210A63" w:rsidRDefault="00210A63" w:rsidP="00210A63">
      <w:pPr>
        <w:spacing w:after="120"/>
        <w:ind w:left="1800"/>
        <w:rPr>
          <w:rFonts w:eastAsia="SimSun"/>
          <w:lang w:eastAsia="zh-CN"/>
        </w:rPr>
      </w:pPr>
      <w:r w:rsidRPr="00210A63">
        <w:rPr>
          <w:rFonts w:eastAsia="SimSun"/>
          <w:lang w:eastAsia="zh-CN"/>
        </w:rPr>
        <w:t>Note: FFS whether additional conditions are needed for tests.</w:t>
      </w:r>
    </w:p>
    <w:p w14:paraId="3AE21D59" w14:textId="52111A2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Active TCI state list update delay requirement</w:t>
      </w:r>
    </w:p>
    <w:p w14:paraId="0F8CC503"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Use following agreement to derive the equation for TCI state list update</w:t>
      </w:r>
    </w:p>
    <w:p w14:paraId="266ECA3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w:t>
      </w:r>
      <w:proofErr w:type="spellEnd"/>
      <w:r w:rsidRPr="00210A63">
        <w:rPr>
          <w:rFonts w:ascii="Times New Roman" w:eastAsia="SimSun" w:hAnsi="Times New Roman"/>
          <w:sz w:val="20"/>
          <w:szCs w:val="20"/>
          <w:vertAlign w:val="subscript"/>
          <w:lang w:eastAsia="zh-CN"/>
        </w:rPr>
        <w:t>-SSB</w:t>
      </w:r>
      <w:r w:rsidRPr="00210A63">
        <w:rPr>
          <w:rFonts w:ascii="Times New Roman" w:eastAsia="SimSun" w:hAnsi="Times New Roman"/>
          <w:sz w:val="20"/>
          <w:szCs w:val="20"/>
          <w:lang w:eastAsia="zh-CN"/>
        </w:rPr>
        <w:t xml:space="preserve"> defined for the existing TCI state switch delay requirements can be reused for dual TCI switch in </w:t>
      </w:r>
      <w:proofErr w:type="spellStart"/>
      <w:r w:rsidRPr="00210A63">
        <w:rPr>
          <w:rFonts w:ascii="Times New Roman" w:eastAsia="SimSun" w:hAnsi="Times New Roman"/>
          <w:sz w:val="20"/>
          <w:szCs w:val="20"/>
          <w:lang w:eastAsia="zh-CN"/>
        </w:rPr>
        <w:t>mTRP</w:t>
      </w:r>
      <w:proofErr w:type="spellEnd"/>
      <w:r w:rsidRPr="00210A63">
        <w:rPr>
          <w:rFonts w:ascii="Times New Roman" w:eastAsia="SimSun" w:hAnsi="Times New Roman"/>
          <w:sz w:val="20"/>
          <w:szCs w:val="20"/>
          <w:lang w:eastAsia="zh-CN"/>
        </w:rPr>
        <w:t xml:space="preserve"> if the definition of </w:t>
      </w:r>
      <w:proofErr w:type="spellStart"/>
      <w:r w:rsidRPr="00210A63">
        <w:rPr>
          <w:rFonts w:ascii="Times New Roman" w:eastAsia="SimSun" w:hAnsi="Times New Roman"/>
          <w:sz w:val="20"/>
          <w:szCs w:val="20"/>
          <w:lang w:eastAsia="zh-CN"/>
        </w:rPr>
        <w:t>Tfirst</w:t>
      </w:r>
      <w:proofErr w:type="spellEnd"/>
      <w:r w:rsidRPr="00210A63">
        <w:rPr>
          <w:rFonts w:ascii="Times New Roman" w:eastAsia="SimSun" w:hAnsi="Times New Roman"/>
          <w:sz w:val="20"/>
          <w:szCs w:val="20"/>
          <w:lang w:eastAsia="zh-CN"/>
        </w:rPr>
        <w:t xml:space="preserve">-SSB is redefined to account for two </w:t>
      </w:r>
      <w:proofErr w:type="spellStart"/>
      <w:r w:rsidRPr="00210A63">
        <w:rPr>
          <w:rFonts w:ascii="Times New Roman" w:eastAsia="SimSun" w:hAnsi="Times New Roman"/>
          <w:sz w:val="20"/>
          <w:szCs w:val="20"/>
          <w:lang w:eastAsia="zh-CN"/>
        </w:rPr>
        <w:t>TDM’ed</w:t>
      </w:r>
      <w:proofErr w:type="spellEnd"/>
      <w:r w:rsidRPr="00210A63">
        <w:rPr>
          <w:rFonts w:ascii="Times New Roman" w:eastAsia="SimSun" w:hAnsi="Times New Roman"/>
          <w:sz w:val="20"/>
          <w:szCs w:val="20"/>
          <w:lang w:eastAsia="zh-CN"/>
        </w:rPr>
        <w:t xml:space="preserve"> source SSBs in the QCL chains with two TRPs</w:t>
      </w:r>
    </w:p>
    <w:p w14:paraId="0350C726"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210A63">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p w14:paraId="1404EA92" w14:textId="06D0DD79" w:rsidR="00BD1801" w:rsidRDefault="00BD1801" w:rsidP="00BD1801">
      <w:pPr>
        <w:pStyle w:val="Heading5"/>
        <w:rPr>
          <w:ins w:id="36" w:author="Qian Yang" w:date="2023-08-30T18:59:00Z"/>
        </w:rPr>
      </w:pPr>
      <w:ins w:id="37" w:author="Qian Yang" w:date="2023-08-30T18:59:00Z">
        <w:r>
          <w:t>2.4.1.2.</w:t>
        </w:r>
      </w:ins>
      <w:ins w:id="38" w:author="Qian Yang" w:date="2023-08-30T19:36:00Z">
        <w:r w:rsidR="009E63A7">
          <w:t>7</w:t>
        </w:r>
      </w:ins>
      <w:ins w:id="39" w:author="Qian Yang" w:date="2023-08-30T18:59:00Z">
        <w:r>
          <w:tab/>
          <w:t xml:space="preserve">From RAN4#108: </w:t>
        </w:r>
      </w:ins>
    </w:p>
    <w:p w14:paraId="1BA78EBA" w14:textId="786053F8" w:rsidR="00BD1801" w:rsidRDefault="00BD1801" w:rsidP="00BD1801">
      <w:pPr>
        <w:pStyle w:val="Heading6"/>
        <w:rPr>
          <w:ins w:id="40" w:author="Qian Yang" w:date="2023-08-30T18:59:00Z"/>
        </w:rPr>
      </w:pPr>
      <w:ins w:id="41" w:author="Qian Yang" w:date="2023-08-30T18:59:00Z">
        <w:r>
          <w:t>2.4.1.2.</w:t>
        </w:r>
      </w:ins>
      <w:ins w:id="42" w:author="Qian Yang" w:date="2023-08-30T19:36:00Z">
        <w:r w:rsidR="009E63A7">
          <w:t>7</w:t>
        </w:r>
      </w:ins>
      <w:ins w:id="43" w:author="Qian Yang" w:date="2023-08-30T18:59:00Z">
        <w:r>
          <w:t>.1</w:t>
        </w:r>
        <w:r>
          <w:tab/>
          <w:t xml:space="preserve">WF </w:t>
        </w:r>
        <w:r w:rsidRPr="00FD5215">
          <w:t>R4-231</w:t>
        </w:r>
      </w:ins>
      <w:ins w:id="44" w:author="Qian Yang" w:date="2023-08-30T19:00:00Z">
        <w:r>
          <w:t>4477</w:t>
        </w:r>
      </w:ins>
    </w:p>
    <w:p w14:paraId="36722FC5" w14:textId="547C6537" w:rsidR="00BD1801" w:rsidRPr="00BD1801" w:rsidRDefault="00BD1801" w:rsidP="00BD1801">
      <w:pPr>
        <w:pStyle w:val="ListParagraph"/>
        <w:numPr>
          <w:ilvl w:val="0"/>
          <w:numId w:val="12"/>
        </w:numPr>
        <w:spacing w:after="120"/>
        <w:ind w:leftChars="0"/>
        <w:rPr>
          <w:ins w:id="45" w:author="Qian Yang" w:date="2023-08-30T19:02:00Z"/>
          <w:rFonts w:ascii="Times New Roman" w:eastAsia="SimSun" w:hAnsi="Times New Roman"/>
          <w:sz w:val="20"/>
          <w:szCs w:val="20"/>
          <w:lang w:eastAsia="zh-CN"/>
        </w:rPr>
      </w:pPr>
      <w:ins w:id="46" w:author="Qian Yang" w:date="2023-08-30T19:02:00Z">
        <w:r w:rsidRPr="00BD1801">
          <w:rPr>
            <w:rFonts w:ascii="Times New Roman" w:eastAsia="SimSun" w:hAnsi="Times New Roman"/>
            <w:sz w:val="20"/>
            <w:szCs w:val="20"/>
            <w:lang w:eastAsia="zh-CN"/>
          </w:rPr>
          <w:t>Rx beam assumption for “simultaneous reception”</w:t>
        </w:r>
      </w:ins>
    </w:p>
    <w:p w14:paraId="559F7913" w14:textId="77777777" w:rsidR="00BD1801" w:rsidRPr="00BD1801" w:rsidRDefault="00BD1801" w:rsidP="00BD1801">
      <w:pPr>
        <w:pStyle w:val="ListParagraph"/>
        <w:numPr>
          <w:ilvl w:val="1"/>
          <w:numId w:val="12"/>
        </w:numPr>
        <w:spacing w:after="120"/>
        <w:ind w:leftChars="0"/>
        <w:rPr>
          <w:ins w:id="47" w:author="Qian Yang" w:date="2023-08-30T19:02:00Z"/>
          <w:rFonts w:ascii="Times New Roman" w:eastAsia="SimSun" w:hAnsi="Times New Roman"/>
          <w:sz w:val="20"/>
          <w:szCs w:val="20"/>
          <w:lang w:eastAsia="zh-CN"/>
        </w:rPr>
      </w:pPr>
      <w:ins w:id="48" w:author="Qian Yang" w:date="2023-08-30T19:02:00Z">
        <w:r w:rsidRPr="00BD1801">
          <w:rPr>
            <w:rFonts w:ascii="Times New Roman" w:eastAsia="SimSun" w:hAnsi="Times New Roman"/>
            <w:sz w:val="20"/>
            <w:szCs w:val="20"/>
            <w:lang w:eastAsia="zh-CN"/>
          </w:rPr>
          <w:t>No need to specify AoA separation conditions in RRM core requirements for simultaneous reception from 2 directions.</w:t>
        </w:r>
      </w:ins>
    </w:p>
    <w:p w14:paraId="61F4A5F1" w14:textId="77777777" w:rsidR="00BD1801" w:rsidRPr="00BD1801" w:rsidRDefault="00BD1801" w:rsidP="00BD1801">
      <w:pPr>
        <w:pStyle w:val="ListParagraph"/>
        <w:numPr>
          <w:ilvl w:val="2"/>
          <w:numId w:val="12"/>
        </w:numPr>
        <w:spacing w:after="120"/>
        <w:ind w:leftChars="0"/>
        <w:rPr>
          <w:ins w:id="49" w:author="Qian Yang" w:date="2023-08-30T19:02:00Z"/>
          <w:rFonts w:ascii="Times New Roman" w:eastAsia="SimSun" w:hAnsi="Times New Roman"/>
          <w:sz w:val="20"/>
          <w:szCs w:val="20"/>
          <w:lang w:eastAsia="zh-CN"/>
        </w:rPr>
      </w:pPr>
      <w:ins w:id="50" w:author="Qian Yang" w:date="2023-08-30T19:02:00Z">
        <w:r w:rsidRPr="00BD1801">
          <w:rPr>
            <w:rFonts w:ascii="Times New Roman" w:eastAsia="SimSun" w:hAnsi="Times New Roman" w:hint="eastAsia"/>
            <w:sz w:val="20"/>
            <w:szCs w:val="20"/>
            <w:lang w:eastAsia="zh-CN"/>
          </w:rPr>
          <w:t>I</w:t>
        </w:r>
        <w:r w:rsidRPr="00BD1801">
          <w:rPr>
            <w:rFonts w:ascii="Times New Roman" w:eastAsia="SimSun" w:hAnsi="Times New Roman"/>
            <w:sz w:val="20"/>
            <w:szCs w:val="20"/>
            <w:lang w:eastAsia="zh-CN"/>
          </w:rPr>
          <w:t>t may be captured as side condition in the test for multi-Rx operation.</w:t>
        </w:r>
      </w:ins>
    </w:p>
    <w:p w14:paraId="018EF8CE" w14:textId="77777777" w:rsidR="00BD1801" w:rsidRPr="00BD1801" w:rsidRDefault="00BD1801" w:rsidP="00BD1801">
      <w:pPr>
        <w:pStyle w:val="ListParagraph"/>
        <w:numPr>
          <w:ilvl w:val="1"/>
          <w:numId w:val="12"/>
        </w:numPr>
        <w:spacing w:after="120"/>
        <w:ind w:leftChars="0"/>
        <w:rPr>
          <w:ins w:id="51" w:author="Qian Yang" w:date="2023-08-30T19:02:00Z"/>
          <w:rFonts w:ascii="Times New Roman" w:eastAsia="SimSun" w:hAnsi="Times New Roman"/>
          <w:sz w:val="20"/>
          <w:szCs w:val="20"/>
          <w:lang w:eastAsia="zh-CN"/>
        </w:rPr>
      </w:pPr>
      <w:ins w:id="52" w:author="Qian Yang" w:date="2023-08-30T19:02:00Z">
        <w:r w:rsidRPr="00BD1801">
          <w:rPr>
            <w:rFonts w:ascii="Times New Roman" w:eastAsia="SimSun" w:hAnsi="Times New Roman"/>
            <w:sz w:val="20"/>
            <w:szCs w:val="20"/>
            <w:lang w:eastAsia="zh-CN"/>
          </w:rPr>
          <w:t>How Rx beams are used to receive two AoAs simultaneously is up to UE implementation.</w:t>
        </w:r>
      </w:ins>
    </w:p>
    <w:p w14:paraId="103A8D6D" w14:textId="1E4DBFA7" w:rsidR="00BD1801" w:rsidRPr="00BD1801" w:rsidRDefault="00BD1801" w:rsidP="00BD1801">
      <w:pPr>
        <w:pStyle w:val="ListParagraph"/>
        <w:numPr>
          <w:ilvl w:val="0"/>
          <w:numId w:val="12"/>
        </w:numPr>
        <w:spacing w:after="120"/>
        <w:ind w:leftChars="0"/>
        <w:rPr>
          <w:ins w:id="53" w:author="Qian Yang" w:date="2023-08-30T19:02:00Z"/>
          <w:rFonts w:ascii="Times New Roman" w:eastAsia="SimSun" w:hAnsi="Times New Roman"/>
          <w:sz w:val="20"/>
          <w:szCs w:val="20"/>
          <w:lang w:eastAsia="zh-CN"/>
        </w:rPr>
      </w:pPr>
      <w:ins w:id="54" w:author="Qian Yang" w:date="2023-08-30T19:02:00Z">
        <w:r w:rsidRPr="00BD1801">
          <w:rPr>
            <w:rFonts w:ascii="Times New Roman" w:eastAsia="SimSun" w:hAnsi="Times New Roman"/>
            <w:sz w:val="20"/>
            <w:szCs w:val="20"/>
            <w:lang w:eastAsia="zh-CN"/>
          </w:rPr>
          <w:t>Indication of multi-Rx operation</w:t>
        </w:r>
      </w:ins>
    </w:p>
    <w:p w14:paraId="70DB0F5D" w14:textId="77777777" w:rsidR="00BD1801" w:rsidRPr="00BD1801" w:rsidRDefault="00BD1801" w:rsidP="00BD1801">
      <w:pPr>
        <w:pStyle w:val="ListParagraph"/>
        <w:numPr>
          <w:ilvl w:val="1"/>
          <w:numId w:val="12"/>
        </w:numPr>
        <w:spacing w:after="120"/>
        <w:ind w:leftChars="0"/>
        <w:rPr>
          <w:ins w:id="55" w:author="Qian Yang" w:date="2023-08-30T19:02:00Z"/>
          <w:rFonts w:ascii="Times New Roman" w:eastAsia="SimSun" w:hAnsi="Times New Roman"/>
          <w:sz w:val="20"/>
          <w:szCs w:val="20"/>
          <w:lang w:eastAsia="zh-CN"/>
        </w:rPr>
      </w:pPr>
      <w:ins w:id="56" w:author="Qian Yang" w:date="2023-08-30T19:02:00Z">
        <w:r w:rsidRPr="00BD1801">
          <w:rPr>
            <w:rFonts w:ascii="Times New Roman" w:eastAsia="SimSun" w:hAnsi="Times New Roman"/>
            <w:sz w:val="20"/>
            <w:szCs w:val="20"/>
            <w:lang w:eastAsia="zh-CN"/>
          </w:rPr>
          <w:t>Introduce a new UE assistance information to indicate to network of the UE preference on multi-Rx operation due to [power saving or] overheating purposes (i.e., UE preference on not supporting simultaneous reception with different QCL-</w:t>
        </w:r>
        <w:proofErr w:type="spellStart"/>
        <w:r w:rsidRPr="00BD1801">
          <w:rPr>
            <w:rFonts w:ascii="Times New Roman" w:eastAsia="SimSun" w:hAnsi="Times New Roman"/>
            <w:sz w:val="20"/>
            <w:szCs w:val="20"/>
            <w:lang w:eastAsia="zh-CN"/>
          </w:rPr>
          <w:t>typeD</w:t>
        </w:r>
        <w:proofErr w:type="spellEnd"/>
        <w:r w:rsidRPr="00BD1801">
          <w:rPr>
            <w:rFonts w:ascii="Times New Roman" w:eastAsia="SimSun" w:hAnsi="Times New Roman"/>
            <w:sz w:val="20"/>
            <w:szCs w:val="20"/>
            <w:lang w:eastAsia="zh-CN"/>
          </w:rPr>
          <w:t xml:space="preserve">). </w:t>
        </w:r>
      </w:ins>
    </w:p>
    <w:p w14:paraId="1EE94ADD" w14:textId="77777777" w:rsidR="00BD1801" w:rsidRPr="00BD1801" w:rsidRDefault="00BD1801" w:rsidP="00BD1801">
      <w:pPr>
        <w:pStyle w:val="ListParagraph"/>
        <w:numPr>
          <w:ilvl w:val="2"/>
          <w:numId w:val="12"/>
        </w:numPr>
        <w:spacing w:after="120"/>
        <w:ind w:leftChars="0"/>
        <w:rPr>
          <w:ins w:id="57" w:author="Qian Yang" w:date="2023-08-30T19:02:00Z"/>
          <w:rFonts w:ascii="Times New Roman" w:eastAsia="SimSun" w:hAnsi="Times New Roman"/>
          <w:sz w:val="20"/>
          <w:szCs w:val="20"/>
          <w:lang w:eastAsia="zh-CN"/>
        </w:rPr>
      </w:pPr>
      <w:ins w:id="58" w:author="Qian Yang" w:date="2023-08-30T19:02:00Z">
        <w:r w:rsidRPr="00BD1801">
          <w:rPr>
            <w:rFonts w:ascii="Times New Roman" w:eastAsia="SimSun" w:hAnsi="Times New Roman"/>
            <w:sz w:val="20"/>
            <w:szCs w:val="20"/>
            <w:lang w:eastAsia="zh-CN"/>
          </w:rPr>
          <w:t>FFS on the detailed set of associated UE capabilities</w:t>
        </w:r>
      </w:ins>
    </w:p>
    <w:p w14:paraId="76E9BF4C" w14:textId="77777777" w:rsidR="00BD1801" w:rsidRPr="00BD1801" w:rsidRDefault="00BD1801" w:rsidP="00BD1801">
      <w:pPr>
        <w:pStyle w:val="ListParagraph"/>
        <w:numPr>
          <w:ilvl w:val="1"/>
          <w:numId w:val="12"/>
        </w:numPr>
        <w:spacing w:after="120"/>
        <w:ind w:leftChars="0"/>
        <w:rPr>
          <w:ins w:id="59" w:author="Qian Yang" w:date="2023-08-30T19:02:00Z"/>
          <w:rFonts w:ascii="Times New Roman" w:eastAsia="SimSun" w:hAnsi="Times New Roman"/>
          <w:sz w:val="20"/>
          <w:szCs w:val="20"/>
          <w:lang w:eastAsia="zh-CN"/>
        </w:rPr>
      </w:pPr>
      <w:ins w:id="60" w:author="Qian Yang" w:date="2023-08-30T19:02:00Z">
        <w:r w:rsidRPr="00BD1801">
          <w:rPr>
            <w:rFonts w:ascii="Times New Roman" w:eastAsia="SimSun" w:hAnsi="Times New Roman"/>
            <w:sz w:val="20"/>
            <w:szCs w:val="20"/>
            <w:lang w:eastAsia="zh-CN"/>
          </w:rPr>
          <w:t>The signalling details are up to RAN2.</w:t>
        </w:r>
      </w:ins>
    </w:p>
    <w:p w14:paraId="005CBD9A" w14:textId="77777777" w:rsidR="00BD1801" w:rsidRPr="00BD1801" w:rsidRDefault="00BD1801" w:rsidP="00BD1801">
      <w:pPr>
        <w:pStyle w:val="ListParagraph"/>
        <w:numPr>
          <w:ilvl w:val="1"/>
          <w:numId w:val="12"/>
        </w:numPr>
        <w:spacing w:after="120"/>
        <w:ind w:leftChars="0"/>
        <w:rPr>
          <w:ins w:id="61" w:author="Qian Yang" w:date="2023-08-30T19:02:00Z"/>
          <w:rFonts w:ascii="Times New Roman" w:eastAsia="SimSun" w:hAnsi="Times New Roman"/>
          <w:sz w:val="20"/>
          <w:szCs w:val="20"/>
          <w:lang w:eastAsia="zh-CN"/>
        </w:rPr>
      </w:pPr>
      <w:ins w:id="62" w:author="Qian Yang" w:date="2023-08-30T19:02:00Z">
        <w:r w:rsidRPr="00BD1801">
          <w:rPr>
            <w:rFonts w:ascii="Times New Roman" w:eastAsia="SimSun" w:hAnsi="Times New Roman"/>
            <w:sz w:val="20"/>
            <w:szCs w:val="20"/>
            <w:lang w:eastAsia="zh-CN"/>
          </w:rPr>
          <w:t xml:space="preserve">Send LS to RAN2. </w:t>
        </w:r>
      </w:ins>
    </w:p>
    <w:p w14:paraId="56750F0D" w14:textId="1D34710C" w:rsidR="00BD1801" w:rsidRPr="00BD1801" w:rsidRDefault="00BD1801" w:rsidP="00BD1801">
      <w:pPr>
        <w:pStyle w:val="ListParagraph"/>
        <w:numPr>
          <w:ilvl w:val="0"/>
          <w:numId w:val="12"/>
        </w:numPr>
        <w:spacing w:after="120"/>
        <w:ind w:leftChars="0"/>
        <w:rPr>
          <w:ins w:id="63" w:author="Qian Yang" w:date="2023-08-30T19:02:00Z"/>
          <w:rFonts w:ascii="Times New Roman" w:eastAsia="SimSun" w:hAnsi="Times New Roman"/>
          <w:sz w:val="20"/>
          <w:szCs w:val="20"/>
          <w:lang w:eastAsia="zh-CN"/>
        </w:rPr>
      </w:pPr>
      <w:ins w:id="64" w:author="Qian Yang" w:date="2023-08-30T19:02:00Z">
        <w:r w:rsidRPr="00BD1801">
          <w:rPr>
            <w:rFonts w:ascii="Times New Roman" w:eastAsia="SimSun" w:hAnsi="Times New Roman"/>
            <w:sz w:val="20"/>
            <w:szCs w:val="20"/>
            <w:lang w:eastAsia="zh-CN"/>
          </w:rPr>
          <w:lastRenderedPageBreak/>
          <w:t xml:space="preserve">UE </w:t>
        </w:r>
        <w:proofErr w:type="spellStart"/>
        <w:r w:rsidRPr="00BD1801">
          <w:rPr>
            <w:rFonts w:ascii="Times New Roman" w:eastAsia="SimSun" w:hAnsi="Times New Roman"/>
            <w:sz w:val="20"/>
            <w:szCs w:val="20"/>
            <w:lang w:eastAsia="zh-CN"/>
          </w:rPr>
          <w:t>behaviour</w:t>
        </w:r>
        <w:proofErr w:type="spellEnd"/>
        <w:r w:rsidRPr="00BD1801">
          <w:rPr>
            <w:rFonts w:ascii="Times New Roman" w:eastAsia="SimSun" w:hAnsi="Times New Roman"/>
            <w:sz w:val="20"/>
            <w:szCs w:val="20"/>
            <w:lang w:eastAsia="zh-CN"/>
          </w:rPr>
          <w:t xml:space="preserve"> when a condition becomes violated during a measurement</w:t>
        </w:r>
      </w:ins>
    </w:p>
    <w:p w14:paraId="63CF4781" w14:textId="77777777" w:rsidR="00BD1801" w:rsidRPr="00BD1801" w:rsidRDefault="00BD1801" w:rsidP="00BD1801">
      <w:pPr>
        <w:pStyle w:val="ListParagraph"/>
        <w:numPr>
          <w:ilvl w:val="1"/>
          <w:numId w:val="12"/>
        </w:numPr>
        <w:spacing w:after="120"/>
        <w:ind w:leftChars="0"/>
        <w:rPr>
          <w:ins w:id="65" w:author="Qian Yang" w:date="2023-08-30T19:02:00Z"/>
          <w:rFonts w:ascii="Times New Roman" w:eastAsia="SimSun" w:hAnsi="Times New Roman"/>
          <w:sz w:val="20"/>
          <w:szCs w:val="20"/>
          <w:lang w:eastAsia="zh-CN"/>
        </w:rPr>
      </w:pPr>
      <w:ins w:id="66" w:author="Qian Yang" w:date="2023-08-30T19:02:00Z">
        <w:r w:rsidRPr="00BD1801">
          <w:rPr>
            <w:rFonts w:ascii="Times New Roman" w:eastAsia="SimSun" w:hAnsi="Times New Roman"/>
            <w:sz w:val="20"/>
            <w:szCs w:val="20"/>
            <w:lang w:eastAsia="zh-CN"/>
          </w:rPr>
          <w:t>FFS if it is to define particular behavior when side conditions for multi-Rx operation are violated</w:t>
        </w:r>
      </w:ins>
    </w:p>
    <w:p w14:paraId="45BB424E" w14:textId="422844B5" w:rsidR="00BD1801" w:rsidRPr="00BD1801" w:rsidRDefault="00BD1801" w:rsidP="00BD1801">
      <w:pPr>
        <w:pStyle w:val="ListParagraph"/>
        <w:numPr>
          <w:ilvl w:val="0"/>
          <w:numId w:val="12"/>
        </w:numPr>
        <w:spacing w:after="120"/>
        <w:ind w:leftChars="0"/>
        <w:rPr>
          <w:ins w:id="67" w:author="Qian Yang" w:date="2023-08-30T19:02:00Z"/>
          <w:rFonts w:ascii="Times New Roman" w:eastAsia="SimSun" w:hAnsi="Times New Roman"/>
          <w:sz w:val="20"/>
          <w:szCs w:val="20"/>
          <w:lang w:eastAsia="zh-CN"/>
        </w:rPr>
      </w:pPr>
      <w:ins w:id="68" w:author="Qian Yang" w:date="2023-08-30T19:02:00Z">
        <w:r w:rsidRPr="00BD1801">
          <w:rPr>
            <w:rFonts w:ascii="Times New Roman" w:eastAsia="SimSun" w:hAnsi="Times New Roman"/>
            <w:sz w:val="20"/>
            <w:szCs w:val="20"/>
            <w:lang w:eastAsia="zh-CN"/>
          </w:rPr>
          <w:t>UE capability for indication of whether additional delay is needed in dual TCI state switching for multi-Rx</w:t>
        </w:r>
      </w:ins>
    </w:p>
    <w:p w14:paraId="5817830A" w14:textId="3EABE84A" w:rsidR="00BD1801" w:rsidRPr="00BD1801" w:rsidRDefault="00BD1801" w:rsidP="00BD1801">
      <w:pPr>
        <w:pStyle w:val="ListParagraph"/>
        <w:numPr>
          <w:ilvl w:val="1"/>
          <w:numId w:val="12"/>
        </w:numPr>
        <w:spacing w:after="120"/>
        <w:ind w:leftChars="0"/>
        <w:rPr>
          <w:ins w:id="69" w:author="Qian Yang" w:date="2023-08-30T19:02:00Z"/>
          <w:rFonts w:ascii="Times New Roman" w:eastAsia="SimSun" w:hAnsi="Times New Roman"/>
          <w:sz w:val="20"/>
          <w:szCs w:val="20"/>
          <w:lang w:eastAsia="zh-CN"/>
        </w:rPr>
      </w:pPr>
      <w:ins w:id="70" w:author="Qian Yang" w:date="2023-08-30T19:02:00Z">
        <w:r w:rsidRPr="00BD1801">
          <w:rPr>
            <w:rFonts w:ascii="Times New Roman" w:eastAsia="SimSun" w:hAnsi="Times New Roman"/>
            <w:sz w:val="20"/>
            <w:szCs w:val="20"/>
            <w:lang w:eastAsia="zh-CN"/>
          </w:rPr>
          <w:t>FFS:</w:t>
        </w:r>
      </w:ins>
      <w:ins w:id="71" w:author="Qian Yang" w:date="2023-08-30T19:06:00Z">
        <w:r>
          <w:rPr>
            <w:rFonts w:ascii="Times New Roman" w:eastAsia="SimSun" w:hAnsi="Times New Roman"/>
            <w:sz w:val="20"/>
            <w:szCs w:val="20"/>
            <w:lang w:eastAsia="zh-CN"/>
          </w:rPr>
          <w:t xml:space="preserve"> </w:t>
        </w:r>
      </w:ins>
      <w:ins w:id="72" w:author="Qian Yang" w:date="2023-08-30T19:02:00Z">
        <w:r w:rsidRPr="00BD1801">
          <w:rPr>
            <w:rFonts w:ascii="Times New Roman" w:eastAsia="SimSun" w:hAnsi="Times New Roman"/>
            <w:sz w:val="20"/>
            <w:szCs w:val="20"/>
            <w:lang w:eastAsia="zh-CN"/>
          </w:rPr>
          <w:t>To indicate whether additional delay is needed in dual TCI state switching. By default, a UE should support dual TCI state switching without the additional delay.</w:t>
        </w:r>
      </w:ins>
    </w:p>
    <w:p w14:paraId="5724DC2F" w14:textId="04A501A8" w:rsidR="00BD1801" w:rsidRPr="00BD1801" w:rsidRDefault="00BD1801" w:rsidP="00BD1801">
      <w:pPr>
        <w:pStyle w:val="ListParagraph"/>
        <w:numPr>
          <w:ilvl w:val="0"/>
          <w:numId w:val="12"/>
        </w:numPr>
        <w:spacing w:after="120"/>
        <w:ind w:leftChars="0"/>
        <w:rPr>
          <w:ins w:id="73" w:author="Qian Yang" w:date="2023-08-30T19:02:00Z"/>
          <w:rFonts w:ascii="Times New Roman" w:eastAsia="SimSun" w:hAnsi="Times New Roman"/>
          <w:sz w:val="20"/>
          <w:szCs w:val="20"/>
          <w:lang w:eastAsia="zh-CN"/>
        </w:rPr>
      </w:pPr>
      <w:ins w:id="74" w:author="Qian Yang" w:date="2023-08-30T19:02:00Z">
        <w:r w:rsidRPr="00BD1801">
          <w:rPr>
            <w:rFonts w:ascii="Times New Roman" w:eastAsia="SimSun" w:hAnsi="Times New Roman"/>
            <w:sz w:val="20"/>
            <w:szCs w:val="20"/>
            <w:lang w:eastAsia="zh-CN"/>
          </w:rPr>
          <w:t>UE feature list</w:t>
        </w:r>
      </w:ins>
    </w:p>
    <w:p w14:paraId="3C1FD988" w14:textId="77777777" w:rsidR="00BD1801" w:rsidRPr="00BD1801" w:rsidRDefault="00BD1801" w:rsidP="00BD1801">
      <w:pPr>
        <w:pStyle w:val="ListParagraph"/>
        <w:numPr>
          <w:ilvl w:val="1"/>
          <w:numId w:val="12"/>
        </w:numPr>
        <w:spacing w:after="120"/>
        <w:ind w:leftChars="0"/>
        <w:rPr>
          <w:ins w:id="75" w:author="Qian Yang" w:date="2023-08-30T19:02:00Z"/>
          <w:rFonts w:ascii="Times New Roman" w:eastAsia="SimSun" w:hAnsi="Times New Roman"/>
          <w:sz w:val="20"/>
          <w:szCs w:val="20"/>
          <w:lang w:eastAsia="zh-CN"/>
        </w:rPr>
      </w:pPr>
      <w:ins w:id="76" w:author="Qian Yang" w:date="2023-08-30T19:02:00Z">
        <w:r w:rsidRPr="00BD1801">
          <w:rPr>
            <w:rFonts w:ascii="Times New Roman" w:eastAsia="SimSun" w:hAnsi="Times New Roman"/>
            <w:sz w:val="20"/>
            <w:szCs w:val="20"/>
            <w:lang w:eastAsia="zh-CN"/>
          </w:rPr>
          <w:t>UE capabilities related to multi-Rx operations shall be discussed in UE feature list.</w:t>
        </w:r>
      </w:ins>
    </w:p>
    <w:p w14:paraId="2CE903CF" w14:textId="77777777" w:rsidR="00BD1801" w:rsidRDefault="00BD1801" w:rsidP="00BD1801">
      <w:pPr>
        <w:rPr>
          <w:ins w:id="77" w:author="Qian Yang" w:date="2023-08-30T19:02:00Z"/>
          <w:color w:val="0070C0"/>
          <w:lang w:eastAsia="zh-CN"/>
        </w:rPr>
      </w:pPr>
    </w:p>
    <w:p w14:paraId="3A3C1790" w14:textId="11E13C1D" w:rsidR="001C1769" w:rsidRPr="00716AC5" w:rsidRDefault="001C1769" w:rsidP="00716AC5">
      <w:pPr>
        <w:pStyle w:val="ListParagraph"/>
        <w:numPr>
          <w:ilvl w:val="0"/>
          <w:numId w:val="12"/>
        </w:numPr>
        <w:spacing w:after="120"/>
        <w:ind w:leftChars="0"/>
        <w:rPr>
          <w:ins w:id="78" w:author="Qian Yang" w:date="2023-08-30T19:07:00Z"/>
          <w:rFonts w:ascii="Times New Roman" w:eastAsia="SimSun" w:hAnsi="Times New Roman"/>
          <w:sz w:val="20"/>
          <w:szCs w:val="20"/>
          <w:lang w:eastAsia="zh-CN"/>
        </w:rPr>
      </w:pPr>
      <w:ins w:id="79" w:author="Qian Yang" w:date="2023-08-30T19:07:00Z">
        <w:r w:rsidRPr="00716AC5">
          <w:rPr>
            <w:rFonts w:ascii="Times New Roman" w:eastAsia="SimSun" w:hAnsi="Times New Roman"/>
            <w:sz w:val="20"/>
            <w:szCs w:val="20"/>
            <w:lang w:eastAsia="zh-CN"/>
          </w:rPr>
          <w:t>Measurements on two RS resources simultaneously for cell specific RLM and BFD/CBD for multi-Rx</w:t>
        </w:r>
      </w:ins>
    </w:p>
    <w:p w14:paraId="2E60D0F2" w14:textId="77777777" w:rsidR="001C1769" w:rsidRPr="00716AC5" w:rsidRDefault="001C1769" w:rsidP="00716AC5">
      <w:pPr>
        <w:pStyle w:val="ListParagraph"/>
        <w:numPr>
          <w:ilvl w:val="1"/>
          <w:numId w:val="12"/>
        </w:numPr>
        <w:spacing w:after="120"/>
        <w:ind w:leftChars="0"/>
        <w:rPr>
          <w:ins w:id="80" w:author="Qian Yang" w:date="2023-08-30T19:07:00Z"/>
          <w:rFonts w:ascii="Times New Roman" w:eastAsia="SimSun" w:hAnsi="Times New Roman"/>
          <w:sz w:val="20"/>
          <w:szCs w:val="20"/>
          <w:lang w:eastAsia="zh-CN"/>
        </w:rPr>
      </w:pPr>
      <w:ins w:id="81" w:author="Qian Yang" w:date="2023-08-30T19:07:00Z">
        <w:r w:rsidRPr="00716AC5">
          <w:rPr>
            <w:rFonts w:ascii="Times New Roman" w:eastAsia="SimSun" w:hAnsi="Times New Roman"/>
            <w:sz w:val="20"/>
            <w:szCs w:val="20"/>
            <w:lang w:eastAsia="zh-CN"/>
          </w:rPr>
          <w:t>The UE is able to perform RLM and cell specific BFD measurements on two overlapping RSs from different directions simultaneously under certain conditions.</w:t>
        </w:r>
      </w:ins>
    </w:p>
    <w:p w14:paraId="58084C1F" w14:textId="399FFA61" w:rsidR="001C1769" w:rsidRPr="00716AC5" w:rsidRDefault="001C1769" w:rsidP="00716AC5">
      <w:pPr>
        <w:pStyle w:val="ListParagraph"/>
        <w:numPr>
          <w:ilvl w:val="0"/>
          <w:numId w:val="12"/>
        </w:numPr>
        <w:spacing w:after="120"/>
        <w:ind w:leftChars="0"/>
        <w:rPr>
          <w:ins w:id="82" w:author="Qian Yang" w:date="2023-08-30T19:07:00Z"/>
          <w:rFonts w:ascii="Times New Roman" w:eastAsia="SimSun" w:hAnsi="Times New Roman"/>
          <w:sz w:val="20"/>
          <w:szCs w:val="20"/>
          <w:lang w:eastAsia="zh-CN"/>
        </w:rPr>
      </w:pPr>
      <w:ins w:id="83" w:author="Qian Yang" w:date="2023-08-30T19:07:00Z">
        <w:r w:rsidRPr="00716AC5">
          <w:rPr>
            <w:rFonts w:ascii="Times New Roman" w:eastAsia="SimSun" w:hAnsi="Times New Roman"/>
            <w:sz w:val="20"/>
            <w:szCs w:val="20"/>
            <w:lang w:eastAsia="zh-CN"/>
          </w:rPr>
          <w:t>Evaluation period requirements</w:t>
        </w:r>
      </w:ins>
    </w:p>
    <w:p w14:paraId="515D3673" w14:textId="77777777" w:rsidR="001C1769" w:rsidRPr="00716AC5" w:rsidRDefault="001C1769" w:rsidP="00716AC5">
      <w:pPr>
        <w:pStyle w:val="ListParagraph"/>
        <w:numPr>
          <w:ilvl w:val="1"/>
          <w:numId w:val="12"/>
        </w:numPr>
        <w:spacing w:after="120"/>
        <w:ind w:leftChars="0"/>
        <w:rPr>
          <w:ins w:id="84" w:author="Qian Yang" w:date="2023-08-30T19:07:00Z"/>
          <w:rFonts w:ascii="Times New Roman" w:eastAsia="SimSun" w:hAnsi="Times New Roman"/>
          <w:sz w:val="20"/>
          <w:szCs w:val="20"/>
          <w:lang w:eastAsia="zh-CN"/>
        </w:rPr>
      </w:pPr>
      <w:ins w:id="85" w:author="Qian Yang" w:date="2023-08-30T19:07:00Z">
        <w:r w:rsidRPr="00716AC5">
          <w:rPr>
            <w:rFonts w:ascii="Times New Roman" w:eastAsia="SimSun" w:hAnsi="Times New Roman"/>
            <w:sz w:val="20"/>
            <w:szCs w:val="20"/>
            <w:lang w:eastAsia="zh-CN"/>
          </w:rPr>
          <w:t>For CSI-RS based RLM/BFD/CBD measurements in FR2, the existing evaluation periods are reused under multi-Rx operations.</w:t>
        </w:r>
      </w:ins>
    </w:p>
    <w:p w14:paraId="7FFEB6E9" w14:textId="77777777" w:rsidR="001C1769" w:rsidRPr="00716AC5" w:rsidRDefault="001C1769" w:rsidP="00716AC5">
      <w:pPr>
        <w:pStyle w:val="ListParagraph"/>
        <w:numPr>
          <w:ilvl w:val="1"/>
          <w:numId w:val="12"/>
        </w:numPr>
        <w:spacing w:after="120"/>
        <w:ind w:leftChars="0"/>
        <w:rPr>
          <w:ins w:id="86" w:author="Qian Yang" w:date="2023-08-30T19:07:00Z"/>
          <w:rFonts w:ascii="Times New Roman" w:eastAsia="SimSun" w:hAnsi="Times New Roman"/>
          <w:sz w:val="20"/>
          <w:szCs w:val="20"/>
          <w:lang w:eastAsia="zh-CN"/>
        </w:rPr>
      </w:pPr>
      <w:ins w:id="87" w:author="Qian Yang" w:date="2023-08-30T19:07:00Z">
        <w:r w:rsidRPr="00716AC5">
          <w:rPr>
            <w:rFonts w:ascii="Times New Roman" w:eastAsia="SimSun" w:hAnsi="Times New Roman"/>
            <w:sz w:val="20"/>
            <w:szCs w:val="20"/>
            <w:lang w:eastAsia="zh-CN"/>
          </w:rPr>
          <w:t>For UE capable of faster beam sweeping, the reduced beam sweeping factor can be applied for defining the evaluation period of SSB based RLM/BFD measurements in FR2.</w:t>
        </w:r>
      </w:ins>
    </w:p>
    <w:p w14:paraId="6C676D44" w14:textId="23C75032" w:rsidR="001C1769" w:rsidRPr="00716AC5" w:rsidRDefault="001C1769" w:rsidP="00716AC5">
      <w:pPr>
        <w:pStyle w:val="ListParagraph"/>
        <w:numPr>
          <w:ilvl w:val="0"/>
          <w:numId w:val="12"/>
        </w:numPr>
        <w:spacing w:after="120"/>
        <w:ind w:leftChars="0"/>
        <w:rPr>
          <w:ins w:id="88" w:author="Qian Yang" w:date="2023-08-30T19:07:00Z"/>
          <w:rFonts w:ascii="Times New Roman" w:eastAsia="SimSun" w:hAnsi="Times New Roman"/>
          <w:sz w:val="20"/>
          <w:szCs w:val="20"/>
          <w:lang w:eastAsia="zh-CN"/>
        </w:rPr>
      </w:pPr>
      <w:ins w:id="89" w:author="Qian Yang" w:date="2023-08-30T19:07:00Z">
        <w:r w:rsidRPr="00716AC5">
          <w:rPr>
            <w:rFonts w:ascii="Times New Roman" w:eastAsia="SimSun" w:hAnsi="Times New Roman"/>
            <w:sz w:val="20"/>
            <w:szCs w:val="20"/>
            <w:lang w:eastAsia="zh-CN"/>
          </w:rPr>
          <w:t>Other aspects of RLM and cell specific BFD/CBD requirements for multi-Rx</w:t>
        </w:r>
      </w:ins>
    </w:p>
    <w:p w14:paraId="56D7B659" w14:textId="77777777" w:rsidR="001C1769" w:rsidRPr="00716AC5" w:rsidRDefault="001C1769" w:rsidP="00716AC5">
      <w:pPr>
        <w:pStyle w:val="ListParagraph"/>
        <w:numPr>
          <w:ilvl w:val="1"/>
          <w:numId w:val="12"/>
        </w:numPr>
        <w:spacing w:after="120"/>
        <w:ind w:leftChars="0"/>
        <w:rPr>
          <w:ins w:id="90" w:author="Qian Yang" w:date="2023-08-30T19:07:00Z"/>
          <w:rFonts w:ascii="Times New Roman" w:eastAsia="SimSun" w:hAnsi="Times New Roman"/>
          <w:sz w:val="20"/>
          <w:szCs w:val="20"/>
          <w:lang w:eastAsia="zh-CN"/>
        </w:rPr>
      </w:pPr>
      <w:ins w:id="91" w:author="Qian Yang" w:date="2023-08-30T19:07:00Z">
        <w:r w:rsidRPr="00716AC5">
          <w:rPr>
            <w:rFonts w:ascii="Times New Roman" w:eastAsia="SimSun" w:hAnsi="Times New Roman"/>
            <w:sz w:val="20"/>
            <w:szCs w:val="20"/>
            <w:lang w:eastAsia="zh-CN"/>
          </w:rPr>
          <w:t>For s-DCI scenario, reuse RLM requirements in section 8.1 of TS 38.133.</w:t>
        </w:r>
      </w:ins>
    </w:p>
    <w:p w14:paraId="2C7B5CDC" w14:textId="77777777" w:rsidR="001C1769" w:rsidRPr="00716AC5" w:rsidRDefault="001C1769" w:rsidP="00716AC5">
      <w:pPr>
        <w:pStyle w:val="ListParagraph"/>
        <w:numPr>
          <w:ilvl w:val="1"/>
          <w:numId w:val="12"/>
        </w:numPr>
        <w:spacing w:after="120"/>
        <w:ind w:leftChars="0"/>
        <w:rPr>
          <w:ins w:id="92" w:author="Qian Yang" w:date="2023-08-30T19:07:00Z"/>
          <w:rFonts w:ascii="Times New Roman" w:eastAsia="SimSun" w:hAnsi="Times New Roman"/>
          <w:sz w:val="20"/>
          <w:szCs w:val="20"/>
          <w:lang w:eastAsia="zh-CN"/>
        </w:rPr>
      </w:pPr>
      <w:ins w:id="93" w:author="Qian Yang" w:date="2023-08-30T19:07:00Z">
        <w:r w:rsidRPr="00716AC5">
          <w:rPr>
            <w:rFonts w:ascii="Times New Roman" w:eastAsia="SimSun" w:hAnsi="Times New Roman"/>
            <w:sz w:val="20"/>
            <w:szCs w:val="20"/>
            <w:lang w:eastAsia="zh-CN"/>
          </w:rPr>
          <w:t>For s-DCI scenario, reuse BFD/CBD requirements in section 8.5 of TS.38.133.</w:t>
        </w:r>
      </w:ins>
    </w:p>
    <w:p w14:paraId="13A62650" w14:textId="77777777" w:rsidR="001C1769" w:rsidRPr="00716AC5" w:rsidRDefault="001C1769" w:rsidP="00716AC5">
      <w:pPr>
        <w:pStyle w:val="ListParagraph"/>
        <w:numPr>
          <w:ilvl w:val="1"/>
          <w:numId w:val="12"/>
        </w:numPr>
        <w:spacing w:after="120"/>
        <w:ind w:leftChars="0"/>
        <w:rPr>
          <w:ins w:id="94" w:author="Qian Yang" w:date="2023-08-30T19:07:00Z"/>
          <w:rFonts w:ascii="Times New Roman" w:eastAsia="SimSun" w:hAnsi="Times New Roman"/>
          <w:sz w:val="20"/>
          <w:szCs w:val="20"/>
          <w:lang w:eastAsia="zh-CN"/>
        </w:rPr>
      </w:pPr>
      <w:ins w:id="95" w:author="Qian Yang" w:date="2023-08-30T19:07:00Z">
        <w:r w:rsidRPr="00716AC5">
          <w:rPr>
            <w:rFonts w:ascii="Times New Roman" w:eastAsia="SimSun" w:hAnsi="Times New Roman"/>
            <w:sz w:val="20"/>
            <w:szCs w:val="20"/>
            <w:lang w:eastAsia="zh-CN"/>
          </w:rPr>
          <w:t>FFS: For m-DCI scenario, reuse RLM requirements in section 8.1 of TS 38.133, with the clarification that in multi-TRP scenario, the RLM-RS for evaluating out-of-sync and in-sync may originate from two different TRPs.</w:t>
        </w:r>
      </w:ins>
    </w:p>
    <w:p w14:paraId="68187BFD" w14:textId="77777777" w:rsidR="001C1769" w:rsidRPr="00716AC5" w:rsidRDefault="001C1769" w:rsidP="00716AC5">
      <w:pPr>
        <w:pStyle w:val="ListParagraph"/>
        <w:numPr>
          <w:ilvl w:val="1"/>
          <w:numId w:val="12"/>
        </w:numPr>
        <w:spacing w:after="120"/>
        <w:ind w:leftChars="0"/>
        <w:rPr>
          <w:ins w:id="96" w:author="Qian Yang" w:date="2023-08-30T19:07:00Z"/>
          <w:rFonts w:ascii="Times New Roman" w:eastAsia="SimSun" w:hAnsi="Times New Roman"/>
          <w:sz w:val="20"/>
          <w:szCs w:val="20"/>
          <w:lang w:eastAsia="zh-CN"/>
        </w:rPr>
      </w:pPr>
      <w:ins w:id="97" w:author="Qian Yang" w:date="2023-08-30T19:07:00Z">
        <w:r w:rsidRPr="00716AC5">
          <w:rPr>
            <w:rFonts w:ascii="Times New Roman" w:eastAsia="SimSun" w:hAnsi="Times New Roman"/>
            <w:sz w:val="20"/>
            <w:szCs w:val="20"/>
            <w:lang w:eastAsia="zh-CN"/>
          </w:rPr>
          <w:t>For m-DCI scenario, reuse link recovery requirements in section 8.18 of TS 38.133.</w:t>
        </w:r>
      </w:ins>
    </w:p>
    <w:p w14:paraId="0E598A35" w14:textId="77777777" w:rsidR="001C1769" w:rsidRPr="00477BAD" w:rsidRDefault="001C1769" w:rsidP="001C1769">
      <w:pPr>
        <w:spacing w:afterLines="50" w:after="120"/>
        <w:rPr>
          <w:ins w:id="98" w:author="Qian Yang" w:date="2023-08-30T19:07:00Z"/>
          <w:b/>
          <w:bCs/>
          <w:szCs w:val="24"/>
          <w:lang w:eastAsia="zh-CN"/>
        </w:rPr>
      </w:pPr>
    </w:p>
    <w:p w14:paraId="551EDD67" w14:textId="07F05CD9" w:rsidR="001C1769" w:rsidRPr="00716AC5" w:rsidRDefault="001C1769" w:rsidP="00716AC5">
      <w:pPr>
        <w:pStyle w:val="ListParagraph"/>
        <w:numPr>
          <w:ilvl w:val="0"/>
          <w:numId w:val="12"/>
        </w:numPr>
        <w:spacing w:after="120"/>
        <w:ind w:leftChars="0"/>
        <w:rPr>
          <w:ins w:id="99" w:author="Qian Yang" w:date="2023-08-30T19:07:00Z"/>
          <w:rFonts w:ascii="Times New Roman" w:eastAsia="SimSun" w:hAnsi="Times New Roman"/>
          <w:sz w:val="20"/>
          <w:szCs w:val="20"/>
          <w:lang w:eastAsia="zh-CN"/>
        </w:rPr>
      </w:pPr>
      <w:ins w:id="100" w:author="Qian Yang" w:date="2023-08-30T19:07:00Z">
        <w:r w:rsidRPr="00716AC5">
          <w:rPr>
            <w:rFonts w:ascii="Times New Roman" w:eastAsia="SimSun" w:hAnsi="Times New Roman"/>
            <w:sz w:val="20"/>
            <w:szCs w:val="20"/>
            <w:lang w:eastAsia="zh-CN"/>
          </w:rPr>
          <w:t>TRP specific BFD requirements enhancement for multi-Rx</w:t>
        </w:r>
      </w:ins>
    </w:p>
    <w:p w14:paraId="272D8FF2" w14:textId="77777777" w:rsidR="001C1769" w:rsidRPr="00716AC5" w:rsidRDefault="001C1769" w:rsidP="00716AC5">
      <w:pPr>
        <w:pStyle w:val="ListParagraph"/>
        <w:numPr>
          <w:ilvl w:val="1"/>
          <w:numId w:val="12"/>
        </w:numPr>
        <w:spacing w:after="120"/>
        <w:ind w:leftChars="0"/>
        <w:rPr>
          <w:ins w:id="101" w:author="Qian Yang" w:date="2023-08-30T19:07:00Z"/>
          <w:rFonts w:ascii="Times New Roman" w:eastAsia="SimSun" w:hAnsi="Times New Roman"/>
          <w:sz w:val="20"/>
          <w:szCs w:val="20"/>
          <w:lang w:eastAsia="zh-CN"/>
        </w:rPr>
      </w:pPr>
      <w:ins w:id="102" w:author="Qian Yang" w:date="2023-08-30T19:07:00Z">
        <w:r w:rsidRPr="00716AC5">
          <w:rPr>
            <w:rFonts w:ascii="Times New Roman" w:eastAsia="SimSun" w:hAnsi="Times New Roman"/>
            <w:sz w:val="20"/>
            <w:szCs w:val="20"/>
            <w:lang w:eastAsia="zh-CN"/>
          </w:rPr>
          <w:t>P</w:t>
        </w:r>
        <w:r w:rsidRPr="00716AC5">
          <w:rPr>
            <w:rFonts w:ascii="Times New Roman" w:eastAsia="SimSun" w:hAnsi="Times New Roman"/>
            <w:sz w:val="20"/>
            <w:szCs w:val="20"/>
            <w:vertAlign w:val="subscript"/>
            <w:lang w:eastAsia="zh-CN"/>
          </w:rPr>
          <w:t>TRP</w:t>
        </w:r>
        <w:r w:rsidRPr="00716AC5">
          <w:rPr>
            <w:rFonts w:ascii="Times New Roman" w:eastAsia="SimSun" w:hAnsi="Times New Roman"/>
            <w:sz w:val="20"/>
            <w:szCs w:val="20"/>
            <w:lang w:eastAsia="zh-CN"/>
          </w:rPr>
          <w:t>=1 for CSI-RS based TRP specific BFD requirements for multi-Rx operation under following conditions,</w:t>
        </w:r>
      </w:ins>
    </w:p>
    <w:p w14:paraId="19F7FE79" w14:textId="77777777" w:rsidR="001C1769" w:rsidRPr="00716AC5" w:rsidRDefault="001C1769" w:rsidP="00716AC5">
      <w:pPr>
        <w:pStyle w:val="ListParagraph"/>
        <w:numPr>
          <w:ilvl w:val="2"/>
          <w:numId w:val="12"/>
        </w:numPr>
        <w:spacing w:after="120"/>
        <w:ind w:leftChars="0"/>
        <w:rPr>
          <w:ins w:id="103" w:author="Qian Yang" w:date="2023-08-30T19:07:00Z"/>
          <w:rFonts w:ascii="Times New Roman" w:eastAsia="SimSun" w:hAnsi="Times New Roman"/>
          <w:sz w:val="20"/>
          <w:szCs w:val="20"/>
          <w:lang w:eastAsia="zh-CN"/>
        </w:rPr>
      </w:pPr>
      <w:ins w:id="104" w:author="Qian Yang" w:date="2023-08-30T19:07:00Z">
        <w:r w:rsidRPr="00716AC5">
          <w:rPr>
            <w:rFonts w:ascii="Times New Roman" w:eastAsia="SimSun" w:hAnsi="Times New Roman"/>
            <w:sz w:val="20"/>
            <w:szCs w:val="20"/>
            <w:lang w:eastAsia="zh-CN"/>
          </w:rPr>
          <w:t>Both CSI-RS are not in any CSI-RS resource set with repetition ON</w:t>
        </w:r>
      </w:ins>
    </w:p>
    <w:p w14:paraId="59EA2D57" w14:textId="77777777" w:rsidR="001C1769" w:rsidRPr="00716AC5" w:rsidRDefault="001C1769" w:rsidP="00716AC5">
      <w:pPr>
        <w:pStyle w:val="ListParagraph"/>
        <w:numPr>
          <w:ilvl w:val="2"/>
          <w:numId w:val="12"/>
        </w:numPr>
        <w:spacing w:after="120"/>
        <w:ind w:leftChars="0"/>
        <w:rPr>
          <w:ins w:id="105" w:author="Qian Yang" w:date="2023-08-30T19:07:00Z"/>
          <w:rFonts w:ascii="Times New Roman" w:eastAsia="SimSun" w:hAnsi="Times New Roman"/>
          <w:sz w:val="20"/>
          <w:szCs w:val="20"/>
          <w:lang w:eastAsia="zh-CN"/>
        </w:rPr>
      </w:pPr>
      <w:ins w:id="106" w:author="Qian Yang" w:date="2023-08-30T19:07:00Z">
        <w:r w:rsidRPr="00716AC5">
          <w:rPr>
            <w:rFonts w:ascii="Times New Roman" w:eastAsia="SimSun" w:hAnsi="Times New Roman"/>
            <w:sz w:val="20"/>
            <w:szCs w:val="20"/>
            <w:lang w:eastAsia="zh-CN"/>
          </w:rPr>
          <w:t>UE is activated with multi-Rx operation</w:t>
        </w:r>
      </w:ins>
    </w:p>
    <w:p w14:paraId="07DA4417" w14:textId="77777777" w:rsidR="001C1769" w:rsidRPr="00716AC5" w:rsidRDefault="001C1769" w:rsidP="00716AC5">
      <w:pPr>
        <w:pStyle w:val="ListParagraph"/>
        <w:numPr>
          <w:ilvl w:val="2"/>
          <w:numId w:val="12"/>
        </w:numPr>
        <w:spacing w:after="120"/>
        <w:ind w:leftChars="0"/>
        <w:rPr>
          <w:ins w:id="107" w:author="Qian Yang" w:date="2023-08-30T19:07:00Z"/>
          <w:rFonts w:ascii="Times New Roman" w:eastAsia="SimSun" w:hAnsi="Times New Roman"/>
          <w:sz w:val="20"/>
          <w:szCs w:val="20"/>
          <w:lang w:eastAsia="zh-CN"/>
        </w:rPr>
      </w:pPr>
      <w:ins w:id="108" w:author="Qian Yang" w:date="2023-08-30T19:07:00Z">
        <w:r w:rsidRPr="00716AC5">
          <w:rPr>
            <w:rFonts w:ascii="Times New Roman" w:eastAsia="SimSun" w:hAnsi="Times New Roman"/>
            <w:sz w:val="20"/>
            <w:szCs w:val="20"/>
            <w:lang w:eastAsia="zh-CN"/>
          </w:rPr>
          <w:t>Resources of the active TCI states for the two PDCCHs or PDSCHs and one PDCCH and PDSCH have been reported via GBBR in a pair</w:t>
        </w:r>
      </w:ins>
    </w:p>
    <w:p w14:paraId="5B72E5E5" w14:textId="77777777" w:rsidR="001C1769" w:rsidRPr="00716AC5" w:rsidRDefault="001C1769" w:rsidP="00716AC5">
      <w:pPr>
        <w:pStyle w:val="ListParagraph"/>
        <w:numPr>
          <w:ilvl w:val="2"/>
          <w:numId w:val="12"/>
        </w:numPr>
        <w:spacing w:after="120"/>
        <w:ind w:leftChars="0"/>
        <w:rPr>
          <w:ins w:id="109" w:author="Qian Yang" w:date="2023-08-30T19:07:00Z"/>
          <w:rFonts w:ascii="Times New Roman" w:eastAsia="SimSun" w:hAnsi="Times New Roman"/>
          <w:sz w:val="20"/>
          <w:szCs w:val="20"/>
          <w:lang w:eastAsia="zh-CN"/>
        </w:rPr>
      </w:pPr>
      <w:ins w:id="110" w:author="Qian Yang" w:date="2023-08-30T19:07:00Z">
        <w:r w:rsidRPr="00716AC5">
          <w:rPr>
            <w:rFonts w:ascii="Times New Roman" w:eastAsia="SimSun" w:hAnsi="Times New Roman"/>
            <w:sz w:val="20"/>
            <w:szCs w:val="20"/>
            <w:lang w:eastAsia="zh-CN"/>
          </w:rPr>
          <w:t>Each CSI-RS has same QCL source as the active TCI state of the PDCCH/PDSCH [from the same TRP]</w:t>
        </w:r>
      </w:ins>
    </w:p>
    <w:p w14:paraId="61EA5D3A" w14:textId="77777777" w:rsidR="001C1769" w:rsidRPr="00716AC5" w:rsidRDefault="001C1769" w:rsidP="00716AC5">
      <w:pPr>
        <w:pStyle w:val="ListParagraph"/>
        <w:numPr>
          <w:ilvl w:val="2"/>
          <w:numId w:val="12"/>
        </w:numPr>
        <w:spacing w:after="120"/>
        <w:ind w:leftChars="0"/>
        <w:rPr>
          <w:ins w:id="111" w:author="Qian Yang" w:date="2023-08-30T19:07:00Z"/>
          <w:rFonts w:ascii="Times New Roman" w:eastAsia="SimSun" w:hAnsi="Times New Roman"/>
          <w:sz w:val="20"/>
          <w:szCs w:val="20"/>
          <w:lang w:eastAsia="zh-CN"/>
        </w:rPr>
      </w:pPr>
      <w:ins w:id="112" w:author="Qian Yang" w:date="2023-08-30T19:07:00Z">
        <w:r w:rsidRPr="00716AC5">
          <w:rPr>
            <w:rFonts w:ascii="Times New Roman" w:eastAsia="SimSun" w:hAnsi="Times New Roman"/>
            <w:sz w:val="20"/>
            <w:szCs w:val="20"/>
            <w:lang w:eastAsia="zh-CN"/>
          </w:rPr>
          <w:t>The two CSI-RS resources in the two sets q ̅_0,0 and q ̅_0,1for beam failure detection is transmitted through different [TRPs or QCL sources] at the same time</w:t>
        </w:r>
      </w:ins>
    </w:p>
    <w:p w14:paraId="77076E81" w14:textId="77777777" w:rsidR="001C1769" w:rsidRPr="00716AC5" w:rsidRDefault="001C1769" w:rsidP="00716AC5">
      <w:pPr>
        <w:pStyle w:val="ListParagraph"/>
        <w:numPr>
          <w:ilvl w:val="2"/>
          <w:numId w:val="12"/>
        </w:numPr>
        <w:spacing w:after="120"/>
        <w:ind w:leftChars="0"/>
        <w:rPr>
          <w:ins w:id="113" w:author="Qian Yang" w:date="2023-08-30T19:07:00Z"/>
          <w:rFonts w:ascii="Times New Roman" w:eastAsia="SimSun" w:hAnsi="Times New Roman"/>
          <w:sz w:val="20"/>
          <w:szCs w:val="20"/>
          <w:lang w:eastAsia="zh-CN"/>
        </w:rPr>
      </w:pPr>
      <w:ins w:id="114" w:author="Qian Yang" w:date="2023-08-30T19:07:00Z">
        <w:r w:rsidRPr="00716AC5">
          <w:rPr>
            <w:rFonts w:ascii="Times New Roman" w:eastAsia="SimSun" w:hAnsi="Times New Roman"/>
            <w:sz w:val="20"/>
            <w:szCs w:val="20"/>
            <w:lang w:eastAsia="zh-CN"/>
          </w:rPr>
          <w:t>[Both of the CSI-RSs and both of the PDCCH/PDSCHs are transmitted at the same time]</w:t>
        </w:r>
      </w:ins>
    </w:p>
    <w:p w14:paraId="73275567" w14:textId="77777777" w:rsidR="001C1769" w:rsidRPr="00716AC5" w:rsidRDefault="001C1769" w:rsidP="00716AC5">
      <w:pPr>
        <w:pStyle w:val="ListParagraph"/>
        <w:numPr>
          <w:ilvl w:val="2"/>
          <w:numId w:val="12"/>
        </w:numPr>
        <w:spacing w:after="120"/>
        <w:ind w:leftChars="0"/>
        <w:rPr>
          <w:ins w:id="115" w:author="Qian Yang" w:date="2023-08-30T19:07:00Z"/>
          <w:rFonts w:ascii="Times New Roman" w:eastAsia="SimSun" w:hAnsi="Times New Roman"/>
          <w:sz w:val="20"/>
          <w:szCs w:val="20"/>
          <w:lang w:eastAsia="zh-CN"/>
        </w:rPr>
      </w:pPr>
      <w:ins w:id="116" w:author="Qian Yang" w:date="2023-08-30T19:07:00Z">
        <w:r w:rsidRPr="00716AC5">
          <w:rPr>
            <w:rFonts w:ascii="Times New Roman" w:eastAsia="SimSun" w:hAnsi="Times New Roman"/>
            <w:sz w:val="20"/>
            <w:szCs w:val="20"/>
            <w:lang w:eastAsia="zh-CN"/>
          </w:rPr>
          <w:t>Note: additional conditions are not precluded</w:t>
        </w:r>
      </w:ins>
    </w:p>
    <w:p w14:paraId="0AC0FF15" w14:textId="4A10E3B3" w:rsidR="001C1769" w:rsidRPr="00716AC5" w:rsidRDefault="001C1769" w:rsidP="00716AC5">
      <w:pPr>
        <w:pStyle w:val="ListParagraph"/>
        <w:numPr>
          <w:ilvl w:val="0"/>
          <w:numId w:val="12"/>
        </w:numPr>
        <w:spacing w:after="120"/>
        <w:ind w:leftChars="0"/>
        <w:rPr>
          <w:ins w:id="117" w:author="Qian Yang" w:date="2023-08-30T19:07:00Z"/>
          <w:rFonts w:ascii="Times New Roman" w:eastAsia="SimSun" w:hAnsi="Times New Roman"/>
          <w:sz w:val="20"/>
          <w:szCs w:val="20"/>
          <w:lang w:eastAsia="zh-CN"/>
        </w:rPr>
      </w:pPr>
      <w:ins w:id="118" w:author="Qian Yang" w:date="2023-08-30T19:07:00Z">
        <w:r w:rsidRPr="00716AC5">
          <w:rPr>
            <w:rFonts w:ascii="Times New Roman" w:eastAsia="SimSun" w:hAnsi="Times New Roman"/>
            <w:sz w:val="20"/>
            <w:szCs w:val="20"/>
            <w:lang w:eastAsia="zh-CN"/>
          </w:rPr>
          <w:t>TRP specific CBD requirements enhancement for multi-Rx</w:t>
        </w:r>
      </w:ins>
    </w:p>
    <w:p w14:paraId="290680AD" w14:textId="77777777" w:rsidR="001C1769" w:rsidRPr="00716AC5" w:rsidRDefault="001C1769" w:rsidP="00716AC5">
      <w:pPr>
        <w:pStyle w:val="ListParagraph"/>
        <w:numPr>
          <w:ilvl w:val="1"/>
          <w:numId w:val="12"/>
        </w:numPr>
        <w:spacing w:after="120"/>
        <w:ind w:leftChars="0"/>
        <w:rPr>
          <w:ins w:id="119" w:author="Qian Yang" w:date="2023-08-30T19:07:00Z"/>
          <w:rFonts w:ascii="Times New Roman" w:eastAsia="SimSun" w:hAnsi="Times New Roman"/>
          <w:sz w:val="20"/>
          <w:szCs w:val="20"/>
          <w:lang w:eastAsia="zh-CN"/>
        </w:rPr>
      </w:pPr>
      <w:ins w:id="120" w:author="Qian Yang" w:date="2023-08-30T19:07:00Z">
        <w:r w:rsidRPr="00716AC5">
          <w:rPr>
            <w:rFonts w:ascii="Times New Roman" w:eastAsia="SimSun" w:hAnsi="Times New Roman"/>
            <w:sz w:val="20"/>
            <w:szCs w:val="20"/>
            <w:lang w:eastAsia="zh-CN"/>
          </w:rPr>
          <w:t>TRP sharing factor for TRP specific CBD requirements for multi-Rx operation is not enhanced.</w:t>
        </w:r>
      </w:ins>
    </w:p>
    <w:p w14:paraId="3B782867" w14:textId="7D5FDFA2" w:rsidR="001C1769" w:rsidRPr="00716AC5" w:rsidRDefault="001C1769" w:rsidP="00716AC5">
      <w:pPr>
        <w:pStyle w:val="ListParagraph"/>
        <w:numPr>
          <w:ilvl w:val="0"/>
          <w:numId w:val="12"/>
        </w:numPr>
        <w:spacing w:after="120"/>
        <w:ind w:leftChars="0"/>
        <w:rPr>
          <w:ins w:id="121" w:author="Qian Yang" w:date="2023-08-30T19:07:00Z"/>
          <w:rFonts w:ascii="Times New Roman" w:eastAsia="SimSun" w:hAnsi="Times New Roman"/>
          <w:sz w:val="20"/>
          <w:szCs w:val="20"/>
          <w:lang w:eastAsia="zh-CN"/>
        </w:rPr>
      </w:pPr>
      <w:ins w:id="122" w:author="Qian Yang" w:date="2023-08-30T19:07:00Z">
        <w:r w:rsidRPr="00716AC5">
          <w:rPr>
            <w:rFonts w:ascii="Times New Roman" w:eastAsia="SimSun" w:hAnsi="Times New Roman"/>
            <w:sz w:val="20"/>
            <w:szCs w:val="20"/>
            <w:lang w:eastAsia="zh-CN"/>
          </w:rPr>
          <w:t>Whether to enhance TRP specific BFD/CBD procedure</w:t>
        </w:r>
      </w:ins>
    </w:p>
    <w:p w14:paraId="0BB2DCA6" w14:textId="77777777" w:rsidR="001C1769" w:rsidRPr="00716AC5" w:rsidRDefault="001C1769" w:rsidP="00716AC5">
      <w:pPr>
        <w:pStyle w:val="ListParagraph"/>
        <w:numPr>
          <w:ilvl w:val="1"/>
          <w:numId w:val="12"/>
        </w:numPr>
        <w:spacing w:after="120"/>
        <w:ind w:leftChars="0"/>
        <w:rPr>
          <w:ins w:id="123" w:author="Qian Yang" w:date="2023-08-30T19:07:00Z"/>
          <w:rFonts w:ascii="Times New Roman" w:eastAsia="SimSun" w:hAnsi="Times New Roman"/>
          <w:sz w:val="20"/>
          <w:szCs w:val="20"/>
          <w:lang w:eastAsia="zh-CN"/>
        </w:rPr>
      </w:pPr>
      <w:ins w:id="124" w:author="Qian Yang" w:date="2023-08-30T19:07:00Z">
        <w:r w:rsidRPr="00716AC5">
          <w:rPr>
            <w:rFonts w:ascii="Times New Roman" w:eastAsia="SimSun" w:hAnsi="Times New Roman"/>
            <w:sz w:val="20"/>
            <w:szCs w:val="20"/>
            <w:lang w:eastAsia="zh-CN"/>
          </w:rPr>
          <w:t>For TRP specific link recovery, enhancement on BFD/CBD procedure and requirements is not considered in Rel-18.</w:t>
        </w:r>
      </w:ins>
    </w:p>
    <w:p w14:paraId="3F02661B" w14:textId="77777777" w:rsidR="00DA2634" w:rsidRDefault="00DA2634" w:rsidP="00991EFF">
      <w:pPr>
        <w:overflowPunct/>
        <w:autoSpaceDE/>
        <w:autoSpaceDN/>
        <w:adjustRightInd/>
        <w:textAlignment w:val="auto"/>
        <w:rPr>
          <w:ins w:id="125" w:author="Qian Yang" w:date="2023-08-30T19:07:00Z"/>
          <w:rFonts w:eastAsia="DengXian"/>
          <w:b/>
          <w:bCs/>
          <w:highlight w:val="yellow"/>
          <w:lang w:val="en-US" w:eastAsia="zh-CN"/>
        </w:rPr>
      </w:pPr>
    </w:p>
    <w:p w14:paraId="72B7B0F2" w14:textId="5B123E00" w:rsidR="001C1769" w:rsidRPr="00716AC5" w:rsidRDefault="001C1769" w:rsidP="00716AC5">
      <w:pPr>
        <w:pStyle w:val="ListParagraph"/>
        <w:numPr>
          <w:ilvl w:val="0"/>
          <w:numId w:val="12"/>
        </w:numPr>
        <w:spacing w:after="120"/>
        <w:ind w:leftChars="0"/>
        <w:rPr>
          <w:ins w:id="126" w:author="Qian Yang" w:date="2023-08-30T19:07:00Z"/>
          <w:rFonts w:ascii="Times New Roman" w:eastAsia="SimSun" w:hAnsi="Times New Roman"/>
          <w:sz w:val="20"/>
          <w:szCs w:val="20"/>
          <w:lang w:eastAsia="zh-CN"/>
        </w:rPr>
      </w:pPr>
      <w:ins w:id="127" w:author="Qian Yang" w:date="2023-08-30T19:07:00Z">
        <w:r w:rsidRPr="00716AC5">
          <w:rPr>
            <w:rFonts w:ascii="Times New Roman" w:eastAsia="SimSun" w:hAnsi="Times New Roman"/>
            <w:sz w:val="20"/>
            <w:szCs w:val="20"/>
            <w:lang w:eastAsia="zh-CN"/>
          </w:rPr>
          <w:t>Update conditions</w:t>
        </w:r>
        <w:r w:rsidRPr="00716AC5">
          <w:rPr>
            <w:rFonts w:ascii="Times New Roman" w:eastAsia="SimSun" w:hAnsi="Times New Roman" w:hint="eastAsia"/>
            <w:sz w:val="20"/>
            <w:szCs w:val="20"/>
            <w:lang w:eastAsia="zh-CN"/>
          </w:rPr>
          <w:t>/</w:t>
        </w:r>
        <w:r w:rsidRPr="00716AC5">
          <w:rPr>
            <w:rFonts w:ascii="Times New Roman" w:eastAsia="SimSun" w:hAnsi="Times New Roman"/>
            <w:sz w:val="20"/>
            <w:szCs w:val="20"/>
            <w:lang w:eastAsia="zh-CN"/>
          </w:rPr>
          <w:t>cases for scheduling restriction that can be relaxed for CSI-RS based L1 measurements for multi-Rx</w:t>
        </w:r>
      </w:ins>
    </w:p>
    <w:p w14:paraId="0C0C32C5" w14:textId="77777777" w:rsidR="001C1769" w:rsidRPr="00716AC5" w:rsidRDefault="001C1769" w:rsidP="00716AC5">
      <w:pPr>
        <w:pStyle w:val="ListParagraph"/>
        <w:numPr>
          <w:ilvl w:val="1"/>
          <w:numId w:val="12"/>
        </w:numPr>
        <w:spacing w:after="120"/>
        <w:ind w:leftChars="0"/>
        <w:rPr>
          <w:ins w:id="128" w:author="Qian Yang" w:date="2023-08-30T19:07:00Z"/>
          <w:rFonts w:ascii="Times New Roman" w:eastAsia="SimSun" w:hAnsi="Times New Roman"/>
          <w:sz w:val="20"/>
          <w:szCs w:val="20"/>
          <w:lang w:eastAsia="zh-CN"/>
        </w:rPr>
      </w:pPr>
      <w:ins w:id="129" w:author="Qian Yang" w:date="2023-08-30T19:07:00Z">
        <w:r w:rsidRPr="00716AC5">
          <w:rPr>
            <w:rFonts w:ascii="Times New Roman" w:eastAsia="SimSun" w:hAnsi="Times New Roman"/>
            <w:sz w:val="20"/>
            <w:szCs w:val="20"/>
            <w:lang w:eastAsia="zh-CN"/>
          </w:rPr>
          <w:t>Discussed with CR by taking agreements on Issue 2-2-1 into consideration.</w:t>
        </w:r>
      </w:ins>
    </w:p>
    <w:p w14:paraId="05550C45" w14:textId="0B9C5631" w:rsidR="001C1769" w:rsidRPr="00716AC5" w:rsidRDefault="001C1769" w:rsidP="00716AC5">
      <w:pPr>
        <w:pStyle w:val="ListParagraph"/>
        <w:numPr>
          <w:ilvl w:val="0"/>
          <w:numId w:val="12"/>
        </w:numPr>
        <w:spacing w:after="120"/>
        <w:ind w:leftChars="0"/>
        <w:rPr>
          <w:ins w:id="130" w:author="Qian Yang" w:date="2023-08-30T19:07:00Z"/>
          <w:rFonts w:ascii="Times New Roman" w:eastAsia="SimSun" w:hAnsi="Times New Roman"/>
          <w:sz w:val="20"/>
          <w:szCs w:val="20"/>
          <w:lang w:eastAsia="zh-CN"/>
        </w:rPr>
      </w:pPr>
      <w:ins w:id="131" w:author="Qian Yang" w:date="2023-08-30T19:07:00Z">
        <w:r w:rsidRPr="00716AC5">
          <w:rPr>
            <w:rFonts w:ascii="Times New Roman" w:eastAsia="SimSun" w:hAnsi="Times New Roman"/>
            <w:sz w:val="20"/>
            <w:szCs w:val="20"/>
            <w:lang w:eastAsia="zh-CN"/>
          </w:rPr>
          <w:t>Cases whether scheduling restriction can be relaxed for L1 measurements for multi-Rx</w:t>
        </w:r>
      </w:ins>
    </w:p>
    <w:p w14:paraId="2AC4766E" w14:textId="77777777" w:rsidR="001C1769" w:rsidRPr="00716AC5" w:rsidRDefault="001C1769" w:rsidP="00716AC5">
      <w:pPr>
        <w:pStyle w:val="ListParagraph"/>
        <w:numPr>
          <w:ilvl w:val="1"/>
          <w:numId w:val="12"/>
        </w:numPr>
        <w:spacing w:after="120"/>
        <w:ind w:leftChars="0"/>
        <w:rPr>
          <w:ins w:id="132" w:author="Qian Yang" w:date="2023-08-30T19:07:00Z"/>
          <w:rFonts w:ascii="Times New Roman" w:eastAsia="SimSun" w:hAnsi="Times New Roman"/>
          <w:sz w:val="20"/>
          <w:szCs w:val="20"/>
          <w:lang w:eastAsia="zh-CN"/>
        </w:rPr>
      </w:pPr>
      <w:ins w:id="133" w:author="Qian Yang" w:date="2023-08-30T19:07:00Z">
        <w:r w:rsidRPr="00716AC5">
          <w:rPr>
            <w:rFonts w:ascii="Times New Roman" w:eastAsia="SimSun" w:hAnsi="Times New Roman"/>
            <w:sz w:val="20"/>
            <w:szCs w:val="20"/>
            <w:lang w:eastAsia="zh-CN"/>
          </w:rPr>
          <w:t>Introduce scheduling</w:t>
        </w:r>
        <w:r w:rsidRPr="00716AC5">
          <w:rPr>
            <w:rFonts w:ascii="Times New Roman" w:eastAsia="SimSun" w:hAnsi="Times New Roman" w:hint="eastAsia"/>
            <w:sz w:val="20"/>
            <w:szCs w:val="20"/>
            <w:lang w:eastAsia="zh-CN"/>
          </w:rPr>
          <w:t xml:space="preserve"> restriction relaxation (enhancement) for CSI-RS based RLM, BFD which includes cell </w:t>
        </w:r>
        <w:r w:rsidRPr="00716AC5">
          <w:rPr>
            <w:rFonts w:ascii="Times New Roman" w:eastAsia="SimSun" w:hAnsi="Times New Roman" w:hint="eastAsia"/>
            <w:sz w:val="20"/>
            <w:szCs w:val="20"/>
            <w:lang w:eastAsia="zh-CN"/>
          </w:rPr>
          <w:lastRenderedPageBreak/>
          <w:t xml:space="preserve">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ins>
    </w:p>
    <w:p w14:paraId="4E0018C0" w14:textId="77777777" w:rsidR="001C1769" w:rsidRPr="00716AC5" w:rsidRDefault="001C1769" w:rsidP="00716AC5">
      <w:pPr>
        <w:pStyle w:val="ListParagraph"/>
        <w:numPr>
          <w:ilvl w:val="1"/>
          <w:numId w:val="12"/>
        </w:numPr>
        <w:spacing w:after="120"/>
        <w:ind w:leftChars="0"/>
        <w:rPr>
          <w:ins w:id="134" w:author="Qian Yang" w:date="2023-08-30T19:07:00Z"/>
          <w:rFonts w:ascii="Times New Roman" w:eastAsia="SimSun" w:hAnsi="Times New Roman"/>
          <w:sz w:val="20"/>
          <w:szCs w:val="20"/>
          <w:lang w:eastAsia="zh-CN"/>
        </w:rPr>
      </w:pPr>
      <w:ins w:id="135" w:author="Qian Yang" w:date="2023-08-30T19:07:00Z">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scheduling restrictions are needed for </w:t>
        </w:r>
        <w:r w:rsidRPr="00716AC5">
          <w:rPr>
            <w:rFonts w:ascii="Times New Roman" w:eastAsia="SimSun" w:hAnsi="Times New Roman" w:hint="eastAsia"/>
            <w:sz w:val="20"/>
            <w:szCs w:val="20"/>
            <w:lang w:eastAsia="zh-CN"/>
          </w:rPr>
          <w:t>UEs supporting simultaneous reception with mixed numerologies</w:t>
        </w:r>
      </w:ins>
    </w:p>
    <w:p w14:paraId="74C25FD4" w14:textId="77777777" w:rsidR="001C1769" w:rsidRPr="00716AC5" w:rsidRDefault="001C1769" w:rsidP="00716AC5">
      <w:pPr>
        <w:pStyle w:val="ListParagraph"/>
        <w:numPr>
          <w:ilvl w:val="1"/>
          <w:numId w:val="12"/>
        </w:numPr>
        <w:spacing w:after="120"/>
        <w:ind w:leftChars="0"/>
        <w:rPr>
          <w:ins w:id="136" w:author="Qian Yang" w:date="2023-08-30T19:07:00Z"/>
          <w:rFonts w:ascii="Times New Roman" w:eastAsia="SimSun" w:hAnsi="Times New Roman"/>
          <w:sz w:val="20"/>
          <w:szCs w:val="20"/>
          <w:lang w:eastAsia="zh-CN"/>
        </w:rPr>
      </w:pPr>
      <w:ins w:id="137" w:author="Qian Yang" w:date="2023-08-30T19:07:00Z">
        <w:r w:rsidRPr="00716AC5">
          <w:rPr>
            <w:rFonts w:ascii="Times New Roman" w:eastAsia="SimSun" w:hAnsi="Times New Roman" w:hint="eastAsia"/>
            <w:sz w:val="20"/>
            <w:szCs w:val="20"/>
            <w:lang w:eastAsia="zh-CN"/>
          </w:rPr>
          <w:t xml:space="preserve">No </w:t>
        </w:r>
        <w:r w:rsidRPr="00716AC5">
          <w:rPr>
            <w:rFonts w:ascii="Times New Roman" w:eastAsia="SimSun" w:hAnsi="Times New Roman"/>
            <w:sz w:val="20"/>
            <w:szCs w:val="20"/>
            <w:lang w:eastAsia="zh-CN"/>
          </w:rPr>
          <w:t>scheduling</w:t>
        </w:r>
        <w:r w:rsidRPr="00716AC5">
          <w:rPr>
            <w:rFonts w:ascii="Times New Roman" w:eastAsia="SimSun" w:hAnsi="Times New Roman" w:hint="eastAsia"/>
            <w:sz w:val="20"/>
            <w:szCs w:val="20"/>
            <w:lang w:eastAsia="zh-CN"/>
          </w:rPr>
          <w:t xml:space="preserve"> restriction relaxation (enhancement) for other cases.</w:t>
        </w:r>
      </w:ins>
    </w:p>
    <w:p w14:paraId="2C004D68" w14:textId="16FABE77" w:rsidR="001C1769" w:rsidRPr="00716AC5" w:rsidRDefault="001C1769" w:rsidP="00716AC5">
      <w:pPr>
        <w:pStyle w:val="ListParagraph"/>
        <w:numPr>
          <w:ilvl w:val="0"/>
          <w:numId w:val="12"/>
        </w:numPr>
        <w:spacing w:after="120"/>
        <w:ind w:leftChars="0"/>
        <w:rPr>
          <w:ins w:id="138" w:author="Qian Yang" w:date="2023-08-30T19:07:00Z"/>
          <w:rFonts w:ascii="Times New Roman" w:eastAsia="SimSun" w:hAnsi="Times New Roman"/>
          <w:sz w:val="20"/>
          <w:szCs w:val="20"/>
          <w:lang w:eastAsia="zh-CN"/>
        </w:rPr>
      </w:pPr>
      <w:ins w:id="139" w:author="Qian Yang" w:date="2023-08-30T19:07:00Z">
        <w:r w:rsidRPr="00716AC5">
          <w:rPr>
            <w:rFonts w:ascii="Times New Roman" w:eastAsia="SimSun" w:hAnsi="Times New Roman"/>
            <w:sz w:val="20"/>
            <w:szCs w:val="20"/>
            <w:lang w:eastAsia="zh-CN"/>
          </w:rPr>
          <w:t>Conditions/cases that scheduling restriction for L3 measurements can be relaxed for multi-Rx</w:t>
        </w:r>
      </w:ins>
    </w:p>
    <w:p w14:paraId="22A65FDB" w14:textId="77777777" w:rsidR="001C1769" w:rsidRPr="00716AC5" w:rsidRDefault="001C1769" w:rsidP="00716AC5">
      <w:pPr>
        <w:pStyle w:val="ListParagraph"/>
        <w:numPr>
          <w:ilvl w:val="1"/>
          <w:numId w:val="12"/>
        </w:numPr>
        <w:spacing w:after="120"/>
        <w:ind w:leftChars="0"/>
        <w:rPr>
          <w:ins w:id="140" w:author="Qian Yang" w:date="2023-08-30T19:07:00Z"/>
          <w:rFonts w:ascii="Times New Roman" w:eastAsia="SimSun" w:hAnsi="Times New Roman"/>
          <w:sz w:val="20"/>
          <w:szCs w:val="20"/>
          <w:lang w:eastAsia="zh-CN"/>
        </w:rPr>
      </w:pPr>
      <w:ins w:id="141" w:author="Qian Yang" w:date="2023-08-30T19:07:00Z">
        <w:r w:rsidRPr="00716AC5">
          <w:rPr>
            <w:rFonts w:ascii="Times New Roman" w:eastAsia="SimSun" w:hAnsi="Times New Roman"/>
            <w:sz w:val="20"/>
            <w:szCs w:val="20"/>
            <w:lang w:eastAsia="zh-CN"/>
          </w:rPr>
          <w:t>Scheduling restriction/measurement restriction relaxation (enhancement) for L3 measurements are not further discussed in Rel-18 multi-Rx WI.</w:t>
        </w:r>
      </w:ins>
    </w:p>
    <w:p w14:paraId="63B81C90" w14:textId="77777777" w:rsidR="001C1769" w:rsidRDefault="001C1769" w:rsidP="001C1769">
      <w:pPr>
        <w:spacing w:after="120"/>
        <w:rPr>
          <w:ins w:id="142" w:author="Qian Yang" w:date="2023-08-30T19:07:00Z"/>
          <w:color w:val="000000" w:themeColor="text1"/>
          <w:szCs w:val="24"/>
          <w:lang w:eastAsia="zh-CN"/>
        </w:rPr>
      </w:pPr>
    </w:p>
    <w:p w14:paraId="3255D6FC" w14:textId="55E26A56" w:rsidR="001C1769" w:rsidRPr="00716AC5" w:rsidRDefault="001C1769" w:rsidP="00716AC5">
      <w:pPr>
        <w:pStyle w:val="ListParagraph"/>
        <w:numPr>
          <w:ilvl w:val="0"/>
          <w:numId w:val="12"/>
        </w:numPr>
        <w:spacing w:after="120"/>
        <w:ind w:leftChars="0"/>
        <w:rPr>
          <w:ins w:id="143" w:author="Qian Yang" w:date="2023-08-30T19:07:00Z"/>
          <w:rFonts w:ascii="Times New Roman" w:eastAsia="SimSun" w:hAnsi="Times New Roman"/>
          <w:sz w:val="20"/>
          <w:szCs w:val="20"/>
          <w:lang w:eastAsia="zh-CN"/>
        </w:rPr>
      </w:pPr>
      <w:ins w:id="144" w:author="Qian Yang" w:date="2023-08-30T19:07:00Z">
        <w:r w:rsidRPr="00716AC5">
          <w:rPr>
            <w:rFonts w:ascii="Times New Roman" w:eastAsia="SimSun" w:hAnsi="Times New Roman"/>
            <w:sz w:val="20"/>
            <w:szCs w:val="20"/>
            <w:lang w:eastAsia="zh-CN"/>
          </w:rPr>
          <w:t>Cases whether measurement restriction for SSB based L1 measurements can be relaxed for multi-Rx</w:t>
        </w:r>
      </w:ins>
    </w:p>
    <w:p w14:paraId="0A950027" w14:textId="77777777" w:rsidR="001C1769" w:rsidRPr="00716AC5" w:rsidRDefault="001C1769" w:rsidP="00716AC5">
      <w:pPr>
        <w:pStyle w:val="ListParagraph"/>
        <w:numPr>
          <w:ilvl w:val="1"/>
          <w:numId w:val="12"/>
        </w:numPr>
        <w:spacing w:after="120"/>
        <w:ind w:leftChars="0"/>
        <w:rPr>
          <w:ins w:id="145" w:author="Qian Yang" w:date="2023-08-30T19:07:00Z"/>
          <w:rFonts w:ascii="Times New Roman" w:eastAsia="SimSun" w:hAnsi="Times New Roman"/>
          <w:sz w:val="20"/>
          <w:szCs w:val="20"/>
          <w:lang w:eastAsia="zh-CN"/>
        </w:rPr>
      </w:pPr>
      <w:ins w:id="146" w:author="Qian Yang" w:date="2023-08-30T19:07:00Z">
        <w:r w:rsidRPr="00716AC5">
          <w:rPr>
            <w:rFonts w:ascii="Times New Roman" w:eastAsia="SimSun" w:hAnsi="Times New Roman"/>
            <w:sz w:val="20"/>
            <w:szCs w:val="20"/>
            <w:lang w:eastAsia="zh-CN"/>
          </w:rPr>
          <w:t>Introduce m</w:t>
        </w:r>
        <w:r w:rsidRPr="00716AC5">
          <w:rPr>
            <w:rFonts w:ascii="Times New Roman" w:eastAsia="SimSun" w:hAnsi="Times New Roman" w:hint="eastAsia"/>
            <w:sz w:val="20"/>
            <w:szCs w:val="20"/>
            <w:lang w:eastAsia="zh-CN"/>
          </w:rPr>
          <w:t xml:space="preserve">easurement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ins>
    </w:p>
    <w:p w14:paraId="11339DB4" w14:textId="77777777" w:rsidR="001C1769" w:rsidRPr="00716AC5" w:rsidRDefault="001C1769" w:rsidP="00716AC5">
      <w:pPr>
        <w:pStyle w:val="ListParagraph"/>
        <w:numPr>
          <w:ilvl w:val="1"/>
          <w:numId w:val="12"/>
        </w:numPr>
        <w:spacing w:after="120"/>
        <w:ind w:leftChars="0"/>
        <w:rPr>
          <w:ins w:id="147" w:author="Qian Yang" w:date="2023-08-30T19:07:00Z"/>
          <w:rFonts w:ascii="Times New Roman" w:eastAsia="SimSun" w:hAnsi="Times New Roman"/>
          <w:sz w:val="20"/>
          <w:szCs w:val="20"/>
          <w:lang w:eastAsia="zh-CN"/>
        </w:rPr>
      </w:pPr>
      <w:ins w:id="148" w:author="Qian Yang" w:date="2023-08-30T19:07:00Z">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measurement restrictions are needed for </w:t>
        </w:r>
        <w:r w:rsidRPr="00716AC5">
          <w:rPr>
            <w:rFonts w:ascii="Times New Roman" w:eastAsia="SimSun" w:hAnsi="Times New Roman" w:hint="eastAsia"/>
            <w:sz w:val="20"/>
            <w:szCs w:val="20"/>
            <w:lang w:eastAsia="zh-CN"/>
          </w:rPr>
          <w:t>UEs supporting simultaneous reception with mixed numerologies</w:t>
        </w:r>
      </w:ins>
    </w:p>
    <w:p w14:paraId="0435CB73" w14:textId="77777777" w:rsidR="001C1769" w:rsidRPr="00716AC5" w:rsidRDefault="001C1769" w:rsidP="00716AC5">
      <w:pPr>
        <w:pStyle w:val="ListParagraph"/>
        <w:numPr>
          <w:ilvl w:val="1"/>
          <w:numId w:val="12"/>
        </w:numPr>
        <w:spacing w:after="120"/>
        <w:ind w:leftChars="0"/>
        <w:rPr>
          <w:ins w:id="149" w:author="Qian Yang" w:date="2023-08-30T19:07:00Z"/>
          <w:rFonts w:ascii="Times New Roman" w:eastAsia="SimSun" w:hAnsi="Times New Roman"/>
          <w:sz w:val="20"/>
          <w:szCs w:val="20"/>
          <w:lang w:eastAsia="zh-CN"/>
        </w:rPr>
      </w:pPr>
      <w:ins w:id="150" w:author="Qian Yang" w:date="2023-08-30T19:07:00Z">
        <w:r w:rsidRPr="00716AC5">
          <w:rPr>
            <w:rFonts w:ascii="Times New Roman" w:eastAsia="SimSun" w:hAnsi="Times New Roman" w:hint="eastAsia"/>
            <w:sz w:val="20"/>
            <w:szCs w:val="20"/>
            <w:lang w:eastAsia="zh-CN"/>
          </w:rPr>
          <w:t>No measurement restriction relaxation (enhancement) for other cases.</w:t>
        </w:r>
      </w:ins>
    </w:p>
    <w:p w14:paraId="611E5EB0" w14:textId="401E2710" w:rsidR="001C1769" w:rsidRPr="00716AC5" w:rsidRDefault="001C1769" w:rsidP="00716AC5">
      <w:pPr>
        <w:pStyle w:val="ListParagraph"/>
        <w:numPr>
          <w:ilvl w:val="0"/>
          <w:numId w:val="12"/>
        </w:numPr>
        <w:spacing w:after="120"/>
        <w:ind w:leftChars="0"/>
        <w:rPr>
          <w:ins w:id="151" w:author="Qian Yang" w:date="2023-08-30T19:07:00Z"/>
          <w:rFonts w:ascii="Times New Roman" w:eastAsia="SimSun" w:hAnsi="Times New Roman"/>
          <w:sz w:val="20"/>
          <w:szCs w:val="20"/>
          <w:lang w:eastAsia="zh-CN"/>
        </w:rPr>
      </w:pPr>
      <w:ins w:id="152" w:author="Qian Yang" w:date="2023-08-30T19:07:00Z">
        <w:r w:rsidRPr="00716AC5">
          <w:rPr>
            <w:rFonts w:ascii="Times New Roman" w:eastAsia="SimSun" w:hAnsi="Times New Roman"/>
            <w:sz w:val="20"/>
            <w:szCs w:val="20"/>
            <w:lang w:eastAsia="zh-CN"/>
          </w:rPr>
          <w:t>Conditions that measurement restriction for CSI-RS based L1 measurements can be relaxed for multi-Rx</w:t>
        </w:r>
      </w:ins>
    </w:p>
    <w:p w14:paraId="65237355" w14:textId="77777777" w:rsidR="001C1769" w:rsidRPr="00716AC5" w:rsidRDefault="001C1769" w:rsidP="00716AC5">
      <w:pPr>
        <w:pStyle w:val="ListParagraph"/>
        <w:numPr>
          <w:ilvl w:val="1"/>
          <w:numId w:val="12"/>
        </w:numPr>
        <w:spacing w:after="120"/>
        <w:ind w:leftChars="0"/>
        <w:rPr>
          <w:ins w:id="153" w:author="Qian Yang" w:date="2023-08-30T19:07:00Z"/>
          <w:rFonts w:ascii="Times New Roman" w:eastAsia="SimSun" w:hAnsi="Times New Roman"/>
          <w:sz w:val="20"/>
          <w:szCs w:val="20"/>
          <w:lang w:eastAsia="zh-CN"/>
        </w:rPr>
      </w:pPr>
      <w:ins w:id="154" w:author="Qian Yang" w:date="2023-08-30T19:07:00Z">
        <w:r w:rsidRPr="00716AC5">
          <w:rPr>
            <w:rFonts w:ascii="Times New Roman" w:eastAsia="SimSun" w:hAnsi="Times New Roman"/>
            <w:sz w:val="20"/>
            <w:szCs w:val="20"/>
            <w:lang w:eastAsia="zh-CN"/>
          </w:rPr>
          <w:t>Reuse the same principle of scheduling restriction, if possible, and necessary revisions and additional conditions could be considered.</w:t>
        </w:r>
      </w:ins>
    </w:p>
    <w:p w14:paraId="79D4005A" w14:textId="77777777" w:rsidR="001C1769" w:rsidRPr="00BD1801" w:rsidRDefault="001C1769" w:rsidP="00991EFF">
      <w:pPr>
        <w:overflowPunct/>
        <w:autoSpaceDE/>
        <w:autoSpaceDN/>
        <w:adjustRightInd/>
        <w:textAlignment w:val="auto"/>
        <w:rPr>
          <w:ins w:id="155" w:author="Qian Yang" w:date="2023-08-30T19:00:00Z"/>
          <w:rFonts w:eastAsia="DengXian"/>
          <w:b/>
          <w:bCs/>
          <w:highlight w:val="yellow"/>
          <w:lang w:eastAsia="zh-CN"/>
        </w:rPr>
      </w:pPr>
    </w:p>
    <w:p w14:paraId="1BE0ECDA" w14:textId="5102D41C" w:rsidR="00BD1801" w:rsidRDefault="00BD1801" w:rsidP="00BD1801">
      <w:pPr>
        <w:pStyle w:val="Heading6"/>
        <w:rPr>
          <w:ins w:id="156" w:author="Qian Yang" w:date="2023-08-30T19:00:00Z"/>
        </w:rPr>
      </w:pPr>
      <w:ins w:id="157" w:author="Qian Yang" w:date="2023-08-30T19:00:00Z">
        <w:r>
          <w:t>2.4.1.2.</w:t>
        </w:r>
      </w:ins>
      <w:ins w:id="158" w:author="Qian Yang" w:date="2023-08-30T19:35:00Z">
        <w:r w:rsidR="00716AC5">
          <w:t>7</w:t>
        </w:r>
      </w:ins>
      <w:ins w:id="159" w:author="Qian Yang" w:date="2023-08-30T19:00:00Z">
        <w:r>
          <w:t>.</w:t>
        </w:r>
      </w:ins>
      <w:ins w:id="160" w:author="Qian Yang" w:date="2023-08-30T19:35:00Z">
        <w:r w:rsidR="00716AC5">
          <w:t>2</w:t>
        </w:r>
      </w:ins>
      <w:ins w:id="161" w:author="Qian Yang" w:date="2023-08-30T19:00:00Z">
        <w:r>
          <w:tab/>
          <w:t xml:space="preserve">WF </w:t>
        </w:r>
        <w:r w:rsidRPr="00FD5215">
          <w:t>R4-231</w:t>
        </w:r>
        <w:r>
          <w:t>4283</w:t>
        </w:r>
      </w:ins>
    </w:p>
    <w:p w14:paraId="337AE961" w14:textId="1560D8E3" w:rsidR="00EE4BA6" w:rsidRPr="004255A4" w:rsidRDefault="00EE4BA6" w:rsidP="004255A4">
      <w:pPr>
        <w:pStyle w:val="ListParagraph"/>
        <w:numPr>
          <w:ilvl w:val="0"/>
          <w:numId w:val="12"/>
        </w:numPr>
        <w:spacing w:after="120"/>
        <w:ind w:leftChars="0"/>
        <w:rPr>
          <w:ins w:id="162" w:author="Qian Yang" w:date="2023-08-30T19:37:00Z"/>
          <w:rFonts w:ascii="Times New Roman" w:eastAsia="SimSun" w:hAnsi="Times New Roman"/>
          <w:sz w:val="20"/>
          <w:szCs w:val="20"/>
          <w:lang w:eastAsia="zh-CN"/>
        </w:rPr>
      </w:pPr>
      <w:bookmarkStart w:id="163" w:name="_Hlk73468315"/>
      <w:ins w:id="164" w:author="Qian Yang" w:date="2023-08-30T19:37:00Z">
        <w:r w:rsidRPr="004255A4">
          <w:rPr>
            <w:rFonts w:ascii="Times New Roman" w:eastAsia="SimSun" w:hAnsi="Times New Roman"/>
            <w:sz w:val="20"/>
            <w:szCs w:val="20"/>
            <w:lang w:eastAsia="zh-CN"/>
          </w:rPr>
          <w:t xml:space="preserve">RS to be considered for L1-RSRP reported via GBBR  </w:t>
        </w:r>
      </w:ins>
    </w:p>
    <w:p w14:paraId="05E45150" w14:textId="77777777" w:rsidR="00EE4BA6" w:rsidRPr="00EE4BA6" w:rsidRDefault="00EE4BA6" w:rsidP="00EE4BA6">
      <w:pPr>
        <w:pStyle w:val="ListParagraph"/>
        <w:numPr>
          <w:ilvl w:val="1"/>
          <w:numId w:val="12"/>
        </w:numPr>
        <w:spacing w:after="120"/>
        <w:ind w:leftChars="0"/>
        <w:rPr>
          <w:ins w:id="165" w:author="Qian Yang" w:date="2023-08-30T19:37:00Z"/>
          <w:rFonts w:ascii="Times New Roman" w:eastAsia="SimSun" w:hAnsi="Times New Roman"/>
          <w:sz w:val="20"/>
          <w:szCs w:val="20"/>
          <w:lang w:eastAsia="zh-CN"/>
        </w:rPr>
      </w:pPr>
      <w:ins w:id="166" w:author="Qian Yang" w:date="2023-08-30T19:37:00Z">
        <w:r w:rsidRPr="00EE4BA6">
          <w:rPr>
            <w:rFonts w:ascii="Times New Roman" w:eastAsia="SimSun" w:hAnsi="Times New Roman"/>
            <w:sz w:val="20"/>
            <w:szCs w:val="20"/>
            <w:lang w:eastAsia="zh-CN"/>
          </w:rPr>
          <w:t>Do not introduce requirements for Rel-17 GBBR measurements involving both SSB and CSI-RS measurements</w:t>
        </w:r>
      </w:ins>
    </w:p>
    <w:p w14:paraId="640495CB" w14:textId="0D14CAE0" w:rsidR="00EE4BA6" w:rsidRPr="004255A4" w:rsidRDefault="00EE4BA6" w:rsidP="004255A4">
      <w:pPr>
        <w:pStyle w:val="ListParagraph"/>
        <w:numPr>
          <w:ilvl w:val="0"/>
          <w:numId w:val="12"/>
        </w:numPr>
        <w:spacing w:after="120"/>
        <w:ind w:leftChars="0"/>
        <w:rPr>
          <w:ins w:id="167" w:author="Qian Yang" w:date="2023-08-30T19:37:00Z"/>
          <w:rFonts w:ascii="Times New Roman" w:eastAsia="SimSun" w:hAnsi="Times New Roman"/>
          <w:sz w:val="20"/>
          <w:szCs w:val="20"/>
          <w:lang w:eastAsia="zh-CN"/>
        </w:rPr>
      </w:pPr>
      <w:ins w:id="168" w:author="Qian Yang" w:date="2023-08-30T19:37:00Z">
        <w:r w:rsidRPr="004255A4">
          <w:rPr>
            <w:rFonts w:ascii="Times New Roman" w:eastAsia="SimSun" w:hAnsi="Times New Roman"/>
            <w:sz w:val="20"/>
            <w:szCs w:val="20"/>
            <w:lang w:eastAsia="zh-CN"/>
          </w:rPr>
          <w:t>Should the RS configured for measurements reported via GBBR and used for multi-</w:t>
        </w:r>
        <w:proofErr w:type="spellStart"/>
        <w:r w:rsidRPr="004255A4">
          <w:rPr>
            <w:rFonts w:ascii="Times New Roman" w:eastAsia="SimSun" w:hAnsi="Times New Roman"/>
            <w:sz w:val="20"/>
            <w:szCs w:val="20"/>
            <w:lang w:eastAsia="zh-CN"/>
          </w:rPr>
          <w:t>rx</w:t>
        </w:r>
        <w:proofErr w:type="spellEnd"/>
        <w:r w:rsidRPr="004255A4">
          <w:rPr>
            <w:rFonts w:ascii="Times New Roman" w:eastAsia="SimSun" w:hAnsi="Times New Roman"/>
            <w:sz w:val="20"/>
            <w:szCs w:val="20"/>
            <w:lang w:eastAsia="zh-CN"/>
          </w:rPr>
          <w:t xml:space="preserve"> be configured based on L3 report?</w:t>
        </w:r>
      </w:ins>
    </w:p>
    <w:p w14:paraId="00285B51" w14:textId="77777777" w:rsidR="00EE4BA6" w:rsidRPr="00EE4BA6" w:rsidRDefault="00EE4BA6" w:rsidP="00EE4BA6">
      <w:pPr>
        <w:pStyle w:val="ListParagraph"/>
        <w:numPr>
          <w:ilvl w:val="1"/>
          <w:numId w:val="12"/>
        </w:numPr>
        <w:spacing w:after="120"/>
        <w:ind w:leftChars="0"/>
        <w:rPr>
          <w:ins w:id="169" w:author="Qian Yang" w:date="2023-08-30T19:37:00Z"/>
          <w:rFonts w:ascii="Times New Roman" w:eastAsia="SimSun" w:hAnsi="Times New Roman"/>
          <w:sz w:val="20"/>
          <w:szCs w:val="20"/>
          <w:lang w:eastAsia="zh-CN"/>
        </w:rPr>
      </w:pPr>
      <w:ins w:id="170" w:author="Qian Yang" w:date="2023-08-30T19:37:00Z">
        <w:r w:rsidRPr="00EE4BA6">
          <w:rPr>
            <w:rFonts w:ascii="Times New Roman" w:eastAsia="SimSun" w:hAnsi="Times New Roman"/>
            <w:sz w:val="20"/>
            <w:szCs w:val="20"/>
            <w:lang w:eastAsia="zh-CN"/>
          </w:rPr>
          <w:t>How to configure RS for measurements reported via GBBR is NW implementation. RAN4 not to introduce any configuration restrictions.</w:t>
        </w:r>
      </w:ins>
    </w:p>
    <w:p w14:paraId="7195AF13" w14:textId="77777777" w:rsidR="00EE4BA6" w:rsidRPr="0051382A" w:rsidRDefault="00EE4BA6" w:rsidP="00EE4BA6">
      <w:pPr>
        <w:spacing w:after="120"/>
        <w:rPr>
          <w:ins w:id="171" w:author="Qian Yang" w:date="2023-08-30T19:37:00Z"/>
          <w:szCs w:val="24"/>
          <w:lang w:val="en-US"/>
        </w:rPr>
      </w:pPr>
    </w:p>
    <w:p w14:paraId="271702D7" w14:textId="7A6E93B4" w:rsidR="00EE4BA6" w:rsidRPr="004255A4" w:rsidRDefault="0051382A" w:rsidP="004255A4">
      <w:pPr>
        <w:pStyle w:val="ListParagraph"/>
        <w:numPr>
          <w:ilvl w:val="0"/>
          <w:numId w:val="12"/>
        </w:numPr>
        <w:spacing w:after="120"/>
        <w:ind w:leftChars="0"/>
        <w:rPr>
          <w:ins w:id="172" w:author="Qian Yang" w:date="2023-08-30T19:37:00Z"/>
          <w:rFonts w:ascii="Times New Roman" w:eastAsia="SimSun" w:hAnsi="Times New Roman"/>
          <w:sz w:val="20"/>
          <w:szCs w:val="20"/>
          <w:lang w:eastAsia="zh-CN"/>
        </w:rPr>
      </w:pPr>
      <w:ins w:id="173" w:author="Qian Yang" w:date="2023-08-30T19:46:00Z">
        <w:r>
          <w:rPr>
            <w:rFonts w:ascii="Times New Roman" w:eastAsia="SimSun" w:hAnsi="Times New Roman"/>
            <w:sz w:val="20"/>
            <w:szCs w:val="20"/>
            <w:lang w:eastAsia="zh-CN"/>
          </w:rPr>
          <w:t>C</w:t>
        </w:r>
      </w:ins>
      <w:ins w:id="174" w:author="Qian Yang" w:date="2023-08-30T19:37:00Z">
        <w:r w:rsidR="00EE4BA6" w:rsidRPr="004255A4">
          <w:rPr>
            <w:rFonts w:ascii="Times New Roman" w:eastAsia="SimSun" w:hAnsi="Times New Roman"/>
            <w:sz w:val="20"/>
            <w:szCs w:val="20"/>
            <w:lang w:eastAsia="zh-CN"/>
          </w:rPr>
          <w:t>onsideration of non-simultaneous RS measurements for GBBR</w:t>
        </w:r>
      </w:ins>
    </w:p>
    <w:p w14:paraId="541CF18E" w14:textId="77777777" w:rsidR="00EE4BA6" w:rsidRPr="00EE4BA6" w:rsidRDefault="00EE4BA6" w:rsidP="00EE4BA6">
      <w:pPr>
        <w:pStyle w:val="ListParagraph"/>
        <w:numPr>
          <w:ilvl w:val="1"/>
          <w:numId w:val="12"/>
        </w:numPr>
        <w:spacing w:after="120"/>
        <w:ind w:leftChars="0"/>
        <w:rPr>
          <w:ins w:id="175" w:author="Qian Yang" w:date="2023-08-30T19:37:00Z"/>
          <w:rFonts w:ascii="Times New Roman" w:eastAsia="SimSun" w:hAnsi="Times New Roman"/>
          <w:sz w:val="20"/>
          <w:szCs w:val="20"/>
          <w:lang w:eastAsia="zh-CN"/>
        </w:rPr>
      </w:pPr>
      <w:ins w:id="176" w:author="Qian Yang" w:date="2023-08-30T19:37:00Z">
        <w:r w:rsidRPr="00EE4BA6">
          <w:rPr>
            <w:rFonts w:ascii="Times New Roman" w:eastAsia="SimSun" w:hAnsi="Times New Roman"/>
            <w:sz w:val="20"/>
            <w:szCs w:val="20"/>
            <w:lang w:eastAsia="zh-CN"/>
          </w:rPr>
          <w:t>RAN4 to also consider non-simultaneous RS measurements from different TRPs for Rel-17 group-based L1-RSRP report requirements.</w:t>
        </w:r>
      </w:ins>
    </w:p>
    <w:p w14:paraId="7EA0BA9C" w14:textId="1D25C780" w:rsidR="00EE4BA6" w:rsidRPr="004255A4" w:rsidRDefault="00EE4BA6" w:rsidP="004255A4">
      <w:pPr>
        <w:pStyle w:val="ListParagraph"/>
        <w:numPr>
          <w:ilvl w:val="0"/>
          <w:numId w:val="12"/>
        </w:numPr>
        <w:spacing w:after="120"/>
        <w:ind w:leftChars="0"/>
        <w:rPr>
          <w:ins w:id="177" w:author="Qian Yang" w:date="2023-08-30T19:37:00Z"/>
          <w:rFonts w:ascii="Times New Roman" w:eastAsia="SimSun" w:hAnsi="Times New Roman"/>
          <w:sz w:val="20"/>
          <w:szCs w:val="20"/>
          <w:lang w:eastAsia="zh-CN"/>
        </w:rPr>
      </w:pPr>
      <w:ins w:id="178" w:author="Qian Yang" w:date="2023-08-30T19:37:00Z">
        <w:r w:rsidRPr="004255A4">
          <w:rPr>
            <w:rFonts w:ascii="Times New Roman" w:eastAsia="SimSun" w:hAnsi="Times New Roman"/>
            <w:sz w:val="20"/>
            <w:szCs w:val="20"/>
            <w:lang w:eastAsia="zh-CN"/>
          </w:rPr>
          <w:t xml:space="preserve">Measurement period for L1-RSRP configured for GBBR </w:t>
        </w:r>
      </w:ins>
    </w:p>
    <w:p w14:paraId="38E1706E" w14:textId="77777777" w:rsidR="00EE4BA6" w:rsidRPr="00EE4BA6" w:rsidRDefault="00EE4BA6" w:rsidP="00EE4BA6">
      <w:pPr>
        <w:pStyle w:val="ListParagraph"/>
        <w:numPr>
          <w:ilvl w:val="1"/>
          <w:numId w:val="12"/>
        </w:numPr>
        <w:spacing w:after="120"/>
        <w:ind w:leftChars="0"/>
        <w:rPr>
          <w:ins w:id="179" w:author="Qian Yang" w:date="2023-08-30T19:37:00Z"/>
          <w:rFonts w:ascii="Times New Roman" w:eastAsia="SimSun" w:hAnsi="Times New Roman"/>
          <w:sz w:val="20"/>
          <w:szCs w:val="20"/>
          <w:lang w:eastAsia="zh-CN"/>
        </w:rPr>
      </w:pPr>
      <w:ins w:id="180" w:author="Qian Yang" w:date="2023-08-30T19:37:00Z">
        <w:r w:rsidRPr="00EE4BA6">
          <w:rPr>
            <w:rFonts w:ascii="Times New Roman" w:eastAsia="SimSun" w:hAnsi="Times New Roman"/>
            <w:sz w:val="20"/>
            <w:szCs w:val="20"/>
            <w:lang w:eastAsia="zh-CN"/>
          </w:rPr>
          <w:t>For SSB based L1-RSRP measurements in FR2 the measurement period for GBBR defined as: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582"/>
      </w:tblGrid>
      <w:tr w:rsidR="00EE4BA6" w:rsidRPr="00AA5CA8" w14:paraId="768FB9A4" w14:textId="77777777" w:rsidTr="001579B7">
        <w:trPr>
          <w:jc w:val="center"/>
          <w:ins w:id="181" w:author="Qian Yang" w:date="2023-08-30T19:37:00Z"/>
        </w:trPr>
        <w:tc>
          <w:tcPr>
            <w:tcW w:w="2035" w:type="dxa"/>
            <w:tcBorders>
              <w:top w:val="single" w:sz="4" w:space="0" w:color="auto"/>
              <w:left w:val="single" w:sz="4" w:space="0" w:color="auto"/>
              <w:bottom w:val="single" w:sz="4" w:space="0" w:color="auto"/>
              <w:right w:val="single" w:sz="4" w:space="0" w:color="auto"/>
            </w:tcBorders>
            <w:hideMark/>
          </w:tcPr>
          <w:p w14:paraId="3BA3074D" w14:textId="77777777" w:rsidR="00EE4BA6" w:rsidRPr="00AA5CA8" w:rsidRDefault="00EE4BA6" w:rsidP="001579B7">
            <w:pPr>
              <w:spacing w:after="120"/>
              <w:ind w:left="1296"/>
              <w:rPr>
                <w:ins w:id="182" w:author="Qian Yang" w:date="2023-08-30T19:37:00Z"/>
                <w:rFonts w:eastAsia="Yu Mincho"/>
                <w:iCs/>
                <w:lang w:eastAsia="ja-JP"/>
              </w:rPr>
            </w:pPr>
            <w:ins w:id="183" w:author="Qian Yang" w:date="2023-08-30T19:37:00Z">
              <w:r w:rsidRPr="00AA5CA8">
                <w:rPr>
                  <w:rFonts w:eastAsia="Yu Mincho"/>
                  <w:iCs/>
                  <w:lang w:eastAsia="ja-JP"/>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85BD88E" w14:textId="77777777" w:rsidR="00EE4BA6" w:rsidRPr="00AA5CA8" w:rsidRDefault="00EE4BA6" w:rsidP="001579B7">
            <w:pPr>
              <w:spacing w:after="120"/>
              <w:rPr>
                <w:ins w:id="184" w:author="Qian Yang" w:date="2023-08-30T19:37:00Z"/>
                <w:rFonts w:eastAsia="Yu Mincho"/>
                <w:iCs/>
                <w:lang w:eastAsia="ja-JP"/>
              </w:rPr>
            </w:pPr>
            <w:ins w:id="185" w:author="Qian Yang" w:date="2023-08-30T19:37:00Z">
              <w:r w:rsidRPr="00AA5CA8">
                <w:rPr>
                  <w:rFonts w:eastAsia="Yu Mincho"/>
                  <w:iCs/>
                  <w:lang w:eastAsia="ja-JP"/>
                </w:rPr>
                <w:t>TL1-RSRP_Measurement_Period_SSB (</w:t>
              </w:r>
              <w:proofErr w:type="spellStart"/>
              <w:r w:rsidRPr="00AA5CA8">
                <w:rPr>
                  <w:rFonts w:eastAsia="Yu Mincho"/>
                  <w:iCs/>
                  <w:lang w:eastAsia="ja-JP"/>
                </w:rPr>
                <w:t>ms</w:t>
              </w:r>
              <w:proofErr w:type="spellEnd"/>
              <w:r w:rsidRPr="00AA5CA8">
                <w:rPr>
                  <w:rFonts w:eastAsia="Yu Mincho"/>
                  <w:iCs/>
                  <w:lang w:eastAsia="ja-JP"/>
                </w:rPr>
                <w:t>)</w:t>
              </w:r>
            </w:ins>
          </w:p>
        </w:tc>
      </w:tr>
      <w:tr w:rsidR="00EE4BA6" w:rsidRPr="00AA5CA8" w14:paraId="602763AE" w14:textId="77777777" w:rsidTr="001579B7">
        <w:trPr>
          <w:jc w:val="center"/>
          <w:ins w:id="186" w:author="Qian Yang" w:date="2023-08-30T19:37:00Z"/>
        </w:trPr>
        <w:tc>
          <w:tcPr>
            <w:tcW w:w="2035" w:type="dxa"/>
            <w:tcBorders>
              <w:top w:val="single" w:sz="4" w:space="0" w:color="auto"/>
              <w:left w:val="single" w:sz="4" w:space="0" w:color="auto"/>
              <w:bottom w:val="single" w:sz="4" w:space="0" w:color="auto"/>
              <w:right w:val="single" w:sz="4" w:space="0" w:color="auto"/>
            </w:tcBorders>
            <w:hideMark/>
          </w:tcPr>
          <w:p w14:paraId="02D1C4BD" w14:textId="77777777" w:rsidR="00EE4BA6" w:rsidRPr="00AA5CA8" w:rsidRDefault="00EE4BA6" w:rsidP="001579B7">
            <w:pPr>
              <w:spacing w:after="120"/>
              <w:rPr>
                <w:ins w:id="187" w:author="Qian Yang" w:date="2023-08-30T19:37:00Z"/>
                <w:rFonts w:eastAsia="Yu Mincho"/>
                <w:iCs/>
                <w:lang w:eastAsia="ja-JP"/>
              </w:rPr>
            </w:pPr>
            <w:ins w:id="188" w:author="Qian Yang" w:date="2023-08-30T19:37:00Z">
              <w:r w:rsidRPr="00AA5CA8">
                <w:rPr>
                  <w:rFonts w:eastAsia="Yu Mincho"/>
                  <w:iCs/>
                  <w:lang w:eastAsia="ja-JP"/>
                </w:rPr>
                <w:t>non-DRX</w:t>
              </w:r>
            </w:ins>
          </w:p>
        </w:tc>
        <w:tc>
          <w:tcPr>
            <w:tcW w:w="4582" w:type="dxa"/>
            <w:tcBorders>
              <w:top w:val="single" w:sz="4" w:space="0" w:color="auto"/>
              <w:left w:val="single" w:sz="4" w:space="0" w:color="auto"/>
              <w:bottom w:val="single" w:sz="4" w:space="0" w:color="auto"/>
              <w:right w:val="single" w:sz="4" w:space="0" w:color="auto"/>
            </w:tcBorders>
            <w:hideMark/>
          </w:tcPr>
          <w:p w14:paraId="44753963" w14:textId="77777777" w:rsidR="00EE4BA6" w:rsidRPr="00AA5CA8" w:rsidRDefault="00EE4BA6" w:rsidP="001579B7">
            <w:pPr>
              <w:spacing w:after="120"/>
              <w:rPr>
                <w:ins w:id="189" w:author="Qian Yang" w:date="2023-08-30T19:37:00Z"/>
                <w:rFonts w:eastAsia="Yu Mincho"/>
                <w:iCs/>
                <w:lang w:eastAsia="ja-JP"/>
              </w:rPr>
            </w:pPr>
            <w:ins w:id="190" w:author="Qian Yang" w:date="2023-08-30T19:37:00Z">
              <w:r w:rsidRPr="00AA5CA8">
                <w:rPr>
                  <w:rFonts w:eastAsia="Yu Mincho"/>
                  <w:iCs/>
                  <w:lang w:eastAsia="ja-JP"/>
                </w:rPr>
                <w:t>max(</w:t>
              </w:r>
              <w:proofErr w:type="spellStart"/>
              <w:r w:rsidRPr="00AA5CA8">
                <w:rPr>
                  <w:rFonts w:eastAsia="Yu Mincho"/>
                  <w:iCs/>
                  <w:lang w:eastAsia="ja-JP"/>
                </w:rPr>
                <w:t>T</w:t>
              </w:r>
              <w:r w:rsidRPr="00AA5CA8">
                <w:rPr>
                  <w:rFonts w:eastAsia="Yu Mincho"/>
                  <w:iCs/>
                  <w:vertAlign w:val="subscript"/>
                  <w:lang w:eastAsia="ja-JP"/>
                </w:rPr>
                <w:t>Report</w:t>
              </w:r>
              <w:proofErr w:type="spellEnd"/>
              <w:r w:rsidRPr="00AA5CA8">
                <w:rPr>
                  <w:rFonts w:eastAsia="Yu Mincho"/>
                  <w:iCs/>
                  <w:lang w:eastAsia="ja-JP"/>
                </w:rPr>
                <w:t>, ceil(M*P*N)*T</w:t>
              </w:r>
              <w:r w:rsidRPr="00AA5CA8">
                <w:rPr>
                  <w:rFonts w:eastAsia="Yu Mincho"/>
                  <w:iCs/>
                  <w:vertAlign w:val="subscript"/>
                  <w:lang w:eastAsia="ja-JP"/>
                </w:rPr>
                <w:t>SSB</w:t>
              </w:r>
              <w:r w:rsidRPr="00AA5CA8">
                <w:rPr>
                  <w:rFonts w:eastAsia="Yu Mincho"/>
                  <w:iCs/>
                  <w:lang w:eastAsia="ja-JP"/>
                </w:rPr>
                <w:t>)</w:t>
              </w:r>
            </w:ins>
          </w:p>
        </w:tc>
      </w:tr>
      <w:tr w:rsidR="00EE4BA6" w:rsidRPr="00AA5CA8" w14:paraId="48756D04" w14:textId="77777777" w:rsidTr="001579B7">
        <w:trPr>
          <w:jc w:val="center"/>
          <w:ins w:id="191" w:author="Qian Yang" w:date="2023-08-30T19:37:00Z"/>
        </w:trPr>
        <w:tc>
          <w:tcPr>
            <w:tcW w:w="2035" w:type="dxa"/>
            <w:tcBorders>
              <w:top w:val="single" w:sz="4" w:space="0" w:color="auto"/>
              <w:left w:val="single" w:sz="4" w:space="0" w:color="auto"/>
              <w:bottom w:val="single" w:sz="4" w:space="0" w:color="auto"/>
              <w:right w:val="single" w:sz="4" w:space="0" w:color="auto"/>
            </w:tcBorders>
            <w:hideMark/>
          </w:tcPr>
          <w:p w14:paraId="6227FD73" w14:textId="77777777" w:rsidR="00EE4BA6" w:rsidRPr="00AA5CA8" w:rsidRDefault="00EE4BA6" w:rsidP="001579B7">
            <w:pPr>
              <w:spacing w:after="120"/>
              <w:rPr>
                <w:ins w:id="192" w:author="Qian Yang" w:date="2023-08-30T19:37:00Z"/>
                <w:rFonts w:eastAsia="Yu Mincho"/>
                <w:iCs/>
                <w:lang w:eastAsia="ja-JP"/>
              </w:rPr>
            </w:pPr>
            <w:ins w:id="193" w:author="Qian Yang" w:date="2023-08-30T19:37:00Z">
              <w:r w:rsidRPr="00AA5CA8">
                <w:rPr>
                  <w:rFonts w:eastAsia="Yu Mincho"/>
                  <w:iCs/>
                  <w:lang w:eastAsia="ja-JP"/>
                </w:rPr>
                <w:t xml:space="preserve">DRX cycle </w:t>
              </w:r>
              <w:r w:rsidRPr="00AA5CA8">
                <w:rPr>
                  <w:rFonts w:eastAsia="Yu Mincho" w:hint="eastAsia"/>
                  <w:iCs/>
                  <w:lang w:eastAsia="ja-JP"/>
                </w:rPr>
                <w:t>≤</w:t>
              </w:r>
              <w:r w:rsidRPr="00AA5CA8">
                <w:rPr>
                  <w:rFonts w:eastAsia="Yu Mincho"/>
                  <w:iCs/>
                  <w:lang w:eastAsia="ja-JP"/>
                </w:rPr>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33330C8E" w14:textId="77777777" w:rsidR="00EE4BA6" w:rsidRPr="00AA5CA8" w:rsidRDefault="00EE4BA6" w:rsidP="001579B7">
            <w:pPr>
              <w:spacing w:after="120"/>
              <w:rPr>
                <w:ins w:id="194" w:author="Qian Yang" w:date="2023-08-30T19:37:00Z"/>
                <w:rFonts w:eastAsia="Yu Mincho"/>
                <w:iCs/>
                <w:lang w:eastAsia="ja-JP"/>
              </w:rPr>
            </w:pPr>
            <w:ins w:id="195" w:author="Qian Yang" w:date="2023-08-30T19:37:00Z">
              <w:r w:rsidRPr="00AA5CA8">
                <w:rPr>
                  <w:rFonts w:eastAsia="Yu Mincho"/>
                  <w:iCs/>
                  <w:lang w:eastAsia="ja-JP"/>
                </w:rPr>
                <w:t>max(</w:t>
              </w:r>
              <w:proofErr w:type="spellStart"/>
              <w:r w:rsidRPr="00AA5CA8">
                <w:rPr>
                  <w:rFonts w:eastAsia="Yu Mincho"/>
                  <w:iCs/>
                  <w:lang w:eastAsia="ja-JP"/>
                </w:rPr>
                <w:t>T</w:t>
              </w:r>
              <w:r w:rsidRPr="00AA5CA8">
                <w:rPr>
                  <w:rFonts w:eastAsia="Yu Mincho"/>
                  <w:iCs/>
                  <w:vertAlign w:val="subscript"/>
                  <w:lang w:eastAsia="ja-JP"/>
                </w:rPr>
                <w:t>Report</w:t>
              </w:r>
              <w:proofErr w:type="spellEnd"/>
              <w:r w:rsidRPr="00AA5CA8">
                <w:rPr>
                  <w:rFonts w:eastAsia="Yu Mincho"/>
                  <w:iCs/>
                  <w:lang w:eastAsia="ja-JP"/>
                </w:rPr>
                <w:t>, ceil(1.5*M*P*N)*max(T</w:t>
              </w:r>
              <w:r w:rsidRPr="00AA5CA8">
                <w:rPr>
                  <w:rFonts w:eastAsia="Yu Mincho"/>
                  <w:iCs/>
                  <w:vertAlign w:val="subscript"/>
                  <w:lang w:eastAsia="ja-JP"/>
                </w:rPr>
                <w:t>DRX</w:t>
              </w:r>
              <w:r w:rsidRPr="00AA5CA8">
                <w:rPr>
                  <w:rFonts w:eastAsia="Yu Mincho"/>
                  <w:iCs/>
                  <w:lang w:eastAsia="ja-JP"/>
                </w:rPr>
                <w:t>,T</w:t>
              </w:r>
              <w:r w:rsidRPr="00AA5CA8">
                <w:rPr>
                  <w:rFonts w:eastAsia="Yu Mincho"/>
                  <w:iCs/>
                  <w:vertAlign w:val="subscript"/>
                  <w:lang w:eastAsia="ja-JP"/>
                </w:rPr>
                <w:t>SSB</w:t>
              </w:r>
              <w:r w:rsidRPr="00AA5CA8">
                <w:rPr>
                  <w:rFonts w:eastAsia="Yu Mincho"/>
                  <w:iCs/>
                  <w:lang w:eastAsia="ja-JP"/>
                </w:rPr>
                <w:t>))</w:t>
              </w:r>
            </w:ins>
          </w:p>
        </w:tc>
      </w:tr>
      <w:tr w:rsidR="00EE4BA6" w:rsidRPr="00AA5CA8" w14:paraId="35043A53" w14:textId="77777777" w:rsidTr="001579B7">
        <w:trPr>
          <w:jc w:val="center"/>
          <w:ins w:id="196" w:author="Qian Yang" w:date="2023-08-30T19:37:00Z"/>
        </w:trPr>
        <w:tc>
          <w:tcPr>
            <w:tcW w:w="2035" w:type="dxa"/>
            <w:tcBorders>
              <w:top w:val="single" w:sz="4" w:space="0" w:color="auto"/>
              <w:left w:val="single" w:sz="4" w:space="0" w:color="auto"/>
              <w:bottom w:val="single" w:sz="4" w:space="0" w:color="auto"/>
              <w:right w:val="single" w:sz="4" w:space="0" w:color="auto"/>
            </w:tcBorders>
            <w:hideMark/>
          </w:tcPr>
          <w:p w14:paraId="5BE40C97" w14:textId="77777777" w:rsidR="00EE4BA6" w:rsidRPr="00AA5CA8" w:rsidRDefault="00EE4BA6" w:rsidP="001579B7">
            <w:pPr>
              <w:spacing w:after="120"/>
              <w:rPr>
                <w:ins w:id="197" w:author="Qian Yang" w:date="2023-08-30T19:37:00Z"/>
                <w:rFonts w:eastAsia="Yu Mincho"/>
                <w:iCs/>
                <w:lang w:eastAsia="ja-JP"/>
              </w:rPr>
            </w:pPr>
            <w:ins w:id="198" w:author="Qian Yang" w:date="2023-08-30T19:37:00Z">
              <w:r w:rsidRPr="00AA5CA8">
                <w:rPr>
                  <w:rFonts w:eastAsia="Yu Mincho"/>
                  <w:iCs/>
                  <w:lang w:eastAsia="ja-JP"/>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6C3EA66" w14:textId="77777777" w:rsidR="00EE4BA6" w:rsidRPr="00AA5CA8" w:rsidRDefault="00EE4BA6" w:rsidP="001579B7">
            <w:pPr>
              <w:spacing w:after="120"/>
              <w:rPr>
                <w:ins w:id="199" w:author="Qian Yang" w:date="2023-08-30T19:37:00Z"/>
                <w:rFonts w:eastAsia="Yu Mincho"/>
                <w:iCs/>
                <w:lang w:eastAsia="ja-JP"/>
              </w:rPr>
            </w:pPr>
            <w:ins w:id="200" w:author="Qian Yang" w:date="2023-08-30T19:37:00Z">
              <w:r w:rsidRPr="00AA5CA8">
                <w:rPr>
                  <w:rFonts w:eastAsia="Yu Mincho"/>
                  <w:iCs/>
                  <w:lang w:eastAsia="ja-JP"/>
                </w:rPr>
                <w:t>ceil(1.5*M*P*N)*T</w:t>
              </w:r>
              <w:r w:rsidRPr="00AA5CA8">
                <w:rPr>
                  <w:rFonts w:eastAsia="Yu Mincho"/>
                  <w:iCs/>
                  <w:vertAlign w:val="subscript"/>
                  <w:lang w:eastAsia="ja-JP"/>
                </w:rPr>
                <w:t>DRX</w:t>
              </w:r>
            </w:ins>
          </w:p>
        </w:tc>
      </w:tr>
      <w:tr w:rsidR="00EE4BA6" w:rsidRPr="00AA5CA8" w14:paraId="70157623" w14:textId="77777777" w:rsidTr="001579B7">
        <w:trPr>
          <w:jc w:val="center"/>
          <w:ins w:id="201" w:author="Qian Yang" w:date="2023-08-30T19:37:00Z"/>
        </w:trPr>
        <w:tc>
          <w:tcPr>
            <w:tcW w:w="6617" w:type="dxa"/>
            <w:gridSpan w:val="2"/>
            <w:tcBorders>
              <w:top w:val="single" w:sz="4" w:space="0" w:color="auto"/>
              <w:left w:val="single" w:sz="4" w:space="0" w:color="auto"/>
              <w:bottom w:val="single" w:sz="4" w:space="0" w:color="auto"/>
              <w:right w:val="single" w:sz="4" w:space="0" w:color="auto"/>
            </w:tcBorders>
            <w:hideMark/>
          </w:tcPr>
          <w:p w14:paraId="7E3E51DF" w14:textId="77777777" w:rsidR="00EE4BA6" w:rsidRPr="00AA5CA8" w:rsidRDefault="00EE4BA6" w:rsidP="001579B7">
            <w:pPr>
              <w:spacing w:after="120"/>
              <w:rPr>
                <w:ins w:id="202" w:author="Qian Yang" w:date="2023-08-30T19:37:00Z"/>
                <w:rFonts w:eastAsia="Yu Mincho"/>
                <w:iCs/>
                <w:lang w:eastAsia="ja-JP"/>
              </w:rPr>
            </w:pPr>
            <w:ins w:id="203" w:author="Qian Yang" w:date="2023-08-30T19:37:00Z">
              <w:r w:rsidRPr="00AA5CA8">
                <w:rPr>
                  <w:rFonts w:eastAsia="Yu Mincho"/>
                  <w:iCs/>
                  <w:lang w:eastAsia="ja-JP"/>
                </w:rPr>
                <w:t>Note 1:</w:t>
              </w:r>
              <w:r w:rsidRPr="00AA5CA8">
                <w:rPr>
                  <w:rFonts w:eastAsia="Yu Mincho"/>
                  <w:iCs/>
                  <w:lang w:eastAsia="ja-JP"/>
                </w:rPr>
                <w:tab/>
                <w:t>T</w:t>
              </w:r>
              <w:r w:rsidRPr="00AA5CA8">
                <w:rPr>
                  <w:rFonts w:eastAsia="Yu Mincho"/>
                  <w:iCs/>
                  <w:vertAlign w:val="subscript"/>
                  <w:lang w:eastAsia="ja-JP"/>
                </w:rPr>
                <w:t>SSB</w:t>
              </w:r>
              <w:r w:rsidRPr="00AA5CA8">
                <w:rPr>
                  <w:rFonts w:eastAsia="Yu Mincho"/>
                  <w:iCs/>
                  <w:lang w:eastAsia="ja-JP"/>
                </w:rPr>
                <w:t xml:space="preserve"> = </w:t>
              </w:r>
              <w:proofErr w:type="spellStart"/>
              <w:r w:rsidRPr="00AA5CA8">
                <w:rPr>
                  <w:rFonts w:eastAsia="Yu Mincho"/>
                  <w:iCs/>
                  <w:lang w:eastAsia="ja-JP"/>
                </w:rPr>
                <w:t>ssb-periodicityServingCell</w:t>
              </w:r>
              <w:proofErr w:type="spellEnd"/>
              <w:r w:rsidRPr="00AA5CA8">
                <w:rPr>
                  <w:rFonts w:eastAsia="Yu Mincho"/>
                  <w:iCs/>
                  <w:lang w:eastAsia="ja-JP"/>
                </w:rPr>
                <w:t xml:space="preserve"> is the periodicity of the SSB-Index configured for L1-RSRP measurement. T</w:t>
              </w:r>
              <w:r w:rsidRPr="00AA5CA8">
                <w:rPr>
                  <w:rFonts w:eastAsia="Yu Mincho"/>
                  <w:iCs/>
                  <w:vertAlign w:val="subscript"/>
                  <w:lang w:eastAsia="ja-JP"/>
                </w:rPr>
                <w:t xml:space="preserve">DRX </w:t>
              </w:r>
              <w:r w:rsidRPr="00AA5CA8">
                <w:rPr>
                  <w:rFonts w:eastAsia="Yu Mincho"/>
                  <w:iCs/>
                  <w:lang w:eastAsia="ja-JP"/>
                </w:rPr>
                <w:t xml:space="preserve">is the DRX cycle length. </w:t>
              </w:r>
              <w:proofErr w:type="spellStart"/>
              <w:r w:rsidRPr="00AA5CA8">
                <w:rPr>
                  <w:rFonts w:eastAsia="Yu Mincho"/>
                  <w:iCs/>
                  <w:lang w:eastAsia="ja-JP"/>
                </w:rPr>
                <w:t>T</w:t>
              </w:r>
              <w:r w:rsidRPr="00AA5CA8">
                <w:rPr>
                  <w:rFonts w:eastAsia="Yu Mincho"/>
                  <w:iCs/>
                  <w:vertAlign w:val="subscript"/>
                  <w:lang w:eastAsia="ja-JP"/>
                </w:rPr>
                <w:t>Report</w:t>
              </w:r>
              <w:proofErr w:type="spellEnd"/>
              <w:r w:rsidRPr="00AA5CA8">
                <w:rPr>
                  <w:rFonts w:eastAsia="Yu Mincho"/>
                  <w:iCs/>
                  <w:lang w:eastAsia="ja-JP"/>
                </w:rPr>
                <w:t xml:space="preserve"> is configured periodicity for reporting.</w:t>
              </w:r>
            </w:ins>
          </w:p>
          <w:p w14:paraId="37D7E268" w14:textId="77777777" w:rsidR="00EE4BA6" w:rsidRPr="00AA5CA8" w:rsidRDefault="00EE4BA6" w:rsidP="001579B7">
            <w:pPr>
              <w:spacing w:after="120"/>
              <w:rPr>
                <w:ins w:id="204" w:author="Qian Yang" w:date="2023-08-30T19:37:00Z"/>
                <w:rFonts w:eastAsia="Yu Mincho"/>
                <w:iCs/>
                <w:lang w:eastAsia="ja-JP"/>
              </w:rPr>
            </w:pPr>
            <w:ins w:id="205" w:author="Qian Yang" w:date="2023-08-30T19:37:00Z">
              <w:r w:rsidRPr="00AA5CA8">
                <w:rPr>
                  <w:rFonts w:eastAsia="Yu Mincho"/>
                  <w:iCs/>
                  <w:lang w:eastAsia="ja-JP"/>
                </w:rPr>
                <w:t>Note 2:</w:t>
              </w:r>
              <w:r w:rsidRPr="00AA5CA8">
                <w:rPr>
                  <w:rFonts w:eastAsia="Yu Mincho"/>
                  <w:iCs/>
                  <w:lang w:eastAsia="ja-JP"/>
                </w:rPr>
                <w:tab/>
                <w:t>N is FFS</w:t>
              </w:r>
            </w:ins>
          </w:p>
        </w:tc>
      </w:tr>
    </w:tbl>
    <w:p w14:paraId="02620C10" w14:textId="77777777" w:rsidR="00EE4BA6" w:rsidRPr="00AA5CA8" w:rsidRDefault="00EE4BA6" w:rsidP="00EE4BA6">
      <w:pPr>
        <w:pStyle w:val="ListParagraph"/>
        <w:ind w:leftChars="0" w:left="1080"/>
        <w:rPr>
          <w:ins w:id="206" w:author="Qian Yang" w:date="2023-08-30T19:37:00Z"/>
          <w:bCs/>
          <w:lang w:val="en-GB"/>
        </w:rPr>
      </w:pPr>
    </w:p>
    <w:p w14:paraId="0675724C" w14:textId="77777777" w:rsidR="00EE4BA6" w:rsidRPr="00EE4BA6" w:rsidRDefault="00EE4BA6" w:rsidP="00EE4BA6">
      <w:pPr>
        <w:pStyle w:val="ListParagraph"/>
        <w:numPr>
          <w:ilvl w:val="1"/>
          <w:numId w:val="12"/>
        </w:numPr>
        <w:spacing w:after="120"/>
        <w:ind w:leftChars="0"/>
        <w:rPr>
          <w:ins w:id="207" w:author="Qian Yang" w:date="2023-08-30T19:37:00Z"/>
          <w:rFonts w:ascii="Times New Roman" w:eastAsia="SimSun" w:hAnsi="Times New Roman"/>
          <w:sz w:val="20"/>
          <w:szCs w:val="20"/>
          <w:lang w:eastAsia="zh-CN"/>
        </w:rPr>
      </w:pPr>
      <w:ins w:id="208" w:author="Qian Yang" w:date="2023-08-30T19:37:00Z">
        <w:r w:rsidRPr="00EE4BA6">
          <w:rPr>
            <w:rFonts w:ascii="Times New Roman" w:eastAsia="SimSun" w:hAnsi="Times New Roman"/>
            <w:sz w:val="20"/>
            <w:szCs w:val="20"/>
            <w:lang w:eastAsia="zh-CN"/>
          </w:rPr>
          <w:t>N is FFS</w:t>
        </w:r>
      </w:ins>
    </w:p>
    <w:p w14:paraId="5D9DEA38" w14:textId="77777777" w:rsidR="00EE4BA6" w:rsidRPr="00EE4BA6" w:rsidRDefault="00EE4BA6" w:rsidP="00EE4BA6">
      <w:pPr>
        <w:pStyle w:val="ListParagraph"/>
        <w:numPr>
          <w:ilvl w:val="1"/>
          <w:numId w:val="12"/>
        </w:numPr>
        <w:spacing w:after="120"/>
        <w:ind w:leftChars="0"/>
        <w:rPr>
          <w:ins w:id="209" w:author="Qian Yang" w:date="2023-08-30T19:37:00Z"/>
          <w:rFonts w:ascii="Times New Roman" w:eastAsia="SimSun" w:hAnsi="Times New Roman"/>
          <w:sz w:val="20"/>
          <w:szCs w:val="20"/>
          <w:lang w:eastAsia="zh-CN"/>
        </w:rPr>
      </w:pPr>
      <w:ins w:id="210" w:author="Qian Yang" w:date="2023-08-30T19:37:00Z">
        <w:r w:rsidRPr="00EE4BA6">
          <w:rPr>
            <w:rFonts w:ascii="Times New Roman" w:eastAsia="SimSun" w:hAnsi="Times New Roman"/>
            <w:sz w:val="20"/>
            <w:szCs w:val="20"/>
            <w:lang w:eastAsia="zh-CN"/>
          </w:rPr>
          <w:t>FFS: For CSI-RS based L1-RSRP measurements in FR2, the existing L1-RSRP measurement period is reused when configured for GBBR.</w:t>
        </w:r>
      </w:ins>
    </w:p>
    <w:p w14:paraId="0B2B4873" w14:textId="3E09442B" w:rsidR="00EE4BA6" w:rsidRPr="004255A4" w:rsidRDefault="00EE4BA6" w:rsidP="004255A4">
      <w:pPr>
        <w:pStyle w:val="ListParagraph"/>
        <w:numPr>
          <w:ilvl w:val="0"/>
          <w:numId w:val="12"/>
        </w:numPr>
        <w:spacing w:after="120"/>
        <w:ind w:leftChars="0"/>
        <w:rPr>
          <w:ins w:id="211" w:author="Qian Yang" w:date="2023-08-30T19:37:00Z"/>
          <w:rFonts w:ascii="Times New Roman" w:eastAsia="SimSun" w:hAnsi="Times New Roman"/>
          <w:sz w:val="20"/>
          <w:szCs w:val="20"/>
          <w:lang w:eastAsia="zh-CN"/>
        </w:rPr>
      </w:pPr>
      <w:ins w:id="212" w:author="Qian Yang" w:date="2023-08-30T19:37:00Z">
        <w:r w:rsidRPr="004255A4">
          <w:rPr>
            <w:rFonts w:ascii="Times New Roman" w:eastAsia="SimSun" w:hAnsi="Times New Roman"/>
            <w:sz w:val="20"/>
            <w:szCs w:val="20"/>
            <w:lang w:eastAsia="zh-CN"/>
          </w:rPr>
          <w:t>Conditions for to measurement period reduction for L1-RSRP configured for GBBR</w:t>
        </w:r>
      </w:ins>
    </w:p>
    <w:p w14:paraId="5737EE6C" w14:textId="77777777" w:rsidR="00EE4BA6" w:rsidRPr="00EE4BA6" w:rsidRDefault="00EE4BA6" w:rsidP="00EE4BA6">
      <w:pPr>
        <w:pStyle w:val="ListParagraph"/>
        <w:numPr>
          <w:ilvl w:val="1"/>
          <w:numId w:val="12"/>
        </w:numPr>
        <w:spacing w:after="120"/>
        <w:ind w:leftChars="0"/>
        <w:rPr>
          <w:ins w:id="213" w:author="Qian Yang" w:date="2023-08-30T19:37:00Z"/>
          <w:rFonts w:ascii="Times New Roman" w:eastAsia="SimSun" w:hAnsi="Times New Roman"/>
          <w:sz w:val="20"/>
          <w:szCs w:val="20"/>
          <w:lang w:eastAsia="zh-CN"/>
        </w:rPr>
      </w:pPr>
      <w:ins w:id="214" w:author="Qian Yang" w:date="2023-08-30T19:37:00Z">
        <w:r w:rsidRPr="00EE4BA6">
          <w:rPr>
            <w:rFonts w:ascii="Times New Roman" w:eastAsia="SimSun" w:hAnsi="Times New Roman"/>
            <w:sz w:val="20"/>
            <w:szCs w:val="20"/>
            <w:lang w:eastAsia="zh-CN"/>
          </w:rPr>
          <w:lastRenderedPageBreak/>
          <w:t>Set of conditions to be considered in the L1 measurement requirements should be discussed in the corresponding requirements by taking agreements we have already made into consideration. No general agreements are needed.</w:t>
        </w:r>
      </w:ins>
    </w:p>
    <w:p w14:paraId="17C28F69" w14:textId="77777777" w:rsidR="00EE4BA6" w:rsidRPr="00EE4BA6" w:rsidRDefault="00EE4BA6" w:rsidP="00EE4BA6">
      <w:pPr>
        <w:pStyle w:val="ListParagraph"/>
        <w:numPr>
          <w:ilvl w:val="1"/>
          <w:numId w:val="12"/>
        </w:numPr>
        <w:spacing w:after="120"/>
        <w:ind w:leftChars="0"/>
        <w:rPr>
          <w:ins w:id="215" w:author="Qian Yang" w:date="2023-08-30T19:37:00Z"/>
          <w:rFonts w:ascii="Times New Roman" w:eastAsia="SimSun" w:hAnsi="Times New Roman"/>
          <w:sz w:val="20"/>
          <w:szCs w:val="20"/>
          <w:lang w:eastAsia="zh-CN"/>
        </w:rPr>
      </w:pPr>
      <w:ins w:id="216" w:author="Qian Yang" w:date="2023-08-30T19:37:00Z">
        <w:r w:rsidRPr="00EE4BA6">
          <w:rPr>
            <w:rFonts w:ascii="Times New Roman" w:eastAsia="SimSun" w:hAnsi="Times New Roman"/>
            <w:sz w:val="20"/>
            <w:szCs w:val="20"/>
            <w:lang w:eastAsia="zh-CN"/>
          </w:rPr>
          <w:t>No need to define conditions of full overlap or partial overlap of RSs in the two resource sets for defining requirements for L1-RSRP configured for group-based beam reporting</w:t>
        </w:r>
      </w:ins>
    </w:p>
    <w:p w14:paraId="429C246D" w14:textId="43348859" w:rsidR="00EE4BA6" w:rsidRPr="004255A4" w:rsidRDefault="00EE4BA6" w:rsidP="004255A4">
      <w:pPr>
        <w:pStyle w:val="ListParagraph"/>
        <w:numPr>
          <w:ilvl w:val="0"/>
          <w:numId w:val="12"/>
        </w:numPr>
        <w:spacing w:after="120"/>
        <w:ind w:leftChars="0"/>
        <w:rPr>
          <w:ins w:id="217" w:author="Qian Yang" w:date="2023-08-30T19:37:00Z"/>
          <w:rFonts w:ascii="Times New Roman" w:eastAsia="SimSun" w:hAnsi="Times New Roman"/>
          <w:sz w:val="20"/>
          <w:szCs w:val="20"/>
          <w:lang w:eastAsia="zh-CN"/>
        </w:rPr>
      </w:pPr>
      <w:ins w:id="218" w:author="Qian Yang" w:date="2023-08-30T19:37:00Z">
        <w:r w:rsidRPr="004255A4">
          <w:rPr>
            <w:rFonts w:ascii="Times New Roman" w:eastAsia="SimSun" w:hAnsi="Times New Roman"/>
            <w:sz w:val="20"/>
            <w:szCs w:val="20"/>
            <w:lang w:eastAsia="zh-CN"/>
          </w:rPr>
          <w:t>Shall L1-SINR requirements be defined for the multi-RX UE</w:t>
        </w:r>
      </w:ins>
    </w:p>
    <w:p w14:paraId="367C8CC7" w14:textId="787E0B3D" w:rsidR="00EE4BA6" w:rsidRPr="00374389" w:rsidRDefault="00EE4BA6" w:rsidP="00DD4C89">
      <w:pPr>
        <w:pStyle w:val="ListParagraph"/>
        <w:numPr>
          <w:ilvl w:val="1"/>
          <w:numId w:val="12"/>
        </w:numPr>
        <w:spacing w:after="120"/>
        <w:ind w:leftChars="0"/>
        <w:rPr>
          <w:ins w:id="219" w:author="Qian Yang" w:date="2023-08-30T19:37:00Z"/>
          <w:rFonts w:ascii="Times New Roman" w:eastAsia="SimSun" w:hAnsi="Times New Roman"/>
          <w:sz w:val="20"/>
          <w:szCs w:val="20"/>
          <w:lang w:eastAsia="zh-CN"/>
        </w:rPr>
      </w:pPr>
      <w:ins w:id="220" w:author="Qian Yang" w:date="2023-08-30T19:37:00Z">
        <w:r w:rsidRPr="00374389">
          <w:rPr>
            <w:rFonts w:ascii="Times New Roman" w:eastAsia="SimSun" w:hAnsi="Times New Roman"/>
            <w:sz w:val="20"/>
            <w:szCs w:val="20"/>
            <w:lang w:eastAsia="zh-CN"/>
          </w:rPr>
          <w:t>FFS</w:t>
        </w:r>
      </w:ins>
      <w:ins w:id="221" w:author="Qian Yang" w:date="2023-08-30T19:49:00Z">
        <w:r w:rsidR="00374389" w:rsidRPr="00374389">
          <w:rPr>
            <w:rFonts w:ascii="Times New Roman" w:eastAsia="SimSun" w:hAnsi="Times New Roman"/>
            <w:sz w:val="20"/>
            <w:szCs w:val="20"/>
            <w:lang w:eastAsia="zh-CN"/>
          </w:rPr>
          <w:t xml:space="preserve">: </w:t>
        </w:r>
      </w:ins>
      <w:ins w:id="222" w:author="Qian Yang" w:date="2023-08-30T19:37:00Z">
        <w:r w:rsidRPr="00374389">
          <w:rPr>
            <w:rFonts w:ascii="Times New Roman" w:eastAsia="SimSun" w:hAnsi="Times New Roman"/>
            <w:sz w:val="20"/>
            <w:szCs w:val="20"/>
            <w:lang w:eastAsia="zh-CN"/>
          </w:rPr>
          <w:t>Changes in non-group-based L1-RSRP measurement delay due to multi Rx operation are also considered for L1-SINR</w:t>
        </w:r>
      </w:ins>
    </w:p>
    <w:p w14:paraId="39A3019A" w14:textId="7AED245A" w:rsidR="00EE4BA6" w:rsidRPr="004255A4" w:rsidRDefault="00EE4BA6" w:rsidP="004255A4">
      <w:pPr>
        <w:pStyle w:val="ListParagraph"/>
        <w:numPr>
          <w:ilvl w:val="0"/>
          <w:numId w:val="12"/>
        </w:numPr>
        <w:spacing w:after="120"/>
        <w:ind w:leftChars="0"/>
        <w:rPr>
          <w:ins w:id="223" w:author="Qian Yang" w:date="2023-08-30T19:37:00Z"/>
          <w:rFonts w:ascii="Times New Roman" w:eastAsia="SimSun" w:hAnsi="Times New Roman"/>
          <w:sz w:val="20"/>
          <w:szCs w:val="20"/>
          <w:lang w:eastAsia="zh-CN"/>
        </w:rPr>
      </w:pPr>
      <w:ins w:id="224" w:author="Qian Yang" w:date="2023-08-30T19:37:00Z">
        <w:r w:rsidRPr="004255A4">
          <w:rPr>
            <w:rFonts w:ascii="Times New Roman" w:eastAsia="SimSun" w:hAnsi="Times New Roman"/>
            <w:sz w:val="20"/>
            <w:szCs w:val="20"/>
            <w:lang w:eastAsia="zh-CN"/>
          </w:rPr>
          <w:t>When UE did not find any beam pair to report</w:t>
        </w:r>
      </w:ins>
    </w:p>
    <w:p w14:paraId="204A9ECB" w14:textId="77777777" w:rsidR="00EE4BA6" w:rsidRPr="00EE4BA6" w:rsidRDefault="00EE4BA6" w:rsidP="00EE4BA6">
      <w:pPr>
        <w:pStyle w:val="ListParagraph"/>
        <w:numPr>
          <w:ilvl w:val="1"/>
          <w:numId w:val="12"/>
        </w:numPr>
        <w:spacing w:after="120"/>
        <w:ind w:leftChars="0"/>
        <w:rPr>
          <w:ins w:id="225" w:author="Qian Yang" w:date="2023-08-30T19:37:00Z"/>
          <w:rFonts w:ascii="Times New Roman" w:eastAsia="SimSun" w:hAnsi="Times New Roman"/>
          <w:sz w:val="20"/>
          <w:szCs w:val="20"/>
          <w:lang w:eastAsia="zh-CN"/>
        </w:rPr>
      </w:pPr>
      <w:ins w:id="226" w:author="Qian Yang" w:date="2023-08-30T19:37:00Z">
        <w:r w:rsidRPr="00EE4BA6">
          <w:rPr>
            <w:rFonts w:ascii="Times New Roman" w:eastAsia="SimSun" w:hAnsi="Times New Roman"/>
            <w:sz w:val="20"/>
            <w:szCs w:val="20"/>
            <w:lang w:eastAsia="zh-CN"/>
          </w:rPr>
          <w:t>No new signalling or requirements are defined for the scenario where the UE could not find any pair of beams to report in Rel-18 multi-Rx WI.</w:t>
        </w:r>
      </w:ins>
    </w:p>
    <w:p w14:paraId="1C06C044" w14:textId="77777777" w:rsidR="00EE4BA6" w:rsidRPr="004255A4" w:rsidRDefault="00EE4BA6" w:rsidP="004255A4">
      <w:pPr>
        <w:pStyle w:val="ListParagraph"/>
        <w:numPr>
          <w:ilvl w:val="0"/>
          <w:numId w:val="12"/>
        </w:numPr>
        <w:spacing w:after="120"/>
        <w:ind w:leftChars="0"/>
        <w:rPr>
          <w:ins w:id="227" w:author="Qian Yang" w:date="2023-08-30T19:37:00Z"/>
          <w:rFonts w:ascii="Times New Roman" w:eastAsia="SimSun" w:hAnsi="Times New Roman"/>
          <w:sz w:val="20"/>
          <w:szCs w:val="20"/>
          <w:lang w:eastAsia="zh-CN"/>
        </w:rPr>
      </w:pPr>
      <w:ins w:id="228" w:author="Qian Yang" w:date="2023-08-30T19:37:00Z">
        <w:r w:rsidRPr="004255A4">
          <w:rPr>
            <w:rFonts w:ascii="Times New Roman" w:eastAsia="SimSun" w:hAnsi="Times New Roman"/>
            <w:sz w:val="20"/>
            <w:szCs w:val="20"/>
            <w:lang w:eastAsia="zh-CN"/>
          </w:rPr>
          <w:t>Issue 1-3-4: Other proposals:</w:t>
        </w:r>
      </w:ins>
    </w:p>
    <w:p w14:paraId="1776F14C" w14:textId="77777777" w:rsidR="00EE4BA6" w:rsidRPr="00EE4BA6" w:rsidRDefault="00EE4BA6" w:rsidP="00EE4BA6">
      <w:pPr>
        <w:pStyle w:val="ListParagraph"/>
        <w:numPr>
          <w:ilvl w:val="1"/>
          <w:numId w:val="12"/>
        </w:numPr>
        <w:spacing w:after="120"/>
        <w:ind w:leftChars="0"/>
        <w:rPr>
          <w:ins w:id="229" w:author="Qian Yang" w:date="2023-08-30T19:37:00Z"/>
          <w:rFonts w:ascii="Times New Roman" w:eastAsia="SimSun" w:hAnsi="Times New Roman"/>
          <w:sz w:val="20"/>
          <w:szCs w:val="20"/>
          <w:lang w:eastAsia="zh-CN"/>
        </w:rPr>
      </w:pPr>
      <w:ins w:id="230" w:author="Qian Yang" w:date="2023-08-30T19:37:00Z">
        <w:r w:rsidRPr="00EE4BA6">
          <w:rPr>
            <w:rFonts w:ascii="Times New Roman" w:eastAsia="SimSun" w:hAnsi="Times New Roman"/>
            <w:sz w:val="20"/>
            <w:szCs w:val="20"/>
            <w:lang w:eastAsia="zh-CN"/>
          </w:rPr>
          <w:t>SSB can be configured as QCL source for CSI-RS based Rel-17 group-based beam reporting.</w:t>
        </w:r>
      </w:ins>
    </w:p>
    <w:p w14:paraId="31668AF4" w14:textId="77777777" w:rsidR="00374389" w:rsidRPr="00374389" w:rsidRDefault="00374389" w:rsidP="00374389">
      <w:pPr>
        <w:spacing w:after="120"/>
        <w:rPr>
          <w:ins w:id="231" w:author="Qian Yang" w:date="2023-08-30T19:49:00Z"/>
          <w:lang w:val="en-US"/>
        </w:rPr>
      </w:pPr>
    </w:p>
    <w:p w14:paraId="126527D7" w14:textId="0F3C036B" w:rsidR="00EE4BA6" w:rsidRPr="004255A4" w:rsidRDefault="00EE4BA6" w:rsidP="004255A4">
      <w:pPr>
        <w:pStyle w:val="ListParagraph"/>
        <w:numPr>
          <w:ilvl w:val="0"/>
          <w:numId w:val="12"/>
        </w:numPr>
        <w:spacing w:after="120"/>
        <w:ind w:leftChars="0"/>
        <w:rPr>
          <w:ins w:id="232" w:author="Qian Yang" w:date="2023-08-30T19:37:00Z"/>
          <w:rFonts w:ascii="Times New Roman" w:eastAsia="SimSun" w:hAnsi="Times New Roman"/>
          <w:sz w:val="20"/>
          <w:szCs w:val="20"/>
          <w:lang w:eastAsia="zh-CN"/>
        </w:rPr>
      </w:pPr>
      <w:ins w:id="233" w:author="Qian Yang" w:date="2023-08-30T19:37:00Z">
        <w:r w:rsidRPr="004255A4">
          <w:rPr>
            <w:rFonts w:ascii="Times New Roman" w:eastAsia="SimSun" w:hAnsi="Times New Roman"/>
            <w:sz w:val="20"/>
            <w:szCs w:val="20"/>
            <w:lang w:eastAsia="zh-CN"/>
          </w:rPr>
          <w:t>The TCI state reference signals reception for T/F tracking</w:t>
        </w:r>
      </w:ins>
    </w:p>
    <w:p w14:paraId="45E20EB4" w14:textId="1849B6D0" w:rsidR="00EE4BA6" w:rsidRPr="00EE4BA6" w:rsidRDefault="00374389" w:rsidP="00EE4BA6">
      <w:pPr>
        <w:pStyle w:val="ListParagraph"/>
        <w:numPr>
          <w:ilvl w:val="1"/>
          <w:numId w:val="12"/>
        </w:numPr>
        <w:spacing w:after="120"/>
        <w:ind w:leftChars="0"/>
        <w:rPr>
          <w:ins w:id="234" w:author="Qian Yang" w:date="2023-08-30T19:37:00Z"/>
          <w:rFonts w:ascii="Times New Roman" w:eastAsia="SimSun" w:hAnsi="Times New Roman"/>
          <w:sz w:val="20"/>
          <w:szCs w:val="20"/>
          <w:lang w:eastAsia="zh-CN"/>
        </w:rPr>
      </w:pPr>
      <w:ins w:id="235" w:author="Qian Yang" w:date="2023-08-30T19:50:00Z">
        <w:r>
          <w:rPr>
            <w:rFonts w:ascii="Times New Roman" w:eastAsia="SimSun" w:hAnsi="Times New Roman"/>
            <w:sz w:val="20"/>
            <w:szCs w:val="20"/>
            <w:lang w:eastAsia="zh-CN"/>
          </w:rPr>
          <w:t>F</w:t>
        </w:r>
      </w:ins>
      <w:ins w:id="236" w:author="Qian Yang" w:date="2023-08-30T19:37:00Z">
        <w:r w:rsidR="00EE4BA6" w:rsidRPr="00EE4BA6">
          <w:rPr>
            <w:rFonts w:ascii="Times New Roman" w:eastAsia="SimSun" w:hAnsi="Times New Roman"/>
            <w:sz w:val="20"/>
            <w:szCs w:val="20"/>
            <w:lang w:eastAsia="zh-CN"/>
          </w:rPr>
          <w:t xml:space="preserve">or </w:t>
        </w:r>
        <w:proofErr w:type="spellStart"/>
        <w:r w:rsidR="00EE4BA6" w:rsidRPr="00EE4BA6">
          <w:rPr>
            <w:rFonts w:ascii="Times New Roman" w:eastAsia="SimSun" w:hAnsi="Times New Roman"/>
            <w:sz w:val="20"/>
            <w:szCs w:val="20"/>
            <w:lang w:eastAsia="zh-CN"/>
          </w:rPr>
          <w:t>sDCI</w:t>
        </w:r>
        <w:proofErr w:type="spellEnd"/>
        <w:r w:rsidR="00EE4BA6" w:rsidRPr="00EE4BA6">
          <w:rPr>
            <w:rFonts w:ascii="Times New Roman" w:eastAsia="SimSun" w:hAnsi="Times New Roman"/>
            <w:sz w:val="20"/>
            <w:szCs w:val="20"/>
            <w:lang w:eastAsia="zh-CN"/>
          </w:rPr>
          <w:t xml:space="preserve"> </w:t>
        </w:r>
        <w:proofErr w:type="spellStart"/>
        <w:r w:rsidR="00EE4BA6" w:rsidRPr="00EE4BA6">
          <w:rPr>
            <w:rFonts w:ascii="Times New Roman" w:eastAsia="SimSun" w:hAnsi="Times New Roman"/>
            <w:sz w:val="20"/>
            <w:szCs w:val="20"/>
            <w:lang w:eastAsia="zh-CN"/>
          </w:rPr>
          <w:t>mTRP</w:t>
        </w:r>
        <w:proofErr w:type="spellEnd"/>
        <w:r w:rsidR="00EE4BA6" w:rsidRPr="00EE4BA6">
          <w:rPr>
            <w:rFonts w:ascii="Times New Roman" w:eastAsia="SimSun" w:hAnsi="Times New Roman"/>
            <w:sz w:val="20"/>
            <w:szCs w:val="20"/>
            <w:lang w:eastAsia="zh-CN"/>
          </w:rPr>
          <w:t xml:space="preserve"> case, T/F tracking for dual TCI states switching is applicable in requirements for MAC-CE based TCI state switch delay and active TCI state list update</w:t>
        </w:r>
      </w:ins>
    </w:p>
    <w:p w14:paraId="0C5AE244" w14:textId="77777777" w:rsidR="00EE4BA6" w:rsidRPr="00EE4BA6" w:rsidRDefault="00EE4BA6" w:rsidP="00EE4BA6">
      <w:pPr>
        <w:pStyle w:val="ListParagraph"/>
        <w:numPr>
          <w:ilvl w:val="2"/>
          <w:numId w:val="12"/>
        </w:numPr>
        <w:spacing w:after="120"/>
        <w:ind w:leftChars="0"/>
        <w:rPr>
          <w:ins w:id="237" w:author="Qian Yang" w:date="2023-08-30T19:37:00Z"/>
          <w:rFonts w:ascii="Times New Roman" w:eastAsia="SimSun" w:hAnsi="Times New Roman"/>
          <w:sz w:val="20"/>
          <w:szCs w:val="20"/>
          <w:lang w:eastAsia="zh-CN"/>
        </w:rPr>
      </w:pPr>
      <w:ins w:id="238" w:author="Qian Yang" w:date="2023-08-30T19:37:00Z">
        <w:r w:rsidRPr="00EE4BA6">
          <w:rPr>
            <w:rFonts w:ascii="Times New Roman" w:eastAsia="SimSun" w:hAnsi="Times New Roman"/>
            <w:sz w:val="20"/>
            <w:szCs w:val="20"/>
            <w:lang w:eastAsia="zh-CN"/>
          </w:rPr>
          <w:t>(</w:t>
        </w:r>
        <w:proofErr w:type="spellStart"/>
        <w:r w:rsidRPr="00EE4BA6">
          <w:rPr>
            <w:rFonts w:ascii="Times New Roman" w:eastAsia="SimSun" w:hAnsi="Times New Roman"/>
            <w:sz w:val="20"/>
            <w:szCs w:val="20"/>
            <w:lang w:eastAsia="zh-CN"/>
          </w:rPr>
          <w:t>T</w:t>
        </w:r>
        <w:r w:rsidRPr="00EE4BA6">
          <w:rPr>
            <w:rFonts w:ascii="Times New Roman" w:eastAsia="SimSun" w:hAnsi="Times New Roman"/>
            <w:sz w:val="20"/>
            <w:szCs w:val="20"/>
            <w:vertAlign w:val="subscript"/>
            <w:lang w:eastAsia="zh-CN"/>
          </w:rPr>
          <w:t>first</w:t>
        </w:r>
        <w:proofErr w:type="spellEnd"/>
        <w:r w:rsidRPr="00EE4BA6">
          <w:rPr>
            <w:rFonts w:ascii="Times New Roman" w:eastAsia="SimSun" w:hAnsi="Times New Roman"/>
            <w:sz w:val="20"/>
            <w:szCs w:val="20"/>
            <w:vertAlign w:val="subscript"/>
            <w:lang w:eastAsia="zh-CN"/>
          </w:rPr>
          <w:t>-SSB</w:t>
        </w:r>
        <w:r w:rsidRPr="00EE4BA6">
          <w:rPr>
            <w:rFonts w:ascii="Times New Roman" w:eastAsia="SimSun" w:hAnsi="Times New Roman"/>
            <w:sz w:val="20"/>
            <w:szCs w:val="20"/>
            <w:lang w:eastAsia="zh-CN"/>
          </w:rPr>
          <w:t>) is updated to max(T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T</w:t>
        </w:r>
        <w:r w:rsidRPr="00EE4BA6">
          <w:rPr>
            <w:rFonts w:ascii="Times New Roman" w:eastAsia="SimSun" w:hAnsi="Times New Roman"/>
            <w:sz w:val="20"/>
            <w:szCs w:val="20"/>
            <w:vertAlign w:val="subscript"/>
            <w:lang w:eastAsia="zh-CN"/>
          </w:rPr>
          <w:t>first-SSB2</w:t>
        </w:r>
        <w:r w:rsidRPr="00EE4BA6">
          <w:rPr>
            <w:rFonts w:ascii="Times New Roman" w:eastAsia="SimSun" w:hAnsi="Times New Roman"/>
            <w:sz w:val="20"/>
            <w:szCs w:val="20"/>
            <w:lang w:eastAsia="zh-CN"/>
          </w:rPr>
          <w:t>)</w:t>
        </w:r>
      </w:ins>
    </w:p>
    <w:p w14:paraId="41D6C35E" w14:textId="371AEB69" w:rsidR="00EE4BA6" w:rsidRPr="004255A4" w:rsidRDefault="00EE4BA6" w:rsidP="004255A4">
      <w:pPr>
        <w:pStyle w:val="ListParagraph"/>
        <w:numPr>
          <w:ilvl w:val="0"/>
          <w:numId w:val="12"/>
        </w:numPr>
        <w:spacing w:after="120"/>
        <w:ind w:leftChars="0"/>
        <w:rPr>
          <w:ins w:id="239" w:author="Qian Yang" w:date="2023-08-30T19:37:00Z"/>
          <w:rFonts w:ascii="Times New Roman" w:eastAsia="SimSun" w:hAnsi="Times New Roman"/>
          <w:sz w:val="20"/>
          <w:szCs w:val="20"/>
          <w:lang w:eastAsia="zh-CN"/>
        </w:rPr>
      </w:pPr>
      <w:ins w:id="240" w:author="Qian Yang" w:date="2023-08-30T19:37:00Z">
        <w:r w:rsidRPr="004255A4">
          <w:rPr>
            <w:rFonts w:ascii="Times New Roman" w:eastAsia="SimSun" w:hAnsi="Times New Roman"/>
            <w:sz w:val="20"/>
            <w:szCs w:val="20"/>
            <w:lang w:eastAsia="zh-CN"/>
          </w:rPr>
          <w:t xml:space="preserve">UE </w:t>
        </w:r>
        <w:proofErr w:type="spellStart"/>
        <w:r w:rsidRPr="004255A4">
          <w:rPr>
            <w:rFonts w:ascii="Times New Roman" w:eastAsia="SimSun" w:hAnsi="Times New Roman"/>
            <w:sz w:val="20"/>
            <w:szCs w:val="20"/>
            <w:lang w:eastAsia="zh-CN"/>
          </w:rPr>
          <w:t>behaviour</w:t>
        </w:r>
        <w:proofErr w:type="spellEnd"/>
        <w:r w:rsidRPr="004255A4">
          <w:rPr>
            <w:rFonts w:ascii="Times New Roman" w:eastAsia="SimSun" w:hAnsi="Times New Roman"/>
            <w:sz w:val="20"/>
            <w:szCs w:val="20"/>
            <w:lang w:eastAsia="zh-CN"/>
          </w:rPr>
          <w:t xml:space="preserve"> when dual TCI states are not supported </w:t>
        </w:r>
      </w:ins>
    </w:p>
    <w:p w14:paraId="44C0E654" w14:textId="77777777" w:rsidR="00EE4BA6" w:rsidRPr="00EE4BA6" w:rsidRDefault="00EE4BA6" w:rsidP="00EE4BA6">
      <w:pPr>
        <w:pStyle w:val="ListParagraph"/>
        <w:numPr>
          <w:ilvl w:val="1"/>
          <w:numId w:val="12"/>
        </w:numPr>
        <w:spacing w:after="120"/>
        <w:ind w:leftChars="0"/>
        <w:rPr>
          <w:ins w:id="241" w:author="Qian Yang" w:date="2023-08-30T19:37:00Z"/>
          <w:rFonts w:ascii="Times New Roman" w:eastAsia="SimSun" w:hAnsi="Times New Roman"/>
          <w:sz w:val="20"/>
          <w:szCs w:val="20"/>
          <w:lang w:eastAsia="zh-CN"/>
        </w:rPr>
      </w:pPr>
      <w:ins w:id="242" w:author="Qian Yang" w:date="2023-08-30T19:37:00Z">
        <w:r w:rsidRPr="00EE4BA6">
          <w:rPr>
            <w:rFonts w:ascii="Times New Roman" w:eastAsia="SimSun" w:hAnsi="Times New Roman"/>
            <w:sz w:val="20"/>
            <w:szCs w:val="20"/>
            <w:lang w:eastAsia="zh-CN"/>
          </w:rPr>
          <w:t>No UE behavior is defined in Rel-18 multi-Rx WI when UE cannot receive dual TCI states simultaneously</w:t>
        </w:r>
      </w:ins>
    </w:p>
    <w:p w14:paraId="48C4BF55" w14:textId="3BC0E076" w:rsidR="00EE4BA6" w:rsidRPr="004255A4" w:rsidRDefault="00EE4BA6" w:rsidP="004255A4">
      <w:pPr>
        <w:pStyle w:val="ListParagraph"/>
        <w:numPr>
          <w:ilvl w:val="0"/>
          <w:numId w:val="12"/>
        </w:numPr>
        <w:spacing w:after="120"/>
        <w:ind w:leftChars="0"/>
        <w:rPr>
          <w:ins w:id="243" w:author="Qian Yang" w:date="2023-08-30T19:37:00Z"/>
          <w:rFonts w:ascii="Times New Roman" w:eastAsia="SimSun" w:hAnsi="Times New Roman"/>
          <w:sz w:val="20"/>
          <w:szCs w:val="20"/>
          <w:lang w:eastAsia="zh-CN"/>
        </w:rPr>
      </w:pPr>
      <w:ins w:id="244" w:author="Qian Yang" w:date="2023-08-30T19:37:00Z">
        <w:r w:rsidRPr="004255A4">
          <w:rPr>
            <w:rFonts w:ascii="Times New Roman" w:eastAsia="SimSun" w:hAnsi="Times New Roman"/>
            <w:sz w:val="20"/>
            <w:szCs w:val="20"/>
            <w:lang w:eastAsia="zh-CN"/>
          </w:rPr>
          <w:t>Other proposals for further discussion</w:t>
        </w:r>
      </w:ins>
    </w:p>
    <w:p w14:paraId="23B09F77" w14:textId="3723F3D7" w:rsidR="00EE4BA6" w:rsidRPr="00374389" w:rsidRDefault="00EE4BA6" w:rsidP="001B3A33">
      <w:pPr>
        <w:pStyle w:val="ListParagraph"/>
        <w:numPr>
          <w:ilvl w:val="1"/>
          <w:numId w:val="12"/>
        </w:numPr>
        <w:spacing w:after="120"/>
        <w:ind w:leftChars="0"/>
        <w:rPr>
          <w:ins w:id="245" w:author="Qian Yang" w:date="2023-08-30T19:37:00Z"/>
          <w:rFonts w:ascii="Times New Roman" w:eastAsia="SimSun" w:hAnsi="Times New Roman"/>
          <w:sz w:val="20"/>
          <w:szCs w:val="20"/>
          <w:lang w:eastAsia="zh-CN"/>
        </w:rPr>
      </w:pPr>
      <w:ins w:id="246" w:author="Qian Yang" w:date="2023-08-30T19:37:00Z">
        <w:r w:rsidRPr="00374389">
          <w:rPr>
            <w:rFonts w:ascii="Times New Roman" w:eastAsia="SimSun" w:hAnsi="Times New Roman"/>
            <w:sz w:val="20"/>
            <w:szCs w:val="20"/>
            <w:lang w:eastAsia="zh-CN"/>
          </w:rPr>
          <w:t>FFS:</w:t>
        </w:r>
      </w:ins>
      <w:ins w:id="247" w:author="Qian Yang" w:date="2023-08-30T19:50:00Z">
        <w:r w:rsidR="00374389" w:rsidRPr="00374389">
          <w:rPr>
            <w:rFonts w:ascii="Times New Roman" w:eastAsia="SimSun" w:hAnsi="Times New Roman"/>
            <w:sz w:val="20"/>
            <w:szCs w:val="20"/>
            <w:lang w:eastAsia="zh-CN"/>
          </w:rPr>
          <w:t xml:space="preserve"> </w:t>
        </w:r>
      </w:ins>
      <w:ins w:id="248" w:author="Qian Yang" w:date="2023-08-30T19:37:00Z">
        <w:r w:rsidRPr="00374389">
          <w:rPr>
            <w:rFonts w:ascii="Times New Roman" w:eastAsia="SimSun" w:hAnsi="Times New Roman"/>
            <w:sz w:val="20"/>
            <w:szCs w:val="20"/>
            <w:lang w:eastAsia="zh-CN"/>
          </w:rPr>
          <w:t>For DCI-based TCI state switching for sDCI, there is no TCI state switching delay for the case from dual TCI to single TCI state switch when the target TCI is one of the source TCI (e.g. [RS1, RS2] to [RS1]), when UE is configured with GBBR and is NOT configured with non-GBBR.  </w:t>
        </w:r>
      </w:ins>
    </w:p>
    <w:p w14:paraId="7A5E82F1" w14:textId="49FE07B8" w:rsidR="00EE4BA6" w:rsidRPr="004255A4" w:rsidRDefault="00EE4BA6" w:rsidP="004255A4">
      <w:pPr>
        <w:pStyle w:val="ListParagraph"/>
        <w:numPr>
          <w:ilvl w:val="0"/>
          <w:numId w:val="12"/>
        </w:numPr>
        <w:spacing w:after="120"/>
        <w:ind w:leftChars="0"/>
        <w:rPr>
          <w:ins w:id="249" w:author="Qian Yang" w:date="2023-08-30T19:37:00Z"/>
          <w:rFonts w:ascii="Times New Roman" w:eastAsia="SimSun" w:hAnsi="Times New Roman"/>
          <w:sz w:val="20"/>
          <w:szCs w:val="20"/>
          <w:lang w:eastAsia="zh-CN"/>
        </w:rPr>
      </w:pPr>
      <w:ins w:id="250" w:author="Qian Yang" w:date="2023-08-30T19:37:00Z">
        <w:r w:rsidRPr="004255A4">
          <w:rPr>
            <w:rFonts w:ascii="Times New Roman" w:eastAsia="SimSun" w:hAnsi="Times New Roman"/>
            <w:sz w:val="20"/>
            <w:szCs w:val="20"/>
            <w:lang w:eastAsia="zh-CN"/>
          </w:rPr>
          <w:t>Detectable condition</w:t>
        </w:r>
      </w:ins>
    </w:p>
    <w:p w14:paraId="7B9F5F09" w14:textId="77777777" w:rsidR="00EE4BA6" w:rsidRPr="00EE4BA6" w:rsidRDefault="00EE4BA6" w:rsidP="00EE4BA6">
      <w:pPr>
        <w:pStyle w:val="ListParagraph"/>
        <w:numPr>
          <w:ilvl w:val="1"/>
          <w:numId w:val="12"/>
        </w:numPr>
        <w:spacing w:after="120"/>
        <w:ind w:leftChars="0"/>
        <w:rPr>
          <w:ins w:id="251" w:author="Qian Yang" w:date="2023-08-30T19:37:00Z"/>
          <w:rFonts w:ascii="Times New Roman" w:eastAsia="SimSun" w:hAnsi="Times New Roman"/>
          <w:sz w:val="20"/>
          <w:szCs w:val="20"/>
          <w:lang w:eastAsia="zh-CN"/>
        </w:rPr>
      </w:pPr>
      <w:ins w:id="252" w:author="Qian Yang" w:date="2023-08-30T19:37:00Z">
        <w:r w:rsidRPr="00EE4BA6">
          <w:rPr>
            <w:rFonts w:ascii="Times New Roman" w:eastAsia="SimSun" w:hAnsi="Times New Roman"/>
            <w:sz w:val="20"/>
            <w:szCs w:val="20"/>
            <w:lang w:eastAsia="zh-CN"/>
          </w:rPr>
          <w:t>For detectable condition, all RSs in the same TCI chain for the target TCI state should remain detectable during the entire measurement/evaluation/TCI state switch period</w:t>
        </w:r>
      </w:ins>
    </w:p>
    <w:p w14:paraId="5EE840E4" w14:textId="2EA08F4F" w:rsidR="00EE4BA6" w:rsidRPr="004255A4" w:rsidRDefault="00EE4BA6" w:rsidP="004255A4">
      <w:pPr>
        <w:pStyle w:val="ListParagraph"/>
        <w:numPr>
          <w:ilvl w:val="0"/>
          <w:numId w:val="12"/>
        </w:numPr>
        <w:spacing w:after="120"/>
        <w:ind w:leftChars="0"/>
        <w:rPr>
          <w:ins w:id="253" w:author="Qian Yang" w:date="2023-08-30T19:37:00Z"/>
          <w:rFonts w:ascii="Times New Roman" w:eastAsia="SimSun" w:hAnsi="Times New Roman"/>
          <w:sz w:val="20"/>
          <w:szCs w:val="20"/>
          <w:lang w:eastAsia="zh-CN"/>
        </w:rPr>
      </w:pPr>
      <w:ins w:id="254" w:author="Qian Yang" w:date="2023-08-30T19:37:00Z">
        <w:r w:rsidRPr="004255A4">
          <w:rPr>
            <w:rFonts w:ascii="Times New Roman" w:eastAsia="SimSun" w:hAnsi="Times New Roman"/>
            <w:sz w:val="20"/>
            <w:szCs w:val="20"/>
            <w:lang w:eastAsia="zh-CN"/>
          </w:rPr>
          <w:t xml:space="preserve">DCI based dual TCI state switch for </w:t>
        </w:r>
        <w:proofErr w:type="spellStart"/>
        <w:r w:rsidRPr="004255A4">
          <w:rPr>
            <w:rFonts w:ascii="Times New Roman" w:eastAsia="SimSun" w:hAnsi="Times New Roman"/>
            <w:sz w:val="20"/>
            <w:szCs w:val="20"/>
            <w:lang w:eastAsia="zh-CN"/>
          </w:rPr>
          <w:t>sDCI</w:t>
        </w:r>
        <w:proofErr w:type="spellEnd"/>
        <w:r w:rsidRPr="004255A4">
          <w:rPr>
            <w:rFonts w:ascii="Times New Roman" w:eastAsia="SimSun" w:hAnsi="Times New Roman"/>
            <w:sz w:val="20"/>
            <w:szCs w:val="20"/>
            <w:lang w:eastAsia="zh-CN"/>
          </w:rPr>
          <w:t xml:space="preserve"> scenario </w:t>
        </w:r>
      </w:ins>
    </w:p>
    <w:p w14:paraId="358EF634" w14:textId="77777777" w:rsidR="00EE4BA6" w:rsidRPr="00EE4BA6" w:rsidRDefault="00EE4BA6" w:rsidP="00EE4BA6">
      <w:pPr>
        <w:pStyle w:val="ListParagraph"/>
        <w:numPr>
          <w:ilvl w:val="1"/>
          <w:numId w:val="12"/>
        </w:numPr>
        <w:spacing w:after="120"/>
        <w:ind w:leftChars="0"/>
        <w:rPr>
          <w:ins w:id="255" w:author="Qian Yang" w:date="2023-08-30T19:37:00Z"/>
          <w:rFonts w:ascii="Times New Roman" w:eastAsia="SimSun" w:hAnsi="Times New Roman"/>
          <w:sz w:val="20"/>
          <w:szCs w:val="20"/>
          <w:lang w:eastAsia="zh-CN"/>
        </w:rPr>
      </w:pPr>
      <w:ins w:id="256" w:author="Qian Yang" w:date="2023-08-30T19:37:00Z">
        <w:r w:rsidRPr="00EE4BA6">
          <w:rPr>
            <w:rFonts w:ascii="Times New Roman" w:eastAsia="SimSun" w:hAnsi="Times New Roman"/>
            <w:sz w:val="20"/>
            <w:szCs w:val="20"/>
            <w:lang w:eastAsia="zh-CN"/>
          </w:rPr>
          <w:t>Reuse Rel-16 requirements as baseline</w:t>
        </w:r>
      </w:ins>
    </w:p>
    <w:p w14:paraId="4887EDE6" w14:textId="77777777" w:rsidR="00EE4BA6" w:rsidRPr="00EE4BA6" w:rsidRDefault="00EE4BA6" w:rsidP="00EE4BA6">
      <w:pPr>
        <w:pStyle w:val="ListParagraph"/>
        <w:numPr>
          <w:ilvl w:val="1"/>
          <w:numId w:val="12"/>
        </w:numPr>
        <w:spacing w:after="120"/>
        <w:ind w:leftChars="0"/>
        <w:rPr>
          <w:ins w:id="257" w:author="Qian Yang" w:date="2023-08-30T19:37:00Z"/>
          <w:rFonts w:ascii="Times New Roman" w:eastAsia="SimSun" w:hAnsi="Times New Roman"/>
          <w:sz w:val="20"/>
          <w:szCs w:val="20"/>
          <w:lang w:eastAsia="zh-CN"/>
        </w:rPr>
      </w:pPr>
      <w:ins w:id="258" w:author="Qian Yang" w:date="2023-08-30T19:37:00Z">
        <w:r w:rsidRPr="00EE4BA6">
          <w:rPr>
            <w:rFonts w:ascii="Times New Roman" w:eastAsia="SimSun" w:hAnsi="Times New Roman"/>
            <w:sz w:val="20"/>
            <w:szCs w:val="20"/>
            <w:lang w:eastAsia="zh-CN"/>
          </w:rPr>
          <w:t>FFS if additional delay is introduced on top of Rel-16 requirements</w:t>
        </w:r>
      </w:ins>
    </w:p>
    <w:p w14:paraId="723948E1" w14:textId="28F0BE50" w:rsidR="00EE4BA6" w:rsidRPr="004255A4" w:rsidRDefault="00EE4BA6" w:rsidP="004255A4">
      <w:pPr>
        <w:pStyle w:val="ListParagraph"/>
        <w:numPr>
          <w:ilvl w:val="0"/>
          <w:numId w:val="12"/>
        </w:numPr>
        <w:spacing w:after="120"/>
        <w:ind w:leftChars="0"/>
        <w:rPr>
          <w:ins w:id="259" w:author="Qian Yang" w:date="2023-08-30T19:37:00Z"/>
          <w:rFonts w:ascii="Times New Roman" w:eastAsia="SimSun" w:hAnsi="Times New Roman"/>
          <w:sz w:val="20"/>
          <w:szCs w:val="20"/>
          <w:lang w:eastAsia="zh-CN"/>
        </w:rPr>
      </w:pPr>
      <w:ins w:id="260" w:author="Qian Yang" w:date="2023-08-30T19:37:00Z">
        <w:r w:rsidRPr="004255A4">
          <w:rPr>
            <w:rFonts w:ascii="Times New Roman" w:eastAsia="SimSun" w:hAnsi="Times New Roman"/>
            <w:sz w:val="20"/>
            <w:szCs w:val="20"/>
            <w:lang w:eastAsia="zh-CN"/>
          </w:rPr>
          <w:t xml:space="preserve">DCI based dual TCI state switch for </w:t>
        </w:r>
        <w:proofErr w:type="spellStart"/>
        <w:r w:rsidRPr="004255A4">
          <w:rPr>
            <w:rFonts w:ascii="Times New Roman" w:eastAsia="SimSun" w:hAnsi="Times New Roman"/>
            <w:sz w:val="20"/>
            <w:szCs w:val="20"/>
            <w:lang w:eastAsia="zh-CN"/>
          </w:rPr>
          <w:t>mDCI</w:t>
        </w:r>
        <w:proofErr w:type="spellEnd"/>
        <w:r w:rsidRPr="004255A4">
          <w:rPr>
            <w:rFonts w:ascii="Times New Roman" w:eastAsia="SimSun" w:hAnsi="Times New Roman"/>
            <w:sz w:val="20"/>
            <w:szCs w:val="20"/>
            <w:lang w:eastAsia="zh-CN"/>
          </w:rPr>
          <w:t xml:space="preserve"> scenario</w:t>
        </w:r>
      </w:ins>
    </w:p>
    <w:p w14:paraId="1AADE5CA" w14:textId="77777777" w:rsidR="00EE4BA6" w:rsidRPr="00AA5CA8" w:rsidRDefault="00EE4BA6" w:rsidP="00EE4BA6">
      <w:pPr>
        <w:spacing w:after="120"/>
        <w:ind w:left="720"/>
        <w:rPr>
          <w:ins w:id="261" w:author="Qian Yang" w:date="2023-08-30T19:37:00Z"/>
          <w:i/>
          <w:iCs/>
          <w:szCs w:val="24"/>
        </w:rPr>
      </w:pPr>
      <w:ins w:id="262" w:author="Qian Yang" w:date="2023-08-30T19:37:00Z">
        <w:r w:rsidRPr="00AA5CA8">
          <w:rPr>
            <w:noProof/>
            <w:lang w:val="en-US"/>
          </w:rPr>
          <w:drawing>
            <wp:anchor distT="0" distB="0" distL="114300" distR="114300" simplePos="0" relativeHeight="251661312" behindDoc="0" locked="0" layoutInCell="1" allowOverlap="1" wp14:anchorId="381C0905" wp14:editId="2692E759">
              <wp:simplePos x="0" y="0"/>
              <wp:positionH relativeFrom="column">
                <wp:posOffset>914345</wp:posOffset>
              </wp:positionH>
              <wp:positionV relativeFrom="paragraph">
                <wp:posOffset>189396</wp:posOffset>
              </wp:positionV>
              <wp:extent cx="4436745" cy="2245995"/>
              <wp:effectExtent l="0" t="0" r="1905" b="1905"/>
              <wp:wrapTopAndBottom/>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ins>
    </w:p>
    <w:p w14:paraId="1C552836" w14:textId="36B8668F" w:rsidR="00EE4BA6" w:rsidRPr="004255A4" w:rsidRDefault="00EE4BA6" w:rsidP="004255A4">
      <w:pPr>
        <w:pStyle w:val="ListParagraph"/>
        <w:numPr>
          <w:ilvl w:val="0"/>
          <w:numId w:val="12"/>
        </w:numPr>
        <w:spacing w:after="120"/>
        <w:ind w:leftChars="0"/>
        <w:rPr>
          <w:ins w:id="263" w:author="Qian Yang" w:date="2023-08-30T19:37:00Z"/>
          <w:rFonts w:ascii="Times New Roman" w:eastAsia="SimSun" w:hAnsi="Times New Roman"/>
          <w:sz w:val="20"/>
          <w:szCs w:val="20"/>
          <w:lang w:eastAsia="zh-CN"/>
        </w:rPr>
      </w:pPr>
      <w:ins w:id="264" w:author="Qian Yang" w:date="2023-08-30T19:37:00Z">
        <w:r w:rsidRPr="004255A4">
          <w:rPr>
            <w:rFonts w:ascii="Times New Roman" w:eastAsia="SimSun" w:hAnsi="Times New Roman"/>
            <w:sz w:val="20"/>
            <w:szCs w:val="20"/>
            <w:lang w:eastAsia="zh-CN"/>
          </w:rPr>
          <w:t xml:space="preserve">DCI based dual TCI state switch delay for </w:t>
        </w:r>
        <w:proofErr w:type="spellStart"/>
        <w:r w:rsidRPr="004255A4">
          <w:rPr>
            <w:rFonts w:ascii="Times New Roman" w:eastAsia="SimSun" w:hAnsi="Times New Roman"/>
            <w:sz w:val="20"/>
            <w:szCs w:val="20"/>
            <w:lang w:eastAsia="zh-CN"/>
          </w:rPr>
          <w:t>mDCI</w:t>
        </w:r>
        <w:proofErr w:type="spellEnd"/>
        <w:r w:rsidRPr="004255A4">
          <w:rPr>
            <w:rFonts w:ascii="Times New Roman" w:eastAsia="SimSun" w:hAnsi="Times New Roman"/>
            <w:sz w:val="20"/>
            <w:szCs w:val="20"/>
            <w:lang w:eastAsia="zh-CN"/>
          </w:rPr>
          <w:t xml:space="preserve"> is independent provided the following conditions are met:</w:t>
        </w:r>
      </w:ins>
    </w:p>
    <w:p w14:paraId="01B0BD05" w14:textId="77777777" w:rsidR="00EE4BA6" w:rsidRPr="00EE4BA6" w:rsidRDefault="00EE4BA6" w:rsidP="00EE4BA6">
      <w:pPr>
        <w:pStyle w:val="ListParagraph"/>
        <w:numPr>
          <w:ilvl w:val="1"/>
          <w:numId w:val="12"/>
        </w:numPr>
        <w:spacing w:after="120"/>
        <w:ind w:leftChars="0"/>
        <w:rPr>
          <w:ins w:id="265" w:author="Qian Yang" w:date="2023-08-30T19:37:00Z"/>
          <w:rFonts w:ascii="Times New Roman" w:eastAsia="SimSun" w:hAnsi="Times New Roman"/>
          <w:sz w:val="20"/>
          <w:szCs w:val="20"/>
          <w:lang w:eastAsia="zh-CN"/>
        </w:rPr>
      </w:pPr>
      <w:ins w:id="266" w:author="Qian Yang" w:date="2023-08-30T19:37:00Z">
        <w:r w:rsidRPr="00EE4BA6">
          <w:rPr>
            <w:rFonts w:ascii="Times New Roman" w:eastAsia="SimSun" w:hAnsi="Times New Roman"/>
            <w:sz w:val="20"/>
            <w:szCs w:val="20"/>
            <w:lang w:eastAsia="zh-CN"/>
          </w:rPr>
          <w:t>For m-DCI based dual TCI states switch, reuse Re-16 requirements for each TCI state switch delay</w:t>
        </w:r>
      </w:ins>
    </w:p>
    <w:p w14:paraId="7450086F" w14:textId="77777777" w:rsidR="00EE4BA6" w:rsidRPr="00EE4BA6" w:rsidRDefault="00EE4BA6" w:rsidP="00EE4BA6">
      <w:pPr>
        <w:pStyle w:val="ListParagraph"/>
        <w:numPr>
          <w:ilvl w:val="2"/>
          <w:numId w:val="12"/>
        </w:numPr>
        <w:spacing w:after="120"/>
        <w:ind w:leftChars="0"/>
        <w:rPr>
          <w:ins w:id="267" w:author="Qian Yang" w:date="2023-08-30T19:37:00Z"/>
          <w:rFonts w:ascii="Times New Roman" w:eastAsia="SimSun" w:hAnsi="Times New Roman"/>
          <w:sz w:val="20"/>
          <w:szCs w:val="20"/>
          <w:lang w:eastAsia="zh-CN"/>
        </w:rPr>
      </w:pPr>
      <w:ins w:id="268" w:author="Qian Yang" w:date="2023-08-30T19:37:00Z">
        <w:r w:rsidRPr="00EE4BA6">
          <w:rPr>
            <w:rFonts w:ascii="Times New Roman" w:eastAsia="SimSun" w:hAnsi="Times New Roman"/>
            <w:sz w:val="20"/>
            <w:szCs w:val="20"/>
            <w:lang w:eastAsia="zh-CN"/>
          </w:rPr>
          <w:t xml:space="preserve">if gap between (DCI0, PDSCH0), (DCI1, PDSCH1) is not less than </w:t>
        </w:r>
        <w:proofErr w:type="spellStart"/>
        <w:r w:rsidRPr="00EE4BA6">
          <w:rPr>
            <w:rFonts w:ascii="Times New Roman" w:eastAsia="SimSun" w:hAnsi="Times New Roman"/>
            <w:i/>
            <w:iCs/>
            <w:sz w:val="20"/>
            <w:szCs w:val="20"/>
            <w:lang w:eastAsia="zh-CN"/>
          </w:rPr>
          <w:t>timeDurationForQCL</w:t>
        </w:r>
        <w:proofErr w:type="spellEnd"/>
      </w:ins>
    </w:p>
    <w:p w14:paraId="3D607D31" w14:textId="081D5C93" w:rsidR="00EE4BA6" w:rsidRPr="00EE4BA6" w:rsidRDefault="00EE4BA6" w:rsidP="00EE4BA6">
      <w:pPr>
        <w:pStyle w:val="ListParagraph"/>
        <w:numPr>
          <w:ilvl w:val="1"/>
          <w:numId w:val="12"/>
        </w:numPr>
        <w:spacing w:after="120"/>
        <w:ind w:leftChars="0"/>
        <w:rPr>
          <w:ins w:id="269" w:author="Qian Yang" w:date="2023-08-30T19:37:00Z"/>
          <w:rFonts w:ascii="Times New Roman" w:eastAsia="SimSun" w:hAnsi="Times New Roman"/>
          <w:sz w:val="20"/>
          <w:szCs w:val="20"/>
          <w:lang w:eastAsia="zh-CN"/>
        </w:rPr>
      </w:pPr>
      <w:ins w:id="270" w:author="Qian Yang" w:date="2023-08-30T19:37:00Z">
        <w:r w:rsidRPr="00EE4BA6">
          <w:rPr>
            <w:rFonts w:ascii="Times New Roman" w:eastAsia="SimSun" w:hAnsi="Times New Roman"/>
            <w:sz w:val="20"/>
            <w:szCs w:val="20"/>
            <w:lang w:eastAsia="zh-CN"/>
          </w:rPr>
          <w:t xml:space="preserve">if gap between (DCI0, PDSCH1), (DCI1, PDSCH0) is not less than </w:t>
        </w:r>
        <w:proofErr w:type="spellStart"/>
        <w:r w:rsidRPr="00EE4BA6">
          <w:rPr>
            <w:rFonts w:ascii="Times New Roman" w:eastAsia="SimSun" w:hAnsi="Times New Roman"/>
            <w:i/>
            <w:iCs/>
            <w:sz w:val="20"/>
            <w:szCs w:val="20"/>
            <w:lang w:eastAsia="zh-CN"/>
          </w:rPr>
          <w:t>timeDurationForQCL</w:t>
        </w:r>
        <w:proofErr w:type="spellEnd"/>
        <w:r w:rsidRPr="00EE4BA6">
          <w:rPr>
            <w:rFonts w:ascii="Times New Roman" w:eastAsia="SimSun" w:hAnsi="Times New Roman"/>
            <w:sz w:val="20"/>
            <w:szCs w:val="20"/>
            <w:lang w:eastAsia="zh-CN"/>
          </w:rPr>
          <w:t xml:space="preserve">, requirements </w:t>
        </w:r>
        <w:r w:rsidRPr="00EE4BA6">
          <w:rPr>
            <w:rFonts w:ascii="Times New Roman" w:eastAsia="SimSun" w:hAnsi="Times New Roman"/>
            <w:sz w:val="20"/>
            <w:szCs w:val="20"/>
            <w:lang w:eastAsia="zh-CN"/>
          </w:rPr>
          <w:lastRenderedPageBreak/>
          <w:t xml:space="preserve">applicability and UE </w:t>
        </w:r>
        <w:proofErr w:type="spellStart"/>
        <w:r w:rsidRPr="00EE4BA6">
          <w:rPr>
            <w:rFonts w:ascii="Times New Roman" w:eastAsia="SimSun" w:hAnsi="Times New Roman"/>
            <w:sz w:val="20"/>
            <w:szCs w:val="20"/>
            <w:lang w:eastAsia="zh-CN"/>
          </w:rPr>
          <w:t>behaviour</w:t>
        </w:r>
        <w:proofErr w:type="spellEnd"/>
        <w:r w:rsidRPr="00EE4BA6">
          <w:rPr>
            <w:rFonts w:ascii="Times New Roman" w:eastAsia="SimSun" w:hAnsi="Times New Roman"/>
            <w:sz w:val="20"/>
            <w:szCs w:val="20"/>
            <w:lang w:eastAsia="zh-CN"/>
          </w:rPr>
          <w:t xml:space="preserve"> is subject to RAN1 confirmation.</w:t>
        </w:r>
      </w:ins>
    </w:p>
    <w:p w14:paraId="2CC49411" w14:textId="761E28A0" w:rsidR="00EE4BA6" w:rsidRPr="004255A4" w:rsidRDefault="00EE4BA6" w:rsidP="004255A4">
      <w:pPr>
        <w:pStyle w:val="ListParagraph"/>
        <w:numPr>
          <w:ilvl w:val="0"/>
          <w:numId w:val="12"/>
        </w:numPr>
        <w:spacing w:after="120"/>
        <w:ind w:leftChars="0"/>
        <w:rPr>
          <w:ins w:id="271" w:author="Qian Yang" w:date="2023-08-30T19:37:00Z"/>
          <w:rFonts w:ascii="Times New Roman" w:eastAsia="SimSun" w:hAnsi="Times New Roman"/>
          <w:sz w:val="20"/>
          <w:szCs w:val="20"/>
          <w:lang w:eastAsia="zh-CN"/>
        </w:rPr>
      </w:pPr>
      <w:ins w:id="272" w:author="Qian Yang" w:date="2023-08-30T19:37:00Z">
        <w:r w:rsidRPr="004255A4">
          <w:rPr>
            <w:rFonts w:ascii="Times New Roman" w:eastAsia="SimSun" w:hAnsi="Times New Roman"/>
            <w:sz w:val="20"/>
            <w:szCs w:val="20"/>
            <w:lang w:eastAsia="zh-CN"/>
          </w:rPr>
          <w:t>MAC-CE based PDCCH TCI state switch for s-DCI PDCCH repetition</w:t>
        </w:r>
      </w:ins>
    </w:p>
    <w:p w14:paraId="6AEFFDEF" w14:textId="77777777" w:rsidR="00EE4BA6" w:rsidRPr="00EE4BA6" w:rsidRDefault="00EE4BA6" w:rsidP="00EE4BA6">
      <w:pPr>
        <w:pStyle w:val="ListParagraph"/>
        <w:numPr>
          <w:ilvl w:val="1"/>
          <w:numId w:val="12"/>
        </w:numPr>
        <w:spacing w:after="120"/>
        <w:ind w:leftChars="0"/>
        <w:rPr>
          <w:ins w:id="273" w:author="Qian Yang" w:date="2023-08-30T19:37:00Z"/>
          <w:rFonts w:ascii="Times New Roman" w:eastAsia="SimSun" w:hAnsi="Times New Roman"/>
          <w:sz w:val="20"/>
          <w:szCs w:val="20"/>
          <w:lang w:eastAsia="zh-CN"/>
        </w:rPr>
      </w:pPr>
      <w:ins w:id="274" w:author="Qian Yang" w:date="2023-08-30T19:37:00Z">
        <w:r w:rsidRPr="00EE4BA6">
          <w:rPr>
            <w:rFonts w:ascii="Times New Roman" w:eastAsia="SimSun" w:hAnsi="Times New Roman"/>
            <w:sz w:val="20"/>
            <w:szCs w:val="20"/>
            <w:lang w:eastAsia="zh-CN"/>
          </w:rPr>
          <w:t>For MAC-CE based PDCCH TCI state switch for s-DCI PDCCH repetition [where two MAC-CEs are received in one slot], the legacy delay requirements apply if following conditions are met.</w:t>
        </w:r>
      </w:ins>
    </w:p>
    <w:p w14:paraId="13EDB83B" w14:textId="77777777" w:rsidR="00EE4BA6" w:rsidRPr="00EE4BA6" w:rsidRDefault="00EE4BA6" w:rsidP="00EE4BA6">
      <w:pPr>
        <w:pStyle w:val="ListParagraph"/>
        <w:numPr>
          <w:ilvl w:val="2"/>
          <w:numId w:val="12"/>
        </w:numPr>
        <w:spacing w:after="120"/>
        <w:ind w:leftChars="0"/>
        <w:rPr>
          <w:ins w:id="275" w:author="Qian Yang" w:date="2023-08-30T19:37:00Z"/>
          <w:rFonts w:ascii="Times New Roman" w:eastAsia="SimSun" w:hAnsi="Times New Roman"/>
          <w:sz w:val="20"/>
          <w:szCs w:val="20"/>
          <w:lang w:eastAsia="zh-CN"/>
        </w:rPr>
      </w:pPr>
      <w:ins w:id="276" w:author="Qian Yang" w:date="2023-08-30T19:37:00Z">
        <w:r w:rsidRPr="00EE4BA6">
          <w:rPr>
            <w:rFonts w:ascii="Times New Roman" w:eastAsia="SimSun" w:hAnsi="Times New Roman"/>
            <w:sz w:val="20"/>
            <w:szCs w:val="20"/>
            <w:lang w:eastAsia="zh-CN"/>
          </w:rPr>
          <w:t xml:space="preserve">Target dual TCI states are in the active TCI state list; or </w:t>
        </w:r>
      </w:ins>
    </w:p>
    <w:p w14:paraId="21C17365" w14:textId="77777777" w:rsidR="00EE4BA6" w:rsidRPr="00EE4BA6" w:rsidRDefault="00EE4BA6" w:rsidP="00EE4BA6">
      <w:pPr>
        <w:pStyle w:val="ListParagraph"/>
        <w:numPr>
          <w:ilvl w:val="2"/>
          <w:numId w:val="12"/>
        </w:numPr>
        <w:spacing w:after="120"/>
        <w:ind w:leftChars="0"/>
        <w:rPr>
          <w:ins w:id="277" w:author="Qian Yang" w:date="2023-08-30T19:37:00Z"/>
          <w:rFonts w:ascii="Times New Roman" w:eastAsia="SimSun" w:hAnsi="Times New Roman"/>
          <w:sz w:val="20"/>
          <w:szCs w:val="20"/>
          <w:lang w:eastAsia="zh-CN"/>
        </w:rPr>
      </w:pPr>
      <w:ins w:id="278" w:author="Qian Yang" w:date="2023-08-30T19:37:00Z">
        <w:r w:rsidRPr="00EE4BA6">
          <w:rPr>
            <w:rFonts w:ascii="Times New Roman" w:eastAsia="SimSun" w:hAnsi="Times New Roman"/>
            <w:sz w:val="20"/>
            <w:szCs w:val="20"/>
            <w:lang w:eastAsia="zh-CN"/>
          </w:rPr>
          <w:t>If target dual TCI states are NOT in the active TCI state list and [</w:t>
        </w:r>
        <w:proofErr w:type="spellStart"/>
        <w:r w:rsidRPr="00EE4BA6">
          <w:rPr>
            <w:rFonts w:ascii="Times New Roman" w:eastAsia="SimSun" w:hAnsi="Times New Roman"/>
            <w:sz w:val="20"/>
            <w:szCs w:val="20"/>
            <w:lang w:eastAsia="zh-CN"/>
          </w:rPr>
          <w:t>T</w:t>
        </w:r>
        <w:r w:rsidRPr="00EE4BA6">
          <w:rPr>
            <w:rFonts w:ascii="Times New Roman" w:eastAsia="SimSun" w:hAnsi="Times New Roman"/>
            <w:sz w:val="20"/>
            <w:szCs w:val="20"/>
            <w:vertAlign w:val="subscript"/>
            <w:lang w:eastAsia="zh-CN"/>
          </w:rPr>
          <w:t>first_SSB</w:t>
        </w:r>
        <w:proofErr w:type="spellEnd"/>
        <w:r w:rsidRPr="00EE4BA6">
          <w:rPr>
            <w:rFonts w:ascii="Times New Roman" w:eastAsia="SimSun" w:hAnsi="Times New Roman"/>
            <w:sz w:val="20"/>
            <w:szCs w:val="20"/>
            <w:lang w:eastAsia="zh-CN"/>
          </w:rPr>
          <w:t xml:space="preserve">] is longer than [125]us, where </w:t>
        </w:r>
        <w:proofErr w:type="spellStart"/>
        <w:r w:rsidRPr="00EE4BA6">
          <w:rPr>
            <w:rFonts w:ascii="Times New Roman" w:eastAsia="SimSun" w:hAnsi="Times New Roman"/>
            <w:sz w:val="20"/>
            <w:szCs w:val="20"/>
            <w:lang w:eastAsia="zh-CN"/>
          </w:rPr>
          <w:t>T</w:t>
        </w:r>
        <w:r w:rsidRPr="00EE4BA6">
          <w:rPr>
            <w:rFonts w:ascii="Times New Roman" w:eastAsia="SimSun" w:hAnsi="Times New Roman"/>
            <w:sz w:val="20"/>
            <w:szCs w:val="20"/>
            <w:vertAlign w:val="subscript"/>
            <w:lang w:eastAsia="zh-CN"/>
          </w:rPr>
          <w:t>first_SSB</w:t>
        </w:r>
        <w:proofErr w:type="spellEnd"/>
        <w:r w:rsidRPr="00EE4BA6">
          <w:rPr>
            <w:rFonts w:ascii="Times New Roman" w:eastAsia="SimSun" w:hAnsi="Times New Roman"/>
            <w:sz w:val="20"/>
            <w:szCs w:val="20"/>
            <w:lang w:eastAsia="zh-CN"/>
          </w:rPr>
          <w:t xml:space="preserve"> is the shorter one between 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xml:space="preserve"> and T</w:t>
        </w:r>
        <w:r w:rsidRPr="00EE4BA6">
          <w:rPr>
            <w:rFonts w:ascii="Times New Roman" w:eastAsia="SimSun" w:hAnsi="Times New Roman"/>
            <w:sz w:val="20"/>
            <w:szCs w:val="20"/>
            <w:vertAlign w:val="subscript"/>
            <w:lang w:eastAsia="zh-CN"/>
          </w:rPr>
          <w:t>first_SSB2</w:t>
        </w:r>
        <w:r w:rsidRPr="00EE4BA6">
          <w:rPr>
            <w:rFonts w:ascii="Times New Roman" w:eastAsia="SimSun" w:hAnsi="Times New Roman"/>
            <w:sz w:val="20"/>
            <w:szCs w:val="20"/>
            <w:lang w:eastAsia="zh-CN"/>
          </w:rPr>
          <w:t xml:space="preserve">. </w:t>
        </w:r>
      </w:ins>
    </w:p>
    <w:p w14:paraId="1574B9DE" w14:textId="77777777" w:rsidR="00EE4BA6" w:rsidRPr="00EE4BA6" w:rsidRDefault="00EE4BA6" w:rsidP="00EE4BA6">
      <w:pPr>
        <w:pStyle w:val="ListParagraph"/>
        <w:numPr>
          <w:ilvl w:val="3"/>
          <w:numId w:val="12"/>
        </w:numPr>
        <w:spacing w:after="120"/>
        <w:ind w:leftChars="0"/>
        <w:rPr>
          <w:ins w:id="279" w:author="Qian Yang" w:date="2023-08-30T19:37:00Z"/>
          <w:rFonts w:ascii="Times New Roman" w:eastAsia="SimSun" w:hAnsi="Times New Roman"/>
          <w:sz w:val="20"/>
          <w:szCs w:val="20"/>
          <w:lang w:eastAsia="zh-CN"/>
        </w:rPr>
      </w:pPr>
      <w:ins w:id="280" w:author="Qian Yang" w:date="2023-08-30T19:37:00Z">
        <w:r w:rsidRPr="00EE4BA6">
          <w:rPr>
            <w:rFonts w:ascii="Times New Roman" w:eastAsia="SimSun" w:hAnsi="Times New Roman" w:hint="eastAsia"/>
            <w:sz w:val="20"/>
            <w:szCs w:val="20"/>
            <w:lang w:eastAsia="zh-CN"/>
          </w:rPr>
          <w:t>F</w:t>
        </w:r>
        <w:r w:rsidRPr="00EE4BA6">
          <w:rPr>
            <w:rFonts w:ascii="Times New Roman" w:eastAsia="SimSun" w:hAnsi="Times New Roman"/>
            <w:sz w:val="20"/>
            <w:szCs w:val="20"/>
            <w:lang w:eastAsia="zh-CN"/>
          </w:rPr>
          <w:t>FS if requirements should be defined for the case.</w:t>
        </w:r>
      </w:ins>
    </w:p>
    <w:p w14:paraId="3A0B3AC3" w14:textId="77777777" w:rsidR="00EE4BA6" w:rsidRPr="00EE4BA6" w:rsidRDefault="00EE4BA6" w:rsidP="00EE4BA6">
      <w:pPr>
        <w:pStyle w:val="ListParagraph"/>
        <w:numPr>
          <w:ilvl w:val="1"/>
          <w:numId w:val="12"/>
        </w:numPr>
        <w:spacing w:after="120"/>
        <w:ind w:leftChars="0"/>
        <w:rPr>
          <w:ins w:id="281" w:author="Qian Yang" w:date="2023-08-30T19:37:00Z"/>
          <w:rFonts w:ascii="Times New Roman" w:eastAsia="SimSun" w:hAnsi="Times New Roman"/>
          <w:sz w:val="20"/>
          <w:szCs w:val="20"/>
          <w:lang w:eastAsia="zh-CN"/>
        </w:rPr>
      </w:pPr>
      <w:ins w:id="282" w:author="Qian Yang" w:date="2023-08-30T19:37:00Z">
        <w:r w:rsidRPr="00EE4BA6">
          <w:rPr>
            <w:rFonts w:ascii="Times New Roman" w:eastAsia="SimSun" w:hAnsi="Times New Roman"/>
            <w:sz w:val="20"/>
            <w:szCs w:val="20"/>
            <w:lang w:eastAsia="zh-CN"/>
          </w:rPr>
          <w:t>Otherwise, [125] µs additional delay is considered</w:t>
        </w:r>
      </w:ins>
    </w:p>
    <w:p w14:paraId="5BDA1EC2" w14:textId="77777777" w:rsidR="00EE4BA6" w:rsidRPr="00AA5CA8" w:rsidRDefault="00EE4BA6" w:rsidP="00EE4BA6">
      <w:pPr>
        <w:pStyle w:val="ListParagraph"/>
        <w:autoSpaceDN w:val="0"/>
        <w:adjustRightInd w:val="0"/>
        <w:spacing w:line="252" w:lineRule="auto"/>
        <w:ind w:leftChars="0" w:left="1080"/>
        <w:rPr>
          <w:ins w:id="283" w:author="Qian Yang" w:date="2023-08-30T19:37:00Z"/>
        </w:rPr>
      </w:pPr>
    </w:p>
    <w:p w14:paraId="59DAE319" w14:textId="0EFAB56B" w:rsidR="00EE4BA6" w:rsidRPr="004255A4" w:rsidRDefault="00EE4BA6" w:rsidP="004255A4">
      <w:pPr>
        <w:pStyle w:val="ListParagraph"/>
        <w:numPr>
          <w:ilvl w:val="0"/>
          <w:numId w:val="12"/>
        </w:numPr>
        <w:spacing w:after="120"/>
        <w:ind w:leftChars="0"/>
        <w:rPr>
          <w:ins w:id="284" w:author="Qian Yang" w:date="2023-08-30T19:37:00Z"/>
          <w:rFonts w:ascii="Times New Roman" w:eastAsia="SimSun" w:hAnsi="Times New Roman"/>
          <w:sz w:val="20"/>
          <w:szCs w:val="20"/>
          <w:lang w:eastAsia="zh-CN"/>
        </w:rPr>
      </w:pPr>
      <w:ins w:id="285" w:author="Qian Yang" w:date="2023-08-30T19:37:00Z">
        <w:r w:rsidRPr="004255A4">
          <w:rPr>
            <w:rFonts w:ascii="Times New Roman" w:eastAsia="SimSun" w:hAnsi="Times New Roman"/>
            <w:sz w:val="20"/>
            <w:szCs w:val="20"/>
            <w:lang w:eastAsia="zh-CN"/>
          </w:rPr>
          <w:t>MAC CE based PDCCH TCI state switch for m-DCI scenario</w:t>
        </w:r>
      </w:ins>
    </w:p>
    <w:p w14:paraId="6CF522FA" w14:textId="77777777" w:rsidR="00EE4BA6" w:rsidRPr="0098671D" w:rsidRDefault="00EE4BA6" w:rsidP="0098671D">
      <w:pPr>
        <w:pStyle w:val="ListParagraph"/>
        <w:numPr>
          <w:ilvl w:val="1"/>
          <w:numId w:val="12"/>
        </w:numPr>
        <w:spacing w:after="120"/>
        <w:ind w:leftChars="0"/>
        <w:rPr>
          <w:ins w:id="286" w:author="Qian Yang" w:date="2023-08-30T19:37:00Z"/>
          <w:rFonts w:ascii="Times New Roman" w:eastAsia="SimSun" w:hAnsi="Times New Roman"/>
          <w:sz w:val="20"/>
          <w:szCs w:val="20"/>
          <w:lang w:eastAsia="zh-CN"/>
        </w:rPr>
      </w:pPr>
      <w:ins w:id="287" w:author="Qian Yang" w:date="2023-08-30T19:37:00Z">
        <w:r w:rsidRPr="0098671D">
          <w:rPr>
            <w:rFonts w:ascii="Times New Roman" w:eastAsia="SimSun" w:hAnsi="Times New Roman"/>
            <w:sz w:val="20"/>
            <w:szCs w:val="20"/>
            <w:lang w:eastAsia="zh-CN"/>
          </w:rPr>
          <w:t xml:space="preserve">For MAC-CE based PDCCH TCI state switch when PDCCHs are configured with different </w:t>
        </w:r>
        <w:proofErr w:type="spellStart"/>
        <w:r w:rsidRPr="0098671D">
          <w:rPr>
            <w:rFonts w:ascii="Times New Roman" w:eastAsia="SimSun" w:hAnsi="Times New Roman"/>
            <w:sz w:val="20"/>
            <w:szCs w:val="20"/>
            <w:lang w:eastAsia="zh-CN"/>
          </w:rPr>
          <w:t>CoresetPoolIndex</w:t>
        </w:r>
        <w:proofErr w:type="spellEnd"/>
        <w:r w:rsidRPr="0098671D">
          <w:rPr>
            <w:rFonts w:ascii="Times New Roman" w:eastAsia="SimSun" w:hAnsi="Times New Roman"/>
            <w:sz w:val="20"/>
            <w:szCs w:val="20"/>
            <w:lang w:eastAsia="zh-CN"/>
          </w:rPr>
          <w:t xml:space="preserve"> separately for m-DCI scenario, the legacy delay requirements apply for each TCI state switch. </w:t>
        </w:r>
      </w:ins>
    </w:p>
    <w:p w14:paraId="134BCC9B" w14:textId="77777777" w:rsidR="00EE4BA6" w:rsidRPr="0098671D" w:rsidRDefault="00EE4BA6" w:rsidP="0098671D">
      <w:pPr>
        <w:pStyle w:val="ListParagraph"/>
        <w:numPr>
          <w:ilvl w:val="2"/>
          <w:numId w:val="12"/>
        </w:numPr>
        <w:spacing w:after="120"/>
        <w:ind w:leftChars="0"/>
        <w:rPr>
          <w:ins w:id="288" w:author="Qian Yang" w:date="2023-08-30T19:37:00Z"/>
          <w:rFonts w:ascii="Times New Roman" w:eastAsia="SimSun" w:hAnsi="Times New Roman"/>
          <w:sz w:val="20"/>
          <w:szCs w:val="20"/>
          <w:lang w:eastAsia="zh-CN"/>
        </w:rPr>
      </w:pPr>
      <w:ins w:id="289" w:author="Qian Yang" w:date="2023-08-30T19:37:00Z">
        <w:r w:rsidRPr="0098671D">
          <w:rPr>
            <w:rFonts w:ascii="Times New Roman" w:eastAsia="SimSun" w:hAnsi="Times New Roman"/>
            <w:sz w:val="20"/>
            <w:szCs w:val="20"/>
            <w:lang w:eastAsia="zh-CN"/>
          </w:rPr>
          <w:t>Note: new beam pair can be used only after both the two TCI states switch are completed.</w:t>
        </w:r>
      </w:ins>
    </w:p>
    <w:p w14:paraId="5DF50C7B" w14:textId="77777777" w:rsidR="00EE4BA6" w:rsidRPr="0098671D" w:rsidRDefault="00EE4BA6" w:rsidP="0098671D">
      <w:pPr>
        <w:pStyle w:val="ListParagraph"/>
        <w:numPr>
          <w:ilvl w:val="3"/>
          <w:numId w:val="12"/>
        </w:numPr>
        <w:spacing w:after="120"/>
        <w:ind w:leftChars="0"/>
        <w:rPr>
          <w:ins w:id="290" w:author="Qian Yang" w:date="2023-08-30T19:37:00Z"/>
          <w:rFonts w:ascii="Times New Roman" w:eastAsia="SimSun" w:hAnsi="Times New Roman"/>
          <w:sz w:val="20"/>
          <w:szCs w:val="20"/>
          <w:lang w:eastAsia="zh-CN"/>
        </w:rPr>
      </w:pPr>
      <w:ins w:id="291" w:author="Qian Yang" w:date="2023-08-30T19:37:00Z">
        <w:r w:rsidRPr="0098671D">
          <w:rPr>
            <w:rFonts w:ascii="Times New Roman" w:eastAsia="SimSun" w:hAnsi="Times New Roman"/>
            <w:sz w:val="20"/>
            <w:szCs w:val="20"/>
            <w:lang w:eastAsia="zh-CN"/>
          </w:rPr>
          <w:t>Simultaneous PDDCH reception for m-DCI scenario should be checked with RAN1.</w:t>
        </w:r>
      </w:ins>
    </w:p>
    <w:p w14:paraId="508F7414" w14:textId="306A2806" w:rsidR="00EE4BA6" w:rsidRPr="004255A4" w:rsidRDefault="00EE4BA6" w:rsidP="004255A4">
      <w:pPr>
        <w:pStyle w:val="ListParagraph"/>
        <w:numPr>
          <w:ilvl w:val="0"/>
          <w:numId w:val="12"/>
        </w:numPr>
        <w:spacing w:after="120"/>
        <w:ind w:leftChars="0"/>
        <w:rPr>
          <w:ins w:id="292" w:author="Qian Yang" w:date="2023-08-30T19:37:00Z"/>
          <w:rFonts w:ascii="Times New Roman" w:eastAsia="SimSun" w:hAnsi="Times New Roman"/>
          <w:sz w:val="20"/>
          <w:szCs w:val="20"/>
          <w:lang w:eastAsia="zh-CN"/>
        </w:rPr>
      </w:pPr>
      <w:ins w:id="293" w:author="Qian Yang" w:date="2023-08-30T19:37:00Z">
        <w:r w:rsidRPr="004255A4">
          <w:rPr>
            <w:rFonts w:ascii="Times New Roman" w:eastAsia="SimSun" w:hAnsi="Times New Roman"/>
            <w:sz w:val="20"/>
            <w:szCs w:val="20"/>
            <w:lang w:eastAsia="zh-CN"/>
          </w:rPr>
          <w:t xml:space="preserve">Whether to define requirements for RRC based TCI state switch </w:t>
        </w:r>
      </w:ins>
    </w:p>
    <w:p w14:paraId="010C5270" w14:textId="77777777" w:rsidR="00EE4BA6" w:rsidRPr="0098671D" w:rsidRDefault="00EE4BA6" w:rsidP="0098671D">
      <w:pPr>
        <w:pStyle w:val="ListParagraph"/>
        <w:numPr>
          <w:ilvl w:val="1"/>
          <w:numId w:val="12"/>
        </w:numPr>
        <w:spacing w:after="120"/>
        <w:ind w:leftChars="0"/>
        <w:rPr>
          <w:ins w:id="294" w:author="Qian Yang" w:date="2023-08-30T19:37:00Z"/>
          <w:rFonts w:ascii="Times New Roman" w:eastAsia="SimSun" w:hAnsi="Times New Roman"/>
          <w:sz w:val="20"/>
          <w:szCs w:val="20"/>
          <w:lang w:eastAsia="zh-CN"/>
        </w:rPr>
      </w:pPr>
      <w:ins w:id="295" w:author="Qian Yang" w:date="2023-08-30T19:37:00Z">
        <w:r w:rsidRPr="0098671D">
          <w:rPr>
            <w:rFonts w:ascii="Times New Roman" w:eastAsia="SimSun" w:hAnsi="Times New Roman"/>
            <w:sz w:val="20"/>
            <w:szCs w:val="20"/>
            <w:lang w:eastAsia="zh-CN"/>
          </w:rPr>
          <w:t>Further check with RAN1 if this is supported.</w:t>
        </w:r>
      </w:ins>
    </w:p>
    <w:p w14:paraId="50C35320" w14:textId="77777777" w:rsidR="00EE4BA6" w:rsidRPr="0098671D" w:rsidRDefault="00EE4BA6" w:rsidP="0098671D">
      <w:pPr>
        <w:pStyle w:val="ListParagraph"/>
        <w:numPr>
          <w:ilvl w:val="2"/>
          <w:numId w:val="12"/>
        </w:numPr>
        <w:spacing w:after="120"/>
        <w:ind w:leftChars="0"/>
        <w:rPr>
          <w:ins w:id="296" w:author="Qian Yang" w:date="2023-08-30T19:37:00Z"/>
          <w:rFonts w:ascii="Times New Roman" w:eastAsia="SimSun" w:hAnsi="Times New Roman"/>
          <w:sz w:val="20"/>
          <w:szCs w:val="20"/>
          <w:lang w:eastAsia="zh-CN"/>
        </w:rPr>
      </w:pPr>
      <w:ins w:id="297" w:author="Qian Yang" w:date="2023-08-30T19:37:00Z">
        <w:r w:rsidRPr="0098671D">
          <w:rPr>
            <w:rFonts w:ascii="Times New Roman" w:eastAsia="SimSun" w:hAnsi="Times New Roman"/>
            <w:sz w:val="20"/>
            <w:szCs w:val="20"/>
            <w:lang w:eastAsia="zh-CN"/>
          </w:rPr>
          <w:t>For RRC based PDCCH TCI state switch for m-DCI scenario, legacy delay requirements apply when there is single TCI configured by RRC for a CORESET other than a CORESET with index 0.</w:t>
        </w:r>
      </w:ins>
    </w:p>
    <w:p w14:paraId="4E0530F7" w14:textId="5BFB9696" w:rsidR="00EE4BA6" w:rsidRPr="004255A4" w:rsidRDefault="00EE4BA6" w:rsidP="004255A4">
      <w:pPr>
        <w:pStyle w:val="ListParagraph"/>
        <w:numPr>
          <w:ilvl w:val="0"/>
          <w:numId w:val="12"/>
        </w:numPr>
        <w:spacing w:after="120"/>
        <w:ind w:leftChars="0"/>
        <w:rPr>
          <w:ins w:id="298" w:author="Qian Yang" w:date="2023-08-30T19:37:00Z"/>
          <w:rFonts w:ascii="Times New Roman" w:eastAsia="SimSun" w:hAnsi="Times New Roman"/>
          <w:sz w:val="20"/>
          <w:szCs w:val="20"/>
          <w:lang w:eastAsia="zh-CN"/>
        </w:rPr>
      </w:pPr>
      <w:ins w:id="299" w:author="Qian Yang" w:date="2023-08-30T19:37:00Z">
        <w:r w:rsidRPr="004255A4">
          <w:rPr>
            <w:rFonts w:ascii="Times New Roman" w:eastAsia="SimSun" w:hAnsi="Times New Roman"/>
            <w:sz w:val="20"/>
            <w:szCs w:val="20"/>
            <w:lang w:eastAsia="zh-CN"/>
          </w:rPr>
          <w:t xml:space="preserve">Requirements to be considered </w:t>
        </w:r>
      </w:ins>
    </w:p>
    <w:p w14:paraId="4A2BFBBB" w14:textId="77777777" w:rsidR="00EE4BA6" w:rsidRPr="0098671D" w:rsidRDefault="00EE4BA6" w:rsidP="0098671D">
      <w:pPr>
        <w:pStyle w:val="ListParagraph"/>
        <w:numPr>
          <w:ilvl w:val="1"/>
          <w:numId w:val="12"/>
        </w:numPr>
        <w:spacing w:after="120"/>
        <w:ind w:leftChars="0"/>
        <w:rPr>
          <w:ins w:id="300" w:author="Qian Yang" w:date="2023-08-30T19:37:00Z"/>
          <w:rFonts w:ascii="Times New Roman" w:eastAsia="SimSun" w:hAnsi="Times New Roman"/>
          <w:sz w:val="20"/>
          <w:szCs w:val="20"/>
          <w:lang w:eastAsia="zh-CN"/>
        </w:rPr>
      </w:pPr>
      <w:ins w:id="301" w:author="Qian Yang" w:date="2023-08-30T19:37:00Z">
        <w:r w:rsidRPr="0098671D">
          <w:rPr>
            <w:rFonts w:ascii="Times New Roman" w:eastAsia="SimSun" w:hAnsi="Times New Roman"/>
            <w:sz w:val="20"/>
            <w:szCs w:val="20"/>
            <w:lang w:eastAsia="zh-CN"/>
          </w:rPr>
          <w:t>For MAC-CE based dual TCI state switch delay, delay requirements are only defined for known TCI states in Rel-18.</w:t>
        </w:r>
      </w:ins>
    </w:p>
    <w:p w14:paraId="526F6066" w14:textId="18806F25" w:rsidR="00EE4BA6" w:rsidRPr="004255A4" w:rsidRDefault="00EE4BA6" w:rsidP="004255A4">
      <w:pPr>
        <w:pStyle w:val="ListParagraph"/>
        <w:numPr>
          <w:ilvl w:val="0"/>
          <w:numId w:val="12"/>
        </w:numPr>
        <w:spacing w:after="120"/>
        <w:ind w:leftChars="0"/>
        <w:rPr>
          <w:ins w:id="302" w:author="Qian Yang" w:date="2023-08-30T19:37:00Z"/>
          <w:rFonts w:ascii="Times New Roman" w:eastAsia="SimSun" w:hAnsi="Times New Roman"/>
          <w:sz w:val="20"/>
          <w:szCs w:val="20"/>
          <w:lang w:eastAsia="zh-CN"/>
        </w:rPr>
      </w:pPr>
      <w:ins w:id="303" w:author="Qian Yang" w:date="2023-08-30T19:37:00Z">
        <w:r w:rsidRPr="004255A4">
          <w:rPr>
            <w:rFonts w:ascii="Times New Roman" w:eastAsia="SimSun" w:hAnsi="Times New Roman"/>
            <w:sz w:val="20"/>
            <w:szCs w:val="20"/>
            <w:lang w:eastAsia="zh-CN"/>
          </w:rPr>
          <w:t>Active TCI state list update Active TCI state list update delay requirement</w:t>
        </w:r>
      </w:ins>
    </w:p>
    <w:p w14:paraId="345B81A6" w14:textId="77777777" w:rsidR="00EE4BA6" w:rsidRPr="0098671D" w:rsidRDefault="00EE4BA6" w:rsidP="0098671D">
      <w:pPr>
        <w:pStyle w:val="ListParagraph"/>
        <w:numPr>
          <w:ilvl w:val="1"/>
          <w:numId w:val="12"/>
        </w:numPr>
        <w:spacing w:after="120"/>
        <w:ind w:leftChars="0"/>
        <w:rPr>
          <w:ins w:id="304" w:author="Qian Yang" w:date="2023-08-30T19:37:00Z"/>
          <w:rFonts w:ascii="Times New Roman" w:eastAsia="SimSun" w:hAnsi="Times New Roman"/>
          <w:sz w:val="20"/>
          <w:szCs w:val="20"/>
          <w:lang w:eastAsia="zh-CN"/>
        </w:rPr>
      </w:pPr>
      <w:ins w:id="305" w:author="Qian Yang" w:date="2023-08-30T19:37:00Z">
        <w:r w:rsidRPr="0098671D">
          <w:rPr>
            <w:rFonts w:ascii="Times New Roman" w:eastAsia="SimSun" w:hAnsi="Times New Roman"/>
            <w:sz w:val="20"/>
            <w:szCs w:val="20"/>
            <w:lang w:eastAsia="zh-CN"/>
          </w:rPr>
          <w:t xml:space="preserve">For s-DCI case, </w:t>
        </w:r>
      </w:ins>
    </w:p>
    <w:p w14:paraId="358995B9" w14:textId="77777777" w:rsidR="00EE4BA6" w:rsidRPr="0098671D" w:rsidRDefault="00EE4BA6" w:rsidP="0098671D">
      <w:pPr>
        <w:pStyle w:val="ListParagraph"/>
        <w:numPr>
          <w:ilvl w:val="2"/>
          <w:numId w:val="12"/>
        </w:numPr>
        <w:spacing w:after="120"/>
        <w:ind w:leftChars="0"/>
        <w:rPr>
          <w:ins w:id="306" w:author="Qian Yang" w:date="2023-08-30T19:37:00Z"/>
          <w:rFonts w:ascii="Times New Roman" w:eastAsia="SimSun" w:hAnsi="Times New Roman"/>
          <w:sz w:val="20"/>
          <w:szCs w:val="20"/>
          <w:lang w:eastAsia="zh-CN"/>
        </w:rPr>
      </w:pPr>
      <w:ins w:id="307" w:author="Qian Yang" w:date="2023-08-30T19:37:00Z">
        <w:r w:rsidRPr="0098671D">
          <w:rPr>
            <w:rFonts w:ascii="Times New Roman" w:eastAsia="SimSun" w:hAnsi="Times New Roman"/>
            <w:sz w:val="20"/>
            <w:szCs w:val="20"/>
            <w:lang w:eastAsia="zh-CN"/>
          </w:rPr>
          <w:t>The existing requirement for active TCI state list update can be reused with the update to T/F tracking.</w:t>
        </w:r>
      </w:ins>
    </w:p>
    <w:p w14:paraId="7A419A91" w14:textId="77777777" w:rsidR="00EE4BA6" w:rsidRPr="0098671D" w:rsidRDefault="00EE4BA6" w:rsidP="0098671D">
      <w:pPr>
        <w:pStyle w:val="ListParagraph"/>
        <w:numPr>
          <w:ilvl w:val="1"/>
          <w:numId w:val="12"/>
        </w:numPr>
        <w:spacing w:after="120"/>
        <w:ind w:leftChars="0"/>
        <w:rPr>
          <w:ins w:id="308" w:author="Qian Yang" w:date="2023-08-30T19:37:00Z"/>
          <w:rFonts w:ascii="Times New Roman" w:eastAsia="SimSun" w:hAnsi="Times New Roman"/>
          <w:sz w:val="20"/>
          <w:szCs w:val="20"/>
          <w:lang w:eastAsia="zh-CN"/>
        </w:rPr>
      </w:pPr>
      <w:ins w:id="309" w:author="Qian Yang" w:date="2023-08-30T19:37:00Z">
        <w:r w:rsidRPr="0098671D">
          <w:rPr>
            <w:rFonts w:ascii="Times New Roman" w:eastAsia="SimSun" w:hAnsi="Times New Roman"/>
            <w:sz w:val="20"/>
            <w:szCs w:val="20"/>
            <w:lang w:eastAsia="zh-CN"/>
          </w:rPr>
          <w:t xml:space="preserve">For m-DCI case, </w:t>
        </w:r>
      </w:ins>
    </w:p>
    <w:p w14:paraId="41D3AE01" w14:textId="77777777" w:rsidR="00EE4BA6" w:rsidRPr="0098671D" w:rsidRDefault="00EE4BA6" w:rsidP="0098671D">
      <w:pPr>
        <w:pStyle w:val="ListParagraph"/>
        <w:numPr>
          <w:ilvl w:val="2"/>
          <w:numId w:val="12"/>
        </w:numPr>
        <w:spacing w:after="120"/>
        <w:ind w:leftChars="0"/>
        <w:rPr>
          <w:ins w:id="310" w:author="Qian Yang" w:date="2023-08-30T19:37:00Z"/>
          <w:rFonts w:ascii="Times New Roman" w:eastAsia="SimSun" w:hAnsi="Times New Roman"/>
          <w:sz w:val="20"/>
          <w:szCs w:val="20"/>
          <w:lang w:eastAsia="zh-CN"/>
        </w:rPr>
      </w:pPr>
      <w:ins w:id="311" w:author="Qian Yang" w:date="2023-08-30T19:37:00Z">
        <w:r w:rsidRPr="0098671D">
          <w:rPr>
            <w:rFonts w:ascii="Times New Roman" w:eastAsia="SimSun" w:hAnsi="Times New Roman" w:hint="eastAsia"/>
            <w:sz w:val="20"/>
            <w:szCs w:val="20"/>
            <w:lang w:eastAsia="zh-CN"/>
          </w:rPr>
          <w:t>FFS</w:t>
        </w:r>
        <w:r w:rsidRPr="0098671D">
          <w:rPr>
            <w:rFonts w:ascii="Times New Roman" w:eastAsia="SimSun" w:hAnsi="Times New Roman"/>
            <w:sz w:val="20"/>
            <w:szCs w:val="20"/>
            <w:lang w:eastAsia="zh-CN"/>
          </w:rPr>
          <w:t>: The existing requirement for active TCI state list update can be reused with the update that it is for each TRP.</w:t>
        </w:r>
      </w:ins>
    </w:p>
    <w:p w14:paraId="70C7239E" w14:textId="77777777" w:rsidR="00EE4BA6" w:rsidRPr="00AA5CA8" w:rsidRDefault="00EE4BA6" w:rsidP="00EE4BA6">
      <w:pPr>
        <w:spacing w:line="252" w:lineRule="auto"/>
        <w:rPr>
          <w:ins w:id="312" w:author="Qian Yang" w:date="2023-08-30T19:37:00Z"/>
          <w:lang w:val="en-US"/>
        </w:rPr>
      </w:pPr>
    </w:p>
    <w:bookmarkEnd w:id="163"/>
    <w:p w14:paraId="3F058E9E" w14:textId="593B5A14" w:rsidR="00EE4BA6" w:rsidRPr="004255A4" w:rsidRDefault="00EE4BA6" w:rsidP="004255A4">
      <w:pPr>
        <w:pStyle w:val="ListParagraph"/>
        <w:numPr>
          <w:ilvl w:val="0"/>
          <w:numId w:val="12"/>
        </w:numPr>
        <w:spacing w:after="120"/>
        <w:ind w:leftChars="0"/>
        <w:rPr>
          <w:ins w:id="313" w:author="Qian Yang" w:date="2023-08-30T19:37:00Z"/>
          <w:rFonts w:ascii="Times New Roman" w:eastAsia="SimSun" w:hAnsi="Times New Roman"/>
          <w:sz w:val="20"/>
          <w:szCs w:val="20"/>
          <w:lang w:eastAsia="zh-CN"/>
        </w:rPr>
      </w:pPr>
      <w:ins w:id="314" w:author="Qian Yang" w:date="2023-08-30T19:37:00Z">
        <w:r w:rsidRPr="004255A4">
          <w:rPr>
            <w:rFonts w:ascii="Times New Roman" w:eastAsia="SimSun" w:hAnsi="Times New Roman"/>
            <w:sz w:val="20"/>
            <w:szCs w:val="20"/>
            <w:lang w:eastAsia="zh-CN"/>
          </w:rPr>
          <w:t>Whether to consider RTD larger than CP in multi-RX WI</w:t>
        </w:r>
      </w:ins>
    </w:p>
    <w:p w14:paraId="68727788" w14:textId="77777777" w:rsidR="00EE4BA6" w:rsidRPr="0098671D" w:rsidRDefault="00EE4BA6" w:rsidP="0098671D">
      <w:pPr>
        <w:pStyle w:val="ListParagraph"/>
        <w:numPr>
          <w:ilvl w:val="1"/>
          <w:numId w:val="12"/>
        </w:numPr>
        <w:spacing w:after="120"/>
        <w:ind w:leftChars="0"/>
        <w:rPr>
          <w:ins w:id="315" w:author="Qian Yang" w:date="2023-08-30T19:37:00Z"/>
          <w:rFonts w:ascii="Times New Roman" w:eastAsia="SimSun" w:hAnsi="Times New Roman"/>
          <w:sz w:val="20"/>
          <w:szCs w:val="20"/>
          <w:lang w:eastAsia="zh-CN"/>
        </w:rPr>
      </w:pPr>
      <w:ins w:id="316" w:author="Qian Yang" w:date="2023-08-30T19:37:00Z">
        <w:r w:rsidRPr="0098671D">
          <w:rPr>
            <w:rFonts w:ascii="Times New Roman" w:eastAsia="SimSun" w:hAnsi="Times New Roman"/>
            <w:sz w:val="20"/>
            <w:szCs w:val="20"/>
            <w:lang w:eastAsia="zh-CN"/>
          </w:rPr>
          <w:t>The requirements defined for multi-Rx are only applicable for receive timing difference (RTD) less than CP in Rel-18 multi-Rx WI.</w:t>
        </w:r>
      </w:ins>
    </w:p>
    <w:p w14:paraId="0A6089A8" w14:textId="77777777" w:rsidR="00EE4BA6" w:rsidRPr="0098671D" w:rsidRDefault="00EE4BA6" w:rsidP="0098671D">
      <w:pPr>
        <w:pStyle w:val="ListParagraph"/>
        <w:numPr>
          <w:ilvl w:val="2"/>
          <w:numId w:val="12"/>
        </w:numPr>
        <w:spacing w:after="120"/>
        <w:ind w:leftChars="0"/>
        <w:rPr>
          <w:ins w:id="317" w:author="Qian Yang" w:date="2023-08-30T19:37:00Z"/>
          <w:rFonts w:ascii="Times New Roman" w:eastAsia="SimSun" w:hAnsi="Times New Roman"/>
          <w:sz w:val="20"/>
          <w:szCs w:val="20"/>
          <w:lang w:eastAsia="zh-CN"/>
        </w:rPr>
      </w:pPr>
      <w:ins w:id="318" w:author="Qian Yang" w:date="2023-08-30T19:37:00Z">
        <w:r w:rsidRPr="0098671D">
          <w:rPr>
            <w:rFonts w:ascii="Times New Roman" w:eastAsia="SimSun" w:hAnsi="Times New Roman" w:hint="eastAsia"/>
            <w:sz w:val="20"/>
            <w:szCs w:val="20"/>
            <w:lang w:eastAsia="zh-CN"/>
          </w:rPr>
          <w:t>R</w:t>
        </w:r>
        <w:r w:rsidRPr="0098671D">
          <w:rPr>
            <w:rFonts w:ascii="Times New Roman" w:eastAsia="SimSun" w:hAnsi="Times New Roman"/>
            <w:sz w:val="20"/>
            <w:szCs w:val="20"/>
            <w:lang w:eastAsia="zh-CN"/>
          </w:rPr>
          <w:t>AN4 understands it is important to support RTD&gt;CP and recommend to consider in future release.</w:t>
        </w:r>
      </w:ins>
    </w:p>
    <w:p w14:paraId="2D9B1B9F" w14:textId="77777777" w:rsidR="00BD1801" w:rsidRPr="00BD1801" w:rsidRDefault="00BD1801" w:rsidP="00991EFF">
      <w:pPr>
        <w:overflowPunct/>
        <w:autoSpaceDE/>
        <w:autoSpaceDN/>
        <w:adjustRightInd/>
        <w:textAlignment w:val="auto"/>
        <w:rPr>
          <w:rFonts w:eastAsia="DengXian"/>
          <w:b/>
          <w:bCs/>
          <w:highlight w:val="yellow"/>
          <w:lang w:val="en-US" w:eastAsia="zh-CN"/>
        </w:rPr>
      </w:pPr>
    </w:p>
    <w:p w14:paraId="4C95BDD5" w14:textId="3801925D" w:rsidR="00277FD2" w:rsidRDefault="00277FD2" w:rsidP="00277FD2">
      <w:pPr>
        <w:pStyle w:val="Heading4"/>
      </w:pPr>
      <w:r>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A06D1F">
      <w:pPr>
        <w:numPr>
          <w:ilvl w:val="0"/>
          <w:numId w:val="7"/>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RRM Performance requirements and test cases corresponding to the new core requirements</w:t>
            </w:r>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lastRenderedPageBreak/>
              <w:t>Continue discussion on RRM test cases to verify the UE behavior/functionalities needed to support this feature in case existing requirements are reused</w:t>
            </w:r>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Conclude the list of test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 for performance requirements and test cases</w:t>
            </w:r>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cases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Conclude all the performance requirements and test cases</w:t>
            </w:r>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47ADD73E" w:rsidR="00863BDB" w:rsidRDefault="00863BDB" w:rsidP="00863BDB"/>
    <w:p w14:paraId="08C8EE60" w14:textId="558E8E1F" w:rsidR="00B5639A" w:rsidRDefault="00B5639A" w:rsidP="00B5639A">
      <w:pPr>
        <w:pStyle w:val="Heading5"/>
      </w:pPr>
      <w:r>
        <w:t>2.4.1.</w:t>
      </w:r>
      <w:r w:rsidR="009A406D">
        <w:t>3</w:t>
      </w:r>
      <w:r>
        <w:t>.</w:t>
      </w:r>
      <w:r w:rsidR="009A406D">
        <w:t>2</w:t>
      </w:r>
      <w:r>
        <w:tab/>
        <w:t>From RAN4#106: WF R4-230</w:t>
      </w:r>
      <w:r w:rsidR="00D17716">
        <w:t>2941</w:t>
      </w:r>
    </w:p>
    <w:p w14:paraId="768ACD97" w14:textId="77777777" w:rsidR="005E1248" w:rsidRPr="000B3197" w:rsidRDefault="005E1248" w:rsidP="00A06D1F">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45FE0AC6"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Use the existing agreement from RF in [R4-2220533] for definition of the terms of antenna module and antenna panel.</w:t>
      </w:r>
    </w:p>
    <w:p w14:paraId="3DF01D94"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szCs w:val="20"/>
          <w:lang w:eastAsia="zh-CN"/>
        </w:rPr>
        <w:t xml:space="preserve">Rel-18 FR2 Multi-RX chain UE WI, Focus on multi-TRP transmission schemes with intra-cell </w:t>
      </w:r>
      <w:proofErr w:type="spellStart"/>
      <w:r w:rsidRPr="000B3197">
        <w:rPr>
          <w:rFonts w:ascii="Times New Roman" w:hAnsi="Times New Roman"/>
          <w:sz w:val="20"/>
          <w:szCs w:val="20"/>
          <w:lang w:eastAsia="zh-CN"/>
        </w:rPr>
        <w:t>mTRP</w:t>
      </w:r>
      <w:proofErr w:type="spellEnd"/>
      <w:r w:rsidRPr="000B3197">
        <w:rPr>
          <w:rFonts w:ascii="Times New Roman" w:hAnsi="Times New Roman"/>
          <w:sz w:val="20"/>
          <w:szCs w:val="20"/>
          <w:lang w:eastAsia="zh-CN"/>
        </w:rPr>
        <w:t xml:space="preserve"> scenarios only. </w:t>
      </w:r>
    </w:p>
    <w:p w14:paraId="3FAB93D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bCs/>
          <w:sz w:val="20"/>
          <w:szCs w:val="20"/>
          <w:lang w:eastAsia="ko-KR"/>
        </w:rPr>
        <w:t>Whether to introduce a new correlation matrix for FR2-1 in a Multi-TRP and Multi-Rx context for OTA demodulation performance requirements</w:t>
      </w:r>
      <w:r w:rsidRPr="000B3197">
        <w:rPr>
          <w:rFonts w:ascii="Times New Roman" w:hAnsi="Times New Roman"/>
          <w:bCs/>
          <w:sz w:val="20"/>
          <w:lang w:eastAsia="zh-CN"/>
        </w:rPr>
        <w:t>:</w:t>
      </w:r>
      <w:r w:rsidRPr="000B3197">
        <w:rPr>
          <w:rFonts w:ascii="Times New Roman" w:hAnsi="Times New Roman"/>
          <w:sz w:val="20"/>
          <w:szCs w:val="20"/>
          <w:lang w:eastAsia="zh-CN"/>
        </w:rPr>
        <w:t xml:space="preserve"> For initial simulation purpose, MIMO correlation matrix approach considered as starting point. </w:t>
      </w:r>
    </w:p>
    <w:p w14:paraId="3452F66C"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val="en-GB" w:eastAsia="zh-CN"/>
        </w:rPr>
      </w:pPr>
      <w:r w:rsidRPr="000B3197">
        <w:rPr>
          <w:rFonts w:ascii="Times New Roman" w:hAnsi="Times New Roman"/>
          <w:sz w:val="20"/>
          <w:lang w:eastAsia="zh-CN"/>
        </w:rPr>
        <w:t>Whether to introduce requirements for b</w:t>
      </w:r>
      <w:r w:rsidRPr="000B3197">
        <w:rPr>
          <w:rFonts w:ascii="Times New Roman" w:eastAsiaTheme="minorEastAsia" w:hAnsi="Times New Roman"/>
          <w:sz w:val="20"/>
          <w:szCs w:val="20"/>
          <w:lang w:eastAsia="zh-CN"/>
        </w:rPr>
        <w:t>oth single-DCI and multi-DCI scenarios</w:t>
      </w:r>
      <w:r w:rsidRPr="000B3197">
        <w:rPr>
          <w:rFonts w:ascii="Times New Roman" w:hAnsi="Times New Roman"/>
          <w:sz w:val="20"/>
          <w:lang w:eastAsia="zh-CN"/>
        </w:rPr>
        <w:t xml:space="preserve">: </w:t>
      </w:r>
      <w:r w:rsidRPr="000B3197">
        <w:rPr>
          <w:rFonts w:ascii="Times New Roman" w:hAnsi="Times New Roman"/>
          <w:sz w:val="20"/>
          <w:szCs w:val="20"/>
          <w:lang w:eastAsia="zh-CN"/>
        </w:rPr>
        <w:t>For initial evaluation purpose, below transmission schemes with layer combinations considered</w:t>
      </w:r>
    </w:p>
    <w:p w14:paraId="6DC44EDE"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Single DCI with SDM scheme: 1+1 and 2+2 as layer combination</w:t>
      </w:r>
    </w:p>
    <w:p w14:paraId="1F129F59"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Multi-DCI with fully overlapping scheme: 1+1 and 2+2(high priority) as layer combination </w:t>
      </w:r>
    </w:p>
    <w:p w14:paraId="2877E72F"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Multi-DCI with non-overlapping scheme: 2+2 as layer combination</w:t>
      </w:r>
    </w:p>
    <w:p w14:paraId="1AECC55A"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Receiver assumption: MMSE-IRC</w:t>
      </w:r>
    </w:p>
    <w:p w14:paraId="085BC7EB"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1: UE joint processing with 4x4  </w:t>
      </w:r>
    </w:p>
    <w:p w14:paraId="44113B04"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2: UE processing with 2x2 per TRP </w:t>
      </w:r>
    </w:p>
    <w:p w14:paraId="6411EE9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No PDCCH requirements will be introduced for Rel-18 FR2 Multi-Rx chain UE WI. </w:t>
      </w:r>
    </w:p>
    <w:p w14:paraId="1EFA93B6"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PBCH performance requirements will be introduced.</w:t>
      </w:r>
    </w:p>
    <w:p w14:paraId="0E016ED5"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SDR performance requirements will be introduced.</w:t>
      </w:r>
    </w:p>
    <w:p w14:paraId="6805A051"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val="en-GB" w:eastAsia="zh-CN"/>
        </w:rPr>
      </w:pPr>
      <w:r w:rsidRPr="000B3197">
        <w:rPr>
          <w:rFonts w:ascii="Times New Roman" w:hAnsi="Times New Roman"/>
          <w:bCs/>
          <w:sz w:val="20"/>
          <w:lang w:eastAsia="zh-CN"/>
        </w:rPr>
        <w:t xml:space="preserve">Whether to introduce performance requirements for CSI reporting: Introduce PMI reporting requirements for single-DCI transmission scheme. </w:t>
      </w:r>
    </w:p>
    <w:p w14:paraId="3AE43372"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eastAsia="zh-CN"/>
        </w:rPr>
      </w:pPr>
      <w:r w:rsidRPr="000B3197">
        <w:rPr>
          <w:rFonts w:ascii="Times New Roman" w:hAnsi="Times New Roman"/>
          <w:bCs/>
          <w:sz w:val="20"/>
          <w:lang w:eastAsia="zh-CN"/>
        </w:rPr>
        <w:t>Whether to introduce performance requirements for CA: Prioritize single carrier performance requirements.</w:t>
      </w:r>
    </w:p>
    <w:p w14:paraId="5F966518"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iCs/>
          <w:sz w:val="20"/>
          <w:szCs w:val="20"/>
          <w:lang w:eastAsia="ko-KR"/>
        </w:rPr>
      </w:pPr>
      <w:r w:rsidRPr="000B3197">
        <w:rPr>
          <w:rFonts w:ascii="Times New Roman" w:hAnsi="Times New Roman"/>
          <w:bCs/>
          <w:sz w:val="20"/>
          <w:lang w:eastAsia="zh-CN"/>
        </w:rPr>
        <w:lastRenderedPageBreak/>
        <w:t>PN model and PN compensation (</w:t>
      </w:r>
      <w:r w:rsidRPr="000B3197">
        <w:rPr>
          <w:rFonts w:ascii="Times New Roman" w:hAnsi="Times New Roman"/>
          <w:bCs/>
          <w:iCs/>
          <w:sz w:val="20"/>
          <w:szCs w:val="20"/>
          <w:lang w:eastAsia="ko-KR"/>
        </w:rPr>
        <w:t>Tentative Agreement): For evaluation, consider PN impact for the decision of MCS, based on expected PN degradation of [X] dB; Interested</w:t>
      </w:r>
      <w:r w:rsidRPr="000B3197">
        <w:rPr>
          <w:rFonts w:ascii="Times New Roman" w:hAnsi="Times New Roman"/>
          <w:iCs/>
          <w:sz w:val="20"/>
          <w:szCs w:val="20"/>
          <w:lang w:eastAsia="ko-KR"/>
        </w:rPr>
        <w:t xml:space="preserve"> companies can bring performance simulations with and without PN modelling in the next meeting. </w:t>
      </w:r>
    </w:p>
    <w:p w14:paraId="27B12AE7"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Example 2 with priority; </w:t>
      </w:r>
    </w:p>
    <w:p w14:paraId="52C7A9F2"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Consider PN Models for FC = [30, 47] GHz;</w:t>
      </w:r>
    </w:p>
    <w:p w14:paraId="467E5944" w14:textId="77777777" w:rsidR="005E1248" w:rsidRPr="00A06D1F" w:rsidRDefault="005E1248" w:rsidP="00A06D1F">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A06D1F">
        <w:rPr>
          <w:rFonts w:ascii="Times New Roman" w:hAnsi="Times New Roman"/>
          <w:sz w:val="20"/>
          <w:szCs w:val="20"/>
        </w:rPr>
        <w:t>Test scope for PDSCH demodulation requirements</w:t>
      </w:r>
    </w:p>
    <w:p w14:paraId="7833519A"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Channel model (</w:t>
      </w:r>
      <w:r w:rsidRPr="000B3197">
        <w:rPr>
          <w:rFonts w:ascii="Times New Roman" w:hAnsi="Times New Roman"/>
          <w:bCs/>
          <w:sz w:val="20"/>
          <w:szCs w:val="20"/>
          <w:lang w:eastAsia="zh-CN"/>
        </w:rPr>
        <w:t>Tentative agreement): Include TDLA30-75. Other channel models are not precluded.</w:t>
      </w:r>
    </w:p>
    <w:p w14:paraId="63CE8138"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SCS/Bandwidth (</w:t>
      </w:r>
      <w:r w:rsidRPr="000B3197">
        <w:rPr>
          <w:rFonts w:ascii="Times New Roman" w:hAnsi="Times New Roman"/>
          <w:bCs/>
          <w:sz w:val="20"/>
          <w:szCs w:val="20"/>
          <w:lang w:eastAsia="zh-CN"/>
        </w:rPr>
        <w:t>Tentative agreement):</w:t>
      </w:r>
    </w:p>
    <w:p w14:paraId="0440405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Encourage interested companies to provide simulation results with 120kHz/100 MHz with priority;</w:t>
      </w:r>
    </w:p>
    <w:p w14:paraId="2FF16B9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Interested companies are welcome to provide simulations with 120kHz/200MHz, to investigate SNR limitations for this BW based on evaluation results;</w:t>
      </w:r>
    </w:p>
    <w:p w14:paraId="7327467A" w14:textId="77777777" w:rsidR="00B5639A" w:rsidRDefault="00B5639A" w:rsidP="00863BDB"/>
    <w:p w14:paraId="73D41ADB" w14:textId="0E1B71A5" w:rsidR="00A06D1F" w:rsidRPr="00A06D1F" w:rsidRDefault="002A4A59" w:rsidP="00A06D1F">
      <w:pPr>
        <w:pStyle w:val="Heading5"/>
        <w:rPr>
          <w:lang w:val="de-DE"/>
        </w:rPr>
      </w:pPr>
      <w:r w:rsidRPr="002A4A59">
        <w:rPr>
          <w:lang w:val="de-DE"/>
        </w:rPr>
        <w:t>2.4.1.3.</w:t>
      </w:r>
      <w:r>
        <w:rPr>
          <w:lang w:val="de-DE"/>
        </w:rPr>
        <w:t>3</w:t>
      </w:r>
      <w:r w:rsidR="001D662F">
        <w:rPr>
          <w:lang w:val="de-DE"/>
        </w:rPr>
        <w:tab/>
      </w:r>
      <w:r w:rsidR="00A06D1F" w:rsidRPr="00A06D1F">
        <w:rPr>
          <w:lang w:val="de-DE"/>
        </w:rPr>
        <w:t>From RAN4#106bis-e: WF R4-230</w:t>
      </w:r>
      <w:r w:rsidR="00A06D1F">
        <w:rPr>
          <w:lang w:val="de-DE"/>
        </w:rPr>
        <w:t>6000</w:t>
      </w:r>
    </w:p>
    <w:p w14:paraId="44B66EAB" w14:textId="2FEDCB19" w:rsidR="000731CB" w:rsidRPr="000731CB" w:rsidRDefault="00A06D1F" w:rsidP="000731CB">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30F8ED35" w14:textId="5F7F1C7D" w:rsidR="000731CB" w:rsidRPr="00506CDD" w:rsidRDefault="000731CB" w:rsidP="000731CB">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506CDD">
        <w:rPr>
          <w:rFonts w:ascii="Times New Roman" w:hAnsi="Times New Roman"/>
          <w:bCs/>
          <w:sz w:val="20"/>
          <w:szCs w:val="20"/>
          <w:u w:val="single"/>
          <w:lang w:eastAsia="ko-KR"/>
        </w:rPr>
        <w:t>Whether to study c</w:t>
      </w:r>
      <w:r w:rsidRPr="00506CDD">
        <w:rPr>
          <w:rFonts w:ascii="Times New Roman" w:hAnsi="Times New Roman"/>
          <w:bCs/>
          <w:sz w:val="20"/>
          <w:szCs w:val="20"/>
          <w:u w:val="single"/>
        </w:rPr>
        <w:t>ross-talk between TRPs after Rx beamforming is achieved:</w:t>
      </w:r>
      <w:r w:rsidRPr="00506CDD">
        <w:rPr>
          <w:rFonts w:ascii="Times New Roman" w:hAnsi="Times New Roman"/>
          <w:b/>
          <w:sz w:val="20"/>
          <w:szCs w:val="20"/>
          <w:u w:val="single"/>
        </w:rPr>
        <w:t xml:space="preserve"> </w:t>
      </w:r>
      <w:r w:rsidRPr="00506CDD">
        <w:rPr>
          <w:rFonts w:ascii="Times New Roman" w:hAnsi="Times New Roman"/>
          <w:sz w:val="20"/>
          <w:szCs w:val="20"/>
          <w:lang w:eastAsia="zh-CN"/>
        </w:rPr>
        <w:t>Consider cross-talk between TRPs captured via the correlation matrix</w:t>
      </w:r>
      <w:r w:rsidR="00483EAB">
        <w:rPr>
          <w:rFonts w:ascii="Times New Roman" w:hAnsi="Times New Roman"/>
          <w:sz w:val="20"/>
          <w:szCs w:val="20"/>
          <w:lang w:eastAsia="zh-CN"/>
        </w:rPr>
        <w:t>.</w:t>
      </w:r>
    </w:p>
    <w:p w14:paraId="54C22CD2" w14:textId="1FDE774E" w:rsidR="00A06D1F" w:rsidRPr="00506CDD" w:rsidRDefault="00A06D1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506CDD">
        <w:rPr>
          <w:rFonts w:ascii="Times New Roman" w:hAnsi="Times New Roman"/>
          <w:bCs/>
          <w:color w:val="000000" w:themeColor="text1"/>
          <w:sz w:val="20"/>
          <w:szCs w:val="20"/>
          <w:u w:val="single"/>
        </w:rPr>
        <w:t>Assumption on UE Antenna module</w:t>
      </w:r>
      <w:r w:rsidRPr="00506CDD">
        <w:rPr>
          <w:rFonts w:ascii="Times New Roman" w:hAnsi="Times New Roman"/>
          <w:b/>
          <w:color w:val="000000" w:themeColor="text1"/>
          <w:sz w:val="20"/>
          <w:szCs w:val="20"/>
          <w:u w:val="single"/>
        </w:rPr>
        <w:t xml:space="preserve">: </w:t>
      </w:r>
      <w:r w:rsidRPr="00506CDD">
        <w:rPr>
          <w:rFonts w:ascii="Times New Roman" w:hAnsi="Times New Roman"/>
          <w:color w:val="000000" w:themeColor="text1"/>
          <w:sz w:val="20"/>
          <w:szCs w:val="20"/>
          <w:lang w:eastAsia="zh-CN"/>
        </w:rPr>
        <w:t xml:space="preserve">Don’t explicitly include antenna module placement in </w:t>
      </w:r>
      <w:proofErr w:type="spellStart"/>
      <w:r w:rsidRPr="00506CDD">
        <w:rPr>
          <w:rFonts w:ascii="Times New Roman" w:hAnsi="Times New Roman"/>
          <w:color w:val="000000" w:themeColor="text1"/>
          <w:sz w:val="20"/>
          <w:szCs w:val="20"/>
          <w:lang w:eastAsia="zh-CN"/>
        </w:rPr>
        <w:t>demod</w:t>
      </w:r>
      <w:proofErr w:type="spellEnd"/>
      <w:r w:rsidRPr="00506CDD">
        <w:rPr>
          <w:rFonts w:ascii="Times New Roman" w:hAnsi="Times New Roman"/>
          <w:color w:val="000000" w:themeColor="text1"/>
          <w:sz w:val="20"/>
          <w:szCs w:val="20"/>
          <w:lang w:eastAsia="zh-CN"/>
        </w:rPr>
        <w:t xml:space="preserve"> discussion; can be considered through correlation modelling (if needed).</w:t>
      </w:r>
    </w:p>
    <w:p w14:paraId="383E565F" w14:textId="60BDAAAB"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consider MCS reduction for IFF method: Discuss later once achievable MCS is </w:t>
      </w:r>
      <w:r w:rsidR="009B726B" w:rsidRPr="00506CDD">
        <w:rPr>
          <w:rFonts w:ascii="Times New Roman" w:hAnsi="Times New Roman"/>
          <w:sz w:val="20"/>
          <w:szCs w:val="20"/>
          <w:lang w:eastAsia="zh-CN"/>
        </w:rPr>
        <w:t>agreed.</w:t>
      </w:r>
    </w:p>
    <w:p w14:paraId="4A844B6F" w14:textId="1B9174C1"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introduce requirements for both single-DCI and multi-DCI scenarios: Keep the current agreement of transmissions schemes and layer combinations for evaluation for companies to provide initial simulation results. Consider both </w:t>
      </w:r>
      <w:proofErr w:type="spellStart"/>
      <w:r w:rsidRPr="00506CDD">
        <w:rPr>
          <w:rFonts w:ascii="Times New Roman" w:hAnsi="Times New Roman"/>
          <w:sz w:val="20"/>
          <w:szCs w:val="20"/>
          <w:lang w:eastAsia="zh-CN"/>
        </w:rPr>
        <w:t>sDCI</w:t>
      </w:r>
      <w:proofErr w:type="spellEnd"/>
      <w:r w:rsidRPr="00506CDD">
        <w:rPr>
          <w:rFonts w:ascii="Times New Roman" w:hAnsi="Times New Roman"/>
          <w:sz w:val="20"/>
          <w:szCs w:val="20"/>
          <w:lang w:eastAsia="zh-CN"/>
        </w:rPr>
        <w:t xml:space="preserve"> with SDM and </w:t>
      </w:r>
      <w:proofErr w:type="spellStart"/>
      <w:r w:rsidRPr="00506CDD">
        <w:rPr>
          <w:rFonts w:ascii="Times New Roman" w:hAnsi="Times New Roman"/>
          <w:sz w:val="20"/>
          <w:szCs w:val="20"/>
          <w:lang w:eastAsia="zh-CN"/>
        </w:rPr>
        <w:t>mDCI</w:t>
      </w:r>
      <w:proofErr w:type="spellEnd"/>
      <w:r w:rsidRPr="00506CDD">
        <w:rPr>
          <w:rFonts w:ascii="Times New Roman" w:hAnsi="Times New Roman"/>
          <w:sz w:val="20"/>
          <w:szCs w:val="20"/>
          <w:lang w:eastAsia="zh-CN"/>
        </w:rPr>
        <w:t xml:space="preserve"> with fully overlapping resources, prioritize </w:t>
      </w:r>
      <w:proofErr w:type="spellStart"/>
      <w:r w:rsidRPr="00506CDD">
        <w:rPr>
          <w:rFonts w:ascii="Times New Roman" w:hAnsi="Times New Roman"/>
          <w:sz w:val="20"/>
          <w:szCs w:val="20"/>
          <w:lang w:eastAsia="zh-CN"/>
        </w:rPr>
        <w:t>mDCI</w:t>
      </w:r>
      <w:proofErr w:type="spellEnd"/>
      <w:r w:rsidRPr="00506CDD">
        <w:rPr>
          <w:rFonts w:ascii="Times New Roman" w:hAnsi="Times New Roman"/>
          <w:sz w:val="20"/>
          <w:szCs w:val="20"/>
          <w:lang w:eastAsia="zh-CN"/>
        </w:rPr>
        <w:t xml:space="preserve"> with fully </w:t>
      </w:r>
      <w:r w:rsidR="009B726B" w:rsidRPr="00506CDD">
        <w:rPr>
          <w:rFonts w:ascii="Times New Roman" w:hAnsi="Times New Roman"/>
          <w:sz w:val="20"/>
          <w:szCs w:val="20"/>
          <w:lang w:eastAsia="zh-CN"/>
        </w:rPr>
        <w:t>overlapping.</w:t>
      </w:r>
    </w:p>
    <w:p w14:paraId="504EC1C2" w14:textId="452DCB75" w:rsidR="00A06D1F" w:rsidRPr="00506CDD" w:rsidRDefault="00A06D1F" w:rsidP="00506CDD">
      <w:pPr>
        <w:pStyle w:val="ListParagraph"/>
        <w:numPr>
          <w:ilvl w:val="1"/>
          <w:numId w:val="9"/>
        </w:numPr>
        <w:ind w:leftChars="0"/>
        <w:rPr>
          <w:rFonts w:ascii="Times New Roman" w:hAnsi="Times New Roman"/>
          <w:bCs/>
          <w:sz w:val="20"/>
          <w:szCs w:val="20"/>
          <w:lang w:eastAsia="zh-CN"/>
        </w:rPr>
      </w:pPr>
      <w:r w:rsidRPr="00506CDD">
        <w:rPr>
          <w:rFonts w:ascii="Times New Roman" w:hAnsi="Times New Roman"/>
          <w:bCs/>
          <w:sz w:val="20"/>
          <w:szCs w:val="20"/>
          <w:lang w:eastAsia="zh-CN"/>
        </w:rPr>
        <w:t>Performance requirement for multi- DCI non-overlapping:  Define at least one set of performance requirements for multi-DCI non-overlapping (if agreed to introduce requirements).</w:t>
      </w:r>
    </w:p>
    <w:p w14:paraId="02D5CD25" w14:textId="7CFE1752" w:rsidR="00A06D1F" w:rsidRPr="00506CDD" w:rsidRDefault="00940C8A"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Whether to study isolation level between two parallel TRP-to-RX links for 2x2 independent UE processing</w:t>
      </w:r>
      <w:r w:rsidR="00AA5308" w:rsidRPr="00506CDD">
        <w:rPr>
          <w:rFonts w:ascii="Times New Roman" w:hAnsi="Times New Roman"/>
          <w:bCs/>
          <w:sz w:val="20"/>
          <w:szCs w:val="20"/>
          <w:lang w:eastAsia="zh-CN"/>
        </w:rPr>
        <w:t xml:space="preserve">: No need to consider isolation level separately. The isolation level between two parallel TRP-to-Rx links </w:t>
      </w:r>
      <w:r w:rsidR="009B726B" w:rsidRPr="00506CDD">
        <w:rPr>
          <w:rFonts w:ascii="Times New Roman" w:hAnsi="Times New Roman"/>
          <w:bCs/>
          <w:sz w:val="20"/>
          <w:szCs w:val="20"/>
          <w:lang w:eastAsia="zh-CN"/>
        </w:rPr>
        <w:t>is</w:t>
      </w:r>
      <w:r w:rsidR="00AA5308" w:rsidRPr="00506CDD">
        <w:rPr>
          <w:rFonts w:ascii="Times New Roman" w:hAnsi="Times New Roman"/>
          <w:bCs/>
          <w:sz w:val="20"/>
          <w:szCs w:val="20"/>
          <w:lang w:eastAsia="zh-CN"/>
        </w:rPr>
        <w:t xml:space="preserve"> inherently considered as part of the correlation model discussed under Issue 1-1-1</w:t>
      </w:r>
    </w:p>
    <w:p w14:paraId="5F2BC674" w14:textId="38EF8DFD" w:rsidR="00A06D1F" w:rsidRPr="00506CDD" w:rsidRDefault="00870A40"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PN model and PN compensation</w:t>
      </w:r>
      <w:r w:rsidR="00A06D1F" w:rsidRPr="00506CDD">
        <w:rPr>
          <w:rFonts w:ascii="Times New Roman" w:hAnsi="Times New Roman"/>
          <w:bCs/>
          <w:sz w:val="20"/>
          <w:szCs w:val="20"/>
          <w:lang w:eastAsia="zh-CN"/>
        </w:rPr>
        <w:t>:</w:t>
      </w:r>
    </w:p>
    <w:p w14:paraId="3516D62D" w14:textId="77777777" w:rsidR="0006576D" w:rsidRPr="00506CDD" w:rsidRDefault="0006576D" w:rsidP="0006576D">
      <w:pPr>
        <w:pStyle w:val="ListParagraph"/>
        <w:widowControl/>
        <w:numPr>
          <w:ilvl w:val="2"/>
          <w:numId w:val="10"/>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en-GB"/>
        </w:rPr>
      </w:pPr>
      <w:r w:rsidRPr="00506CDD">
        <w:rPr>
          <w:rFonts w:ascii="Times New Roman" w:hAnsi="Times New Roman"/>
          <w:color w:val="000000" w:themeColor="text1"/>
          <w:sz w:val="20"/>
          <w:szCs w:val="20"/>
          <w:lang w:eastAsia="zh-CN"/>
        </w:rPr>
        <w:t>Leave PN impact and modelling to companies’ implementation, the impact can be considered into results submitted by companies and the impact on test parameters i.e., MCS selection subject to companies’ results.</w:t>
      </w:r>
    </w:p>
    <w:p w14:paraId="5C3A7909" w14:textId="0F458CD2" w:rsidR="006E3E6E" w:rsidRPr="006E3E6E" w:rsidRDefault="005B745A" w:rsidP="00B105DF">
      <w:pPr>
        <w:pStyle w:val="ListParagraph"/>
        <w:numPr>
          <w:ilvl w:val="0"/>
          <w:numId w:val="19"/>
        </w:numPr>
        <w:tabs>
          <w:tab w:val="left" w:pos="1695"/>
        </w:tabs>
        <w:ind w:leftChars="0"/>
        <w:rPr>
          <w:rFonts w:ascii="Times New Roman" w:hAnsi="Times New Roman"/>
          <w:bCs/>
          <w:sz w:val="20"/>
          <w:szCs w:val="20"/>
        </w:rPr>
      </w:pPr>
      <w:r w:rsidRPr="00506CDD">
        <w:rPr>
          <w:rFonts w:ascii="Times New Roman" w:hAnsi="Times New Roman"/>
          <w:bCs/>
          <w:sz w:val="20"/>
          <w:szCs w:val="20"/>
          <w:u w:val="single"/>
        </w:rPr>
        <w:t>Assumption on FFT window</w:t>
      </w:r>
      <w:r w:rsidR="003A5B78" w:rsidRPr="00506CDD">
        <w:rPr>
          <w:rFonts w:ascii="Times New Roman" w:hAnsi="Times New Roman"/>
          <w:bCs/>
          <w:sz w:val="20"/>
          <w:szCs w:val="20"/>
          <w:u w:val="single"/>
        </w:rPr>
        <w:t xml:space="preserve">: </w:t>
      </w:r>
      <w:r w:rsidR="00A017BF" w:rsidRPr="00506CDD">
        <w:rPr>
          <w:rFonts w:ascii="Times New Roman" w:hAnsi="Times New Roman"/>
          <w:bCs/>
          <w:sz w:val="20"/>
          <w:szCs w:val="20"/>
          <w:u w:val="single"/>
        </w:rPr>
        <w:t xml:space="preserve">Consider single FFT window as baseline </w:t>
      </w:r>
      <w:r w:rsidR="00506CDD" w:rsidRPr="00506CDD">
        <w:rPr>
          <w:rFonts w:ascii="Times New Roman" w:hAnsi="Times New Roman"/>
          <w:bCs/>
          <w:sz w:val="20"/>
          <w:szCs w:val="20"/>
          <w:u w:val="single"/>
        </w:rPr>
        <w:t>assumption.</w:t>
      </w:r>
    </w:p>
    <w:p w14:paraId="22DE4D31" w14:textId="77777777" w:rsidR="006E3E6E" w:rsidRPr="00EC40C3" w:rsidRDefault="006E3E6E" w:rsidP="006E3E6E">
      <w:pPr>
        <w:pStyle w:val="ListParagraph"/>
        <w:tabs>
          <w:tab w:val="left" w:pos="1695"/>
        </w:tabs>
        <w:ind w:leftChars="0" w:left="1494"/>
        <w:rPr>
          <w:rFonts w:ascii="Times New Roman" w:hAnsi="Times New Roman"/>
          <w:bCs/>
          <w:sz w:val="20"/>
          <w:szCs w:val="20"/>
        </w:rPr>
      </w:pPr>
    </w:p>
    <w:p w14:paraId="280A56B9" w14:textId="1D3AE792" w:rsidR="00EC40C3" w:rsidRPr="006E3E6E" w:rsidRDefault="00EC40C3" w:rsidP="006E3E6E">
      <w:pPr>
        <w:pStyle w:val="ListParagraph"/>
        <w:numPr>
          <w:ilvl w:val="0"/>
          <w:numId w:val="9"/>
        </w:numPr>
        <w:ind w:leftChars="0"/>
        <w:rPr>
          <w:lang w:eastAsia="zh-CN"/>
        </w:rPr>
      </w:pPr>
      <w:r w:rsidRPr="006E3E6E">
        <w:rPr>
          <w:lang w:eastAsia="zh-CN"/>
        </w:rPr>
        <w:t xml:space="preserve">PDSCH Aspects: </w:t>
      </w:r>
    </w:p>
    <w:p w14:paraId="794DAC1D" w14:textId="77777777" w:rsidR="009F7358" w:rsidRPr="00ED16E7" w:rsidRDefault="009F7358" w:rsidP="00B105DF">
      <w:pPr>
        <w:pStyle w:val="ListParagraph"/>
        <w:numPr>
          <w:ilvl w:val="0"/>
          <w:numId w:val="21"/>
        </w:numPr>
        <w:spacing w:after="120"/>
        <w:ind w:leftChars="0"/>
        <w:rPr>
          <w:rFonts w:ascii="Times New Roman" w:hAnsi="Times New Roman"/>
          <w:sz w:val="20"/>
          <w:szCs w:val="20"/>
          <w:lang w:eastAsia="zh-CN"/>
        </w:rPr>
      </w:pPr>
      <w:r w:rsidRPr="00ED16E7">
        <w:rPr>
          <w:rFonts w:ascii="Times New Roman" w:hAnsi="Times New Roman"/>
          <w:sz w:val="20"/>
          <w:szCs w:val="20"/>
        </w:rPr>
        <w:t>AoA assumption</w:t>
      </w:r>
    </w:p>
    <w:p w14:paraId="69D2329F"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color w:val="000000" w:themeColor="text1"/>
          <w:sz w:val="20"/>
          <w:szCs w:val="20"/>
        </w:rPr>
        <w:t>Do not define demodulation requirements for all AoA offsets considered in RF requirements.</w:t>
      </w:r>
    </w:p>
    <w:p w14:paraId="3FECDC06"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sz w:val="20"/>
          <w:szCs w:val="20"/>
        </w:rPr>
      </w:pPr>
      <w:r w:rsidRPr="00ED16E7">
        <w:rPr>
          <w:rFonts w:ascii="Times New Roman" w:hAnsi="Times New Roman"/>
          <w:iCs/>
          <w:color w:val="000000" w:themeColor="text1"/>
          <w:sz w:val="20"/>
          <w:szCs w:val="20"/>
        </w:rPr>
        <w:t>Define demodulation requirements for 1 or 2 correlation types based on feasibility and performance evaluation.</w:t>
      </w:r>
    </w:p>
    <w:p w14:paraId="4CC23D92" w14:textId="165A8B99" w:rsidR="009F7358" w:rsidRPr="00ED16E7" w:rsidRDefault="009F7358"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sz w:val="20"/>
          <w:szCs w:val="20"/>
          <w:u w:val="single"/>
        </w:rPr>
        <w:t xml:space="preserve">Power imbalance </w:t>
      </w:r>
      <w:r w:rsidRPr="00ED16E7">
        <w:rPr>
          <w:rFonts w:ascii="Times New Roman" w:hAnsi="Times New Roman"/>
          <w:sz w:val="20"/>
          <w:szCs w:val="20"/>
          <w:u w:val="single"/>
          <w:lang w:eastAsia="zh-CN"/>
        </w:rPr>
        <w:t>between TRPs</w:t>
      </w:r>
      <w:r w:rsidR="00DE307B" w:rsidRPr="00ED16E7">
        <w:rPr>
          <w:rFonts w:ascii="Times New Roman" w:hAnsi="Times New Roman"/>
          <w:sz w:val="20"/>
          <w:szCs w:val="20"/>
        </w:rPr>
        <w:t xml:space="preserve">: </w:t>
      </w:r>
      <w:r w:rsidRPr="00ED16E7">
        <w:rPr>
          <w:rFonts w:ascii="Times New Roman" w:hAnsi="Times New Roman"/>
          <w:color w:val="000000" w:themeColor="text1"/>
          <w:sz w:val="20"/>
          <w:szCs w:val="20"/>
        </w:rPr>
        <w:t xml:space="preserve">Do not introduce power imbalance between the TRPs for FR2 multi-Rx </w:t>
      </w:r>
      <w:proofErr w:type="spellStart"/>
      <w:r w:rsidRPr="00ED16E7">
        <w:rPr>
          <w:rFonts w:ascii="Times New Roman" w:hAnsi="Times New Roman"/>
          <w:color w:val="000000" w:themeColor="text1"/>
          <w:sz w:val="20"/>
          <w:szCs w:val="20"/>
        </w:rPr>
        <w:t>demod</w:t>
      </w:r>
      <w:proofErr w:type="spellEnd"/>
      <w:r w:rsidRPr="00ED16E7">
        <w:rPr>
          <w:rFonts w:ascii="Times New Roman" w:hAnsi="Times New Roman"/>
          <w:color w:val="000000" w:themeColor="text1"/>
          <w:sz w:val="20"/>
          <w:szCs w:val="20"/>
        </w:rPr>
        <w:t xml:space="preserve"> requirements.</w:t>
      </w:r>
    </w:p>
    <w:p w14:paraId="5BEE9A0B" w14:textId="6050835B" w:rsidR="00CF6532" w:rsidRPr="00E36DB3"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36DB3">
        <w:rPr>
          <w:rFonts w:ascii="Times New Roman" w:hAnsi="Times New Roman"/>
          <w:iCs/>
          <w:color w:val="000000" w:themeColor="text1"/>
          <w:sz w:val="20"/>
          <w:szCs w:val="20"/>
        </w:rPr>
        <w:t>SCS/BW</w:t>
      </w:r>
      <w:r w:rsidR="00E36DB3" w:rsidRPr="00E36DB3">
        <w:rPr>
          <w:rFonts w:ascii="Times New Roman" w:hAnsi="Times New Roman"/>
          <w:iCs/>
          <w:color w:val="000000" w:themeColor="text1"/>
          <w:sz w:val="20"/>
          <w:szCs w:val="20"/>
        </w:rPr>
        <w:t xml:space="preserve">: </w:t>
      </w:r>
      <w:r w:rsidRPr="00E36DB3">
        <w:rPr>
          <w:rFonts w:ascii="Times New Roman" w:hAnsi="Times New Roman"/>
          <w:iCs/>
          <w:color w:val="000000" w:themeColor="text1"/>
          <w:sz w:val="20"/>
          <w:szCs w:val="20"/>
        </w:rPr>
        <w:t xml:space="preserve">Define 120kHz/100MHz for SCS/Bandwidth as </w:t>
      </w:r>
      <w:r w:rsidR="009B726B" w:rsidRPr="00E36DB3">
        <w:rPr>
          <w:rFonts w:ascii="Times New Roman" w:hAnsi="Times New Roman"/>
          <w:iCs/>
          <w:color w:val="000000" w:themeColor="text1"/>
          <w:sz w:val="20"/>
          <w:szCs w:val="20"/>
        </w:rPr>
        <w:t>priority</w:t>
      </w:r>
      <w:r w:rsidRPr="00E36DB3">
        <w:rPr>
          <w:rFonts w:ascii="Times New Roman" w:hAnsi="Times New Roman"/>
          <w:iCs/>
          <w:color w:val="000000" w:themeColor="text1"/>
          <w:sz w:val="20"/>
          <w:szCs w:val="20"/>
        </w:rPr>
        <w:t>.</w:t>
      </w:r>
    </w:p>
    <w:p w14:paraId="2ED1F29D" w14:textId="77777777" w:rsidR="009B726B" w:rsidRPr="00ED16E7" w:rsidRDefault="009B726B" w:rsidP="00B105DF">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ED16E7">
        <w:rPr>
          <w:rFonts w:ascii="Times New Roman" w:hAnsi="Times New Roman"/>
          <w:sz w:val="20"/>
          <w:szCs w:val="20"/>
          <w:lang w:eastAsia="zh-CN"/>
        </w:rPr>
        <w:t>For initial evaluation purpose, below transmission schemes with layer combinations considered</w:t>
      </w:r>
    </w:p>
    <w:p w14:paraId="47553FDC"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Single DCI with SDM scheme: 1+1 and 2+2 as layer combination</w:t>
      </w:r>
    </w:p>
    <w:p w14:paraId="2C7FB80F"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 xml:space="preserve">Multi-DCI with fully overlapping scheme: 2+2 as layer combination </w:t>
      </w:r>
    </w:p>
    <w:p w14:paraId="39725E03" w14:textId="4DD3782E"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Multi-DCI with non-overlapping scheme: 2+2 as layer combination</w:t>
      </w:r>
    </w:p>
    <w:p w14:paraId="1B1B5607" w14:textId="53CCEE32" w:rsidR="00CF6532" w:rsidRPr="00ED16E7"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MCS: Consider the following MCS for initial evaluation</w:t>
      </w:r>
      <w:r w:rsidR="00C72AA1">
        <w:rPr>
          <w:rFonts w:ascii="Times New Roman" w:hAnsi="Times New Roman"/>
          <w:iCs/>
          <w:color w:val="000000" w:themeColor="text1"/>
          <w:sz w:val="20"/>
          <w:szCs w:val="20"/>
        </w:rPr>
        <w:t>-</w:t>
      </w:r>
    </w:p>
    <w:p w14:paraId="02BFFD33" w14:textId="252D3210"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lastRenderedPageBreak/>
        <w:t>Use MCS 13 or lower for defining rank 2+2, higher inter-TRP interference cases with SDM/</w:t>
      </w:r>
      <w:r w:rsidR="009B726B" w:rsidRPr="00ED16E7">
        <w:rPr>
          <w:rFonts w:ascii="Times New Roman" w:hAnsi="Times New Roman"/>
          <w:iCs/>
          <w:color w:val="000000" w:themeColor="text1"/>
          <w:sz w:val="20"/>
          <w:szCs w:val="20"/>
        </w:rPr>
        <w:t>fully overlapping</w:t>
      </w:r>
      <w:r w:rsidRPr="00ED16E7">
        <w:rPr>
          <w:rFonts w:ascii="Times New Roman" w:hAnsi="Times New Roman"/>
          <w:iCs/>
          <w:color w:val="000000" w:themeColor="text1"/>
          <w:sz w:val="20"/>
          <w:szCs w:val="20"/>
        </w:rPr>
        <w:t xml:space="preserve"> scheduling.</w:t>
      </w:r>
    </w:p>
    <w:p w14:paraId="1A6138EA" w14:textId="77777777"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17 for rank 1+1 cases or lower inter-TRP interference cases with SDM or non-overlapping case.</w:t>
      </w:r>
    </w:p>
    <w:p w14:paraId="6CDD0B6B" w14:textId="44C0A7C2" w:rsidR="00953CBB" w:rsidRPr="00ED16E7" w:rsidRDefault="00953CBB"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D16E7">
        <w:rPr>
          <w:rFonts w:ascii="Times New Roman" w:hAnsi="Times New Roman"/>
          <w:sz w:val="20"/>
          <w:szCs w:val="20"/>
          <w:u w:val="single"/>
          <w:lang w:eastAsia="ko-KR"/>
        </w:rPr>
        <w:t>PTRS Pattern</w:t>
      </w:r>
      <w:r w:rsidRPr="00ED16E7">
        <w:rPr>
          <w:rFonts w:ascii="Times New Roman" w:hAnsi="Times New Roman"/>
          <w:sz w:val="20"/>
          <w:szCs w:val="20"/>
          <w:lang w:eastAsia="zh-CN"/>
        </w:rPr>
        <w:t>: Consider K=2, L=1 as the frequency and time density, respectively.</w:t>
      </w:r>
    </w:p>
    <w:p w14:paraId="4EB20C7B" w14:textId="049C049D" w:rsidR="00CF6532" w:rsidRPr="00ED16E7" w:rsidRDefault="00842DA4"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ED16E7">
        <w:rPr>
          <w:rFonts w:ascii="Times New Roman" w:hAnsi="Times New Roman"/>
          <w:sz w:val="20"/>
          <w:szCs w:val="20"/>
          <w:u w:val="single"/>
          <w:lang w:eastAsia="zh-CN"/>
        </w:rPr>
        <w:t xml:space="preserve">TDD slot pattern: </w:t>
      </w:r>
      <w:r w:rsidRPr="00ED16E7">
        <w:rPr>
          <w:rFonts w:ascii="Times New Roman" w:hAnsi="Times New Roman"/>
          <w:sz w:val="20"/>
          <w:szCs w:val="20"/>
        </w:rPr>
        <w:t>Define the FR2 multi-Rx UE demodulation requirements for PDSCH using FR2.120-1 TDD UL-DL pattern, given by DDDSU and S: 10D+2G+2U.</w:t>
      </w:r>
    </w:p>
    <w:p w14:paraId="060E6E57" w14:textId="648AD99F"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sz w:val="20"/>
          <w:szCs w:val="20"/>
          <w:u w:val="single"/>
          <w:lang w:eastAsia="zh-CN"/>
        </w:rPr>
        <w:t>Performance metric</w:t>
      </w:r>
      <w:r w:rsidRPr="00B93E12">
        <w:rPr>
          <w:rFonts w:ascii="Times New Roman" w:hAnsi="Times New Roman"/>
          <w:color w:val="000000" w:themeColor="text1"/>
          <w:sz w:val="20"/>
          <w:szCs w:val="20"/>
          <w:lang w:eastAsia="zh-CN"/>
        </w:rPr>
        <w:t xml:space="preserve">: </w:t>
      </w:r>
      <w:r w:rsidRPr="00B93E12">
        <w:rPr>
          <w:rFonts w:ascii="Times New Roman" w:hAnsi="Times New Roman"/>
          <w:sz w:val="20"/>
          <w:szCs w:val="20"/>
        </w:rPr>
        <w:t>Define the FR2 multi-Rx UE demodulation requirements for PDSCH with 70% of the peak throughput metric only</w:t>
      </w:r>
      <w:r w:rsidRPr="00B93E12">
        <w:rPr>
          <w:rFonts w:ascii="Times New Roman" w:hAnsi="Times New Roman"/>
          <w:color w:val="000000" w:themeColor="text1"/>
          <w:sz w:val="20"/>
          <w:szCs w:val="20"/>
        </w:rPr>
        <w:t>.</w:t>
      </w:r>
    </w:p>
    <w:p w14:paraId="54D8A14B" w14:textId="78813F8B"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color w:val="000000" w:themeColor="text1"/>
          <w:sz w:val="20"/>
          <w:szCs w:val="20"/>
          <w:u w:val="single"/>
          <w:lang w:eastAsia="ko-KR"/>
        </w:rPr>
        <w:t xml:space="preserve">Whether to consider additional margin for 47GHz carrier frequency: </w:t>
      </w:r>
      <w:r w:rsidR="00CB636A" w:rsidRPr="00B93E12">
        <w:rPr>
          <w:rFonts w:ascii="Times New Roman" w:eastAsiaTheme="minorHAnsi" w:hAnsi="Times New Roman"/>
          <w:sz w:val="20"/>
          <w:szCs w:val="20"/>
        </w:rPr>
        <w:t>D</w:t>
      </w:r>
      <w:r w:rsidRPr="00B93E12">
        <w:rPr>
          <w:rFonts w:ascii="Times New Roman" w:eastAsiaTheme="minorHAnsi" w:hAnsi="Times New Roman"/>
          <w:sz w:val="20"/>
          <w:szCs w:val="20"/>
        </w:rPr>
        <w:t>iscuss later when requirements are defined</w:t>
      </w:r>
      <w:r w:rsidRPr="00B93E12">
        <w:rPr>
          <w:rFonts w:ascii="Times New Roman" w:hAnsi="Times New Roman"/>
          <w:color w:val="000000" w:themeColor="text1"/>
          <w:sz w:val="20"/>
          <w:szCs w:val="20"/>
        </w:rPr>
        <w:t>.</w:t>
      </w:r>
    </w:p>
    <w:p w14:paraId="79631014" w14:textId="06B1D1E9" w:rsidR="00FE4921" w:rsidRPr="00B93E12" w:rsidRDefault="00FE4921" w:rsidP="00B105DF">
      <w:pPr>
        <w:pStyle w:val="ListParagraph"/>
        <w:numPr>
          <w:ilvl w:val="0"/>
          <w:numId w:val="19"/>
        </w:numPr>
        <w:ind w:leftChars="0" w:left="720"/>
        <w:rPr>
          <w:rFonts w:ascii="Times New Roman" w:hAnsi="Times New Roman"/>
          <w:sz w:val="20"/>
          <w:szCs w:val="20"/>
          <w:lang w:eastAsia="zh-CN"/>
        </w:rPr>
      </w:pPr>
      <w:r w:rsidRPr="00B93E12">
        <w:rPr>
          <w:rFonts w:ascii="Times New Roman" w:hAnsi="Times New Roman"/>
          <w:sz w:val="20"/>
          <w:szCs w:val="20"/>
          <w:lang w:eastAsia="zh-CN"/>
        </w:rPr>
        <w:t xml:space="preserve">CSI Aspects: </w:t>
      </w:r>
    </w:p>
    <w:p w14:paraId="2E3B248E" w14:textId="792B9A05" w:rsidR="00FE4921" w:rsidRPr="00B93E12" w:rsidRDefault="00D67501"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rPr>
        <w:t xml:space="preserve">Whether to evaluate feasibility of introducing PMI reporting requirement for </w:t>
      </w:r>
      <w:proofErr w:type="spellStart"/>
      <w:r w:rsidRPr="00B93E12">
        <w:rPr>
          <w:rFonts w:ascii="Times New Roman" w:hAnsi="Times New Roman"/>
          <w:sz w:val="20"/>
          <w:szCs w:val="20"/>
        </w:rPr>
        <w:t>sDCI</w:t>
      </w:r>
      <w:proofErr w:type="spellEnd"/>
      <w:r w:rsidRPr="00B93E12">
        <w:rPr>
          <w:rFonts w:ascii="Times New Roman" w:hAnsi="Times New Roman"/>
          <w:sz w:val="20"/>
          <w:szCs w:val="20"/>
        </w:rPr>
        <w:t xml:space="preserve"> SDM scheme</w:t>
      </w:r>
      <w:r w:rsidR="00B67945" w:rsidRPr="00B93E12">
        <w:rPr>
          <w:rFonts w:ascii="Times New Roman" w:hAnsi="Times New Roman"/>
          <w:sz w:val="20"/>
          <w:szCs w:val="20"/>
        </w:rPr>
        <w:t xml:space="preserve">: </w:t>
      </w:r>
      <w:r w:rsidR="00B67945" w:rsidRPr="00B93E12">
        <w:rPr>
          <w:rFonts w:ascii="Times New Roman" w:hAnsi="Times New Roman"/>
          <w:color w:val="000000" w:themeColor="text1"/>
          <w:sz w:val="20"/>
          <w:szCs w:val="20"/>
        </w:rPr>
        <w:t xml:space="preserve">Evaluate feasibility of introducing PMI reporting requirement for </w:t>
      </w:r>
      <w:proofErr w:type="spellStart"/>
      <w:r w:rsidR="00B67945" w:rsidRPr="00B93E12">
        <w:rPr>
          <w:rFonts w:ascii="Times New Roman" w:hAnsi="Times New Roman"/>
          <w:color w:val="000000" w:themeColor="text1"/>
          <w:sz w:val="20"/>
          <w:szCs w:val="20"/>
        </w:rPr>
        <w:t>sDCI</w:t>
      </w:r>
      <w:proofErr w:type="spellEnd"/>
      <w:r w:rsidR="00B67945" w:rsidRPr="00B93E12">
        <w:rPr>
          <w:rFonts w:ascii="Times New Roman" w:hAnsi="Times New Roman"/>
          <w:color w:val="000000" w:themeColor="text1"/>
          <w:sz w:val="20"/>
          <w:szCs w:val="20"/>
        </w:rPr>
        <w:t xml:space="preserve"> SDM scheme</w:t>
      </w:r>
      <w:r w:rsidR="00FE4921" w:rsidRPr="00B93E12">
        <w:rPr>
          <w:rFonts w:ascii="Times New Roman" w:hAnsi="Times New Roman"/>
          <w:color w:val="000000" w:themeColor="text1"/>
          <w:sz w:val="20"/>
          <w:szCs w:val="20"/>
        </w:rPr>
        <w:t>.</w:t>
      </w:r>
    </w:p>
    <w:p w14:paraId="2DF61894" w14:textId="3E0729E4" w:rsidR="00FE4921" w:rsidRPr="00B93E12" w:rsidRDefault="00AD71C7"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sz w:val="20"/>
          <w:szCs w:val="20"/>
        </w:rPr>
      </w:pPr>
      <w:r w:rsidRPr="00B93E12">
        <w:rPr>
          <w:rFonts w:ascii="Times New Roman" w:hAnsi="Times New Roman"/>
          <w:iCs/>
          <w:color w:val="000000" w:themeColor="text1"/>
          <w:sz w:val="20"/>
          <w:szCs w:val="20"/>
        </w:rPr>
        <w:t xml:space="preserve">Whether to introduce PMI reporting requirement for </w:t>
      </w:r>
      <w:proofErr w:type="spellStart"/>
      <w:r w:rsidRPr="00B93E12">
        <w:rPr>
          <w:rFonts w:ascii="Times New Roman" w:hAnsi="Times New Roman"/>
          <w:iCs/>
          <w:color w:val="000000" w:themeColor="text1"/>
          <w:sz w:val="20"/>
          <w:szCs w:val="20"/>
        </w:rPr>
        <w:t>mDCI</w:t>
      </w:r>
      <w:proofErr w:type="spellEnd"/>
      <w:r w:rsidRPr="00B93E12">
        <w:rPr>
          <w:rFonts w:ascii="Times New Roman" w:hAnsi="Times New Roman"/>
          <w:iCs/>
          <w:color w:val="000000" w:themeColor="text1"/>
          <w:sz w:val="20"/>
          <w:szCs w:val="20"/>
        </w:rPr>
        <w:t xml:space="preserve"> scheme: </w:t>
      </w:r>
      <w:r w:rsidR="00F274BC" w:rsidRPr="00B93E12">
        <w:rPr>
          <w:rFonts w:ascii="Times New Roman" w:hAnsi="Times New Roman"/>
          <w:iCs/>
          <w:color w:val="000000" w:themeColor="text1"/>
          <w:sz w:val="20"/>
          <w:szCs w:val="20"/>
        </w:rPr>
        <w:t xml:space="preserve">Don’t introduce PMI reporting requirement for </w:t>
      </w:r>
      <w:proofErr w:type="spellStart"/>
      <w:r w:rsidR="00F274BC" w:rsidRPr="00B93E12">
        <w:rPr>
          <w:rFonts w:ascii="Times New Roman" w:hAnsi="Times New Roman"/>
          <w:iCs/>
          <w:color w:val="000000" w:themeColor="text1"/>
          <w:sz w:val="20"/>
          <w:szCs w:val="20"/>
        </w:rPr>
        <w:t>mDCI</w:t>
      </w:r>
      <w:proofErr w:type="spellEnd"/>
      <w:r w:rsidR="00F274BC" w:rsidRPr="00B93E12">
        <w:rPr>
          <w:rFonts w:ascii="Times New Roman" w:hAnsi="Times New Roman"/>
          <w:iCs/>
          <w:color w:val="000000" w:themeColor="text1"/>
          <w:sz w:val="20"/>
          <w:szCs w:val="20"/>
        </w:rPr>
        <w:t xml:space="preserve"> </w:t>
      </w:r>
      <w:r w:rsidR="00CB636A" w:rsidRPr="00B93E12">
        <w:rPr>
          <w:rFonts w:ascii="Times New Roman" w:hAnsi="Times New Roman"/>
          <w:iCs/>
          <w:color w:val="000000" w:themeColor="text1"/>
          <w:sz w:val="20"/>
          <w:szCs w:val="20"/>
        </w:rPr>
        <w:t>scheme.</w:t>
      </w:r>
    </w:p>
    <w:p w14:paraId="5519BA0F" w14:textId="3529C66F" w:rsidR="00FE4921" w:rsidRPr="00B93E12" w:rsidRDefault="00183667"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u w:val="single"/>
        </w:rPr>
        <w:t xml:space="preserve">MIMO layer: </w:t>
      </w:r>
      <w:r w:rsidR="008120FD" w:rsidRPr="00B93E12">
        <w:rPr>
          <w:rFonts w:ascii="Times New Roman" w:hAnsi="Times New Roman"/>
          <w:sz w:val="20"/>
          <w:szCs w:val="20"/>
          <w:u w:val="single"/>
        </w:rPr>
        <w:t>1 MIMO layer per TRP</w:t>
      </w:r>
    </w:p>
    <w:p w14:paraId="251775D8" w14:textId="77777777" w:rsidR="00B93E12" w:rsidRPr="00B93E12" w:rsidRDefault="00E61A7E"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MCS</w:t>
      </w:r>
      <w:r w:rsidR="00FE4921" w:rsidRPr="00B93E12">
        <w:rPr>
          <w:rFonts w:ascii="Times New Roman" w:hAnsi="Times New Roman"/>
          <w:iCs/>
          <w:color w:val="000000" w:themeColor="text1"/>
          <w:sz w:val="20"/>
          <w:szCs w:val="20"/>
        </w:rPr>
        <w:t xml:space="preserve">: </w:t>
      </w:r>
      <w:r w:rsidR="00BE69CB" w:rsidRPr="00B93E12">
        <w:rPr>
          <w:rFonts w:ascii="Times New Roman" w:hAnsi="Times New Roman"/>
          <w:iCs/>
          <w:color w:val="000000" w:themeColor="text1"/>
          <w:sz w:val="20"/>
          <w:szCs w:val="20"/>
        </w:rPr>
        <w:t xml:space="preserve">Consider MCS13 for initial </w:t>
      </w:r>
      <w:r w:rsidR="00CB636A" w:rsidRPr="00B93E12">
        <w:rPr>
          <w:rFonts w:ascii="Times New Roman" w:hAnsi="Times New Roman"/>
          <w:iCs/>
          <w:color w:val="000000" w:themeColor="text1"/>
          <w:sz w:val="20"/>
          <w:szCs w:val="20"/>
        </w:rPr>
        <w:t>evaluation.</w:t>
      </w:r>
    </w:p>
    <w:p w14:paraId="2E275CB0" w14:textId="14874965" w:rsidR="009F7358" w:rsidRDefault="00364D02"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 xml:space="preserve">Whether to assume time and frequency offsets: </w:t>
      </w:r>
      <w:r w:rsidR="00F57EE1" w:rsidRPr="00B93E12">
        <w:rPr>
          <w:rFonts w:ascii="Times New Roman" w:hAnsi="Times New Roman"/>
          <w:iCs/>
          <w:color w:val="000000" w:themeColor="text1"/>
          <w:sz w:val="20"/>
          <w:szCs w:val="20"/>
        </w:rPr>
        <w:t>Don’t consider time and frequency offsets for CSI reporting requirements.</w:t>
      </w:r>
    </w:p>
    <w:p w14:paraId="7D2FCF44" w14:textId="77777777" w:rsidR="00635011" w:rsidRDefault="00635011" w:rsidP="00635011">
      <w:pPr>
        <w:spacing w:after="200"/>
        <w:rPr>
          <w:iCs/>
          <w:color w:val="000000" w:themeColor="text1"/>
        </w:rPr>
      </w:pPr>
    </w:p>
    <w:p w14:paraId="7BF7D488" w14:textId="4EE9741B" w:rsidR="00635011" w:rsidRPr="00A06D1F" w:rsidRDefault="00635011" w:rsidP="00635011">
      <w:pPr>
        <w:pStyle w:val="Heading5"/>
        <w:rPr>
          <w:lang w:val="de-DE"/>
        </w:rPr>
      </w:pPr>
      <w:r w:rsidRPr="002A4A59">
        <w:rPr>
          <w:lang w:val="de-DE"/>
        </w:rPr>
        <w:t>2.4.1.3.</w:t>
      </w:r>
      <w:r w:rsidR="00E87B90">
        <w:rPr>
          <w:lang w:val="de-DE"/>
        </w:rPr>
        <w:t>4</w:t>
      </w:r>
      <w:r w:rsidR="00EB40A6">
        <w:rPr>
          <w:lang w:val="de-DE"/>
        </w:rPr>
        <w:tab/>
      </w:r>
      <w:r w:rsidRPr="00A06D1F">
        <w:rPr>
          <w:lang w:val="de-DE"/>
        </w:rPr>
        <w:t>From RAN4#</w:t>
      </w:r>
      <w:r>
        <w:rPr>
          <w:lang w:val="de-DE"/>
        </w:rPr>
        <w:t>107</w:t>
      </w:r>
      <w:r w:rsidRPr="00A06D1F">
        <w:rPr>
          <w:lang w:val="de-DE"/>
        </w:rPr>
        <w:t>: WF R4-230</w:t>
      </w:r>
      <w:r w:rsidR="00301BED">
        <w:rPr>
          <w:lang w:val="de-DE"/>
        </w:rPr>
        <w:t>9824</w:t>
      </w:r>
    </w:p>
    <w:p w14:paraId="6DA15BB7" w14:textId="77777777" w:rsidR="00635011" w:rsidRPr="00DF2BF6" w:rsidRDefault="00635011" w:rsidP="00635011">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lang w:eastAsia="zh-CN"/>
        </w:rPr>
        <w:t xml:space="preserve">General Aspects: </w:t>
      </w:r>
    </w:p>
    <w:p w14:paraId="6248747D" w14:textId="3CF53D95" w:rsidR="00635011" w:rsidRPr="00DF2BF6" w:rsidRDefault="008D0F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DF2BF6">
        <w:rPr>
          <w:rFonts w:ascii="Times New Roman" w:hAnsi="Times New Roman"/>
          <w:bCs/>
          <w:sz w:val="20"/>
          <w:szCs w:val="20"/>
          <w:u w:val="single"/>
          <w:lang w:eastAsia="ko-KR"/>
        </w:rPr>
        <w:t xml:space="preserve">Test method for demodulation requirements for FR2 multi-Rx: </w:t>
      </w:r>
      <w:r w:rsidR="007169A5" w:rsidRPr="00DF2BF6">
        <w:rPr>
          <w:rFonts w:ascii="Times New Roman" w:hAnsi="Times New Roman"/>
          <w:bCs/>
          <w:sz w:val="20"/>
          <w:szCs w:val="20"/>
          <w:u w:val="single"/>
          <w:lang w:eastAsia="ko-KR"/>
        </w:rPr>
        <w:t>RAN4 agreed to adopt virtual cable setup to test the FR2 multi-Rx demodulation requirements.</w:t>
      </w:r>
    </w:p>
    <w:p w14:paraId="10A9C6BD" w14:textId="561679DF" w:rsidR="00635011" w:rsidRPr="00DF2BF6" w:rsidRDefault="00E77EF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DF2BF6">
        <w:rPr>
          <w:rFonts w:ascii="Times New Roman" w:hAnsi="Times New Roman"/>
          <w:bCs/>
          <w:color w:val="000000" w:themeColor="text1"/>
          <w:sz w:val="20"/>
          <w:szCs w:val="20"/>
          <w:u w:val="single"/>
        </w:rPr>
        <w:t xml:space="preserve">On new correlation matrix for FR2-1 in a Multi-TRP and Multi-Rx context for OTA demodulation performance requirements: </w:t>
      </w:r>
    </w:p>
    <w:p w14:paraId="146CC363" w14:textId="77777777" w:rsidR="00A81FE4" w:rsidRPr="00DF2BF6" w:rsidRDefault="00A81FE4" w:rsidP="00B105DF">
      <w:pPr>
        <w:pStyle w:val="ListParagraph"/>
        <w:numPr>
          <w:ilvl w:val="0"/>
          <w:numId w:val="28"/>
        </w:numPr>
        <w:ind w:leftChars="0"/>
        <w:rPr>
          <w:rFonts w:ascii="Times New Roman" w:eastAsiaTheme="minorEastAsia" w:hAnsi="Times New Roman"/>
          <w:sz w:val="20"/>
          <w:szCs w:val="20"/>
          <w:lang w:eastAsia="zh-CN"/>
        </w:rPr>
      </w:pPr>
      <w:r w:rsidRPr="00DF2BF6">
        <w:rPr>
          <w:rFonts w:ascii="Times New Roman" w:eastAsiaTheme="minorEastAsia" w:hAnsi="Times New Roman"/>
          <w:sz w:val="20"/>
          <w:szCs w:val="20"/>
          <w:lang w:eastAsia="zh-CN"/>
        </w:rPr>
        <w:t>Consider the baseline correlation model assuming cross-talk between the TRPs and UE Rx antenna as below</w:t>
      </w:r>
    </w:p>
    <w:p w14:paraId="2B90725A" w14:textId="53BE3A9E" w:rsidR="00A81FE4" w:rsidRPr="00DF2BF6" w:rsidRDefault="00A81FE4" w:rsidP="00A81FE4">
      <w:pPr>
        <w:pStyle w:val="ListParagraph"/>
        <w:ind w:left="800"/>
        <w:rPr>
          <w:rFonts w:ascii="Times New Roman" w:eastAsiaTheme="minorEastAsia" w:hAnsi="Times New Roman"/>
          <w:sz w:val="20"/>
          <w:szCs w:val="20"/>
        </w:rPr>
      </w:pPr>
      <m:oMathPara>
        <m:oMathParaPr>
          <m:jc m:val="left"/>
        </m:oMathParaP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16×16</m:t>
              </m:r>
            </m:sub>
          </m:sSub>
          <m:r>
            <w:rPr>
              <w:rFonts w:ascii="Cambria Math" w:hAnsi="Cambria Math"/>
              <w:sz w:val="20"/>
              <w:szCs w:val="20"/>
            </w:rPr>
            <m:t>=E</m:t>
          </m:r>
          <m:d>
            <m:dPr>
              <m:begChr m:val="["/>
              <m:endChr m:val="]"/>
              <m:ctrlPr>
                <w:rPr>
                  <w:rFonts w:ascii="Cambria Math" w:hAnsi="Cambria Math"/>
                  <w:i/>
                  <w:sz w:val="20"/>
                  <w:szCs w:val="20"/>
                </w:rPr>
              </m:ctrlPr>
            </m:d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sSup>
                <m:sSupPr>
                  <m:ctrlPr>
                    <w:rPr>
                      <w:rFonts w:ascii="Cambria Math" w:eastAsiaTheme="minorHAnsi" w:hAnsi="Cambria Math"/>
                      <w:i/>
                      <w:iCs/>
                      <w:sz w:val="20"/>
                      <w:szCs w:val="20"/>
                    </w:rPr>
                  </m:ctrlPr>
                </m:sSup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e>
                <m:sup>
                  <m:r>
                    <w:rPr>
                      <w:rFonts w:ascii="Cambria Math" w:eastAsiaTheme="minorHAnsi" w:hAnsi="Cambria Math"/>
                      <w:sz w:val="20"/>
                      <w:szCs w:val="20"/>
                    </w:rPr>
                    <m:t>H</m:t>
                  </m:r>
                </m:sup>
              </m:sSup>
            </m:e>
          </m:d>
          <m:r>
            <w:rPr>
              <w:rFonts w:ascii="Cambria Math" w:hAnsi="Cambria Math"/>
              <w:sz w:val="20"/>
              <w:szCs w:val="20"/>
            </w:rPr>
            <m:t>=</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r>
            <m:rPr>
              <m:sty m:val="p"/>
            </m:rPr>
            <w:rPr>
              <w:rFonts w:ascii="Cambria Math" w:hAnsi="Cambria Math"/>
              <w:sz w:val="20"/>
              <w:szCs w:val="20"/>
            </w:rPr>
            <m:t>diag</m:t>
          </m:r>
          <m:d>
            <m:dPr>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1  ρ  ρ  1</m:t>
                  </m:r>
                </m:e>
              </m:d>
            </m:e>
          </m:d>
          <m:r>
            <w:rPr>
              <w:rFonts w:ascii="Cambria Math"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R</m:t>
              </m:r>
            </m:e>
            <m:sub>
              <m:r>
                <w:rPr>
                  <w:rFonts w:ascii="Cambria Math" w:eastAsiaTheme="minorEastAsia" w:hAnsi="Cambria Math"/>
                  <w:sz w:val="20"/>
                  <w:szCs w:val="20"/>
                </w:rPr>
                <m:t>MIMO</m:t>
              </m:r>
            </m:sub>
          </m:sSub>
        </m:oMath>
      </m:oMathPara>
    </w:p>
    <w:p w14:paraId="5F7FA1D0" w14:textId="07C4D8CA" w:rsidR="00A81FE4" w:rsidRPr="00DF2BF6" w:rsidRDefault="00A81FE4" w:rsidP="00A81FE4">
      <w:pPr>
        <w:pStyle w:val="ListParagraph"/>
        <w:ind w:left="800"/>
        <w:rPr>
          <w:rFonts w:ascii="Times New Roman" w:eastAsiaTheme="minorEastAsia" w:hAnsi="Times New Roman"/>
          <w:sz w:val="20"/>
          <w:szCs w:val="20"/>
        </w:rPr>
      </w:pPr>
      <m:oMath>
        <m:r>
          <w:rPr>
            <w:rFonts w:ascii="Cambria Math" w:hAnsi="Cambria Math"/>
            <w:sz w:val="20"/>
            <w:szCs w:val="20"/>
          </w:rPr>
          <m:t xml:space="preserve">                                      =</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d>
          <m:dPr>
            <m:begChr m:val="["/>
            <m:endChr m:val="]"/>
            <m:ctrlPr>
              <w:rPr>
                <w:rFonts w:ascii="Cambria Math" w:eastAsiaTheme="minorHAnsi" w:hAnsi="Cambria Math"/>
                <w:i/>
                <w:iCs/>
                <w:sz w:val="20"/>
                <w:szCs w:val="20"/>
              </w:rPr>
            </m:ctrlPr>
          </m:dPr>
          <m:e>
            <m:m>
              <m:mPr>
                <m:mcs>
                  <m:mc>
                    <m:mcPr>
                      <m:count m:val="2"/>
                      <m:mcJc m:val="center"/>
                    </m:mcPr>
                  </m:mc>
                </m:mcs>
                <m:ctrlPr>
                  <w:rPr>
                    <w:rFonts w:ascii="Cambria Math" w:eastAsiaTheme="minorHAnsi" w:hAnsi="Cambria Math"/>
                    <w:i/>
                    <w:iCs/>
                    <w:sz w:val="20"/>
                    <w:szCs w:val="20"/>
                  </w:rPr>
                </m:ctrlPr>
              </m:mPr>
              <m:mr>
                <m:e>
                  <m:m>
                    <m:mPr>
                      <m:mcs>
                        <m:mc>
                          <m:mcPr>
                            <m:count m:val="2"/>
                            <m:mcJc m:val="center"/>
                          </m:mcPr>
                        </m:mc>
                      </m:mcs>
                      <m:ctrlPr>
                        <w:rPr>
                          <w:rFonts w:ascii="Cambria Math" w:eastAsiaTheme="minorHAnsi" w:hAnsi="Cambria Math"/>
                          <w:i/>
                          <w:iCs/>
                          <w:sz w:val="20"/>
                          <w:szCs w:val="20"/>
                        </w:rPr>
                      </m:ctrlPr>
                    </m:mPr>
                    <m:mr>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e/>
              </m:mr>
              <m:mr>
                <m:e/>
                <m:e>
                  <m:m>
                    <m:mPr>
                      <m:mcs>
                        <m:mc>
                          <m:mcPr>
                            <m:count m:val="2"/>
                            <m:mcJc m:val="center"/>
                          </m:mcPr>
                        </m:mc>
                      </m:mcs>
                      <m:ctrlPr>
                        <w:rPr>
                          <w:rFonts w:ascii="Cambria Math" w:eastAsiaTheme="minorHAnsi" w:hAnsi="Cambria Math"/>
                          <w:i/>
                          <w:iCs/>
                          <w:sz w:val="20"/>
                          <w:szCs w:val="20"/>
                        </w:rPr>
                      </m:ctrlPr>
                    </m:mPr>
                    <m:mr>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mr>
            </m:m>
          </m:e>
        </m:d>
      </m:oMath>
      <w:r w:rsidRPr="00DF2BF6">
        <w:rPr>
          <w:rFonts w:ascii="Times New Roman" w:eastAsiaTheme="minorEastAsia" w:hAnsi="Times New Roman"/>
          <w:iCs/>
          <w:sz w:val="20"/>
          <w:szCs w:val="20"/>
        </w:rPr>
        <w:t xml:space="preserve">, </w:t>
      </w:r>
    </w:p>
    <w:p w14:paraId="3E6F8E77" w14:textId="77777777" w:rsidR="00A81FE4" w:rsidRPr="00DF2BF6" w:rsidRDefault="00A81FE4" w:rsidP="00B105DF">
      <w:pPr>
        <w:pStyle w:val="ListParagraph"/>
        <w:numPr>
          <w:ilvl w:val="0"/>
          <w:numId w:val="28"/>
        </w:numPr>
        <w:ind w:leftChars="0"/>
        <w:rPr>
          <w:rFonts w:ascii="Times New Roman" w:hAnsi="Times New Roman"/>
          <w:sz w:val="20"/>
          <w:szCs w:val="20"/>
          <w:lang w:eastAsia="en-GB"/>
        </w:rPr>
      </w:pPr>
      <w:r w:rsidRPr="00DF2BF6">
        <w:rPr>
          <w:rFonts w:ascii="Times New Roman" w:eastAsiaTheme="minorEastAsia" w:hAnsi="Times New Roman"/>
          <w:iCs/>
          <w:sz w:val="20"/>
          <w:szCs w:val="20"/>
        </w:rPr>
        <w:t xml:space="preserve">where </w:t>
      </w:r>
      <m:oMath>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r>
          <w:rPr>
            <w:rFonts w:ascii="Cambria Math" w:hAnsi="Cambria Math"/>
            <w:sz w:val="20"/>
            <w:szCs w:val="20"/>
          </w:rPr>
          <m:t>=</m:t>
        </m:r>
        <m:r>
          <m:rPr>
            <m:sty m:val="p"/>
          </m:rPr>
          <w:rPr>
            <w:rFonts w:ascii="Cambria Math" w:hAnsi="Cambria Math"/>
            <w:sz w:val="20"/>
            <w:szCs w:val="20"/>
          </w:rPr>
          <m:t>vec</m:t>
        </m:r>
        <m:r>
          <w:rPr>
            <w:rFonts w:ascii="Cambria Math" w:eastAsiaTheme="minorHAnsi" w:hAnsi="Cambria Math"/>
            <w:sz w:val="20"/>
            <w:szCs w:val="20"/>
          </w:rPr>
          <m:t>(</m:t>
        </m:r>
        <m:sSub>
          <m:sSubPr>
            <m:ctrlPr>
              <w:rPr>
                <w:rFonts w:ascii="Cambria Math" w:eastAsiaTheme="minorHAnsi" w:hAnsi="Cambria Math"/>
                <w:sz w:val="20"/>
                <w:szCs w:val="20"/>
              </w:rPr>
            </m:ctrlPr>
          </m:sSubPr>
          <m:e>
            <m:acc>
              <m:accPr>
                <m:chr m:val="̃"/>
                <m:ctrlPr>
                  <w:rPr>
                    <w:rFonts w:ascii="Cambria Math" w:eastAsiaTheme="minorHAnsi" w:hAnsi="Cambria Math"/>
                    <w:sz w:val="20"/>
                    <w:szCs w:val="20"/>
                  </w:rPr>
                </m:ctrlPr>
              </m:accPr>
              <m:e>
                <m:r>
                  <m:rPr>
                    <m:sty m:val="p"/>
                  </m:rPr>
                  <w:rPr>
                    <w:rFonts w:ascii="Cambria Math" w:eastAsiaTheme="minorHAnsi" w:hAnsi="Cambria Math"/>
                    <w:sz w:val="20"/>
                    <w:szCs w:val="20"/>
                  </w:rPr>
                  <m:t>H</m:t>
                </m:r>
              </m:e>
            </m:acc>
          </m:e>
          <m:sub>
            <m:r>
              <m:rPr>
                <m:sty m:val="p"/>
              </m:rPr>
              <w:rPr>
                <w:rFonts w:ascii="Cambria Math" w:eastAsiaTheme="minorHAnsi" w:hAnsi="Cambria Math"/>
                <w:sz w:val="20"/>
                <w:szCs w:val="20"/>
              </w:rPr>
              <m:t>4x4</m:t>
            </m:r>
          </m:sub>
        </m:sSub>
        <m:r>
          <w:rPr>
            <w:rFonts w:ascii="Cambria Math" w:eastAsiaTheme="minorHAnsi" w:hAnsi="Cambria Math"/>
            <w:sz w:val="20"/>
            <w:szCs w:val="20"/>
          </w:rPr>
          <m:t>)</m:t>
        </m:r>
      </m:oMath>
      <w:r w:rsidRPr="00DF2BF6">
        <w:rPr>
          <w:rFonts w:ascii="Times New Roman" w:eastAsiaTheme="minorEastAsia" w:hAnsi="Times New Roman"/>
          <w:sz w:val="20"/>
          <w:szCs w:val="20"/>
        </w:rPr>
        <w:t xml:space="preserve"> is the re-arranged channel values </w:t>
      </w:r>
      <w:r w:rsidRPr="00DF2BF6">
        <w:rPr>
          <w:rFonts w:ascii="Times New Roman" w:hAnsi="Times New Roman"/>
          <w:sz w:val="20"/>
          <w:szCs w:val="20"/>
          <w:lang w:eastAsia="en-GB"/>
        </w:rPr>
        <w:t xml:space="preserve">and </w:t>
      </w:r>
    </w:p>
    <w:p w14:paraId="58B94644"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trike/>
          <w:sz w:val="20"/>
          <w:szCs w:val="20"/>
        </w:rPr>
      </w:pPr>
      <m:oMath>
        <m:r>
          <w:rPr>
            <w:rFonts w:ascii="Cambria Math" w:hAnsi="Cambria Math"/>
            <w:sz w:val="20"/>
            <w:szCs w:val="20"/>
          </w:rPr>
          <m:t>⊗</m:t>
        </m:r>
      </m:oMath>
      <w:r w:rsidRPr="00DF2BF6">
        <w:rPr>
          <w:rFonts w:ascii="Times New Roman" w:hAnsi="Times New Roman"/>
          <w:iCs/>
          <w:sz w:val="20"/>
          <w:szCs w:val="20"/>
        </w:rPr>
        <w:t xml:space="preserve"> denotes the Kronecker product</w:t>
      </w:r>
      <w:r w:rsidRPr="00DF2BF6">
        <w:rPr>
          <w:rFonts w:ascii="Times New Roman" w:hAnsi="Times New Roman"/>
          <w:sz w:val="20"/>
          <w:szCs w:val="20"/>
          <w:lang w:eastAsia="en-GB"/>
        </w:rPr>
        <w:t xml:space="preserve">, </w:t>
      </w:r>
      <m:oMath>
        <m:r>
          <m:rPr>
            <m:sty m:val="p"/>
          </m:rPr>
          <w:rPr>
            <w:rFonts w:ascii="Cambria Math" w:hAnsi="Cambria Math"/>
            <w:sz w:val="20"/>
            <w:szCs w:val="20"/>
          </w:rPr>
          <m:t>diag</m:t>
        </m:r>
      </m:oMath>
      <w:r w:rsidRPr="00DF2BF6">
        <w:rPr>
          <w:rFonts w:ascii="Times New Roman" w:hAnsi="Times New Roman"/>
          <w:sz w:val="20"/>
          <w:szCs w:val="20"/>
          <w:lang w:eastAsia="en-GB"/>
        </w:rPr>
        <w:t xml:space="preserve"> denotes the diagonal matrix.</w:t>
      </w:r>
    </w:p>
    <w:p w14:paraId="56C99324" w14:textId="77777777" w:rsidR="00A81FE4" w:rsidRPr="00DF2BF6" w:rsidRDefault="00DD0B98"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oMath>
      <w:r w:rsidR="00A81FE4" w:rsidRPr="00DF2BF6">
        <w:rPr>
          <w:rFonts w:ascii="Times New Roman" w:hAnsi="Times New Roman"/>
          <w:iCs/>
          <w:sz w:val="20"/>
          <w:szCs w:val="20"/>
        </w:rPr>
        <w:t xml:space="preserve"> </w:t>
      </w:r>
      <w:r w:rsidR="00A81FE4" w:rsidRPr="00DF2BF6">
        <w:rPr>
          <w:rFonts w:ascii="Times New Roman" w:hAnsi="Times New Roman"/>
          <w:sz w:val="20"/>
          <w:szCs w:val="20"/>
          <w:lang w:eastAsia="en-GB"/>
        </w:rPr>
        <w:t xml:space="preserve">is the </w:t>
      </w:r>
      <m:oMath>
        <m:r>
          <w:rPr>
            <w:rFonts w:ascii="Cambria Math" w:hAnsi="Cambria Math"/>
            <w:sz w:val="20"/>
            <w:szCs w:val="20"/>
          </w:rPr>
          <m:t xml:space="preserve">4×4 </m:t>
        </m:r>
      </m:oMath>
      <w:r w:rsidR="00A81FE4" w:rsidRPr="00DF2BF6">
        <w:rPr>
          <w:rFonts w:ascii="Times New Roman" w:hAnsi="Times New Roman"/>
          <w:sz w:val="20"/>
          <w:szCs w:val="20"/>
          <w:lang w:eastAsia="en-GB"/>
        </w:rPr>
        <w:t xml:space="preserve">correlation matrix for each link between TRPs to UE panels generated with </w:t>
      </w:r>
      <w:r w:rsidR="00A81FE4" w:rsidRPr="00DF2BF6">
        <w:rPr>
          <w:rFonts w:ascii="Times New Roman" w:eastAsiaTheme="minorEastAsia" w:hAnsi="Times New Roman"/>
          <w:sz w:val="20"/>
          <w:szCs w:val="20"/>
          <w:lang w:eastAsia="zh-CN"/>
        </w:rPr>
        <w:t>parameters α (Tx correlation coefficient)</w:t>
      </w:r>
      <w:r w:rsidR="00A81FE4" w:rsidRPr="00DF2BF6">
        <w:rPr>
          <w:rFonts w:ascii="Times New Roman" w:hAnsi="Times New Roman"/>
          <w:iCs/>
          <w:sz w:val="20"/>
          <w:szCs w:val="20"/>
        </w:rPr>
        <w:t xml:space="preserve">, β </w:t>
      </w:r>
      <w:r w:rsidR="00A81FE4" w:rsidRPr="00DF2BF6">
        <w:rPr>
          <w:rFonts w:ascii="Times New Roman" w:eastAsiaTheme="minorEastAsia" w:hAnsi="Times New Roman"/>
          <w:sz w:val="20"/>
          <w:szCs w:val="20"/>
          <w:lang w:eastAsia="zh-CN"/>
        </w:rPr>
        <w:t>(Rx correlation coefficient)</w:t>
      </w:r>
      <w:r w:rsidR="00A81FE4" w:rsidRPr="00DF2BF6">
        <w:rPr>
          <w:rFonts w:ascii="Times New Roman" w:hAnsi="Times New Roman"/>
          <w:iCs/>
          <w:sz w:val="20"/>
          <w:szCs w:val="20"/>
        </w:rPr>
        <w:t xml:space="preserve">, and γ </w:t>
      </w:r>
      <w:r w:rsidR="00A81FE4" w:rsidRPr="00DF2BF6">
        <w:rPr>
          <w:rFonts w:ascii="Times New Roman" w:eastAsiaTheme="minorEastAsia" w:hAnsi="Times New Roman"/>
          <w:sz w:val="20"/>
          <w:szCs w:val="20"/>
          <w:lang w:eastAsia="zh-CN"/>
        </w:rPr>
        <w:t>(cross-polarization correlation coefficient) as stated in 38.101-4 B2.3.2</w:t>
      </w:r>
    </w:p>
    <w:p w14:paraId="0E1EB043"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r>
          <w:rPr>
            <w:rFonts w:ascii="Cambria Math" w:hAnsi="Cambria Math"/>
            <w:sz w:val="20"/>
            <w:szCs w:val="20"/>
          </w:rPr>
          <m:t>ρ</m:t>
        </m:r>
      </m:oMath>
      <w:r w:rsidRPr="00DF2BF6">
        <w:rPr>
          <w:rFonts w:ascii="Times New Roman" w:hAnsi="Times New Roman"/>
          <w:sz w:val="20"/>
          <w:szCs w:val="20"/>
        </w:rPr>
        <w:t xml:space="preserve"> is the cross-talk power</w:t>
      </w:r>
    </w:p>
    <w:p w14:paraId="4A5CA832" w14:textId="77777777" w:rsidR="00A81FE4" w:rsidRPr="00DF2BF6" w:rsidRDefault="00A81FE4" w:rsidP="00B105DF">
      <w:pPr>
        <w:pStyle w:val="ListParagraph"/>
        <w:widowControl/>
        <w:numPr>
          <w:ilvl w:val="1"/>
          <w:numId w:val="27"/>
        </w:numPr>
        <w:spacing w:after="120"/>
        <w:ind w:leftChars="0" w:left="2160"/>
        <w:jc w:val="left"/>
        <w:rPr>
          <w:rFonts w:ascii="Times New Roman" w:hAnsi="Times New Roman"/>
          <w:sz w:val="20"/>
          <w:szCs w:val="20"/>
        </w:rPr>
      </w:pPr>
      <w:r w:rsidRPr="00DF2BF6">
        <w:rPr>
          <w:rFonts w:ascii="Times New Roman" w:hAnsi="Times New Roman"/>
          <w:sz w:val="20"/>
          <w:szCs w:val="20"/>
        </w:rPr>
        <w:t>Candidate cross-talk power values for initial simulation purpose:</w:t>
      </w:r>
    </w:p>
    <w:p w14:paraId="5FAD664C" w14:textId="77777777"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-15, -12, -9, -6 dB</w:t>
      </w:r>
    </w:p>
    <w:p w14:paraId="1A3A4D2D" w14:textId="6C908525"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49AF6979" w14:textId="77777777" w:rsidR="00A81FE4" w:rsidRPr="00DF2BF6" w:rsidRDefault="00A81FE4" w:rsidP="00B105DF">
      <w:pPr>
        <w:pStyle w:val="ListParagraph"/>
        <w:numPr>
          <w:ilvl w:val="0"/>
          <w:numId w:val="30"/>
        </w:numPr>
        <w:spacing w:after="120"/>
        <w:ind w:leftChars="0"/>
        <w:rPr>
          <w:rFonts w:ascii="Times New Roman" w:hAnsi="Times New Roman"/>
          <w:sz w:val="20"/>
          <w:szCs w:val="20"/>
        </w:rPr>
      </w:pPr>
      <w:r w:rsidRPr="00DF2BF6">
        <w:rPr>
          <w:rFonts w:ascii="Times New Roman" w:hAnsi="Times New Roman"/>
          <w:sz w:val="20"/>
          <w:szCs w:val="20"/>
        </w:rPr>
        <w:t>Candidate cross-polarization correlation coefficient values for initial simulation purpose:</w:t>
      </w:r>
    </w:p>
    <w:p w14:paraId="696E34A6" w14:textId="77777777"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iCs/>
          <w:sz w:val="20"/>
          <w:szCs w:val="20"/>
        </w:rPr>
        <w:t>γ</w:t>
      </w:r>
      <w:r w:rsidRPr="00DF2BF6">
        <w:rPr>
          <w:rFonts w:ascii="Times New Roman" w:hAnsi="Times New Roman"/>
          <w:sz w:val="20"/>
          <w:szCs w:val="20"/>
        </w:rPr>
        <w:t xml:space="preserve"> = 0.125</w:t>
      </w:r>
    </w:p>
    <w:p w14:paraId="1F30A16B" w14:textId="7B55730C"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sz w:val="20"/>
          <w:szCs w:val="20"/>
        </w:rPr>
        <w:lastRenderedPageBreak/>
        <w:t>Other options are not precluded.</w:t>
      </w:r>
    </w:p>
    <w:p w14:paraId="5C3A06A4" w14:textId="1E7005CF" w:rsidR="00635011" w:rsidRPr="00DF2BF6" w:rsidRDefault="00C3493A"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Number of receive antennas per Rx chain: 2</w:t>
      </w:r>
      <w:r w:rsidR="0085191A">
        <w:rPr>
          <w:rFonts w:ascii="Times New Roman" w:hAnsi="Times New Roman"/>
          <w:sz w:val="20"/>
          <w:szCs w:val="20"/>
          <w:lang w:eastAsia="zh-CN"/>
        </w:rPr>
        <w:t xml:space="preserve"> </w:t>
      </w:r>
      <w:r w:rsidRPr="00DF2BF6">
        <w:rPr>
          <w:rFonts w:ascii="Times New Roman" w:hAnsi="Times New Roman"/>
          <w:sz w:val="20"/>
          <w:szCs w:val="20"/>
          <w:lang w:eastAsia="zh-CN"/>
        </w:rPr>
        <w:t>Rx per chain</w:t>
      </w:r>
      <w:r w:rsidR="00635011" w:rsidRPr="00DF2BF6">
        <w:rPr>
          <w:rFonts w:ascii="Times New Roman" w:hAnsi="Times New Roman"/>
          <w:sz w:val="20"/>
          <w:szCs w:val="20"/>
          <w:lang w:eastAsia="zh-CN"/>
        </w:rPr>
        <w:t>.</w:t>
      </w:r>
    </w:p>
    <w:p w14:paraId="391DB472" w14:textId="24E194B4" w:rsidR="00635011" w:rsidRPr="00D835B7" w:rsidRDefault="006531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Duplex mode for demodulation requirements: TDD mode only</w:t>
      </w:r>
      <w:r w:rsidR="00635011" w:rsidRPr="00DF2BF6">
        <w:rPr>
          <w:rFonts w:ascii="Times New Roman" w:hAnsi="Times New Roman"/>
          <w:sz w:val="20"/>
          <w:szCs w:val="20"/>
          <w:lang w:eastAsia="zh-CN"/>
        </w:rPr>
        <w:t>.</w:t>
      </w:r>
    </w:p>
    <w:p w14:paraId="75F0AF24" w14:textId="57547643" w:rsidR="00D835B7" w:rsidRPr="008424DB" w:rsidRDefault="00D835B7" w:rsidP="00D835B7">
      <w:pPr>
        <w:pStyle w:val="ListParagraph"/>
        <w:numPr>
          <w:ilvl w:val="1"/>
          <w:numId w:val="9"/>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Receiver assumption:</w:t>
      </w:r>
    </w:p>
    <w:p w14:paraId="2D7BF270" w14:textId="77777777"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Keep both options (independent and joint processing) open at this point of evaluation.</w:t>
      </w:r>
    </w:p>
    <w:p w14:paraId="199840F8" w14:textId="7AA6FF01"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Companies are encouraged to bring results evaluating both independent and joint processing in August meeting.</w:t>
      </w:r>
    </w:p>
    <w:p w14:paraId="42378D03"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PDSCH Aspects: </w:t>
      </w:r>
    </w:p>
    <w:p w14:paraId="56DC0EE1" w14:textId="77777777" w:rsidR="004301C4" w:rsidRPr="00DF2BF6" w:rsidRDefault="004301C4" w:rsidP="00B105DF">
      <w:pPr>
        <w:pStyle w:val="ListParagraph"/>
        <w:numPr>
          <w:ilvl w:val="3"/>
          <w:numId w:val="20"/>
        </w:numPr>
        <w:spacing w:after="200"/>
        <w:ind w:leftChars="0"/>
        <w:rPr>
          <w:rFonts w:ascii="Times New Roman" w:hAnsi="Times New Roman"/>
          <w:sz w:val="20"/>
          <w:szCs w:val="20"/>
        </w:rPr>
      </w:pPr>
      <w:r w:rsidRPr="00DF2BF6">
        <w:rPr>
          <w:rFonts w:ascii="Times New Roman" w:hAnsi="Times New Roman"/>
          <w:sz w:val="20"/>
          <w:szCs w:val="20"/>
        </w:rPr>
        <w:t>Channel model</w:t>
      </w:r>
    </w:p>
    <w:p w14:paraId="7F65EDC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At least consider TDLA30-75 for 100 MHz/120 kHz</w:t>
      </w:r>
    </w:p>
    <w:p w14:paraId="0460A2E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FFS TDLA30-300 for 100 MHz/120 kHz.</w:t>
      </w:r>
    </w:p>
    <w:p w14:paraId="5C3B3C9A" w14:textId="77777777" w:rsidR="0093718F" w:rsidRPr="00DF2BF6" w:rsidRDefault="009E1CC2" w:rsidP="00B105DF">
      <w:pPr>
        <w:pStyle w:val="ListParagraph"/>
        <w:numPr>
          <w:ilvl w:val="3"/>
          <w:numId w:val="20"/>
        </w:numPr>
        <w:ind w:leftChars="0"/>
        <w:rPr>
          <w:rFonts w:ascii="Times New Roman" w:hAnsi="Times New Roman"/>
          <w:sz w:val="20"/>
          <w:szCs w:val="20"/>
          <w:u w:val="single"/>
        </w:rPr>
      </w:pPr>
      <w:r w:rsidRPr="00DF2BF6">
        <w:rPr>
          <w:rFonts w:ascii="Times New Roman" w:hAnsi="Times New Roman"/>
          <w:sz w:val="20"/>
          <w:szCs w:val="20"/>
          <w:u w:val="single"/>
        </w:rPr>
        <w:t xml:space="preserve">PTRS Port for </w:t>
      </w:r>
      <w:proofErr w:type="spellStart"/>
      <w:r w:rsidRPr="00DF2BF6">
        <w:rPr>
          <w:rFonts w:ascii="Times New Roman" w:hAnsi="Times New Roman"/>
          <w:sz w:val="20"/>
          <w:szCs w:val="20"/>
          <w:u w:val="single"/>
        </w:rPr>
        <w:t>mDCI</w:t>
      </w:r>
      <w:proofErr w:type="spellEnd"/>
      <w:r w:rsidRPr="00DF2BF6">
        <w:rPr>
          <w:rFonts w:ascii="Times New Roman" w:hAnsi="Times New Roman"/>
          <w:sz w:val="20"/>
          <w:szCs w:val="20"/>
          <w:u w:val="single"/>
        </w:rPr>
        <w:t xml:space="preserve"> schemes: </w:t>
      </w:r>
      <w:r w:rsidR="0093718F" w:rsidRPr="00DF2BF6">
        <w:rPr>
          <w:rFonts w:ascii="Times New Roman" w:hAnsi="Times New Roman"/>
          <w:sz w:val="20"/>
          <w:szCs w:val="20"/>
          <w:u w:val="single"/>
        </w:rPr>
        <w:t xml:space="preserve">One PTRS port per TRP for </w:t>
      </w:r>
      <w:proofErr w:type="spellStart"/>
      <w:r w:rsidR="0093718F" w:rsidRPr="00DF2BF6">
        <w:rPr>
          <w:rFonts w:ascii="Times New Roman" w:hAnsi="Times New Roman"/>
          <w:sz w:val="20"/>
          <w:szCs w:val="20"/>
          <w:u w:val="single"/>
        </w:rPr>
        <w:t>mDCI</w:t>
      </w:r>
      <w:proofErr w:type="spellEnd"/>
      <w:r w:rsidR="0093718F" w:rsidRPr="00DF2BF6">
        <w:rPr>
          <w:rFonts w:ascii="Times New Roman" w:hAnsi="Times New Roman"/>
          <w:sz w:val="20"/>
          <w:szCs w:val="20"/>
          <w:u w:val="single"/>
        </w:rPr>
        <w:t xml:space="preserve"> schemes</w:t>
      </w:r>
    </w:p>
    <w:p w14:paraId="1305555D" w14:textId="443DF965" w:rsidR="00635011" w:rsidRPr="00DF2BF6" w:rsidRDefault="00210B55"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Time offset between TRPs:</w:t>
      </w:r>
      <w:r w:rsidR="00DA2345" w:rsidRPr="00DF2BF6">
        <w:rPr>
          <w:rFonts w:ascii="Times New Roman" w:hAnsi="Times New Roman"/>
          <w:iCs/>
          <w:color w:val="000000" w:themeColor="text1"/>
          <w:sz w:val="20"/>
          <w:szCs w:val="20"/>
        </w:rPr>
        <w:t xml:space="preserve"> </w:t>
      </w:r>
    </w:p>
    <w:p w14:paraId="11AD418B"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Use the time offset between the two TRPs transmission points as {0.25us, -0.0625us}.</w:t>
      </w:r>
    </w:p>
    <w:p w14:paraId="3EB81D41"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Further discuss which time offset to be used with certain configurations.</w:t>
      </w:r>
    </w:p>
    <w:p w14:paraId="32E14A3E"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CSI Aspects: </w:t>
      </w:r>
    </w:p>
    <w:p w14:paraId="2C342FEF" w14:textId="78229A55" w:rsidR="00635011" w:rsidRPr="00DF2BF6" w:rsidRDefault="003A0F4A" w:rsidP="00B105DF">
      <w:pPr>
        <w:pStyle w:val="ListParagraph"/>
        <w:numPr>
          <w:ilvl w:val="2"/>
          <w:numId w:val="20"/>
        </w:numPr>
        <w:spacing w:after="200"/>
        <w:ind w:leftChars="0"/>
        <w:rPr>
          <w:rFonts w:ascii="Times New Roman" w:hAnsi="Times New Roman"/>
          <w:iCs/>
          <w:color w:val="000000" w:themeColor="text1"/>
          <w:sz w:val="20"/>
          <w:szCs w:val="20"/>
        </w:rPr>
      </w:pPr>
      <w:r w:rsidRPr="00DF2BF6">
        <w:rPr>
          <w:rFonts w:ascii="Times New Roman" w:hAnsi="Times New Roman"/>
          <w:sz w:val="20"/>
          <w:szCs w:val="20"/>
        </w:rPr>
        <w:t>Number of CSI-RS ports: 2-port per TRP</w:t>
      </w:r>
    </w:p>
    <w:p w14:paraId="691FB20C" w14:textId="6B4DC4F1" w:rsidR="00635011" w:rsidRPr="00DF2BF6" w:rsidRDefault="005C700E" w:rsidP="00B105DF">
      <w:pPr>
        <w:pStyle w:val="ListParagraph"/>
        <w:numPr>
          <w:ilvl w:val="2"/>
          <w:numId w:val="20"/>
        </w:numPr>
        <w:ind w:leftChars="0"/>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Whether to assume LI in report quantity for multi-Rx FR2:</w:t>
      </w:r>
      <w:r w:rsidR="00CA6583" w:rsidRPr="00DF2BF6">
        <w:rPr>
          <w:rFonts w:ascii="Times New Roman" w:hAnsi="Times New Roman"/>
          <w:sz w:val="20"/>
          <w:szCs w:val="20"/>
        </w:rPr>
        <w:t xml:space="preserve"> </w:t>
      </w:r>
      <w:r w:rsidR="00CA6583" w:rsidRPr="00DF2BF6">
        <w:rPr>
          <w:rFonts w:ascii="Times New Roman" w:hAnsi="Times New Roman"/>
          <w:iCs/>
          <w:color w:val="000000" w:themeColor="text1"/>
          <w:sz w:val="20"/>
          <w:szCs w:val="20"/>
        </w:rPr>
        <w:t>Assume no LI in report quantity for multi-Rx FR2</w:t>
      </w:r>
    </w:p>
    <w:p w14:paraId="4FE4C32F" w14:textId="77777777" w:rsidR="00635011" w:rsidRDefault="00635011" w:rsidP="00635011">
      <w:pPr>
        <w:spacing w:after="200"/>
        <w:rPr>
          <w:ins w:id="319" w:author="Qualcomm" w:date="2023-08-29T09:34:00Z"/>
          <w:iCs/>
          <w:color w:val="000000" w:themeColor="text1"/>
        </w:rPr>
      </w:pPr>
    </w:p>
    <w:p w14:paraId="7B06B26F" w14:textId="62F149F3" w:rsidR="00DB0D55" w:rsidRDefault="00DB0D55" w:rsidP="00DB0D55">
      <w:pPr>
        <w:pStyle w:val="Heading5"/>
        <w:rPr>
          <w:ins w:id="320" w:author="Qualcomm" w:date="2023-08-29T09:34:00Z"/>
        </w:rPr>
      </w:pPr>
      <w:ins w:id="321" w:author="Qualcomm" w:date="2023-08-29T09:34:00Z">
        <w:r>
          <w:t>2.4.1.</w:t>
        </w:r>
        <w:r w:rsidR="00F31C7F">
          <w:t>3</w:t>
        </w:r>
        <w:r>
          <w:t>.</w:t>
        </w:r>
        <w:r w:rsidR="00F31C7F">
          <w:t>5</w:t>
        </w:r>
        <w:r>
          <w:tab/>
          <w:t>From RAN4#108: WF R4-231</w:t>
        </w:r>
        <w:r w:rsidR="00F31C7F">
          <w:t>3977</w:t>
        </w:r>
      </w:ins>
    </w:p>
    <w:p w14:paraId="76703462" w14:textId="77777777" w:rsidR="005A0326" w:rsidRDefault="005A0326" w:rsidP="0038318B">
      <w:pPr>
        <w:pStyle w:val="ListParagraph"/>
        <w:numPr>
          <w:ilvl w:val="0"/>
          <w:numId w:val="7"/>
        </w:numPr>
        <w:ind w:leftChars="0"/>
        <w:rPr>
          <w:ins w:id="322" w:author="Qualcomm" w:date="2023-08-29T09:51:00Z"/>
          <w:rFonts w:ascii="Times New Roman" w:eastAsia="DengXian" w:hAnsi="Times New Roman"/>
          <w:kern w:val="0"/>
          <w:sz w:val="20"/>
          <w:szCs w:val="20"/>
          <w:lang w:eastAsia="zh-CN"/>
        </w:rPr>
      </w:pPr>
      <w:ins w:id="323" w:author="Qualcomm" w:date="2023-08-29T09:51:00Z">
        <w:r>
          <w:rPr>
            <w:rFonts w:ascii="Times New Roman" w:eastAsia="DengXian" w:hAnsi="Times New Roman"/>
            <w:kern w:val="0"/>
            <w:sz w:val="20"/>
            <w:szCs w:val="20"/>
            <w:lang w:eastAsia="zh-CN"/>
          </w:rPr>
          <w:t>General Aspects:</w:t>
        </w:r>
      </w:ins>
    </w:p>
    <w:p w14:paraId="3AB5C1D3" w14:textId="2A721A85" w:rsidR="0038318B" w:rsidRPr="0038318B" w:rsidRDefault="0038318B" w:rsidP="005A0326">
      <w:pPr>
        <w:pStyle w:val="ListParagraph"/>
        <w:numPr>
          <w:ilvl w:val="1"/>
          <w:numId w:val="7"/>
        </w:numPr>
        <w:ind w:leftChars="0"/>
        <w:rPr>
          <w:ins w:id="324" w:author="Qualcomm" w:date="2023-08-29T09:35:00Z"/>
          <w:rFonts w:ascii="Times New Roman" w:eastAsia="DengXian" w:hAnsi="Times New Roman"/>
          <w:kern w:val="0"/>
          <w:sz w:val="20"/>
          <w:szCs w:val="20"/>
          <w:lang w:eastAsia="zh-CN"/>
        </w:rPr>
      </w:pPr>
      <w:ins w:id="325" w:author="Qualcomm" w:date="2023-08-29T09:35:00Z">
        <w:r w:rsidRPr="0038318B">
          <w:rPr>
            <w:rFonts w:ascii="Times New Roman" w:eastAsia="DengXian" w:hAnsi="Times New Roman"/>
            <w:kern w:val="0"/>
            <w:sz w:val="20"/>
            <w:szCs w:val="20"/>
            <w:lang w:eastAsia="zh-CN"/>
          </w:rPr>
          <w:t xml:space="preserve">Further evaluate the performance for 2+2 with fully overlapping case with joint processing and sperate processing </w:t>
        </w:r>
      </w:ins>
    </w:p>
    <w:p w14:paraId="4AF84BA1" w14:textId="62A43A19" w:rsidR="00DB0D55" w:rsidRPr="007A76D5" w:rsidRDefault="008848F2" w:rsidP="005A0326">
      <w:pPr>
        <w:numPr>
          <w:ilvl w:val="1"/>
          <w:numId w:val="7"/>
        </w:numPr>
        <w:overflowPunct/>
        <w:autoSpaceDE/>
        <w:autoSpaceDN/>
        <w:adjustRightInd/>
        <w:spacing w:after="100" w:afterAutospacing="1"/>
        <w:textAlignment w:val="auto"/>
        <w:rPr>
          <w:ins w:id="326" w:author="Qualcomm" w:date="2023-08-29T09:34:00Z"/>
          <w:rFonts w:eastAsia="DengXian"/>
          <w:lang w:val="en-US" w:eastAsia="zh-CN"/>
        </w:rPr>
      </w:pPr>
      <w:proofErr w:type="spellStart"/>
      <w:ins w:id="327" w:author="Qualcomm" w:date="2023-08-29T09:49:00Z">
        <w:r w:rsidRPr="008848F2">
          <w:rPr>
            <w:rFonts w:eastAsia="DengXian"/>
            <w:lang w:val="en-US" w:eastAsia="zh-CN"/>
          </w:rPr>
          <w:t>Demod</w:t>
        </w:r>
        <w:proofErr w:type="spellEnd"/>
        <w:r w:rsidRPr="008848F2">
          <w:rPr>
            <w:rFonts w:eastAsia="DengXian"/>
            <w:lang w:val="en-US" w:eastAsia="zh-CN"/>
          </w:rPr>
          <w:t xml:space="preserve"> tests will adopt OTA agreements for </w:t>
        </w:r>
        <w:proofErr w:type="spellStart"/>
        <w:r w:rsidRPr="008848F2">
          <w:rPr>
            <w:rFonts w:eastAsia="DengXian"/>
            <w:lang w:val="en-US" w:eastAsia="zh-CN"/>
          </w:rPr>
          <w:t>demod</w:t>
        </w:r>
        <w:proofErr w:type="spellEnd"/>
        <w:r w:rsidRPr="008848F2">
          <w:rPr>
            <w:rFonts w:eastAsia="DengXian"/>
            <w:lang w:val="en-US" w:eastAsia="zh-CN"/>
          </w:rPr>
          <w:t xml:space="preserve"> tests.</w:t>
        </w:r>
      </w:ins>
      <w:ins w:id="328" w:author="Qualcomm" w:date="2023-08-29T09:34:00Z">
        <w:r w:rsidR="00DB0D55" w:rsidRPr="007A76D5">
          <w:rPr>
            <w:rFonts w:eastAsia="DengXian"/>
            <w:lang w:val="en-US" w:eastAsia="zh-CN"/>
          </w:rPr>
          <w:t xml:space="preserve">.  </w:t>
        </w:r>
      </w:ins>
    </w:p>
    <w:p w14:paraId="327A2A58" w14:textId="578AD271" w:rsidR="00DB0D55" w:rsidRDefault="00305915" w:rsidP="005A0326">
      <w:pPr>
        <w:numPr>
          <w:ilvl w:val="1"/>
          <w:numId w:val="7"/>
        </w:numPr>
        <w:overflowPunct/>
        <w:autoSpaceDE/>
        <w:autoSpaceDN/>
        <w:adjustRightInd/>
        <w:spacing w:after="100" w:afterAutospacing="1"/>
        <w:textAlignment w:val="auto"/>
        <w:rPr>
          <w:ins w:id="329" w:author="Qualcomm" w:date="2023-08-29T09:49:00Z"/>
          <w:rFonts w:eastAsia="DengXian"/>
          <w:lang w:val="en-US" w:eastAsia="zh-CN"/>
        </w:rPr>
      </w:pPr>
      <w:ins w:id="330" w:author="Qualcomm" w:date="2023-08-29T09:49:00Z">
        <w:r w:rsidRPr="00305915">
          <w:rPr>
            <w:rFonts w:eastAsia="DengXian"/>
            <w:lang w:val="en-US" w:eastAsia="zh-CN"/>
          </w:rPr>
          <w:t>For now, don’t consider 0 dB and -3dB cross-talk levels as the SNR requirements could be quite high</w:t>
        </w:r>
      </w:ins>
    </w:p>
    <w:p w14:paraId="0AB57924" w14:textId="224BAD6E" w:rsidR="00305915" w:rsidRDefault="00404F1E" w:rsidP="005A0326">
      <w:pPr>
        <w:numPr>
          <w:ilvl w:val="1"/>
          <w:numId w:val="7"/>
        </w:numPr>
        <w:overflowPunct/>
        <w:autoSpaceDE/>
        <w:autoSpaceDN/>
        <w:adjustRightInd/>
        <w:spacing w:after="100" w:afterAutospacing="1"/>
        <w:textAlignment w:val="auto"/>
        <w:rPr>
          <w:ins w:id="331" w:author="Qualcomm" w:date="2023-08-29T09:49:00Z"/>
          <w:rFonts w:eastAsia="DengXian"/>
          <w:lang w:val="en-US" w:eastAsia="zh-CN"/>
        </w:rPr>
      </w:pPr>
      <w:ins w:id="332" w:author="Qualcomm" w:date="2023-08-29T09:49:00Z">
        <w:r w:rsidRPr="00404F1E">
          <w:rPr>
            <w:rFonts w:eastAsia="DengXian"/>
            <w:lang w:val="en-US" w:eastAsia="zh-CN"/>
          </w:rPr>
          <w:t>Select α=β=0 in the correlation matrix for all cases</w:t>
        </w:r>
      </w:ins>
    </w:p>
    <w:p w14:paraId="21087933" w14:textId="373457BF" w:rsidR="00404F1E" w:rsidRDefault="00B1451F" w:rsidP="005A0326">
      <w:pPr>
        <w:numPr>
          <w:ilvl w:val="1"/>
          <w:numId w:val="7"/>
        </w:numPr>
        <w:overflowPunct/>
        <w:autoSpaceDE/>
        <w:autoSpaceDN/>
        <w:adjustRightInd/>
        <w:spacing w:after="100" w:afterAutospacing="1"/>
        <w:textAlignment w:val="auto"/>
        <w:rPr>
          <w:ins w:id="333" w:author="Qualcomm" w:date="2023-08-29T09:50:00Z"/>
          <w:rFonts w:eastAsia="DengXian"/>
          <w:lang w:val="en-US" w:eastAsia="zh-CN"/>
        </w:rPr>
      </w:pPr>
      <w:ins w:id="334" w:author="Qualcomm" w:date="2023-08-29T09:50:00Z">
        <w:r w:rsidRPr="00B1451F">
          <w:rPr>
            <w:rFonts w:eastAsia="DengXian"/>
            <w:lang w:val="en-US" w:eastAsia="zh-CN"/>
          </w:rPr>
          <w:t>Consider Tx EVM at 6% since we are considering up to 64QAM modulation</w:t>
        </w:r>
      </w:ins>
    </w:p>
    <w:p w14:paraId="197559FC" w14:textId="5911B630" w:rsidR="00B1451F" w:rsidRDefault="00790493" w:rsidP="005A0326">
      <w:pPr>
        <w:numPr>
          <w:ilvl w:val="1"/>
          <w:numId w:val="7"/>
        </w:numPr>
        <w:overflowPunct/>
        <w:autoSpaceDE/>
        <w:autoSpaceDN/>
        <w:adjustRightInd/>
        <w:spacing w:after="100" w:afterAutospacing="1"/>
        <w:textAlignment w:val="auto"/>
        <w:rPr>
          <w:ins w:id="335" w:author="Qualcomm" w:date="2023-08-29T09:50:00Z"/>
          <w:rFonts w:eastAsia="DengXian"/>
          <w:lang w:val="en-US" w:eastAsia="zh-CN"/>
        </w:rPr>
      </w:pPr>
      <w:ins w:id="336" w:author="Qualcomm" w:date="2023-08-29T09:50:00Z">
        <w:r w:rsidRPr="00790493">
          <w:rPr>
            <w:rFonts w:eastAsia="DengXian"/>
            <w:lang w:val="en-US" w:eastAsia="zh-CN"/>
          </w:rPr>
          <w:t>adopt NT FR2 OTA enhancements when defining demodulation requirements</w:t>
        </w:r>
      </w:ins>
    </w:p>
    <w:p w14:paraId="358FCDE1" w14:textId="6EAF9AC0" w:rsidR="00790493" w:rsidRDefault="00FC7B74" w:rsidP="005A0326">
      <w:pPr>
        <w:numPr>
          <w:ilvl w:val="1"/>
          <w:numId w:val="7"/>
        </w:numPr>
        <w:overflowPunct/>
        <w:autoSpaceDE/>
        <w:autoSpaceDN/>
        <w:adjustRightInd/>
        <w:spacing w:after="100" w:afterAutospacing="1"/>
        <w:textAlignment w:val="auto"/>
        <w:rPr>
          <w:ins w:id="337" w:author="Qualcomm" w:date="2023-08-29T09:50:00Z"/>
          <w:rFonts w:eastAsia="DengXian"/>
          <w:lang w:val="en-US" w:eastAsia="zh-CN"/>
        </w:rPr>
      </w:pPr>
      <w:ins w:id="338" w:author="Qualcomm" w:date="2023-08-29T09:50:00Z">
        <w:r w:rsidRPr="00FC7B74">
          <w:rPr>
            <w:rFonts w:eastAsia="DengXian"/>
            <w:lang w:val="en-US" w:eastAsia="zh-CN"/>
          </w:rPr>
          <w:t xml:space="preserve">Set cross-polarization coefficient </w:t>
        </w:r>
      </w:ins>
      <w:ins w:id="339" w:author="Qualcomm" w:date="2023-08-29T09:51:00Z">
        <w:r>
          <w:rPr>
            <w:rFonts w:eastAsia="DengXian"/>
            <w:lang w:val="en-US" w:eastAsia="zh-CN"/>
          </w:rPr>
          <w:sym w:font="Symbol" w:char="F067"/>
        </w:r>
      </w:ins>
      <w:ins w:id="340" w:author="Qualcomm" w:date="2023-08-29T09:50:00Z">
        <w:r w:rsidRPr="00FC7B74">
          <w:rPr>
            <w:rFonts w:eastAsia="DengXian"/>
            <w:lang w:val="en-US" w:eastAsia="zh-CN"/>
          </w:rPr>
          <w:t>= 0.0625</w:t>
        </w:r>
      </w:ins>
    </w:p>
    <w:p w14:paraId="14E74BE4" w14:textId="4F730C23" w:rsidR="00FC7B74" w:rsidRDefault="005A0326" w:rsidP="005A0326">
      <w:pPr>
        <w:numPr>
          <w:ilvl w:val="1"/>
          <w:numId w:val="7"/>
        </w:numPr>
        <w:overflowPunct/>
        <w:autoSpaceDE/>
        <w:autoSpaceDN/>
        <w:adjustRightInd/>
        <w:spacing w:after="100" w:afterAutospacing="1"/>
        <w:textAlignment w:val="auto"/>
        <w:rPr>
          <w:ins w:id="341" w:author="Qualcomm" w:date="2023-08-29T09:51:00Z"/>
          <w:rFonts w:eastAsia="DengXian"/>
          <w:lang w:val="en-US" w:eastAsia="zh-CN"/>
        </w:rPr>
      </w:pPr>
      <w:ins w:id="342" w:author="Qualcomm" w:date="2023-08-29T09:51:00Z">
        <w:r w:rsidRPr="005A0326">
          <w:rPr>
            <w:rFonts w:eastAsia="DengXian"/>
            <w:lang w:val="en-US" w:eastAsia="zh-CN"/>
          </w:rPr>
          <w:t>consider ρ to be cross-talk power ratio</w:t>
        </w:r>
      </w:ins>
    </w:p>
    <w:p w14:paraId="060237A5" w14:textId="1E24088F" w:rsidR="005A0326" w:rsidRDefault="002D1B54" w:rsidP="00DB0D55">
      <w:pPr>
        <w:numPr>
          <w:ilvl w:val="0"/>
          <w:numId w:val="7"/>
        </w:numPr>
        <w:overflowPunct/>
        <w:autoSpaceDE/>
        <w:autoSpaceDN/>
        <w:adjustRightInd/>
        <w:spacing w:after="100" w:afterAutospacing="1"/>
        <w:textAlignment w:val="auto"/>
        <w:rPr>
          <w:ins w:id="343" w:author="Qualcomm" w:date="2023-08-29T09:52:00Z"/>
          <w:rFonts w:eastAsia="DengXian"/>
          <w:lang w:val="en-US" w:eastAsia="zh-CN"/>
        </w:rPr>
      </w:pPr>
      <w:ins w:id="344" w:author="Qualcomm" w:date="2023-08-29T09:51:00Z">
        <w:r>
          <w:rPr>
            <w:rFonts w:eastAsia="DengXian"/>
            <w:lang w:val="en-US" w:eastAsia="zh-CN"/>
          </w:rPr>
          <w:t xml:space="preserve">PDSCH </w:t>
        </w:r>
        <w:proofErr w:type="spellStart"/>
        <w:r>
          <w:rPr>
            <w:rFonts w:eastAsia="DengXian"/>
            <w:lang w:val="en-US" w:eastAsia="zh-CN"/>
          </w:rPr>
          <w:t>de</w:t>
        </w:r>
      </w:ins>
      <w:ins w:id="345" w:author="Qualcomm" w:date="2023-08-29T09:52:00Z">
        <w:r>
          <w:rPr>
            <w:rFonts w:eastAsia="DengXian"/>
            <w:lang w:val="en-US" w:eastAsia="zh-CN"/>
          </w:rPr>
          <w:t>mod</w:t>
        </w:r>
        <w:proofErr w:type="spellEnd"/>
        <w:r>
          <w:rPr>
            <w:rFonts w:eastAsia="DengXian"/>
            <w:lang w:val="en-US" w:eastAsia="zh-CN"/>
          </w:rPr>
          <w:t xml:space="preserve"> requirements</w:t>
        </w:r>
      </w:ins>
    </w:p>
    <w:p w14:paraId="46441C44" w14:textId="51A3EF94" w:rsidR="002D1B54" w:rsidRDefault="006C3A23" w:rsidP="002D1B54">
      <w:pPr>
        <w:numPr>
          <w:ilvl w:val="1"/>
          <w:numId w:val="7"/>
        </w:numPr>
        <w:overflowPunct/>
        <w:autoSpaceDE/>
        <w:autoSpaceDN/>
        <w:adjustRightInd/>
        <w:spacing w:after="100" w:afterAutospacing="1"/>
        <w:textAlignment w:val="auto"/>
        <w:rPr>
          <w:ins w:id="346" w:author="Qualcomm" w:date="2023-08-29T09:52:00Z"/>
          <w:rFonts w:eastAsia="DengXian"/>
          <w:lang w:val="en-US" w:eastAsia="zh-CN"/>
        </w:rPr>
      </w:pPr>
      <w:ins w:id="347" w:author="Qualcomm" w:date="2023-08-29T09:52:00Z">
        <w:r w:rsidRPr="006C3A23">
          <w:rPr>
            <w:rFonts w:eastAsia="DengXian"/>
            <w:lang w:val="en-US" w:eastAsia="zh-CN"/>
          </w:rPr>
          <w:t>Further evaluate both cases: one PTRS port across TRPs and one PTRS port for each TRP</w:t>
        </w:r>
      </w:ins>
    </w:p>
    <w:p w14:paraId="1D35E71E" w14:textId="4FD18644" w:rsidR="006C3A23" w:rsidRDefault="00E35A11" w:rsidP="002D1B54">
      <w:pPr>
        <w:numPr>
          <w:ilvl w:val="1"/>
          <w:numId w:val="7"/>
        </w:numPr>
        <w:overflowPunct/>
        <w:autoSpaceDE/>
        <w:autoSpaceDN/>
        <w:adjustRightInd/>
        <w:spacing w:after="100" w:afterAutospacing="1"/>
        <w:textAlignment w:val="auto"/>
        <w:rPr>
          <w:ins w:id="348" w:author="Qualcomm" w:date="2023-08-29T09:53:00Z"/>
          <w:rFonts w:eastAsia="DengXian"/>
          <w:lang w:val="en-US" w:eastAsia="zh-CN"/>
        </w:rPr>
      </w:pPr>
      <w:ins w:id="349" w:author="Qualcomm" w:date="2023-08-29T09:53:00Z">
        <w:r w:rsidRPr="00E35A11">
          <w:rPr>
            <w:rFonts w:eastAsia="DengXian"/>
            <w:lang w:val="en-US" w:eastAsia="zh-CN"/>
          </w:rPr>
          <w:t>PDSCH shall rate matching around PTRS from same TRP only</w:t>
        </w:r>
      </w:ins>
    </w:p>
    <w:p w14:paraId="39F92AE0" w14:textId="622E28AD" w:rsidR="00E35A11" w:rsidRDefault="00E92114" w:rsidP="002D1B54">
      <w:pPr>
        <w:numPr>
          <w:ilvl w:val="1"/>
          <w:numId w:val="7"/>
        </w:numPr>
        <w:overflowPunct/>
        <w:autoSpaceDE/>
        <w:autoSpaceDN/>
        <w:adjustRightInd/>
        <w:spacing w:after="100" w:afterAutospacing="1"/>
        <w:textAlignment w:val="auto"/>
        <w:rPr>
          <w:ins w:id="350" w:author="Qualcomm" w:date="2023-08-29T09:53:00Z"/>
          <w:rFonts w:eastAsia="DengXian"/>
          <w:lang w:val="en-US" w:eastAsia="zh-CN"/>
        </w:rPr>
      </w:pPr>
      <w:ins w:id="351" w:author="Qualcomm" w:date="2023-08-29T09:53:00Z">
        <w:r>
          <w:rPr>
            <w:rFonts w:eastAsia="DengXian"/>
            <w:lang w:val="en-US" w:eastAsia="zh-CN"/>
          </w:rPr>
          <w:t>Time frequency offsets between TRPs:</w:t>
        </w:r>
      </w:ins>
    </w:p>
    <w:p w14:paraId="61EDA1AC" w14:textId="77777777" w:rsidR="006A2FF4" w:rsidRPr="006A2FF4" w:rsidRDefault="006A2FF4" w:rsidP="006A2FF4">
      <w:pPr>
        <w:numPr>
          <w:ilvl w:val="2"/>
          <w:numId w:val="7"/>
        </w:numPr>
        <w:overflowPunct/>
        <w:autoSpaceDE/>
        <w:autoSpaceDN/>
        <w:adjustRightInd/>
        <w:spacing w:after="100" w:afterAutospacing="1"/>
        <w:textAlignment w:val="auto"/>
        <w:rPr>
          <w:ins w:id="352" w:author="Qualcomm" w:date="2023-08-29T09:53:00Z"/>
          <w:rFonts w:eastAsia="DengXian"/>
          <w:lang w:val="en-US" w:eastAsia="zh-CN"/>
        </w:rPr>
      </w:pPr>
      <w:proofErr w:type="spellStart"/>
      <w:ins w:id="353" w:author="Qualcomm" w:date="2023-08-29T09:53:00Z">
        <w:r w:rsidRPr="006A2FF4">
          <w:rPr>
            <w:rFonts w:eastAsia="DengXian"/>
            <w:lang w:val="en-US" w:eastAsia="zh-CN"/>
          </w:rPr>
          <w:t>sDCI</w:t>
        </w:r>
        <w:proofErr w:type="spellEnd"/>
        <w:r w:rsidRPr="006A2FF4">
          <w:rPr>
            <w:rFonts w:eastAsia="DengXian"/>
            <w:lang w:val="en-US" w:eastAsia="zh-CN"/>
          </w:rPr>
          <w:t xml:space="preserve"> SDM: (-0.0625us, 600Hz) and (0.25us, 0Hz)</w:t>
        </w:r>
      </w:ins>
    </w:p>
    <w:p w14:paraId="74603620" w14:textId="77777777" w:rsidR="006A2FF4" w:rsidRPr="006A2FF4" w:rsidRDefault="006A2FF4" w:rsidP="006A2FF4">
      <w:pPr>
        <w:numPr>
          <w:ilvl w:val="2"/>
          <w:numId w:val="7"/>
        </w:numPr>
        <w:overflowPunct/>
        <w:autoSpaceDE/>
        <w:autoSpaceDN/>
        <w:adjustRightInd/>
        <w:spacing w:after="100" w:afterAutospacing="1"/>
        <w:textAlignment w:val="auto"/>
        <w:rPr>
          <w:ins w:id="354" w:author="Qualcomm" w:date="2023-08-29T09:53:00Z"/>
          <w:rFonts w:eastAsia="DengXian"/>
          <w:lang w:val="en-US" w:eastAsia="zh-CN"/>
        </w:rPr>
      </w:pPr>
      <w:proofErr w:type="spellStart"/>
      <w:ins w:id="355" w:author="Qualcomm" w:date="2023-08-29T09:53:00Z">
        <w:r w:rsidRPr="006A2FF4">
          <w:rPr>
            <w:rFonts w:eastAsia="DengXian"/>
            <w:lang w:val="en-US" w:eastAsia="zh-CN"/>
          </w:rPr>
          <w:t>mDCI</w:t>
        </w:r>
        <w:proofErr w:type="spellEnd"/>
        <w:r w:rsidRPr="006A2FF4">
          <w:rPr>
            <w:rFonts w:eastAsia="DengXian"/>
            <w:lang w:val="en-US" w:eastAsia="zh-CN"/>
          </w:rPr>
          <w:t xml:space="preserve"> non-overlapping: (-0.0625us, 600Hz)</w:t>
        </w:r>
      </w:ins>
    </w:p>
    <w:p w14:paraId="2A095706" w14:textId="77777777" w:rsidR="006A2FF4" w:rsidRPr="006A2FF4" w:rsidRDefault="006A2FF4" w:rsidP="006A2FF4">
      <w:pPr>
        <w:numPr>
          <w:ilvl w:val="2"/>
          <w:numId w:val="7"/>
        </w:numPr>
        <w:overflowPunct/>
        <w:autoSpaceDE/>
        <w:autoSpaceDN/>
        <w:adjustRightInd/>
        <w:spacing w:after="100" w:afterAutospacing="1"/>
        <w:textAlignment w:val="auto"/>
        <w:rPr>
          <w:ins w:id="356" w:author="Qualcomm" w:date="2023-08-29T09:53:00Z"/>
          <w:rFonts w:eastAsia="DengXian"/>
          <w:lang w:val="en-US" w:eastAsia="zh-CN"/>
        </w:rPr>
      </w:pPr>
      <w:proofErr w:type="spellStart"/>
      <w:ins w:id="357" w:author="Qualcomm" w:date="2023-08-29T09:53:00Z">
        <w:r w:rsidRPr="006A2FF4">
          <w:rPr>
            <w:rFonts w:eastAsia="DengXian"/>
            <w:lang w:val="en-US" w:eastAsia="zh-CN"/>
          </w:rPr>
          <w:t>mDCI</w:t>
        </w:r>
        <w:proofErr w:type="spellEnd"/>
        <w:r w:rsidRPr="006A2FF4">
          <w:rPr>
            <w:rFonts w:eastAsia="DengXian"/>
            <w:lang w:val="en-US" w:eastAsia="zh-CN"/>
          </w:rPr>
          <w:t xml:space="preserve"> fully-overlapping: (-0.0625us, 600Hz) and (0.25us, 0Hz)</w:t>
        </w:r>
      </w:ins>
    </w:p>
    <w:p w14:paraId="43A30BFA" w14:textId="77777777" w:rsidR="004B4114" w:rsidRPr="004B4114" w:rsidRDefault="004B4114" w:rsidP="004B4114">
      <w:pPr>
        <w:numPr>
          <w:ilvl w:val="1"/>
          <w:numId w:val="7"/>
        </w:numPr>
        <w:overflowPunct/>
        <w:autoSpaceDE/>
        <w:autoSpaceDN/>
        <w:adjustRightInd/>
        <w:spacing w:after="100" w:afterAutospacing="1"/>
        <w:textAlignment w:val="auto"/>
        <w:rPr>
          <w:ins w:id="358" w:author="Qualcomm" w:date="2023-08-29T09:54:00Z"/>
          <w:rFonts w:eastAsia="DengXian"/>
          <w:lang w:val="en-US" w:eastAsia="zh-CN"/>
        </w:rPr>
      </w:pPr>
      <w:ins w:id="359" w:author="Qualcomm" w:date="2023-08-29T09:54:00Z">
        <w:r w:rsidRPr="004B4114">
          <w:rPr>
            <w:rFonts w:eastAsia="DengXian"/>
            <w:lang w:val="en-US" w:eastAsia="zh-CN"/>
          </w:rPr>
          <w:t>Evaluate PDSCH demodulation performance with the following configurations.</w:t>
        </w:r>
      </w:ins>
    </w:p>
    <w:p w14:paraId="610F40D2" w14:textId="77777777" w:rsidR="004B4114" w:rsidRPr="004B4114" w:rsidRDefault="004B4114" w:rsidP="004B4114">
      <w:pPr>
        <w:numPr>
          <w:ilvl w:val="2"/>
          <w:numId w:val="7"/>
        </w:numPr>
        <w:overflowPunct/>
        <w:autoSpaceDE/>
        <w:autoSpaceDN/>
        <w:adjustRightInd/>
        <w:spacing w:after="100" w:afterAutospacing="1"/>
        <w:textAlignment w:val="auto"/>
        <w:rPr>
          <w:ins w:id="360" w:author="Qualcomm" w:date="2023-08-29T09:54:00Z"/>
          <w:rFonts w:eastAsia="DengXian"/>
          <w:lang w:val="en-US" w:eastAsia="zh-CN"/>
        </w:rPr>
      </w:pPr>
      <w:ins w:id="361" w:author="Qualcomm" w:date="2023-08-29T09:54:00Z">
        <w:r w:rsidRPr="004B4114">
          <w:rPr>
            <w:rFonts w:eastAsia="DengXian"/>
            <w:lang w:val="en-US" w:eastAsia="zh-CN"/>
          </w:rPr>
          <w:t>Multi-DCI with fully-overlapping PDSCH, 1 layer per TRP</w:t>
        </w:r>
      </w:ins>
    </w:p>
    <w:p w14:paraId="2136B1AD" w14:textId="77777777" w:rsidR="004B4114" w:rsidRPr="004B4114" w:rsidRDefault="004B4114" w:rsidP="004B4114">
      <w:pPr>
        <w:numPr>
          <w:ilvl w:val="2"/>
          <w:numId w:val="7"/>
        </w:numPr>
        <w:overflowPunct/>
        <w:autoSpaceDE/>
        <w:autoSpaceDN/>
        <w:adjustRightInd/>
        <w:spacing w:after="100" w:afterAutospacing="1"/>
        <w:textAlignment w:val="auto"/>
        <w:rPr>
          <w:ins w:id="362" w:author="Qualcomm" w:date="2023-08-29T09:54:00Z"/>
          <w:rFonts w:eastAsia="DengXian"/>
          <w:lang w:val="en-US" w:eastAsia="zh-CN"/>
        </w:rPr>
      </w:pPr>
      <w:ins w:id="363" w:author="Qualcomm" w:date="2023-08-29T09:54:00Z">
        <w:r w:rsidRPr="004B4114">
          <w:rPr>
            <w:rFonts w:eastAsia="DengXian"/>
            <w:lang w:val="en-US" w:eastAsia="zh-CN"/>
          </w:rPr>
          <w:t>Multi-DCI with fully-overlapping PDSCH, 2 layers per TRP</w:t>
        </w:r>
      </w:ins>
    </w:p>
    <w:p w14:paraId="4A4AF737" w14:textId="77777777" w:rsidR="004B4114" w:rsidRPr="004B4114" w:rsidRDefault="004B4114" w:rsidP="004B4114">
      <w:pPr>
        <w:numPr>
          <w:ilvl w:val="2"/>
          <w:numId w:val="7"/>
        </w:numPr>
        <w:overflowPunct/>
        <w:autoSpaceDE/>
        <w:autoSpaceDN/>
        <w:adjustRightInd/>
        <w:spacing w:after="100" w:afterAutospacing="1"/>
        <w:textAlignment w:val="auto"/>
        <w:rPr>
          <w:ins w:id="364" w:author="Qualcomm" w:date="2023-08-29T09:54:00Z"/>
          <w:rFonts w:eastAsia="DengXian"/>
          <w:lang w:val="en-US" w:eastAsia="zh-CN"/>
        </w:rPr>
      </w:pPr>
      <w:ins w:id="365" w:author="Qualcomm" w:date="2023-08-29T09:54:00Z">
        <w:r w:rsidRPr="004B4114">
          <w:rPr>
            <w:rFonts w:eastAsia="DengXian"/>
            <w:lang w:val="en-US" w:eastAsia="zh-CN"/>
          </w:rPr>
          <w:t>Multi-DCI with non-overlapping PDSCH, 2 layers per TRP</w:t>
        </w:r>
      </w:ins>
    </w:p>
    <w:p w14:paraId="38FAC9C1" w14:textId="77777777" w:rsidR="004B4114" w:rsidRPr="004B4114" w:rsidRDefault="004B4114" w:rsidP="004B4114">
      <w:pPr>
        <w:numPr>
          <w:ilvl w:val="2"/>
          <w:numId w:val="7"/>
        </w:numPr>
        <w:overflowPunct/>
        <w:autoSpaceDE/>
        <w:autoSpaceDN/>
        <w:adjustRightInd/>
        <w:spacing w:after="100" w:afterAutospacing="1"/>
        <w:textAlignment w:val="auto"/>
        <w:rPr>
          <w:ins w:id="366" w:author="Qualcomm" w:date="2023-08-29T09:54:00Z"/>
          <w:rFonts w:eastAsia="DengXian"/>
          <w:lang w:val="en-US" w:eastAsia="zh-CN"/>
        </w:rPr>
      </w:pPr>
      <w:ins w:id="367" w:author="Qualcomm" w:date="2023-08-29T09:54:00Z">
        <w:r w:rsidRPr="004B4114">
          <w:rPr>
            <w:rFonts w:eastAsia="DengXian"/>
            <w:lang w:val="en-US" w:eastAsia="zh-CN"/>
          </w:rPr>
          <w:t>Single-DCI SDM with 1+1</w:t>
        </w:r>
      </w:ins>
    </w:p>
    <w:p w14:paraId="081AC39D" w14:textId="77777777" w:rsidR="004B4114" w:rsidRPr="004B4114" w:rsidRDefault="004B4114" w:rsidP="004B4114">
      <w:pPr>
        <w:numPr>
          <w:ilvl w:val="2"/>
          <w:numId w:val="7"/>
        </w:numPr>
        <w:overflowPunct/>
        <w:autoSpaceDE/>
        <w:autoSpaceDN/>
        <w:adjustRightInd/>
        <w:spacing w:after="100" w:afterAutospacing="1"/>
        <w:textAlignment w:val="auto"/>
        <w:rPr>
          <w:ins w:id="368" w:author="Qualcomm" w:date="2023-08-29T09:54:00Z"/>
          <w:rFonts w:eastAsia="DengXian"/>
          <w:lang w:val="en-US" w:eastAsia="zh-CN"/>
        </w:rPr>
      </w:pPr>
      <w:ins w:id="369" w:author="Qualcomm" w:date="2023-08-29T09:54:00Z">
        <w:r w:rsidRPr="004B4114">
          <w:rPr>
            <w:rFonts w:eastAsia="DengXian"/>
            <w:lang w:val="en-US" w:eastAsia="zh-CN"/>
          </w:rPr>
          <w:t>Single-DCI SDM with 2+2</w:t>
        </w:r>
      </w:ins>
    </w:p>
    <w:p w14:paraId="07CB2F17" w14:textId="716947D4" w:rsidR="00E92114" w:rsidRDefault="004B4114" w:rsidP="002D1B54">
      <w:pPr>
        <w:numPr>
          <w:ilvl w:val="1"/>
          <w:numId w:val="7"/>
        </w:numPr>
        <w:overflowPunct/>
        <w:autoSpaceDE/>
        <w:autoSpaceDN/>
        <w:adjustRightInd/>
        <w:spacing w:after="100" w:afterAutospacing="1"/>
        <w:textAlignment w:val="auto"/>
        <w:rPr>
          <w:ins w:id="370" w:author="Qualcomm" w:date="2023-08-29T09:55:00Z"/>
          <w:rFonts w:eastAsia="DengXian"/>
          <w:lang w:val="en-US" w:eastAsia="zh-CN"/>
        </w:rPr>
      </w:pPr>
      <w:ins w:id="371" w:author="Qualcomm" w:date="2023-08-29T09:54:00Z">
        <w:r>
          <w:rPr>
            <w:rFonts w:eastAsia="DengXian"/>
            <w:lang w:val="en-US" w:eastAsia="zh-CN"/>
          </w:rPr>
          <w:t xml:space="preserve">Simulation params for </w:t>
        </w:r>
        <w:r w:rsidR="000E66A0">
          <w:rPr>
            <w:rFonts w:eastAsia="DengXian"/>
            <w:lang w:val="en-US" w:eastAsia="zh-CN"/>
          </w:rPr>
          <w:t>initial eval</w:t>
        </w:r>
      </w:ins>
      <w:ins w:id="372" w:author="Qualcomm" w:date="2023-08-29T09:55:00Z">
        <w:r w:rsidR="000E66A0">
          <w:rPr>
            <w:rFonts w:eastAsia="DengXian"/>
            <w:lang w:val="en-US" w:eastAsia="zh-CN"/>
          </w:rPr>
          <w:t>uation agreed (see WF for details)</w:t>
        </w:r>
      </w:ins>
    </w:p>
    <w:p w14:paraId="309A3E0E" w14:textId="2A77A8CC" w:rsidR="000E66A0" w:rsidRDefault="00A42214" w:rsidP="002D1B54">
      <w:pPr>
        <w:numPr>
          <w:ilvl w:val="1"/>
          <w:numId w:val="7"/>
        </w:numPr>
        <w:overflowPunct/>
        <w:autoSpaceDE/>
        <w:autoSpaceDN/>
        <w:adjustRightInd/>
        <w:spacing w:after="100" w:afterAutospacing="1"/>
        <w:textAlignment w:val="auto"/>
        <w:rPr>
          <w:ins w:id="373" w:author="Qualcomm" w:date="2023-08-29T09:56:00Z"/>
          <w:rFonts w:eastAsia="DengXian"/>
          <w:lang w:val="en-US" w:eastAsia="zh-CN"/>
        </w:rPr>
      </w:pPr>
      <w:ins w:id="374" w:author="Qualcomm" w:date="2023-08-29T09:55:00Z">
        <w:r w:rsidRPr="00A42214">
          <w:rPr>
            <w:rFonts w:eastAsia="DengXian"/>
            <w:lang w:val="en-US" w:eastAsia="zh-CN"/>
          </w:rPr>
          <w:lastRenderedPageBreak/>
          <w:t xml:space="preserve">consider a scaling factor for transmitted signal in </w:t>
        </w:r>
        <w:proofErr w:type="spellStart"/>
        <w:r w:rsidRPr="00A42214">
          <w:rPr>
            <w:rFonts w:eastAsia="DengXian"/>
            <w:lang w:val="en-US" w:eastAsia="zh-CN"/>
          </w:rPr>
          <w:t>mDCI</w:t>
        </w:r>
        <w:proofErr w:type="spellEnd"/>
        <w:r w:rsidRPr="00A42214">
          <w:rPr>
            <w:rFonts w:eastAsia="DengXian"/>
            <w:lang w:val="en-US" w:eastAsia="zh-CN"/>
          </w:rPr>
          <w:t xml:space="preserve"> fully-overlapping case</w:t>
        </w:r>
        <w:r w:rsidR="005311A5">
          <w:rPr>
            <w:rFonts w:eastAsia="DengXian"/>
            <w:lang w:val="en-US" w:eastAsia="zh-CN"/>
          </w:rPr>
          <w:t xml:space="preserve">. </w:t>
        </w:r>
      </w:ins>
      <w:ins w:id="375" w:author="Qualcomm" w:date="2023-08-29T09:56:00Z">
        <w:r w:rsidR="005311A5" w:rsidRPr="005311A5">
          <w:rPr>
            <w:rFonts w:eastAsia="DengXian"/>
            <w:lang w:val="en-US" w:eastAsia="zh-CN"/>
          </w:rPr>
          <w:t xml:space="preserve">SNR corresponds to SNR of </w:t>
        </w:r>
        <w:proofErr w:type="spellStart"/>
        <w:r w:rsidR="005311A5" w:rsidRPr="005311A5">
          <w:rPr>
            <w:rFonts w:eastAsia="DengXian"/>
            <w:lang w:val="en-US" w:eastAsia="zh-CN"/>
          </w:rPr>
          <w:t>TRxP</w:t>
        </w:r>
        <w:proofErr w:type="spellEnd"/>
        <w:r w:rsidR="005311A5" w:rsidRPr="005311A5">
          <w:rPr>
            <w:rFonts w:eastAsia="DengXian"/>
            <w:lang w:val="en-US" w:eastAsia="zh-CN"/>
          </w:rPr>
          <w:t xml:space="preserve"> #1 and </w:t>
        </w:r>
        <w:proofErr w:type="spellStart"/>
        <w:r w:rsidR="005311A5" w:rsidRPr="005311A5">
          <w:rPr>
            <w:rFonts w:eastAsia="DengXian"/>
            <w:lang w:val="en-US" w:eastAsia="zh-CN"/>
          </w:rPr>
          <w:t>TRxP</w:t>
        </w:r>
        <w:proofErr w:type="spellEnd"/>
        <w:r w:rsidR="005311A5" w:rsidRPr="005311A5">
          <w:rPr>
            <w:rFonts w:eastAsia="DengXian"/>
            <w:lang w:val="en-US" w:eastAsia="zh-CN"/>
          </w:rPr>
          <w:t xml:space="preserve"> #2 with scaling factor as 1/sqrt(2) for transmitted signal from each </w:t>
        </w:r>
        <w:proofErr w:type="spellStart"/>
        <w:r w:rsidR="005311A5" w:rsidRPr="005311A5">
          <w:rPr>
            <w:rFonts w:eastAsia="DengXian"/>
            <w:lang w:val="en-US" w:eastAsia="zh-CN"/>
          </w:rPr>
          <w:t>TRxP</w:t>
        </w:r>
        <w:proofErr w:type="spellEnd"/>
      </w:ins>
    </w:p>
    <w:p w14:paraId="6E88E641" w14:textId="6EC465EB" w:rsidR="005311A5" w:rsidRDefault="00BC29F5" w:rsidP="002D1B54">
      <w:pPr>
        <w:numPr>
          <w:ilvl w:val="1"/>
          <w:numId w:val="7"/>
        </w:numPr>
        <w:overflowPunct/>
        <w:autoSpaceDE/>
        <w:autoSpaceDN/>
        <w:adjustRightInd/>
        <w:spacing w:after="100" w:afterAutospacing="1"/>
        <w:textAlignment w:val="auto"/>
        <w:rPr>
          <w:ins w:id="376" w:author="Qualcomm" w:date="2023-08-29T09:56:00Z"/>
          <w:rFonts w:eastAsia="DengXian"/>
          <w:lang w:val="en-US" w:eastAsia="zh-CN"/>
        </w:rPr>
      </w:pPr>
      <w:ins w:id="377" w:author="Qualcomm" w:date="2023-08-29T09:56:00Z">
        <w:r w:rsidRPr="00BC29F5">
          <w:rPr>
            <w:rFonts w:eastAsia="DengXian"/>
            <w:lang w:val="en-US" w:eastAsia="zh-CN"/>
          </w:rPr>
          <w:t xml:space="preserve">Select {MCS17, ρ = -6dB, rank 1+1} and/or {MCS13, ρ = -12dB, rank 2+2} for </w:t>
        </w:r>
        <w:proofErr w:type="spellStart"/>
        <w:r w:rsidRPr="00BC29F5">
          <w:rPr>
            <w:rFonts w:eastAsia="DengXian"/>
            <w:lang w:val="en-US" w:eastAsia="zh-CN"/>
          </w:rPr>
          <w:t>sDCI</w:t>
        </w:r>
        <w:proofErr w:type="spellEnd"/>
        <w:r w:rsidRPr="00BC29F5">
          <w:rPr>
            <w:rFonts w:eastAsia="DengXian"/>
            <w:lang w:val="en-US" w:eastAsia="zh-CN"/>
          </w:rPr>
          <w:t xml:space="preserve"> SDM cases.</w:t>
        </w:r>
      </w:ins>
    </w:p>
    <w:p w14:paraId="571D6756" w14:textId="2A7C3F53" w:rsidR="00866878" w:rsidRPr="00CC710E" w:rsidRDefault="00866878" w:rsidP="002D1B54">
      <w:pPr>
        <w:numPr>
          <w:ilvl w:val="1"/>
          <w:numId w:val="7"/>
        </w:numPr>
        <w:overflowPunct/>
        <w:autoSpaceDE/>
        <w:autoSpaceDN/>
        <w:adjustRightInd/>
        <w:spacing w:after="100" w:afterAutospacing="1"/>
        <w:textAlignment w:val="auto"/>
        <w:rPr>
          <w:ins w:id="378" w:author="Qualcomm" w:date="2023-08-29T09:34:00Z"/>
          <w:rFonts w:eastAsia="DengXian"/>
          <w:lang w:val="en-US" w:eastAsia="zh-CN"/>
        </w:rPr>
      </w:pPr>
      <w:ins w:id="379" w:author="Qualcomm" w:date="2023-08-29T09:56:00Z">
        <w:r w:rsidRPr="00866878">
          <w:rPr>
            <w:rFonts w:eastAsia="DengXian"/>
            <w:lang w:val="en-US" w:eastAsia="zh-CN"/>
          </w:rPr>
          <w:t xml:space="preserve">Select {MCS17, ρ = -6dB, rank 1+1} and/or {MCS13, ρ = -12dB, rank 2+2} for </w:t>
        </w:r>
        <w:proofErr w:type="spellStart"/>
        <w:r w:rsidRPr="00866878">
          <w:rPr>
            <w:rFonts w:eastAsia="DengXian"/>
            <w:lang w:val="en-US" w:eastAsia="zh-CN"/>
          </w:rPr>
          <w:t>mDCI</w:t>
        </w:r>
        <w:proofErr w:type="spellEnd"/>
        <w:r w:rsidRPr="00866878">
          <w:rPr>
            <w:rFonts w:eastAsia="DengXian"/>
            <w:lang w:val="en-US" w:eastAsia="zh-CN"/>
          </w:rPr>
          <w:t xml:space="preserve"> fully-overlapping cases</w:t>
        </w:r>
      </w:ins>
    </w:p>
    <w:p w14:paraId="30228963" w14:textId="0CD08D01" w:rsidR="00866878" w:rsidRDefault="00866878" w:rsidP="00866878">
      <w:pPr>
        <w:numPr>
          <w:ilvl w:val="0"/>
          <w:numId w:val="7"/>
        </w:numPr>
        <w:overflowPunct/>
        <w:autoSpaceDE/>
        <w:autoSpaceDN/>
        <w:adjustRightInd/>
        <w:spacing w:after="100" w:afterAutospacing="1"/>
        <w:textAlignment w:val="auto"/>
        <w:rPr>
          <w:ins w:id="380" w:author="Qualcomm" w:date="2023-08-29T09:57:00Z"/>
          <w:rFonts w:eastAsia="DengXian"/>
          <w:lang w:val="en-US" w:eastAsia="zh-CN"/>
        </w:rPr>
      </w:pPr>
      <w:ins w:id="381" w:author="Qualcomm" w:date="2023-08-29T09:57:00Z">
        <w:r>
          <w:rPr>
            <w:rFonts w:eastAsia="DengXian"/>
            <w:lang w:val="en-US" w:eastAsia="zh-CN"/>
          </w:rPr>
          <w:t>CSI reporting</w:t>
        </w:r>
      </w:ins>
      <w:ins w:id="382" w:author="Qualcomm" w:date="2023-08-29T09:56:00Z">
        <w:r>
          <w:rPr>
            <w:rFonts w:eastAsia="DengXian"/>
            <w:lang w:val="en-US" w:eastAsia="zh-CN"/>
          </w:rPr>
          <w:t xml:space="preserve"> requirements</w:t>
        </w:r>
      </w:ins>
    </w:p>
    <w:p w14:paraId="28B177C3" w14:textId="58999726" w:rsidR="005D2476" w:rsidRDefault="005D2476" w:rsidP="005D2476">
      <w:pPr>
        <w:numPr>
          <w:ilvl w:val="1"/>
          <w:numId w:val="7"/>
        </w:numPr>
        <w:overflowPunct/>
        <w:autoSpaceDE/>
        <w:autoSpaceDN/>
        <w:adjustRightInd/>
        <w:spacing w:after="100" w:afterAutospacing="1"/>
        <w:textAlignment w:val="auto"/>
        <w:rPr>
          <w:ins w:id="383" w:author="Qualcomm" w:date="2023-08-29T09:56:00Z"/>
          <w:rFonts w:eastAsia="DengXian"/>
          <w:lang w:val="en-US" w:eastAsia="zh-CN"/>
        </w:rPr>
      </w:pPr>
      <w:ins w:id="384" w:author="Qualcomm" w:date="2023-08-29T09:57:00Z">
        <w:r w:rsidRPr="005D2476">
          <w:rPr>
            <w:rFonts w:eastAsia="DengXian"/>
            <w:lang w:val="en-US" w:eastAsia="zh-CN"/>
          </w:rPr>
          <w:t xml:space="preserve">Use TDLA30-35 propagation channel for PMI reporting requirement for </w:t>
        </w:r>
        <w:proofErr w:type="spellStart"/>
        <w:r w:rsidRPr="005D2476">
          <w:rPr>
            <w:rFonts w:eastAsia="DengXian"/>
            <w:lang w:val="en-US" w:eastAsia="zh-CN"/>
          </w:rPr>
          <w:t>sDCI</w:t>
        </w:r>
        <w:proofErr w:type="spellEnd"/>
        <w:r w:rsidRPr="005D2476">
          <w:rPr>
            <w:rFonts w:eastAsia="DengXian"/>
            <w:lang w:val="en-US" w:eastAsia="zh-CN"/>
          </w:rPr>
          <w:t xml:space="preserve"> SDM scheme.</w:t>
        </w:r>
      </w:ins>
    </w:p>
    <w:p w14:paraId="629D6F3F" w14:textId="6A440516" w:rsidR="00DB0D55" w:rsidRPr="00635011" w:rsidDel="00866878" w:rsidRDefault="00DB0D55" w:rsidP="00866878">
      <w:pPr>
        <w:spacing w:after="200"/>
        <w:rPr>
          <w:del w:id="385" w:author="Qualcomm" w:date="2023-08-29T09:56:00Z"/>
          <w:iCs/>
          <w:color w:val="000000" w:themeColor="text1"/>
        </w:rPr>
      </w:pPr>
    </w:p>
    <w:p w14:paraId="37D259DA" w14:textId="713EBBA3" w:rsidR="00701410" w:rsidRDefault="00701410" w:rsidP="00701410">
      <w:pPr>
        <w:pStyle w:val="Heading4"/>
        <w:rPr>
          <w:lang w:eastAsia="ja-JP"/>
        </w:rPr>
      </w:pPr>
      <w:r>
        <w:rPr>
          <w:lang w:eastAsia="ja-JP"/>
        </w:rPr>
        <w:t>2.4.2</w:t>
      </w:r>
      <w:r>
        <w:rPr>
          <w:lang w:eastAsia="ja-JP"/>
        </w:rPr>
        <w:tab/>
        <w:t>Remaining Open issues</w:t>
      </w:r>
    </w:p>
    <w:p w14:paraId="4607FD0C" w14:textId="2C5883D1"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3B8397AA" w14:textId="5624FF6E" w:rsidR="00712323" w:rsidRPr="00AA6D4C" w:rsidRDefault="00712323" w:rsidP="00EE0A27">
      <w:pPr>
        <w:spacing w:after="0"/>
        <w:rPr>
          <w:lang w:val="en-US"/>
        </w:rPr>
      </w:pPr>
      <w:r w:rsidRPr="004C03D9">
        <w:rPr>
          <w:lang w:val="en-US"/>
        </w:rPr>
        <w:t xml:space="preserve">Introduce necessary requirement(s) for enhanced FR2 UEs with simultaneous DL reception with two different QCL </w:t>
      </w:r>
      <w:proofErr w:type="spellStart"/>
      <w:r w:rsidRPr="004C03D9">
        <w:rPr>
          <w:lang w:val="en-US"/>
        </w:rPr>
        <w:t>TypeD</w:t>
      </w:r>
      <w:proofErr w:type="spellEnd"/>
      <w:r w:rsidRPr="004C03D9">
        <w:rPr>
          <w:lang w:val="en-US"/>
        </w:rPr>
        <w:t xml:space="preserve"> RSs on single component carrier with up to 4 layer DL MIMO</w:t>
      </w:r>
    </w:p>
    <w:p w14:paraId="425E3A96" w14:textId="02E62BFA" w:rsidR="00712323" w:rsidRPr="004C03D9" w:rsidRDefault="00712323" w:rsidP="00A06D1F">
      <w:pPr>
        <w:numPr>
          <w:ilvl w:val="1"/>
          <w:numId w:val="5"/>
        </w:numPr>
        <w:spacing w:after="0"/>
        <w:rPr>
          <w:lang w:val="en-US"/>
        </w:rPr>
      </w:pPr>
      <w:r w:rsidRPr="00AA6D4C">
        <w:rPr>
          <w:rFonts w:hint="eastAsia"/>
          <w:lang w:val="en-US"/>
        </w:rPr>
        <w:t>Enhanced RF requirements:</w:t>
      </w:r>
    </w:p>
    <w:p w14:paraId="33FA6090" w14:textId="2EB11006" w:rsidR="00712323" w:rsidRDefault="00712323" w:rsidP="00A06D1F">
      <w:pPr>
        <w:numPr>
          <w:ilvl w:val="2"/>
          <w:numId w:val="5"/>
        </w:numPr>
        <w:spacing w:after="0"/>
        <w:rPr>
          <w:lang w:val="en-US"/>
        </w:rPr>
      </w:pPr>
      <w:r w:rsidRPr="00BB6653">
        <w:rPr>
          <w:lang w:val="en-US"/>
        </w:rPr>
        <w:t>Specify RF requirements, mainly spherical coverage requirements, for devices with simultaneous receptio</w:t>
      </w:r>
      <w:r w:rsidRPr="00331DB1">
        <w:rPr>
          <w:lang w:val="en-US"/>
        </w:rPr>
        <w:t xml:space="preserve">n from different directions with different QCL </w:t>
      </w:r>
      <w:proofErr w:type="spellStart"/>
      <w:r w:rsidRPr="00331DB1">
        <w:rPr>
          <w:lang w:val="en-US"/>
        </w:rPr>
        <w:t>TypeD</w:t>
      </w:r>
      <w:proofErr w:type="spellEnd"/>
      <w:r w:rsidRPr="00331DB1">
        <w:rPr>
          <w:lang w:val="en-US"/>
        </w:rPr>
        <w:t xml:space="preserve"> RSs</w:t>
      </w:r>
    </w:p>
    <w:p w14:paraId="5A38CD08" w14:textId="390E8304" w:rsidR="00712323" w:rsidRPr="004C03D9" w:rsidDel="00B96844" w:rsidRDefault="00712323" w:rsidP="00A06D1F">
      <w:pPr>
        <w:numPr>
          <w:ilvl w:val="2"/>
          <w:numId w:val="5"/>
        </w:numPr>
        <w:spacing w:after="0"/>
        <w:rPr>
          <w:del w:id="386" w:author="Qualcomm" w:date="2023-08-30T14:18:00Z"/>
          <w:lang w:val="en-US"/>
        </w:rPr>
      </w:pPr>
      <w:del w:id="387" w:author="Qualcomm" w:date="2023-08-30T14:18:00Z">
        <w:r w:rsidRPr="004C03D9" w:rsidDel="00B96844">
          <w:rPr>
            <w:lang w:val="en-US"/>
          </w:rPr>
          <w:delText>The legacy spherical coverage requirement for reception from a single direction</w:delText>
        </w:r>
        <w:r w:rsidDel="00B96844">
          <w:rPr>
            <w:lang w:val="en-US"/>
          </w:rPr>
          <w:delText xml:space="preserve"> will be kept</w:delText>
        </w:r>
      </w:del>
    </w:p>
    <w:p w14:paraId="501E83A6" w14:textId="4B8F6FE0" w:rsidR="00712323" w:rsidRPr="004C03D9" w:rsidDel="00B96844" w:rsidRDefault="00712323" w:rsidP="00A06D1F">
      <w:pPr>
        <w:numPr>
          <w:ilvl w:val="2"/>
          <w:numId w:val="5"/>
        </w:numPr>
        <w:spacing w:after="0"/>
        <w:rPr>
          <w:del w:id="388" w:author="Qualcomm" w:date="2023-08-30T14:18:00Z"/>
          <w:lang w:val="en-US"/>
        </w:rPr>
      </w:pPr>
      <w:del w:id="389" w:author="Qualcomm" w:date="2023-08-30T14:18:00Z">
        <w:r w:rsidRPr="004C03D9" w:rsidDel="00B96844">
          <w:rPr>
            <w:lang w:val="en-US"/>
          </w:rPr>
          <w:delText>PC3 will be prioritized, other power classes should be considered after the PC3 requirements framework is finalize</w:delText>
        </w:r>
        <w:r w:rsidDel="00B96844">
          <w:rPr>
            <w:lang w:val="en-US"/>
          </w:rPr>
          <w:delText>d</w:delText>
        </w:r>
      </w:del>
    </w:p>
    <w:p w14:paraId="3B56FDE7" w14:textId="1CC30BA6" w:rsidR="00712323" w:rsidRPr="004C03D9" w:rsidRDefault="00712323" w:rsidP="00A06D1F">
      <w:pPr>
        <w:numPr>
          <w:ilvl w:val="1"/>
          <w:numId w:val="5"/>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13574AA8" w14:textId="1467E523" w:rsidR="00712323" w:rsidDel="00B96844" w:rsidRDefault="00712323" w:rsidP="00A06D1F">
      <w:pPr>
        <w:numPr>
          <w:ilvl w:val="2"/>
          <w:numId w:val="5"/>
        </w:numPr>
        <w:spacing w:after="0"/>
        <w:rPr>
          <w:del w:id="390" w:author="Qualcomm" w:date="2023-08-30T14:19:00Z"/>
          <w:lang w:val="en-US"/>
        </w:rPr>
      </w:pPr>
      <w:del w:id="391" w:author="Qualcomm" w:date="2023-08-30T14:19:00Z">
        <w:r w:rsidRPr="004C03D9" w:rsidDel="00B96844">
          <w:rPr>
            <w:rFonts w:hint="eastAsia"/>
            <w:lang w:val="en-US" w:eastAsia="ja-JP"/>
          </w:rPr>
          <w:delText>T</w:delText>
        </w:r>
        <w:r w:rsidRPr="004C03D9" w:rsidDel="00B96844">
          <w:rPr>
            <w:lang w:val="en-US" w:eastAsia="ja-JP"/>
          </w:rPr>
          <w:delText xml:space="preserve">he following requirements should be </w:delText>
        </w:r>
        <w:r w:rsidDel="00B96844">
          <w:rPr>
            <w:lang w:val="en-US" w:eastAsia="ja-JP"/>
          </w:rPr>
          <w:delText>studied</w:delText>
        </w:r>
        <w:r w:rsidRPr="004C03D9" w:rsidDel="00B96844">
          <w:rPr>
            <w:lang w:val="en-US" w:eastAsia="ja-JP"/>
          </w:rPr>
          <w:delText xml:space="preserve"> and specified if necessary:</w:delText>
        </w:r>
      </w:del>
    </w:p>
    <w:p w14:paraId="16D7CA4D" w14:textId="62170FCF" w:rsidR="00712323" w:rsidDel="00B96844" w:rsidRDefault="00712323" w:rsidP="00A06D1F">
      <w:pPr>
        <w:numPr>
          <w:ilvl w:val="3"/>
          <w:numId w:val="5"/>
        </w:numPr>
        <w:spacing w:after="0"/>
        <w:rPr>
          <w:del w:id="392" w:author="Qualcomm" w:date="2023-08-30T14:19:00Z"/>
          <w:lang w:val="en-US"/>
        </w:rPr>
      </w:pPr>
      <w:del w:id="393" w:author="Qualcomm" w:date="2023-08-30T14:19:00Z">
        <w:r w:rsidRPr="004C03D9" w:rsidDel="00B96844">
          <w:rPr>
            <w:lang w:val="en-US"/>
          </w:rPr>
          <w:delText>L1-RSRP measurement dela</w:delText>
        </w:r>
        <w:r w:rsidDel="00B96844">
          <w:rPr>
            <w:lang w:val="en-US"/>
          </w:rPr>
          <w:delText>y</w:delText>
        </w:r>
      </w:del>
    </w:p>
    <w:p w14:paraId="6F78B972" w14:textId="37FE3E8A" w:rsidR="00712323" w:rsidRPr="00320017" w:rsidDel="00B96844" w:rsidRDefault="00712323" w:rsidP="00A06D1F">
      <w:pPr>
        <w:numPr>
          <w:ilvl w:val="3"/>
          <w:numId w:val="5"/>
        </w:numPr>
        <w:spacing w:after="0"/>
        <w:rPr>
          <w:del w:id="394" w:author="Qualcomm" w:date="2023-08-30T14:19:00Z"/>
          <w:lang w:val="en-US"/>
        </w:rPr>
      </w:pPr>
      <w:del w:id="395" w:author="Qualcomm" w:date="2023-08-30T14:19:00Z">
        <w:r w:rsidRPr="00320017" w:rsidDel="00B96844">
          <w:rPr>
            <w:lang w:val="en-US"/>
          </w:rPr>
          <w:delText>L3 measurement delay (both cell detection delay and measurement period can be considered)</w:delText>
        </w:r>
      </w:del>
    </w:p>
    <w:p w14:paraId="056F4394" w14:textId="16CA46A4" w:rsidR="00712323" w:rsidRPr="00320017" w:rsidDel="00B96844" w:rsidRDefault="00712323" w:rsidP="00A06D1F">
      <w:pPr>
        <w:numPr>
          <w:ilvl w:val="4"/>
          <w:numId w:val="5"/>
        </w:numPr>
        <w:spacing w:after="0"/>
        <w:rPr>
          <w:del w:id="396" w:author="Qualcomm" w:date="2023-08-30T14:19:00Z"/>
          <w:lang w:val="en-US"/>
        </w:rPr>
      </w:pPr>
      <w:del w:id="397" w:author="Qualcomm" w:date="2023-08-30T14:19:00Z">
        <w:r w:rsidRPr="00320017" w:rsidDel="00B96844">
          <w:rPr>
            <w:lang w:val="en-US"/>
          </w:rPr>
          <w:delText>The starting point is the enhancements related to L1-RSRP measurement enhancements</w:delText>
        </w:r>
      </w:del>
    </w:p>
    <w:p w14:paraId="18802D4E" w14:textId="7504675C" w:rsidR="00712323" w:rsidRPr="004C03D9" w:rsidDel="00B96844" w:rsidRDefault="00712323" w:rsidP="00A06D1F">
      <w:pPr>
        <w:numPr>
          <w:ilvl w:val="3"/>
          <w:numId w:val="5"/>
        </w:numPr>
        <w:spacing w:after="0"/>
        <w:rPr>
          <w:del w:id="398" w:author="Qualcomm" w:date="2023-08-30T14:19:00Z"/>
          <w:lang w:val="en-US"/>
        </w:rPr>
      </w:pPr>
      <w:del w:id="399" w:author="Qualcomm" w:date="2023-08-30T14:19:00Z">
        <w:r w:rsidRPr="004C03D9" w:rsidDel="00B96844">
          <w:rPr>
            <w:lang w:val="en-US"/>
          </w:rPr>
          <w:delText>RLM and BFD/CBD requirements</w:delText>
        </w:r>
      </w:del>
    </w:p>
    <w:p w14:paraId="0856C715" w14:textId="63645BD7" w:rsidR="00712323" w:rsidRPr="004C03D9" w:rsidDel="00B96844" w:rsidRDefault="00712323" w:rsidP="00A06D1F">
      <w:pPr>
        <w:numPr>
          <w:ilvl w:val="3"/>
          <w:numId w:val="5"/>
        </w:numPr>
        <w:spacing w:after="0"/>
        <w:rPr>
          <w:del w:id="400" w:author="Qualcomm" w:date="2023-08-30T14:19:00Z"/>
          <w:lang w:val="en-US"/>
        </w:rPr>
      </w:pPr>
      <w:del w:id="401" w:author="Qualcomm" w:date="2023-08-30T14:19:00Z">
        <w:r w:rsidRPr="004C03D9" w:rsidDel="00B96844">
          <w:rPr>
            <w:lang w:val="en-US"/>
          </w:rPr>
          <w:delText>Scheduling/measurement restrictions</w:delText>
        </w:r>
      </w:del>
    </w:p>
    <w:p w14:paraId="04201785" w14:textId="350D27AD" w:rsidR="00712323" w:rsidRPr="004C03D9" w:rsidDel="00B96844" w:rsidRDefault="00712323" w:rsidP="00A06D1F">
      <w:pPr>
        <w:numPr>
          <w:ilvl w:val="3"/>
          <w:numId w:val="5"/>
        </w:numPr>
        <w:spacing w:after="0"/>
        <w:rPr>
          <w:del w:id="402" w:author="Qualcomm" w:date="2023-08-30T14:19:00Z"/>
          <w:lang w:val="en-US"/>
        </w:rPr>
      </w:pPr>
      <w:del w:id="403" w:author="Qualcomm" w:date="2023-08-30T14:19:00Z">
        <w:r w:rsidRPr="004C03D9" w:rsidDel="00B96844">
          <w:rPr>
            <w:lang w:val="en-US"/>
          </w:rPr>
          <w:delText>TCI state switching delay with dual TCI</w:delText>
        </w:r>
      </w:del>
    </w:p>
    <w:p w14:paraId="5E330735" w14:textId="2EE8284F" w:rsidR="00712323" w:rsidDel="00B96844" w:rsidRDefault="00712323" w:rsidP="00A06D1F">
      <w:pPr>
        <w:numPr>
          <w:ilvl w:val="3"/>
          <w:numId w:val="5"/>
        </w:numPr>
        <w:spacing w:after="0"/>
        <w:rPr>
          <w:del w:id="404" w:author="Qualcomm" w:date="2023-08-30T14:19:00Z"/>
          <w:lang w:val="en-US"/>
        </w:rPr>
      </w:pPr>
      <w:del w:id="405" w:author="Qualcomm" w:date="2023-08-30T14:19:00Z">
        <w:r w:rsidRPr="004C03D9" w:rsidDel="00B96844">
          <w:rPr>
            <w:lang w:val="en-US"/>
          </w:rPr>
          <w:delText>Receive timing difference between different directions (different QCL Type D RSs)</w:delText>
        </w:r>
      </w:del>
    </w:p>
    <w:p w14:paraId="66A85771" w14:textId="1B5F3A44" w:rsidR="00712323" w:rsidDel="00B96844" w:rsidRDefault="00712323" w:rsidP="00712323">
      <w:pPr>
        <w:spacing w:after="0"/>
        <w:rPr>
          <w:del w:id="406" w:author="Qualcomm" w:date="2023-08-30T14:19:00Z"/>
          <w:bCs/>
        </w:rPr>
      </w:pPr>
    </w:p>
    <w:p w14:paraId="632F6610" w14:textId="20CE5AF6" w:rsidR="00712323" w:rsidDel="00B96844" w:rsidRDefault="00712323" w:rsidP="00712323">
      <w:pPr>
        <w:spacing w:after="0"/>
        <w:rPr>
          <w:del w:id="407" w:author="Qualcomm" w:date="2023-08-30T14:19:00Z"/>
          <w:bCs/>
          <w:lang w:eastAsia="ja-JP"/>
        </w:rPr>
      </w:pPr>
      <w:del w:id="408" w:author="Qualcomm" w:date="2023-08-30T14:19:00Z">
        <w:r w:rsidDel="00B96844">
          <w:rPr>
            <w:rFonts w:hint="eastAsia"/>
            <w:bCs/>
            <w:lang w:eastAsia="ja-JP"/>
          </w:rPr>
          <w:delText>N</w:delText>
        </w:r>
        <w:r w:rsidDel="00B96844">
          <w:rPr>
            <w:bCs/>
            <w:lang w:eastAsia="ja-JP"/>
          </w:rPr>
          <w:delText>OTE:</w:delText>
        </w:r>
      </w:del>
    </w:p>
    <w:p w14:paraId="2C6B4FC0" w14:textId="0AF46891" w:rsidR="00712323" w:rsidDel="00B96844" w:rsidRDefault="00712323" w:rsidP="00A06D1F">
      <w:pPr>
        <w:numPr>
          <w:ilvl w:val="0"/>
          <w:numId w:val="6"/>
        </w:numPr>
        <w:spacing w:after="0"/>
        <w:rPr>
          <w:del w:id="409" w:author="Qualcomm" w:date="2023-08-30T14:19:00Z"/>
          <w:bCs/>
          <w:lang w:eastAsia="ja-JP"/>
        </w:rPr>
      </w:pPr>
      <w:del w:id="410" w:author="Qualcomm" w:date="2023-08-30T14:19:00Z">
        <w:r w:rsidDel="00B96844">
          <w:rPr>
            <w:rFonts w:hint="eastAsia"/>
            <w:bCs/>
            <w:lang w:eastAsia="ja-JP"/>
          </w:rPr>
          <w:delText>T</w:delText>
        </w:r>
        <w:r w:rsidDel="00B96844">
          <w:rPr>
            <w:bCs/>
            <w:lang w:eastAsia="ja-JP"/>
          </w:rPr>
          <w:delText>he case of single TCI is handled as a second priority. Additional aspects related to single TCI can be further revisited.</w:delText>
        </w:r>
      </w:del>
    </w:p>
    <w:p w14:paraId="2BDF4DB8" w14:textId="5D5C3EFE" w:rsidR="00712323" w:rsidDel="00B96844" w:rsidRDefault="00712323" w:rsidP="00712323">
      <w:pPr>
        <w:spacing w:after="0"/>
        <w:rPr>
          <w:ins w:id="411" w:author="Qian Yang" w:date="2023-08-30T19:56:00Z"/>
          <w:del w:id="412" w:author="Qualcomm" w:date="2023-08-30T14:19:00Z"/>
          <w:rFonts w:eastAsia="Yu Mincho"/>
          <w:bCs/>
          <w:lang w:eastAsia="ja-JP"/>
        </w:rPr>
      </w:pPr>
    </w:p>
    <w:p w14:paraId="33894ECC" w14:textId="2E9ABA4A" w:rsidR="008A00D3" w:rsidRPr="008A00D3" w:rsidDel="00B96844" w:rsidRDefault="008A00D3" w:rsidP="008A00D3">
      <w:pPr>
        <w:spacing w:after="0"/>
        <w:rPr>
          <w:ins w:id="413" w:author="Qian Yang" w:date="2023-08-30T19:56:00Z"/>
          <w:del w:id="414" w:author="Qualcomm" w:date="2023-08-30T14:19:00Z"/>
          <w:rFonts w:eastAsiaTheme="minorEastAsia"/>
          <w:bCs/>
          <w:highlight w:val="yellow"/>
          <w:lang w:eastAsia="zh-CN"/>
        </w:rPr>
      </w:pPr>
      <w:ins w:id="415" w:author="Qian Yang" w:date="2023-08-30T19:56:00Z">
        <w:del w:id="416" w:author="Qualcomm" w:date="2023-08-30T14:19:00Z">
          <w:r w:rsidRPr="008A00D3" w:rsidDel="00B96844">
            <w:rPr>
              <w:rFonts w:eastAsiaTheme="minorEastAsia" w:hint="eastAsia"/>
              <w:bCs/>
              <w:highlight w:val="yellow"/>
              <w:lang w:eastAsia="zh-CN"/>
            </w:rPr>
            <w:delText>F</w:delText>
          </w:r>
          <w:r w:rsidRPr="008A00D3" w:rsidDel="00B96844">
            <w:rPr>
              <w:rFonts w:eastAsiaTheme="minorEastAsia"/>
              <w:bCs/>
              <w:highlight w:val="yellow"/>
              <w:lang w:eastAsia="zh-CN"/>
            </w:rPr>
            <w:delText>or RF core requirements:</w:delText>
          </w:r>
        </w:del>
      </w:ins>
    </w:p>
    <w:p w14:paraId="35A0CA0B" w14:textId="18239213" w:rsidR="008A00D3" w:rsidRPr="008A00D3" w:rsidDel="00B96844" w:rsidRDefault="008A00D3" w:rsidP="008A00D3">
      <w:pPr>
        <w:numPr>
          <w:ilvl w:val="1"/>
          <w:numId w:val="5"/>
        </w:numPr>
        <w:spacing w:after="0"/>
        <w:rPr>
          <w:ins w:id="417" w:author="Qian Yang" w:date="2023-08-30T19:56:00Z"/>
          <w:del w:id="418" w:author="Qualcomm" w:date="2023-08-30T14:19:00Z"/>
          <w:highlight w:val="yellow"/>
          <w:lang w:val="en-US"/>
        </w:rPr>
      </w:pPr>
      <w:ins w:id="419" w:author="Qian Yang" w:date="2023-08-30T19:56:00Z">
        <w:del w:id="420" w:author="Qualcomm" w:date="2023-08-30T14:19:00Z">
          <w:r w:rsidRPr="008A00D3" w:rsidDel="00B96844">
            <w:rPr>
              <w:highlight w:val="yellow"/>
              <w:lang w:val="en-US"/>
            </w:rPr>
            <w:delText>TBA</w:delText>
          </w:r>
        </w:del>
      </w:ins>
    </w:p>
    <w:p w14:paraId="6AA7076D" w14:textId="27A79448" w:rsidR="008A00D3" w:rsidRPr="008A00D3" w:rsidDel="00B96844" w:rsidRDefault="008A00D3" w:rsidP="00712323">
      <w:pPr>
        <w:spacing w:after="0"/>
        <w:rPr>
          <w:ins w:id="421" w:author="Qian Yang" w:date="2023-08-30T19:55:00Z"/>
          <w:del w:id="422" w:author="Qualcomm" w:date="2023-08-30T14:19:00Z"/>
          <w:rFonts w:eastAsia="Yu Mincho"/>
          <w:bCs/>
          <w:lang w:val="en-US" w:eastAsia="ja-JP"/>
        </w:rPr>
      </w:pPr>
    </w:p>
    <w:p w14:paraId="302C25A0" w14:textId="4AC1AC12" w:rsidR="008A00D3" w:rsidRPr="008A00D3" w:rsidDel="00B96844" w:rsidRDefault="008A00D3" w:rsidP="00712323">
      <w:pPr>
        <w:spacing w:after="0"/>
        <w:rPr>
          <w:ins w:id="423" w:author="Qian Yang" w:date="2023-08-30T19:55:00Z"/>
          <w:del w:id="424" w:author="Qualcomm" w:date="2023-08-30T14:19:00Z"/>
          <w:rFonts w:eastAsiaTheme="minorEastAsia"/>
          <w:bCs/>
          <w:lang w:eastAsia="zh-CN"/>
        </w:rPr>
      </w:pPr>
      <w:ins w:id="425" w:author="Qian Yang" w:date="2023-08-30T19:55:00Z">
        <w:del w:id="426" w:author="Qualcomm" w:date="2023-08-30T14:19:00Z">
          <w:r w:rsidDel="00B96844">
            <w:rPr>
              <w:rFonts w:eastAsiaTheme="minorEastAsia" w:hint="eastAsia"/>
              <w:bCs/>
              <w:lang w:eastAsia="zh-CN"/>
            </w:rPr>
            <w:delText>F</w:delText>
          </w:r>
          <w:r w:rsidDel="00B96844">
            <w:rPr>
              <w:rFonts w:eastAsiaTheme="minorEastAsia"/>
              <w:bCs/>
              <w:lang w:eastAsia="zh-CN"/>
            </w:rPr>
            <w:delText>or RRM core requirements:</w:delText>
          </w:r>
        </w:del>
      </w:ins>
    </w:p>
    <w:p w14:paraId="56AC29BA" w14:textId="22D82559" w:rsidR="008A00D3" w:rsidRDefault="008A00D3" w:rsidP="00B96844">
      <w:pPr>
        <w:numPr>
          <w:ilvl w:val="2"/>
          <w:numId w:val="5"/>
        </w:numPr>
        <w:spacing w:after="0"/>
        <w:rPr>
          <w:ins w:id="427" w:author="Qian Yang" w:date="2023-08-30T19:55:00Z"/>
          <w:lang w:val="en-US"/>
        </w:rPr>
      </w:pPr>
      <w:ins w:id="428" w:author="Qian Yang" w:date="2023-08-30T19:55:00Z">
        <w:r>
          <w:rPr>
            <w:lang w:val="en-US"/>
          </w:rPr>
          <w:t>Open issues captured in the WF R4-2314477</w:t>
        </w:r>
      </w:ins>
    </w:p>
    <w:p w14:paraId="64C98A91" w14:textId="64BF245B" w:rsidR="008A00D3" w:rsidRPr="004C03D9" w:rsidRDefault="008A00D3" w:rsidP="00B96844">
      <w:pPr>
        <w:numPr>
          <w:ilvl w:val="2"/>
          <w:numId w:val="5"/>
        </w:numPr>
        <w:spacing w:after="0"/>
        <w:rPr>
          <w:ins w:id="429" w:author="Qian Yang" w:date="2023-08-30T19:55:00Z"/>
          <w:lang w:val="en-US"/>
        </w:rPr>
      </w:pPr>
      <w:ins w:id="430" w:author="Qian Yang" w:date="2023-08-30T19:55:00Z">
        <w:r>
          <w:rPr>
            <w:rFonts w:eastAsiaTheme="minorEastAsia" w:hint="eastAsia"/>
            <w:lang w:val="en-US" w:eastAsia="zh-CN"/>
          </w:rPr>
          <w:t>O</w:t>
        </w:r>
        <w:r>
          <w:rPr>
            <w:rFonts w:eastAsiaTheme="minorEastAsia"/>
            <w:lang w:val="en-US" w:eastAsia="zh-CN"/>
          </w:rPr>
          <w:t>pen issues captured in the WF R4-2314283</w:t>
        </w:r>
      </w:ins>
    </w:p>
    <w:p w14:paraId="6E24EB5D" w14:textId="77777777" w:rsidR="008A00D3" w:rsidRDefault="008A00D3" w:rsidP="00712323">
      <w:pPr>
        <w:spacing w:after="0"/>
        <w:rPr>
          <w:ins w:id="431" w:author="Qian Yang" w:date="2023-08-30T19:55:00Z"/>
          <w:rFonts w:eastAsia="Yu Mincho"/>
          <w:bCs/>
          <w:lang w:eastAsia="ja-JP"/>
        </w:rPr>
      </w:pPr>
    </w:p>
    <w:p w14:paraId="58238464" w14:textId="77777777" w:rsidR="008A00D3" w:rsidRPr="008A00D3" w:rsidRDefault="008A00D3" w:rsidP="00712323">
      <w:pPr>
        <w:spacing w:after="0"/>
        <w:rPr>
          <w:rFonts w:eastAsia="Yu Mincho"/>
          <w:bCs/>
          <w:lang w:eastAsia="ja-JP"/>
        </w:rPr>
      </w:pPr>
    </w:p>
    <w:p w14:paraId="30B564EF" w14:textId="2DBCC692" w:rsidR="00712323" w:rsidRPr="004E3261" w:rsidRDefault="00712323" w:rsidP="00712323">
      <w:pPr>
        <w:pStyle w:val="Heading4"/>
      </w:pPr>
      <w:r>
        <w:t>2.</w:t>
      </w:r>
      <w:r w:rsidRPr="004E3261">
        <w:t>4.2</w:t>
      </w:r>
      <w:r>
        <w:t>.</w:t>
      </w:r>
      <w:del w:id="432" w:author="Qian Yang" w:date="2023-08-30T19:56:00Z">
        <w:r w:rsidDel="008A00D3">
          <w:delText>2</w:delText>
        </w:r>
      </w:del>
      <w:ins w:id="433" w:author="Qian Yang" w:date="2023-08-30T19:56:00Z">
        <w:r w:rsidR="008A00D3">
          <w:t>1</w:t>
        </w:r>
      </w:ins>
      <w:r w:rsidRPr="004E3261">
        <w:tab/>
        <w:t>Objective</w:t>
      </w:r>
      <w:r>
        <w:t xml:space="preserve"> of P</w:t>
      </w:r>
      <w:r w:rsidRPr="004E3261">
        <w:t>erfo</w:t>
      </w:r>
      <w:r>
        <w:t>rmance p</w:t>
      </w:r>
      <w:r w:rsidRPr="004E3261">
        <w:t>art</w:t>
      </w:r>
      <w:r>
        <w:t xml:space="preserve"> WI</w:t>
      </w:r>
    </w:p>
    <w:p w14:paraId="7A24735E" w14:textId="77777777" w:rsidR="00712323" w:rsidRDefault="00712323" w:rsidP="00A06D1F">
      <w:pPr>
        <w:numPr>
          <w:ilvl w:val="0"/>
          <w:numId w:val="5"/>
        </w:numPr>
        <w:spacing w:after="0"/>
        <w:rPr>
          <w:lang w:val="en-US"/>
        </w:rPr>
      </w:pPr>
      <w:r w:rsidRPr="004C03D9">
        <w:rPr>
          <w:lang w:val="en-US"/>
        </w:rPr>
        <w:t xml:space="preserve">Introduce necessary requirement(s) for enhanced FR2 UEs with simultaneous DL reception from different directions with different QCL </w:t>
      </w:r>
      <w:proofErr w:type="spellStart"/>
      <w:r w:rsidRPr="004C03D9">
        <w:rPr>
          <w:lang w:val="en-US"/>
        </w:rPr>
        <w:t>TypeD</w:t>
      </w:r>
      <w:proofErr w:type="spellEnd"/>
      <w:r w:rsidRPr="004C03D9">
        <w:rPr>
          <w:lang w:val="en-US"/>
        </w:rPr>
        <w:t xml:space="preserve"> RSs on a single component carrier</w:t>
      </w:r>
    </w:p>
    <w:p w14:paraId="636ACDFD" w14:textId="77777777" w:rsidR="00712323" w:rsidRDefault="00712323" w:rsidP="00A06D1F">
      <w:pPr>
        <w:numPr>
          <w:ilvl w:val="1"/>
          <w:numId w:val="5"/>
        </w:numPr>
        <w:spacing w:after="0"/>
        <w:rPr>
          <w:lang w:val="en-US"/>
        </w:rPr>
      </w:pPr>
      <w:r>
        <w:rPr>
          <w:rFonts w:hint="eastAsia"/>
          <w:lang w:val="en-US" w:eastAsia="ja-JP"/>
        </w:rPr>
        <w:t>R</w:t>
      </w:r>
      <w:r>
        <w:rPr>
          <w:lang w:val="en-US" w:eastAsia="ja-JP"/>
        </w:rPr>
        <w:t>RM Performance requirements and test cases corresponding to the new core requirements</w:t>
      </w:r>
    </w:p>
    <w:p w14:paraId="136D5208" w14:textId="77777777" w:rsidR="00712323" w:rsidRPr="004C03D9" w:rsidRDefault="00712323" w:rsidP="00A06D1F">
      <w:pPr>
        <w:numPr>
          <w:ilvl w:val="1"/>
          <w:numId w:val="5"/>
        </w:numPr>
        <w:spacing w:after="0"/>
        <w:rPr>
          <w:lang w:val="en-US"/>
        </w:rPr>
      </w:pPr>
      <w:r w:rsidRPr="004C03D9">
        <w:rPr>
          <w:lang w:val="en-US"/>
        </w:rPr>
        <w:t>RRM test cases to verify the UE behavior/functionalities needed to support this feature in case</w:t>
      </w:r>
      <w:r>
        <w:rPr>
          <w:lang w:val="en-US"/>
        </w:rPr>
        <w:t xml:space="preserve"> </w:t>
      </w:r>
      <w:r w:rsidRPr="004C03D9">
        <w:rPr>
          <w:lang w:val="en-US"/>
        </w:rPr>
        <w:t>existing requirements are reused</w:t>
      </w:r>
    </w:p>
    <w:p w14:paraId="63F0BEB1" w14:textId="77777777" w:rsidR="00712323" w:rsidRPr="00324CE8" w:rsidRDefault="00712323" w:rsidP="00A06D1F">
      <w:pPr>
        <w:numPr>
          <w:ilvl w:val="1"/>
          <w:numId w:val="5"/>
        </w:numPr>
        <w:spacing w:after="0"/>
        <w:rPr>
          <w:lang w:val="en-US"/>
        </w:rPr>
      </w:pPr>
      <w:r>
        <w:rPr>
          <w:rFonts w:ascii="TimesNewRomanPSMT" w:eastAsia="TimesNewRomanPSMT" w:cs="TimesNewRomanPSMT"/>
          <w:sz w:val="22"/>
          <w:szCs w:val="22"/>
          <w:lang w:val="en-US" w:eastAsia="ja-JP"/>
        </w:rPr>
        <w:t>UE demodulation requirements:</w:t>
      </w:r>
    </w:p>
    <w:p w14:paraId="25D07893" w14:textId="77777777" w:rsidR="00712323" w:rsidRDefault="00712323" w:rsidP="00A06D1F">
      <w:pPr>
        <w:numPr>
          <w:ilvl w:val="2"/>
          <w:numId w:val="5"/>
        </w:numPr>
        <w:spacing w:after="0"/>
        <w:rPr>
          <w:lang w:val="en-US"/>
        </w:rPr>
      </w:pPr>
      <w:r w:rsidRPr="00324CE8">
        <w:rPr>
          <w:lang w:val="en-US"/>
        </w:rPr>
        <w:t>Specify performance requirements for enhanced FR2 UEs supporting up to 4 DL MIMO</w:t>
      </w:r>
      <w:r>
        <w:rPr>
          <w:lang w:val="en-US"/>
        </w:rPr>
        <w:t xml:space="preserve"> </w:t>
      </w:r>
      <w:r w:rsidRPr="00324CE8">
        <w:rPr>
          <w:lang w:val="en-US"/>
        </w:rPr>
        <w:t xml:space="preserve">layers with dual TCI with different QCL </w:t>
      </w:r>
      <w:proofErr w:type="spellStart"/>
      <w:r w:rsidRPr="00324CE8">
        <w:rPr>
          <w:lang w:val="en-US"/>
        </w:rPr>
        <w:t>typeD</w:t>
      </w:r>
      <w:proofErr w:type="spellEnd"/>
      <w:r w:rsidRPr="00324CE8">
        <w:rPr>
          <w:lang w:val="en-US"/>
        </w:rPr>
        <w:t xml:space="preserve"> on a single component carrier.</w:t>
      </w:r>
    </w:p>
    <w:p w14:paraId="49AE64EF" w14:textId="77777777" w:rsidR="00712323" w:rsidRPr="00324CE8" w:rsidRDefault="00712323" w:rsidP="00A06D1F">
      <w:pPr>
        <w:numPr>
          <w:ilvl w:val="3"/>
          <w:numId w:val="5"/>
        </w:numPr>
        <w:spacing w:after="0"/>
        <w:rPr>
          <w:lang w:val="en-US"/>
        </w:rPr>
      </w:pPr>
      <w:proofErr w:type="spellStart"/>
      <w:r w:rsidRPr="00324CE8">
        <w:rPr>
          <w:lang w:val="en-US"/>
        </w:rPr>
        <w:t>Demod</w:t>
      </w:r>
      <w:proofErr w:type="spellEnd"/>
      <w:r w:rsidRPr="00324CE8">
        <w:rPr>
          <w:lang w:val="en-US"/>
        </w:rPr>
        <w:t xml:space="preserve"> requirements on up to 4 DL MIMO layers</w:t>
      </w:r>
    </w:p>
    <w:p w14:paraId="4263143E" w14:textId="77777777" w:rsidR="00712323" w:rsidRDefault="00712323" w:rsidP="00A06D1F">
      <w:pPr>
        <w:numPr>
          <w:ilvl w:val="3"/>
          <w:numId w:val="5"/>
        </w:numPr>
        <w:spacing w:after="0"/>
        <w:rPr>
          <w:lang w:val="en-US"/>
        </w:rPr>
      </w:pPr>
      <w:r w:rsidRPr="00324CE8">
        <w:rPr>
          <w:lang w:val="en-US"/>
        </w:rPr>
        <w:t xml:space="preserve">CSI requirements to support up to 4-layer with 2 TCIs and Rel-17 </w:t>
      </w:r>
      <w:proofErr w:type="spellStart"/>
      <w:r w:rsidRPr="00324CE8">
        <w:rPr>
          <w:lang w:val="en-US"/>
        </w:rPr>
        <w:t>mTRP</w:t>
      </w:r>
      <w:proofErr w:type="spellEnd"/>
      <w:r w:rsidRPr="00324CE8">
        <w:rPr>
          <w:lang w:val="en-US"/>
        </w:rPr>
        <w:t xml:space="preserve"> Type I codebook</w:t>
      </w:r>
    </w:p>
    <w:p w14:paraId="6E0C6C2E" w14:textId="77777777" w:rsidR="00712323" w:rsidRPr="00397F2C" w:rsidRDefault="00712323" w:rsidP="00A06D1F">
      <w:pPr>
        <w:numPr>
          <w:ilvl w:val="2"/>
          <w:numId w:val="5"/>
        </w:numPr>
        <w:spacing w:after="0"/>
        <w:rPr>
          <w:lang w:val="en-US"/>
        </w:rPr>
      </w:pPr>
      <w:r w:rsidRPr="00397F2C">
        <w:rPr>
          <w:lang w:val="en-US"/>
        </w:rPr>
        <w:t xml:space="preserve">Extension of requirements to cover intra-band CA </w:t>
      </w:r>
      <w:r>
        <w:rPr>
          <w:lang w:val="en-US"/>
        </w:rPr>
        <w:t xml:space="preserve">can </w:t>
      </w:r>
      <w:r w:rsidRPr="00397F2C">
        <w:rPr>
          <w:lang w:val="en-US"/>
        </w:rPr>
        <w:t>be considered after the single carrier requirements are defined</w:t>
      </w:r>
    </w:p>
    <w:p w14:paraId="6D9F22DC" w14:textId="77777777" w:rsidR="00712323" w:rsidRDefault="00712323" w:rsidP="00712323">
      <w:pPr>
        <w:spacing w:after="0"/>
        <w:rPr>
          <w:lang w:val="en-US"/>
        </w:rPr>
      </w:pPr>
    </w:p>
    <w:p w14:paraId="0D093F65" w14:textId="77777777" w:rsidR="00712323" w:rsidRPr="00AA6D4C" w:rsidRDefault="00712323" w:rsidP="00712323">
      <w:pPr>
        <w:spacing w:after="0"/>
        <w:rPr>
          <w:lang w:val="en-US"/>
        </w:rPr>
      </w:pPr>
      <w:r w:rsidRPr="00AA6D4C">
        <w:rPr>
          <w:rFonts w:hint="eastAsia"/>
          <w:lang w:val="en-US"/>
        </w:rPr>
        <w:t>N</w:t>
      </w:r>
      <w:r>
        <w:rPr>
          <w:lang w:val="en-US"/>
        </w:rPr>
        <w:t>OTE</w:t>
      </w:r>
      <w:r w:rsidRPr="00AA6D4C">
        <w:rPr>
          <w:rFonts w:hint="eastAsia"/>
          <w:lang w:val="en-US"/>
        </w:rPr>
        <w:t>:</w:t>
      </w:r>
    </w:p>
    <w:p w14:paraId="36D1C7B4" w14:textId="77777777" w:rsidR="00712323" w:rsidRPr="00324CE8" w:rsidRDefault="00712323" w:rsidP="00712323">
      <w:pPr>
        <w:tabs>
          <w:tab w:val="left" w:pos="1928"/>
        </w:tabs>
        <w:spacing w:after="0"/>
        <w:jc w:val="both"/>
        <w:rPr>
          <w:lang w:val="en-US"/>
        </w:rPr>
      </w:pPr>
      <w:r w:rsidRPr="00324CE8">
        <w:rPr>
          <w:lang w:val="en-US"/>
        </w:rPr>
        <w:lastRenderedPageBreak/>
        <w:t>− For the dual-TCI demodulation requirement case, focus on UEs supporting</w:t>
      </w:r>
      <w:r>
        <w:rPr>
          <w:lang w:val="en-US"/>
        </w:rPr>
        <w:t xml:space="preserve"> </w:t>
      </w:r>
      <w:r w:rsidRPr="00324CE8">
        <w:rPr>
          <w:rFonts w:hint="eastAsia"/>
          <w:lang w:val="en-US"/>
        </w:rPr>
        <w:t>“</w:t>
      </w:r>
      <w:r w:rsidRPr="00324CE8">
        <w:rPr>
          <w:lang w:val="en-US"/>
        </w:rPr>
        <w:t>simultaneousReceptionDiffTypeD-r16” UE capability, and for the 2- or 4-layer downlink MIMO</w:t>
      </w:r>
      <w:r>
        <w:rPr>
          <w:lang w:val="en-US"/>
        </w:rPr>
        <w:t xml:space="preserve"> </w:t>
      </w:r>
      <w:r w:rsidRPr="00324CE8">
        <w:rPr>
          <w:lang w:val="en-US"/>
        </w:rPr>
        <w:t xml:space="preserve">reception, focus on UEs supporting the basic </w:t>
      </w:r>
      <w:proofErr w:type="spellStart"/>
      <w:r w:rsidRPr="00324CE8">
        <w:rPr>
          <w:lang w:val="en-US"/>
        </w:rPr>
        <w:t>mTRP</w:t>
      </w:r>
      <w:proofErr w:type="spellEnd"/>
      <w:r w:rsidRPr="00324CE8">
        <w:rPr>
          <w:lang w:val="en-US"/>
        </w:rPr>
        <w:t xml:space="preserve"> CSI </w:t>
      </w:r>
      <w:r>
        <w:rPr>
          <w:lang w:val="en-US"/>
        </w:rPr>
        <w:t>r</w:t>
      </w:r>
      <w:r w:rsidRPr="00324CE8">
        <w:rPr>
          <w:lang w:val="en-US"/>
        </w:rPr>
        <w:t>eporting capability (FG 23-7-1/1b of NR</w:t>
      </w:r>
      <w:r>
        <w:rPr>
          <w:lang w:val="en-US"/>
        </w:rPr>
        <w:t xml:space="preserve"> </w:t>
      </w:r>
      <w:proofErr w:type="spellStart"/>
      <w:r w:rsidRPr="00324CE8">
        <w:rPr>
          <w:lang w:val="en-US"/>
        </w:rPr>
        <w:t>FeMIMO</w:t>
      </w:r>
      <w:proofErr w:type="spellEnd"/>
      <w:r w:rsidRPr="00324CE8">
        <w:rPr>
          <w:lang w:val="en-US"/>
        </w:rPr>
        <w:t>).</w:t>
      </w:r>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AE1278" w14:textId="77777777" w:rsidR="00432EF6" w:rsidRPr="00815869" w:rsidRDefault="00432EF6" w:rsidP="00432EF6">
      <w:pPr>
        <w:pStyle w:val="Heading4"/>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F5166C">
      <w:pPr>
        <w:pStyle w:val="Heading4"/>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4DDDBE" w14:textId="47CF09E6" w:rsidR="007B265F" w:rsidRDefault="00385F6B" w:rsidP="00643042">
      <w:pPr>
        <w:pStyle w:val="Heading2"/>
      </w:pPr>
      <w:r>
        <w:t>4.1</w:t>
      </w:r>
      <w:r>
        <w:tab/>
      </w:r>
      <w:r w:rsidR="007B265F">
        <w:t xml:space="preserve">Discussion </w:t>
      </w:r>
      <w:proofErr w:type="spellStart"/>
      <w:r w:rsidR="007B265F">
        <w:t>Tdocs</w:t>
      </w:r>
      <w:proofErr w:type="spellEnd"/>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proofErr w:type="spellStart"/>
            <w:r w:rsidRPr="00753056">
              <w:rPr>
                <w:rFonts w:ascii="Calibri" w:hAnsi="Calibri" w:cs="Calibri"/>
                <w:sz w:val="18"/>
                <w:szCs w:val="18"/>
              </w:rPr>
              <w:t>Tdoc</w:t>
            </w:r>
            <w:proofErr w:type="spellEnd"/>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Discussion on Rel-18 multi Rx </w:t>
            </w:r>
            <w:proofErr w:type="spellStart"/>
            <w:r w:rsidRPr="00753056">
              <w:rPr>
                <w:rFonts w:ascii="Calibri" w:hAnsi="Calibri" w:cs="Calibri"/>
                <w:color w:val="000000"/>
                <w:sz w:val="18"/>
                <w:szCs w:val="18"/>
              </w:rPr>
              <w:t>pannel</w:t>
            </w:r>
            <w:proofErr w:type="spellEnd"/>
            <w:r w:rsidRPr="00753056">
              <w:rPr>
                <w:rFonts w:ascii="Calibri" w:hAnsi="Calibri" w:cs="Calibri"/>
                <w:color w:val="000000"/>
                <w:sz w:val="18"/>
                <w:szCs w:val="18"/>
              </w:rPr>
              <w:t xml:space="preserve">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Views on FR2 multi Rx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w:t>
            </w:r>
            <w:proofErr w:type="spellStart"/>
            <w:r w:rsidRPr="00753056">
              <w:rPr>
                <w:rFonts w:ascii="Calibri" w:hAnsi="Calibri" w:cs="Calibri"/>
                <w:color w:val="000000"/>
                <w:sz w:val="18"/>
                <w:szCs w:val="18"/>
              </w:rPr>
              <w:t>rx</w:t>
            </w:r>
            <w:proofErr w:type="spellEnd"/>
            <w:r w:rsidRPr="00753056">
              <w:rPr>
                <w:rFonts w:ascii="Calibri" w:hAnsi="Calibri" w:cs="Calibri"/>
                <w:color w:val="000000"/>
                <w:sz w:val="18"/>
                <w:szCs w:val="18"/>
              </w:rPr>
              <w:t xml:space="preserve">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UE RF requirements for simultaneous DL reception with up to 4 layer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lastRenderedPageBreak/>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C7F6D" w:rsidRDefault="008E4A5E" w:rsidP="008E4A5E">
            <w:r w:rsidRPr="007C7F6D">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C7F6D" w:rsidRDefault="008E4A5E" w:rsidP="008E4A5E">
            <w:r w:rsidRPr="007C7F6D">
              <w:t>General analysis on Multi-Rx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C7F6D" w:rsidRDefault="008E4A5E" w:rsidP="008E4A5E">
            <w:r w:rsidRPr="007C7F6D">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C7F6D" w:rsidRDefault="008E4A5E" w:rsidP="008E4A5E">
            <w:r w:rsidRPr="007C7F6D">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C7F6D" w:rsidRDefault="008E4A5E" w:rsidP="008E4A5E">
            <w:r w:rsidRPr="007C7F6D">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C7F6D" w:rsidRDefault="008E4A5E" w:rsidP="008E4A5E">
            <w:r w:rsidRPr="007C7F6D">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Huawei, </w:t>
            </w:r>
            <w:proofErr w:type="spellStart"/>
            <w:r w:rsidRPr="00753056">
              <w:rPr>
                <w:rFonts w:ascii="Calibri" w:hAnsi="Calibri" w:cs="Calibri"/>
                <w:color w:val="000000"/>
                <w:sz w:val="18"/>
                <w:szCs w:val="18"/>
              </w:rPr>
              <w:t>HiSilicon</w:t>
            </w:r>
            <w:proofErr w:type="spellEnd"/>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C7F6D" w:rsidRDefault="008E4A5E" w:rsidP="008E4A5E">
            <w:r w:rsidRPr="007C7F6D">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C7F6D" w:rsidRDefault="008E4A5E" w:rsidP="008E4A5E">
            <w:r w:rsidRPr="007C7F6D">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Huawei, </w:t>
            </w:r>
            <w:proofErr w:type="spellStart"/>
            <w:r w:rsidRPr="00753056">
              <w:rPr>
                <w:rFonts w:ascii="Calibri" w:hAnsi="Calibri" w:cs="Calibri"/>
                <w:color w:val="000000"/>
                <w:sz w:val="18"/>
                <w:szCs w:val="18"/>
              </w:rPr>
              <w:t>HiSilicon</w:t>
            </w:r>
            <w:proofErr w:type="spellEnd"/>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3F5B6281" w:rsidR="008230B4" w:rsidRDefault="008230B4" w:rsidP="007B265F">
      <w:pPr>
        <w:snapToGrid w:val="0"/>
        <w:rPr>
          <w:rFonts w:ascii="Arial" w:hAnsi="Arial" w:cs="Arial"/>
        </w:rPr>
      </w:pPr>
    </w:p>
    <w:p w14:paraId="6A75FB27" w14:textId="593F4E36" w:rsidR="00B92112" w:rsidRDefault="00B92112" w:rsidP="00B92112">
      <w:pPr>
        <w:pStyle w:val="Heading2"/>
      </w:pPr>
      <w:r>
        <w:t>4.2</w:t>
      </w:r>
      <w:r>
        <w:tab/>
        <w:t xml:space="preserve">Discussion </w:t>
      </w:r>
      <w:proofErr w:type="spellStart"/>
      <w:r>
        <w:t>Tdocs</w:t>
      </w:r>
      <w:proofErr w:type="spellEnd"/>
      <w:r>
        <w:t xml:space="preserve"> from RAN4#104-Bis-e:</w:t>
      </w:r>
    </w:p>
    <w:tbl>
      <w:tblPr>
        <w:tblStyle w:val="TableGrid"/>
        <w:tblW w:w="0" w:type="auto"/>
        <w:tblLook w:val="04A0" w:firstRow="1" w:lastRow="0" w:firstColumn="1" w:lastColumn="0" w:noHBand="0" w:noVBand="1"/>
      </w:tblPr>
      <w:tblGrid>
        <w:gridCol w:w="1440"/>
        <w:gridCol w:w="6624"/>
        <w:gridCol w:w="2016"/>
      </w:tblGrid>
      <w:tr w:rsidR="00B92112" w:rsidRPr="0089490F" w14:paraId="6B4B7DAB" w14:textId="77777777" w:rsidTr="00CD610F">
        <w:tc>
          <w:tcPr>
            <w:tcW w:w="1440" w:type="dxa"/>
          </w:tcPr>
          <w:p w14:paraId="4B30F78F" w14:textId="77777777" w:rsidR="00B92112" w:rsidRPr="0089490F" w:rsidRDefault="00B92112" w:rsidP="00EC14B3">
            <w:pPr>
              <w:rPr>
                <w:rFonts w:ascii="Arial" w:hAnsi="Arial" w:cs="Arial"/>
                <w:sz w:val="16"/>
                <w:szCs w:val="16"/>
              </w:rPr>
            </w:pPr>
            <w:proofErr w:type="spellStart"/>
            <w:r w:rsidRPr="0089490F">
              <w:rPr>
                <w:rFonts w:ascii="Arial" w:hAnsi="Arial" w:cs="Arial"/>
                <w:sz w:val="16"/>
                <w:szCs w:val="16"/>
              </w:rPr>
              <w:t>Tdoc</w:t>
            </w:r>
            <w:proofErr w:type="spellEnd"/>
          </w:p>
        </w:tc>
        <w:tc>
          <w:tcPr>
            <w:tcW w:w="6624" w:type="dxa"/>
          </w:tcPr>
          <w:p w14:paraId="30961479" w14:textId="77777777" w:rsidR="00B92112" w:rsidRPr="0089490F" w:rsidRDefault="00B92112" w:rsidP="00EC14B3">
            <w:pPr>
              <w:rPr>
                <w:rFonts w:ascii="Arial" w:hAnsi="Arial" w:cs="Arial"/>
                <w:sz w:val="16"/>
                <w:szCs w:val="16"/>
              </w:rPr>
            </w:pPr>
            <w:r w:rsidRPr="0089490F">
              <w:rPr>
                <w:rFonts w:ascii="Arial" w:hAnsi="Arial" w:cs="Arial"/>
                <w:sz w:val="16"/>
                <w:szCs w:val="16"/>
              </w:rPr>
              <w:t>Title</w:t>
            </w:r>
          </w:p>
        </w:tc>
        <w:tc>
          <w:tcPr>
            <w:tcW w:w="2016" w:type="dxa"/>
          </w:tcPr>
          <w:p w14:paraId="089C328A" w14:textId="77777777" w:rsidR="00B92112" w:rsidRPr="0089490F" w:rsidRDefault="00B92112" w:rsidP="00EC14B3">
            <w:pPr>
              <w:rPr>
                <w:rFonts w:ascii="Arial" w:hAnsi="Arial" w:cs="Arial"/>
                <w:sz w:val="16"/>
                <w:szCs w:val="16"/>
              </w:rPr>
            </w:pPr>
            <w:r w:rsidRPr="0089490F">
              <w:rPr>
                <w:rFonts w:ascii="Arial" w:hAnsi="Arial" w:cs="Arial"/>
                <w:sz w:val="16"/>
                <w:szCs w:val="16"/>
              </w:rPr>
              <w:t>Company</w:t>
            </w:r>
          </w:p>
        </w:tc>
      </w:tr>
      <w:tr w:rsidR="007623F6" w:rsidRPr="0089490F" w14:paraId="2ED09293" w14:textId="77777777" w:rsidTr="00701D60">
        <w:tc>
          <w:tcPr>
            <w:tcW w:w="1440" w:type="dxa"/>
          </w:tcPr>
          <w:p w14:paraId="4A210966" w14:textId="2BFD6F4F" w:rsidR="007623F6" w:rsidRPr="0089490F" w:rsidRDefault="007623F6" w:rsidP="007623F6">
            <w:pPr>
              <w:rPr>
                <w:rFonts w:ascii="Arial" w:hAnsi="Arial" w:cs="Arial"/>
                <w:sz w:val="16"/>
                <w:szCs w:val="16"/>
              </w:rPr>
            </w:pPr>
            <w:r w:rsidRPr="0089490F">
              <w:rPr>
                <w:rFonts w:ascii="Arial" w:hAnsi="Arial" w:cs="Arial"/>
                <w:sz w:val="16"/>
                <w:szCs w:val="16"/>
              </w:rPr>
              <w:t>R4-2215581</w:t>
            </w:r>
          </w:p>
        </w:tc>
        <w:tc>
          <w:tcPr>
            <w:tcW w:w="6624" w:type="dxa"/>
          </w:tcPr>
          <w:p w14:paraId="707266B1" w14:textId="34A400D8" w:rsidR="007623F6" w:rsidRPr="0089490F" w:rsidRDefault="007623F6" w:rsidP="007623F6">
            <w:pPr>
              <w:rPr>
                <w:rFonts w:ascii="Arial" w:hAnsi="Arial" w:cs="Arial"/>
                <w:sz w:val="16"/>
                <w:szCs w:val="16"/>
              </w:rPr>
            </w:pPr>
            <w:r w:rsidRPr="0089490F">
              <w:rPr>
                <w:rFonts w:ascii="Arial" w:hAnsi="Arial" w:cs="Arial"/>
                <w:sz w:val="16"/>
                <w:szCs w:val="16"/>
              </w:rPr>
              <w:t>Proposal on spherical coverage requirements for FR2-1 multi-Rx chain DL reception</w:t>
            </w:r>
          </w:p>
        </w:tc>
        <w:tc>
          <w:tcPr>
            <w:tcW w:w="2016" w:type="dxa"/>
          </w:tcPr>
          <w:p w14:paraId="6FDA8FEE" w14:textId="12C11B77" w:rsidR="007623F6" w:rsidRPr="0089490F" w:rsidRDefault="007623F6" w:rsidP="007623F6">
            <w:pPr>
              <w:rPr>
                <w:rFonts w:ascii="Arial" w:hAnsi="Arial" w:cs="Arial"/>
                <w:sz w:val="16"/>
                <w:szCs w:val="16"/>
              </w:rPr>
            </w:pPr>
            <w:r w:rsidRPr="0089490F">
              <w:rPr>
                <w:rFonts w:ascii="Arial" w:hAnsi="Arial" w:cs="Arial"/>
                <w:sz w:val="16"/>
                <w:szCs w:val="16"/>
              </w:rPr>
              <w:t>Nokia, Nokia Shanghai Bell</w:t>
            </w:r>
          </w:p>
        </w:tc>
      </w:tr>
      <w:tr w:rsidR="007623F6" w:rsidRPr="0089490F" w14:paraId="70A43A13" w14:textId="77777777" w:rsidTr="00701D60">
        <w:tc>
          <w:tcPr>
            <w:tcW w:w="1440" w:type="dxa"/>
          </w:tcPr>
          <w:p w14:paraId="1293E7A6" w14:textId="1547522A" w:rsidR="007623F6" w:rsidRPr="0089490F" w:rsidRDefault="007623F6" w:rsidP="007623F6">
            <w:pPr>
              <w:rPr>
                <w:rFonts w:ascii="Arial" w:hAnsi="Arial" w:cs="Arial"/>
                <w:sz w:val="16"/>
                <w:szCs w:val="16"/>
              </w:rPr>
            </w:pPr>
            <w:r w:rsidRPr="0089490F">
              <w:rPr>
                <w:rFonts w:ascii="Arial" w:hAnsi="Arial" w:cs="Arial"/>
                <w:color w:val="000000"/>
                <w:sz w:val="16"/>
                <w:szCs w:val="16"/>
              </w:rPr>
              <w:t>R4-2215621</w:t>
            </w:r>
          </w:p>
        </w:tc>
        <w:tc>
          <w:tcPr>
            <w:tcW w:w="6624" w:type="dxa"/>
          </w:tcPr>
          <w:p w14:paraId="4F2A8167" w14:textId="6C27D5FE" w:rsidR="007623F6" w:rsidRPr="0089490F" w:rsidRDefault="007623F6" w:rsidP="007623F6">
            <w:pPr>
              <w:rPr>
                <w:rFonts w:ascii="Arial" w:hAnsi="Arial" w:cs="Arial"/>
                <w:sz w:val="16"/>
                <w:szCs w:val="16"/>
              </w:rPr>
            </w:pPr>
            <w:r w:rsidRPr="0089490F">
              <w:rPr>
                <w:rFonts w:ascii="Arial" w:hAnsi="Arial" w:cs="Arial"/>
                <w:sz w:val="16"/>
                <w:szCs w:val="16"/>
              </w:rPr>
              <w:t>RF requirement for NR FR2 multi-Rx chain DL reception</w:t>
            </w:r>
          </w:p>
        </w:tc>
        <w:tc>
          <w:tcPr>
            <w:tcW w:w="2016" w:type="dxa"/>
          </w:tcPr>
          <w:p w14:paraId="2CB32BCE" w14:textId="4F496F14" w:rsidR="007623F6" w:rsidRPr="0089490F" w:rsidRDefault="007623F6" w:rsidP="007623F6">
            <w:pPr>
              <w:rPr>
                <w:rFonts w:ascii="Arial" w:hAnsi="Arial" w:cs="Arial"/>
                <w:sz w:val="16"/>
                <w:szCs w:val="16"/>
              </w:rPr>
            </w:pPr>
            <w:r w:rsidRPr="0089490F">
              <w:rPr>
                <w:rFonts w:ascii="Arial" w:hAnsi="Arial" w:cs="Arial"/>
                <w:sz w:val="16"/>
                <w:szCs w:val="16"/>
              </w:rPr>
              <w:t>Apple</w:t>
            </w:r>
          </w:p>
        </w:tc>
      </w:tr>
      <w:tr w:rsidR="007623F6" w:rsidRPr="0089490F" w14:paraId="6E009912" w14:textId="77777777" w:rsidTr="00701D60">
        <w:tc>
          <w:tcPr>
            <w:tcW w:w="1440" w:type="dxa"/>
          </w:tcPr>
          <w:p w14:paraId="6754EC9A" w14:textId="4F372B34" w:rsidR="007623F6" w:rsidRPr="0089490F" w:rsidRDefault="007623F6" w:rsidP="007623F6">
            <w:pPr>
              <w:rPr>
                <w:rFonts w:ascii="Arial" w:hAnsi="Arial" w:cs="Arial"/>
                <w:sz w:val="16"/>
                <w:szCs w:val="16"/>
              </w:rPr>
            </w:pPr>
            <w:r w:rsidRPr="0089490F">
              <w:rPr>
                <w:rFonts w:ascii="Arial" w:hAnsi="Arial" w:cs="Arial"/>
                <w:sz w:val="16"/>
                <w:szCs w:val="16"/>
              </w:rPr>
              <w:t>R4-2215781</w:t>
            </w:r>
          </w:p>
        </w:tc>
        <w:tc>
          <w:tcPr>
            <w:tcW w:w="6624" w:type="dxa"/>
          </w:tcPr>
          <w:p w14:paraId="4005B9F8" w14:textId="12815B09"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for simultaneous DL reception</w:t>
            </w:r>
          </w:p>
        </w:tc>
        <w:tc>
          <w:tcPr>
            <w:tcW w:w="2016" w:type="dxa"/>
          </w:tcPr>
          <w:p w14:paraId="36BC39C2" w14:textId="078E2664" w:rsidR="007623F6" w:rsidRPr="0089490F" w:rsidRDefault="007623F6" w:rsidP="007623F6">
            <w:pPr>
              <w:rPr>
                <w:rFonts w:ascii="Arial" w:hAnsi="Arial" w:cs="Arial"/>
                <w:sz w:val="16"/>
                <w:szCs w:val="16"/>
              </w:rPr>
            </w:pPr>
            <w:r w:rsidRPr="0089490F">
              <w:rPr>
                <w:rFonts w:ascii="Arial" w:hAnsi="Arial" w:cs="Arial"/>
                <w:sz w:val="16"/>
                <w:szCs w:val="16"/>
              </w:rPr>
              <w:t>LG Electronics</w:t>
            </w:r>
          </w:p>
        </w:tc>
      </w:tr>
      <w:tr w:rsidR="007623F6" w:rsidRPr="0089490F" w14:paraId="41430E3D" w14:textId="77777777" w:rsidTr="00701D60">
        <w:tc>
          <w:tcPr>
            <w:tcW w:w="1440" w:type="dxa"/>
          </w:tcPr>
          <w:p w14:paraId="27FD4053" w14:textId="73636DB1" w:rsidR="007623F6" w:rsidRPr="0089490F" w:rsidRDefault="007623F6" w:rsidP="007623F6">
            <w:pPr>
              <w:rPr>
                <w:rFonts w:ascii="Arial" w:hAnsi="Arial" w:cs="Arial"/>
                <w:sz w:val="16"/>
                <w:szCs w:val="16"/>
              </w:rPr>
            </w:pPr>
            <w:r w:rsidRPr="0089490F">
              <w:rPr>
                <w:rFonts w:ascii="Arial" w:hAnsi="Arial" w:cs="Arial"/>
                <w:sz w:val="16"/>
                <w:szCs w:val="16"/>
              </w:rPr>
              <w:t>R4-2216127</w:t>
            </w:r>
          </w:p>
        </w:tc>
        <w:tc>
          <w:tcPr>
            <w:tcW w:w="6624" w:type="dxa"/>
          </w:tcPr>
          <w:p w14:paraId="39998280" w14:textId="48741550" w:rsidR="007623F6" w:rsidRPr="0089490F" w:rsidRDefault="007623F6" w:rsidP="007623F6">
            <w:pPr>
              <w:rPr>
                <w:rFonts w:ascii="Arial" w:hAnsi="Arial" w:cs="Arial"/>
                <w:sz w:val="16"/>
                <w:szCs w:val="16"/>
              </w:rPr>
            </w:pPr>
            <w:r w:rsidRPr="0089490F">
              <w:rPr>
                <w:rFonts w:ascii="Arial" w:hAnsi="Arial" w:cs="Arial"/>
                <w:sz w:val="16"/>
                <w:szCs w:val="16"/>
              </w:rPr>
              <w:t>Discussion on RF requirement for multi-Rx DL reception</w:t>
            </w:r>
          </w:p>
        </w:tc>
        <w:tc>
          <w:tcPr>
            <w:tcW w:w="2016" w:type="dxa"/>
          </w:tcPr>
          <w:p w14:paraId="513033E1" w14:textId="28627B33" w:rsidR="007623F6" w:rsidRPr="0089490F" w:rsidRDefault="007623F6" w:rsidP="007623F6">
            <w:pPr>
              <w:rPr>
                <w:rFonts w:ascii="Arial" w:hAnsi="Arial" w:cs="Arial"/>
                <w:sz w:val="16"/>
                <w:szCs w:val="16"/>
              </w:rPr>
            </w:pPr>
            <w:r w:rsidRPr="0089490F">
              <w:rPr>
                <w:rFonts w:ascii="Arial" w:hAnsi="Arial" w:cs="Arial"/>
                <w:sz w:val="16"/>
                <w:szCs w:val="16"/>
              </w:rPr>
              <w:t>vivo</w:t>
            </w:r>
          </w:p>
        </w:tc>
      </w:tr>
      <w:tr w:rsidR="007623F6" w:rsidRPr="0089490F" w14:paraId="10CAD29C" w14:textId="77777777" w:rsidTr="00701D60">
        <w:tc>
          <w:tcPr>
            <w:tcW w:w="1440" w:type="dxa"/>
          </w:tcPr>
          <w:p w14:paraId="44860949" w14:textId="651D24E6" w:rsidR="007623F6" w:rsidRPr="0089490F" w:rsidRDefault="007623F6" w:rsidP="007623F6">
            <w:pPr>
              <w:rPr>
                <w:rFonts w:ascii="Arial" w:hAnsi="Arial" w:cs="Arial"/>
                <w:sz w:val="16"/>
                <w:szCs w:val="16"/>
              </w:rPr>
            </w:pPr>
            <w:r w:rsidRPr="0089490F">
              <w:rPr>
                <w:rFonts w:ascii="Arial" w:hAnsi="Arial" w:cs="Arial"/>
                <w:sz w:val="16"/>
                <w:szCs w:val="16"/>
              </w:rPr>
              <w:t>R4-2216353</w:t>
            </w:r>
          </w:p>
        </w:tc>
        <w:tc>
          <w:tcPr>
            <w:tcW w:w="6624" w:type="dxa"/>
          </w:tcPr>
          <w:p w14:paraId="651F082A" w14:textId="2A1D6F70"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supporting simultaneous DL reception</w:t>
            </w:r>
          </w:p>
        </w:tc>
        <w:tc>
          <w:tcPr>
            <w:tcW w:w="2016" w:type="dxa"/>
          </w:tcPr>
          <w:p w14:paraId="72891A82" w14:textId="4648D409" w:rsidR="007623F6" w:rsidRPr="0089490F" w:rsidRDefault="007623F6" w:rsidP="007623F6">
            <w:pPr>
              <w:rPr>
                <w:rFonts w:ascii="Arial" w:hAnsi="Arial" w:cs="Arial"/>
                <w:sz w:val="16"/>
                <w:szCs w:val="16"/>
              </w:rPr>
            </w:pPr>
            <w:r w:rsidRPr="0089490F">
              <w:rPr>
                <w:rFonts w:ascii="Arial" w:hAnsi="Arial" w:cs="Arial"/>
                <w:sz w:val="16"/>
                <w:szCs w:val="16"/>
              </w:rPr>
              <w:t>Xiaomi</w:t>
            </w:r>
          </w:p>
        </w:tc>
      </w:tr>
      <w:tr w:rsidR="007623F6" w:rsidRPr="0089490F" w14:paraId="6EA689AD" w14:textId="77777777" w:rsidTr="00701D60">
        <w:tc>
          <w:tcPr>
            <w:tcW w:w="1440" w:type="dxa"/>
          </w:tcPr>
          <w:p w14:paraId="4FFE5501" w14:textId="72FB2785" w:rsidR="007623F6" w:rsidRPr="0089490F" w:rsidRDefault="007623F6" w:rsidP="007623F6">
            <w:pPr>
              <w:rPr>
                <w:rFonts w:ascii="Arial" w:hAnsi="Arial" w:cs="Arial"/>
                <w:sz w:val="16"/>
                <w:szCs w:val="16"/>
              </w:rPr>
            </w:pPr>
            <w:r w:rsidRPr="0089490F">
              <w:rPr>
                <w:rFonts w:ascii="Arial" w:hAnsi="Arial" w:cs="Arial"/>
                <w:sz w:val="16"/>
                <w:szCs w:val="16"/>
              </w:rPr>
              <w:t>R4-2216786</w:t>
            </w:r>
          </w:p>
        </w:tc>
        <w:tc>
          <w:tcPr>
            <w:tcW w:w="6624" w:type="dxa"/>
          </w:tcPr>
          <w:p w14:paraId="6B0FF941" w14:textId="282819BF" w:rsidR="007623F6" w:rsidRPr="0089490F" w:rsidRDefault="007623F6" w:rsidP="007623F6">
            <w:pPr>
              <w:rPr>
                <w:rFonts w:ascii="Arial" w:hAnsi="Arial" w:cs="Arial"/>
                <w:sz w:val="16"/>
                <w:szCs w:val="16"/>
              </w:rPr>
            </w:pPr>
            <w:r w:rsidRPr="0089490F">
              <w:rPr>
                <w:rFonts w:ascii="Arial" w:hAnsi="Arial" w:cs="Arial"/>
                <w:sz w:val="16"/>
                <w:szCs w:val="16"/>
              </w:rPr>
              <w:t>On UE RF requirements for 2AoA FR2 DL MIMO</w:t>
            </w:r>
          </w:p>
        </w:tc>
        <w:tc>
          <w:tcPr>
            <w:tcW w:w="2016" w:type="dxa"/>
          </w:tcPr>
          <w:p w14:paraId="5EDA100C" w14:textId="257074C1" w:rsidR="007623F6" w:rsidRPr="0089490F" w:rsidRDefault="007623F6" w:rsidP="007623F6">
            <w:pPr>
              <w:rPr>
                <w:rFonts w:ascii="Arial" w:hAnsi="Arial" w:cs="Arial"/>
                <w:sz w:val="16"/>
                <w:szCs w:val="16"/>
              </w:rPr>
            </w:pPr>
            <w:r w:rsidRPr="0089490F">
              <w:rPr>
                <w:rFonts w:ascii="Arial" w:hAnsi="Arial" w:cs="Arial"/>
                <w:sz w:val="16"/>
                <w:szCs w:val="16"/>
              </w:rPr>
              <w:t>Qualcomm Incorporated</w:t>
            </w:r>
          </w:p>
        </w:tc>
      </w:tr>
      <w:tr w:rsidR="007623F6" w:rsidRPr="0089490F" w14:paraId="2F90E30E" w14:textId="77777777" w:rsidTr="00701D60">
        <w:tc>
          <w:tcPr>
            <w:tcW w:w="1440" w:type="dxa"/>
          </w:tcPr>
          <w:p w14:paraId="05FCB294" w14:textId="663BC4B6" w:rsidR="007623F6" w:rsidRPr="0089490F" w:rsidRDefault="007623F6" w:rsidP="007623F6">
            <w:pPr>
              <w:rPr>
                <w:rFonts w:ascii="Arial" w:hAnsi="Arial" w:cs="Arial"/>
                <w:sz w:val="16"/>
                <w:szCs w:val="16"/>
              </w:rPr>
            </w:pPr>
            <w:r w:rsidRPr="0089490F">
              <w:rPr>
                <w:rFonts w:ascii="Arial" w:hAnsi="Arial" w:cs="Arial"/>
                <w:sz w:val="16"/>
                <w:szCs w:val="16"/>
              </w:rPr>
              <w:t>R4-2216253</w:t>
            </w:r>
          </w:p>
        </w:tc>
        <w:tc>
          <w:tcPr>
            <w:tcW w:w="6624" w:type="dxa"/>
          </w:tcPr>
          <w:p w14:paraId="4A5B8DA4" w14:textId="1DF66797" w:rsidR="007623F6" w:rsidRPr="0089490F" w:rsidRDefault="007623F6" w:rsidP="007623F6">
            <w:pPr>
              <w:rPr>
                <w:rFonts w:ascii="Arial" w:hAnsi="Arial" w:cs="Arial"/>
                <w:sz w:val="16"/>
                <w:szCs w:val="16"/>
              </w:rPr>
            </w:pPr>
            <w:r w:rsidRPr="0089490F">
              <w:rPr>
                <w:rFonts w:ascii="Arial" w:hAnsi="Arial" w:cs="Arial"/>
                <w:sz w:val="16"/>
                <w:szCs w:val="16"/>
              </w:rPr>
              <w:t>Views on multi-Rx chain DL reception in FR2</w:t>
            </w:r>
          </w:p>
        </w:tc>
        <w:tc>
          <w:tcPr>
            <w:tcW w:w="2016" w:type="dxa"/>
          </w:tcPr>
          <w:p w14:paraId="3555970F" w14:textId="10F0CDCC" w:rsidR="007623F6" w:rsidRPr="0089490F" w:rsidRDefault="007623F6" w:rsidP="007623F6">
            <w:pPr>
              <w:rPr>
                <w:rFonts w:ascii="Arial" w:hAnsi="Arial" w:cs="Arial"/>
                <w:sz w:val="16"/>
                <w:szCs w:val="16"/>
              </w:rPr>
            </w:pPr>
            <w:r w:rsidRPr="0089490F">
              <w:rPr>
                <w:rFonts w:ascii="Arial" w:hAnsi="Arial" w:cs="Arial"/>
                <w:sz w:val="16"/>
                <w:szCs w:val="16"/>
              </w:rPr>
              <w:t>Sony, Ericsson</w:t>
            </w:r>
          </w:p>
        </w:tc>
      </w:tr>
      <w:tr w:rsidR="007623F6" w:rsidRPr="0089490F" w14:paraId="71B4063D" w14:textId="77777777" w:rsidTr="00701D60">
        <w:tc>
          <w:tcPr>
            <w:tcW w:w="1440" w:type="dxa"/>
          </w:tcPr>
          <w:p w14:paraId="64636A4C" w14:textId="0113B898" w:rsidR="007623F6" w:rsidRPr="0089490F" w:rsidRDefault="007623F6" w:rsidP="007623F6">
            <w:pPr>
              <w:rPr>
                <w:rFonts w:ascii="Arial" w:hAnsi="Arial" w:cs="Arial"/>
                <w:sz w:val="16"/>
                <w:szCs w:val="16"/>
              </w:rPr>
            </w:pPr>
            <w:r w:rsidRPr="0089490F">
              <w:rPr>
                <w:rFonts w:ascii="Arial" w:hAnsi="Arial" w:cs="Arial"/>
                <w:sz w:val="16"/>
                <w:szCs w:val="16"/>
              </w:rPr>
              <w:t>R4-2216589</w:t>
            </w:r>
          </w:p>
        </w:tc>
        <w:tc>
          <w:tcPr>
            <w:tcW w:w="6624" w:type="dxa"/>
          </w:tcPr>
          <w:p w14:paraId="54F1DA1F" w14:textId="6C9D5C82" w:rsidR="007623F6" w:rsidRPr="0089490F" w:rsidRDefault="007623F6" w:rsidP="007623F6">
            <w:pPr>
              <w:rPr>
                <w:rFonts w:ascii="Arial" w:hAnsi="Arial" w:cs="Arial"/>
                <w:sz w:val="16"/>
                <w:szCs w:val="16"/>
              </w:rPr>
            </w:pPr>
            <w:r w:rsidRPr="0089490F">
              <w:rPr>
                <w:rFonts w:ascii="Arial" w:hAnsi="Arial" w:cs="Arial"/>
                <w:sz w:val="16"/>
                <w:szCs w:val="16"/>
              </w:rPr>
              <w:t>On UE RF requirement for FR2 multi-Rx chain DL reception</w:t>
            </w:r>
          </w:p>
        </w:tc>
        <w:tc>
          <w:tcPr>
            <w:tcW w:w="2016" w:type="dxa"/>
          </w:tcPr>
          <w:p w14:paraId="5D49C268" w14:textId="6BF2D765" w:rsidR="007623F6" w:rsidRPr="0089490F" w:rsidRDefault="007623F6" w:rsidP="007623F6">
            <w:pPr>
              <w:rPr>
                <w:rFonts w:ascii="Arial" w:hAnsi="Arial" w:cs="Arial"/>
                <w:sz w:val="16"/>
                <w:szCs w:val="16"/>
              </w:rPr>
            </w:pPr>
            <w:r w:rsidRPr="0089490F">
              <w:rPr>
                <w:rFonts w:ascii="Arial" w:hAnsi="Arial" w:cs="Arial"/>
                <w:sz w:val="16"/>
                <w:szCs w:val="16"/>
              </w:rPr>
              <w:t xml:space="preserve">Huawei, </w:t>
            </w:r>
            <w:proofErr w:type="spellStart"/>
            <w:r w:rsidRPr="0089490F">
              <w:rPr>
                <w:rFonts w:ascii="Arial" w:hAnsi="Arial" w:cs="Arial"/>
                <w:sz w:val="16"/>
                <w:szCs w:val="16"/>
              </w:rPr>
              <w:t>HiSilicon</w:t>
            </w:r>
            <w:proofErr w:type="spellEnd"/>
          </w:p>
        </w:tc>
      </w:tr>
      <w:tr w:rsidR="007623F6" w:rsidRPr="0089490F" w14:paraId="26966177" w14:textId="77777777" w:rsidTr="00701D60">
        <w:tc>
          <w:tcPr>
            <w:tcW w:w="1440" w:type="dxa"/>
          </w:tcPr>
          <w:p w14:paraId="22605909" w14:textId="5E3E1FEC" w:rsidR="007623F6" w:rsidRPr="0089490F" w:rsidRDefault="007623F6" w:rsidP="007623F6">
            <w:pPr>
              <w:rPr>
                <w:rFonts w:ascii="Arial" w:hAnsi="Arial" w:cs="Arial"/>
                <w:sz w:val="16"/>
                <w:szCs w:val="16"/>
              </w:rPr>
            </w:pPr>
            <w:r w:rsidRPr="0089490F">
              <w:rPr>
                <w:rFonts w:ascii="Arial" w:hAnsi="Arial" w:cs="Arial"/>
                <w:sz w:val="16"/>
                <w:szCs w:val="16"/>
              </w:rPr>
              <w:t>R4-2216875</w:t>
            </w:r>
          </w:p>
        </w:tc>
        <w:tc>
          <w:tcPr>
            <w:tcW w:w="6624" w:type="dxa"/>
          </w:tcPr>
          <w:p w14:paraId="65445FF2" w14:textId="105B7FAC" w:rsidR="007623F6" w:rsidRPr="0089490F" w:rsidRDefault="007623F6" w:rsidP="007623F6">
            <w:pPr>
              <w:rPr>
                <w:rFonts w:ascii="Arial" w:hAnsi="Arial" w:cs="Arial"/>
                <w:sz w:val="16"/>
                <w:szCs w:val="16"/>
              </w:rPr>
            </w:pPr>
            <w:r w:rsidRPr="0089490F">
              <w:rPr>
                <w:rFonts w:ascii="Arial" w:hAnsi="Arial" w:cs="Arial"/>
                <w:sz w:val="16"/>
                <w:szCs w:val="16"/>
              </w:rPr>
              <w:t>On Defining Coverage Requirements for Multi-Rx Chain Downlink Reception</w:t>
            </w:r>
          </w:p>
        </w:tc>
        <w:tc>
          <w:tcPr>
            <w:tcW w:w="2016" w:type="dxa"/>
          </w:tcPr>
          <w:p w14:paraId="0B21B12A" w14:textId="213DA248" w:rsidR="007623F6" w:rsidRPr="0089490F" w:rsidRDefault="007623F6" w:rsidP="007623F6">
            <w:pPr>
              <w:rPr>
                <w:rFonts w:ascii="Arial" w:hAnsi="Arial" w:cs="Arial"/>
                <w:sz w:val="16"/>
                <w:szCs w:val="16"/>
              </w:rPr>
            </w:pPr>
            <w:r w:rsidRPr="0089490F">
              <w:rPr>
                <w:rFonts w:ascii="Arial" w:hAnsi="Arial" w:cs="Arial"/>
                <w:sz w:val="16"/>
                <w:szCs w:val="16"/>
              </w:rPr>
              <w:t>Lenovo</w:t>
            </w:r>
          </w:p>
        </w:tc>
      </w:tr>
      <w:tr w:rsidR="00414B44" w:rsidRPr="0089490F" w14:paraId="1137A011" w14:textId="77777777" w:rsidTr="00701D60">
        <w:tc>
          <w:tcPr>
            <w:tcW w:w="1440" w:type="dxa"/>
          </w:tcPr>
          <w:p w14:paraId="7225D776" w14:textId="51DD67E3" w:rsidR="00414B44" w:rsidRPr="0089490F" w:rsidRDefault="00414B44" w:rsidP="00414B44">
            <w:pPr>
              <w:rPr>
                <w:rFonts w:ascii="Arial" w:hAnsi="Arial" w:cs="Arial"/>
                <w:sz w:val="16"/>
                <w:szCs w:val="16"/>
              </w:rPr>
            </w:pPr>
            <w:r w:rsidRPr="0089490F">
              <w:rPr>
                <w:rFonts w:ascii="Arial" w:hAnsi="Arial" w:cs="Arial"/>
                <w:sz w:val="16"/>
                <w:szCs w:val="16"/>
              </w:rPr>
              <w:t>R4-2215579</w:t>
            </w:r>
          </w:p>
        </w:tc>
        <w:tc>
          <w:tcPr>
            <w:tcW w:w="6624" w:type="dxa"/>
          </w:tcPr>
          <w:p w14:paraId="30C7C3C7" w14:textId="35E7596A" w:rsidR="00414B44" w:rsidRPr="0089490F" w:rsidRDefault="00414B44" w:rsidP="00414B44">
            <w:pPr>
              <w:rPr>
                <w:rFonts w:ascii="Arial" w:hAnsi="Arial" w:cs="Arial"/>
                <w:sz w:val="16"/>
                <w:szCs w:val="16"/>
              </w:rPr>
            </w:pPr>
            <w:r w:rsidRPr="0089490F">
              <w:rPr>
                <w:rFonts w:ascii="Arial" w:hAnsi="Arial" w:cs="Arial"/>
                <w:sz w:val="16"/>
                <w:szCs w:val="16"/>
              </w:rPr>
              <w:t>Proposals on consideration of UE architecture for FR2-1 multi-Rx chain DL reception</w:t>
            </w:r>
          </w:p>
        </w:tc>
        <w:tc>
          <w:tcPr>
            <w:tcW w:w="2016" w:type="dxa"/>
          </w:tcPr>
          <w:p w14:paraId="7AAE7125" w14:textId="075E0B35" w:rsidR="00414B44" w:rsidRPr="0089490F" w:rsidRDefault="00414B44" w:rsidP="00414B44">
            <w:pPr>
              <w:rPr>
                <w:rFonts w:ascii="Arial" w:hAnsi="Arial" w:cs="Arial"/>
                <w:sz w:val="16"/>
                <w:szCs w:val="16"/>
              </w:rPr>
            </w:pPr>
            <w:r w:rsidRPr="0089490F">
              <w:rPr>
                <w:rFonts w:ascii="Arial" w:hAnsi="Arial" w:cs="Arial"/>
                <w:sz w:val="16"/>
                <w:szCs w:val="16"/>
              </w:rPr>
              <w:t>Nokia, Nokia Shanghai Bell</w:t>
            </w:r>
          </w:p>
        </w:tc>
      </w:tr>
      <w:tr w:rsidR="00414B44" w:rsidRPr="0089490F" w14:paraId="030E3A58" w14:textId="77777777" w:rsidTr="00701D60">
        <w:tc>
          <w:tcPr>
            <w:tcW w:w="1440" w:type="dxa"/>
          </w:tcPr>
          <w:p w14:paraId="1E0456F6" w14:textId="3DE09F9C" w:rsidR="00414B44" w:rsidRPr="0089490F" w:rsidRDefault="00414B44" w:rsidP="00414B44">
            <w:pPr>
              <w:rPr>
                <w:rFonts w:ascii="Arial" w:hAnsi="Arial" w:cs="Arial"/>
                <w:sz w:val="16"/>
                <w:szCs w:val="16"/>
              </w:rPr>
            </w:pPr>
            <w:r w:rsidRPr="0089490F">
              <w:rPr>
                <w:rFonts w:ascii="Arial" w:hAnsi="Arial" w:cs="Arial"/>
                <w:sz w:val="16"/>
                <w:szCs w:val="16"/>
              </w:rPr>
              <w:t>R4-2215620</w:t>
            </w:r>
          </w:p>
        </w:tc>
        <w:tc>
          <w:tcPr>
            <w:tcW w:w="6624" w:type="dxa"/>
          </w:tcPr>
          <w:p w14:paraId="2788EA58" w14:textId="6D57F5B7" w:rsidR="00414B44" w:rsidRPr="0089490F" w:rsidRDefault="00414B44" w:rsidP="00414B44">
            <w:pPr>
              <w:rPr>
                <w:rFonts w:ascii="Arial" w:hAnsi="Arial" w:cs="Arial"/>
                <w:sz w:val="16"/>
                <w:szCs w:val="16"/>
              </w:rPr>
            </w:pPr>
            <w:r w:rsidRPr="0089490F">
              <w:rPr>
                <w:rFonts w:ascii="Arial" w:hAnsi="Arial" w:cs="Arial"/>
                <w:sz w:val="16"/>
                <w:szCs w:val="16"/>
              </w:rPr>
              <w:t>UE implementation assumptions for NR FR2 multi-Rx chain DL reception</w:t>
            </w:r>
          </w:p>
        </w:tc>
        <w:tc>
          <w:tcPr>
            <w:tcW w:w="2016" w:type="dxa"/>
          </w:tcPr>
          <w:p w14:paraId="4A92F6AD" w14:textId="627A69B6" w:rsidR="00414B44" w:rsidRPr="0089490F" w:rsidRDefault="00414B44" w:rsidP="00414B44">
            <w:pPr>
              <w:rPr>
                <w:rFonts w:ascii="Arial" w:hAnsi="Arial" w:cs="Arial"/>
                <w:sz w:val="16"/>
                <w:szCs w:val="16"/>
              </w:rPr>
            </w:pPr>
            <w:r w:rsidRPr="0089490F">
              <w:rPr>
                <w:rFonts w:ascii="Arial" w:hAnsi="Arial" w:cs="Arial"/>
                <w:sz w:val="16"/>
                <w:szCs w:val="16"/>
              </w:rPr>
              <w:t>Apple</w:t>
            </w:r>
          </w:p>
        </w:tc>
      </w:tr>
      <w:tr w:rsidR="00414B44" w:rsidRPr="0089490F" w14:paraId="3CA8AC53" w14:textId="77777777" w:rsidTr="00701D60">
        <w:tc>
          <w:tcPr>
            <w:tcW w:w="1440" w:type="dxa"/>
          </w:tcPr>
          <w:p w14:paraId="53E1003C" w14:textId="0D364B41" w:rsidR="00414B44" w:rsidRPr="0089490F" w:rsidRDefault="00414B44" w:rsidP="00414B44">
            <w:pPr>
              <w:rPr>
                <w:rFonts w:ascii="Arial" w:hAnsi="Arial" w:cs="Arial"/>
                <w:sz w:val="16"/>
                <w:szCs w:val="16"/>
              </w:rPr>
            </w:pPr>
            <w:r w:rsidRPr="0089490F">
              <w:rPr>
                <w:rFonts w:ascii="Arial" w:hAnsi="Arial" w:cs="Arial"/>
                <w:sz w:val="16"/>
                <w:szCs w:val="16"/>
              </w:rPr>
              <w:t>R4-2215701</w:t>
            </w:r>
          </w:p>
        </w:tc>
        <w:tc>
          <w:tcPr>
            <w:tcW w:w="6624" w:type="dxa"/>
          </w:tcPr>
          <w:p w14:paraId="79D2D576" w14:textId="76F1B1CF" w:rsidR="00414B44" w:rsidRPr="0089490F" w:rsidRDefault="00414B44" w:rsidP="00414B44">
            <w:pPr>
              <w:rPr>
                <w:rFonts w:ascii="Arial" w:hAnsi="Arial" w:cs="Arial"/>
                <w:sz w:val="16"/>
                <w:szCs w:val="16"/>
              </w:rPr>
            </w:pPr>
            <w:r w:rsidRPr="0089490F">
              <w:rPr>
                <w:rFonts w:ascii="Arial" w:hAnsi="Arial" w:cs="Arial"/>
                <w:sz w:val="16"/>
                <w:szCs w:val="16"/>
              </w:rPr>
              <w:t>System assumption and UE assumption for FR2 simultaneous DL reception from different directions</w:t>
            </w:r>
          </w:p>
        </w:tc>
        <w:tc>
          <w:tcPr>
            <w:tcW w:w="2016" w:type="dxa"/>
          </w:tcPr>
          <w:p w14:paraId="285414A4" w14:textId="313F510E" w:rsidR="00414B44" w:rsidRPr="0089490F" w:rsidRDefault="00414B44" w:rsidP="00414B44">
            <w:pPr>
              <w:rPr>
                <w:rFonts w:ascii="Arial" w:hAnsi="Arial" w:cs="Arial"/>
                <w:sz w:val="16"/>
                <w:szCs w:val="16"/>
              </w:rPr>
            </w:pPr>
            <w:r w:rsidRPr="0089490F">
              <w:rPr>
                <w:rFonts w:ascii="Arial" w:hAnsi="Arial" w:cs="Arial"/>
                <w:sz w:val="16"/>
                <w:szCs w:val="16"/>
              </w:rPr>
              <w:t>Samsung</w:t>
            </w:r>
          </w:p>
        </w:tc>
      </w:tr>
      <w:tr w:rsidR="00414B44" w:rsidRPr="0089490F" w14:paraId="2D95FEF7" w14:textId="77777777" w:rsidTr="00701D60">
        <w:tc>
          <w:tcPr>
            <w:tcW w:w="1440" w:type="dxa"/>
          </w:tcPr>
          <w:p w14:paraId="2DE7B057" w14:textId="65154D7E" w:rsidR="00414B44" w:rsidRPr="0089490F" w:rsidRDefault="00414B44" w:rsidP="00414B44">
            <w:pPr>
              <w:rPr>
                <w:rFonts w:ascii="Arial" w:hAnsi="Arial" w:cs="Arial"/>
                <w:sz w:val="16"/>
                <w:szCs w:val="16"/>
              </w:rPr>
            </w:pPr>
            <w:r w:rsidRPr="0089490F">
              <w:rPr>
                <w:rFonts w:ascii="Arial" w:hAnsi="Arial" w:cs="Arial"/>
                <w:sz w:val="16"/>
                <w:szCs w:val="16"/>
              </w:rPr>
              <w:t>R4-2215778</w:t>
            </w:r>
          </w:p>
        </w:tc>
        <w:tc>
          <w:tcPr>
            <w:tcW w:w="6624" w:type="dxa"/>
          </w:tcPr>
          <w:p w14:paraId="2C64B852" w14:textId="7D4AB895" w:rsidR="00414B44" w:rsidRPr="0089490F" w:rsidRDefault="00414B44" w:rsidP="00414B44">
            <w:pPr>
              <w:rPr>
                <w:rFonts w:ascii="Arial" w:hAnsi="Arial" w:cs="Arial"/>
                <w:sz w:val="16"/>
                <w:szCs w:val="16"/>
              </w:rPr>
            </w:pPr>
            <w:r w:rsidRPr="0089490F">
              <w:rPr>
                <w:rFonts w:ascii="Arial" w:hAnsi="Arial" w:cs="Arial"/>
                <w:sz w:val="16"/>
                <w:szCs w:val="16"/>
              </w:rPr>
              <w:t>Discussion for FR2 multi-Rx chain DL reception</w:t>
            </w:r>
          </w:p>
        </w:tc>
        <w:tc>
          <w:tcPr>
            <w:tcW w:w="2016" w:type="dxa"/>
          </w:tcPr>
          <w:p w14:paraId="2EFFFCE7" w14:textId="369815DB" w:rsidR="00414B44" w:rsidRPr="0089490F" w:rsidRDefault="00414B44" w:rsidP="00414B44">
            <w:pPr>
              <w:rPr>
                <w:rFonts w:ascii="Arial" w:hAnsi="Arial" w:cs="Arial"/>
                <w:sz w:val="16"/>
                <w:szCs w:val="16"/>
              </w:rPr>
            </w:pPr>
            <w:r w:rsidRPr="0089490F">
              <w:rPr>
                <w:rFonts w:ascii="Arial" w:hAnsi="Arial" w:cs="Arial"/>
                <w:sz w:val="16"/>
                <w:szCs w:val="16"/>
              </w:rPr>
              <w:t>Murata Manufacturing Co Ltd.</w:t>
            </w:r>
          </w:p>
        </w:tc>
      </w:tr>
      <w:tr w:rsidR="00414B44" w:rsidRPr="0089490F" w14:paraId="145D7657" w14:textId="77777777" w:rsidTr="00701D60">
        <w:tc>
          <w:tcPr>
            <w:tcW w:w="1440" w:type="dxa"/>
          </w:tcPr>
          <w:p w14:paraId="6E63036C" w14:textId="038B316D" w:rsidR="00414B44" w:rsidRPr="0089490F" w:rsidRDefault="00414B44" w:rsidP="00414B44">
            <w:pPr>
              <w:rPr>
                <w:rFonts w:ascii="Arial" w:hAnsi="Arial" w:cs="Arial"/>
                <w:sz w:val="16"/>
                <w:szCs w:val="16"/>
              </w:rPr>
            </w:pPr>
            <w:r w:rsidRPr="0089490F">
              <w:rPr>
                <w:rFonts w:ascii="Arial" w:hAnsi="Arial" w:cs="Arial"/>
                <w:sz w:val="16"/>
                <w:szCs w:val="16"/>
              </w:rPr>
              <w:t>R4-2216125</w:t>
            </w:r>
          </w:p>
        </w:tc>
        <w:tc>
          <w:tcPr>
            <w:tcW w:w="6624" w:type="dxa"/>
          </w:tcPr>
          <w:p w14:paraId="67874131" w14:textId="0DF3E54A" w:rsidR="00414B44" w:rsidRPr="0089490F" w:rsidRDefault="00414B44" w:rsidP="00414B44">
            <w:pPr>
              <w:rPr>
                <w:rFonts w:ascii="Arial" w:hAnsi="Arial" w:cs="Arial"/>
                <w:sz w:val="16"/>
                <w:szCs w:val="16"/>
              </w:rPr>
            </w:pPr>
            <w:r w:rsidRPr="0089490F">
              <w:rPr>
                <w:rFonts w:ascii="Arial" w:hAnsi="Arial" w:cs="Arial"/>
                <w:sz w:val="16"/>
                <w:szCs w:val="16"/>
              </w:rPr>
              <w:t>Discussion on UE implementation assumption of multi-Rx DL reception</w:t>
            </w:r>
          </w:p>
        </w:tc>
        <w:tc>
          <w:tcPr>
            <w:tcW w:w="2016" w:type="dxa"/>
          </w:tcPr>
          <w:p w14:paraId="4ADCD17D" w14:textId="60AFEE52" w:rsidR="00414B44" w:rsidRPr="0089490F" w:rsidRDefault="00414B44" w:rsidP="00414B44">
            <w:pPr>
              <w:rPr>
                <w:rFonts w:ascii="Arial" w:hAnsi="Arial" w:cs="Arial"/>
                <w:sz w:val="16"/>
                <w:szCs w:val="16"/>
              </w:rPr>
            </w:pPr>
            <w:r w:rsidRPr="0089490F">
              <w:rPr>
                <w:rFonts w:ascii="Arial" w:hAnsi="Arial" w:cs="Arial"/>
                <w:sz w:val="16"/>
                <w:szCs w:val="16"/>
              </w:rPr>
              <w:t>vivo</w:t>
            </w:r>
          </w:p>
        </w:tc>
      </w:tr>
      <w:tr w:rsidR="00414B44" w:rsidRPr="0089490F" w14:paraId="2A2DA147" w14:textId="77777777" w:rsidTr="00701D60">
        <w:tc>
          <w:tcPr>
            <w:tcW w:w="1440" w:type="dxa"/>
          </w:tcPr>
          <w:p w14:paraId="6091977C" w14:textId="5856A098" w:rsidR="00414B44" w:rsidRPr="0089490F" w:rsidRDefault="00414B44" w:rsidP="00414B44">
            <w:pPr>
              <w:rPr>
                <w:rFonts w:ascii="Arial" w:hAnsi="Arial" w:cs="Arial"/>
                <w:sz w:val="16"/>
                <w:szCs w:val="16"/>
              </w:rPr>
            </w:pPr>
            <w:r w:rsidRPr="0089490F">
              <w:rPr>
                <w:rFonts w:ascii="Arial" w:hAnsi="Arial" w:cs="Arial"/>
                <w:sz w:val="16"/>
                <w:szCs w:val="16"/>
              </w:rPr>
              <w:lastRenderedPageBreak/>
              <w:t>R4-2216352</w:t>
            </w:r>
          </w:p>
        </w:tc>
        <w:tc>
          <w:tcPr>
            <w:tcW w:w="6624" w:type="dxa"/>
          </w:tcPr>
          <w:p w14:paraId="4C6D4C82" w14:textId="0E5BDB23" w:rsidR="00414B44" w:rsidRPr="0089490F" w:rsidRDefault="00414B44" w:rsidP="00414B44">
            <w:pPr>
              <w:rPr>
                <w:rFonts w:ascii="Arial" w:hAnsi="Arial" w:cs="Arial"/>
                <w:sz w:val="16"/>
                <w:szCs w:val="16"/>
              </w:rPr>
            </w:pPr>
            <w:r w:rsidRPr="0089490F">
              <w:rPr>
                <w:rFonts w:ascii="Arial" w:hAnsi="Arial" w:cs="Arial"/>
                <w:sz w:val="16"/>
                <w:szCs w:val="16"/>
              </w:rPr>
              <w:t>Discussion on UE architecture to support  simultaneous DL reception</w:t>
            </w:r>
          </w:p>
        </w:tc>
        <w:tc>
          <w:tcPr>
            <w:tcW w:w="2016" w:type="dxa"/>
          </w:tcPr>
          <w:p w14:paraId="181CF69D" w14:textId="74F2811D" w:rsidR="00414B44" w:rsidRPr="0089490F" w:rsidRDefault="00414B44" w:rsidP="00414B44">
            <w:pPr>
              <w:rPr>
                <w:rFonts w:ascii="Arial" w:hAnsi="Arial" w:cs="Arial"/>
                <w:sz w:val="16"/>
                <w:szCs w:val="16"/>
              </w:rPr>
            </w:pPr>
            <w:r w:rsidRPr="0089490F">
              <w:rPr>
                <w:rFonts w:ascii="Arial" w:hAnsi="Arial" w:cs="Arial"/>
                <w:sz w:val="16"/>
                <w:szCs w:val="16"/>
              </w:rPr>
              <w:t>Xiaomi</w:t>
            </w:r>
          </w:p>
        </w:tc>
      </w:tr>
      <w:tr w:rsidR="00414B44" w:rsidRPr="0089490F" w14:paraId="094CF4D3" w14:textId="77777777" w:rsidTr="00701D60">
        <w:tc>
          <w:tcPr>
            <w:tcW w:w="1440" w:type="dxa"/>
          </w:tcPr>
          <w:p w14:paraId="3390FC22" w14:textId="1650269B" w:rsidR="00414B44" w:rsidRPr="0089490F" w:rsidRDefault="00414B44" w:rsidP="00414B44">
            <w:pPr>
              <w:rPr>
                <w:rFonts w:ascii="Arial" w:hAnsi="Arial" w:cs="Arial"/>
                <w:sz w:val="16"/>
                <w:szCs w:val="16"/>
              </w:rPr>
            </w:pPr>
            <w:r w:rsidRPr="0089490F">
              <w:rPr>
                <w:rFonts w:ascii="Arial" w:hAnsi="Arial" w:cs="Arial"/>
                <w:sz w:val="16"/>
                <w:szCs w:val="16"/>
              </w:rPr>
              <w:t>R4-2216445</w:t>
            </w:r>
          </w:p>
        </w:tc>
        <w:tc>
          <w:tcPr>
            <w:tcW w:w="6624" w:type="dxa"/>
          </w:tcPr>
          <w:p w14:paraId="5C2567EF" w14:textId="1BE5BF89" w:rsidR="00414B44" w:rsidRPr="0089490F" w:rsidRDefault="00414B44" w:rsidP="00414B44">
            <w:pPr>
              <w:rPr>
                <w:rFonts w:ascii="Arial" w:hAnsi="Arial" w:cs="Arial"/>
                <w:sz w:val="16"/>
                <w:szCs w:val="16"/>
              </w:rPr>
            </w:pPr>
            <w:r w:rsidRPr="0089490F">
              <w:rPr>
                <w:rFonts w:ascii="Arial" w:hAnsi="Arial" w:cs="Arial"/>
                <w:sz w:val="16"/>
                <w:szCs w:val="16"/>
              </w:rPr>
              <w:t>Considerations on the UE assumptions for FR2 multi-Rx chain DL reception</w:t>
            </w:r>
          </w:p>
        </w:tc>
        <w:tc>
          <w:tcPr>
            <w:tcW w:w="2016" w:type="dxa"/>
          </w:tcPr>
          <w:p w14:paraId="221135E2" w14:textId="57F19939" w:rsidR="00414B44" w:rsidRPr="0089490F" w:rsidRDefault="00414B44" w:rsidP="00414B44">
            <w:pPr>
              <w:rPr>
                <w:rFonts w:ascii="Arial" w:hAnsi="Arial" w:cs="Arial"/>
                <w:sz w:val="16"/>
                <w:szCs w:val="16"/>
              </w:rPr>
            </w:pPr>
            <w:r w:rsidRPr="0089490F">
              <w:rPr>
                <w:rFonts w:ascii="Arial" w:hAnsi="Arial" w:cs="Arial"/>
                <w:sz w:val="16"/>
                <w:szCs w:val="16"/>
              </w:rPr>
              <w:t>OPPO</w:t>
            </w:r>
          </w:p>
        </w:tc>
      </w:tr>
      <w:tr w:rsidR="00B92112" w:rsidRPr="0089490F" w14:paraId="3D22FE40" w14:textId="77777777" w:rsidTr="00CD610F">
        <w:tc>
          <w:tcPr>
            <w:tcW w:w="1440" w:type="dxa"/>
            <w:vAlign w:val="center"/>
          </w:tcPr>
          <w:p w14:paraId="07AA4C3B" w14:textId="67F67C62" w:rsidR="00B92112" w:rsidRPr="0089490F" w:rsidRDefault="004B295B" w:rsidP="00EC14B3">
            <w:pPr>
              <w:rPr>
                <w:rFonts w:ascii="Arial" w:hAnsi="Arial" w:cs="Arial"/>
                <w:sz w:val="16"/>
                <w:szCs w:val="16"/>
              </w:rPr>
            </w:pPr>
            <w:r w:rsidRPr="0089490F">
              <w:rPr>
                <w:rFonts w:ascii="Arial" w:hAnsi="Arial" w:cs="Arial"/>
                <w:sz w:val="16"/>
                <w:szCs w:val="16"/>
              </w:rPr>
              <w:t>R4-</w:t>
            </w:r>
            <w:r w:rsidR="00D37E0A" w:rsidRPr="0089490F">
              <w:rPr>
                <w:rFonts w:ascii="Arial" w:hAnsi="Arial" w:cs="Arial"/>
                <w:sz w:val="16"/>
                <w:szCs w:val="16"/>
              </w:rPr>
              <w:t>2217784</w:t>
            </w:r>
          </w:p>
        </w:tc>
        <w:tc>
          <w:tcPr>
            <w:tcW w:w="6624" w:type="dxa"/>
            <w:vAlign w:val="center"/>
          </w:tcPr>
          <w:p w14:paraId="2B3B21D1" w14:textId="58B0A138" w:rsidR="00B92112" w:rsidRPr="0089490F" w:rsidRDefault="00C60FA4" w:rsidP="00EC14B3">
            <w:pPr>
              <w:rPr>
                <w:rFonts w:ascii="Arial" w:hAnsi="Arial" w:cs="Arial"/>
                <w:sz w:val="16"/>
                <w:szCs w:val="16"/>
              </w:rPr>
            </w:pPr>
            <w:r w:rsidRPr="0089490F">
              <w:rPr>
                <w:rFonts w:ascii="Arial" w:hAnsi="Arial" w:cs="Arial"/>
                <w:sz w:val="16"/>
                <w:szCs w:val="16"/>
              </w:rPr>
              <w:t>Email discussion summary for [104-bis-e][132] FR2_multiRx_UERF_part1</w:t>
            </w:r>
          </w:p>
        </w:tc>
        <w:tc>
          <w:tcPr>
            <w:tcW w:w="2016" w:type="dxa"/>
            <w:vAlign w:val="center"/>
          </w:tcPr>
          <w:p w14:paraId="168D131D" w14:textId="6B3B392A" w:rsidR="00B92112" w:rsidRPr="0089490F" w:rsidRDefault="00A442CD" w:rsidP="00EC14B3">
            <w:pPr>
              <w:rPr>
                <w:rFonts w:ascii="Arial" w:hAnsi="Arial" w:cs="Arial"/>
                <w:sz w:val="16"/>
                <w:szCs w:val="16"/>
              </w:rPr>
            </w:pPr>
            <w:r w:rsidRPr="0089490F">
              <w:rPr>
                <w:rFonts w:ascii="Arial" w:hAnsi="Arial" w:cs="Arial"/>
                <w:sz w:val="16"/>
                <w:szCs w:val="16"/>
              </w:rPr>
              <w:t>Mo</w:t>
            </w:r>
            <w:r w:rsidR="00517BA8" w:rsidRPr="0089490F">
              <w:rPr>
                <w:rFonts w:ascii="Arial" w:hAnsi="Arial" w:cs="Arial"/>
                <w:sz w:val="16"/>
                <w:szCs w:val="16"/>
              </w:rPr>
              <w:t>derator (Qualcomm)</w:t>
            </w:r>
          </w:p>
        </w:tc>
      </w:tr>
      <w:tr w:rsidR="0089490F" w:rsidRPr="0089490F" w14:paraId="23C4CFAB" w14:textId="77777777" w:rsidTr="00CD610F">
        <w:trPr>
          <w:trHeight w:val="405"/>
        </w:trPr>
        <w:tc>
          <w:tcPr>
            <w:tcW w:w="1440" w:type="dxa"/>
            <w:hideMark/>
          </w:tcPr>
          <w:p w14:paraId="2A6F378C" w14:textId="5B2AD7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R4-2215360</w:t>
            </w:r>
          </w:p>
        </w:tc>
        <w:tc>
          <w:tcPr>
            <w:tcW w:w="6624" w:type="dxa"/>
            <w:hideMark/>
          </w:tcPr>
          <w:p w14:paraId="07B2B0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FR2 multi Rx chain RRM impacts and general aspects</w:t>
            </w:r>
          </w:p>
        </w:tc>
        <w:tc>
          <w:tcPr>
            <w:tcW w:w="2016" w:type="dxa"/>
            <w:hideMark/>
          </w:tcPr>
          <w:p w14:paraId="6D16EE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6858DFDE" w14:textId="77777777" w:rsidTr="00CD610F">
        <w:trPr>
          <w:trHeight w:val="405"/>
        </w:trPr>
        <w:tc>
          <w:tcPr>
            <w:tcW w:w="1440" w:type="dxa"/>
            <w:hideMark/>
          </w:tcPr>
          <w:p w14:paraId="505F9C7A" w14:textId="1E386A4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R4-2215361</w:t>
            </w:r>
          </w:p>
        </w:tc>
        <w:tc>
          <w:tcPr>
            <w:tcW w:w="6624" w:type="dxa"/>
            <w:hideMark/>
          </w:tcPr>
          <w:p w14:paraId="7F02C7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L1 measurement based on FR2 multi Rx chain</w:t>
            </w:r>
          </w:p>
        </w:tc>
        <w:tc>
          <w:tcPr>
            <w:tcW w:w="2016" w:type="dxa"/>
            <w:hideMark/>
          </w:tcPr>
          <w:p w14:paraId="28ABF81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5E5183DF" w14:textId="77777777" w:rsidTr="00CD610F">
        <w:trPr>
          <w:trHeight w:val="405"/>
        </w:trPr>
        <w:tc>
          <w:tcPr>
            <w:tcW w:w="1440" w:type="dxa"/>
            <w:hideMark/>
          </w:tcPr>
          <w:p w14:paraId="3491483A" w14:textId="0FA7B945"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R4-2215362</w:t>
            </w:r>
          </w:p>
        </w:tc>
        <w:tc>
          <w:tcPr>
            <w:tcW w:w="6624" w:type="dxa"/>
            <w:hideMark/>
          </w:tcPr>
          <w:p w14:paraId="448CA73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TCI state switching based on FR2 multi Rx chain</w:t>
            </w:r>
          </w:p>
        </w:tc>
        <w:tc>
          <w:tcPr>
            <w:tcW w:w="2016" w:type="dxa"/>
            <w:hideMark/>
          </w:tcPr>
          <w:p w14:paraId="62F7FA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4D5898C6" w14:textId="77777777" w:rsidTr="00CD610F">
        <w:trPr>
          <w:trHeight w:val="405"/>
        </w:trPr>
        <w:tc>
          <w:tcPr>
            <w:tcW w:w="1440" w:type="dxa"/>
            <w:hideMark/>
          </w:tcPr>
          <w:p w14:paraId="783CE284" w14:textId="05A2EDC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R4-2215462</w:t>
            </w:r>
          </w:p>
        </w:tc>
        <w:tc>
          <w:tcPr>
            <w:tcW w:w="6624" w:type="dxa"/>
            <w:hideMark/>
          </w:tcPr>
          <w:p w14:paraId="52CAE05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general aspects</w:t>
            </w:r>
          </w:p>
        </w:tc>
        <w:tc>
          <w:tcPr>
            <w:tcW w:w="2016" w:type="dxa"/>
            <w:hideMark/>
          </w:tcPr>
          <w:p w14:paraId="4C0DED6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69FDD5A" w14:textId="77777777" w:rsidTr="00CD610F">
        <w:trPr>
          <w:trHeight w:val="405"/>
        </w:trPr>
        <w:tc>
          <w:tcPr>
            <w:tcW w:w="1440" w:type="dxa"/>
            <w:hideMark/>
          </w:tcPr>
          <w:p w14:paraId="5AE9CB68" w14:textId="30FD7C4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R4-2215463</w:t>
            </w:r>
          </w:p>
        </w:tc>
        <w:tc>
          <w:tcPr>
            <w:tcW w:w="6624" w:type="dxa"/>
            <w:hideMark/>
          </w:tcPr>
          <w:p w14:paraId="562D28B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L1 measurement</w:t>
            </w:r>
          </w:p>
        </w:tc>
        <w:tc>
          <w:tcPr>
            <w:tcW w:w="2016" w:type="dxa"/>
            <w:hideMark/>
          </w:tcPr>
          <w:p w14:paraId="1D7F45A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D517992" w14:textId="77777777" w:rsidTr="00CD610F">
        <w:trPr>
          <w:trHeight w:val="405"/>
        </w:trPr>
        <w:tc>
          <w:tcPr>
            <w:tcW w:w="1440" w:type="dxa"/>
            <w:hideMark/>
          </w:tcPr>
          <w:p w14:paraId="2DFB9CB0" w14:textId="324944D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R4-2215464</w:t>
            </w:r>
          </w:p>
        </w:tc>
        <w:tc>
          <w:tcPr>
            <w:tcW w:w="6624" w:type="dxa"/>
            <w:hideMark/>
          </w:tcPr>
          <w:p w14:paraId="28B6E15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L3 measurement</w:t>
            </w:r>
          </w:p>
        </w:tc>
        <w:tc>
          <w:tcPr>
            <w:tcW w:w="2016" w:type="dxa"/>
            <w:hideMark/>
          </w:tcPr>
          <w:p w14:paraId="0AF03C9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6FBDF91" w14:textId="77777777" w:rsidTr="00CD610F">
        <w:trPr>
          <w:trHeight w:val="405"/>
        </w:trPr>
        <w:tc>
          <w:tcPr>
            <w:tcW w:w="1440" w:type="dxa"/>
            <w:hideMark/>
          </w:tcPr>
          <w:p w14:paraId="79B1B485" w14:textId="0E237C8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R4-2215465</w:t>
            </w:r>
          </w:p>
        </w:tc>
        <w:tc>
          <w:tcPr>
            <w:tcW w:w="6624" w:type="dxa"/>
            <w:hideMark/>
          </w:tcPr>
          <w:p w14:paraId="3167546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TCI state switching</w:t>
            </w:r>
          </w:p>
        </w:tc>
        <w:tc>
          <w:tcPr>
            <w:tcW w:w="2016" w:type="dxa"/>
            <w:hideMark/>
          </w:tcPr>
          <w:p w14:paraId="641D66C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215EB18" w14:textId="77777777" w:rsidTr="00CD610F">
        <w:trPr>
          <w:trHeight w:val="405"/>
        </w:trPr>
        <w:tc>
          <w:tcPr>
            <w:tcW w:w="1440" w:type="dxa"/>
            <w:hideMark/>
          </w:tcPr>
          <w:p w14:paraId="17BC9545" w14:textId="1045385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R4-2215622</w:t>
            </w:r>
          </w:p>
        </w:tc>
        <w:tc>
          <w:tcPr>
            <w:tcW w:w="6624" w:type="dxa"/>
            <w:hideMark/>
          </w:tcPr>
          <w:p w14:paraId="38B738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aspects for NR FR2 multi-Rx chain DL reception</w:t>
            </w:r>
          </w:p>
        </w:tc>
        <w:tc>
          <w:tcPr>
            <w:tcW w:w="2016" w:type="dxa"/>
            <w:hideMark/>
          </w:tcPr>
          <w:p w14:paraId="67FF8E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1954138B" w14:textId="77777777" w:rsidTr="002157D6">
        <w:trPr>
          <w:trHeight w:val="432"/>
        </w:trPr>
        <w:tc>
          <w:tcPr>
            <w:tcW w:w="1440" w:type="dxa"/>
            <w:hideMark/>
          </w:tcPr>
          <w:p w14:paraId="2DE8E065" w14:textId="6B2C11B4"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R4-2215623</w:t>
            </w:r>
          </w:p>
        </w:tc>
        <w:tc>
          <w:tcPr>
            <w:tcW w:w="6624" w:type="dxa"/>
            <w:hideMark/>
          </w:tcPr>
          <w:p w14:paraId="59F5530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measurements for NR FR2 multi-Rx chain DL reception</w:t>
            </w:r>
          </w:p>
        </w:tc>
        <w:tc>
          <w:tcPr>
            <w:tcW w:w="2016" w:type="dxa"/>
            <w:hideMark/>
          </w:tcPr>
          <w:p w14:paraId="337E8F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33543DE9" w14:textId="77777777" w:rsidTr="002157D6">
        <w:trPr>
          <w:trHeight w:val="432"/>
        </w:trPr>
        <w:tc>
          <w:tcPr>
            <w:tcW w:w="1440" w:type="dxa"/>
            <w:hideMark/>
          </w:tcPr>
          <w:p w14:paraId="497E8081" w14:textId="40E5B3A8"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R4-2215624</w:t>
            </w:r>
          </w:p>
        </w:tc>
        <w:tc>
          <w:tcPr>
            <w:tcW w:w="6624" w:type="dxa"/>
            <w:hideMark/>
          </w:tcPr>
          <w:p w14:paraId="1514B9D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measurements for NR FR2 multi-Rx chain DL reception</w:t>
            </w:r>
          </w:p>
        </w:tc>
        <w:tc>
          <w:tcPr>
            <w:tcW w:w="2016" w:type="dxa"/>
            <w:hideMark/>
          </w:tcPr>
          <w:p w14:paraId="572B4D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5F622ED6" w14:textId="77777777" w:rsidTr="002157D6">
        <w:trPr>
          <w:trHeight w:val="432"/>
        </w:trPr>
        <w:tc>
          <w:tcPr>
            <w:tcW w:w="1440" w:type="dxa"/>
            <w:hideMark/>
          </w:tcPr>
          <w:p w14:paraId="41D7F354" w14:textId="35C17A6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R4-2215710</w:t>
            </w:r>
          </w:p>
        </w:tc>
        <w:tc>
          <w:tcPr>
            <w:tcW w:w="6624" w:type="dxa"/>
            <w:hideMark/>
          </w:tcPr>
          <w:p w14:paraId="149EB5A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Discussions on FR2 multi Rx chain DL reception</w:t>
            </w:r>
          </w:p>
        </w:tc>
        <w:tc>
          <w:tcPr>
            <w:tcW w:w="2016" w:type="dxa"/>
            <w:hideMark/>
          </w:tcPr>
          <w:p w14:paraId="27AAD2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NTT DOCOMO, INC.</w:t>
            </w:r>
          </w:p>
        </w:tc>
      </w:tr>
      <w:tr w:rsidR="0089490F" w:rsidRPr="0089490F" w14:paraId="5BB69C94" w14:textId="77777777" w:rsidTr="00CD610F">
        <w:trPr>
          <w:trHeight w:val="405"/>
        </w:trPr>
        <w:tc>
          <w:tcPr>
            <w:tcW w:w="1440" w:type="dxa"/>
            <w:hideMark/>
          </w:tcPr>
          <w:p w14:paraId="54ABB3B7" w14:textId="2F88D3B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R4-2215720</w:t>
            </w:r>
          </w:p>
        </w:tc>
        <w:tc>
          <w:tcPr>
            <w:tcW w:w="6624" w:type="dxa"/>
            <w:hideMark/>
          </w:tcPr>
          <w:p w14:paraId="5A1A43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for FR2 multi-Rx chain DL reception</w:t>
            </w:r>
          </w:p>
        </w:tc>
        <w:tc>
          <w:tcPr>
            <w:tcW w:w="2016" w:type="dxa"/>
            <w:hideMark/>
          </w:tcPr>
          <w:p w14:paraId="3C9C85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F32E105" w14:textId="77777777" w:rsidTr="00CD610F">
        <w:trPr>
          <w:trHeight w:val="405"/>
        </w:trPr>
        <w:tc>
          <w:tcPr>
            <w:tcW w:w="1440" w:type="dxa"/>
            <w:hideMark/>
          </w:tcPr>
          <w:p w14:paraId="07A1C3A5" w14:textId="5A55B5B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R4-2215721</w:t>
            </w:r>
          </w:p>
        </w:tc>
        <w:tc>
          <w:tcPr>
            <w:tcW w:w="6624" w:type="dxa"/>
            <w:hideMark/>
          </w:tcPr>
          <w:p w14:paraId="63DB37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for FR2 multi-Rx chain DL reception</w:t>
            </w:r>
          </w:p>
        </w:tc>
        <w:tc>
          <w:tcPr>
            <w:tcW w:w="2016" w:type="dxa"/>
            <w:hideMark/>
          </w:tcPr>
          <w:p w14:paraId="6BE585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46D3EC12" w14:textId="77777777" w:rsidTr="00CD610F">
        <w:trPr>
          <w:trHeight w:val="405"/>
        </w:trPr>
        <w:tc>
          <w:tcPr>
            <w:tcW w:w="1440" w:type="dxa"/>
            <w:hideMark/>
          </w:tcPr>
          <w:p w14:paraId="3DEF565B" w14:textId="2F16A87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R4-2215722</w:t>
            </w:r>
          </w:p>
        </w:tc>
        <w:tc>
          <w:tcPr>
            <w:tcW w:w="6624" w:type="dxa"/>
            <w:hideMark/>
          </w:tcPr>
          <w:p w14:paraId="21D0BD3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for FR2 multi-Rx chain DL reception</w:t>
            </w:r>
          </w:p>
        </w:tc>
        <w:tc>
          <w:tcPr>
            <w:tcW w:w="2016" w:type="dxa"/>
            <w:hideMark/>
          </w:tcPr>
          <w:p w14:paraId="5FF7F73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A116D7E" w14:textId="77777777" w:rsidTr="00CD610F">
        <w:trPr>
          <w:trHeight w:val="405"/>
        </w:trPr>
        <w:tc>
          <w:tcPr>
            <w:tcW w:w="1440" w:type="dxa"/>
            <w:hideMark/>
          </w:tcPr>
          <w:p w14:paraId="4B144861" w14:textId="1AE20AE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R4-2215759</w:t>
            </w:r>
          </w:p>
        </w:tc>
        <w:tc>
          <w:tcPr>
            <w:tcW w:w="6624" w:type="dxa"/>
            <w:hideMark/>
          </w:tcPr>
          <w:p w14:paraId="642982E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general issues</w:t>
            </w:r>
          </w:p>
        </w:tc>
        <w:tc>
          <w:tcPr>
            <w:tcW w:w="2016" w:type="dxa"/>
            <w:hideMark/>
          </w:tcPr>
          <w:p w14:paraId="278FFE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E700C5C" w14:textId="77777777" w:rsidTr="00CD610F">
        <w:trPr>
          <w:trHeight w:val="405"/>
        </w:trPr>
        <w:tc>
          <w:tcPr>
            <w:tcW w:w="1440" w:type="dxa"/>
            <w:hideMark/>
          </w:tcPr>
          <w:p w14:paraId="69A26CE3" w14:textId="5065378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R4-2215760</w:t>
            </w:r>
          </w:p>
        </w:tc>
        <w:tc>
          <w:tcPr>
            <w:tcW w:w="6624" w:type="dxa"/>
            <w:hideMark/>
          </w:tcPr>
          <w:p w14:paraId="173832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L3 measurement</w:t>
            </w:r>
          </w:p>
        </w:tc>
        <w:tc>
          <w:tcPr>
            <w:tcW w:w="2016" w:type="dxa"/>
            <w:hideMark/>
          </w:tcPr>
          <w:p w14:paraId="6201E9B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DFAD642" w14:textId="77777777" w:rsidTr="00CD610F">
        <w:trPr>
          <w:trHeight w:val="405"/>
        </w:trPr>
        <w:tc>
          <w:tcPr>
            <w:tcW w:w="1440" w:type="dxa"/>
            <w:hideMark/>
          </w:tcPr>
          <w:p w14:paraId="2B97216E" w14:textId="3D784E3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R4-2215761</w:t>
            </w:r>
          </w:p>
        </w:tc>
        <w:tc>
          <w:tcPr>
            <w:tcW w:w="6624" w:type="dxa"/>
            <w:hideMark/>
          </w:tcPr>
          <w:p w14:paraId="5FEA441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L1 measurement</w:t>
            </w:r>
          </w:p>
        </w:tc>
        <w:tc>
          <w:tcPr>
            <w:tcW w:w="2016" w:type="dxa"/>
            <w:hideMark/>
          </w:tcPr>
          <w:p w14:paraId="3943ED7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11998FFF" w14:textId="77777777" w:rsidTr="00CD610F">
        <w:trPr>
          <w:trHeight w:val="405"/>
        </w:trPr>
        <w:tc>
          <w:tcPr>
            <w:tcW w:w="1440" w:type="dxa"/>
            <w:hideMark/>
          </w:tcPr>
          <w:p w14:paraId="1AFA99DD" w14:textId="6C02D6E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R4-2215762</w:t>
            </w:r>
          </w:p>
        </w:tc>
        <w:tc>
          <w:tcPr>
            <w:tcW w:w="6624" w:type="dxa"/>
            <w:hideMark/>
          </w:tcPr>
          <w:p w14:paraId="1AED7EB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2423EF2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51BFB2DD" w14:textId="77777777" w:rsidTr="00CD610F">
        <w:trPr>
          <w:trHeight w:val="405"/>
        </w:trPr>
        <w:tc>
          <w:tcPr>
            <w:tcW w:w="1440" w:type="dxa"/>
            <w:hideMark/>
          </w:tcPr>
          <w:p w14:paraId="4B35D64B" w14:textId="7D48D0B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R4-2215803</w:t>
            </w:r>
          </w:p>
        </w:tc>
        <w:tc>
          <w:tcPr>
            <w:tcW w:w="6624" w:type="dxa"/>
            <w:hideMark/>
          </w:tcPr>
          <w:p w14:paraId="6B6ADEF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of RRM for simultaneous DL reception from different directions</w:t>
            </w:r>
          </w:p>
        </w:tc>
        <w:tc>
          <w:tcPr>
            <w:tcW w:w="2016" w:type="dxa"/>
            <w:hideMark/>
          </w:tcPr>
          <w:p w14:paraId="7DF8ED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3A12CAB9" w14:textId="77777777" w:rsidTr="00CD610F">
        <w:trPr>
          <w:trHeight w:val="405"/>
        </w:trPr>
        <w:tc>
          <w:tcPr>
            <w:tcW w:w="1440" w:type="dxa"/>
            <w:hideMark/>
          </w:tcPr>
          <w:p w14:paraId="423DAF9D" w14:textId="6ADBACD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R4-2215804</w:t>
            </w:r>
          </w:p>
        </w:tc>
        <w:tc>
          <w:tcPr>
            <w:tcW w:w="6624" w:type="dxa"/>
            <w:hideMark/>
          </w:tcPr>
          <w:p w14:paraId="5386E00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related RRM for simultaneous DL reception from different directions</w:t>
            </w:r>
          </w:p>
        </w:tc>
        <w:tc>
          <w:tcPr>
            <w:tcW w:w="2016" w:type="dxa"/>
            <w:hideMark/>
          </w:tcPr>
          <w:p w14:paraId="784CEC5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4511AFEE" w14:textId="77777777" w:rsidTr="00CD610F">
        <w:trPr>
          <w:trHeight w:val="405"/>
        </w:trPr>
        <w:tc>
          <w:tcPr>
            <w:tcW w:w="1440" w:type="dxa"/>
            <w:hideMark/>
          </w:tcPr>
          <w:p w14:paraId="7DF7F93D" w14:textId="7A4E716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R4-2215805</w:t>
            </w:r>
          </w:p>
        </w:tc>
        <w:tc>
          <w:tcPr>
            <w:tcW w:w="6624" w:type="dxa"/>
            <w:hideMark/>
          </w:tcPr>
          <w:p w14:paraId="2D2197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related to RRM for simultaneous DL reception from different</w:t>
            </w:r>
          </w:p>
        </w:tc>
        <w:tc>
          <w:tcPr>
            <w:tcW w:w="2016" w:type="dxa"/>
            <w:hideMark/>
          </w:tcPr>
          <w:p w14:paraId="7CC8F95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28B8F54E" w14:textId="77777777" w:rsidTr="00CD610F">
        <w:trPr>
          <w:trHeight w:val="405"/>
        </w:trPr>
        <w:tc>
          <w:tcPr>
            <w:tcW w:w="1440" w:type="dxa"/>
            <w:hideMark/>
          </w:tcPr>
          <w:p w14:paraId="52972217" w14:textId="4E3B33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R4-2215806</w:t>
            </w:r>
          </w:p>
        </w:tc>
        <w:tc>
          <w:tcPr>
            <w:tcW w:w="6624" w:type="dxa"/>
            <w:hideMark/>
          </w:tcPr>
          <w:p w14:paraId="0B03A4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simultaneous DL reception from different directions</w:t>
            </w:r>
          </w:p>
        </w:tc>
        <w:tc>
          <w:tcPr>
            <w:tcW w:w="2016" w:type="dxa"/>
            <w:hideMark/>
          </w:tcPr>
          <w:p w14:paraId="25B841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74D71EA5" w14:textId="77777777" w:rsidTr="00CD610F">
        <w:trPr>
          <w:trHeight w:val="405"/>
        </w:trPr>
        <w:tc>
          <w:tcPr>
            <w:tcW w:w="1440" w:type="dxa"/>
            <w:hideMark/>
          </w:tcPr>
          <w:p w14:paraId="5AA774B2" w14:textId="2C253B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R4-2215812</w:t>
            </w:r>
          </w:p>
        </w:tc>
        <w:tc>
          <w:tcPr>
            <w:tcW w:w="6624" w:type="dxa"/>
            <w:hideMark/>
          </w:tcPr>
          <w:p w14:paraId="6534B5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requirements for FR2_multiRX_DL</w:t>
            </w:r>
          </w:p>
        </w:tc>
        <w:tc>
          <w:tcPr>
            <w:tcW w:w="2016" w:type="dxa"/>
            <w:hideMark/>
          </w:tcPr>
          <w:p w14:paraId="322FF5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410C1FEE" w14:textId="77777777" w:rsidTr="00CD610F">
        <w:trPr>
          <w:trHeight w:val="405"/>
        </w:trPr>
        <w:tc>
          <w:tcPr>
            <w:tcW w:w="1440" w:type="dxa"/>
            <w:hideMark/>
          </w:tcPr>
          <w:p w14:paraId="7BBFA6BC" w14:textId="7823740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R4-2215813</w:t>
            </w:r>
          </w:p>
        </w:tc>
        <w:tc>
          <w:tcPr>
            <w:tcW w:w="6624" w:type="dxa"/>
            <w:hideMark/>
          </w:tcPr>
          <w:p w14:paraId="026C71D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requirements for FR2_multiRX_DL</w:t>
            </w:r>
          </w:p>
        </w:tc>
        <w:tc>
          <w:tcPr>
            <w:tcW w:w="2016" w:type="dxa"/>
            <w:hideMark/>
          </w:tcPr>
          <w:p w14:paraId="1556E14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27F65DFC" w14:textId="77777777" w:rsidTr="00CD610F">
        <w:trPr>
          <w:trHeight w:val="405"/>
        </w:trPr>
        <w:tc>
          <w:tcPr>
            <w:tcW w:w="1440" w:type="dxa"/>
            <w:hideMark/>
          </w:tcPr>
          <w:p w14:paraId="0931C97A" w14:textId="77762D5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R4-2215814</w:t>
            </w:r>
          </w:p>
        </w:tc>
        <w:tc>
          <w:tcPr>
            <w:tcW w:w="6624" w:type="dxa"/>
            <w:hideMark/>
          </w:tcPr>
          <w:p w14:paraId="560B02E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requirements for FR2_multiRX_DL</w:t>
            </w:r>
          </w:p>
        </w:tc>
        <w:tc>
          <w:tcPr>
            <w:tcW w:w="2016" w:type="dxa"/>
            <w:hideMark/>
          </w:tcPr>
          <w:p w14:paraId="7F7AE02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771930B1" w14:textId="77777777" w:rsidTr="00CD610F">
        <w:trPr>
          <w:trHeight w:val="405"/>
        </w:trPr>
        <w:tc>
          <w:tcPr>
            <w:tcW w:w="1440" w:type="dxa"/>
            <w:hideMark/>
          </w:tcPr>
          <w:p w14:paraId="31806557" w14:textId="1B1D2B9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R4-2215815</w:t>
            </w:r>
          </w:p>
        </w:tc>
        <w:tc>
          <w:tcPr>
            <w:tcW w:w="6624" w:type="dxa"/>
            <w:hideMark/>
          </w:tcPr>
          <w:p w14:paraId="25BC77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FR2_multiRX_DL</w:t>
            </w:r>
          </w:p>
        </w:tc>
        <w:tc>
          <w:tcPr>
            <w:tcW w:w="2016" w:type="dxa"/>
            <w:hideMark/>
          </w:tcPr>
          <w:p w14:paraId="4A3F3D2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68FC157E" w14:textId="77777777" w:rsidTr="00CD610F">
        <w:trPr>
          <w:trHeight w:val="405"/>
        </w:trPr>
        <w:tc>
          <w:tcPr>
            <w:tcW w:w="1440" w:type="dxa"/>
            <w:hideMark/>
          </w:tcPr>
          <w:p w14:paraId="1C6DF35C" w14:textId="0416D50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R4-2215867</w:t>
            </w:r>
          </w:p>
        </w:tc>
        <w:tc>
          <w:tcPr>
            <w:tcW w:w="6624" w:type="dxa"/>
            <w:hideMark/>
          </w:tcPr>
          <w:p w14:paraId="411DCA0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on RRM impacts and general aspects</w:t>
            </w:r>
          </w:p>
        </w:tc>
        <w:tc>
          <w:tcPr>
            <w:tcW w:w="2016" w:type="dxa"/>
            <w:hideMark/>
          </w:tcPr>
          <w:p w14:paraId="2EDCD5A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32099660" w14:textId="77777777" w:rsidTr="00CD610F">
        <w:trPr>
          <w:trHeight w:val="405"/>
        </w:trPr>
        <w:tc>
          <w:tcPr>
            <w:tcW w:w="1440" w:type="dxa"/>
            <w:hideMark/>
          </w:tcPr>
          <w:p w14:paraId="29D16FB9" w14:textId="113FF1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R4-2215868</w:t>
            </w:r>
          </w:p>
        </w:tc>
        <w:tc>
          <w:tcPr>
            <w:tcW w:w="6624" w:type="dxa"/>
            <w:hideMark/>
          </w:tcPr>
          <w:p w14:paraId="62B7C3B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 for multi-Rx chain</w:t>
            </w:r>
          </w:p>
        </w:tc>
        <w:tc>
          <w:tcPr>
            <w:tcW w:w="2016" w:type="dxa"/>
            <w:hideMark/>
          </w:tcPr>
          <w:p w14:paraId="3EDCA74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BCE78AE" w14:textId="77777777" w:rsidTr="00CD610F">
        <w:trPr>
          <w:trHeight w:val="405"/>
        </w:trPr>
        <w:tc>
          <w:tcPr>
            <w:tcW w:w="1440" w:type="dxa"/>
            <w:hideMark/>
          </w:tcPr>
          <w:p w14:paraId="34DA9CF8" w14:textId="559289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R4-2215869</w:t>
            </w:r>
          </w:p>
        </w:tc>
        <w:tc>
          <w:tcPr>
            <w:tcW w:w="6624" w:type="dxa"/>
            <w:hideMark/>
          </w:tcPr>
          <w:p w14:paraId="41C4A3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 for multi-Rx chain</w:t>
            </w:r>
          </w:p>
        </w:tc>
        <w:tc>
          <w:tcPr>
            <w:tcW w:w="2016" w:type="dxa"/>
            <w:hideMark/>
          </w:tcPr>
          <w:p w14:paraId="2FC10AF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72B0CCF1" w14:textId="77777777" w:rsidTr="00CD610F">
        <w:trPr>
          <w:trHeight w:val="405"/>
        </w:trPr>
        <w:tc>
          <w:tcPr>
            <w:tcW w:w="1440" w:type="dxa"/>
            <w:hideMark/>
          </w:tcPr>
          <w:p w14:paraId="5AF8619C" w14:textId="152A16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R4-2215870</w:t>
            </w:r>
          </w:p>
        </w:tc>
        <w:tc>
          <w:tcPr>
            <w:tcW w:w="6624" w:type="dxa"/>
            <w:hideMark/>
          </w:tcPr>
          <w:p w14:paraId="05C5729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TCI state switching for multi-Rx chain</w:t>
            </w:r>
          </w:p>
        </w:tc>
        <w:tc>
          <w:tcPr>
            <w:tcW w:w="2016" w:type="dxa"/>
            <w:hideMark/>
          </w:tcPr>
          <w:p w14:paraId="02C8F6C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9A3002C" w14:textId="77777777" w:rsidTr="00CD610F">
        <w:trPr>
          <w:trHeight w:val="405"/>
        </w:trPr>
        <w:tc>
          <w:tcPr>
            <w:tcW w:w="1440" w:type="dxa"/>
            <w:hideMark/>
          </w:tcPr>
          <w:p w14:paraId="03B33BC8" w14:textId="72670AF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R4-2216277</w:t>
            </w:r>
          </w:p>
        </w:tc>
        <w:tc>
          <w:tcPr>
            <w:tcW w:w="6624" w:type="dxa"/>
            <w:hideMark/>
          </w:tcPr>
          <w:p w14:paraId="0E09266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RRM requirements of TCI state switching for multi-Rx</w:t>
            </w:r>
          </w:p>
        </w:tc>
        <w:tc>
          <w:tcPr>
            <w:tcW w:w="2016" w:type="dxa"/>
            <w:hideMark/>
          </w:tcPr>
          <w:p w14:paraId="1011E5A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3F94E5BC" w14:textId="77777777" w:rsidTr="00CD610F">
        <w:trPr>
          <w:trHeight w:val="405"/>
        </w:trPr>
        <w:tc>
          <w:tcPr>
            <w:tcW w:w="1440" w:type="dxa"/>
            <w:hideMark/>
          </w:tcPr>
          <w:p w14:paraId="1D4A51AE" w14:textId="636A6AC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R4-2216285</w:t>
            </w:r>
          </w:p>
        </w:tc>
        <w:tc>
          <w:tcPr>
            <w:tcW w:w="6624" w:type="dxa"/>
            <w:hideMark/>
          </w:tcPr>
          <w:p w14:paraId="472C54C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general impacts for R18 FR2 multi-Rx chain DL reception</w:t>
            </w:r>
          </w:p>
        </w:tc>
        <w:tc>
          <w:tcPr>
            <w:tcW w:w="2016" w:type="dxa"/>
            <w:hideMark/>
          </w:tcPr>
          <w:p w14:paraId="0ABE3F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2566D8B4" w14:textId="77777777" w:rsidTr="00CD610F">
        <w:trPr>
          <w:trHeight w:val="405"/>
        </w:trPr>
        <w:tc>
          <w:tcPr>
            <w:tcW w:w="1440" w:type="dxa"/>
            <w:hideMark/>
          </w:tcPr>
          <w:p w14:paraId="4E3E37A9" w14:textId="5E5790B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R4-2216286</w:t>
            </w:r>
          </w:p>
        </w:tc>
        <w:tc>
          <w:tcPr>
            <w:tcW w:w="6624" w:type="dxa"/>
            <w:hideMark/>
          </w:tcPr>
          <w:p w14:paraId="43EA2A7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impacts for R18 FR2 multi-Rx chain DL reception</w:t>
            </w:r>
          </w:p>
        </w:tc>
        <w:tc>
          <w:tcPr>
            <w:tcW w:w="2016" w:type="dxa"/>
            <w:hideMark/>
          </w:tcPr>
          <w:p w14:paraId="096C939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31FF1A9C" w14:textId="77777777" w:rsidTr="00CD610F">
        <w:trPr>
          <w:trHeight w:val="405"/>
        </w:trPr>
        <w:tc>
          <w:tcPr>
            <w:tcW w:w="1440" w:type="dxa"/>
            <w:hideMark/>
          </w:tcPr>
          <w:p w14:paraId="75944ADA" w14:textId="4B996BC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R4-2216287</w:t>
            </w:r>
          </w:p>
        </w:tc>
        <w:tc>
          <w:tcPr>
            <w:tcW w:w="6624" w:type="dxa"/>
            <w:hideMark/>
          </w:tcPr>
          <w:p w14:paraId="550888C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impacts for R18 FR2 multi-Rx chain DL reception</w:t>
            </w:r>
          </w:p>
        </w:tc>
        <w:tc>
          <w:tcPr>
            <w:tcW w:w="2016" w:type="dxa"/>
            <w:hideMark/>
          </w:tcPr>
          <w:p w14:paraId="43731BD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23E9708A" w14:textId="77777777" w:rsidTr="00CD610F">
        <w:trPr>
          <w:trHeight w:val="405"/>
        </w:trPr>
        <w:tc>
          <w:tcPr>
            <w:tcW w:w="1440" w:type="dxa"/>
            <w:hideMark/>
          </w:tcPr>
          <w:p w14:paraId="22ACABEA" w14:textId="705025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R4-2216474</w:t>
            </w:r>
          </w:p>
        </w:tc>
        <w:tc>
          <w:tcPr>
            <w:tcW w:w="6624" w:type="dxa"/>
            <w:hideMark/>
          </w:tcPr>
          <w:p w14:paraId="554BF04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5D4E679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5F5959C4" w14:textId="77777777" w:rsidTr="00CD610F">
        <w:trPr>
          <w:trHeight w:val="405"/>
        </w:trPr>
        <w:tc>
          <w:tcPr>
            <w:tcW w:w="1440" w:type="dxa"/>
            <w:hideMark/>
          </w:tcPr>
          <w:p w14:paraId="4D8F1FB2" w14:textId="59094B9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R4-2216475</w:t>
            </w:r>
          </w:p>
        </w:tc>
        <w:tc>
          <w:tcPr>
            <w:tcW w:w="6624" w:type="dxa"/>
            <w:hideMark/>
          </w:tcPr>
          <w:p w14:paraId="06BFC7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part RRM requirements for simultaneous DL reception from different directions</w:t>
            </w:r>
          </w:p>
        </w:tc>
        <w:tc>
          <w:tcPr>
            <w:tcW w:w="2016" w:type="dxa"/>
            <w:hideMark/>
          </w:tcPr>
          <w:p w14:paraId="06434F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469ED7C0" w14:textId="77777777" w:rsidTr="00CD610F">
        <w:trPr>
          <w:trHeight w:val="405"/>
        </w:trPr>
        <w:tc>
          <w:tcPr>
            <w:tcW w:w="1440" w:type="dxa"/>
            <w:hideMark/>
          </w:tcPr>
          <w:p w14:paraId="01D59C6F" w14:textId="51D1E67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R4-2216476</w:t>
            </w:r>
          </w:p>
        </w:tc>
        <w:tc>
          <w:tcPr>
            <w:tcW w:w="6624" w:type="dxa"/>
            <w:hideMark/>
          </w:tcPr>
          <w:p w14:paraId="7ADEF4D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part RRM requirements for simultaneous DL reception from different directions</w:t>
            </w:r>
          </w:p>
        </w:tc>
        <w:tc>
          <w:tcPr>
            <w:tcW w:w="2016" w:type="dxa"/>
            <w:hideMark/>
          </w:tcPr>
          <w:p w14:paraId="56639D8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6E6E30D3" w14:textId="77777777" w:rsidTr="00CD610F">
        <w:trPr>
          <w:trHeight w:val="405"/>
        </w:trPr>
        <w:tc>
          <w:tcPr>
            <w:tcW w:w="1440" w:type="dxa"/>
            <w:hideMark/>
          </w:tcPr>
          <w:p w14:paraId="56C7B1D2" w14:textId="3406640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R4-2216477</w:t>
            </w:r>
          </w:p>
        </w:tc>
        <w:tc>
          <w:tcPr>
            <w:tcW w:w="6624" w:type="dxa"/>
            <w:hideMark/>
          </w:tcPr>
          <w:p w14:paraId="45FDB3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related RRM requirements for simultaneous DL reception from different directions</w:t>
            </w:r>
          </w:p>
        </w:tc>
        <w:tc>
          <w:tcPr>
            <w:tcW w:w="2016" w:type="dxa"/>
            <w:hideMark/>
          </w:tcPr>
          <w:p w14:paraId="30E2233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23C9E0B9" w14:textId="77777777" w:rsidTr="00CD610F">
        <w:trPr>
          <w:trHeight w:val="405"/>
        </w:trPr>
        <w:tc>
          <w:tcPr>
            <w:tcW w:w="1440" w:type="dxa"/>
            <w:hideMark/>
          </w:tcPr>
          <w:p w14:paraId="1453F6CE" w14:textId="5309D34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R4-2216578</w:t>
            </w:r>
          </w:p>
        </w:tc>
        <w:tc>
          <w:tcPr>
            <w:tcW w:w="6624" w:type="dxa"/>
            <w:hideMark/>
          </w:tcPr>
          <w:p w14:paraId="743002E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considerations on RRM requirements for multi-RX RRM</w:t>
            </w:r>
          </w:p>
        </w:tc>
        <w:tc>
          <w:tcPr>
            <w:tcW w:w="2016" w:type="dxa"/>
            <w:hideMark/>
          </w:tcPr>
          <w:p w14:paraId="70EBDE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DFAA54D" w14:textId="77777777" w:rsidTr="00CD610F">
        <w:trPr>
          <w:trHeight w:val="405"/>
        </w:trPr>
        <w:tc>
          <w:tcPr>
            <w:tcW w:w="1440" w:type="dxa"/>
            <w:hideMark/>
          </w:tcPr>
          <w:p w14:paraId="12BEDF45" w14:textId="604BEDA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R4-2216579</w:t>
            </w:r>
          </w:p>
        </w:tc>
        <w:tc>
          <w:tcPr>
            <w:tcW w:w="6624" w:type="dxa"/>
            <w:hideMark/>
          </w:tcPr>
          <w:p w14:paraId="3F8807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L3 enhancements for multi Rx DL in FR2</w:t>
            </w:r>
          </w:p>
        </w:tc>
        <w:tc>
          <w:tcPr>
            <w:tcW w:w="2016" w:type="dxa"/>
            <w:hideMark/>
          </w:tcPr>
          <w:p w14:paraId="60880A2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A763D6E" w14:textId="77777777" w:rsidTr="00CD610F">
        <w:trPr>
          <w:trHeight w:val="405"/>
        </w:trPr>
        <w:tc>
          <w:tcPr>
            <w:tcW w:w="1440" w:type="dxa"/>
            <w:hideMark/>
          </w:tcPr>
          <w:p w14:paraId="73A47614" w14:textId="7F37EE0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R4-2216580</w:t>
            </w:r>
          </w:p>
        </w:tc>
        <w:tc>
          <w:tcPr>
            <w:tcW w:w="6624" w:type="dxa"/>
            <w:hideMark/>
          </w:tcPr>
          <w:p w14:paraId="0752C7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L1 enhancements for multi Rx DL in FR2</w:t>
            </w:r>
          </w:p>
        </w:tc>
        <w:tc>
          <w:tcPr>
            <w:tcW w:w="2016" w:type="dxa"/>
            <w:hideMark/>
          </w:tcPr>
          <w:p w14:paraId="0DC85B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0493C225" w14:textId="77777777" w:rsidTr="00CD610F">
        <w:trPr>
          <w:trHeight w:val="405"/>
        </w:trPr>
        <w:tc>
          <w:tcPr>
            <w:tcW w:w="1440" w:type="dxa"/>
            <w:hideMark/>
          </w:tcPr>
          <w:p w14:paraId="051F9821" w14:textId="5C7998F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R4-2216581</w:t>
            </w:r>
          </w:p>
        </w:tc>
        <w:tc>
          <w:tcPr>
            <w:tcW w:w="6624" w:type="dxa"/>
            <w:hideMark/>
          </w:tcPr>
          <w:p w14:paraId="281BE46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TCI State Switching for multi Rx DL in FR2</w:t>
            </w:r>
          </w:p>
        </w:tc>
        <w:tc>
          <w:tcPr>
            <w:tcW w:w="2016" w:type="dxa"/>
            <w:hideMark/>
          </w:tcPr>
          <w:p w14:paraId="511743E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3D9273B" w14:textId="77777777" w:rsidTr="00CD610F">
        <w:trPr>
          <w:trHeight w:val="405"/>
        </w:trPr>
        <w:tc>
          <w:tcPr>
            <w:tcW w:w="1440" w:type="dxa"/>
            <w:hideMark/>
          </w:tcPr>
          <w:p w14:paraId="338BA9C8" w14:textId="287F991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R4-2216713</w:t>
            </w:r>
          </w:p>
        </w:tc>
        <w:tc>
          <w:tcPr>
            <w:tcW w:w="6624" w:type="dxa"/>
            <w:hideMark/>
          </w:tcPr>
          <w:p w14:paraId="0FFD3B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of RRM requirement impacts for simultaneous DL reception from different directions</w:t>
            </w:r>
          </w:p>
        </w:tc>
        <w:tc>
          <w:tcPr>
            <w:tcW w:w="2016" w:type="dxa"/>
            <w:hideMark/>
          </w:tcPr>
          <w:p w14:paraId="00D3AE7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Samsung</w:t>
            </w:r>
          </w:p>
        </w:tc>
      </w:tr>
      <w:tr w:rsidR="0089490F" w:rsidRPr="0089490F" w14:paraId="78ADB47C" w14:textId="77777777" w:rsidTr="002157D6">
        <w:trPr>
          <w:trHeight w:val="432"/>
        </w:trPr>
        <w:tc>
          <w:tcPr>
            <w:tcW w:w="1440" w:type="dxa"/>
            <w:hideMark/>
          </w:tcPr>
          <w:p w14:paraId="4CC2E304" w14:textId="7CDD2CD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R4-2216824</w:t>
            </w:r>
          </w:p>
        </w:tc>
        <w:tc>
          <w:tcPr>
            <w:tcW w:w="6624" w:type="dxa"/>
            <w:hideMark/>
          </w:tcPr>
          <w:p w14:paraId="6B8BFAE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scenarios for simultaneous DL reception from different directions</w:t>
            </w:r>
          </w:p>
        </w:tc>
        <w:tc>
          <w:tcPr>
            <w:tcW w:w="2016" w:type="dxa"/>
            <w:hideMark/>
          </w:tcPr>
          <w:p w14:paraId="7426343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0562361B" w14:textId="77777777" w:rsidTr="002157D6">
        <w:trPr>
          <w:trHeight w:val="432"/>
        </w:trPr>
        <w:tc>
          <w:tcPr>
            <w:tcW w:w="1440" w:type="dxa"/>
            <w:hideMark/>
          </w:tcPr>
          <w:p w14:paraId="3AF1F428" w14:textId="64679D5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R4-2216825</w:t>
            </w:r>
          </w:p>
        </w:tc>
        <w:tc>
          <w:tcPr>
            <w:tcW w:w="6624" w:type="dxa"/>
            <w:hideMark/>
          </w:tcPr>
          <w:p w14:paraId="6F3066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measurements and procedures</w:t>
            </w:r>
          </w:p>
        </w:tc>
        <w:tc>
          <w:tcPr>
            <w:tcW w:w="2016" w:type="dxa"/>
            <w:hideMark/>
          </w:tcPr>
          <w:p w14:paraId="2EE43F6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3E0DFC7" w14:textId="77777777" w:rsidTr="002157D6">
        <w:trPr>
          <w:trHeight w:val="432"/>
        </w:trPr>
        <w:tc>
          <w:tcPr>
            <w:tcW w:w="1440" w:type="dxa"/>
            <w:hideMark/>
          </w:tcPr>
          <w:p w14:paraId="23C266CD" w14:textId="5BFA9D6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R4-2216826</w:t>
            </w:r>
          </w:p>
        </w:tc>
        <w:tc>
          <w:tcPr>
            <w:tcW w:w="6624" w:type="dxa"/>
            <w:hideMark/>
          </w:tcPr>
          <w:p w14:paraId="73EE9AC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measurements and procedures</w:t>
            </w:r>
          </w:p>
        </w:tc>
        <w:tc>
          <w:tcPr>
            <w:tcW w:w="2016" w:type="dxa"/>
            <w:hideMark/>
          </w:tcPr>
          <w:p w14:paraId="23B438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5F5047F" w14:textId="77777777" w:rsidTr="002157D6">
        <w:trPr>
          <w:trHeight w:val="432"/>
        </w:trPr>
        <w:tc>
          <w:tcPr>
            <w:tcW w:w="1440" w:type="dxa"/>
            <w:hideMark/>
          </w:tcPr>
          <w:p w14:paraId="74F5AE28" w14:textId="7116462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R4-2216827</w:t>
            </w:r>
          </w:p>
        </w:tc>
        <w:tc>
          <w:tcPr>
            <w:tcW w:w="6624" w:type="dxa"/>
            <w:hideMark/>
          </w:tcPr>
          <w:p w14:paraId="10271E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active TCI state requirements</w:t>
            </w:r>
          </w:p>
        </w:tc>
        <w:tc>
          <w:tcPr>
            <w:tcW w:w="2016" w:type="dxa"/>
            <w:hideMark/>
          </w:tcPr>
          <w:p w14:paraId="47D1C81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3EBD841A" w14:textId="77777777" w:rsidTr="00CD610F">
        <w:trPr>
          <w:trHeight w:val="405"/>
        </w:trPr>
        <w:tc>
          <w:tcPr>
            <w:tcW w:w="1440" w:type="dxa"/>
            <w:hideMark/>
          </w:tcPr>
          <w:p w14:paraId="33BA718D" w14:textId="55FD6B5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R4-2216866</w:t>
            </w:r>
          </w:p>
        </w:tc>
        <w:tc>
          <w:tcPr>
            <w:tcW w:w="6624" w:type="dxa"/>
            <w:hideMark/>
          </w:tcPr>
          <w:p w14:paraId="12A2F9E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Impacts on RRM to support FR2 multi-Rx chain based 4 layer DL reception from multi-TRP</w:t>
            </w:r>
          </w:p>
        </w:tc>
        <w:tc>
          <w:tcPr>
            <w:tcW w:w="2016" w:type="dxa"/>
            <w:hideMark/>
          </w:tcPr>
          <w:p w14:paraId="1159D7E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 Incorporated</w:t>
            </w:r>
          </w:p>
        </w:tc>
      </w:tr>
      <w:tr w:rsidR="0089490F" w:rsidRPr="0089490F" w14:paraId="0649F49F" w14:textId="77777777" w:rsidTr="002157D6">
        <w:trPr>
          <w:trHeight w:val="432"/>
        </w:trPr>
        <w:tc>
          <w:tcPr>
            <w:tcW w:w="1440" w:type="dxa"/>
            <w:hideMark/>
          </w:tcPr>
          <w:p w14:paraId="0781AD98" w14:textId="48A051C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R4-2217246</w:t>
            </w:r>
          </w:p>
        </w:tc>
        <w:tc>
          <w:tcPr>
            <w:tcW w:w="6624" w:type="dxa"/>
            <w:hideMark/>
          </w:tcPr>
          <w:p w14:paraId="14ED53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RRM impacts and general aspects for multi-Rx</w:t>
            </w:r>
          </w:p>
        </w:tc>
        <w:tc>
          <w:tcPr>
            <w:tcW w:w="2016" w:type="dxa"/>
            <w:hideMark/>
          </w:tcPr>
          <w:p w14:paraId="6F96C6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0AC01351" w14:textId="77777777" w:rsidTr="002157D6">
        <w:trPr>
          <w:trHeight w:val="432"/>
        </w:trPr>
        <w:tc>
          <w:tcPr>
            <w:tcW w:w="1440" w:type="dxa"/>
            <w:hideMark/>
          </w:tcPr>
          <w:p w14:paraId="5E3A1C40" w14:textId="3697F83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R4-2217248</w:t>
            </w:r>
          </w:p>
        </w:tc>
        <w:tc>
          <w:tcPr>
            <w:tcW w:w="6624" w:type="dxa"/>
            <w:hideMark/>
          </w:tcPr>
          <w:p w14:paraId="765AAEB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TCI state switching for multi-RX chain DL reception</w:t>
            </w:r>
          </w:p>
        </w:tc>
        <w:tc>
          <w:tcPr>
            <w:tcW w:w="2016" w:type="dxa"/>
            <w:hideMark/>
          </w:tcPr>
          <w:p w14:paraId="0FECCEA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4DEF4B28" w14:textId="77777777" w:rsidTr="002157D6">
        <w:trPr>
          <w:trHeight w:val="432"/>
        </w:trPr>
        <w:tc>
          <w:tcPr>
            <w:tcW w:w="1440" w:type="dxa"/>
            <w:hideMark/>
          </w:tcPr>
          <w:p w14:paraId="05B1C493" w14:textId="45B8E54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R4-2217587</w:t>
            </w:r>
          </w:p>
        </w:tc>
        <w:tc>
          <w:tcPr>
            <w:tcW w:w="6624" w:type="dxa"/>
            <w:hideMark/>
          </w:tcPr>
          <w:p w14:paraId="0FCEED1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L1 measurements, beam sweeping factors and simultaneous reception</w:t>
            </w:r>
          </w:p>
        </w:tc>
        <w:tc>
          <w:tcPr>
            <w:tcW w:w="2016" w:type="dxa"/>
            <w:hideMark/>
          </w:tcPr>
          <w:p w14:paraId="106A028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w:t>
            </w:r>
          </w:p>
        </w:tc>
      </w:tr>
    </w:tbl>
    <w:p w14:paraId="7F94CF0B" w14:textId="77777777" w:rsidR="00B92112" w:rsidRPr="007B265F" w:rsidRDefault="00B92112" w:rsidP="00B92112">
      <w:pPr>
        <w:snapToGrid w:val="0"/>
        <w:rPr>
          <w:rFonts w:ascii="Arial" w:hAnsi="Arial" w:cs="Arial"/>
        </w:rPr>
      </w:pPr>
    </w:p>
    <w:p w14:paraId="2959C9F2" w14:textId="37A56E5B" w:rsidR="00594C9C" w:rsidRDefault="00594C9C" w:rsidP="00594C9C">
      <w:pPr>
        <w:pStyle w:val="Heading2"/>
      </w:pPr>
      <w:r>
        <w:t>4.3</w:t>
      </w:r>
      <w:r>
        <w:tab/>
        <w:t xml:space="preserve">Discussion </w:t>
      </w:r>
      <w:proofErr w:type="spellStart"/>
      <w:r>
        <w:t>Tdocs</w:t>
      </w:r>
      <w:proofErr w:type="spellEnd"/>
      <w:r>
        <w:t xml:space="preserve"> from RAN4#105:</w:t>
      </w:r>
    </w:p>
    <w:tbl>
      <w:tblPr>
        <w:tblStyle w:val="TableGrid"/>
        <w:tblW w:w="0" w:type="auto"/>
        <w:tblLook w:val="04A0" w:firstRow="1" w:lastRow="0" w:firstColumn="1" w:lastColumn="0" w:noHBand="0" w:noVBand="1"/>
      </w:tblPr>
      <w:tblGrid>
        <w:gridCol w:w="1440"/>
        <w:gridCol w:w="6624"/>
        <w:gridCol w:w="2016"/>
      </w:tblGrid>
      <w:tr w:rsidR="00594C9C" w:rsidRPr="00EB0A37" w14:paraId="2A3827AD" w14:textId="77777777" w:rsidTr="00763131">
        <w:tc>
          <w:tcPr>
            <w:tcW w:w="1440" w:type="dxa"/>
          </w:tcPr>
          <w:p w14:paraId="74A51351" w14:textId="77777777" w:rsidR="00594C9C" w:rsidRPr="00EB0A37" w:rsidRDefault="00594C9C" w:rsidP="00EC14B3">
            <w:pPr>
              <w:rPr>
                <w:rFonts w:ascii="Arial" w:hAnsi="Arial" w:cs="Arial"/>
                <w:sz w:val="16"/>
                <w:szCs w:val="16"/>
              </w:rPr>
            </w:pPr>
            <w:proofErr w:type="spellStart"/>
            <w:r w:rsidRPr="00EB0A37">
              <w:rPr>
                <w:rFonts w:ascii="Arial" w:hAnsi="Arial" w:cs="Arial"/>
                <w:sz w:val="16"/>
                <w:szCs w:val="16"/>
              </w:rPr>
              <w:t>Tdoc</w:t>
            </w:r>
            <w:proofErr w:type="spellEnd"/>
          </w:p>
        </w:tc>
        <w:tc>
          <w:tcPr>
            <w:tcW w:w="6624" w:type="dxa"/>
          </w:tcPr>
          <w:p w14:paraId="7BE2F26C" w14:textId="77777777" w:rsidR="00594C9C" w:rsidRPr="00EB0A37" w:rsidRDefault="00594C9C" w:rsidP="00EC14B3">
            <w:pPr>
              <w:rPr>
                <w:rFonts w:ascii="Arial" w:hAnsi="Arial" w:cs="Arial"/>
                <w:sz w:val="16"/>
                <w:szCs w:val="16"/>
              </w:rPr>
            </w:pPr>
            <w:r w:rsidRPr="00EB0A37">
              <w:rPr>
                <w:rFonts w:ascii="Arial" w:hAnsi="Arial" w:cs="Arial"/>
                <w:sz w:val="16"/>
                <w:szCs w:val="16"/>
              </w:rPr>
              <w:t>Title</w:t>
            </w:r>
          </w:p>
        </w:tc>
        <w:tc>
          <w:tcPr>
            <w:tcW w:w="2016" w:type="dxa"/>
          </w:tcPr>
          <w:p w14:paraId="4C7B1DEF" w14:textId="77777777" w:rsidR="00594C9C" w:rsidRPr="00EB0A37" w:rsidRDefault="00594C9C" w:rsidP="00EC14B3">
            <w:pPr>
              <w:rPr>
                <w:rFonts w:ascii="Arial" w:hAnsi="Arial" w:cs="Arial"/>
                <w:sz w:val="16"/>
                <w:szCs w:val="16"/>
              </w:rPr>
            </w:pPr>
            <w:r w:rsidRPr="00EB0A37">
              <w:rPr>
                <w:rFonts w:ascii="Arial" w:hAnsi="Arial" w:cs="Arial"/>
                <w:sz w:val="16"/>
                <w:szCs w:val="16"/>
              </w:rPr>
              <w:t>Company</w:t>
            </w:r>
          </w:p>
        </w:tc>
      </w:tr>
      <w:tr w:rsidR="00474A8A" w:rsidRPr="00EB0A37" w14:paraId="4AB94772" w14:textId="77777777" w:rsidTr="00701D60">
        <w:tc>
          <w:tcPr>
            <w:tcW w:w="1440" w:type="dxa"/>
            <w:vAlign w:val="bottom"/>
          </w:tcPr>
          <w:p w14:paraId="4756E71F" w14:textId="7ABB0634" w:rsidR="00474A8A" w:rsidRPr="00EB0A37" w:rsidRDefault="00474A8A" w:rsidP="00474A8A">
            <w:pPr>
              <w:rPr>
                <w:rFonts w:ascii="Arial" w:hAnsi="Arial" w:cs="Arial"/>
                <w:sz w:val="16"/>
                <w:szCs w:val="16"/>
              </w:rPr>
            </w:pPr>
            <w:r w:rsidRPr="00EB0A37">
              <w:rPr>
                <w:rFonts w:ascii="Arial" w:hAnsi="Arial" w:cs="Arial"/>
                <w:color w:val="000000"/>
                <w:sz w:val="16"/>
                <w:szCs w:val="16"/>
              </w:rPr>
              <w:t>R4-2218042</w:t>
            </w:r>
          </w:p>
        </w:tc>
        <w:tc>
          <w:tcPr>
            <w:tcW w:w="6624" w:type="dxa"/>
          </w:tcPr>
          <w:p w14:paraId="6BED70D8" w14:textId="7542CF42" w:rsidR="00474A8A" w:rsidRPr="00EB0A37" w:rsidRDefault="00474A8A" w:rsidP="00474A8A">
            <w:pPr>
              <w:rPr>
                <w:rFonts w:ascii="Arial" w:hAnsi="Arial" w:cs="Arial"/>
                <w:sz w:val="16"/>
                <w:szCs w:val="16"/>
              </w:rPr>
            </w:pPr>
            <w:r w:rsidRPr="00EB0A37">
              <w:rPr>
                <w:rFonts w:ascii="Arial" w:hAnsi="Arial" w:cs="Arial"/>
                <w:sz w:val="16"/>
                <w:szCs w:val="16"/>
              </w:rPr>
              <w:t>On UE RF requirements for 2AoA FR2 DL MIMO</w:t>
            </w:r>
          </w:p>
        </w:tc>
        <w:tc>
          <w:tcPr>
            <w:tcW w:w="2016" w:type="dxa"/>
          </w:tcPr>
          <w:p w14:paraId="0F0EED7B" w14:textId="1F160E31"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70733188" w14:textId="77777777" w:rsidTr="00701D60">
        <w:tc>
          <w:tcPr>
            <w:tcW w:w="1440" w:type="dxa"/>
            <w:vAlign w:val="bottom"/>
          </w:tcPr>
          <w:p w14:paraId="7943845A" w14:textId="73E9ED7A" w:rsidR="00474A8A" w:rsidRPr="00EB0A37" w:rsidRDefault="00474A8A" w:rsidP="00474A8A">
            <w:pPr>
              <w:rPr>
                <w:rFonts w:ascii="Arial" w:hAnsi="Arial" w:cs="Arial"/>
                <w:sz w:val="16"/>
                <w:szCs w:val="16"/>
              </w:rPr>
            </w:pPr>
            <w:r w:rsidRPr="00EB0A37">
              <w:rPr>
                <w:rFonts w:ascii="Arial" w:hAnsi="Arial" w:cs="Arial"/>
                <w:color w:val="000000"/>
                <w:sz w:val="16"/>
                <w:szCs w:val="16"/>
              </w:rPr>
              <w:t>R4-2218043</w:t>
            </w:r>
          </w:p>
        </w:tc>
        <w:tc>
          <w:tcPr>
            <w:tcW w:w="6624" w:type="dxa"/>
          </w:tcPr>
          <w:p w14:paraId="2E3965E2" w14:textId="0D9CF2FC" w:rsidR="00474A8A" w:rsidRPr="00EB0A37" w:rsidRDefault="00474A8A" w:rsidP="00474A8A">
            <w:pPr>
              <w:rPr>
                <w:rFonts w:ascii="Arial" w:hAnsi="Arial" w:cs="Arial"/>
                <w:sz w:val="16"/>
                <w:szCs w:val="16"/>
              </w:rPr>
            </w:pPr>
            <w:r w:rsidRPr="00EB0A37">
              <w:rPr>
                <w:rFonts w:ascii="Arial" w:hAnsi="Arial" w:cs="Arial"/>
                <w:sz w:val="16"/>
                <w:szCs w:val="16"/>
              </w:rPr>
              <w:t xml:space="preserve">On specifying requirements for </w:t>
            </w:r>
            <w:proofErr w:type="spellStart"/>
            <w:r w:rsidRPr="00EB0A37">
              <w:rPr>
                <w:rFonts w:ascii="Arial" w:hAnsi="Arial" w:cs="Arial"/>
                <w:sz w:val="16"/>
                <w:szCs w:val="16"/>
              </w:rPr>
              <w:t>mDCI</w:t>
            </w:r>
            <w:proofErr w:type="spellEnd"/>
            <w:r w:rsidRPr="00EB0A37">
              <w:rPr>
                <w:rFonts w:ascii="Arial" w:hAnsi="Arial" w:cs="Arial"/>
                <w:sz w:val="16"/>
                <w:szCs w:val="16"/>
              </w:rPr>
              <w:t xml:space="preserve"> UEs</w:t>
            </w:r>
          </w:p>
        </w:tc>
        <w:tc>
          <w:tcPr>
            <w:tcW w:w="2016" w:type="dxa"/>
          </w:tcPr>
          <w:p w14:paraId="6B066C3C" w14:textId="5922710E"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490451D4" w14:textId="77777777" w:rsidTr="00701D60">
        <w:tc>
          <w:tcPr>
            <w:tcW w:w="1440" w:type="dxa"/>
            <w:vAlign w:val="bottom"/>
          </w:tcPr>
          <w:p w14:paraId="42D6FC3E" w14:textId="7048536F" w:rsidR="00474A8A" w:rsidRPr="00EB0A37" w:rsidRDefault="00474A8A" w:rsidP="00474A8A">
            <w:pPr>
              <w:rPr>
                <w:rFonts w:ascii="Arial" w:hAnsi="Arial" w:cs="Arial"/>
                <w:sz w:val="16"/>
                <w:szCs w:val="16"/>
              </w:rPr>
            </w:pPr>
            <w:r w:rsidRPr="00EB0A37">
              <w:rPr>
                <w:rFonts w:ascii="Arial" w:hAnsi="Arial" w:cs="Arial"/>
                <w:color w:val="000000"/>
                <w:sz w:val="16"/>
                <w:szCs w:val="16"/>
              </w:rPr>
              <w:t>R4-2218165</w:t>
            </w:r>
          </w:p>
        </w:tc>
        <w:tc>
          <w:tcPr>
            <w:tcW w:w="6624" w:type="dxa"/>
          </w:tcPr>
          <w:p w14:paraId="4C97A8DF" w14:textId="63CAAD2F" w:rsidR="00474A8A" w:rsidRPr="00EB0A37" w:rsidRDefault="00474A8A" w:rsidP="00474A8A">
            <w:pPr>
              <w:rPr>
                <w:rFonts w:ascii="Arial" w:hAnsi="Arial" w:cs="Arial"/>
                <w:sz w:val="16"/>
                <w:szCs w:val="16"/>
              </w:rPr>
            </w:pPr>
            <w:r w:rsidRPr="00EB0A37">
              <w:rPr>
                <w:rFonts w:ascii="Arial" w:hAnsi="Arial" w:cs="Arial"/>
                <w:sz w:val="16"/>
                <w:szCs w:val="16"/>
              </w:rPr>
              <w:t>System parameter and UE assumption for NR FR2 multi-Rx chain DL reception</w:t>
            </w:r>
          </w:p>
        </w:tc>
        <w:tc>
          <w:tcPr>
            <w:tcW w:w="2016" w:type="dxa"/>
          </w:tcPr>
          <w:p w14:paraId="71363E63" w14:textId="7162DC1B"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0BD54092" w14:textId="77777777" w:rsidTr="00701D60">
        <w:tc>
          <w:tcPr>
            <w:tcW w:w="1440" w:type="dxa"/>
            <w:vAlign w:val="bottom"/>
          </w:tcPr>
          <w:p w14:paraId="69F32C9A" w14:textId="21B5BBBE" w:rsidR="00474A8A" w:rsidRPr="00EB0A37" w:rsidRDefault="00474A8A" w:rsidP="00474A8A">
            <w:pPr>
              <w:rPr>
                <w:rFonts w:ascii="Arial" w:hAnsi="Arial" w:cs="Arial"/>
                <w:sz w:val="16"/>
                <w:szCs w:val="16"/>
              </w:rPr>
            </w:pPr>
            <w:r w:rsidRPr="00EB0A37">
              <w:rPr>
                <w:rFonts w:ascii="Arial" w:hAnsi="Arial" w:cs="Arial"/>
                <w:color w:val="000000"/>
                <w:sz w:val="16"/>
                <w:szCs w:val="16"/>
              </w:rPr>
              <w:t>R4-2218166</w:t>
            </w:r>
          </w:p>
        </w:tc>
        <w:tc>
          <w:tcPr>
            <w:tcW w:w="6624" w:type="dxa"/>
          </w:tcPr>
          <w:p w14:paraId="31030EE0" w14:textId="1F001D9D" w:rsidR="00474A8A" w:rsidRPr="00EB0A37" w:rsidRDefault="00474A8A" w:rsidP="00474A8A">
            <w:pPr>
              <w:rPr>
                <w:rFonts w:ascii="Arial" w:hAnsi="Arial" w:cs="Arial"/>
                <w:sz w:val="16"/>
                <w:szCs w:val="16"/>
              </w:rPr>
            </w:pPr>
            <w:r w:rsidRPr="00EB0A37">
              <w:rPr>
                <w:rFonts w:ascii="Arial" w:hAnsi="Arial" w:cs="Arial"/>
                <w:sz w:val="16"/>
                <w:szCs w:val="16"/>
              </w:rPr>
              <w:t>RF requirement for NR FR2 multi-Rx chain DL reception</w:t>
            </w:r>
          </w:p>
        </w:tc>
        <w:tc>
          <w:tcPr>
            <w:tcW w:w="2016" w:type="dxa"/>
          </w:tcPr>
          <w:p w14:paraId="5D5E75AC" w14:textId="627CE2D4"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2A2D7547" w14:textId="77777777" w:rsidTr="00701D60">
        <w:tc>
          <w:tcPr>
            <w:tcW w:w="1440" w:type="dxa"/>
            <w:vAlign w:val="bottom"/>
          </w:tcPr>
          <w:p w14:paraId="16746872" w14:textId="53F02996" w:rsidR="00474A8A" w:rsidRPr="00EB0A37" w:rsidRDefault="00474A8A" w:rsidP="00474A8A">
            <w:pPr>
              <w:rPr>
                <w:rFonts w:ascii="Arial" w:hAnsi="Arial" w:cs="Arial"/>
                <w:sz w:val="16"/>
                <w:szCs w:val="16"/>
              </w:rPr>
            </w:pPr>
            <w:r w:rsidRPr="00EB0A37">
              <w:rPr>
                <w:rFonts w:ascii="Arial" w:hAnsi="Arial" w:cs="Arial"/>
                <w:color w:val="000000"/>
                <w:sz w:val="16"/>
                <w:szCs w:val="16"/>
              </w:rPr>
              <w:t>R4-2218329</w:t>
            </w:r>
          </w:p>
        </w:tc>
        <w:tc>
          <w:tcPr>
            <w:tcW w:w="6624" w:type="dxa"/>
          </w:tcPr>
          <w:p w14:paraId="0AD7A5E0" w14:textId="42D7AC07" w:rsidR="00474A8A" w:rsidRPr="00EB0A37" w:rsidRDefault="00474A8A" w:rsidP="00474A8A">
            <w:pPr>
              <w:rPr>
                <w:rFonts w:ascii="Arial" w:hAnsi="Arial" w:cs="Arial"/>
                <w:sz w:val="16"/>
                <w:szCs w:val="16"/>
              </w:rPr>
            </w:pPr>
            <w:r w:rsidRPr="00EB0A37">
              <w:rPr>
                <w:rFonts w:ascii="Arial" w:hAnsi="Arial" w:cs="Arial"/>
                <w:sz w:val="16"/>
                <w:szCs w:val="16"/>
              </w:rPr>
              <w:t>Proposal on UE RF System parameter assumption, UE architecture and conditions of UE RF requirements for FR2-1 multi-Rx chain DL reception</w:t>
            </w:r>
          </w:p>
        </w:tc>
        <w:tc>
          <w:tcPr>
            <w:tcW w:w="2016" w:type="dxa"/>
          </w:tcPr>
          <w:p w14:paraId="0E03284B" w14:textId="66EF59FD"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1C138768" w14:textId="77777777" w:rsidTr="00701D60">
        <w:tc>
          <w:tcPr>
            <w:tcW w:w="1440" w:type="dxa"/>
            <w:vAlign w:val="bottom"/>
          </w:tcPr>
          <w:p w14:paraId="539482E2" w14:textId="3F7836DC" w:rsidR="00474A8A" w:rsidRPr="00EB0A37" w:rsidRDefault="00474A8A" w:rsidP="00474A8A">
            <w:pPr>
              <w:rPr>
                <w:rFonts w:ascii="Arial" w:hAnsi="Arial" w:cs="Arial"/>
                <w:sz w:val="16"/>
                <w:szCs w:val="16"/>
              </w:rPr>
            </w:pPr>
            <w:r w:rsidRPr="00EB0A37">
              <w:rPr>
                <w:rFonts w:ascii="Arial" w:hAnsi="Arial" w:cs="Arial"/>
                <w:color w:val="000000"/>
                <w:sz w:val="16"/>
                <w:szCs w:val="16"/>
              </w:rPr>
              <w:t>R4-2218330</w:t>
            </w:r>
          </w:p>
        </w:tc>
        <w:tc>
          <w:tcPr>
            <w:tcW w:w="6624" w:type="dxa"/>
          </w:tcPr>
          <w:p w14:paraId="036DE774" w14:textId="75BAD210" w:rsidR="00474A8A" w:rsidRPr="00EB0A37" w:rsidRDefault="00474A8A" w:rsidP="00474A8A">
            <w:pPr>
              <w:rPr>
                <w:rFonts w:ascii="Arial" w:hAnsi="Arial" w:cs="Arial"/>
                <w:sz w:val="16"/>
                <w:szCs w:val="16"/>
              </w:rPr>
            </w:pPr>
            <w:r w:rsidRPr="00EB0A37">
              <w:rPr>
                <w:rFonts w:ascii="Arial" w:hAnsi="Arial" w:cs="Arial"/>
                <w:sz w:val="16"/>
                <w:szCs w:val="16"/>
              </w:rPr>
              <w:t>Proposal on UE RF requirements for FR2-1 multi-Rx chain DL reception</w:t>
            </w:r>
          </w:p>
        </w:tc>
        <w:tc>
          <w:tcPr>
            <w:tcW w:w="2016" w:type="dxa"/>
          </w:tcPr>
          <w:p w14:paraId="2A550E54" w14:textId="1B19A0CF"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7E70D844" w14:textId="77777777" w:rsidTr="00701D60">
        <w:tc>
          <w:tcPr>
            <w:tcW w:w="1440" w:type="dxa"/>
            <w:vAlign w:val="bottom"/>
          </w:tcPr>
          <w:p w14:paraId="2D9B7A59" w14:textId="01DD67D3" w:rsidR="00474A8A" w:rsidRPr="00EB0A37" w:rsidRDefault="00474A8A" w:rsidP="00474A8A">
            <w:pPr>
              <w:rPr>
                <w:rFonts w:ascii="Arial" w:hAnsi="Arial" w:cs="Arial"/>
                <w:sz w:val="16"/>
                <w:szCs w:val="16"/>
              </w:rPr>
            </w:pPr>
            <w:r w:rsidRPr="00EB0A37">
              <w:rPr>
                <w:rFonts w:ascii="Arial" w:hAnsi="Arial" w:cs="Arial"/>
                <w:color w:val="000000"/>
                <w:sz w:val="16"/>
                <w:szCs w:val="16"/>
              </w:rPr>
              <w:t>R4-2218528</w:t>
            </w:r>
          </w:p>
        </w:tc>
        <w:tc>
          <w:tcPr>
            <w:tcW w:w="6624" w:type="dxa"/>
          </w:tcPr>
          <w:p w14:paraId="40B168EC" w14:textId="0918BC37"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7112EF3D" w14:textId="14F93285" w:rsidR="00474A8A" w:rsidRPr="00EB0A37" w:rsidRDefault="00474A8A" w:rsidP="00474A8A">
            <w:pPr>
              <w:rPr>
                <w:rFonts w:ascii="Arial" w:hAnsi="Arial" w:cs="Arial"/>
                <w:sz w:val="16"/>
                <w:szCs w:val="16"/>
              </w:rPr>
            </w:pPr>
            <w:r w:rsidRPr="00EB0A37">
              <w:rPr>
                <w:rFonts w:ascii="Arial" w:hAnsi="Arial" w:cs="Arial"/>
                <w:sz w:val="16"/>
                <w:szCs w:val="16"/>
              </w:rPr>
              <w:t>LG Electronics</w:t>
            </w:r>
          </w:p>
        </w:tc>
      </w:tr>
      <w:tr w:rsidR="00474A8A" w:rsidRPr="00EB0A37" w14:paraId="00E6CC00" w14:textId="77777777" w:rsidTr="00701D60">
        <w:tc>
          <w:tcPr>
            <w:tcW w:w="1440" w:type="dxa"/>
            <w:vAlign w:val="bottom"/>
          </w:tcPr>
          <w:p w14:paraId="37993C07" w14:textId="25E4AB39" w:rsidR="00474A8A" w:rsidRPr="00EB0A37" w:rsidRDefault="00474A8A" w:rsidP="00474A8A">
            <w:pPr>
              <w:rPr>
                <w:rFonts w:ascii="Arial" w:hAnsi="Arial" w:cs="Arial"/>
                <w:sz w:val="16"/>
                <w:szCs w:val="16"/>
              </w:rPr>
            </w:pPr>
            <w:r w:rsidRPr="00EB0A37">
              <w:rPr>
                <w:rFonts w:ascii="Arial" w:hAnsi="Arial" w:cs="Arial"/>
                <w:color w:val="000000"/>
                <w:sz w:val="16"/>
                <w:szCs w:val="16"/>
              </w:rPr>
              <w:t>R4-2218556</w:t>
            </w:r>
          </w:p>
        </w:tc>
        <w:tc>
          <w:tcPr>
            <w:tcW w:w="6624" w:type="dxa"/>
          </w:tcPr>
          <w:p w14:paraId="0CA09DB5" w14:textId="0F07CAB4" w:rsidR="00474A8A" w:rsidRPr="00EB0A37" w:rsidRDefault="00474A8A" w:rsidP="00474A8A">
            <w:pPr>
              <w:rPr>
                <w:rFonts w:ascii="Arial" w:hAnsi="Arial" w:cs="Arial"/>
                <w:sz w:val="16"/>
                <w:szCs w:val="16"/>
              </w:rPr>
            </w:pPr>
            <w:r w:rsidRPr="00EB0A37">
              <w:rPr>
                <w:rFonts w:ascii="Arial" w:hAnsi="Arial" w:cs="Arial"/>
                <w:sz w:val="16"/>
                <w:szCs w:val="16"/>
              </w:rPr>
              <w:t>System and UE assumptions for FR2 simultaneous DL reception from different directions</w:t>
            </w:r>
          </w:p>
        </w:tc>
        <w:tc>
          <w:tcPr>
            <w:tcW w:w="2016" w:type="dxa"/>
          </w:tcPr>
          <w:p w14:paraId="08CECEF9" w14:textId="38F81948"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A68508F" w14:textId="77777777" w:rsidTr="00701D60">
        <w:tc>
          <w:tcPr>
            <w:tcW w:w="1440" w:type="dxa"/>
            <w:vAlign w:val="bottom"/>
          </w:tcPr>
          <w:p w14:paraId="325CBB74" w14:textId="50896B92" w:rsidR="00474A8A" w:rsidRPr="00EB0A37" w:rsidRDefault="00474A8A" w:rsidP="00474A8A">
            <w:pPr>
              <w:rPr>
                <w:rFonts w:ascii="Arial" w:hAnsi="Arial" w:cs="Arial"/>
                <w:sz w:val="16"/>
                <w:szCs w:val="16"/>
              </w:rPr>
            </w:pPr>
            <w:r w:rsidRPr="00EB0A37">
              <w:rPr>
                <w:rFonts w:ascii="Arial" w:hAnsi="Arial" w:cs="Arial"/>
                <w:color w:val="000000"/>
                <w:sz w:val="16"/>
                <w:szCs w:val="16"/>
              </w:rPr>
              <w:t>R4-2218557</w:t>
            </w:r>
          </w:p>
        </w:tc>
        <w:tc>
          <w:tcPr>
            <w:tcW w:w="6624" w:type="dxa"/>
          </w:tcPr>
          <w:p w14:paraId="2A901135" w14:textId="016F9DFC" w:rsidR="00474A8A" w:rsidRPr="00EB0A37" w:rsidRDefault="00474A8A" w:rsidP="00474A8A">
            <w:pPr>
              <w:rPr>
                <w:rFonts w:ascii="Arial" w:hAnsi="Arial" w:cs="Arial"/>
                <w:sz w:val="16"/>
                <w:szCs w:val="16"/>
              </w:rPr>
            </w:pPr>
            <w:r w:rsidRPr="00EB0A37">
              <w:rPr>
                <w:rFonts w:ascii="Arial" w:hAnsi="Arial" w:cs="Arial"/>
                <w:sz w:val="16"/>
                <w:szCs w:val="16"/>
              </w:rPr>
              <w:t>RF requirements for FR2 simultaneous DL reception from different directions</w:t>
            </w:r>
          </w:p>
        </w:tc>
        <w:tc>
          <w:tcPr>
            <w:tcW w:w="2016" w:type="dxa"/>
          </w:tcPr>
          <w:p w14:paraId="73F0DD57" w14:textId="320C821F"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4EFA6C8" w14:textId="77777777" w:rsidTr="00701D60">
        <w:tc>
          <w:tcPr>
            <w:tcW w:w="1440" w:type="dxa"/>
            <w:vAlign w:val="bottom"/>
          </w:tcPr>
          <w:p w14:paraId="1BE8527B" w14:textId="42F0A3EB" w:rsidR="00474A8A" w:rsidRPr="00EB0A37" w:rsidRDefault="00474A8A" w:rsidP="00474A8A">
            <w:pPr>
              <w:rPr>
                <w:rFonts w:ascii="Arial" w:hAnsi="Arial" w:cs="Arial"/>
                <w:sz w:val="16"/>
                <w:szCs w:val="16"/>
              </w:rPr>
            </w:pPr>
            <w:r w:rsidRPr="00EB0A37">
              <w:rPr>
                <w:rFonts w:ascii="Arial" w:hAnsi="Arial" w:cs="Arial"/>
                <w:color w:val="000000"/>
                <w:sz w:val="16"/>
                <w:szCs w:val="16"/>
              </w:rPr>
              <w:t>R4-2218755</w:t>
            </w:r>
          </w:p>
        </w:tc>
        <w:tc>
          <w:tcPr>
            <w:tcW w:w="6624" w:type="dxa"/>
          </w:tcPr>
          <w:p w14:paraId="3AB0EE68" w14:textId="0E572007" w:rsidR="00474A8A" w:rsidRPr="00EB0A37" w:rsidRDefault="00474A8A" w:rsidP="00474A8A">
            <w:pPr>
              <w:rPr>
                <w:rFonts w:ascii="Arial" w:hAnsi="Arial" w:cs="Arial"/>
                <w:sz w:val="16"/>
                <w:szCs w:val="16"/>
              </w:rPr>
            </w:pPr>
            <w:r w:rsidRPr="00EB0A37">
              <w:rPr>
                <w:rFonts w:ascii="Arial" w:hAnsi="Arial" w:cs="Arial"/>
                <w:sz w:val="16"/>
                <w:szCs w:val="16"/>
              </w:rPr>
              <w:t>Further views on multi-Rx chain DL reception in FR2</w:t>
            </w:r>
          </w:p>
        </w:tc>
        <w:tc>
          <w:tcPr>
            <w:tcW w:w="2016" w:type="dxa"/>
          </w:tcPr>
          <w:p w14:paraId="30B6EEB0" w14:textId="3F746D8B" w:rsidR="00474A8A" w:rsidRPr="00EB0A37" w:rsidRDefault="00474A8A" w:rsidP="00474A8A">
            <w:pPr>
              <w:rPr>
                <w:rFonts w:ascii="Arial" w:hAnsi="Arial" w:cs="Arial"/>
                <w:sz w:val="16"/>
                <w:szCs w:val="16"/>
              </w:rPr>
            </w:pPr>
            <w:r w:rsidRPr="00EB0A37">
              <w:rPr>
                <w:rFonts w:ascii="Arial" w:hAnsi="Arial" w:cs="Arial"/>
                <w:sz w:val="16"/>
                <w:szCs w:val="16"/>
              </w:rPr>
              <w:t>Sony, Ericsson</w:t>
            </w:r>
          </w:p>
        </w:tc>
      </w:tr>
      <w:tr w:rsidR="00474A8A" w:rsidRPr="00EB0A37" w14:paraId="53B0DB75" w14:textId="77777777" w:rsidTr="00701D60">
        <w:tc>
          <w:tcPr>
            <w:tcW w:w="1440" w:type="dxa"/>
            <w:vAlign w:val="bottom"/>
          </w:tcPr>
          <w:p w14:paraId="06A66A83" w14:textId="24CD4D15" w:rsidR="00474A8A" w:rsidRPr="00EB0A37" w:rsidRDefault="00474A8A" w:rsidP="00474A8A">
            <w:pPr>
              <w:rPr>
                <w:rFonts w:ascii="Arial" w:hAnsi="Arial" w:cs="Arial"/>
                <w:sz w:val="16"/>
                <w:szCs w:val="16"/>
              </w:rPr>
            </w:pPr>
            <w:r w:rsidRPr="00EB0A37">
              <w:rPr>
                <w:rFonts w:ascii="Arial" w:hAnsi="Arial" w:cs="Arial"/>
                <w:color w:val="000000"/>
                <w:sz w:val="16"/>
                <w:szCs w:val="16"/>
              </w:rPr>
              <w:t>R4-2218873</w:t>
            </w:r>
          </w:p>
        </w:tc>
        <w:tc>
          <w:tcPr>
            <w:tcW w:w="6624" w:type="dxa"/>
          </w:tcPr>
          <w:p w14:paraId="3950D797" w14:textId="10784B1B" w:rsidR="00474A8A" w:rsidRPr="00EB0A37" w:rsidRDefault="00474A8A" w:rsidP="00474A8A">
            <w:pPr>
              <w:rPr>
                <w:rFonts w:ascii="Arial" w:hAnsi="Arial" w:cs="Arial"/>
                <w:sz w:val="16"/>
                <w:szCs w:val="16"/>
              </w:rPr>
            </w:pPr>
            <w:r w:rsidRPr="00EB0A37">
              <w:rPr>
                <w:rFonts w:ascii="Arial" w:hAnsi="Arial" w:cs="Arial"/>
                <w:sz w:val="16"/>
                <w:szCs w:val="16"/>
              </w:rPr>
              <w:t>Further consideration on system parameter of multi-Rx DL reception</w:t>
            </w:r>
          </w:p>
        </w:tc>
        <w:tc>
          <w:tcPr>
            <w:tcW w:w="2016" w:type="dxa"/>
          </w:tcPr>
          <w:p w14:paraId="6D6B97F1" w14:textId="71E60061"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03E91684" w14:textId="77777777" w:rsidTr="00701D60">
        <w:tc>
          <w:tcPr>
            <w:tcW w:w="1440" w:type="dxa"/>
            <w:vAlign w:val="bottom"/>
          </w:tcPr>
          <w:p w14:paraId="3BEA341F" w14:textId="7312E8E1" w:rsidR="00474A8A" w:rsidRPr="00EB0A37" w:rsidRDefault="00474A8A" w:rsidP="00474A8A">
            <w:pPr>
              <w:rPr>
                <w:rFonts w:ascii="Arial" w:hAnsi="Arial" w:cs="Arial"/>
                <w:sz w:val="16"/>
                <w:szCs w:val="16"/>
              </w:rPr>
            </w:pPr>
            <w:r w:rsidRPr="00EB0A37">
              <w:rPr>
                <w:rFonts w:ascii="Arial" w:hAnsi="Arial" w:cs="Arial"/>
                <w:color w:val="000000"/>
                <w:sz w:val="16"/>
                <w:szCs w:val="16"/>
              </w:rPr>
              <w:t>R4-2218874</w:t>
            </w:r>
          </w:p>
        </w:tc>
        <w:tc>
          <w:tcPr>
            <w:tcW w:w="6624" w:type="dxa"/>
          </w:tcPr>
          <w:p w14:paraId="22DE4BA6" w14:textId="454FAE47" w:rsidR="00474A8A" w:rsidRPr="00EB0A37" w:rsidRDefault="00474A8A" w:rsidP="00474A8A">
            <w:pPr>
              <w:rPr>
                <w:rFonts w:ascii="Arial" w:hAnsi="Arial" w:cs="Arial"/>
                <w:sz w:val="16"/>
                <w:szCs w:val="16"/>
              </w:rPr>
            </w:pPr>
            <w:r w:rsidRPr="00EB0A37">
              <w:rPr>
                <w:rFonts w:ascii="Arial" w:hAnsi="Arial" w:cs="Arial"/>
                <w:sz w:val="16"/>
                <w:szCs w:val="16"/>
              </w:rPr>
              <w:t>Discussion on RF requirement for multi-Rx DL reception</w:t>
            </w:r>
          </w:p>
        </w:tc>
        <w:tc>
          <w:tcPr>
            <w:tcW w:w="2016" w:type="dxa"/>
          </w:tcPr>
          <w:p w14:paraId="4508F699" w14:textId="1CDDC072"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7B8CB5D9" w14:textId="77777777" w:rsidTr="00701D60">
        <w:tc>
          <w:tcPr>
            <w:tcW w:w="1440" w:type="dxa"/>
            <w:vAlign w:val="bottom"/>
          </w:tcPr>
          <w:p w14:paraId="61B2D997" w14:textId="377D002B" w:rsidR="00474A8A" w:rsidRPr="00EB0A37" w:rsidRDefault="00474A8A" w:rsidP="00474A8A">
            <w:pPr>
              <w:rPr>
                <w:rFonts w:ascii="Arial" w:hAnsi="Arial" w:cs="Arial"/>
                <w:sz w:val="16"/>
                <w:szCs w:val="16"/>
              </w:rPr>
            </w:pPr>
            <w:r w:rsidRPr="00EB0A37">
              <w:rPr>
                <w:rFonts w:ascii="Arial" w:hAnsi="Arial" w:cs="Arial"/>
                <w:color w:val="000000"/>
                <w:sz w:val="16"/>
                <w:szCs w:val="16"/>
              </w:rPr>
              <w:t>R4-2219124</w:t>
            </w:r>
          </w:p>
        </w:tc>
        <w:tc>
          <w:tcPr>
            <w:tcW w:w="6624" w:type="dxa"/>
          </w:tcPr>
          <w:p w14:paraId="25524F8C" w14:textId="066BEC60" w:rsidR="00474A8A" w:rsidRPr="00EB0A37" w:rsidRDefault="00474A8A" w:rsidP="00474A8A">
            <w:pPr>
              <w:rPr>
                <w:rFonts w:ascii="Arial" w:hAnsi="Arial" w:cs="Arial"/>
                <w:sz w:val="16"/>
                <w:szCs w:val="16"/>
              </w:rPr>
            </w:pPr>
            <w:r w:rsidRPr="00EB0A37">
              <w:rPr>
                <w:rFonts w:ascii="Arial" w:hAnsi="Arial" w:cs="Arial"/>
                <w:sz w:val="16"/>
                <w:szCs w:val="16"/>
              </w:rPr>
              <w:t>Discussion on UE RF system assumption supporting simultaneous DL reception</w:t>
            </w:r>
          </w:p>
        </w:tc>
        <w:tc>
          <w:tcPr>
            <w:tcW w:w="2016" w:type="dxa"/>
          </w:tcPr>
          <w:p w14:paraId="61C27198" w14:textId="7557E070"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22E34B64" w14:textId="77777777" w:rsidTr="00701D60">
        <w:tc>
          <w:tcPr>
            <w:tcW w:w="1440" w:type="dxa"/>
            <w:vAlign w:val="bottom"/>
          </w:tcPr>
          <w:p w14:paraId="02F58863" w14:textId="517C31FC" w:rsidR="00474A8A" w:rsidRPr="00EB0A37" w:rsidRDefault="00474A8A" w:rsidP="00474A8A">
            <w:pPr>
              <w:rPr>
                <w:rFonts w:ascii="Arial" w:hAnsi="Arial" w:cs="Arial"/>
                <w:sz w:val="16"/>
                <w:szCs w:val="16"/>
              </w:rPr>
            </w:pPr>
            <w:r w:rsidRPr="00EB0A37">
              <w:rPr>
                <w:rFonts w:ascii="Arial" w:hAnsi="Arial" w:cs="Arial"/>
                <w:color w:val="000000"/>
                <w:sz w:val="16"/>
                <w:szCs w:val="16"/>
              </w:rPr>
              <w:t>R4-2219125</w:t>
            </w:r>
          </w:p>
        </w:tc>
        <w:tc>
          <w:tcPr>
            <w:tcW w:w="6624" w:type="dxa"/>
          </w:tcPr>
          <w:p w14:paraId="207DDF16" w14:textId="00630759"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supporting simultaneous DL reception</w:t>
            </w:r>
          </w:p>
        </w:tc>
        <w:tc>
          <w:tcPr>
            <w:tcW w:w="2016" w:type="dxa"/>
          </w:tcPr>
          <w:p w14:paraId="17E40D6A" w14:textId="721D8897"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1F79FA54" w14:textId="77777777" w:rsidTr="00701D60">
        <w:tc>
          <w:tcPr>
            <w:tcW w:w="1440" w:type="dxa"/>
            <w:vAlign w:val="bottom"/>
          </w:tcPr>
          <w:p w14:paraId="30FFF536" w14:textId="24966B83" w:rsidR="00474A8A" w:rsidRPr="00EB0A37" w:rsidRDefault="00474A8A" w:rsidP="00474A8A">
            <w:pPr>
              <w:rPr>
                <w:rFonts w:ascii="Arial" w:hAnsi="Arial" w:cs="Arial"/>
                <w:sz w:val="16"/>
                <w:szCs w:val="16"/>
              </w:rPr>
            </w:pPr>
            <w:r w:rsidRPr="00EB0A37">
              <w:rPr>
                <w:rFonts w:ascii="Arial" w:hAnsi="Arial" w:cs="Arial"/>
                <w:color w:val="000000"/>
                <w:sz w:val="16"/>
                <w:szCs w:val="16"/>
              </w:rPr>
              <w:lastRenderedPageBreak/>
              <w:t>R4-2219192</w:t>
            </w:r>
          </w:p>
        </w:tc>
        <w:tc>
          <w:tcPr>
            <w:tcW w:w="6624" w:type="dxa"/>
          </w:tcPr>
          <w:p w14:paraId="666EE5B7" w14:textId="2086D8B0"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76F9A29" w14:textId="703391B4"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E5E52E3" w14:textId="77777777" w:rsidTr="00701D60">
        <w:tc>
          <w:tcPr>
            <w:tcW w:w="1440" w:type="dxa"/>
            <w:vAlign w:val="bottom"/>
          </w:tcPr>
          <w:p w14:paraId="5DC2B251" w14:textId="39A747B3" w:rsidR="00474A8A" w:rsidRPr="00EB0A37" w:rsidRDefault="00474A8A" w:rsidP="00474A8A">
            <w:pPr>
              <w:rPr>
                <w:rFonts w:ascii="Arial" w:hAnsi="Arial" w:cs="Arial"/>
                <w:sz w:val="16"/>
                <w:szCs w:val="16"/>
              </w:rPr>
            </w:pPr>
            <w:r w:rsidRPr="00EB0A37">
              <w:rPr>
                <w:rFonts w:ascii="Arial" w:hAnsi="Arial" w:cs="Arial"/>
                <w:color w:val="000000"/>
                <w:sz w:val="16"/>
                <w:szCs w:val="16"/>
              </w:rPr>
              <w:t>R4-2219193</w:t>
            </w:r>
          </w:p>
        </w:tc>
        <w:tc>
          <w:tcPr>
            <w:tcW w:w="6624" w:type="dxa"/>
          </w:tcPr>
          <w:p w14:paraId="113FB7FA" w14:textId="416B0411"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5481B089" w14:textId="4187D572"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1D56F899" w14:textId="77777777" w:rsidTr="00701D60">
        <w:tc>
          <w:tcPr>
            <w:tcW w:w="1440" w:type="dxa"/>
            <w:vAlign w:val="bottom"/>
          </w:tcPr>
          <w:p w14:paraId="1B222C2B" w14:textId="61765FF6" w:rsidR="00474A8A" w:rsidRPr="00EB0A37" w:rsidRDefault="00474A8A" w:rsidP="00474A8A">
            <w:pPr>
              <w:rPr>
                <w:rFonts w:ascii="Arial" w:hAnsi="Arial" w:cs="Arial"/>
                <w:sz w:val="16"/>
                <w:szCs w:val="16"/>
              </w:rPr>
            </w:pPr>
            <w:r w:rsidRPr="00EB0A37">
              <w:rPr>
                <w:rFonts w:ascii="Arial" w:hAnsi="Arial" w:cs="Arial"/>
                <w:color w:val="000000"/>
                <w:sz w:val="16"/>
                <w:szCs w:val="16"/>
              </w:rPr>
              <w:t>R4-2219497</w:t>
            </w:r>
          </w:p>
        </w:tc>
        <w:tc>
          <w:tcPr>
            <w:tcW w:w="6624" w:type="dxa"/>
          </w:tcPr>
          <w:p w14:paraId="09053C73" w14:textId="0BA872B0" w:rsidR="00474A8A" w:rsidRPr="00EB0A37" w:rsidRDefault="00474A8A" w:rsidP="00474A8A">
            <w:pPr>
              <w:rPr>
                <w:rFonts w:ascii="Arial" w:hAnsi="Arial" w:cs="Arial"/>
                <w:sz w:val="16"/>
                <w:szCs w:val="16"/>
              </w:rPr>
            </w:pPr>
            <w:r w:rsidRPr="00EB0A37">
              <w:rPr>
                <w:rFonts w:ascii="Arial" w:hAnsi="Arial" w:cs="Arial"/>
                <w:sz w:val="16"/>
                <w:szCs w:val="16"/>
              </w:rPr>
              <w:t>On UE RF requirement for FR2 multi-Rx chain DL reception</w:t>
            </w:r>
          </w:p>
        </w:tc>
        <w:tc>
          <w:tcPr>
            <w:tcW w:w="2016" w:type="dxa"/>
          </w:tcPr>
          <w:p w14:paraId="28ECBE8D" w14:textId="5844814F" w:rsidR="00474A8A" w:rsidRPr="00EB0A37" w:rsidRDefault="00474A8A" w:rsidP="00474A8A">
            <w:pPr>
              <w:rPr>
                <w:rFonts w:ascii="Arial" w:hAnsi="Arial" w:cs="Arial"/>
                <w:sz w:val="16"/>
                <w:szCs w:val="16"/>
              </w:rPr>
            </w:pPr>
            <w:r w:rsidRPr="00EB0A37">
              <w:rPr>
                <w:rFonts w:ascii="Arial" w:hAnsi="Arial" w:cs="Arial"/>
                <w:sz w:val="16"/>
                <w:szCs w:val="16"/>
              </w:rPr>
              <w:t xml:space="preserve">Huawei, </w:t>
            </w:r>
            <w:proofErr w:type="spellStart"/>
            <w:r w:rsidRPr="00EB0A37">
              <w:rPr>
                <w:rFonts w:ascii="Arial" w:hAnsi="Arial" w:cs="Arial"/>
                <w:sz w:val="16"/>
                <w:szCs w:val="16"/>
              </w:rPr>
              <w:t>HiSilicon</w:t>
            </w:r>
            <w:proofErr w:type="spellEnd"/>
          </w:p>
        </w:tc>
      </w:tr>
      <w:tr w:rsidR="00474A8A" w:rsidRPr="00EB0A37" w14:paraId="3D1FC650" w14:textId="77777777" w:rsidTr="00701D60">
        <w:tc>
          <w:tcPr>
            <w:tcW w:w="1440" w:type="dxa"/>
            <w:vAlign w:val="bottom"/>
          </w:tcPr>
          <w:p w14:paraId="0A36B00B" w14:textId="154C5A94" w:rsidR="00474A8A" w:rsidRPr="00EB0A37" w:rsidRDefault="00474A8A" w:rsidP="00474A8A">
            <w:pPr>
              <w:rPr>
                <w:rFonts w:ascii="Arial" w:hAnsi="Arial" w:cs="Arial"/>
                <w:sz w:val="16"/>
                <w:szCs w:val="16"/>
              </w:rPr>
            </w:pPr>
            <w:r w:rsidRPr="00EB0A37">
              <w:rPr>
                <w:rFonts w:ascii="Arial" w:hAnsi="Arial" w:cs="Arial"/>
                <w:color w:val="000000"/>
                <w:sz w:val="16"/>
                <w:szCs w:val="16"/>
              </w:rPr>
              <w:t>R4-2219600</w:t>
            </w:r>
          </w:p>
        </w:tc>
        <w:tc>
          <w:tcPr>
            <w:tcW w:w="6624" w:type="dxa"/>
          </w:tcPr>
          <w:p w14:paraId="6F0C4A98" w14:textId="3E95C96A" w:rsidR="00474A8A" w:rsidRPr="00EB0A37" w:rsidRDefault="00474A8A" w:rsidP="00474A8A">
            <w:pPr>
              <w:rPr>
                <w:rFonts w:ascii="Arial" w:hAnsi="Arial" w:cs="Arial"/>
                <w:sz w:val="16"/>
                <w:szCs w:val="16"/>
              </w:rPr>
            </w:pPr>
            <w:r w:rsidRPr="00EB0A37">
              <w:rPr>
                <w:rFonts w:ascii="Arial" w:hAnsi="Arial" w:cs="Arial"/>
                <w:sz w:val="16"/>
                <w:szCs w:val="16"/>
              </w:rPr>
              <w:t>Consideration on small AoA angular separation</w:t>
            </w:r>
          </w:p>
        </w:tc>
        <w:tc>
          <w:tcPr>
            <w:tcW w:w="2016" w:type="dxa"/>
          </w:tcPr>
          <w:p w14:paraId="459696B0" w14:textId="135CC938" w:rsidR="00474A8A" w:rsidRPr="00EB0A37" w:rsidRDefault="00474A8A" w:rsidP="00474A8A">
            <w:pPr>
              <w:rPr>
                <w:rFonts w:ascii="Arial" w:hAnsi="Arial" w:cs="Arial"/>
                <w:sz w:val="16"/>
                <w:szCs w:val="16"/>
              </w:rPr>
            </w:pPr>
            <w:r w:rsidRPr="00EB0A37">
              <w:rPr>
                <w:rFonts w:ascii="Arial" w:hAnsi="Arial" w:cs="Arial"/>
                <w:sz w:val="16"/>
                <w:szCs w:val="16"/>
              </w:rPr>
              <w:t>OPPO</w:t>
            </w:r>
          </w:p>
        </w:tc>
      </w:tr>
      <w:tr w:rsidR="00474A8A" w:rsidRPr="00EB0A37" w14:paraId="2101219F" w14:textId="77777777" w:rsidTr="00701D60">
        <w:tc>
          <w:tcPr>
            <w:tcW w:w="1440" w:type="dxa"/>
            <w:vAlign w:val="bottom"/>
          </w:tcPr>
          <w:p w14:paraId="23F46EFA" w14:textId="2D3B9D0F" w:rsidR="00474A8A" w:rsidRPr="00EB0A37" w:rsidRDefault="00474A8A" w:rsidP="00474A8A">
            <w:pPr>
              <w:rPr>
                <w:rFonts w:ascii="Arial" w:hAnsi="Arial" w:cs="Arial"/>
                <w:sz w:val="16"/>
                <w:szCs w:val="16"/>
              </w:rPr>
            </w:pPr>
            <w:r w:rsidRPr="00EB0A37">
              <w:rPr>
                <w:rFonts w:ascii="Arial" w:hAnsi="Arial" w:cs="Arial"/>
                <w:color w:val="000000"/>
                <w:sz w:val="16"/>
                <w:szCs w:val="16"/>
              </w:rPr>
              <w:t>R4-2219852</w:t>
            </w:r>
          </w:p>
        </w:tc>
        <w:tc>
          <w:tcPr>
            <w:tcW w:w="6624" w:type="dxa"/>
          </w:tcPr>
          <w:p w14:paraId="73523C64" w14:textId="3DAF7F46" w:rsidR="00474A8A" w:rsidRPr="00EB0A37" w:rsidRDefault="00474A8A" w:rsidP="00474A8A">
            <w:pPr>
              <w:rPr>
                <w:rFonts w:ascii="Arial" w:hAnsi="Arial" w:cs="Arial"/>
                <w:sz w:val="16"/>
                <w:szCs w:val="16"/>
              </w:rPr>
            </w:pPr>
            <w:r w:rsidRPr="00EB0A37">
              <w:rPr>
                <w:rFonts w:ascii="Arial" w:hAnsi="Arial" w:cs="Arial"/>
                <w:sz w:val="16"/>
                <w:szCs w:val="16"/>
              </w:rPr>
              <w:t>System Parameter Assumptions for Multi AoA Rx Testing</w:t>
            </w:r>
          </w:p>
        </w:tc>
        <w:tc>
          <w:tcPr>
            <w:tcW w:w="2016" w:type="dxa"/>
          </w:tcPr>
          <w:p w14:paraId="34E3C4C9" w14:textId="10B26FA2" w:rsidR="00474A8A" w:rsidRPr="00EB0A37" w:rsidRDefault="00474A8A" w:rsidP="00474A8A">
            <w:pPr>
              <w:rPr>
                <w:rFonts w:ascii="Arial" w:hAnsi="Arial" w:cs="Arial"/>
                <w:sz w:val="16"/>
                <w:szCs w:val="16"/>
              </w:rPr>
            </w:pPr>
            <w:r w:rsidRPr="00EB0A37">
              <w:rPr>
                <w:rFonts w:ascii="Arial" w:hAnsi="Arial" w:cs="Arial"/>
                <w:sz w:val="16"/>
                <w:szCs w:val="16"/>
              </w:rPr>
              <w:t>Keysight Technologies UK Ltd</w:t>
            </w:r>
          </w:p>
        </w:tc>
      </w:tr>
      <w:tr w:rsidR="00474A8A" w:rsidRPr="00EB0A37" w14:paraId="0984F410" w14:textId="77777777" w:rsidTr="00701D60">
        <w:tc>
          <w:tcPr>
            <w:tcW w:w="1440" w:type="dxa"/>
            <w:vAlign w:val="bottom"/>
          </w:tcPr>
          <w:p w14:paraId="6E04616B" w14:textId="63051240" w:rsidR="00474A8A" w:rsidRPr="00EB0A37" w:rsidRDefault="00474A8A" w:rsidP="00474A8A">
            <w:pPr>
              <w:rPr>
                <w:rFonts w:ascii="Arial" w:hAnsi="Arial" w:cs="Arial"/>
                <w:sz w:val="16"/>
                <w:szCs w:val="16"/>
              </w:rPr>
            </w:pPr>
            <w:r w:rsidRPr="00EB0A37">
              <w:rPr>
                <w:rFonts w:ascii="Arial" w:hAnsi="Arial" w:cs="Arial"/>
                <w:color w:val="000000"/>
                <w:sz w:val="16"/>
                <w:szCs w:val="16"/>
              </w:rPr>
              <w:t>R4-2219868</w:t>
            </w:r>
          </w:p>
        </w:tc>
        <w:tc>
          <w:tcPr>
            <w:tcW w:w="6624" w:type="dxa"/>
          </w:tcPr>
          <w:p w14:paraId="391A360A" w14:textId="1DA7C194" w:rsidR="00474A8A" w:rsidRPr="00EB0A37" w:rsidRDefault="00474A8A" w:rsidP="00474A8A">
            <w:pPr>
              <w:rPr>
                <w:rFonts w:ascii="Arial" w:hAnsi="Arial" w:cs="Arial"/>
                <w:sz w:val="16"/>
                <w:szCs w:val="16"/>
              </w:rPr>
            </w:pPr>
            <w:r w:rsidRPr="00EB0A37">
              <w:rPr>
                <w:rFonts w:ascii="Arial" w:hAnsi="Arial" w:cs="Arial"/>
                <w:sz w:val="16"/>
                <w:szCs w:val="16"/>
              </w:rPr>
              <w:t>Discussion on RF test methods for UEs with multi-Rx</w:t>
            </w:r>
          </w:p>
        </w:tc>
        <w:tc>
          <w:tcPr>
            <w:tcW w:w="2016" w:type="dxa"/>
          </w:tcPr>
          <w:p w14:paraId="3D97F453" w14:textId="47BA0A28" w:rsidR="00474A8A" w:rsidRPr="00EB0A37" w:rsidRDefault="00474A8A" w:rsidP="00474A8A">
            <w:pPr>
              <w:rPr>
                <w:rFonts w:ascii="Arial" w:hAnsi="Arial" w:cs="Arial"/>
                <w:sz w:val="16"/>
                <w:szCs w:val="16"/>
              </w:rPr>
            </w:pPr>
            <w:r w:rsidRPr="00EB0A37">
              <w:rPr>
                <w:rFonts w:ascii="Arial" w:hAnsi="Arial" w:cs="Arial"/>
                <w:sz w:val="16"/>
                <w:szCs w:val="16"/>
              </w:rPr>
              <w:t>ROHDE &amp; SCHWARZ</w:t>
            </w:r>
          </w:p>
        </w:tc>
      </w:tr>
      <w:tr w:rsidR="00474A8A" w:rsidRPr="00EB0A37" w14:paraId="54B43286" w14:textId="77777777" w:rsidTr="00701D60">
        <w:tc>
          <w:tcPr>
            <w:tcW w:w="1440" w:type="dxa"/>
            <w:vAlign w:val="bottom"/>
          </w:tcPr>
          <w:p w14:paraId="00F66B99" w14:textId="549A1E3B" w:rsidR="00474A8A" w:rsidRPr="00EB0A37" w:rsidRDefault="00474A8A" w:rsidP="00474A8A">
            <w:pPr>
              <w:rPr>
                <w:rFonts w:ascii="Arial" w:hAnsi="Arial" w:cs="Arial"/>
                <w:sz w:val="16"/>
                <w:szCs w:val="16"/>
              </w:rPr>
            </w:pPr>
            <w:r w:rsidRPr="00EB0A37">
              <w:rPr>
                <w:rFonts w:ascii="Arial" w:hAnsi="Arial" w:cs="Arial"/>
                <w:color w:val="000000"/>
                <w:sz w:val="16"/>
                <w:szCs w:val="16"/>
              </w:rPr>
              <w:t>R4-2220017</w:t>
            </w:r>
          </w:p>
        </w:tc>
        <w:tc>
          <w:tcPr>
            <w:tcW w:w="6624" w:type="dxa"/>
          </w:tcPr>
          <w:p w14:paraId="088A7845" w14:textId="5B8EB62B" w:rsidR="00474A8A" w:rsidRPr="00EB0A37" w:rsidRDefault="00474A8A" w:rsidP="00474A8A">
            <w:pPr>
              <w:rPr>
                <w:rFonts w:ascii="Arial" w:hAnsi="Arial" w:cs="Arial"/>
                <w:sz w:val="16"/>
                <w:szCs w:val="16"/>
              </w:rPr>
            </w:pPr>
            <w:r w:rsidRPr="00EB0A37">
              <w:rPr>
                <w:rFonts w:ascii="Arial" w:hAnsi="Arial" w:cs="Arial"/>
                <w:sz w:val="16"/>
                <w:szCs w:val="16"/>
              </w:rPr>
              <w:t>Complexity Reduction for Multi-Rx Multi-AOA Coverage Evaluation</w:t>
            </w:r>
          </w:p>
        </w:tc>
        <w:tc>
          <w:tcPr>
            <w:tcW w:w="2016" w:type="dxa"/>
          </w:tcPr>
          <w:p w14:paraId="43349E92" w14:textId="0CEF730E" w:rsidR="00474A8A" w:rsidRPr="00EB0A37" w:rsidRDefault="00474A8A" w:rsidP="00474A8A">
            <w:pPr>
              <w:rPr>
                <w:rFonts w:ascii="Arial" w:hAnsi="Arial" w:cs="Arial"/>
                <w:sz w:val="16"/>
                <w:szCs w:val="16"/>
              </w:rPr>
            </w:pPr>
            <w:r w:rsidRPr="00EB0A37">
              <w:rPr>
                <w:rFonts w:ascii="Arial" w:hAnsi="Arial" w:cs="Arial"/>
                <w:sz w:val="16"/>
                <w:szCs w:val="16"/>
              </w:rPr>
              <w:t>Lenovo</w:t>
            </w:r>
          </w:p>
        </w:tc>
      </w:tr>
      <w:tr w:rsidR="00474A8A" w:rsidRPr="00EB0A37" w14:paraId="538807AE" w14:textId="77777777" w:rsidTr="00701D60">
        <w:tc>
          <w:tcPr>
            <w:tcW w:w="1440" w:type="dxa"/>
            <w:vAlign w:val="bottom"/>
          </w:tcPr>
          <w:p w14:paraId="5413DACE" w14:textId="37869660" w:rsidR="00474A8A" w:rsidRPr="00EB0A37" w:rsidRDefault="00474A8A" w:rsidP="00474A8A">
            <w:pPr>
              <w:rPr>
                <w:rFonts w:ascii="Arial" w:hAnsi="Arial" w:cs="Arial"/>
                <w:sz w:val="16"/>
                <w:szCs w:val="16"/>
              </w:rPr>
            </w:pPr>
            <w:r w:rsidRPr="00EB0A37">
              <w:rPr>
                <w:rFonts w:ascii="Arial" w:hAnsi="Arial" w:cs="Arial"/>
                <w:color w:val="000000"/>
                <w:sz w:val="16"/>
                <w:szCs w:val="16"/>
              </w:rPr>
              <w:t>R4-2220529</w:t>
            </w:r>
          </w:p>
        </w:tc>
        <w:tc>
          <w:tcPr>
            <w:tcW w:w="6624" w:type="dxa"/>
          </w:tcPr>
          <w:p w14:paraId="18BDF2EB" w14:textId="5EE96A87"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A1CF24B" w14:textId="3BA894DC"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03C6B08" w14:textId="77777777" w:rsidTr="00701D60">
        <w:tc>
          <w:tcPr>
            <w:tcW w:w="1440" w:type="dxa"/>
            <w:vAlign w:val="bottom"/>
          </w:tcPr>
          <w:p w14:paraId="66195B8C" w14:textId="4143ABA7" w:rsidR="00474A8A" w:rsidRPr="00EB0A37" w:rsidRDefault="00474A8A" w:rsidP="00474A8A">
            <w:pPr>
              <w:rPr>
                <w:rFonts w:ascii="Arial" w:hAnsi="Arial" w:cs="Arial"/>
                <w:sz w:val="16"/>
                <w:szCs w:val="16"/>
              </w:rPr>
            </w:pPr>
            <w:r w:rsidRPr="00EB0A37">
              <w:rPr>
                <w:rFonts w:ascii="Arial" w:hAnsi="Arial" w:cs="Arial"/>
                <w:color w:val="000000"/>
                <w:sz w:val="16"/>
                <w:szCs w:val="16"/>
              </w:rPr>
              <w:t>R4-2220530</w:t>
            </w:r>
          </w:p>
        </w:tc>
        <w:tc>
          <w:tcPr>
            <w:tcW w:w="6624" w:type="dxa"/>
          </w:tcPr>
          <w:p w14:paraId="75DA021E" w14:textId="7FC8B345"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47902731" w14:textId="5192488A"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EB0A37" w:rsidRPr="00EB0A37" w14:paraId="17B0677B" w14:textId="77777777" w:rsidTr="00701D60">
        <w:tc>
          <w:tcPr>
            <w:tcW w:w="1440" w:type="dxa"/>
          </w:tcPr>
          <w:p w14:paraId="4F64B930" w14:textId="4AC09CD5" w:rsidR="00EB0A37" w:rsidRPr="0089490F" w:rsidRDefault="00EB0A37" w:rsidP="00EB0A37">
            <w:pPr>
              <w:rPr>
                <w:rFonts w:ascii="Arial" w:hAnsi="Arial" w:cs="Arial"/>
                <w:color w:val="000000"/>
                <w:sz w:val="16"/>
                <w:szCs w:val="16"/>
              </w:rPr>
            </w:pPr>
            <w:r w:rsidRPr="0089490F">
              <w:rPr>
                <w:rFonts w:ascii="Arial" w:hAnsi="Arial" w:cs="Arial"/>
                <w:sz w:val="16"/>
                <w:szCs w:val="16"/>
              </w:rPr>
              <w:t>R4-2220111</w:t>
            </w:r>
          </w:p>
        </w:tc>
        <w:tc>
          <w:tcPr>
            <w:tcW w:w="6624" w:type="dxa"/>
          </w:tcPr>
          <w:p w14:paraId="66213F00" w14:textId="6C2DC89B"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FR2_multiRx_UERF_part1</w:t>
            </w:r>
          </w:p>
        </w:tc>
        <w:tc>
          <w:tcPr>
            <w:tcW w:w="2016" w:type="dxa"/>
          </w:tcPr>
          <w:p w14:paraId="247AD7AA" w14:textId="6F49DA77" w:rsidR="00EB0A37" w:rsidRPr="00EB0A37" w:rsidRDefault="00EB0A37" w:rsidP="00EB0A37">
            <w:pPr>
              <w:rPr>
                <w:rFonts w:ascii="Arial" w:hAnsi="Arial" w:cs="Arial"/>
                <w:sz w:val="16"/>
                <w:szCs w:val="16"/>
              </w:rPr>
            </w:pPr>
            <w:r w:rsidRPr="00EB0A37">
              <w:rPr>
                <w:rFonts w:ascii="Arial" w:hAnsi="Arial" w:cs="Arial"/>
                <w:sz w:val="16"/>
                <w:szCs w:val="16"/>
              </w:rPr>
              <w:t>Moderator (Qualcomm)</w:t>
            </w:r>
          </w:p>
        </w:tc>
      </w:tr>
      <w:tr w:rsidR="00EB0A37" w:rsidRPr="00EB0A37" w14:paraId="7297759B" w14:textId="77777777" w:rsidTr="00701D60">
        <w:tc>
          <w:tcPr>
            <w:tcW w:w="1440" w:type="dxa"/>
          </w:tcPr>
          <w:p w14:paraId="487A095B" w14:textId="2B4EFB3F" w:rsidR="00EB0A37" w:rsidRPr="0089490F" w:rsidRDefault="00EB0A37" w:rsidP="00EB0A37">
            <w:pPr>
              <w:rPr>
                <w:rFonts w:ascii="Arial" w:hAnsi="Arial" w:cs="Arial"/>
                <w:color w:val="000000"/>
                <w:sz w:val="16"/>
                <w:szCs w:val="16"/>
              </w:rPr>
            </w:pPr>
            <w:r w:rsidRPr="0089490F">
              <w:rPr>
                <w:rFonts w:ascii="Arial" w:hAnsi="Arial" w:cs="Arial"/>
                <w:sz w:val="16"/>
                <w:szCs w:val="16"/>
              </w:rPr>
              <w:t>R4-2220112</w:t>
            </w:r>
          </w:p>
        </w:tc>
        <w:tc>
          <w:tcPr>
            <w:tcW w:w="6624" w:type="dxa"/>
          </w:tcPr>
          <w:p w14:paraId="0CC5B0AB" w14:textId="10097CF3"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FR2_multiRx_UERF_part2</w:t>
            </w:r>
          </w:p>
        </w:tc>
        <w:tc>
          <w:tcPr>
            <w:tcW w:w="2016" w:type="dxa"/>
          </w:tcPr>
          <w:p w14:paraId="171743F9" w14:textId="117D4E5C" w:rsidR="00EB0A37" w:rsidRPr="00EB0A37" w:rsidRDefault="00EB0A37" w:rsidP="00EB0A37">
            <w:pPr>
              <w:rPr>
                <w:rFonts w:ascii="Arial" w:hAnsi="Arial" w:cs="Arial"/>
                <w:sz w:val="16"/>
                <w:szCs w:val="16"/>
              </w:rPr>
            </w:pPr>
            <w:r w:rsidRPr="00EB0A37">
              <w:rPr>
                <w:rFonts w:ascii="Arial" w:hAnsi="Arial" w:cs="Arial"/>
                <w:sz w:val="16"/>
                <w:szCs w:val="16"/>
              </w:rPr>
              <w:t>Moderator (Apple)</w:t>
            </w:r>
          </w:p>
        </w:tc>
      </w:tr>
      <w:tr w:rsidR="00E146CF" w:rsidRPr="00763131" w14:paraId="1F49815D" w14:textId="77777777" w:rsidTr="00763131">
        <w:trPr>
          <w:trHeight w:val="405"/>
        </w:trPr>
        <w:tc>
          <w:tcPr>
            <w:tcW w:w="1440" w:type="dxa"/>
            <w:hideMark/>
          </w:tcPr>
          <w:p w14:paraId="3F1C3187" w14:textId="233DDA2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R4-2218167</w:t>
            </w:r>
          </w:p>
        </w:tc>
        <w:tc>
          <w:tcPr>
            <w:tcW w:w="6624" w:type="dxa"/>
            <w:hideMark/>
          </w:tcPr>
          <w:p w14:paraId="37A4D58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for NR FR2 multi-Rx chain DL reception</w:t>
            </w:r>
          </w:p>
        </w:tc>
        <w:tc>
          <w:tcPr>
            <w:tcW w:w="2016" w:type="dxa"/>
            <w:hideMark/>
          </w:tcPr>
          <w:p w14:paraId="49A022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307EDDE8" w14:textId="77777777" w:rsidTr="00763131">
        <w:trPr>
          <w:trHeight w:val="405"/>
        </w:trPr>
        <w:tc>
          <w:tcPr>
            <w:tcW w:w="1440" w:type="dxa"/>
            <w:hideMark/>
          </w:tcPr>
          <w:p w14:paraId="61F4838E" w14:textId="12BFE33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R4-2218168</w:t>
            </w:r>
          </w:p>
        </w:tc>
        <w:tc>
          <w:tcPr>
            <w:tcW w:w="6624" w:type="dxa"/>
            <w:hideMark/>
          </w:tcPr>
          <w:p w14:paraId="7C67D65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measurements for NR FR2 multi-Rx chain DL reception</w:t>
            </w:r>
          </w:p>
        </w:tc>
        <w:tc>
          <w:tcPr>
            <w:tcW w:w="2016" w:type="dxa"/>
            <w:hideMark/>
          </w:tcPr>
          <w:p w14:paraId="3695EB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2065EFE4" w14:textId="77777777" w:rsidTr="00763131">
        <w:trPr>
          <w:trHeight w:val="405"/>
        </w:trPr>
        <w:tc>
          <w:tcPr>
            <w:tcW w:w="1440" w:type="dxa"/>
            <w:hideMark/>
          </w:tcPr>
          <w:p w14:paraId="0E13DE82" w14:textId="7249BD5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R4-2218169</w:t>
            </w:r>
          </w:p>
        </w:tc>
        <w:tc>
          <w:tcPr>
            <w:tcW w:w="6624" w:type="dxa"/>
            <w:hideMark/>
          </w:tcPr>
          <w:p w14:paraId="2B4BD0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measurements for NR FR2 multi-Rx chain DL reception</w:t>
            </w:r>
          </w:p>
        </w:tc>
        <w:tc>
          <w:tcPr>
            <w:tcW w:w="2016" w:type="dxa"/>
            <w:hideMark/>
          </w:tcPr>
          <w:p w14:paraId="169655C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745A1CDE" w14:textId="77777777" w:rsidTr="00763131">
        <w:trPr>
          <w:trHeight w:val="405"/>
        </w:trPr>
        <w:tc>
          <w:tcPr>
            <w:tcW w:w="1440" w:type="dxa"/>
            <w:hideMark/>
          </w:tcPr>
          <w:p w14:paraId="01B0B893" w14:textId="08A921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R4-2218170</w:t>
            </w:r>
          </w:p>
        </w:tc>
        <w:tc>
          <w:tcPr>
            <w:tcW w:w="6624" w:type="dxa"/>
            <w:hideMark/>
          </w:tcPr>
          <w:p w14:paraId="73A5A27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TCI state switching for NR FR2 multi-Rx chain DL reception</w:t>
            </w:r>
          </w:p>
        </w:tc>
        <w:tc>
          <w:tcPr>
            <w:tcW w:w="2016" w:type="dxa"/>
            <w:hideMark/>
          </w:tcPr>
          <w:p w14:paraId="3456788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13996E00" w14:textId="77777777" w:rsidTr="00763131">
        <w:trPr>
          <w:trHeight w:val="405"/>
        </w:trPr>
        <w:tc>
          <w:tcPr>
            <w:tcW w:w="1440" w:type="dxa"/>
            <w:hideMark/>
          </w:tcPr>
          <w:p w14:paraId="40126457" w14:textId="01E170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R4-2218335</w:t>
            </w:r>
          </w:p>
        </w:tc>
        <w:tc>
          <w:tcPr>
            <w:tcW w:w="6624" w:type="dxa"/>
            <w:hideMark/>
          </w:tcPr>
          <w:p w14:paraId="1CA0227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scope and scenarios</w:t>
            </w:r>
          </w:p>
        </w:tc>
        <w:tc>
          <w:tcPr>
            <w:tcW w:w="2016" w:type="dxa"/>
            <w:hideMark/>
          </w:tcPr>
          <w:p w14:paraId="4657064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2C0CF582" w14:textId="77777777" w:rsidTr="00763131">
        <w:trPr>
          <w:trHeight w:val="405"/>
        </w:trPr>
        <w:tc>
          <w:tcPr>
            <w:tcW w:w="1440" w:type="dxa"/>
            <w:hideMark/>
          </w:tcPr>
          <w:p w14:paraId="001DA80E" w14:textId="3DC1B52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R4-2218336</w:t>
            </w:r>
          </w:p>
        </w:tc>
        <w:tc>
          <w:tcPr>
            <w:tcW w:w="6624" w:type="dxa"/>
            <w:hideMark/>
          </w:tcPr>
          <w:p w14:paraId="0CC4E17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general aspects</w:t>
            </w:r>
          </w:p>
        </w:tc>
        <w:tc>
          <w:tcPr>
            <w:tcW w:w="2016" w:type="dxa"/>
            <w:hideMark/>
          </w:tcPr>
          <w:p w14:paraId="7809D3B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25F02ED" w14:textId="77777777" w:rsidTr="00763131">
        <w:trPr>
          <w:trHeight w:val="405"/>
        </w:trPr>
        <w:tc>
          <w:tcPr>
            <w:tcW w:w="1440" w:type="dxa"/>
            <w:hideMark/>
          </w:tcPr>
          <w:p w14:paraId="08335086" w14:textId="430A193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R4-2218337</w:t>
            </w:r>
          </w:p>
        </w:tc>
        <w:tc>
          <w:tcPr>
            <w:tcW w:w="6624" w:type="dxa"/>
            <w:hideMark/>
          </w:tcPr>
          <w:p w14:paraId="33A4E56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impacts for L1 measurement based on FR2 multi Rx chain</w:t>
            </w:r>
          </w:p>
        </w:tc>
        <w:tc>
          <w:tcPr>
            <w:tcW w:w="2016" w:type="dxa"/>
            <w:hideMark/>
          </w:tcPr>
          <w:p w14:paraId="5802115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CAD7F7D" w14:textId="77777777" w:rsidTr="00763131">
        <w:trPr>
          <w:trHeight w:val="405"/>
        </w:trPr>
        <w:tc>
          <w:tcPr>
            <w:tcW w:w="1440" w:type="dxa"/>
            <w:hideMark/>
          </w:tcPr>
          <w:p w14:paraId="72002845" w14:textId="793F7DB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R4-2218393</w:t>
            </w:r>
          </w:p>
        </w:tc>
        <w:tc>
          <w:tcPr>
            <w:tcW w:w="6624" w:type="dxa"/>
            <w:hideMark/>
          </w:tcPr>
          <w:p w14:paraId="0B15C7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FR2 multi-Rx chain DL reception</w:t>
            </w:r>
          </w:p>
        </w:tc>
        <w:tc>
          <w:tcPr>
            <w:tcW w:w="2016" w:type="dxa"/>
            <w:hideMark/>
          </w:tcPr>
          <w:p w14:paraId="5D99B47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7CF4DF38" w14:textId="77777777" w:rsidTr="00763131">
        <w:trPr>
          <w:trHeight w:val="405"/>
        </w:trPr>
        <w:tc>
          <w:tcPr>
            <w:tcW w:w="1440" w:type="dxa"/>
            <w:hideMark/>
          </w:tcPr>
          <w:p w14:paraId="5700D013" w14:textId="314D36E1"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R4-2218394</w:t>
            </w:r>
          </w:p>
        </w:tc>
        <w:tc>
          <w:tcPr>
            <w:tcW w:w="6624" w:type="dxa"/>
            <w:hideMark/>
          </w:tcPr>
          <w:p w14:paraId="553B57D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for FR2 multi-Rx chain DL reception</w:t>
            </w:r>
          </w:p>
        </w:tc>
        <w:tc>
          <w:tcPr>
            <w:tcW w:w="2016" w:type="dxa"/>
            <w:hideMark/>
          </w:tcPr>
          <w:p w14:paraId="60A6E0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2AF56C24" w14:textId="77777777" w:rsidTr="00763131">
        <w:trPr>
          <w:trHeight w:val="405"/>
        </w:trPr>
        <w:tc>
          <w:tcPr>
            <w:tcW w:w="1440" w:type="dxa"/>
            <w:hideMark/>
          </w:tcPr>
          <w:p w14:paraId="5924527D" w14:textId="6392C3A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R4-2218408</w:t>
            </w:r>
          </w:p>
        </w:tc>
        <w:tc>
          <w:tcPr>
            <w:tcW w:w="6624" w:type="dxa"/>
            <w:hideMark/>
          </w:tcPr>
          <w:p w14:paraId="617D7C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scope and scenarios</w:t>
            </w:r>
          </w:p>
        </w:tc>
        <w:tc>
          <w:tcPr>
            <w:tcW w:w="2016" w:type="dxa"/>
            <w:hideMark/>
          </w:tcPr>
          <w:p w14:paraId="260BBA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29D590CF" w14:textId="77777777" w:rsidTr="00763131">
        <w:trPr>
          <w:trHeight w:val="405"/>
        </w:trPr>
        <w:tc>
          <w:tcPr>
            <w:tcW w:w="1440" w:type="dxa"/>
            <w:hideMark/>
          </w:tcPr>
          <w:p w14:paraId="244265B7" w14:textId="06EDFE6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R4-2218409</w:t>
            </w:r>
          </w:p>
        </w:tc>
        <w:tc>
          <w:tcPr>
            <w:tcW w:w="6624" w:type="dxa"/>
            <w:hideMark/>
          </w:tcPr>
          <w:p w14:paraId="2244DFA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general aspects</w:t>
            </w:r>
          </w:p>
        </w:tc>
        <w:tc>
          <w:tcPr>
            <w:tcW w:w="2016" w:type="dxa"/>
            <w:hideMark/>
          </w:tcPr>
          <w:p w14:paraId="47447F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757EA9FB" w14:textId="77777777" w:rsidTr="00763131">
        <w:trPr>
          <w:trHeight w:val="405"/>
        </w:trPr>
        <w:tc>
          <w:tcPr>
            <w:tcW w:w="1440" w:type="dxa"/>
            <w:hideMark/>
          </w:tcPr>
          <w:p w14:paraId="01212022" w14:textId="418F3EA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R4-2218410</w:t>
            </w:r>
          </w:p>
        </w:tc>
        <w:tc>
          <w:tcPr>
            <w:tcW w:w="6624" w:type="dxa"/>
            <w:hideMark/>
          </w:tcPr>
          <w:p w14:paraId="6EDA5E0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L3 measurement specifically related</w:t>
            </w:r>
          </w:p>
        </w:tc>
        <w:tc>
          <w:tcPr>
            <w:tcW w:w="2016" w:type="dxa"/>
            <w:hideMark/>
          </w:tcPr>
          <w:p w14:paraId="4A568D7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4E4C1622" w14:textId="77777777" w:rsidTr="00763131">
        <w:trPr>
          <w:trHeight w:val="405"/>
        </w:trPr>
        <w:tc>
          <w:tcPr>
            <w:tcW w:w="1440" w:type="dxa"/>
            <w:hideMark/>
          </w:tcPr>
          <w:p w14:paraId="174BFD85" w14:textId="2814EC6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R4-2218586</w:t>
            </w:r>
          </w:p>
        </w:tc>
        <w:tc>
          <w:tcPr>
            <w:tcW w:w="6624" w:type="dxa"/>
            <w:hideMark/>
          </w:tcPr>
          <w:p w14:paraId="59498A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scenarios</w:t>
            </w:r>
          </w:p>
        </w:tc>
        <w:tc>
          <w:tcPr>
            <w:tcW w:w="2016" w:type="dxa"/>
            <w:hideMark/>
          </w:tcPr>
          <w:p w14:paraId="7547607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2EE3D50A" w14:textId="77777777" w:rsidTr="00763131">
        <w:trPr>
          <w:trHeight w:val="405"/>
        </w:trPr>
        <w:tc>
          <w:tcPr>
            <w:tcW w:w="1440" w:type="dxa"/>
            <w:hideMark/>
          </w:tcPr>
          <w:p w14:paraId="57FA0804" w14:textId="420B820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R4-2218587</w:t>
            </w:r>
          </w:p>
        </w:tc>
        <w:tc>
          <w:tcPr>
            <w:tcW w:w="6624" w:type="dxa"/>
            <w:hideMark/>
          </w:tcPr>
          <w:p w14:paraId="2E12705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general aspects</w:t>
            </w:r>
          </w:p>
        </w:tc>
        <w:tc>
          <w:tcPr>
            <w:tcW w:w="2016" w:type="dxa"/>
            <w:hideMark/>
          </w:tcPr>
          <w:p w14:paraId="146CD9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188CE0C" w14:textId="77777777" w:rsidTr="00763131">
        <w:trPr>
          <w:trHeight w:val="405"/>
        </w:trPr>
        <w:tc>
          <w:tcPr>
            <w:tcW w:w="1440" w:type="dxa"/>
            <w:hideMark/>
          </w:tcPr>
          <w:p w14:paraId="7570A50A" w14:textId="6A9F42D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R4-2218588</w:t>
            </w:r>
          </w:p>
        </w:tc>
        <w:tc>
          <w:tcPr>
            <w:tcW w:w="6624" w:type="dxa"/>
            <w:hideMark/>
          </w:tcPr>
          <w:p w14:paraId="7D786A9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L3 measurement</w:t>
            </w:r>
          </w:p>
        </w:tc>
        <w:tc>
          <w:tcPr>
            <w:tcW w:w="2016" w:type="dxa"/>
            <w:hideMark/>
          </w:tcPr>
          <w:p w14:paraId="0F9EFE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E5877B2" w14:textId="77777777" w:rsidTr="00763131">
        <w:trPr>
          <w:trHeight w:val="405"/>
        </w:trPr>
        <w:tc>
          <w:tcPr>
            <w:tcW w:w="1440" w:type="dxa"/>
            <w:hideMark/>
          </w:tcPr>
          <w:p w14:paraId="58557ED2" w14:textId="29A34A4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R4-2218589</w:t>
            </w:r>
          </w:p>
        </w:tc>
        <w:tc>
          <w:tcPr>
            <w:tcW w:w="6624" w:type="dxa"/>
            <w:hideMark/>
          </w:tcPr>
          <w:p w14:paraId="62EF1DA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L1 measurement</w:t>
            </w:r>
          </w:p>
        </w:tc>
        <w:tc>
          <w:tcPr>
            <w:tcW w:w="2016" w:type="dxa"/>
            <w:hideMark/>
          </w:tcPr>
          <w:p w14:paraId="0A52321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1EE9EC6" w14:textId="77777777" w:rsidTr="00763131">
        <w:trPr>
          <w:trHeight w:val="405"/>
        </w:trPr>
        <w:tc>
          <w:tcPr>
            <w:tcW w:w="1440" w:type="dxa"/>
            <w:hideMark/>
          </w:tcPr>
          <w:p w14:paraId="72F4AB3F" w14:textId="5CD76E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R4-2218590</w:t>
            </w:r>
          </w:p>
        </w:tc>
        <w:tc>
          <w:tcPr>
            <w:tcW w:w="6624" w:type="dxa"/>
            <w:hideMark/>
          </w:tcPr>
          <w:p w14:paraId="2F5A89F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TCI state switching</w:t>
            </w:r>
          </w:p>
        </w:tc>
        <w:tc>
          <w:tcPr>
            <w:tcW w:w="2016" w:type="dxa"/>
            <w:hideMark/>
          </w:tcPr>
          <w:p w14:paraId="3F6ADEB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FE3F907" w14:textId="77777777" w:rsidTr="00763131">
        <w:trPr>
          <w:trHeight w:val="405"/>
        </w:trPr>
        <w:tc>
          <w:tcPr>
            <w:tcW w:w="1440" w:type="dxa"/>
            <w:hideMark/>
          </w:tcPr>
          <w:p w14:paraId="3A4DBD50" w14:textId="0170A6E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R4-2218596</w:t>
            </w:r>
          </w:p>
        </w:tc>
        <w:tc>
          <w:tcPr>
            <w:tcW w:w="6624" w:type="dxa"/>
            <w:hideMark/>
          </w:tcPr>
          <w:p w14:paraId="5364866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 of RRM for FR2 multi-Rx chains</w:t>
            </w:r>
          </w:p>
        </w:tc>
        <w:tc>
          <w:tcPr>
            <w:tcW w:w="2016" w:type="dxa"/>
            <w:hideMark/>
          </w:tcPr>
          <w:p w14:paraId="5285BE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2CE9374" w14:textId="77777777" w:rsidTr="00763131">
        <w:trPr>
          <w:trHeight w:val="405"/>
        </w:trPr>
        <w:tc>
          <w:tcPr>
            <w:tcW w:w="1440" w:type="dxa"/>
            <w:hideMark/>
          </w:tcPr>
          <w:p w14:paraId="17D57130" w14:textId="4CE4C6A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R4-2218597</w:t>
            </w:r>
          </w:p>
        </w:tc>
        <w:tc>
          <w:tcPr>
            <w:tcW w:w="6624" w:type="dxa"/>
            <w:hideMark/>
          </w:tcPr>
          <w:p w14:paraId="72640AC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of RRM for FR2 multi-Rx chains</w:t>
            </w:r>
          </w:p>
        </w:tc>
        <w:tc>
          <w:tcPr>
            <w:tcW w:w="2016" w:type="dxa"/>
            <w:hideMark/>
          </w:tcPr>
          <w:p w14:paraId="02FEC4B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166CB5F5" w14:textId="77777777" w:rsidTr="00763131">
        <w:trPr>
          <w:trHeight w:val="405"/>
        </w:trPr>
        <w:tc>
          <w:tcPr>
            <w:tcW w:w="1440" w:type="dxa"/>
            <w:hideMark/>
          </w:tcPr>
          <w:p w14:paraId="49FB883B" w14:textId="04D9533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R4-2218598</w:t>
            </w:r>
          </w:p>
        </w:tc>
        <w:tc>
          <w:tcPr>
            <w:tcW w:w="6624" w:type="dxa"/>
            <w:hideMark/>
          </w:tcPr>
          <w:p w14:paraId="51A62E0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for RRM for FR2 multi-Rx chains</w:t>
            </w:r>
          </w:p>
        </w:tc>
        <w:tc>
          <w:tcPr>
            <w:tcW w:w="2016" w:type="dxa"/>
            <w:hideMark/>
          </w:tcPr>
          <w:p w14:paraId="6F40724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B21D251" w14:textId="77777777" w:rsidTr="00763131">
        <w:trPr>
          <w:trHeight w:val="405"/>
        </w:trPr>
        <w:tc>
          <w:tcPr>
            <w:tcW w:w="1440" w:type="dxa"/>
            <w:hideMark/>
          </w:tcPr>
          <w:p w14:paraId="638D3944" w14:textId="69ABFD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R4-2218599</w:t>
            </w:r>
          </w:p>
        </w:tc>
        <w:tc>
          <w:tcPr>
            <w:tcW w:w="6624" w:type="dxa"/>
            <w:hideMark/>
          </w:tcPr>
          <w:p w14:paraId="3BDAC78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related for RRM for FR2 multi-Rx chains</w:t>
            </w:r>
          </w:p>
        </w:tc>
        <w:tc>
          <w:tcPr>
            <w:tcW w:w="2016" w:type="dxa"/>
            <w:hideMark/>
          </w:tcPr>
          <w:p w14:paraId="53269B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78B3FD58" w14:textId="77777777" w:rsidTr="00763131">
        <w:trPr>
          <w:trHeight w:val="405"/>
        </w:trPr>
        <w:tc>
          <w:tcPr>
            <w:tcW w:w="1440" w:type="dxa"/>
            <w:hideMark/>
          </w:tcPr>
          <w:p w14:paraId="2B8E1703" w14:textId="13A4E14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R4-2218738</w:t>
            </w:r>
          </w:p>
        </w:tc>
        <w:tc>
          <w:tcPr>
            <w:tcW w:w="6624" w:type="dxa"/>
            <w:hideMark/>
          </w:tcPr>
          <w:p w14:paraId="0515A0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scope and scenarios</w:t>
            </w:r>
          </w:p>
        </w:tc>
        <w:tc>
          <w:tcPr>
            <w:tcW w:w="2016" w:type="dxa"/>
            <w:hideMark/>
          </w:tcPr>
          <w:p w14:paraId="29C153A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5716965" w14:textId="77777777" w:rsidTr="00763131">
        <w:trPr>
          <w:trHeight w:val="405"/>
        </w:trPr>
        <w:tc>
          <w:tcPr>
            <w:tcW w:w="1440" w:type="dxa"/>
            <w:hideMark/>
          </w:tcPr>
          <w:p w14:paraId="2C0B0F95" w14:textId="7D054BD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R4-2218739</w:t>
            </w:r>
          </w:p>
        </w:tc>
        <w:tc>
          <w:tcPr>
            <w:tcW w:w="6624" w:type="dxa"/>
            <w:hideMark/>
          </w:tcPr>
          <w:p w14:paraId="3F618F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general aspects</w:t>
            </w:r>
          </w:p>
        </w:tc>
        <w:tc>
          <w:tcPr>
            <w:tcW w:w="2016" w:type="dxa"/>
            <w:hideMark/>
          </w:tcPr>
          <w:p w14:paraId="1CC2BA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8DC1C02" w14:textId="77777777" w:rsidTr="00763131">
        <w:trPr>
          <w:trHeight w:val="405"/>
        </w:trPr>
        <w:tc>
          <w:tcPr>
            <w:tcW w:w="1440" w:type="dxa"/>
            <w:hideMark/>
          </w:tcPr>
          <w:p w14:paraId="1AE53098" w14:textId="4AA7454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R4-2218740</w:t>
            </w:r>
          </w:p>
        </w:tc>
        <w:tc>
          <w:tcPr>
            <w:tcW w:w="6624" w:type="dxa"/>
            <w:hideMark/>
          </w:tcPr>
          <w:p w14:paraId="6585F61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L3 measurement</w:t>
            </w:r>
          </w:p>
        </w:tc>
        <w:tc>
          <w:tcPr>
            <w:tcW w:w="2016" w:type="dxa"/>
            <w:hideMark/>
          </w:tcPr>
          <w:p w14:paraId="5F3E6CA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3F63AB1B" w14:textId="77777777" w:rsidTr="00763131">
        <w:trPr>
          <w:trHeight w:val="405"/>
        </w:trPr>
        <w:tc>
          <w:tcPr>
            <w:tcW w:w="1440" w:type="dxa"/>
            <w:hideMark/>
          </w:tcPr>
          <w:p w14:paraId="2F2B7FE6" w14:textId="7211EE6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R4-2218741</w:t>
            </w:r>
          </w:p>
        </w:tc>
        <w:tc>
          <w:tcPr>
            <w:tcW w:w="6624" w:type="dxa"/>
            <w:hideMark/>
          </w:tcPr>
          <w:p w14:paraId="32D668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L1 measurement</w:t>
            </w:r>
          </w:p>
        </w:tc>
        <w:tc>
          <w:tcPr>
            <w:tcW w:w="2016" w:type="dxa"/>
            <w:hideMark/>
          </w:tcPr>
          <w:p w14:paraId="6664AD9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C873CA5" w14:textId="77777777" w:rsidTr="00763131">
        <w:trPr>
          <w:trHeight w:val="405"/>
        </w:trPr>
        <w:tc>
          <w:tcPr>
            <w:tcW w:w="1440" w:type="dxa"/>
            <w:hideMark/>
          </w:tcPr>
          <w:p w14:paraId="6DA80851" w14:textId="6E9F45E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R4-2218742</w:t>
            </w:r>
          </w:p>
        </w:tc>
        <w:tc>
          <w:tcPr>
            <w:tcW w:w="6624" w:type="dxa"/>
            <w:hideMark/>
          </w:tcPr>
          <w:p w14:paraId="6253FF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4B8305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2FD76F00" w14:textId="77777777" w:rsidTr="00763131">
        <w:trPr>
          <w:trHeight w:val="405"/>
        </w:trPr>
        <w:tc>
          <w:tcPr>
            <w:tcW w:w="1440" w:type="dxa"/>
            <w:hideMark/>
          </w:tcPr>
          <w:p w14:paraId="6B2E8731" w14:textId="14F665D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R4-2218775</w:t>
            </w:r>
          </w:p>
        </w:tc>
        <w:tc>
          <w:tcPr>
            <w:tcW w:w="6624" w:type="dxa"/>
            <w:hideMark/>
          </w:tcPr>
          <w:p w14:paraId="7305496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 multi-Rx</w:t>
            </w:r>
          </w:p>
        </w:tc>
        <w:tc>
          <w:tcPr>
            <w:tcW w:w="2016" w:type="dxa"/>
            <w:hideMark/>
          </w:tcPr>
          <w:p w14:paraId="2CDCDB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64A0C8AA" w14:textId="77777777" w:rsidTr="00763131">
        <w:trPr>
          <w:trHeight w:val="405"/>
        </w:trPr>
        <w:tc>
          <w:tcPr>
            <w:tcW w:w="1440" w:type="dxa"/>
            <w:hideMark/>
          </w:tcPr>
          <w:p w14:paraId="76CA1708" w14:textId="06DFFF3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R4-2218776</w:t>
            </w:r>
          </w:p>
        </w:tc>
        <w:tc>
          <w:tcPr>
            <w:tcW w:w="6624" w:type="dxa"/>
            <w:hideMark/>
          </w:tcPr>
          <w:p w14:paraId="41E28B6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aspects for FR2 multi-Rx</w:t>
            </w:r>
          </w:p>
        </w:tc>
        <w:tc>
          <w:tcPr>
            <w:tcW w:w="2016" w:type="dxa"/>
            <w:hideMark/>
          </w:tcPr>
          <w:p w14:paraId="2B0B1E9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4C70E653" w14:textId="77777777" w:rsidTr="00763131">
        <w:trPr>
          <w:trHeight w:val="405"/>
        </w:trPr>
        <w:tc>
          <w:tcPr>
            <w:tcW w:w="1440" w:type="dxa"/>
            <w:hideMark/>
          </w:tcPr>
          <w:p w14:paraId="073F04BE" w14:textId="793F0E1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R4-2218777</w:t>
            </w:r>
          </w:p>
        </w:tc>
        <w:tc>
          <w:tcPr>
            <w:tcW w:w="6624" w:type="dxa"/>
            <w:hideMark/>
          </w:tcPr>
          <w:p w14:paraId="17A59E7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 for multi-Rx</w:t>
            </w:r>
          </w:p>
        </w:tc>
        <w:tc>
          <w:tcPr>
            <w:tcW w:w="2016" w:type="dxa"/>
            <w:hideMark/>
          </w:tcPr>
          <w:p w14:paraId="47BD83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74B77093" w14:textId="77777777" w:rsidTr="00763131">
        <w:trPr>
          <w:trHeight w:val="405"/>
        </w:trPr>
        <w:tc>
          <w:tcPr>
            <w:tcW w:w="1440" w:type="dxa"/>
            <w:hideMark/>
          </w:tcPr>
          <w:p w14:paraId="2240E8A1" w14:textId="0F984D7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R4-2218778</w:t>
            </w:r>
          </w:p>
        </w:tc>
        <w:tc>
          <w:tcPr>
            <w:tcW w:w="6624" w:type="dxa"/>
            <w:hideMark/>
          </w:tcPr>
          <w:p w14:paraId="2F2920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 for multi-Rx</w:t>
            </w:r>
          </w:p>
        </w:tc>
        <w:tc>
          <w:tcPr>
            <w:tcW w:w="2016" w:type="dxa"/>
            <w:hideMark/>
          </w:tcPr>
          <w:p w14:paraId="57C67D0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5EC7A60F" w14:textId="77777777" w:rsidTr="00763131">
        <w:trPr>
          <w:trHeight w:val="405"/>
        </w:trPr>
        <w:tc>
          <w:tcPr>
            <w:tcW w:w="1440" w:type="dxa"/>
            <w:hideMark/>
          </w:tcPr>
          <w:p w14:paraId="3C669AFC" w14:textId="1D33A41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R4-2218779</w:t>
            </w:r>
          </w:p>
        </w:tc>
        <w:tc>
          <w:tcPr>
            <w:tcW w:w="6624" w:type="dxa"/>
            <w:hideMark/>
          </w:tcPr>
          <w:p w14:paraId="4754787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TCI state switching for multi-Rx</w:t>
            </w:r>
          </w:p>
        </w:tc>
        <w:tc>
          <w:tcPr>
            <w:tcW w:w="2016" w:type="dxa"/>
            <w:hideMark/>
          </w:tcPr>
          <w:p w14:paraId="0E9E023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1B36C9A7" w14:textId="77777777" w:rsidTr="00763131">
        <w:trPr>
          <w:trHeight w:val="405"/>
        </w:trPr>
        <w:tc>
          <w:tcPr>
            <w:tcW w:w="1440" w:type="dxa"/>
            <w:hideMark/>
          </w:tcPr>
          <w:p w14:paraId="2C3A827D" w14:textId="34DEE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R4-2218977</w:t>
            </w:r>
          </w:p>
        </w:tc>
        <w:tc>
          <w:tcPr>
            <w:tcW w:w="6624" w:type="dxa"/>
            <w:hideMark/>
          </w:tcPr>
          <w:p w14:paraId="5BACC49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FR2_multiRX_DL</w:t>
            </w:r>
          </w:p>
        </w:tc>
        <w:tc>
          <w:tcPr>
            <w:tcW w:w="2016" w:type="dxa"/>
            <w:hideMark/>
          </w:tcPr>
          <w:p w14:paraId="0DFF6E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ED4AF8F" w14:textId="77777777" w:rsidTr="00763131">
        <w:trPr>
          <w:trHeight w:val="405"/>
        </w:trPr>
        <w:tc>
          <w:tcPr>
            <w:tcW w:w="1440" w:type="dxa"/>
            <w:hideMark/>
          </w:tcPr>
          <w:p w14:paraId="1FE2CB0F" w14:textId="76B14B0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R4-2218978</w:t>
            </w:r>
          </w:p>
        </w:tc>
        <w:tc>
          <w:tcPr>
            <w:tcW w:w="6624" w:type="dxa"/>
            <w:hideMark/>
          </w:tcPr>
          <w:p w14:paraId="5A94CB8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requirements for FR2_multiRX_DL</w:t>
            </w:r>
          </w:p>
        </w:tc>
        <w:tc>
          <w:tcPr>
            <w:tcW w:w="2016" w:type="dxa"/>
            <w:hideMark/>
          </w:tcPr>
          <w:p w14:paraId="1951B6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B5260DD" w14:textId="77777777" w:rsidTr="00763131">
        <w:trPr>
          <w:trHeight w:val="405"/>
        </w:trPr>
        <w:tc>
          <w:tcPr>
            <w:tcW w:w="1440" w:type="dxa"/>
            <w:hideMark/>
          </w:tcPr>
          <w:p w14:paraId="70600293" w14:textId="084104F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R4-2218979</w:t>
            </w:r>
          </w:p>
        </w:tc>
        <w:tc>
          <w:tcPr>
            <w:tcW w:w="6624" w:type="dxa"/>
            <w:hideMark/>
          </w:tcPr>
          <w:p w14:paraId="2E4FA48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requirements for FR2_multiRX_DL</w:t>
            </w:r>
          </w:p>
        </w:tc>
        <w:tc>
          <w:tcPr>
            <w:tcW w:w="2016" w:type="dxa"/>
            <w:hideMark/>
          </w:tcPr>
          <w:p w14:paraId="4067D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43AB5140" w14:textId="77777777" w:rsidTr="00763131">
        <w:trPr>
          <w:trHeight w:val="405"/>
        </w:trPr>
        <w:tc>
          <w:tcPr>
            <w:tcW w:w="1440" w:type="dxa"/>
            <w:hideMark/>
          </w:tcPr>
          <w:p w14:paraId="525AF6D8" w14:textId="6379D33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R4-2218980</w:t>
            </w:r>
          </w:p>
        </w:tc>
        <w:tc>
          <w:tcPr>
            <w:tcW w:w="6624" w:type="dxa"/>
            <w:hideMark/>
          </w:tcPr>
          <w:p w14:paraId="06BCA05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requirements for FR2_multiRX_DL</w:t>
            </w:r>
          </w:p>
        </w:tc>
        <w:tc>
          <w:tcPr>
            <w:tcW w:w="2016" w:type="dxa"/>
            <w:hideMark/>
          </w:tcPr>
          <w:p w14:paraId="0D60550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06457AA9" w14:textId="77777777" w:rsidTr="00763131">
        <w:trPr>
          <w:trHeight w:val="405"/>
        </w:trPr>
        <w:tc>
          <w:tcPr>
            <w:tcW w:w="1440" w:type="dxa"/>
            <w:hideMark/>
          </w:tcPr>
          <w:p w14:paraId="1E58DE51" w14:textId="7F61BD9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R4-2218981</w:t>
            </w:r>
          </w:p>
        </w:tc>
        <w:tc>
          <w:tcPr>
            <w:tcW w:w="6624" w:type="dxa"/>
            <w:hideMark/>
          </w:tcPr>
          <w:p w14:paraId="525589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for FR2_multiRX_DL</w:t>
            </w:r>
          </w:p>
        </w:tc>
        <w:tc>
          <w:tcPr>
            <w:tcW w:w="2016" w:type="dxa"/>
            <w:hideMark/>
          </w:tcPr>
          <w:p w14:paraId="368E259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5F72850F" w14:textId="77777777" w:rsidTr="00763131">
        <w:trPr>
          <w:trHeight w:val="405"/>
        </w:trPr>
        <w:tc>
          <w:tcPr>
            <w:tcW w:w="1440" w:type="dxa"/>
            <w:hideMark/>
          </w:tcPr>
          <w:p w14:paraId="327F6695" w14:textId="5137F7D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R4-2219008</w:t>
            </w:r>
          </w:p>
        </w:tc>
        <w:tc>
          <w:tcPr>
            <w:tcW w:w="6624" w:type="dxa"/>
            <w:hideMark/>
          </w:tcPr>
          <w:p w14:paraId="5C8F3D0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Scope and scenarios for FR2 multi Rx chain DL reception</w:t>
            </w:r>
          </w:p>
        </w:tc>
        <w:tc>
          <w:tcPr>
            <w:tcW w:w="2016" w:type="dxa"/>
            <w:hideMark/>
          </w:tcPr>
          <w:p w14:paraId="7E24A8F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D035D5" w14:textId="77777777" w:rsidTr="00763131">
        <w:trPr>
          <w:trHeight w:val="405"/>
        </w:trPr>
        <w:tc>
          <w:tcPr>
            <w:tcW w:w="1440" w:type="dxa"/>
            <w:hideMark/>
          </w:tcPr>
          <w:p w14:paraId="47678A5B" w14:textId="70977AA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R4-2219009</w:t>
            </w:r>
          </w:p>
        </w:tc>
        <w:tc>
          <w:tcPr>
            <w:tcW w:w="6624" w:type="dxa"/>
            <w:hideMark/>
          </w:tcPr>
          <w:p w14:paraId="6A33B33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discussions for FR2 multi Rx chain DL reception</w:t>
            </w:r>
          </w:p>
        </w:tc>
        <w:tc>
          <w:tcPr>
            <w:tcW w:w="2016" w:type="dxa"/>
            <w:hideMark/>
          </w:tcPr>
          <w:p w14:paraId="5C6EAC2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739662" w14:textId="77777777" w:rsidTr="00763131">
        <w:trPr>
          <w:trHeight w:val="405"/>
        </w:trPr>
        <w:tc>
          <w:tcPr>
            <w:tcW w:w="1440" w:type="dxa"/>
            <w:hideMark/>
          </w:tcPr>
          <w:p w14:paraId="7AADED0A" w14:textId="51E28A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R4-2219010</w:t>
            </w:r>
          </w:p>
        </w:tc>
        <w:tc>
          <w:tcPr>
            <w:tcW w:w="6624" w:type="dxa"/>
            <w:hideMark/>
          </w:tcPr>
          <w:p w14:paraId="7D6B8F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L3 measurements on FR2 multi Rx chain DL reception</w:t>
            </w:r>
          </w:p>
        </w:tc>
        <w:tc>
          <w:tcPr>
            <w:tcW w:w="2016" w:type="dxa"/>
            <w:hideMark/>
          </w:tcPr>
          <w:p w14:paraId="226BCBB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44FC5F05" w14:textId="77777777" w:rsidTr="00763131">
        <w:trPr>
          <w:trHeight w:val="405"/>
        </w:trPr>
        <w:tc>
          <w:tcPr>
            <w:tcW w:w="1440" w:type="dxa"/>
            <w:hideMark/>
          </w:tcPr>
          <w:p w14:paraId="195CF217" w14:textId="51EDAEE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R4-2219011</w:t>
            </w:r>
          </w:p>
        </w:tc>
        <w:tc>
          <w:tcPr>
            <w:tcW w:w="6624" w:type="dxa"/>
            <w:hideMark/>
          </w:tcPr>
          <w:p w14:paraId="1DC010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L1 measurements on FR2 multi Rx chain DL reception</w:t>
            </w:r>
          </w:p>
        </w:tc>
        <w:tc>
          <w:tcPr>
            <w:tcW w:w="2016" w:type="dxa"/>
            <w:hideMark/>
          </w:tcPr>
          <w:p w14:paraId="6C48EEC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683675CB" w14:textId="77777777" w:rsidTr="00763131">
        <w:trPr>
          <w:trHeight w:val="405"/>
        </w:trPr>
        <w:tc>
          <w:tcPr>
            <w:tcW w:w="1440" w:type="dxa"/>
            <w:hideMark/>
          </w:tcPr>
          <w:p w14:paraId="20D614DD" w14:textId="3673815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R4-2219242</w:t>
            </w:r>
          </w:p>
        </w:tc>
        <w:tc>
          <w:tcPr>
            <w:tcW w:w="6624" w:type="dxa"/>
            <w:hideMark/>
          </w:tcPr>
          <w:p w14:paraId="4FEB38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RRM requirements of TCI state switching for multi-Rx</w:t>
            </w:r>
          </w:p>
        </w:tc>
        <w:tc>
          <w:tcPr>
            <w:tcW w:w="2016" w:type="dxa"/>
            <w:hideMark/>
          </w:tcPr>
          <w:p w14:paraId="0DD6102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5BFA1F2F" w14:textId="77777777" w:rsidTr="00763131">
        <w:trPr>
          <w:trHeight w:val="405"/>
        </w:trPr>
        <w:tc>
          <w:tcPr>
            <w:tcW w:w="1440" w:type="dxa"/>
            <w:hideMark/>
          </w:tcPr>
          <w:p w14:paraId="0C51CD7B" w14:textId="397416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R4-2219250</w:t>
            </w:r>
          </w:p>
        </w:tc>
        <w:tc>
          <w:tcPr>
            <w:tcW w:w="6624" w:type="dxa"/>
            <w:hideMark/>
          </w:tcPr>
          <w:p w14:paraId="3944AE4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R18 FR2 multi-Rx chain DL reception</w:t>
            </w:r>
          </w:p>
        </w:tc>
        <w:tc>
          <w:tcPr>
            <w:tcW w:w="2016" w:type="dxa"/>
            <w:hideMark/>
          </w:tcPr>
          <w:p w14:paraId="1ADE449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638FE6A2" w14:textId="77777777" w:rsidTr="00763131">
        <w:trPr>
          <w:trHeight w:val="405"/>
        </w:trPr>
        <w:tc>
          <w:tcPr>
            <w:tcW w:w="1440" w:type="dxa"/>
            <w:hideMark/>
          </w:tcPr>
          <w:p w14:paraId="258B2F1C" w14:textId="33B5C5C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R4-2219251</w:t>
            </w:r>
          </w:p>
        </w:tc>
        <w:tc>
          <w:tcPr>
            <w:tcW w:w="6624" w:type="dxa"/>
            <w:hideMark/>
          </w:tcPr>
          <w:p w14:paraId="679B01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general aspects for R18 FR2 multi-Rx chain DL reception</w:t>
            </w:r>
          </w:p>
        </w:tc>
        <w:tc>
          <w:tcPr>
            <w:tcW w:w="2016" w:type="dxa"/>
            <w:hideMark/>
          </w:tcPr>
          <w:p w14:paraId="408C5B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748C8238" w14:textId="77777777" w:rsidTr="00763131">
        <w:trPr>
          <w:trHeight w:val="405"/>
        </w:trPr>
        <w:tc>
          <w:tcPr>
            <w:tcW w:w="1440" w:type="dxa"/>
            <w:hideMark/>
          </w:tcPr>
          <w:p w14:paraId="228FCE2A" w14:textId="79FD18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R4-2219252</w:t>
            </w:r>
          </w:p>
        </w:tc>
        <w:tc>
          <w:tcPr>
            <w:tcW w:w="6624" w:type="dxa"/>
            <w:hideMark/>
          </w:tcPr>
          <w:p w14:paraId="01E4D7A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impacts for R18 FR2 multi-Rx chain DL reception</w:t>
            </w:r>
          </w:p>
        </w:tc>
        <w:tc>
          <w:tcPr>
            <w:tcW w:w="2016" w:type="dxa"/>
            <w:hideMark/>
          </w:tcPr>
          <w:p w14:paraId="43321C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2EEAD6A9" w14:textId="77777777" w:rsidTr="00763131">
        <w:trPr>
          <w:trHeight w:val="405"/>
        </w:trPr>
        <w:tc>
          <w:tcPr>
            <w:tcW w:w="1440" w:type="dxa"/>
            <w:hideMark/>
          </w:tcPr>
          <w:p w14:paraId="4D6C922F" w14:textId="358F1E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R4-2219253</w:t>
            </w:r>
          </w:p>
        </w:tc>
        <w:tc>
          <w:tcPr>
            <w:tcW w:w="6624" w:type="dxa"/>
            <w:hideMark/>
          </w:tcPr>
          <w:p w14:paraId="5930E8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impacts for R18 FR2 multi-Rx chain DL reception</w:t>
            </w:r>
          </w:p>
        </w:tc>
        <w:tc>
          <w:tcPr>
            <w:tcW w:w="2016" w:type="dxa"/>
            <w:hideMark/>
          </w:tcPr>
          <w:p w14:paraId="4441E49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7FD585E2" w14:textId="77777777" w:rsidTr="00763131">
        <w:trPr>
          <w:trHeight w:val="405"/>
        </w:trPr>
        <w:tc>
          <w:tcPr>
            <w:tcW w:w="1440" w:type="dxa"/>
            <w:hideMark/>
          </w:tcPr>
          <w:p w14:paraId="0239E385" w14:textId="61A5B8D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R4-2219290</w:t>
            </w:r>
          </w:p>
        </w:tc>
        <w:tc>
          <w:tcPr>
            <w:tcW w:w="6624" w:type="dxa"/>
            <w:hideMark/>
          </w:tcPr>
          <w:p w14:paraId="01DA1BC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general scenarios for FR2 multi-RX</w:t>
            </w:r>
          </w:p>
        </w:tc>
        <w:tc>
          <w:tcPr>
            <w:tcW w:w="2016" w:type="dxa"/>
            <w:hideMark/>
          </w:tcPr>
          <w:p w14:paraId="2768F04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6719BDEB" w14:textId="77777777" w:rsidTr="00763131">
        <w:trPr>
          <w:trHeight w:val="405"/>
        </w:trPr>
        <w:tc>
          <w:tcPr>
            <w:tcW w:w="1440" w:type="dxa"/>
            <w:hideMark/>
          </w:tcPr>
          <w:p w14:paraId="3D7E21F8" w14:textId="60D5FA6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R4-2219291</w:t>
            </w:r>
          </w:p>
        </w:tc>
        <w:tc>
          <w:tcPr>
            <w:tcW w:w="6624" w:type="dxa"/>
            <w:hideMark/>
          </w:tcPr>
          <w:p w14:paraId="2AE9EC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on general aspects for FR2 multi-RX</w:t>
            </w:r>
          </w:p>
        </w:tc>
        <w:tc>
          <w:tcPr>
            <w:tcW w:w="2016" w:type="dxa"/>
            <w:hideMark/>
          </w:tcPr>
          <w:p w14:paraId="6B13867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485DF4D9" w14:textId="77777777" w:rsidTr="00763131">
        <w:trPr>
          <w:trHeight w:val="405"/>
        </w:trPr>
        <w:tc>
          <w:tcPr>
            <w:tcW w:w="1440" w:type="dxa"/>
            <w:hideMark/>
          </w:tcPr>
          <w:p w14:paraId="6197DFF9" w14:textId="20392C4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R4-2219434</w:t>
            </w:r>
          </w:p>
        </w:tc>
        <w:tc>
          <w:tcPr>
            <w:tcW w:w="6624" w:type="dxa"/>
            <w:hideMark/>
          </w:tcPr>
          <w:p w14:paraId="1A783A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simultaneous DL reception from different directions</w:t>
            </w:r>
          </w:p>
        </w:tc>
        <w:tc>
          <w:tcPr>
            <w:tcW w:w="2016" w:type="dxa"/>
            <w:hideMark/>
          </w:tcPr>
          <w:p w14:paraId="115A182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5B58F28" w14:textId="77777777" w:rsidTr="00763131">
        <w:trPr>
          <w:trHeight w:val="405"/>
        </w:trPr>
        <w:tc>
          <w:tcPr>
            <w:tcW w:w="1440" w:type="dxa"/>
            <w:hideMark/>
          </w:tcPr>
          <w:p w14:paraId="578710C2" w14:textId="244D4D1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R4-2219435</w:t>
            </w:r>
          </w:p>
        </w:tc>
        <w:tc>
          <w:tcPr>
            <w:tcW w:w="6624" w:type="dxa"/>
            <w:hideMark/>
          </w:tcPr>
          <w:p w14:paraId="739AB9D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11D8655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9FA4E6E" w14:textId="77777777" w:rsidTr="00763131">
        <w:trPr>
          <w:trHeight w:val="405"/>
        </w:trPr>
        <w:tc>
          <w:tcPr>
            <w:tcW w:w="1440" w:type="dxa"/>
            <w:hideMark/>
          </w:tcPr>
          <w:p w14:paraId="1141BA5D" w14:textId="7586F25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R4-2219436</w:t>
            </w:r>
          </w:p>
        </w:tc>
        <w:tc>
          <w:tcPr>
            <w:tcW w:w="6624" w:type="dxa"/>
            <w:hideMark/>
          </w:tcPr>
          <w:p w14:paraId="21974A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aspects for simultaneous DL reception from different directions</w:t>
            </w:r>
          </w:p>
        </w:tc>
        <w:tc>
          <w:tcPr>
            <w:tcW w:w="2016" w:type="dxa"/>
            <w:hideMark/>
          </w:tcPr>
          <w:p w14:paraId="441378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69B1D7A7" w14:textId="77777777" w:rsidTr="00763131">
        <w:trPr>
          <w:trHeight w:val="405"/>
        </w:trPr>
        <w:tc>
          <w:tcPr>
            <w:tcW w:w="1440" w:type="dxa"/>
            <w:hideMark/>
          </w:tcPr>
          <w:p w14:paraId="529F977E" w14:textId="5D045B8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R4-2219739</w:t>
            </w:r>
          </w:p>
        </w:tc>
        <w:tc>
          <w:tcPr>
            <w:tcW w:w="6624" w:type="dxa"/>
            <w:hideMark/>
          </w:tcPr>
          <w:p w14:paraId="4F83AC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the requirements for multi-RX RRM</w:t>
            </w:r>
          </w:p>
        </w:tc>
        <w:tc>
          <w:tcPr>
            <w:tcW w:w="2016" w:type="dxa"/>
            <w:hideMark/>
          </w:tcPr>
          <w:p w14:paraId="0971B1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CF57A10" w14:textId="77777777" w:rsidTr="00763131">
        <w:trPr>
          <w:trHeight w:val="405"/>
        </w:trPr>
        <w:tc>
          <w:tcPr>
            <w:tcW w:w="1440" w:type="dxa"/>
            <w:hideMark/>
          </w:tcPr>
          <w:p w14:paraId="66AB0F10" w14:textId="296015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R4-2219740</w:t>
            </w:r>
          </w:p>
        </w:tc>
        <w:tc>
          <w:tcPr>
            <w:tcW w:w="6624" w:type="dxa"/>
            <w:hideMark/>
          </w:tcPr>
          <w:p w14:paraId="4B6DBA2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for multi Rx DL</w:t>
            </w:r>
          </w:p>
        </w:tc>
        <w:tc>
          <w:tcPr>
            <w:tcW w:w="2016" w:type="dxa"/>
            <w:hideMark/>
          </w:tcPr>
          <w:p w14:paraId="4B8AF56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38F3A00" w14:textId="77777777" w:rsidTr="00763131">
        <w:trPr>
          <w:trHeight w:val="405"/>
        </w:trPr>
        <w:tc>
          <w:tcPr>
            <w:tcW w:w="1440" w:type="dxa"/>
            <w:hideMark/>
          </w:tcPr>
          <w:p w14:paraId="60588523" w14:textId="3AE9B61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R4-2219741</w:t>
            </w:r>
          </w:p>
        </w:tc>
        <w:tc>
          <w:tcPr>
            <w:tcW w:w="6624" w:type="dxa"/>
            <w:hideMark/>
          </w:tcPr>
          <w:p w14:paraId="3EF87AF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L3 enhancements for multi Rx DL in FR2</w:t>
            </w:r>
          </w:p>
        </w:tc>
        <w:tc>
          <w:tcPr>
            <w:tcW w:w="2016" w:type="dxa"/>
            <w:hideMark/>
          </w:tcPr>
          <w:p w14:paraId="5D91204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316CDAF3" w14:textId="77777777" w:rsidTr="00763131">
        <w:trPr>
          <w:trHeight w:val="405"/>
        </w:trPr>
        <w:tc>
          <w:tcPr>
            <w:tcW w:w="1440" w:type="dxa"/>
            <w:hideMark/>
          </w:tcPr>
          <w:p w14:paraId="48B0EA6A" w14:textId="62146AE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R4-2219742</w:t>
            </w:r>
          </w:p>
        </w:tc>
        <w:tc>
          <w:tcPr>
            <w:tcW w:w="6624" w:type="dxa"/>
            <w:hideMark/>
          </w:tcPr>
          <w:p w14:paraId="461DC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L1 enhancements for multi Rx DL in FR2</w:t>
            </w:r>
          </w:p>
        </w:tc>
        <w:tc>
          <w:tcPr>
            <w:tcW w:w="2016" w:type="dxa"/>
            <w:hideMark/>
          </w:tcPr>
          <w:p w14:paraId="000A97C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17A0519B" w14:textId="77777777" w:rsidTr="00763131">
        <w:trPr>
          <w:trHeight w:val="405"/>
        </w:trPr>
        <w:tc>
          <w:tcPr>
            <w:tcW w:w="1440" w:type="dxa"/>
            <w:hideMark/>
          </w:tcPr>
          <w:p w14:paraId="38185E37" w14:textId="2FAF0C6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R4-2219743</w:t>
            </w:r>
          </w:p>
        </w:tc>
        <w:tc>
          <w:tcPr>
            <w:tcW w:w="6624" w:type="dxa"/>
            <w:hideMark/>
          </w:tcPr>
          <w:p w14:paraId="19E345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requirements for multi Rx DL in FR2</w:t>
            </w:r>
          </w:p>
        </w:tc>
        <w:tc>
          <w:tcPr>
            <w:tcW w:w="2016" w:type="dxa"/>
            <w:hideMark/>
          </w:tcPr>
          <w:p w14:paraId="3EECA5C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55A02161" w14:textId="77777777" w:rsidTr="00763131">
        <w:trPr>
          <w:trHeight w:val="608"/>
        </w:trPr>
        <w:tc>
          <w:tcPr>
            <w:tcW w:w="1440" w:type="dxa"/>
            <w:hideMark/>
          </w:tcPr>
          <w:p w14:paraId="7C677561" w14:textId="5E75FE2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R4-2219946</w:t>
            </w:r>
          </w:p>
        </w:tc>
        <w:tc>
          <w:tcPr>
            <w:tcW w:w="6624" w:type="dxa"/>
            <w:hideMark/>
          </w:tcPr>
          <w:p w14:paraId="280F14C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UE capabilities</w:t>
            </w:r>
          </w:p>
        </w:tc>
        <w:tc>
          <w:tcPr>
            <w:tcW w:w="2016" w:type="dxa"/>
            <w:hideMark/>
          </w:tcPr>
          <w:p w14:paraId="659D10F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817753E" w14:textId="77777777" w:rsidTr="00763131">
        <w:trPr>
          <w:trHeight w:val="405"/>
        </w:trPr>
        <w:tc>
          <w:tcPr>
            <w:tcW w:w="1440" w:type="dxa"/>
            <w:hideMark/>
          </w:tcPr>
          <w:p w14:paraId="7B2D5DAD" w14:textId="24B5B48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R4-2219947</w:t>
            </w:r>
          </w:p>
        </w:tc>
        <w:tc>
          <w:tcPr>
            <w:tcW w:w="6624" w:type="dxa"/>
            <w:hideMark/>
          </w:tcPr>
          <w:p w14:paraId="166FB5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w:t>
            </w:r>
          </w:p>
        </w:tc>
        <w:tc>
          <w:tcPr>
            <w:tcW w:w="2016" w:type="dxa"/>
            <w:hideMark/>
          </w:tcPr>
          <w:p w14:paraId="568284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2262351" w14:textId="77777777" w:rsidTr="00763131">
        <w:trPr>
          <w:trHeight w:val="608"/>
        </w:trPr>
        <w:tc>
          <w:tcPr>
            <w:tcW w:w="1440" w:type="dxa"/>
            <w:hideMark/>
          </w:tcPr>
          <w:p w14:paraId="66F9B2FF" w14:textId="3FF3C2A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R4-2219948</w:t>
            </w:r>
          </w:p>
        </w:tc>
        <w:tc>
          <w:tcPr>
            <w:tcW w:w="6624" w:type="dxa"/>
            <w:hideMark/>
          </w:tcPr>
          <w:p w14:paraId="1454DAE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measurements and procedures</w:t>
            </w:r>
          </w:p>
        </w:tc>
        <w:tc>
          <w:tcPr>
            <w:tcW w:w="2016" w:type="dxa"/>
            <w:hideMark/>
          </w:tcPr>
          <w:p w14:paraId="165F53F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4717610B" w14:textId="77777777" w:rsidTr="00763131">
        <w:trPr>
          <w:trHeight w:val="608"/>
        </w:trPr>
        <w:tc>
          <w:tcPr>
            <w:tcW w:w="1440" w:type="dxa"/>
            <w:hideMark/>
          </w:tcPr>
          <w:p w14:paraId="6C25D7C7" w14:textId="7B98C5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R4-2219949</w:t>
            </w:r>
          </w:p>
        </w:tc>
        <w:tc>
          <w:tcPr>
            <w:tcW w:w="6624" w:type="dxa"/>
            <w:hideMark/>
          </w:tcPr>
          <w:p w14:paraId="02D3E9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measurements and procedures</w:t>
            </w:r>
          </w:p>
        </w:tc>
        <w:tc>
          <w:tcPr>
            <w:tcW w:w="2016" w:type="dxa"/>
            <w:hideMark/>
          </w:tcPr>
          <w:p w14:paraId="16A15A7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51334EC9" w14:textId="77777777" w:rsidTr="00763131">
        <w:trPr>
          <w:trHeight w:val="608"/>
        </w:trPr>
        <w:tc>
          <w:tcPr>
            <w:tcW w:w="1440" w:type="dxa"/>
            <w:hideMark/>
          </w:tcPr>
          <w:p w14:paraId="66F2B21E" w14:textId="1229E11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R4-2219950</w:t>
            </w:r>
          </w:p>
        </w:tc>
        <w:tc>
          <w:tcPr>
            <w:tcW w:w="6624" w:type="dxa"/>
            <w:hideMark/>
          </w:tcPr>
          <w:p w14:paraId="07A821E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active TCI state requirements</w:t>
            </w:r>
          </w:p>
        </w:tc>
        <w:tc>
          <w:tcPr>
            <w:tcW w:w="2016" w:type="dxa"/>
            <w:hideMark/>
          </w:tcPr>
          <w:p w14:paraId="5829A88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75E1CF4" w14:textId="77777777" w:rsidTr="00763131">
        <w:trPr>
          <w:trHeight w:val="405"/>
        </w:trPr>
        <w:tc>
          <w:tcPr>
            <w:tcW w:w="1440" w:type="dxa"/>
            <w:hideMark/>
          </w:tcPr>
          <w:p w14:paraId="386245A5" w14:textId="74756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R4-2220370</w:t>
            </w:r>
          </w:p>
        </w:tc>
        <w:tc>
          <w:tcPr>
            <w:tcW w:w="6624" w:type="dxa"/>
            <w:hideMark/>
          </w:tcPr>
          <w:p w14:paraId="2D168F8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Ad-hoc meeting minutes: Rel-18 NR FR2 multi-Rx chain DL reception WI</w:t>
            </w:r>
          </w:p>
        </w:tc>
        <w:tc>
          <w:tcPr>
            <w:tcW w:w="2016" w:type="dxa"/>
            <w:hideMark/>
          </w:tcPr>
          <w:p w14:paraId="558C030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r w:rsidR="00E146CF" w:rsidRPr="00763131" w14:paraId="69D153DB" w14:textId="77777777" w:rsidTr="00763131">
        <w:trPr>
          <w:trHeight w:val="405"/>
        </w:trPr>
        <w:tc>
          <w:tcPr>
            <w:tcW w:w="1440" w:type="dxa"/>
            <w:hideMark/>
          </w:tcPr>
          <w:p w14:paraId="7089B9EB" w14:textId="0666458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R4-2220402</w:t>
            </w:r>
          </w:p>
        </w:tc>
        <w:tc>
          <w:tcPr>
            <w:tcW w:w="6624" w:type="dxa"/>
            <w:hideMark/>
          </w:tcPr>
          <w:p w14:paraId="6EAE612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3</w:t>
            </w:r>
          </w:p>
        </w:tc>
        <w:tc>
          <w:tcPr>
            <w:tcW w:w="2016" w:type="dxa"/>
            <w:hideMark/>
          </w:tcPr>
          <w:p w14:paraId="32D328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A271565" w14:textId="77777777" w:rsidTr="00763131">
        <w:trPr>
          <w:trHeight w:val="405"/>
        </w:trPr>
        <w:tc>
          <w:tcPr>
            <w:tcW w:w="1440" w:type="dxa"/>
            <w:hideMark/>
          </w:tcPr>
          <w:p w14:paraId="1E8ADD6A" w14:textId="5C467BE0"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R4-2220742</w:t>
            </w:r>
          </w:p>
        </w:tc>
        <w:tc>
          <w:tcPr>
            <w:tcW w:w="6624" w:type="dxa"/>
            <w:hideMark/>
          </w:tcPr>
          <w:p w14:paraId="505CF1B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1</w:t>
            </w:r>
          </w:p>
        </w:tc>
        <w:tc>
          <w:tcPr>
            <w:tcW w:w="2016" w:type="dxa"/>
            <w:hideMark/>
          </w:tcPr>
          <w:p w14:paraId="18B1DAE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31CE0940" w14:textId="77777777" w:rsidTr="00763131">
        <w:trPr>
          <w:trHeight w:val="405"/>
        </w:trPr>
        <w:tc>
          <w:tcPr>
            <w:tcW w:w="1440" w:type="dxa"/>
            <w:hideMark/>
          </w:tcPr>
          <w:p w14:paraId="486CC937" w14:textId="206F5C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R4-2220743</w:t>
            </w:r>
          </w:p>
        </w:tc>
        <w:tc>
          <w:tcPr>
            <w:tcW w:w="6624" w:type="dxa"/>
            <w:hideMark/>
          </w:tcPr>
          <w:p w14:paraId="107010D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2</w:t>
            </w:r>
          </w:p>
        </w:tc>
        <w:tc>
          <w:tcPr>
            <w:tcW w:w="2016" w:type="dxa"/>
            <w:hideMark/>
          </w:tcPr>
          <w:p w14:paraId="36428AA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bl>
    <w:p w14:paraId="2FDED4FE" w14:textId="6982C988" w:rsidR="00B92112" w:rsidRDefault="00B92112" w:rsidP="007B265F">
      <w:pPr>
        <w:snapToGrid w:val="0"/>
        <w:rPr>
          <w:rFonts w:ascii="Arial" w:hAnsi="Arial" w:cs="Arial"/>
        </w:rPr>
      </w:pPr>
    </w:p>
    <w:p w14:paraId="597A6269" w14:textId="7FB34525" w:rsidR="008F7D2A" w:rsidRDefault="008F7D2A" w:rsidP="007B265F">
      <w:pPr>
        <w:snapToGrid w:val="0"/>
        <w:rPr>
          <w:rFonts w:ascii="Arial" w:hAnsi="Arial" w:cs="Arial"/>
        </w:rPr>
      </w:pPr>
    </w:p>
    <w:p w14:paraId="5136AE41" w14:textId="6D0E8FD5" w:rsidR="008F7D2A" w:rsidRDefault="008F7D2A" w:rsidP="008F7D2A">
      <w:pPr>
        <w:pStyle w:val="Heading2"/>
      </w:pPr>
      <w:r>
        <w:t>4.</w:t>
      </w:r>
      <w:r w:rsidR="004A5577">
        <w:t>4</w:t>
      </w:r>
      <w:r>
        <w:tab/>
        <w:t xml:space="preserve">Discussion </w:t>
      </w:r>
      <w:proofErr w:type="spellStart"/>
      <w:r>
        <w:t>Tdocs</w:t>
      </w:r>
      <w:proofErr w:type="spellEnd"/>
      <w:r>
        <w:t xml:space="preserve"> from RAN4#106:</w:t>
      </w:r>
    </w:p>
    <w:tbl>
      <w:tblPr>
        <w:tblStyle w:val="TableGrid"/>
        <w:tblW w:w="0" w:type="auto"/>
        <w:tblLook w:val="04A0" w:firstRow="1" w:lastRow="0" w:firstColumn="1" w:lastColumn="0" w:noHBand="0" w:noVBand="1"/>
      </w:tblPr>
      <w:tblGrid>
        <w:gridCol w:w="1440"/>
        <w:gridCol w:w="6624"/>
        <w:gridCol w:w="2016"/>
      </w:tblGrid>
      <w:tr w:rsidR="008F7D2A" w:rsidRPr="00EB0A37" w14:paraId="6CA8D860" w14:textId="77777777" w:rsidTr="00C47400">
        <w:tc>
          <w:tcPr>
            <w:tcW w:w="1440" w:type="dxa"/>
          </w:tcPr>
          <w:p w14:paraId="39C7CB0E" w14:textId="77777777" w:rsidR="008F7D2A" w:rsidRPr="00EB0A37" w:rsidRDefault="008F7D2A" w:rsidP="00A441F3">
            <w:pPr>
              <w:rPr>
                <w:rFonts w:ascii="Arial" w:hAnsi="Arial" w:cs="Arial"/>
                <w:sz w:val="16"/>
                <w:szCs w:val="16"/>
              </w:rPr>
            </w:pPr>
            <w:proofErr w:type="spellStart"/>
            <w:r w:rsidRPr="00EB0A37">
              <w:rPr>
                <w:rFonts w:ascii="Arial" w:hAnsi="Arial" w:cs="Arial"/>
                <w:sz w:val="16"/>
                <w:szCs w:val="16"/>
              </w:rPr>
              <w:t>Tdoc</w:t>
            </w:r>
            <w:proofErr w:type="spellEnd"/>
          </w:p>
        </w:tc>
        <w:tc>
          <w:tcPr>
            <w:tcW w:w="6624" w:type="dxa"/>
          </w:tcPr>
          <w:p w14:paraId="40C5B0F3" w14:textId="77777777" w:rsidR="008F7D2A" w:rsidRPr="00EB0A37" w:rsidRDefault="008F7D2A" w:rsidP="00A441F3">
            <w:pPr>
              <w:rPr>
                <w:rFonts w:ascii="Arial" w:hAnsi="Arial" w:cs="Arial"/>
                <w:sz w:val="16"/>
                <w:szCs w:val="16"/>
              </w:rPr>
            </w:pPr>
            <w:r w:rsidRPr="00EB0A37">
              <w:rPr>
                <w:rFonts w:ascii="Arial" w:hAnsi="Arial" w:cs="Arial"/>
                <w:sz w:val="16"/>
                <w:szCs w:val="16"/>
              </w:rPr>
              <w:t>Title</w:t>
            </w:r>
          </w:p>
        </w:tc>
        <w:tc>
          <w:tcPr>
            <w:tcW w:w="2016" w:type="dxa"/>
          </w:tcPr>
          <w:p w14:paraId="7B224473" w14:textId="77777777" w:rsidR="008F7D2A" w:rsidRPr="00EB0A37" w:rsidRDefault="008F7D2A" w:rsidP="00A441F3">
            <w:pPr>
              <w:rPr>
                <w:rFonts w:ascii="Arial" w:hAnsi="Arial" w:cs="Arial"/>
                <w:sz w:val="16"/>
                <w:szCs w:val="16"/>
              </w:rPr>
            </w:pPr>
            <w:r w:rsidRPr="00EB0A37">
              <w:rPr>
                <w:rFonts w:ascii="Arial" w:hAnsi="Arial" w:cs="Arial"/>
                <w:sz w:val="16"/>
                <w:szCs w:val="16"/>
              </w:rPr>
              <w:t>Company</w:t>
            </w:r>
          </w:p>
        </w:tc>
      </w:tr>
      <w:tr w:rsidR="00B9100B" w:rsidRPr="00EB0A37" w14:paraId="41594639" w14:textId="77777777" w:rsidTr="00C47400">
        <w:tc>
          <w:tcPr>
            <w:tcW w:w="1440" w:type="dxa"/>
          </w:tcPr>
          <w:p w14:paraId="31D24401" w14:textId="22091B4C" w:rsidR="00B9100B" w:rsidRPr="00680A76" w:rsidRDefault="00B9100B" w:rsidP="00B9100B">
            <w:pPr>
              <w:rPr>
                <w:rFonts w:ascii="Arial" w:hAnsi="Arial" w:cs="Arial"/>
                <w:sz w:val="16"/>
                <w:szCs w:val="16"/>
              </w:rPr>
            </w:pPr>
            <w:r w:rsidRPr="00680A76">
              <w:rPr>
                <w:rFonts w:ascii="Arial" w:hAnsi="Arial" w:cs="Arial"/>
                <w:sz w:val="16"/>
                <w:szCs w:val="16"/>
              </w:rPr>
              <w:t>R4-2300101</w:t>
            </w:r>
          </w:p>
        </w:tc>
        <w:tc>
          <w:tcPr>
            <w:tcW w:w="6624" w:type="dxa"/>
          </w:tcPr>
          <w:p w14:paraId="6A879B2D" w14:textId="5268EC61" w:rsidR="00B9100B" w:rsidRPr="00680A76" w:rsidRDefault="00B9100B" w:rsidP="00B9100B">
            <w:pPr>
              <w:rPr>
                <w:rFonts w:ascii="Arial" w:hAnsi="Arial" w:cs="Arial"/>
                <w:sz w:val="16"/>
                <w:szCs w:val="16"/>
              </w:rPr>
            </w:pPr>
            <w:r w:rsidRPr="00680A76">
              <w:rPr>
                <w:rFonts w:ascii="Arial" w:hAnsi="Arial" w:cs="Arial"/>
                <w:sz w:val="16"/>
                <w:szCs w:val="16"/>
              </w:rPr>
              <w:t>Overall procedure to enable dual TCI based PDSCH reception</w:t>
            </w:r>
          </w:p>
        </w:tc>
        <w:tc>
          <w:tcPr>
            <w:tcW w:w="2016" w:type="dxa"/>
          </w:tcPr>
          <w:p w14:paraId="6F58EBC1" w14:textId="1E4120CE"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2BB7DF0" w14:textId="77777777" w:rsidTr="00C47400">
        <w:tc>
          <w:tcPr>
            <w:tcW w:w="1440" w:type="dxa"/>
          </w:tcPr>
          <w:p w14:paraId="18E7BCF8" w14:textId="439430F7" w:rsidR="00B9100B" w:rsidRPr="00680A76" w:rsidRDefault="00B9100B" w:rsidP="00B9100B">
            <w:pPr>
              <w:rPr>
                <w:rFonts w:ascii="Arial" w:hAnsi="Arial" w:cs="Arial"/>
                <w:sz w:val="16"/>
                <w:szCs w:val="16"/>
              </w:rPr>
            </w:pPr>
            <w:r w:rsidRPr="00680A76">
              <w:rPr>
                <w:rFonts w:ascii="Arial" w:hAnsi="Arial" w:cs="Arial"/>
                <w:sz w:val="16"/>
                <w:szCs w:val="16"/>
              </w:rPr>
              <w:t>R4-2300102</w:t>
            </w:r>
          </w:p>
        </w:tc>
        <w:tc>
          <w:tcPr>
            <w:tcW w:w="6624" w:type="dxa"/>
          </w:tcPr>
          <w:p w14:paraId="0D493BC8" w14:textId="27273B10" w:rsidR="00B9100B" w:rsidRPr="00680A76" w:rsidRDefault="00B9100B" w:rsidP="00B9100B">
            <w:pPr>
              <w:rPr>
                <w:rFonts w:ascii="Arial" w:hAnsi="Arial" w:cs="Arial"/>
                <w:sz w:val="16"/>
                <w:szCs w:val="16"/>
              </w:rPr>
            </w:pPr>
            <w:r w:rsidRPr="00680A76">
              <w:rPr>
                <w:rFonts w:ascii="Arial" w:hAnsi="Arial" w:cs="Arial"/>
                <w:sz w:val="16"/>
                <w:szCs w:val="16"/>
              </w:rPr>
              <w:t>L1 measurement requirements for support of simultaneous receptions from two TRPs</w:t>
            </w:r>
          </w:p>
        </w:tc>
        <w:tc>
          <w:tcPr>
            <w:tcW w:w="2016" w:type="dxa"/>
          </w:tcPr>
          <w:p w14:paraId="4D871849" w14:textId="2711ABA8"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2F50DCC7" w14:textId="77777777" w:rsidTr="00C47400">
        <w:tc>
          <w:tcPr>
            <w:tcW w:w="1440" w:type="dxa"/>
          </w:tcPr>
          <w:p w14:paraId="7DDB3CB8" w14:textId="6BF31383" w:rsidR="00B9100B" w:rsidRPr="00680A76" w:rsidRDefault="00B9100B" w:rsidP="00B9100B">
            <w:pPr>
              <w:rPr>
                <w:rFonts w:ascii="Arial" w:hAnsi="Arial" w:cs="Arial"/>
                <w:sz w:val="16"/>
                <w:szCs w:val="16"/>
              </w:rPr>
            </w:pPr>
            <w:r w:rsidRPr="00680A76">
              <w:rPr>
                <w:rFonts w:ascii="Arial" w:hAnsi="Arial" w:cs="Arial"/>
                <w:sz w:val="16"/>
                <w:szCs w:val="16"/>
              </w:rPr>
              <w:t>R4-2300103</w:t>
            </w:r>
          </w:p>
        </w:tc>
        <w:tc>
          <w:tcPr>
            <w:tcW w:w="6624" w:type="dxa"/>
          </w:tcPr>
          <w:p w14:paraId="5EB56B8F" w14:textId="67406D5E" w:rsidR="00B9100B" w:rsidRPr="00680A76" w:rsidRDefault="00B9100B" w:rsidP="00B9100B">
            <w:pPr>
              <w:rPr>
                <w:rFonts w:ascii="Arial" w:hAnsi="Arial" w:cs="Arial"/>
                <w:sz w:val="16"/>
                <w:szCs w:val="16"/>
              </w:rPr>
            </w:pPr>
            <w:r w:rsidRPr="00680A76">
              <w:rPr>
                <w:rFonts w:ascii="Arial" w:hAnsi="Arial" w:cs="Arial"/>
                <w:sz w:val="16"/>
                <w:szCs w:val="16"/>
              </w:rPr>
              <w:t xml:space="preserve">RLM and BM requirements for </w:t>
            </w:r>
            <w:proofErr w:type="spellStart"/>
            <w:r w:rsidRPr="00680A76">
              <w:rPr>
                <w:rFonts w:ascii="Arial" w:hAnsi="Arial" w:cs="Arial"/>
                <w:sz w:val="16"/>
                <w:szCs w:val="16"/>
              </w:rPr>
              <w:t>sDCI</w:t>
            </w:r>
            <w:proofErr w:type="spellEnd"/>
          </w:p>
        </w:tc>
        <w:tc>
          <w:tcPr>
            <w:tcW w:w="2016" w:type="dxa"/>
          </w:tcPr>
          <w:p w14:paraId="70EC2B95" w14:textId="2DB094D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BED906F" w14:textId="77777777" w:rsidTr="00C47400">
        <w:tc>
          <w:tcPr>
            <w:tcW w:w="1440" w:type="dxa"/>
          </w:tcPr>
          <w:p w14:paraId="4C329CA1" w14:textId="6A4A4F25" w:rsidR="00B9100B" w:rsidRPr="00680A76" w:rsidRDefault="00B9100B" w:rsidP="00B9100B">
            <w:pPr>
              <w:rPr>
                <w:rFonts w:ascii="Arial" w:hAnsi="Arial" w:cs="Arial"/>
                <w:sz w:val="16"/>
                <w:szCs w:val="16"/>
              </w:rPr>
            </w:pPr>
            <w:r w:rsidRPr="00680A76">
              <w:rPr>
                <w:rFonts w:ascii="Arial" w:hAnsi="Arial" w:cs="Arial"/>
                <w:sz w:val="16"/>
                <w:szCs w:val="16"/>
              </w:rPr>
              <w:t>R4-2300104</w:t>
            </w:r>
          </w:p>
        </w:tc>
        <w:tc>
          <w:tcPr>
            <w:tcW w:w="6624" w:type="dxa"/>
          </w:tcPr>
          <w:p w14:paraId="4CAF9A43" w14:textId="3FCB3F3E" w:rsidR="00B9100B" w:rsidRPr="00680A76" w:rsidRDefault="00B9100B" w:rsidP="00B9100B">
            <w:pPr>
              <w:rPr>
                <w:rFonts w:ascii="Arial" w:hAnsi="Arial" w:cs="Arial"/>
                <w:sz w:val="16"/>
                <w:szCs w:val="16"/>
              </w:rPr>
            </w:pPr>
            <w:r w:rsidRPr="00680A76">
              <w:rPr>
                <w:rFonts w:ascii="Arial" w:hAnsi="Arial" w:cs="Arial"/>
                <w:sz w:val="16"/>
                <w:szCs w:val="16"/>
              </w:rPr>
              <w:t>SSB based scheduling and measurement restrictions</w:t>
            </w:r>
          </w:p>
        </w:tc>
        <w:tc>
          <w:tcPr>
            <w:tcW w:w="2016" w:type="dxa"/>
          </w:tcPr>
          <w:p w14:paraId="07BDEB03" w14:textId="73461093"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1B5AD95" w14:textId="77777777" w:rsidTr="00C47400">
        <w:tc>
          <w:tcPr>
            <w:tcW w:w="1440" w:type="dxa"/>
          </w:tcPr>
          <w:p w14:paraId="03CAAA99" w14:textId="61F6DC8C" w:rsidR="00B9100B" w:rsidRPr="00680A76" w:rsidRDefault="00B9100B" w:rsidP="00B9100B">
            <w:pPr>
              <w:rPr>
                <w:rFonts w:ascii="Arial" w:hAnsi="Arial" w:cs="Arial"/>
                <w:sz w:val="16"/>
                <w:szCs w:val="16"/>
              </w:rPr>
            </w:pPr>
            <w:r w:rsidRPr="00680A76">
              <w:rPr>
                <w:rFonts w:ascii="Arial" w:hAnsi="Arial" w:cs="Arial"/>
                <w:sz w:val="16"/>
                <w:szCs w:val="16"/>
              </w:rPr>
              <w:t>R4-2300105</w:t>
            </w:r>
          </w:p>
        </w:tc>
        <w:tc>
          <w:tcPr>
            <w:tcW w:w="6624" w:type="dxa"/>
          </w:tcPr>
          <w:p w14:paraId="10FF72DF" w14:textId="5677DE85" w:rsidR="00B9100B" w:rsidRPr="00680A76" w:rsidRDefault="00B9100B" w:rsidP="00B9100B">
            <w:pPr>
              <w:rPr>
                <w:rFonts w:ascii="Arial" w:hAnsi="Arial" w:cs="Arial"/>
                <w:sz w:val="16"/>
                <w:szCs w:val="16"/>
              </w:rPr>
            </w:pPr>
            <w:r w:rsidRPr="00680A76">
              <w:rPr>
                <w:rFonts w:ascii="Arial" w:hAnsi="Arial" w:cs="Arial"/>
                <w:sz w:val="16"/>
                <w:szCs w:val="16"/>
              </w:rPr>
              <w:t>TCI and UE beam switching delay requirements</w:t>
            </w:r>
          </w:p>
        </w:tc>
        <w:tc>
          <w:tcPr>
            <w:tcW w:w="2016" w:type="dxa"/>
          </w:tcPr>
          <w:p w14:paraId="32E68CD6" w14:textId="4FA0713A"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3225454D" w14:textId="77777777" w:rsidTr="00C47400">
        <w:tc>
          <w:tcPr>
            <w:tcW w:w="1440" w:type="dxa"/>
          </w:tcPr>
          <w:p w14:paraId="41D0FDAD" w14:textId="5924A0E6" w:rsidR="00B9100B" w:rsidRPr="00680A76" w:rsidRDefault="00B9100B" w:rsidP="00B9100B">
            <w:pPr>
              <w:rPr>
                <w:rFonts w:ascii="Arial" w:hAnsi="Arial" w:cs="Arial"/>
                <w:sz w:val="16"/>
                <w:szCs w:val="16"/>
              </w:rPr>
            </w:pPr>
            <w:r w:rsidRPr="00680A76">
              <w:rPr>
                <w:rFonts w:ascii="Arial" w:hAnsi="Arial" w:cs="Arial"/>
                <w:sz w:val="16"/>
                <w:szCs w:val="16"/>
              </w:rPr>
              <w:t>R4-2300106</w:t>
            </w:r>
          </w:p>
        </w:tc>
        <w:tc>
          <w:tcPr>
            <w:tcW w:w="6624" w:type="dxa"/>
          </w:tcPr>
          <w:p w14:paraId="09A0B9CE" w14:textId="6D3D87CB" w:rsidR="00B9100B" w:rsidRPr="00680A76" w:rsidRDefault="00B9100B" w:rsidP="00B9100B">
            <w:pPr>
              <w:rPr>
                <w:rFonts w:ascii="Arial" w:hAnsi="Arial" w:cs="Arial"/>
                <w:sz w:val="16"/>
                <w:szCs w:val="16"/>
              </w:rPr>
            </w:pPr>
            <w:r w:rsidRPr="00680A76">
              <w:rPr>
                <w:rFonts w:ascii="Arial" w:hAnsi="Arial" w:cs="Arial"/>
                <w:sz w:val="16"/>
                <w:szCs w:val="16"/>
              </w:rPr>
              <w:t>Maximum reception timing difference for support of simultaneous receptions from two TRPs</w:t>
            </w:r>
          </w:p>
        </w:tc>
        <w:tc>
          <w:tcPr>
            <w:tcW w:w="2016" w:type="dxa"/>
          </w:tcPr>
          <w:p w14:paraId="7604D326" w14:textId="6C8F7AB1"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9A4855D" w14:textId="77777777" w:rsidTr="00C47400">
        <w:tc>
          <w:tcPr>
            <w:tcW w:w="1440" w:type="dxa"/>
          </w:tcPr>
          <w:p w14:paraId="5AE07569" w14:textId="5762D38F" w:rsidR="00B9100B" w:rsidRPr="00680A76" w:rsidRDefault="00B9100B" w:rsidP="00B9100B">
            <w:pPr>
              <w:rPr>
                <w:rFonts w:ascii="Arial" w:hAnsi="Arial" w:cs="Arial"/>
                <w:sz w:val="16"/>
                <w:szCs w:val="16"/>
              </w:rPr>
            </w:pPr>
            <w:r w:rsidRPr="00680A76">
              <w:rPr>
                <w:rFonts w:ascii="Arial" w:hAnsi="Arial" w:cs="Arial"/>
                <w:sz w:val="16"/>
                <w:szCs w:val="16"/>
              </w:rPr>
              <w:t>R4-2300146</w:t>
            </w:r>
          </w:p>
        </w:tc>
        <w:tc>
          <w:tcPr>
            <w:tcW w:w="6624" w:type="dxa"/>
          </w:tcPr>
          <w:p w14:paraId="70052032" w14:textId="055AE726" w:rsidR="00B9100B" w:rsidRPr="00680A76" w:rsidRDefault="00B9100B" w:rsidP="00B9100B">
            <w:pPr>
              <w:rPr>
                <w:rFonts w:ascii="Arial" w:hAnsi="Arial" w:cs="Arial"/>
                <w:sz w:val="16"/>
                <w:szCs w:val="16"/>
              </w:rPr>
            </w:pPr>
            <w:r w:rsidRPr="00680A76">
              <w:rPr>
                <w:rFonts w:ascii="Arial" w:hAnsi="Arial" w:cs="Arial"/>
                <w:sz w:val="16"/>
                <w:szCs w:val="16"/>
              </w:rPr>
              <w:t>Discussion for FR2 multi-Rx FOM</w:t>
            </w:r>
          </w:p>
        </w:tc>
        <w:tc>
          <w:tcPr>
            <w:tcW w:w="2016" w:type="dxa"/>
          </w:tcPr>
          <w:p w14:paraId="0FB12351" w14:textId="0B625A40" w:rsidR="00B9100B" w:rsidRPr="00680A76" w:rsidRDefault="00B9100B" w:rsidP="00B9100B">
            <w:pPr>
              <w:rPr>
                <w:rFonts w:ascii="Arial" w:hAnsi="Arial" w:cs="Arial"/>
                <w:sz w:val="16"/>
                <w:szCs w:val="16"/>
              </w:rPr>
            </w:pPr>
            <w:r w:rsidRPr="00680A76">
              <w:rPr>
                <w:rFonts w:ascii="Arial" w:hAnsi="Arial" w:cs="Arial"/>
                <w:sz w:val="16"/>
                <w:szCs w:val="16"/>
              </w:rPr>
              <w:t>Murata Manufacturing Co Ltd.</w:t>
            </w:r>
          </w:p>
        </w:tc>
      </w:tr>
      <w:tr w:rsidR="00B9100B" w:rsidRPr="00EB0A37" w14:paraId="29843139" w14:textId="77777777" w:rsidTr="00C47400">
        <w:tc>
          <w:tcPr>
            <w:tcW w:w="1440" w:type="dxa"/>
          </w:tcPr>
          <w:p w14:paraId="579CF755" w14:textId="572CFAA0" w:rsidR="00B9100B" w:rsidRPr="00680A76" w:rsidRDefault="00B9100B" w:rsidP="00B9100B">
            <w:pPr>
              <w:rPr>
                <w:rFonts w:ascii="Arial" w:hAnsi="Arial" w:cs="Arial"/>
                <w:sz w:val="16"/>
                <w:szCs w:val="16"/>
              </w:rPr>
            </w:pPr>
            <w:r w:rsidRPr="00680A76">
              <w:rPr>
                <w:rFonts w:ascii="Arial" w:hAnsi="Arial" w:cs="Arial"/>
                <w:sz w:val="16"/>
                <w:szCs w:val="16"/>
              </w:rPr>
              <w:t>R4-2300195</w:t>
            </w:r>
          </w:p>
        </w:tc>
        <w:tc>
          <w:tcPr>
            <w:tcW w:w="6624" w:type="dxa"/>
          </w:tcPr>
          <w:p w14:paraId="3BC95AB6" w14:textId="7397C0DC"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assumption, UE architecture and conditions of UE RF requirements</w:t>
            </w:r>
          </w:p>
        </w:tc>
        <w:tc>
          <w:tcPr>
            <w:tcW w:w="2016" w:type="dxa"/>
          </w:tcPr>
          <w:p w14:paraId="36A9C1FF" w14:textId="1FCEB7FA"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B3395BF" w14:textId="77777777" w:rsidTr="00C47400">
        <w:tc>
          <w:tcPr>
            <w:tcW w:w="1440" w:type="dxa"/>
          </w:tcPr>
          <w:p w14:paraId="4F612C86" w14:textId="5874B5A1" w:rsidR="00B9100B" w:rsidRPr="00680A76" w:rsidRDefault="00B9100B" w:rsidP="00B9100B">
            <w:pPr>
              <w:rPr>
                <w:rFonts w:ascii="Arial" w:hAnsi="Arial" w:cs="Arial"/>
                <w:sz w:val="16"/>
                <w:szCs w:val="16"/>
              </w:rPr>
            </w:pPr>
            <w:r w:rsidRPr="00680A76">
              <w:rPr>
                <w:rFonts w:ascii="Arial" w:hAnsi="Arial" w:cs="Arial"/>
                <w:sz w:val="16"/>
                <w:szCs w:val="16"/>
              </w:rPr>
              <w:t>R4-2300196</w:t>
            </w:r>
          </w:p>
        </w:tc>
        <w:tc>
          <w:tcPr>
            <w:tcW w:w="6624" w:type="dxa"/>
          </w:tcPr>
          <w:p w14:paraId="5DF60232" w14:textId="1068CA17" w:rsidR="00B9100B" w:rsidRPr="00680A76" w:rsidRDefault="00B9100B" w:rsidP="00B9100B">
            <w:pPr>
              <w:rPr>
                <w:rFonts w:ascii="Arial" w:hAnsi="Arial" w:cs="Arial"/>
                <w:sz w:val="16"/>
                <w:szCs w:val="16"/>
              </w:rPr>
            </w:pPr>
            <w:r w:rsidRPr="00680A76">
              <w:rPr>
                <w:rFonts w:ascii="Arial" w:hAnsi="Arial" w:cs="Arial"/>
                <w:sz w:val="16"/>
                <w:szCs w:val="16"/>
              </w:rPr>
              <w:t>Proposal on UE RF requirements for FR2-1 multi-Rx chain DL reception</w:t>
            </w:r>
          </w:p>
        </w:tc>
        <w:tc>
          <w:tcPr>
            <w:tcW w:w="2016" w:type="dxa"/>
          </w:tcPr>
          <w:p w14:paraId="41BF191F" w14:textId="1F1D9DB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819300B" w14:textId="77777777" w:rsidTr="00C47400">
        <w:tc>
          <w:tcPr>
            <w:tcW w:w="1440" w:type="dxa"/>
          </w:tcPr>
          <w:p w14:paraId="6504B845" w14:textId="4E382249" w:rsidR="00B9100B" w:rsidRPr="00680A76" w:rsidRDefault="00B9100B" w:rsidP="00B9100B">
            <w:pPr>
              <w:rPr>
                <w:rFonts w:ascii="Arial" w:hAnsi="Arial" w:cs="Arial"/>
                <w:sz w:val="16"/>
                <w:szCs w:val="16"/>
              </w:rPr>
            </w:pPr>
            <w:r w:rsidRPr="00680A76">
              <w:rPr>
                <w:rFonts w:ascii="Arial" w:hAnsi="Arial" w:cs="Arial"/>
                <w:sz w:val="16"/>
                <w:szCs w:val="16"/>
              </w:rPr>
              <w:t>R4-2300255</w:t>
            </w:r>
          </w:p>
        </w:tc>
        <w:tc>
          <w:tcPr>
            <w:tcW w:w="6624" w:type="dxa"/>
          </w:tcPr>
          <w:p w14:paraId="011E20E3" w14:textId="5A883C2F" w:rsidR="00B9100B" w:rsidRPr="00680A76" w:rsidRDefault="00B9100B" w:rsidP="00B9100B">
            <w:pPr>
              <w:rPr>
                <w:rFonts w:ascii="Arial" w:hAnsi="Arial" w:cs="Arial"/>
                <w:sz w:val="16"/>
                <w:szCs w:val="16"/>
              </w:rPr>
            </w:pPr>
            <w:r w:rsidRPr="00680A76">
              <w:rPr>
                <w:rFonts w:ascii="Arial" w:hAnsi="Arial" w:cs="Arial"/>
                <w:sz w:val="16"/>
                <w:szCs w:val="16"/>
              </w:rPr>
              <w:t>Discussion on Demodulation Requirements for FR2 with multi-RX chain reception</w:t>
            </w:r>
          </w:p>
        </w:tc>
        <w:tc>
          <w:tcPr>
            <w:tcW w:w="2016" w:type="dxa"/>
          </w:tcPr>
          <w:p w14:paraId="7BE05491" w14:textId="3779C5F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8AB27C3" w14:textId="77777777" w:rsidTr="00C47400">
        <w:tc>
          <w:tcPr>
            <w:tcW w:w="1440" w:type="dxa"/>
          </w:tcPr>
          <w:p w14:paraId="2954F4A2" w14:textId="55AC8E57" w:rsidR="00B9100B" w:rsidRPr="00680A76" w:rsidRDefault="00B9100B" w:rsidP="00B9100B">
            <w:pPr>
              <w:rPr>
                <w:rFonts w:ascii="Arial" w:hAnsi="Arial" w:cs="Arial"/>
                <w:sz w:val="16"/>
                <w:szCs w:val="16"/>
              </w:rPr>
            </w:pPr>
            <w:r w:rsidRPr="00680A76">
              <w:rPr>
                <w:rFonts w:ascii="Arial" w:hAnsi="Arial" w:cs="Arial"/>
                <w:sz w:val="16"/>
                <w:szCs w:val="16"/>
              </w:rPr>
              <w:t>R4-2300267</w:t>
            </w:r>
          </w:p>
        </w:tc>
        <w:tc>
          <w:tcPr>
            <w:tcW w:w="6624" w:type="dxa"/>
          </w:tcPr>
          <w:p w14:paraId="3B39AE23" w14:textId="57DD71E0" w:rsidR="00B9100B" w:rsidRPr="00680A76" w:rsidRDefault="00B9100B" w:rsidP="00B9100B">
            <w:pPr>
              <w:rPr>
                <w:rFonts w:ascii="Arial" w:hAnsi="Arial" w:cs="Arial"/>
                <w:sz w:val="16"/>
                <w:szCs w:val="16"/>
              </w:rPr>
            </w:pPr>
            <w:r w:rsidRPr="00680A76">
              <w:rPr>
                <w:rFonts w:ascii="Arial" w:hAnsi="Arial" w:cs="Arial"/>
                <w:sz w:val="16"/>
                <w:szCs w:val="16"/>
              </w:rPr>
              <w:t>System parameter and UE assumption for NR FR2 multi-Rx chain DL reception</w:t>
            </w:r>
          </w:p>
        </w:tc>
        <w:tc>
          <w:tcPr>
            <w:tcW w:w="2016" w:type="dxa"/>
          </w:tcPr>
          <w:p w14:paraId="2EDA52E7" w14:textId="6566892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68D61F1D" w14:textId="77777777" w:rsidTr="00C47400">
        <w:tc>
          <w:tcPr>
            <w:tcW w:w="1440" w:type="dxa"/>
          </w:tcPr>
          <w:p w14:paraId="29210E07" w14:textId="29A84A6D" w:rsidR="00B9100B" w:rsidRPr="00680A76" w:rsidRDefault="00B9100B" w:rsidP="00B9100B">
            <w:pPr>
              <w:rPr>
                <w:rFonts w:ascii="Arial" w:hAnsi="Arial" w:cs="Arial"/>
                <w:sz w:val="16"/>
                <w:szCs w:val="16"/>
              </w:rPr>
            </w:pPr>
            <w:r w:rsidRPr="00680A76">
              <w:rPr>
                <w:rFonts w:ascii="Arial" w:hAnsi="Arial" w:cs="Arial"/>
                <w:sz w:val="16"/>
                <w:szCs w:val="16"/>
              </w:rPr>
              <w:t>R4-2300268</w:t>
            </w:r>
          </w:p>
        </w:tc>
        <w:tc>
          <w:tcPr>
            <w:tcW w:w="6624" w:type="dxa"/>
          </w:tcPr>
          <w:p w14:paraId="7423E022" w14:textId="383C0659" w:rsidR="00B9100B" w:rsidRPr="00680A76" w:rsidRDefault="00B9100B" w:rsidP="00B9100B">
            <w:pPr>
              <w:rPr>
                <w:rFonts w:ascii="Arial" w:hAnsi="Arial" w:cs="Arial"/>
                <w:sz w:val="16"/>
                <w:szCs w:val="16"/>
              </w:rPr>
            </w:pPr>
            <w:r w:rsidRPr="00680A76">
              <w:rPr>
                <w:rFonts w:ascii="Arial" w:hAnsi="Arial" w:cs="Arial"/>
                <w:sz w:val="16"/>
                <w:szCs w:val="16"/>
              </w:rPr>
              <w:t>RF requirement for NR FR2 multi-Rx chain DL reception</w:t>
            </w:r>
          </w:p>
        </w:tc>
        <w:tc>
          <w:tcPr>
            <w:tcW w:w="2016" w:type="dxa"/>
          </w:tcPr>
          <w:p w14:paraId="1F5A5E08" w14:textId="71CC5A7F"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C650AD3" w14:textId="77777777" w:rsidTr="00C47400">
        <w:tc>
          <w:tcPr>
            <w:tcW w:w="1440" w:type="dxa"/>
          </w:tcPr>
          <w:p w14:paraId="79747CF0" w14:textId="47B8B5FE" w:rsidR="00B9100B" w:rsidRPr="00680A76" w:rsidRDefault="00B9100B" w:rsidP="00B9100B">
            <w:pPr>
              <w:rPr>
                <w:rFonts w:ascii="Arial" w:hAnsi="Arial" w:cs="Arial"/>
                <w:sz w:val="16"/>
                <w:szCs w:val="16"/>
              </w:rPr>
            </w:pPr>
            <w:r w:rsidRPr="00680A76">
              <w:rPr>
                <w:rFonts w:ascii="Arial" w:hAnsi="Arial" w:cs="Arial"/>
                <w:sz w:val="16"/>
                <w:szCs w:val="16"/>
              </w:rPr>
              <w:t>R4-2300269</w:t>
            </w:r>
          </w:p>
        </w:tc>
        <w:tc>
          <w:tcPr>
            <w:tcW w:w="6624" w:type="dxa"/>
          </w:tcPr>
          <w:p w14:paraId="04EA087D" w14:textId="142AB4DB" w:rsidR="00B9100B" w:rsidRPr="00680A76" w:rsidRDefault="00B9100B" w:rsidP="00B9100B">
            <w:pPr>
              <w:rPr>
                <w:rFonts w:ascii="Arial" w:hAnsi="Arial" w:cs="Arial"/>
                <w:sz w:val="16"/>
                <w:szCs w:val="16"/>
              </w:rPr>
            </w:pPr>
            <w:r w:rsidRPr="00680A76">
              <w:rPr>
                <w:rFonts w:ascii="Arial" w:hAnsi="Arial" w:cs="Arial"/>
                <w:sz w:val="16"/>
                <w:szCs w:val="16"/>
              </w:rPr>
              <w:t>On general aspects for NR FR2 multi-Rx chain DL reception</w:t>
            </w:r>
          </w:p>
        </w:tc>
        <w:tc>
          <w:tcPr>
            <w:tcW w:w="2016" w:type="dxa"/>
          </w:tcPr>
          <w:p w14:paraId="21545C48" w14:textId="4568F86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64BEA6C" w14:textId="77777777" w:rsidTr="00C47400">
        <w:tc>
          <w:tcPr>
            <w:tcW w:w="1440" w:type="dxa"/>
          </w:tcPr>
          <w:p w14:paraId="0B5D243C" w14:textId="670E156D" w:rsidR="00B9100B" w:rsidRPr="00680A76" w:rsidRDefault="00B9100B" w:rsidP="00B9100B">
            <w:pPr>
              <w:rPr>
                <w:rFonts w:ascii="Arial" w:hAnsi="Arial" w:cs="Arial"/>
                <w:sz w:val="16"/>
                <w:szCs w:val="16"/>
              </w:rPr>
            </w:pPr>
            <w:r w:rsidRPr="00680A76">
              <w:rPr>
                <w:rFonts w:ascii="Arial" w:hAnsi="Arial" w:cs="Arial"/>
                <w:sz w:val="16"/>
                <w:szCs w:val="16"/>
              </w:rPr>
              <w:t>R4-2300270</w:t>
            </w:r>
          </w:p>
        </w:tc>
        <w:tc>
          <w:tcPr>
            <w:tcW w:w="6624" w:type="dxa"/>
          </w:tcPr>
          <w:p w14:paraId="0F43D4A3" w14:textId="2258F587" w:rsidR="00B9100B" w:rsidRPr="00680A76" w:rsidRDefault="00B9100B" w:rsidP="00B9100B">
            <w:pPr>
              <w:rPr>
                <w:rFonts w:ascii="Arial" w:hAnsi="Arial" w:cs="Arial"/>
                <w:sz w:val="16"/>
                <w:szCs w:val="16"/>
              </w:rPr>
            </w:pPr>
            <w:r w:rsidRPr="00680A76">
              <w:rPr>
                <w:rFonts w:ascii="Arial" w:hAnsi="Arial" w:cs="Arial"/>
                <w:sz w:val="16"/>
                <w:szCs w:val="16"/>
              </w:rPr>
              <w:t>On L1 measurements for NR FR2 multi-Rx chain DL reception</w:t>
            </w:r>
          </w:p>
        </w:tc>
        <w:tc>
          <w:tcPr>
            <w:tcW w:w="2016" w:type="dxa"/>
          </w:tcPr>
          <w:p w14:paraId="38412597" w14:textId="49D00A5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EB60BC0" w14:textId="77777777" w:rsidTr="00C47400">
        <w:tc>
          <w:tcPr>
            <w:tcW w:w="1440" w:type="dxa"/>
          </w:tcPr>
          <w:p w14:paraId="196CFF8A" w14:textId="4D29A4B0" w:rsidR="00B9100B" w:rsidRPr="00680A76" w:rsidRDefault="00B9100B" w:rsidP="00B9100B">
            <w:pPr>
              <w:rPr>
                <w:rFonts w:ascii="Arial" w:hAnsi="Arial" w:cs="Arial"/>
                <w:sz w:val="16"/>
                <w:szCs w:val="16"/>
              </w:rPr>
            </w:pPr>
            <w:r w:rsidRPr="00680A76">
              <w:rPr>
                <w:rFonts w:ascii="Arial" w:hAnsi="Arial" w:cs="Arial"/>
                <w:sz w:val="16"/>
                <w:szCs w:val="16"/>
              </w:rPr>
              <w:t>R4-2300271</w:t>
            </w:r>
          </w:p>
        </w:tc>
        <w:tc>
          <w:tcPr>
            <w:tcW w:w="6624" w:type="dxa"/>
          </w:tcPr>
          <w:p w14:paraId="0593FD7F" w14:textId="519FE228" w:rsidR="00B9100B" w:rsidRPr="00680A76" w:rsidRDefault="00B9100B" w:rsidP="00B9100B">
            <w:pPr>
              <w:rPr>
                <w:rFonts w:ascii="Arial" w:hAnsi="Arial" w:cs="Arial"/>
                <w:sz w:val="16"/>
                <w:szCs w:val="16"/>
              </w:rPr>
            </w:pPr>
            <w:r w:rsidRPr="00680A76">
              <w:rPr>
                <w:rFonts w:ascii="Arial" w:hAnsi="Arial" w:cs="Arial"/>
                <w:sz w:val="16"/>
                <w:szCs w:val="16"/>
              </w:rPr>
              <w:t>On RLM and BFD/CBD for NR FR2 multi-Rx chain DL reception</w:t>
            </w:r>
          </w:p>
        </w:tc>
        <w:tc>
          <w:tcPr>
            <w:tcW w:w="2016" w:type="dxa"/>
          </w:tcPr>
          <w:p w14:paraId="197092A2" w14:textId="7DB3F9C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35EECCF" w14:textId="77777777" w:rsidTr="00C47400">
        <w:tc>
          <w:tcPr>
            <w:tcW w:w="1440" w:type="dxa"/>
          </w:tcPr>
          <w:p w14:paraId="78ED6F62" w14:textId="7C828B60" w:rsidR="00B9100B" w:rsidRPr="00680A76" w:rsidRDefault="00B9100B" w:rsidP="00B9100B">
            <w:pPr>
              <w:rPr>
                <w:rFonts w:ascii="Arial" w:hAnsi="Arial" w:cs="Arial"/>
                <w:sz w:val="16"/>
                <w:szCs w:val="16"/>
              </w:rPr>
            </w:pPr>
            <w:r w:rsidRPr="00680A76">
              <w:rPr>
                <w:rFonts w:ascii="Arial" w:hAnsi="Arial" w:cs="Arial"/>
                <w:sz w:val="16"/>
                <w:szCs w:val="16"/>
              </w:rPr>
              <w:t>R4-2300272</w:t>
            </w:r>
          </w:p>
        </w:tc>
        <w:tc>
          <w:tcPr>
            <w:tcW w:w="6624" w:type="dxa"/>
          </w:tcPr>
          <w:p w14:paraId="47D6EA01" w14:textId="3729EFB7" w:rsidR="00B9100B" w:rsidRPr="00680A76" w:rsidRDefault="00B9100B" w:rsidP="00B9100B">
            <w:pPr>
              <w:rPr>
                <w:rFonts w:ascii="Arial" w:hAnsi="Arial" w:cs="Arial"/>
                <w:sz w:val="16"/>
                <w:szCs w:val="16"/>
              </w:rPr>
            </w:pPr>
            <w:r w:rsidRPr="00680A76">
              <w:rPr>
                <w:rFonts w:ascii="Arial" w:hAnsi="Arial" w:cs="Arial"/>
                <w:sz w:val="16"/>
                <w:szCs w:val="16"/>
              </w:rPr>
              <w:t>On TCI state switching  for NR FR2 multi-Rx chain DL reception</w:t>
            </w:r>
          </w:p>
        </w:tc>
        <w:tc>
          <w:tcPr>
            <w:tcW w:w="2016" w:type="dxa"/>
          </w:tcPr>
          <w:p w14:paraId="1ADBF551" w14:textId="5EDE137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5B4B3B3C" w14:textId="77777777" w:rsidTr="00C47400">
        <w:tc>
          <w:tcPr>
            <w:tcW w:w="1440" w:type="dxa"/>
          </w:tcPr>
          <w:p w14:paraId="6BAF8681" w14:textId="089DFA8D" w:rsidR="00B9100B" w:rsidRPr="00680A76" w:rsidRDefault="00B9100B" w:rsidP="00B9100B">
            <w:pPr>
              <w:rPr>
                <w:rFonts w:ascii="Arial" w:hAnsi="Arial" w:cs="Arial"/>
                <w:sz w:val="16"/>
                <w:szCs w:val="16"/>
              </w:rPr>
            </w:pPr>
            <w:r w:rsidRPr="00680A76">
              <w:rPr>
                <w:rFonts w:ascii="Arial" w:hAnsi="Arial" w:cs="Arial"/>
                <w:sz w:val="16"/>
                <w:szCs w:val="16"/>
              </w:rPr>
              <w:t>R4-2300273</w:t>
            </w:r>
          </w:p>
        </w:tc>
        <w:tc>
          <w:tcPr>
            <w:tcW w:w="6624" w:type="dxa"/>
          </w:tcPr>
          <w:p w14:paraId="47C803BD" w14:textId="2FA1B4C9" w:rsidR="00B9100B" w:rsidRPr="00680A76" w:rsidRDefault="00B9100B" w:rsidP="00B9100B">
            <w:pPr>
              <w:rPr>
                <w:rFonts w:ascii="Arial" w:hAnsi="Arial" w:cs="Arial"/>
                <w:sz w:val="16"/>
                <w:szCs w:val="16"/>
              </w:rPr>
            </w:pPr>
            <w:r w:rsidRPr="00680A76">
              <w:rPr>
                <w:rFonts w:ascii="Arial" w:hAnsi="Arial" w:cs="Arial"/>
                <w:sz w:val="16"/>
                <w:szCs w:val="16"/>
              </w:rPr>
              <w:t>On Receive timing difference between different directions for NR FR2 multi-Rx chain DL reception</w:t>
            </w:r>
          </w:p>
        </w:tc>
        <w:tc>
          <w:tcPr>
            <w:tcW w:w="2016" w:type="dxa"/>
          </w:tcPr>
          <w:p w14:paraId="5F4453AF" w14:textId="69A15A62"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2868E65F" w14:textId="77777777" w:rsidTr="00C47400">
        <w:tc>
          <w:tcPr>
            <w:tcW w:w="1440" w:type="dxa"/>
          </w:tcPr>
          <w:p w14:paraId="702C64C1" w14:textId="6E1559DC" w:rsidR="00B9100B" w:rsidRPr="00680A76" w:rsidRDefault="00B9100B" w:rsidP="00B9100B">
            <w:pPr>
              <w:rPr>
                <w:rFonts w:ascii="Arial" w:hAnsi="Arial" w:cs="Arial"/>
                <w:sz w:val="16"/>
                <w:szCs w:val="16"/>
              </w:rPr>
            </w:pPr>
            <w:r w:rsidRPr="00680A76">
              <w:rPr>
                <w:rFonts w:ascii="Arial" w:hAnsi="Arial" w:cs="Arial"/>
                <w:sz w:val="16"/>
                <w:szCs w:val="16"/>
              </w:rPr>
              <w:t>R4-2300285</w:t>
            </w:r>
          </w:p>
        </w:tc>
        <w:tc>
          <w:tcPr>
            <w:tcW w:w="6624" w:type="dxa"/>
          </w:tcPr>
          <w:p w14:paraId="722238E5" w14:textId="44253B37" w:rsidR="00B9100B" w:rsidRPr="00680A76" w:rsidRDefault="00B9100B" w:rsidP="00B9100B">
            <w:pPr>
              <w:rPr>
                <w:rFonts w:ascii="Arial" w:hAnsi="Arial" w:cs="Arial"/>
                <w:sz w:val="16"/>
                <w:szCs w:val="16"/>
              </w:rPr>
            </w:pPr>
            <w:r w:rsidRPr="00680A76">
              <w:rPr>
                <w:rFonts w:ascii="Arial" w:hAnsi="Arial" w:cs="Arial"/>
                <w:sz w:val="16"/>
                <w:szCs w:val="16"/>
              </w:rPr>
              <w:t>On scheduling/measurement restrictions for multiple Rx chains</w:t>
            </w:r>
          </w:p>
        </w:tc>
        <w:tc>
          <w:tcPr>
            <w:tcW w:w="2016" w:type="dxa"/>
          </w:tcPr>
          <w:p w14:paraId="25EDA1E7" w14:textId="635D9534"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91CA83D" w14:textId="77777777" w:rsidTr="00C47400">
        <w:tc>
          <w:tcPr>
            <w:tcW w:w="1440" w:type="dxa"/>
          </w:tcPr>
          <w:p w14:paraId="5B5AA0FA" w14:textId="1831DF22" w:rsidR="00B9100B" w:rsidRPr="00680A76" w:rsidRDefault="00B9100B" w:rsidP="00B9100B">
            <w:pPr>
              <w:rPr>
                <w:rFonts w:ascii="Arial" w:hAnsi="Arial" w:cs="Arial"/>
                <w:sz w:val="16"/>
                <w:szCs w:val="16"/>
              </w:rPr>
            </w:pPr>
            <w:r w:rsidRPr="00680A76">
              <w:rPr>
                <w:rFonts w:ascii="Arial" w:hAnsi="Arial" w:cs="Arial"/>
                <w:sz w:val="16"/>
                <w:szCs w:val="16"/>
              </w:rPr>
              <w:t>R4-2300453</w:t>
            </w:r>
          </w:p>
        </w:tc>
        <w:tc>
          <w:tcPr>
            <w:tcW w:w="6624" w:type="dxa"/>
          </w:tcPr>
          <w:p w14:paraId="3EDE8830" w14:textId="4C49DCC3"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DL reception</w:t>
            </w:r>
          </w:p>
        </w:tc>
        <w:tc>
          <w:tcPr>
            <w:tcW w:w="2016" w:type="dxa"/>
          </w:tcPr>
          <w:p w14:paraId="7A1B6C74" w14:textId="48A714A2"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39A25974" w14:textId="77777777" w:rsidTr="00C47400">
        <w:tc>
          <w:tcPr>
            <w:tcW w:w="1440" w:type="dxa"/>
          </w:tcPr>
          <w:p w14:paraId="2B6ED6A5" w14:textId="4CCF64FD" w:rsidR="00B9100B" w:rsidRPr="00680A76" w:rsidRDefault="00B9100B" w:rsidP="00B9100B">
            <w:pPr>
              <w:rPr>
                <w:rFonts w:ascii="Arial" w:hAnsi="Arial" w:cs="Arial"/>
                <w:sz w:val="16"/>
                <w:szCs w:val="16"/>
              </w:rPr>
            </w:pPr>
            <w:r w:rsidRPr="00680A76">
              <w:rPr>
                <w:rFonts w:ascii="Arial" w:hAnsi="Arial" w:cs="Arial"/>
                <w:sz w:val="16"/>
                <w:szCs w:val="16"/>
              </w:rPr>
              <w:t>R4-2300454</w:t>
            </w:r>
          </w:p>
        </w:tc>
        <w:tc>
          <w:tcPr>
            <w:tcW w:w="6624" w:type="dxa"/>
          </w:tcPr>
          <w:p w14:paraId="562D5168" w14:textId="4B622B7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delay for FR2 multi-RX</w:t>
            </w:r>
          </w:p>
        </w:tc>
        <w:tc>
          <w:tcPr>
            <w:tcW w:w="2016" w:type="dxa"/>
          </w:tcPr>
          <w:p w14:paraId="2398D7FA" w14:textId="1029F06A"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5E32C414" w14:textId="77777777" w:rsidTr="00C47400">
        <w:tc>
          <w:tcPr>
            <w:tcW w:w="1440" w:type="dxa"/>
          </w:tcPr>
          <w:p w14:paraId="244E837F" w14:textId="33F8BBDF" w:rsidR="00B9100B" w:rsidRPr="00680A76" w:rsidRDefault="00B9100B" w:rsidP="00B9100B">
            <w:pPr>
              <w:rPr>
                <w:rFonts w:ascii="Arial" w:hAnsi="Arial" w:cs="Arial"/>
                <w:sz w:val="16"/>
                <w:szCs w:val="16"/>
              </w:rPr>
            </w:pPr>
            <w:r w:rsidRPr="00680A76">
              <w:rPr>
                <w:rFonts w:ascii="Arial" w:hAnsi="Arial" w:cs="Arial"/>
                <w:sz w:val="16"/>
                <w:szCs w:val="16"/>
              </w:rPr>
              <w:t>R4-2300455</w:t>
            </w:r>
          </w:p>
        </w:tc>
        <w:tc>
          <w:tcPr>
            <w:tcW w:w="6624" w:type="dxa"/>
          </w:tcPr>
          <w:p w14:paraId="73175622" w14:textId="684C17AD"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 for FR2 multi-RX</w:t>
            </w:r>
          </w:p>
        </w:tc>
        <w:tc>
          <w:tcPr>
            <w:tcW w:w="2016" w:type="dxa"/>
          </w:tcPr>
          <w:p w14:paraId="61503CA1" w14:textId="4A35347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33AC85C" w14:textId="77777777" w:rsidTr="00C47400">
        <w:tc>
          <w:tcPr>
            <w:tcW w:w="1440" w:type="dxa"/>
          </w:tcPr>
          <w:p w14:paraId="5C991A11" w14:textId="762BAE25" w:rsidR="00B9100B" w:rsidRPr="00680A76" w:rsidRDefault="00B9100B" w:rsidP="00B9100B">
            <w:pPr>
              <w:rPr>
                <w:rFonts w:ascii="Arial" w:hAnsi="Arial" w:cs="Arial"/>
                <w:sz w:val="16"/>
                <w:szCs w:val="16"/>
              </w:rPr>
            </w:pPr>
            <w:r w:rsidRPr="00680A76">
              <w:rPr>
                <w:rFonts w:ascii="Arial" w:hAnsi="Arial" w:cs="Arial"/>
                <w:sz w:val="16"/>
                <w:szCs w:val="16"/>
              </w:rPr>
              <w:t>R4-2300461</w:t>
            </w:r>
          </w:p>
        </w:tc>
        <w:tc>
          <w:tcPr>
            <w:tcW w:w="6624" w:type="dxa"/>
          </w:tcPr>
          <w:p w14:paraId="7889E01B" w14:textId="04C4C29F"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general aspects</w:t>
            </w:r>
          </w:p>
        </w:tc>
        <w:tc>
          <w:tcPr>
            <w:tcW w:w="2016" w:type="dxa"/>
          </w:tcPr>
          <w:p w14:paraId="5C675528" w14:textId="0B6B06EF"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58555EDD" w14:textId="77777777" w:rsidTr="00C47400">
        <w:tc>
          <w:tcPr>
            <w:tcW w:w="1440" w:type="dxa"/>
          </w:tcPr>
          <w:p w14:paraId="01252953" w14:textId="23F5C901" w:rsidR="00B9100B" w:rsidRPr="00680A76" w:rsidRDefault="00B9100B" w:rsidP="00B9100B">
            <w:pPr>
              <w:rPr>
                <w:rFonts w:ascii="Arial" w:hAnsi="Arial" w:cs="Arial"/>
                <w:sz w:val="16"/>
                <w:szCs w:val="16"/>
              </w:rPr>
            </w:pPr>
            <w:r w:rsidRPr="00680A76">
              <w:rPr>
                <w:rFonts w:ascii="Arial" w:hAnsi="Arial" w:cs="Arial"/>
                <w:sz w:val="16"/>
                <w:szCs w:val="16"/>
              </w:rPr>
              <w:t>R4-2300462</w:t>
            </w:r>
          </w:p>
        </w:tc>
        <w:tc>
          <w:tcPr>
            <w:tcW w:w="6624" w:type="dxa"/>
          </w:tcPr>
          <w:p w14:paraId="09AEF59A" w14:textId="272CFE76"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L1 measurement based on FR2 multi Rx chain</w:t>
            </w:r>
          </w:p>
        </w:tc>
        <w:tc>
          <w:tcPr>
            <w:tcW w:w="2016" w:type="dxa"/>
          </w:tcPr>
          <w:p w14:paraId="1810D202" w14:textId="042AB935"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EA265A0" w14:textId="77777777" w:rsidTr="00C47400">
        <w:tc>
          <w:tcPr>
            <w:tcW w:w="1440" w:type="dxa"/>
          </w:tcPr>
          <w:p w14:paraId="5E2522E6" w14:textId="760FCC8A" w:rsidR="00B9100B" w:rsidRPr="00680A76" w:rsidRDefault="00B9100B" w:rsidP="00B9100B">
            <w:pPr>
              <w:rPr>
                <w:rFonts w:ascii="Arial" w:hAnsi="Arial" w:cs="Arial"/>
                <w:sz w:val="16"/>
                <w:szCs w:val="16"/>
              </w:rPr>
            </w:pPr>
            <w:r w:rsidRPr="00680A76">
              <w:rPr>
                <w:rFonts w:ascii="Arial" w:hAnsi="Arial" w:cs="Arial"/>
                <w:sz w:val="16"/>
                <w:szCs w:val="16"/>
              </w:rPr>
              <w:t>R4-2300463</w:t>
            </w:r>
          </w:p>
        </w:tc>
        <w:tc>
          <w:tcPr>
            <w:tcW w:w="6624" w:type="dxa"/>
          </w:tcPr>
          <w:p w14:paraId="51B8C312" w14:textId="5726C35E"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scheduling/measurement restriction on FR2 multi Rx chain</w:t>
            </w:r>
          </w:p>
        </w:tc>
        <w:tc>
          <w:tcPr>
            <w:tcW w:w="2016" w:type="dxa"/>
          </w:tcPr>
          <w:p w14:paraId="38206A7F" w14:textId="0521C318"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273405EB" w14:textId="77777777" w:rsidTr="00C47400">
        <w:tc>
          <w:tcPr>
            <w:tcW w:w="1440" w:type="dxa"/>
          </w:tcPr>
          <w:p w14:paraId="47217CA6" w14:textId="7B46304E" w:rsidR="00B9100B" w:rsidRPr="00680A76" w:rsidRDefault="00B9100B" w:rsidP="00B9100B">
            <w:pPr>
              <w:rPr>
                <w:rFonts w:ascii="Arial" w:hAnsi="Arial" w:cs="Arial"/>
                <w:sz w:val="16"/>
                <w:szCs w:val="16"/>
              </w:rPr>
            </w:pPr>
            <w:r w:rsidRPr="00680A76">
              <w:rPr>
                <w:rFonts w:ascii="Arial" w:hAnsi="Arial" w:cs="Arial"/>
                <w:sz w:val="16"/>
                <w:szCs w:val="16"/>
              </w:rPr>
              <w:t>R4-2300464</w:t>
            </w:r>
          </w:p>
        </w:tc>
        <w:tc>
          <w:tcPr>
            <w:tcW w:w="6624" w:type="dxa"/>
          </w:tcPr>
          <w:p w14:paraId="6AB7B7C1" w14:textId="4EB81034"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 based on FR2 multi Rx chain</w:t>
            </w:r>
          </w:p>
        </w:tc>
        <w:tc>
          <w:tcPr>
            <w:tcW w:w="2016" w:type="dxa"/>
          </w:tcPr>
          <w:p w14:paraId="251163F2" w14:textId="06527C14"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066C5435" w14:textId="77777777" w:rsidTr="00C47400">
        <w:tc>
          <w:tcPr>
            <w:tcW w:w="1440" w:type="dxa"/>
          </w:tcPr>
          <w:p w14:paraId="11D3DB65" w14:textId="256EAEEF" w:rsidR="00B9100B" w:rsidRPr="00680A76" w:rsidRDefault="00B9100B" w:rsidP="00B9100B">
            <w:pPr>
              <w:rPr>
                <w:rFonts w:ascii="Arial" w:hAnsi="Arial" w:cs="Arial"/>
                <w:sz w:val="16"/>
                <w:szCs w:val="16"/>
              </w:rPr>
            </w:pPr>
            <w:r w:rsidRPr="00680A76">
              <w:rPr>
                <w:rFonts w:ascii="Arial" w:hAnsi="Arial" w:cs="Arial"/>
                <w:sz w:val="16"/>
                <w:szCs w:val="16"/>
              </w:rPr>
              <w:t>R4-2300465</w:t>
            </w:r>
          </w:p>
        </w:tc>
        <w:tc>
          <w:tcPr>
            <w:tcW w:w="6624" w:type="dxa"/>
          </w:tcPr>
          <w:p w14:paraId="07946F10" w14:textId="2239CBFC"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timing offset</w:t>
            </w:r>
          </w:p>
        </w:tc>
        <w:tc>
          <w:tcPr>
            <w:tcW w:w="2016" w:type="dxa"/>
          </w:tcPr>
          <w:p w14:paraId="64756338" w14:textId="1E534F20"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58DEDD5" w14:textId="77777777" w:rsidTr="00C47400">
        <w:tc>
          <w:tcPr>
            <w:tcW w:w="1440" w:type="dxa"/>
          </w:tcPr>
          <w:p w14:paraId="04E72836" w14:textId="7D0F4A86"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R4-2300522</w:t>
            </w:r>
          </w:p>
        </w:tc>
        <w:tc>
          <w:tcPr>
            <w:tcW w:w="6624" w:type="dxa"/>
          </w:tcPr>
          <w:p w14:paraId="32FE4083" w14:textId="4EAAF6F5" w:rsidR="00B9100B" w:rsidRPr="00680A76" w:rsidRDefault="00B9100B" w:rsidP="00B9100B">
            <w:pPr>
              <w:rPr>
                <w:rFonts w:ascii="Arial" w:hAnsi="Arial" w:cs="Arial"/>
                <w:sz w:val="16"/>
                <w:szCs w:val="16"/>
              </w:rPr>
            </w:pPr>
            <w:r w:rsidRPr="00680A76">
              <w:rPr>
                <w:rFonts w:ascii="Arial" w:hAnsi="Arial" w:cs="Arial"/>
                <w:sz w:val="16"/>
                <w:szCs w:val="16"/>
              </w:rPr>
              <w:t>General Aspects on RRM requirements for multi Rx</w:t>
            </w:r>
          </w:p>
        </w:tc>
        <w:tc>
          <w:tcPr>
            <w:tcW w:w="2016" w:type="dxa"/>
          </w:tcPr>
          <w:p w14:paraId="5EFDB176" w14:textId="0FD0EDA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98D5F27" w14:textId="77777777" w:rsidTr="00C47400">
        <w:tc>
          <w:tcPr>
            <w:tcW w:w="1440" w:type="dxa"/>
          </w:tcPr>
          <w:p w14:paraId="70E9E8C8" w14:textId="5D39A835" w:rsidR="00B9100B" w:rsidRPr="00680A76" w:rsidRDefault="00B9100B" w:rsidP="00B9100B">
            <w:pPr>
              <w:rPr>
                <w:rFonts w:ascii="Arial" w:hAnsi="Arial" w:cs="Arial"/>
                <w:sz w:val="16"/>
                <w:szCs w:val="16"/>
              </w:rPr>
            </w:pPr>
            <w:r w:rsidRPr="00680A76">
              <w:rPr>
                <w:rFonts w:ascii="Arial" w:hAnsi="Arial" w:cs="Arial"/>
                <w:sz w:val="16"/>
                <w:szCs w:val="16"/>
              </w:rPr>
              <w:t>R4-2300523</w:t>
            </w:r>
          </w:p>
        </w:tc>
        <w:tc>
          <w:tcPr>
            <w:tcW w:w="6624" w:type="dxa"/>
          </w:tcPr>
          <w:p w14:paraId="589429C8" w14:textId="07F6EE39" w:rsidR="00B9100B" w:rsidRPr="00680A76" w:rsidRDefault="00B9100B" w:rsidP="00B9100B">
            <w:pPr>
              <w:rPr>
                <w:rFonts w:ascii="Arial" w:hAnsi="Arial" w:cs="Arial"/>
                <w:sz w:val="16"/>
                <w:szCs w:val="16"/>
              </w:rPr>
            </w:pPr>
            <w:r w:rsidRPr="00680A76">
              <w:rPr>
                <w:rFonts w:ascii="Arial" w:hAnsi="Arial" w:cs="Arial"/>
                <w:sz w:val="16"/>
                <w:szCs w:val="16"/>
              </w:rPr>
              <w:t>L1-RSRP Measurement Delays for multi Rx</w:t>
            </w:r>
          </w:p>
        </w:tc>
        <w:tc>
          <w:tcPr>
            <w:tcW w:w="2016" w:type="dxa"/>
          </w:tcPr>
          <w:p w14:paraId="4713B180" w14:textId="271DA294"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7CBB310F" w14:textId="77777777" w:rsidTr="00C47400">
        <w:tc>
          <w:tcPr>
            <w:tcW w:w="1440" w:type="dxa"/>
          </w:tcPr>
          <w:p w14:paraId="1F884B57" w14:textId="36F2BF23" w:rsidR="00B9100B" w:rsidRPr="00680A76" w:rsidRDefault="00B9100B" w:rsidP="00B9100B">
            <w:pPr>
              <w:rPr>
                <w:rFonts w:ascii="Arial" w:hAnsi="Arial" w:cs="Arial"/>
                <w:sz w:val="16"/>
                <w:szCs w:val="16"/>
              </w:rPr>
            </w:pPr>
            <w:r w:rsidRPr="00680A76">
              <w:rPr>
                <w:rFonts w:ascii="Arial" w:hAnsi="Arial" w:cs="Arial"/>
                <w:sz w:val="16"/>
                <w:szCs w:val="16"/>
              </w:rPr>
              <w:t>R4-2300524</w:t>
            </w:r>
          </w:p>
        </w:tc>
        <w:tc>
          <w:tcPr>
            <w:tcW w:w="6624" w:type="dxa"/>
          </w:tcPr>
          <w:p w14:paraId="4ABEF8DC" w14:textId="199B8479" w:rsidR="00B9100B" w:rsidRPr="00680A76" w:rsidRDefault="00B9100B" w:rsidP="00B9100B">
            <w:pPr>
              <w:rPr>
                <w:rFonts w:ascii="Arial" w:hAnsi="Arial" w:cs="Arial"/>
                <w:sz w:val="16"/>
                <w:szCs w:val="16"/>
              </w:rPr>
            </w:pPr>
            <w:r w:rsidRPr="00680A76">
              <w:rPr>
                <w:rFonts w:ascii="Arial" w:hAnsi="Arial" w:cs="Arial"/>
                <w:sz w:val="16"/>
                <w:szCs w:val="16"/>
              </w:rPr>
              <w:t>Discussion RLM and BFD/CBD requirements for FR2 Multi Rx chain reception</w:t>
            </w:r>
          </w:p>
        </w:tc>
        <w:tc>
          <w:tcPr>
            <w:tcW w:w="2016" w:type="dxa"/>
          </w:tcPr>
          <w:p w14:paraId="1B5DE8DD" w14:textId="7E35D8D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9FDD98C" w14:textId="77777777" w:rsidTr="00C47400">
        <w:tc>
          <w:tcPr>
            <w:tcW w:w="1440" w:type="dxa"/>
          </w:tcPr>
          <w:p w14:paraId="3456174B" w14:textId="72CD9E5A" w:rsidR="00B9100B" w:rsidRPr="00680A76" w:rsidRDefault="00B9100B" w:rsidP="00B9100B">
            <w:pPr>
              <w:rPr>
                <w:rFonts w:ascii="Arial" w:hAnsi="Arial" w:cs="Arial"/>
                <w:sz w:val="16"/>
                <w:szCs w:val="16"/>
              </w:rPr>
            </w:pPr>
            <w:r w:rsidRPr="00680A76">
              <w:rPr>
                <w:rFonts w:ascii="Arial" w:hAnsi="Arial" w:cs="Arial"/>
                <w:sz w:val="16"/>
                <w:szCs w:val="16"/>
              </w:rPr>
              <w:t>R4-2300525</w:t>
            </w:r>
          </w:p>
        </w:tc>
        <w:tc>
          <w:tcPr>
            <w:tcW w:w="6624" w:type="dxa"/>
          </w:tcPr>
          <w:p w14:paraId="65C8620C" w14:textId="5540DD80"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Restrictions for multi Rx DL in FR2</w:t>
            </w:r>
          </w:p>
        </w:tc>
        <w:tc>
          <w:tcPr>
            <w:tcW w:w="2016" w:type="dxa"/>
          </w:tcPr>
          <w:p w14:paraId="53666357" w14:textId="347E6C9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32D6B57" w14:textId="77777777" w:rsidTr="00C47400">
        <w:tc>
          <w:tcPr>
            <w:tcW w:w="1440" w:type="dxa"/>
          </w:tcPr>
          <w:p w14:paraId="3A8F9AA3" w14:textId="71199933" w:rsidR="00B9100B" w:rsidRPr="00680A76" w:rsidRDefault="00B9100B" w:rsidP="00B9100B">
            <w:pPr>
              <w:rPr>
                <w:rFonts w:ascii="Arial" w:hAnsi="Arial" w:cs="Arial"/>
                <w:sz w:val="16"/>
                <w:szCs w:val="16"/>
              </w:rPr>
            </w:pPr>
            <w:r w:rsidRPr="00680A76">
              <w:rPr>
                <w:rFonts w:ascii="Arial" w:hAnsi="Arial" w:cs="Arial"/>
                <w:sz w:val="16"/>
                <w:szCs w:val="16"/>
              </w:rPr>
              <w:t>R4-2300526</w:t>
            </w:r>
          </w:p>
        </w:tc>
        <w:tc>
          <w:tcPr>
            <w:tcW w:w="6624" w:type="dxa"/>
          </w:tcPr>
          <w:p w14:paraId="322C43B2" w14:textId="7E173561"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requirements for FR2 Multi Rx chain reception</w:t>
            </w:r>
          </w:p>
        </w:tc>
        <w:tc>
          <w:tcPr>
            <w:tcW w:w="2016" w:type="dxa"/>
          </w:tcPr>
          <w:p w14:paraId="672DCD64" w14:textId="5B67D42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248908C" w14:textId="77777777" w:rsidTr="00C47400">
        <w:tc>
          <w:tcPr>
            <w:tcW w:w="1440" w:type="dxa"/>
          </w:tcPr>
          <w:p w14:paraId="607BC5AA" w14:textId="3943D1FC" w:rsidR="00B9100B" w:rsidRPr="00680A76" w:rsidRDefault="00B9100B" w:rsidP="00B9100B">
            <w:pPr>
              <w:rPr>
                <w:rFonts w:ascii="Arial" w:hAnsi="Arial" w:cs="Arial"/>
                <w:sz w:val="16"/>
                <w:szCs w:val="16"/>
              </w:rPr>
            </w:pPr>
            <w:r w:rsidRPr="00680A76">
              <w:rPr>
                <w:rFonts w:ascii="Arial" w:hAnsi="Arial" w:cs="Arial"/>
                <w:sz w:val="16"/>
                <w:szCs w:val="16"/>
              </w:rPr>
              <w:t>R4-2300527</w:t>
            </w:r>
          </w:p>
        </w:tc>
        <w:tc>
          <w:tcPr>
            <w:tcW w:w="6624" w:type="dxa"/>
          </w:tcPr>
          <w:p w14:paraId="075AFB87" w14:textId="79DB9240" w:rsidR="00B9100B" w:rsidRPr="00680A76" w:rsidRDefault="00B9100B" w:rsidP="00B9100B">
            <w:pPr>
              <w:rPr>
                <w:rFonts w:ascii="Arial" w:hAnsi="Arial" w:cs="Arial"/>
                <w:sz w:val="16"/>
                <w:szCs w:val="16"/>
              </w:rPr>
            </w:pPr>
            <w:r w:rsidRPr="00680A76">
              <w:rPr>
                <w:rFonts w:ascii="Arial" w:hAnsi="Arial" w:cs="Arial"/>
                <w:sz w:val="16"/>
                <w:szCs w:val="16"/>
              </w:rPr>
              <w:t>Discussion on Multi-Rx Receive Time Difference (MRTD)</w:t>
            </w:r>
          </w:p>
        </w:tc>
        <w:tc>
          <w:tcPr>
            <w:tcW w:w="2016" w:type="dxa"/>
          </w:tcPr>
          <w:p w14:paraId="48702BAE" w14:textId="77869C0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0BBA5A74" w14:textId="77777777" w:rsidTr="00C47400">
        <w:tc>
          <w:tcPr>
            <w:tcW w:w="1440" w:type="dxa"/>
          </w:tcPr>
          <w:p w14:paraId="04DE18A4" w14:textId="021DBA34" w:rsidR="00B9100B" w:rsidRPr="00680A76" w:rsidRDefault="00B9100B" w:rsidP="00B9100B">
            <w:pPr>
              <w:rPr>
                <w:rFonts w:ascii="Arial" w:hAnsi="Arial" w:cs="Arial"/>
                <w:sz w:val="16"/>
                <w:szCs w:val="16"/>
              </w:rPr>
            </w:pPr>
            <w:r w:rsidRPr="00680A76">
              <w:rPr>
                <w:rFonts w:ascii="Arial" w:hAnsi="Arial" w:cs="Arial"/>
                <w:sz w:val="16"/>
                <w:szCs w:val="16"/>
              </w:rPr>
              <w:t>R4-2300701</w:t>
            </w:r>
          </w:p>
        </w:tc>
        <w:tc>
          <w:tcPr>
            <w:tcW w:w="6624" w:type="dxa"/>
          </w:tcPr>
          <w:p w14:paraId="5763ED85" w14:textId="497D0CC5" w:rsidR="00B9100B" w:rsidRPr="00680A76" w:rsidRDefault="00B9100B" w:rsidP="00B9100B">
            <w:pPr>
              <w:rPr>
                <w:rFonts w:ascii="Arial" w:hAnsi="Arial" w:cs="Arial"/>
                <w:sz w:val="16"/>
                <w:szCs w:val="16"/>
              </w:rPr>
            </w:pPr>
            <w:r w:rsidRPr="00680A76">
              <w:rPr>
                <w:rFonts w:ascii="Arial" w:hAnsi="Arial" w:cs="Arial"/>
                <w:sz w:val="16"/>
                <w:szCs w:val="16"/>
              </w:rPr>
              <w:t xml:space="preserve">On </w:t>
            </w:r>
            <w:proofErr w:type="spellStart"/>
            <w:r w:rsidRPr="00680A76">
              <w:rPr>
                <w:rFonts w:ascii="Arial" w:hAnsi="Arial" w:cs="Arial"/>
                <w:sz w:val="16"/>
                <w:szCs w:val="16"/>
              </w:rPr>
              <w:t>MultiRx</w:t>
            </w:r>
            <w:proofErr w:type="spellEnd"/>
            <w:r w:rsidRPr="00680A76">
              <w:rPr>
                <w:rFonts w:ascii="Arial" w:hAnsi="Arial" w:cs="Arial"/>
                <w:sz w:val="16"/>
                <w:szCs w:val="16"/>
              </w:rPr>
              <w:t xml:space="preserve"> Demodulation performance and CSI requirements</w:t>
            </w:r>
          </w:p>
        </w:tc>
        <w:tc>
          <w:tcPr>
            <w:tcW w:w="2016" w:type="dxa"/>
          </w:tcPr>
          <w:p w14:paraId="2F9BEC05" w14:textId="5D5FBE07"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D20AC79" w14:textId="77777777" w:rsidTr="00C47400">
        <w:tc>
          <w:tcPr>
            <w:tcW w:w="1440" w:type="dxa"/>
          </w:tcPr>
          <w:p w14:paraId="072CD76E" w14:textId="3D0A08EE" w:rsidR="00B9100B" w:rsidRPr="00680A76" w:rsidRDefault="00B9100B" w:rsidP="00B9100B">
            <w:pPr>
              <w:rPr>
                <w:rFonts w:ascii="Arial" w:hAnsi="Arial" w:cs="Arial"/>
                <w:sz w:val="16"/>
                <w:szCs w:val="16"/>
              </w:rPr>
            </w:pPr>
            <w:r w:rsidRPr="00680A76">
              <w:rPr>
                <w:rFonts w:ascii="Arial" w:hAnsi="Arial" w:cs="Arial"/>
                <w:sz w:val="16"/>
                <w:szCs w:val="16"/>
              </w:rPr>
              <w:t>R4-2300709</w:t>
            </w:r>
          </w:p>
        </w:tc>
        <w:tc>
          <w:tcPr>
            <w:tcW w:w="6624" w:type="dxa"/>
          </w:tcPr>
          <w:p w14:paraId="5E514EC8" w14:textId="45056C00" w:rsidR="00B9100B" w:rsidRPr="00680A76" w:rsidRDefault="00B9100B" w:rsidP="00B9100B">
            <w:pPr>
              <w:rPr>
                <w:rFonts w:ascii="Arial" w:hAnsi="Arial" w:cs="Arial"/>
                <w:sz w:val="16"/>
                <w:szCs w:val="16"/>
              </w:rPr>
            </w:pPr>
            <w:r w:rsidRPr="00680A76">
              <w:rPr>
                <w:rFonts w:ascii="Arial" w:hAnsi="Arial" w:cs="Arial"/>
                <w:sz w:val="16"/>
                <w:szCs w:val="16"/>
              </w:rPr>
              <w:t>On UE RF requirements for 2AoA FR2 DL MIMO</w:t>
            </w:r>
          </w:p>
        </w:tc>
        <w:tc>
          <w:tcPr>
            <w:tcW w:w="2016" w:type="dxa"/>
          </w:tcPr>
          <w:p w14:paraId="704834DB" w14:textId="7C0D1829"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406E2658" w14:textId="77777777" w:rsidTr="00C47400">
        <w:tc>
          <w:tcPr>
            <w:tcW w:w="1440" w:type="dxa"/>
          </w:tcPr>
          <w:p w14:paraId="09855BA0" w14:textId="1D64C6C5" w:rsidR="00B9100B" w:rsidRPr="00680A76" w:rsidRDefault="00B9100B" w:rsidP="00B9100B">
            <w:pPr>
              <w:rPr>
                <w:rFonts w:ascii="Arial" w:hAnsi="Arial" w:cs="Arial"/>
                <w:sz w:val="16"/>
                <w:szCs w:val="16"/>
              </w:rPr>
            </w:pPr>
            <w:r w:rsidRPr="00680A76">
              <w:rPr>
                <w:rFonts w:ascii="Arial" w:hAnsi="Arial" w:cs="Arial"/>
                <w:sz w:val="16"/>
                <w:szCs w:val="16"/>
              </w:rPr>
              <w:t>R4-2300832</w:t>
            </w:r>
          </w:p>
        </w:tc>
        <w:tc>
          <w:tcPr>
            <w:tcW w:w="6624" w:type="dxa"/>
          </w:tcPr>
          <w:p w14:paraId="5C18CF68" w14:textId="3E2A405E" w:rsidR="00B9100B" w:rsidRPr="00680A76" w:rsidRDefault="00B9100B" w:rsidP="00B9100B">
            <w:pPr>
              <w:rPr>
                <w:rFonts w:ascii="Arial" w:hAnsi="Arial" w:cs="Arial"/>
                <w:sz w:val="16"/>
                <w:szCs w:val="16"/>
              </w:rPr>
            </w:pPr>
            <w:r w:rsidRPr="00680A76">
              <w:rPr>
                <w:rFonts w:ascii="Arial" w:hAnsi="Arial" w:cs="Arial"/>
                <w:sz w:val="16"/>
                <w:szCs w:val="16"/>
              </w:rPr>
              <w:t>discussion on demodulation performance and CSI requirements for NR FR2 multi-Rx chain DL reception</w:t>
            </w:r>
          </w:p>
        </w:tc>
        <w:tc>
          <w:tcPr>
            <w:tcW w:w="2016" w:type="dxa"/>
          </w:tcPr>
          <w:p w14:paraId="3ED9B128" w14:textId="75F436F4"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24D4FA0E" w14:textId="77777777" w:rsidTr="00C47400">
        <w:tc>
          <w:tcPr>
            <w:tcW w:w="1440" w:type="dxa"/>
          </w:tcPr>
          <w:p w14:paraId="5CC1DD80" w14:textId="34ED228E" w:rsidR="00B9100B" w:rsidRPr="00680A76" w:rsidRDefault="00B9100B" w:rsidP="00B9100B">
            <w:pPr>
              <w:rPr>
                <w:rFonts w:ascii="Arial" w:hAnsi="Arial" w:cs="Arial"/>
                <w:sz w:val="16"/>
                <w:szCs w:val="16"/>
              </w:rPr>
            </w:pPr>
            <w:r w:rsidRPr="00680A76">
              <w:rPr>
                <w:rFonts w:ascii="Arial" w:hAnsi="Arial" w:cs="Arial"/>
                <w:sz w:val="16"/>
                <w:szCs w:val="16"/>
              </w:rPr>
              <w:t>R4-2300910</w:t>
            </w:r>
          </w:p>
        </w:tc>
        <w:tc>
          <w:tcPr>
            <w:tcW w:w="6624" w:type="dxa"/>
          </w:tcPr>
          <w:p w14:paraId="145B680C" w14:textId="08537B6E" w:rsidR="00B9100B" w:rsidRPr="00680A76" w:rsidRDefault="00B9100B" w:rsidP="00B9100B">
            <w:pPr>
              <w:rPr>
                <w:rFonts w:ascii="Arial" w:hAnsi="Arial" w:cs="Arial"/>
                <w:sz w:val="16"/>
                <w:szCs w:val="16"/>
              </w:rPr>
            </w:pPr>
            <w:r w:rsidRPr="00680A76">
              <w:rPr>
                <w:rFonts w:ascii="Arial" w:hAnsi="Arial" w:cs="Arial"/>
                <w:sz w:val="16"/>
                <w:szCs w:val="16"/>
              </w:rPr>
              <w:t>on the L1-RSRP measurement delay</w:t>
            </w:r>
          </w:p>
        </w:tc>
        <w:tc>
          <w:tcPr>
            <w:tcW w:w="2016" w:type="dxa"/>
          </w:tcPr>
          <w:p w14:paraId="11B34118" w14:textId="05B2D646"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1E97188B" w14:textId="77777777" w:rsidTr="00C47400">
        <w:tc>
          <w:tcPr>
            <w:tcW w:w="1440" w:type="dxa"/>
          </w:tcPr>
          <w:p w14:paraId="1989B7BE" w14:textId="38D2EE75" w:rsidR="00B9100B" w:rsidRPr="00680A76" w:rsidRDefault="00B9100B" w:rsidP="00B9100B">
            <w:pPr>
              <w:rPr>
                <w:rFonts w:ascii="Arial" w:hAnsi="Arial" w:cs="Arial"/>
                <w:sz w:val="16"/>
                <w:szCs w:val="16"/>
              </w:rPr>
            </w:pPr>
            <w:r w:rsidRPr="00680A76">
              <w:rPr>
                <w:rFonts w:ascii="Arial" w:hAnsi="Arial" w:cs="Arial"/>
                <w:sz w:val="16"/>
                <w:szCs w:val="16"/>
              </w:rPr>
              <w:t>R4-2300911</w:t>
            </w:r>
          </w:p>
        </w:tc>
        <w:tc>
          <w:tcPr>
            <w:tcW w:w="6624" w:type="dxa"/>
          </w:tcPr>
          <w:p w14:paraId="535AA088" w14:textId="0F12CCBB" w:rsidR="00B9100B" w:rsidRPr="00680A76" w:rsidRDefault="00B9100B" w:rsidP="00B9100B">
            <w:pPr>
              <w:rPr>
                <w:rFonts w:ascii="Arial" w:hAnsi="Arial" w:cs="Arial"/>
                <w:sz w:val="16"/>
                <w:szCs w:val="16"/>
              </w:rPr>
            </w:pPr>
            <w:r w:rsidRPr="00680A76">
              <w:rPr>
                <w:rFonts w:ascii="Arial" w:hAnsi="Arial" w:cs="Arial"/>
                <w:sz w:val="16"/>
                <w:szCs w:val="16"/>
              </w:rPr>
              <w:t>on the RLM and BFD CBD requirement.</w:t>
            </w:r>
          </w:p>
        </w:tc>
        <w:tc>
          <w:tcPr>
            <w:tcW w:w="2016" w:type="dxa"/>
          </w:tcPr>
          <w:p w14:paraId="56CD5733" w14:textId="5F44EDA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46BB9575" w14:textId="77777777" w:rsidTr="00C47400">
        <w:tc>
          <w:tcPr>
            <w:tcW w:w="1440" w:type="dxa"/>
          </w:tcPr>
          <w:p w14:paraId="25955E3F" w14:textId="725F44E9" w:rsidR="00B9100B" w:rsidRPr="00680A76" w:rsidRDefault="00B9100B" w:rsidP="00B9100B">
            <w:pPr>
              <w:rPr>
                <w:rFonts w:ascii="Arial" w:hAnsi="Arial" w:cs="Arial"/>
                <w:sz w:val="16"/>
                <w:szCs w:val="16"/>
              </w:rPr>
            </w:pPr>
            <w:r w:rsidRPr="00680A76">
              <w:rPr>
                <w:rFonts w:ascii="Arial" w:hAnsi="Arial" w:cs="Arial"/>
                <w:sz w:val="16"/>
                <w:szCs w:val="16"/>
              </w:rPr>
              <w:t>R4-2300912</w:t>
            </w:r>
          </w:p>
        </w:tc>
        <w:tc>
          <w:tcPr>
            <w:tcW w:w="6624" w:type="dxa"/>
          </w:tcPr>
          <w:p w14:paraId="6E4D50E1" w14:textId="4BE3A5E4" w:rsidR="00B9100B" w:rsidRPr="00680A76" w:rsidRDefault="00B9100B" w:rsidP="00B9100B">
            <w:pPr>
              <w:rPr>
                <w:rFonts w:ascii="Arial" w:hAnsi="Arial" w:cs="Arial"/>
                <w:sz w:val="16"/>
                <w:szCs w:val="16"/>
              </w:rPr>
            </w:pPr>
            <w:r w:rsidRPr="00680A76">
              <w:rPr>
                <w:rFonts w:ascii="Arial" w:hAnsi="Arial" w:cs="Arial"/>
                <w:sz w:val="16"/>
                <w:szCs w:val="16"/>
              </w:rPr>
              <w:t>on the scheduling measurement restrictions</w:t>
            </w:r>
          </w:p>
        </w:tc>
        <w:tc>
          <w:tcPr>
            <w:tcW w:w="2016" w:type="dxa"/>
          </w:tcPr>
          <w:p w14:paraId="2724B835" w14:textId="775FF06B"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6CA0022" w14:textId="77777777" w:rsidTr="00C47400">
        <w:tc>
          <w:tcPr>
            <w:tcW w:w="1440" w:type="dxa"/>
          </w:tcPr>
          <w:p w14:paraId="256178EE" w14:textId="36973BD9" w:rsidR="00B9100B" w:rsidRPr="00680A76" w:rsidRDefault="00B9100B" w:rsidP="00B9100B">
            <w:pPr>
              <w:rPr>
                <w:rFonts w:ascii="Arial" w:hAnsi="Arial" w:cs="Arial"/>
                <w:sz w:val="16"/>
                <w:szCs w:val="16"/>
              </w:rPr>
            </w:pPr>
            <w:r w:rsidRPr="00680A76">
              <w:rPr>
                <w:rFonts w:ascii="Arial" w:hAnsi="Arial" w:cs="Arial"/>
                <w:sz w:val="16"/>
                <w:szCs w:val="16"/>
              </w:rPr>
              <w:t>R4-2300913</w:t>
            </w:r>
          </w:p>
        </w:tc>
        <w:tc>
          <w:tcPr>
            <w:tcW w:w="6624" w:type="dxa"/>
          </w:tcPr>
          <w:p w14:paraId="27690A9E" w14:textId="62DFBACA" w:rsidR="00B9100B" w:rsidRPr="00680A76" w:rsidRDefault="00B9100B" w:rsidP="00B9100B">
            <w:pPr>
              <w:rPr>
                <w:rFonts w:ascii="Arial" w:hAnsi="Arial" w:cs="Arial"/>
                <w:sz w:val="16"/>
                <w:szCs w:val="16"/>
              </w:rPr>
            </w:pPr>
            <w:r w:rsidRPr="00680A76">
              <w:rPr>
                <w:rFonts w:ascii="Arial" w:hAnsi="Arial" w:cs="Arial"/>
                <w:sz w:val="16"/>
                <w:szCs w:val="16"/>
              </w:rPr>
              <w:t>on the TCI state switching delay with dual TCI</w:t>
            </w:r>
          </w:p>
        </w:tc>
        <w:tc>
          <w:tcPr>
            <w:tcW w:w="2016" w:type="dxa"/>
          </w:tcPr>
          <w:p w14:paraId="03C9262B" w14:textId="3C0DB1B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4F53751" w14:textId="77777777" w:rsidTr="00C47400">
        <w:tc>
          <w:tcPr>
            <w:tcW w:w="1440" w:type="dxa"/>
          </w:tcPr>
          <w:p w14:paraId="1E740141" w14:textId="7468C879" w:rsidR="00B9100B" w:rsidRPr="00680A76" w:rsidRDefault="00B9100B" w:rsidP="00B9100B">
            <w:pPr>
              <w:rPr>
                <w:rFonts w:ascii="Arial" w:hAnsi="Arial" w:cs="Arial"/>
                <w:sz w:val="16"/>
                <w:szCs w:val="16"/>
              </w:rPr>
            </w:pPr>
            <w:r w:rsidRPr="00680A76">
              <w:rPr>
                <w:rFonts w:ascii="Arial" w:hAnsi="Arial" w:cs="Arial"/>
                <w:sz w:val="16"/>
                <w:szCs w:val="16"/>
              </w:rPr>
              <w:t>R4-2300914</w:t>
            </w:r>
          </w:p>
        </w:tc>
        <w:tc>
          <w:tcPr>
            <w:tcW w:w="6624" w:type="dxa"/>
          </w:tcPr>
          <w:p w14:paraId="6360D97A" w14:textId="72DFACDC" w:rsidR="00B9100B" w:rsidRPr="00680A76" w:rsidRDefault="00B9100B" w:rsidP="00B9100B">
            <w:pPr>
              <w:rPr>
                <w:rFonts w:ascii="Arial" w:hAnsi="Arial" w:cs="Arial"/>
                <w:sz w:val="16"/>
                <w:szCs w:val="16"/>
              </w:rPr>
            </w:pPr>
            <w:r w:rsidRPr="00680A76">
              <w:rPr>
                <w:rFonts w:ascii="Arial" w:hAnsi="Arial" w:cs="Arial"/>
                <w:sz w:val="16"/>
                <w:szCs w:val="16"/>
              </w:rPr>
              <w:t>on the RTD between different directions</w:t>
            </w:r>
          </w:p>
        </w:tc>
        <w:tc>
          <w:tcPr>
            <w:tcW w:w="2016" w:type="dxa"/>
          </w:tcPr>
          <w:p w14:paraId="1584065F" w14:textId="09F76B23"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1FEEFF9" w14:textId="77777777" w:rsidTr="00C47400">
        <w:tc>
          <w:tcPr>
            <w:tcW w:w="1440" w:type="dxa"/>
          </w:tcPr>
          <w:p w14:paraId="4E57D8DF" w14:textId="73D5D0E3" w:rsidR="00B9100B" w:rsidRPr="00680A76" w:rsidRDefault="00B9100B" w:rsidP="00B9100B">
            <w:pPr>
              <w:rPr>
                <w:rFonts w:ascii="Arial" w:hAnsi="Arial" w:cs="Arial"/>
                <w:sz w:val="16"/>
                <w:szCs w:val="16"/>
              </w:rPr>
            </w:pPr>
            <w:r w:rsidRPr="00680A76">
              <w:rPr>
                <w:rFonts w:ascii="Arial" w:hAnsi="Arial" w:cs="Arial"/>
                <w:sz w:val="16"/>
                <w:szCs w:val="16"/>
              </w:rPr>
              <w:t>R4-2300940</w:t>
            </w:r>
          </w:p>
        </w:tc>
        <w:tc>
          <w:tcPr>
            <w:tcW w:w="6624" w:type="dxa"/>
          </w:tcPr>
          <w:p w14:paraId="1B27B091" w14:textId="6CBB96FD"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chains</w:t>
            </w:r>
          </w:p>
        </w:tc>
        <w:tc>
          <w:tcPr>
            <w:tcW w:w="2016" w:type="dxa"/>
          </w:tcPr>
          <w:p w14:paraId="5CAD5E13" w14:textId="739C51EE"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B8EF881" w14:textId="77777777" w:rsidTr="00C47400">
        <w:tc>
          <w:tcPr>
            <w:tcW w:w="1440" w:type="dxa"/>
          </w:tcPr>
          <w:p w14:paraId="2C48DA9B" w14:textId="4F001890" w:rsidR="00B9100B" w:rsidRPr="00680A76" w:rsidRDefault="00B9100B" w:rsidP="00B9100B">
            <w:pPr>
              <w:rPr>
                <w:rFonts w:ascii="Arial" w:hAnsi="Arial" w:cs="Arial"/>
                <w:sz w:val="16"/>
                <w:szCs w:val="16"/>
              </w:rPr>
            </w:pPr>
            <w:r w:rsidRPr="00680A76">
              <w:rPr>
                <w:rFonts w:ascii="Arial" w:hAnsi="Arial" w:cs="Arial"/>
                <w:sz w:val="16"/>
                <w:szCs w:val="16"/>
              </w:rPr>
              <w:t>R4-2300941</w:t>
            </w:r>
          </w:p>
        </w:tc>
        <w:tc>
          <w:tcPr>
            <w:tcW w:w="6624" w:type="dxa"/>
          </w:tcPr>
          <w:p w14:paraId="01F73A2A" w14:textId="51BB24F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for FR2 multi-Rx chains</w:t>
            </w:r>
          </w:p>
        </w:tc>
        <w:tc>
          <w:tcPr>
            <w:tcW w:w="2016" w:type="dxa"/>
          </w:tcPr>
          <w:p w14:paraId="047F1D2D" w14:textId="138579E9"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741E733" w14:textId="77777777" w:rsidTr="00C47400">
        <w:tc>
          <w:tcPr>
            <w:tcW w:w="1440" w:type="dxa"/>
          </w:tcPr>
          <w:p w14:paraId="56E03D53" w14:textId="02A2AE40" w:rsidR="00B9100B" w:rsidRPr="00680A76" w:rsidRDefault="00B9100B" w:rsidP="00B9100B">
            <w:pPr>
              <w:rPr>
                <w:rFonts w:ascii="Arial" w:hAnsi="Arial" w:cs="Arial"/>
                <w:sz w:val="16"/>
                <w:szCs w:val="16"/>
              </w:rPr>
            </w:pPr>
            <w:r w:rsidRPr="00680A76">
              <w:rPr>
                <w:rFonts w:ascii="Arial" w:hAnsi="Arial" w:cs="Arial"/>
                <w:sz w:val="16"/>
                <w:szCs w:val="16"/>
              </w:rPr>
              <w:t>R4-2300942</w:t>
            </w:r>
          </w:p>
        </w:tc>
        <w:tc>
          <w:tcPr>
            <w:tcW w:w="6624" w:type="dxa"/>
          </w:tcPr>
          <w:p w14:paraId="739D8D40" w14:textId="36036F1E"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for FR2 multi-Rx chains</w:t>
            </w:r>
          </w:p>
        </w:tc>
        <w:tc>
          <w:tcPr>
            <w:tcW w:w="2016" w:type="dxa"/>
          </w:tcPr>
          <w:p w14:paraId="7E40CE93" w14:textId="3CCAAFA3"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79DB96AC" w14:textId="77777777" w:rsidTr="00C47400">
        <w:tc>
          <w:tcPr>
            <w:tcW w:w="1440" w:type="dxa"/>
          </w:tcPr>
          <w:p w14:paraId="564F4480" w14:textId="46C0D39C" w:rsidR="00B9100B" w:rsidRPr="00680A76" w:rsidRDefault="00B9100B" w:rsidP="00B9100B">
            <w:pPr>
              <w:rPr>
                <w:rFonts w:ascii="Arial" w:hAnsi="Arial" w:cs="Arial"/>
                <w:sz w:val="16"/>
                <w:szCs w:val="16"/>
              </w:rPr>
            </w:pPr>
            <w:r w:rsidRPr="00680A76">
              <w:rPr>
                <w:rFonts w:ascii="Arial" w:hAnsi="Arial" w:cs="Arial"/>
                <w:sz w:val="16"/>
                <w:szCs w:val="16"/>
              </w:rPr>
              <w:t>R4-2300943</w:t>
            </w:r>
          </w:p>
        </w:tc>
        <w:tc>
          <w:tcPr>
            <w:tcW w:w="6624" w:type="dxa"/>
          </w:tcPr>
          <w:p w14:paraId="3A03CC73" w14:textId="6E82E7E1" w:rsidR="00B9100B" w:rsidRPr="00680A76" w:rsidRDefault="00B9100B" w:rsidP="00B9100B">
            <w:pPr>
              <w:rPr>
                <w:rFonts w:ascii="Arial" w:hAnsi="Arial" w:cs="Arial"/>
                <w:sz w:val="16"/>
                <w:szCs w:val="16"/>
              </w:rPr>
            </w:pPr>
            <w:r w:rsidRPr="00680A76">
              <w:rPr>
                <w:rFonts w:ascii="Arial" w:hAnsi="Arial" w:cs="Arial"/>
                <w:sz w:val="16"/>
                <w:szCs w:val="16"/>
              </w:rPr>
              <w:t>Discussion on RTD for FR2 multi-Rx chains</w:t>
            </w:r>
          </w:p>
        </w:tc>
        <w:tc>
          <w:tcPr>
            <w:tcW w:w="2016" w:type="dxa"/>
          </w:tcPr>
          <w:p w14:paraId="3EC72B79" w14:textId="2F068545"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5920C7C9" w14:textId="77777777" w:rsidTr="00C47400">
        <w:tc>
          <w:tcPr>
            <w:tcW w:w="1440" w:type="dxa"/>
          </w:tcPr>
          <w:p w14:paraId="78303CE4" w14:textId="28337C83" w:rsidR="00B9100B" w:rsidRPr="00680A76" w:rsidRDefault="00B9100B" w:rsidP="00B9100B">
            <w:pPr>
              <w:rPr>
                <w:rFonts w:ascii="Arial" w:hAnsi="Arial" w:cs="Arial"/>
                <w:sz w:val="16"/>
                <w:szCs w:val="16"/>
              </w:rPr>
            </w:pPr>
            <w:r w:rsidRPr="00680A76">
              <w:rPr>
                <w:rFonts w:ascii="Arial" w:hAnsi="Arial" w:cs="Arial"/>
                <w:sz w:val="16"/>
                <w:szCs w:val="16"/>
              </w:rPr>
              <w:t>R4-2300949</w:t>
            </w:r>
          </w:p>
        </w:tc>
        <w:tc>
          <w:tcPr>
            <w:tcW w:w="6624" w:type="dxa"/>
          </w:tcPr>
          <w:p w14:paraId="6D9CF322" w14:textId="5A3C7C43"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UE RF requirements for simultaneous DL reception </w:t>
            </w:r>
          </w:p>
        </w:tc>
        <w:tc>
          <w:tcPr>
            <w:tcW w:w="2016" w:type="dxa"/>
          </w:tcPr>
          <w:p w14:paraId="39284661" w14:textId="5D780BE7" w:rsidR="00B9100B" w:rsidRPr="00680A76" w:rsidRDefault="00B9100B" w:rsidP="00B9100B">
            <w:pPr>
              <w:rPr>
                <w:rFonts w:ascii="Arial" w:hAnsi="Arial" w:cs="Arial"/>
                <w:sz w:val="16"/>
                <w:szCs w:val="16"/>
              </w:rPr>
            </w:pPr>
            <w:r w:rsidRPr="00680A76">
              <w:rPr>
                <w:rFonts w:ascii="Arial" w:hAnsi="Arial" w:cs="Arial"/>
                <w:sz w:val="16"/>
                <w:szCs w:val="16"/>
              </w:rPr>
              <w:t>LG Electronics</w:t>
            </w:r>
          </w:p>
        </w:tc>
      </w:tr>
      <w:tr w:rsidR="00B9100B" w:rsidRPr="00EB0A37" w14:paraId="6ED5BA45" w14:textId="77777777" w:rsidTr="00C47400">
        <w:tc>
          <w:tcPr>
            <w:tcW w:w="1440" w:type="dxa"/>
          </w:tcPr>
          <w:p w14:paraId="599D4DF9" w14:textId="616D7688" w:rsidR="00B9100B" w:rsidRPr="00680A76" w:rsidRDefault="00B9100B" w:rsidP="00B9100B">
            <w:pPr>
              <w:rPr>
                <w:rFonts w:ascii="Arial" w:hAnsi="Arial" w:cs="Arial"/>
                <w:sz w:val="16"/>
                <w:szCs w:val="16"/>
              </w:rPr>
            </w:pPr>
            <w:r w:rsidRPr="00680A76">
              <w:rPr>
                <w:rFonts w:ascii="Arial" w:hAnsi="Arial" w:cs="Arial"/>
                <w:sz w:val="16"/>
                <w:szCs w:val="16"/>
              </w:rPr>
              <w:t>R4-2300970</w:t>
            </w:r>
          </w:p>
        </w:tc>
        <w:tc>
          <w:tcPr>
            <w:tcW w:w="6624" w:type="dxa"/>
          </w:tcPr>
          <w:p w14:paraId="02C52F24" w14:textId="3F692289" w:rsidR="00B9100B" w:rsidRPr="00680A76" w:rsidRDefault="00B9100B" w:rsidP="00B9100B">
            <w:pPr>
              <w:rPr>
                <w:rFonts w:ascii="Arial" w:hAnsi="Arial" w:cs="Arial"/>
                <w:sz w:val="16"/>
                <w:szCs w:val="16"/>
              </w:rPr>
            </w:pPr>
            <w:r w:rsidRPr="00680A76">
              <w:rPr>
                <w:rFonts w:ascii="Arial" w:hAnsi="Arial" w:cs="Arial"/>
                <w:sz w:val="16"/>
                <w:szCs w:val="16"/>
              </w:rPr>
              <w:t>General aspects discussions for FR2 multi Rx chain DL reception</w:t>
            </w:r>
          </w:p>
        </w:tc>
        <w:tc>
          <w:tcPr>
            <w:tcW w:w="2016" w:type="dxa"/>
          </w:tcPr>
          <w:p w14:paraId="61AE17D9" w14:textId="3F5EC786"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5DD66B36" w14:textId="77777777" w:rsidTr="00C47400">
        <w:tc>
          <w:tcPr>
            <w:tcW w:w="1440" w:type="dxa"/>
          </w:tcPr>
          <w:p w14:paraId="1857E321" w14:textId="32192CC8" w:rsidR="00B9100B" w:rsidRPr="00680A76" w:rsidRDefault="00B9100B" w:rsidP="00B9100B">
            <w:pPr>
              <w:rPr>
                <w:rFonts w:ascii="Arial" w:hAnsi="Arial" w:cs="Arial"/>
                <w:sz w:val="16"/>
                <w:szCs w:val="16"/>
              </w:rPr>
            </w:pPr>
            <w:r w:rsidRPr="00680A76">
              <w:rPr>
                <w:rFonts w:ascii="Arial" w:hAnsi="Arial" w:cs="Arial"/>
                <w:sz w:val="16"/>
                <w:szCs w:val="16"/>
              </w:rPr>
              <w:t>R4-2300975</w:t>
            </w:r>
          </w:p>
        </w:tc>
        <w:tc>
          <w:tcPr>
            <w:tcW w:w="6624" w:type="dxa"/>
          </w:tcPr>
          <w:p w14:paraId="7EB1186A" w14:textId="0AD7CAFA" w:rsidR="00B9100B" w:rsidRPr="00680A76" w:rsidRDefault="00B9100B" w:rsidP="00B9100B">
            <w:pPr>
              <w:rPr>
                <w:rFonts w:ascii="Arial" w:hAnsi="Arial" w:cs="Arial"/>
                <w:sz w:val="16"/>
                <w:szCs w:val="16"/>
              </w:rPr>
            </w:pPr>
            <w:r w:rsidRPr="00680A76">
              <w:rPr>
                <w:rFonts w:ascii="Arial" w:hAnsi="Arial" w:cs="Arial"/>
                <w:sz w:val="16"/>
                <w:szCs w:val="16"/>
              </w:rPr>
              <w:t>Views on Performance Requirements for FR2 Multi-Rx DL Tests</w:t>
            </w:r>
          </w:p>
        </w:tc>
        <w:tc>
          <w:tcPr>
            <w:tcW w:w="2016" w:type="dxa"/>
          </w:tcPr>
          <w:p w14:paraId="6B0299E2" w14:textId="139295E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CFE47BB" w14:textId="77777777" w:rsidTr="00C47400">
        <w:tc>
          <w:tcPr>
            <w:tcW w:w="1440" w:type="dxa"/>
          </w:tcPr>
          <w:p w14:paraId="05DBD70E" w14:textId="798D00B9" w:rsidR="00B9100B" w:rsidRPr="00680A76" w:rsidRDefault="00B9100B" w:rsidP="00B9100B">
            <w:pPr>
              <w:rPr>
                <w:rFonts w:ascii="Arial" w:hAnsi="Arial" w:cs="Arial"/>
                <w:sz w:val="16"/>
                <w:szCs w:val="16"/>
              </w:rPr>
            </w:pPr>
            <w:r w:rsidRPr="00680A76">
              <w:rPr>
                <w:rFonts w:ascii="Arial" w:hAnsi="Arial" w:cs="Arial"/>
                <w:sz w:val="16"/>
                <w:szCs w:val="16"/>
              </w:rPr>
              <w:t>R4-2300987</w:t>
            </w:r>
          </w:p>
        </w:tc>
        <w:tc>
          <w:tcPr>
            <w:tcW w:w="6624" w:type="dxa"/>
          </w:tcPr>
          <w:p w14:paraId="5DD5DECB" w14:textId="3161C28D" w:rsidR="00B9100B" w:rsidRPr="00680A76" w:rsidRDefault="00B9100B" w:rsidP="00B9100B">
            <w:pPr>
              <w:rPr>
                <w:rFonts w:ascii="Arial" w:hAnsi="Arial" w:cs="Arial"/>
                <w:sz w:val="16"/>
                <w:szCs w:val="16"/>
              </w:rPr>
            </w:pPr>
            <w:r w:rsidRPr="00680A76">
              <w:rPr>
                <w:rFonts w:ascii="Arial" w:hAnsi="Arial" w:cs="Arial"/>
                <w:sz w:val="16"/>
                <w:szCs w:val="16"/>
              </w:rPr>
              <w:t>Discussion on FR2 Multi-RX DL UE RF requirements</w:t>
            </w:r>
          </w:p>
        </w:tc>
        <w:tc>
          <w:tcPr>
            <w:tcW w:w="2016" w:type="dxa"/>
          </w:tcPr>
          <w:p w14:paraId="70D1001D" w14:textId="0E71731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6F2FD34F" w14:textId="77777777" w:rsidTr="00C47400">
        <w:tc>
          <w:tcPr>
            <w:tcW w:w="1440" w:type="dxa"/>
          </w:tcPr>
          <w:p w14:paraId="621299B0" w14:textId="3159FBD9" w:rsidR="00B9100B" w:rsidRPr="00680A76" w:rsidRDefault="00B9100B" w:rsidP="00B9100B">
            <w:pPr>
              <w:rPr>
                <w:rFonts w:ascii="Arial" w:hAnsi="Arial" w:cs="Arial"/>
                <w:sz w:val="16"/>
                <w:szCs w:val="16"/>
              </w:rPr>
            </w:pPr>
            <w:r w:rsidRPr="00680A76">
              <w:rPr>
                <w:rFonts w:ascii="Arial" w:hAnsi="Arial" w:cs="Arial"/>
                <w:sz w:val="16"/>
                <w:szCs w:val="16"/>
              </w:rPr>
              <w:t>R4-2301040</w:t>
            </w:r>
          </w:p>
        </w:tc>
        <w:tc>
          <w:tcPr>
            <w:tcW w:w="6624" w:type="dxa"/>
          </w:tcPr>
          <w:p w14:paraId="7E9EDD16" w14:textId="641F8547"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multi-Rx UE</w:t>
            </w:r>
          </w:p>
        </w:tc>
        <w:tc>
          <w:tcPr>
            <w:tcW w:w="2016" w:type="dxa"/>
          </w:tcPr>
          <w:p w14:paraId="2F948144" w14:textId="2848DFA4"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DD61E8C" w14:textId="77777777" w:rsidTr="00C47400">
        <w:tc>
          <w:tcPr>
            <w:tcW w:w="1440" w:type="dxa"/>
          </w:tcPr>
          <w:p w14:paraId="18CA7417" w14:textId="0EB8712B" w:rsidR="00B9100B" w:rsidRPr="00680A76" w:rsidRDefault="00B9100B" w:rsidP="00B9100B">
            <w:pPr>
              <w:rPr>
                <w:rFonts w:ascii="Arial" w:hAnsi="Arial" w:cs="Arial"/>
                <w:sz w:val="16"/>
                <w:szCs w:val="16"/>
              </w:rPr>
            </w:pPr>
            <w:r w:rsidRPr="00680A76">
              <w:rPr>
                <w:rFonts w:ascii="Arial" w:hAnsi="Arial" w:cs="Arial"/>
                <w:sz w:val="16"/>
                <w:szCs w:val="16"/>
              </w:rPr>
              <w:t>R4-2301041</w:t>
            </w:r>
          </w:p>
        </w:tc>
        <w:tc>
          <w:tcPr>
            <w:tcW w:w="6624" w:type="dxa"/>
          </w:tcPr>
          <w:p w14:paraId="29D44988" w14:textId="54DA4940"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 for multi-Rx UE</w:t>
            </w:r>
          </w:p>
        </w:tc>
        <w:tc>
          <w:tcPr>
            <w:tcW w:w="2016" w:type="dxa"/>
          </w:tcPr>
          <w:p w14:paraId="5015C291" w14:textId="5538F2CB"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8E14D6D" w14:textId="77777777" w:rsidTr="00C47400">
        <w:tc>
          <w:tcPr>
            <w:tcW w:w="1440" w:type="dxa"/>
          </w:tcPr>
          <w:p w14:paraId="4A5ED3F3" w14:textId="04C727B9" w:rsidR="00B9100B" w:rsidRPr="00680A76" w:rsidRDefault="00B9100B" w:rsidP="00B9100B">
            <w:pPr>
              <w:rPr>
                <w:rFonts w:ascii="Arial" w:hAnsi="Arial" w:cs="Arial"/>
                <w:sz w:val="16"/>
                <w:szCs w:val="16"/>
              </w:rPr>
            </w:pPr>
            <w:r w:rsidRPr="00680A76">
              <w:rPr>
                <w:rFonts w:ascii="Arial" w:hAnsi="Arial" w:cs="Arial"/>
                <w:sz w:val="16"/>
                <w:szCs w:val="16"/>
              </w:rPr>
              <w:t>R4-2301042</w:t>
            </w:r>
          </w:p>
        </w:tc>
        <w:tc>
          <w:tcPr>
            <w:tcW w:w="6624" w:type="dxa"/>
          </w:tcPr>
          <w:p w14:paraId="32F5EB1E" w14:textId="674B8CBE" w:rsidR="00B9100B" w:rsidRPr="00680A76" w:rsidRDefault="00B9100B" w:rsidP="00B9100B">
            <w:pPr>
              <w:rPr>
                <w:rFonts w:ascii="Arial" w:hAnsi="Arial" w:cs="Arial"/>
                <w:sz w:val="16"/>
                <w:szCs w:val="16"/>
              </w:rPr>
            </w:pPr>
            <w:r w:rsidRPr="00680A76">
              <w:rPr>
                <w:rFonts w:ascii="Arial" w:hAnsi="Arial" w:cs="Arial"/>
                <w:sz w:val="16"/>
                <w:szCs w:val="16"/>
              </w:rPr>
              <w:t>Discussion on RLM/BFD/CBD requirements for multi-Rx UE</w:t>
            </w:r>
          </w:p>
        </w:tc>
        <w:tc>
          <w:tcPr>
            <w:tcW w:w="2016" w:type="dxa"/>
          </w:tcPr>
          <w:p w14:paraId="1F49AF93" w14:textId="58633920"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03755E54" w14:textId="77777777" w:rsidTr="00C47400">
        <w:tc>
          <w:tcPr>
            <w:tcW w:w="1440" w:type="dxa"/>
          </w:tcPr>
          <w:p w14:paraId="26644330" w14:textId="7193743D" w:rsidR="00B9100B" w:rsidRPr="00680A76" w:rsidRDefault="00B9100B" w:rsidP="00B9100B">
            <w:pPr>
              <w:rPr>
                <w:rFonts w:ascii="Arial" w:hAnsi="Arial" w:cs="Arial"/>
                <w:sz w:val="16"/>
                <w:szCs w:val="16"/>
              </w:rPr>
            </w:pPr>
            <w:r w:rsidRPr="00680A76">
              <w:rPr>
                <w:rFonts w:ascii="Arial" w:hAnsi="Arial" w:cs="Arial"/>
                <w:sz w:val="16"/>
                <w:szCs w:val="16"/>
              </w:rPr>
              <w:t>R4-2301043</w:t>
            </w:r>
          </w:p>
        </w:tc>
        <w:tc>
          <w:tcPr>
            <w:tcW w:w="6624" w:type="dxa"/>
          </w:tcPr>
          <w:p w14:paraId="6F725430" w14:textId="40DF2C6A"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 for multi-Rx UE</w:t>
            </w:r>
          </w:p>
        </w:tc>
        <w:tc>
          <w:tcPr>
            <w:tcW w:w="2016" w:type="dxa"/>
          </w:tcPr>
          <w:p w14:paraId="1014A7C8" w14:textId="4CB7B9D8"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4ABFE2E1" w14:textId="77777777" w:rsidTr="00C47400">
        <w:tc>
          <w:tcPr>
            <w:tcW w:w="1440" w:type="dxa"/>
          </w:tcPr>
          <w:p w14:paraId="48B0789C" w14:textId="3F617D6B" w:rsidR="00B9100B" w:rsidRPr="00680A76" w:rsidRDefault="00B9100B" w:rsidP="00B9100B">
            <w:pPr>
              <w:rPr>
                <w:rFonts w:ascii="Arial" w:hAnsi="Arial" w:cs="Arial"/>
                <w:sz w:val="16"/>
                <w:szCs w:val="16"/>
              </w:rPr>
            </w:pPr>
            <w:r w:rsidRPr="00680A76">
              <w:rPr>
                <w:rFonts w:ascii="Arial" w:hAnsi="Arial" w:cs="Arial"/>
                <w:sz w:val="16"/>
                <w:szCs w:val="16"/>
              </w:rPr>
              <w:t>R4-2301044</w:t>
            </w:r>
          </w:p>
        </w:tc>
        <w:tc>
          <w:tcPr>
            <w:tcW w:w="6624" w:type="dxa"/>
          </w:tcPr>
          <w:p w14:paraId="350FC613" w14:textId="1A154592" w:rsidR="00B9100B" w:rsidRPr="00680A76" w:rsidRDefault="00B9100B" w:rsidP="00B9100B">
            <w:pPr>
              <w:rPr>
                <w:rFonts w:ascii="Arial" w:hAnsi="Arial" w:cs="Arial"/>
                <w:sz w:val="16"/>
                <w:szCs w:val="16"/>
              </w:rPr>
            </w:pPr>
            <w:r w:rsidRPr="00680A76">
              <w:rPr>
                <w:rFonts w:ascii="Arial" w:hAnsi="Arial" w:cs="Arial"/>
                <w:sz w:val="16"/>
                <w:szCs w:val="16"/>
              </w:rPr>
              <w:t>Discussion on dual TCI state switch for multi-Rx UE</w:t>
            </w:r>
          </w:p>
        </w:tc>
        <w:tc>
          <w:tcPr>
            <w:tcW w:w="2016" w:type="dxa"/>
          </w:tcPr>
          <w:p w14:paraId="392E92BB" w14:textId="3D1AA165"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28036D67" w14:textId="77777777" w:rsidTr="00C47400">
        <w:tc>
          <w:tcPr>
            <w:tcW w:w="1440" w:type="dxa"/>
          </w:tcPr>
          <w:p w14:paraId="3E6FAE80" w14:textId="41AE71BD" w:rsidR="00B9100B" w:rsidRPr="00680A76" w:rsidRDefault="00B9100B" w:rsidP="00B9100B">
            <w:pPr>
              <w:rPr>
                <w:rFonts w:ascii="Arial" w:hAnsi="Arial" w:cs="Arial"/>
                <w:sz w:val="16"/>
                <w:szCs w:val="16"/>
              </w:rPr>
            </w:pPr>
            <w:r w:rsidRPr="00680A76">
              <w:rPr>
                <w:rFonts w:ascii="Arial" w:hAnsi="Arial" w:cs="Arial"/>
                <w:sz w:val="16"/>
                <w:szCs w:val="16"/>
              </w:rPr>
              <w:t>R4-2301045</w:t>
            </w:r>
          </w:p>
        </w:tc>
        <w:tc>
          <w:tcPr>
            <w:tcW w:w="6624" w:type="dxa"/>
          </w:tcPr>
          <w:p w14:paraId="5D863964" w14:textId="5C4E3587"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for multi-Rx UE</w:t>
            </w:r>
          </w:p>
        </w:tc>
        <w:tc>
          <w:tcPr>
            <w:tcW w:w="2016" w:type="dxa"/>
          </w:tcPr>
          <w:p w14:paraId="0154A9D1" w14:textId="3F685C07"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7BA7C2B9" w14:textId="77777777" w:rsidTr="00C47400">
        <w:tc>
          <w:tcPr>
            <w:tcW w:w="1440" w:type="dxa"/>
          </w:tcPr>
          <w:p w14:paraId="2688BDEB" w14:textId="219F462C" w:rsidR="00B9100B" w:rsidRPr="00680A76" w:rsidRDefault="00B9100B" w:rsidP="00B9100B">
            <w:pPr>
              <w:rPr>
                <w:rFonts w:ascii="Arial" w:hAnsi="Arial" w:cs="Arial"/>
                <w:sz w:val="16"/>
                <w:szCs w:val="16"/>
              </w:rPr>
            </w:pPr>
            <w:r w:rsidRPr="00680A76">
              <w:rPr>
                <w:rFonts w:ascii="Arial" w:hAnsi="Arial" w:cs="Arial"/>
                <w:sz w:val="16"/>
                <w:szCs w:val="16"/>
              </w:rPr>
              <w:t>R4-2301233</w:t>
            </w:r>
          </w:p>
        </w:tc>
        <w:tc>
          <w:tcPr>
            <w:tcW w:w="6624" w:type="dxa"/>
          </w:tcPr>
          <w:p w14:paraId="66EAB9DF" w14:textId="7653C05A"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and UE architecture of UE RF requirements</w:t>
            </w:r>
          </w:p>
        </w:tc>
        <w:tc>
          <w:tcPr>
            <w:tcW w:w="2016" w:type="dxa"/>
          </w:tcPr>
          <w:p w14:paraId="55E98BDF" w14:textId="060729A5"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773494E6" w14:textId="77777777" w:rsidTr="00C47400">
        <w:tc>
          <w:tcPr>
            <w:tcW w:w="1440" w:type="dxa"/>
          </w:tcPr>
          <w:p w14:paraId="6DE635CE" w14:textId="5BD5569D" w:rsidR="00B9100B" w:rsidRPr="00680A76" w:rsidRDefault="00B9100B" w:rsidP="00B9100B">
            <w:pPr>
              <w:rPr>
                <w:rFonts w:ascii="Arial" w:hAnsi="Arial" w:cs="Arial"/>
                <w:sz w:val="16"/>
                <w:szCs w:val="16"/>
              </w:rPr>
            </w:pPr>
            <w:r w:rsidRPr="00680A76">
              <w:rPr>
                <w:rFonts w:ascii="Arial" w:hAnsi="Arial" w:cs="Arial"/>
                <w:sz w:val="16"/>
                <w:szCs w:val="16"/>
              </w:rPr>
              <w:t>R4-2301234</w:t>
            </w:r>
          </w:p>
        </w:tc>
        <w:tc>
          <w:tcPr>
            <w:tcW w:w="6624" w:type="dxa"/>
          </w:tcPr>
          <w:p w14:paraId="33AB10C1" w14:textId="22689D4E"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for simultaneous DL reception</w:t>
            </w:r>
          </w:p>
        </w:tc>
        <w:tc>
          <w:tcPr>
            <w:tcW w:w="2016" w:type="dxa"/>
          </w:tcPr>
          <w:p w14:paraId="44AE8BC3" w14:textId="22676BC4"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00E6D684" w14:textId="77777777" w:rsidTr="00C47400">
        <w:tc>
          <w:tcPr>
            <w:tcW w:w="1440" w:type="dxa"/>
          </w:tcPr>
          <w:p w14:paraId="37412C53" w14:textId="749DFB0B" w:rsidR="00B9100B" w:rsidRPr="00680A76" w:rsidRDefault="00B9100B" w:rsidP="00B9100B">
            <w:pPr>
              <w:rPr>
                <w:rFonts w:ascii="Arial" w:hAnsi="Arial" w:cs="Arial"/>
                <w:sz w:val="16"/>
                <w:szCs w:val="16"/>
              </w:rPr>
            </w:pPr>
            <w:r w:rsidRPr="00680A76">
              <w:rPr>
                <w:rFonts w:ascii="Arial" w:hAnsi="Arial" w:cs="Arial"/>
                <w:sz w:val="16"/>
                <w:szCs w:val="16"/>
              </w:rPr>
              <w:t>R4-2301326</w:t>
            </w:r>
          </w:p>
        </w:tc>
        <w:tc>
          <w:tcPr>
            <w:tcW w:w="6624" w:type="dxa"/>
          </w:tcPr>
          <w:p w14:paraId="5A4E2DDD" w14:textId="6BB4C1B7" w:rsidR="00B9100B" w:rsidRPr="00680A76" w:rsidRDefault="00B9100B" w:rsidP="00B9100B">
            <w:pPr>
              <w:rPr>
                <w:rFonts w:ascii="Arial" w:hAnsi="Arial" w:cs="Arial"/>
                <w:sz w:val="16"/>
                <w:szCs w:val="16"/>
              </w:rPr>
            </w:pPr>
            <w:r w:rsidRPr="00680A76">
              <w:rPr>
                <w:rFonts w:ascii="Arial" w:hAnsi="Arial" w:cs="Arial"/>
                <w:sz w:val="16"/>
                <w:szCs w:val="16"/>
              </w:rPr>
              <w:t>On general aspects for FR2 multi-Rx</w:t>
            </w:r>
          </w:p>
        </w:tc>
        <w:tc>
          <w:tcPr>
            <w:tcW w:w="2016" w:type="dxa"/>
          </w:tcPr>
          <w:p w14:paraId="04425C98" w14:textId="107878E7"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CEBC878" w14:textId="77777777" w:rsidTr="00C47400">
        <w:tc>
          <w:tcPr>
            <w:tcW w:w="1440" w:type="dxa"/>
          </w:tcPr>
          <w:p w14:paraId="32C02845" w14:textId="78C2ED49" w:rsidR="00B9100B" w:rsidRPr="00680A76" w:rsidRDefault="00B9100B" w:rsidP="00B9100B">
            <w:pPr>
              <w:rPr>
                <w:rFonts w:ascii="Arial" w:hAnsi="Arial" w:cs="Arial"/>
                <w:sz w:val="16"/>
                <w:szCs w:val="16"/>
              </w:rPr>
            </w:pPr>
            <w:r w:rsidRPr="00680A76">
              <w:rPr>
                <w:rFonts w:ascii="Arial" w:hAnsi="Arial" w:cs="Arial"/>
                <w:sz w:val="16"/>
                <w:szCs w:val="16"/>
              </w:rPr>
              <w:t>R4-2301327</w:t>
            </w:r>
          </w:p>
        </w:tc>
        <w:tc>
          <w:tcPr>
            <w:tcW w:w="6624" w:type="dxa"/>
          </w:tcPr>
          <w:p w14:paraId="10D5C041" w14:textId="691612A3" w:rsidR="00B9100B" w:rsidRPr="00680A76" w:rsidRDefault="00B9100B" w:rsidP="00B9100B">
            <w:pPr>
              <w:rPr>
                <w:rFonts w:ascii="Arial" w:hAnsi="Arial" w:cs="Arial"/>
                <w:sz w:val="16"/>
                <w:szCs w:val="16"/>
              </w:rPr>
            </w:pPr>
            <w:r w:rsidRPr="00680A76">
              <w:rPr>
                <w:rFonts w:ascii="Arial" w:hAnsi="Arial" w:cs="Arial"/>
                <w:sz w:val="16"/>
                <w:szCs w:val="16"/>
              </w:rPr>
              <w:t>On L1-RSRP measurement delay for multi-Rx</w:t>
            </w:r>
          </w:p>
        </w:tc>
        <w:tc>
          <w:tcPr>
            <w:tcW w:w="2016" w:type="dxa"/>
          </w:tcPr>
          <w:p w14:paraId="733D2CC7" w14:textId="0ED5E0A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3ABBC8F" w14:textId="77777777" w:rsidTr="00C47400">
        <w:tc>
          <w:tcPr>
            <w:tcW w:w="1440" w:type="dxa"/>
          </w:tcPr>
          <w:p w14:paraId="4C764A55" w14:textId="3E17BCDC" w:rsidR="00B9100B" w:rsidRPr="00680A76" w:rsidRDefault="00B9100B" w:rsidP="00B9100B">
            <w:pPr>
              <w:rPr>
                <w:rFonts w:ascii="Arial" w:hAnsi="Arial" w:cs="Arial"/>
                <w:sz w:val="16"/>
                <w:szCs w:val="16"/>
              </w:rPr>
            </w:pPr>
            <w:r w:rsidRPr="00680A76">
              <w:rPr>
                <w:rFonts w:ascii="Arial" w:hAnsi="Arial" w:cs="Arial"/>
                <w:sz w:val="16"/>
                <w:szCs w:val="16"/>
              </w:rPr>
              <w:t>R4-2301328</w:t>
            </w:r>
          </w:p>
        </w:tc>
        <w:tc>
          <w:tcPr>
            <w:tcW w:w="6624" w:type="dxa"/>
          </w:tcPr>
          <w:p w14:paraId="710E7532" w14:textId="2FB51020" w:rsidR="00B9100B" w:rsidRPr="00680A76" w:rsidRDefault="00B9100B" w:rsidP="00B9100B">
            <w:pPr>
              <w:rPr>
                <w:rFonts w:ascii="Arial" w:hAnsi="Arial" w:cs="Arial"/>
                <w:sz w:val="16"/>
                <w:szCs w:val="16"/>
              </w:rPr>
            </w:pPr>
            <w:r w:rsidRPr="00680A76">
              <w:rPr>
                <w:rFonts w:ascii="Arial" w:hAnsi="Arial" w:cs="Arial"/>
                <w:sz w:val="16"/>
                <w:szCs w:val="16"/>
              </w:rPr>
              <w:t xml:space="preserve">On RLM and BFD/CBD </w:t>
            </w:r>
            <w:proofErr w:type="spellStart"/>
            <w:r w:rsidRPr="00680A76">
              <w:rPr>
                <w:rFonts w:ascii="Arial" w:hAnsi="Arial" w:cs="Arial"/>
                <w:sz w:val="16"/>
                <w:szCs w:val="16"/>
              </w:rPr>
              <w:t>requiremets</w:t>
            </w:r>
            <w:proofErr w:type="spellEnd"/>
            <w:r w:rsidRPr="00680A76">
              <w:rPr>
                <w:rFonts w:ascii="Arial" w:hAnsi="Arial" w:cs="Arial"/>
                <w:sz w:val="16"/>
                <w:szCs w:val="16"/>
              </w:rPr>
              <w:t xml:space="preserve"> for FR2 multi-Rx</w:t>
            </w:r>
          </w:p>
        </w:tc>
        <w:tc>
          <w:tcPr>
            <w:tcW w:w="2016" w:type="dxa"/>
          </w:tcPr>
          <w:p w14:paraId="52B2E298" w14:textId="50386B0C"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DBBE253" w14:textId="77777777" w:rsidTr="00C47400">
        <w:tc>
          <w:tcPr>
            <w:tcW w:w="1440" w:type="dxa"/>
          </w:tcPr>
          <w:p w14:paraId="5E6D7D88" w14:textId="1F6F99E2" w:rsidR="00B9100B" w:rsidRPr="00680A76" w:rsidRDefault="00B9100B" w:rsidP="00B9100B">
            <w:pPr>
              <w:rPr>
                <w:rFonts w:ascii="Arial" w:hAnsi="Arial" w:cs="Arial"/>
                <w:sz w:val="16"/>
                <w:szCs w:val="16"/>
              </w:rPr>
            </w:pPr>
            <w:r w:rsidRPr="00680A76">
              <w:rPr>
                <w:rFonts w:ascii="Arial" w:hAnsi="Arial" w:cs="Arial"/>
                <w:sz w:val="16"/>
                <w:szCs w:val="16"/>
              </w:rPr>
              <w:t>R4-2301329</w:t>
            </w:r>
          </w:p>
        </w:tc>
        <w:tc>
          <w:tcPr>
            <w:tcW w:w="6624" w:type="dxa"/>
          </w:tcPr>
          <w:p w14:paraId="2975C477" w14:textId="176F2382" w:rsidR="00B9100B" w:rsidRPr="00680A76" w:rsidRDefault="00B9100B" w:rsidP="00B9100B">
            <w:pPr>
              <w:rPr>
                <w:rFonts w:ascii="Arial" w:hAnsi="Arial" w:cs="Arial"/>
                <w:sz w:val="16"/>
                <w:szCs w:val="16"/>
              </w:rPr>
            </w:pPr>
            <w:r w:rsidRPr="00680A76">
              <w:rPr>
                <w:rFonts w:ascii="Arial" w:hAnsi="Arial" w:cs="Arial"/>
                <w:sz w:val="16"/>
                <w:szCs w:val="16"/>
              </w:rPr>
              <w:t>On scheduling and measurement restrictions for multi-Rx</w:t>
            </w:r>
          </w:p>
        </w:tc>
        <w:tc>
          <w:tcPr>
            <w:tcW w:w="2016" w:type="dxa"/>
          </w:tcPr>
          <w:p w14:paraId="25FEDEF3" w14:textId="1DB1F2B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135BE4C3" w14:textId="77777777" w:rsidTr="00C47400">
        <w:tc>
          <w:tcPr>
            <w:tcW w:w="1440" w:type="dxa"/>
          </w:tcPr>
          <w:p w14:paraId="6BE66005" w14:textId="4EBA258F" w:rsidR="00B9100B" w:rsidRPr="00680A76" w:rsidRDefault="00B9100B" w:rsidP="00B9100B">
            <w:pPr>
              <w:rPr>
                <w:rFonts w:ascii="Arial" w:hAnsi="Arial" w:cs="Arial"/>
                <w:sz w:val="16"/>
                <w:szCs w:val="16"/>
              </w:rPr>
            </w:pPr>
            <w:r w:rsidRPr="00680A76">
              <w:rPr>
                <w:rFonts w:ascii="Arial" w:hAnsi="Arial" w:cs="Arial"/>
                <w:sz w:val="16"/>
                <w:szCs w:val="16"/>
              </w:rPr>
              <w:t>R4-2301330</w:t>
            </w:r>
          </w:p>
        </w:tc>
        <w:tc>
          <w:tcPr>
            <w:tcW w:w="6624" w:type="dxa"/>
          </w:tcPr>
          <w:p w14:paraId="7FFE7FCC" w14:textId="563FC42D" w:rsidR="00B9100B" w:rsidRPr="00680A76" w:rsidRDefault="00B9100B" w:rsidP="00B9100B">
            <w:pPr>
              <w:rPr>
                <w:rFonts w:ascii="Arial" w:hAnsi="Arial" w:cs="Arial"/>
                <w:sz w:val="16"/>
                <w:szCs w:val="16"/>
              </w:rPr>
            </w:pPr>
            <w:r w:rsidRPr="00680A76">
              <w:rPr>
                <w:rFonts w:ascii="Arial" w:hAnsi="Arial" w:cs="Arial"/>
                <w:sz w:val="16"/>
                <w:szCs w:val="16"/>
              </w:rPr>
              <w:t>On TCI state switching delay for multi-Rx</w:t>
            </w:r>
          </w:p>
        </w:tc>
        <w:tc>
          <w:tcPr>
            <w:tcW w:w="2016" w:type="dxa"/>
          </w:tcPr>
          <w:p w14:paraId="6179A92C" w14:textId="6755DB65"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E7A1098" w14:textId="77777777" w:rsidTr="00C47400">
        <w:tc>
          <w:tcPr>
            <w:tcW w:w="1440" w:type="dxa"/>
          </w:tcPr>
          <w:p w14:paraId="4763D645" w14:textId="63CEA4DB" w:rsidR="00B9100B" w:rsidRPr="00680A76" w:rsidRDefault="00B9100B" w:rsidP="00B9100B">
            <w:pPr>
              <w:rPr>
                <w:rFonts w:ascii="Arial" w:hAnsi="Arial" w:cs="Arial"/>
                <w:sz w:val="16"/>
                <w:szCs w:val="16"/>
              </w:rPr>
            </w:pPr>
            <w:r w:rsidRPr="00680A76">
              <w:rPr>
                <w:rFonts w:ascii="Arial" w:hAnsi="Arial" w:cs="Arial"/>
                <w:sz w:val="16"/>
                <w:szCs w:val="16"/>
              </w:rPr>
              <w:t>R4-2301331</w:t>
            </w:r>
          </w:p>
        </w:tc>
        <w:tc>
          <w:tcPr>
            <w:tcW w:w="6624" w:type="dxa"/>
          </w:tcPr>
          <w:p w14:paraId="5C1FEF34" w14:textId="0997465F" w:rsidR="00B9100B" w:rsidRPr="00680A76" w:rsidRDefault="00B9100B" w:rsidP="00B9100B">
            <w:pPr>
              <w:rPr>
                <w:rFonts w:ascii="Arial" w:hAnsi="Arial" w:cs="Arial"/>
                <w:sz w:val="16"/>
                <w:szCs w:val="16"/>
              </w:rPr>
            </w:pPr>
            <w:r w:rsidRPr="00680A76">
              <w:rPr>
                <w:rFonts w:ascii="Arial" w:hAnsi="Arial" w:cs="Arial"/>
                <w:sz w:val="16"/>
                <w:szCs w:val="16"/>
              </w:rPr>
              <w:t>On RTD between different directions for multi-Rx</w:t>
            </w:r>
          </w:p>
        </w:tc>
        <w:tc>
          <w:tcPr>
            <w:tcW w:w="2016" w:type="dxa"/>
          </w:tcPr>
          <w:p w14:paraId="50288B6F" w14:textId="0B7351B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7EBBD65" w14:textId="77777777" w:rsidTr="00C47400">
        <w:tc>
          <w:tcPr>
            <w:tcW w:w="1440" w:type="dxa"/>
          </w:tcPr>
          <w:p w14:paraId="6BDB66F1" w14:textId="621219CA"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R4-2301363</w:t>
            </w:r>
          </w:p>
        </w:tc>
        <w:tc>
          <w:tcPr>
            <w:tcW w:w="6624" w:type="dxa"/>
          </w:tcPr>
          <w:p w14:paraId="5B090F94" w14:textId="6B744B73" w:rsidR="00B9100B" w:rsidRPr="00680A76" w:rsidRDefault="00B9100B" w:rsidP="00B9100B">
            <w:pPr>
              <w:rPr>
                <w:rFonts w:ascii="Arial" w:hAnsi="Arial" w:cs="Arial"/>
                <w:sz w:val="16"/>
                <w:szCs w:val="16"/>
              </w:rPr>
            </w:pPr>
            <w:r w:rsidRPr="00680A76">
              <w:rPr>
                <w:rFonts w:ascii="Arial" w:hAnsi="Arial" w:cs="Arial"/>
                <w:sz w:val="16"/>
                <w:szCs w:val="16"/>
              </w:rPr>
              <w:t>Views on NR FR2 multi-Rx chain DL reception requirements</w:t>
            </w:r>
          </w:p>
        </w:tc>
        <w:tc>
          <w:tcPr>
            <w:tcW w:w="2016" w:type="dxa"/>
          </w:tcPr>
          <w:p w14:paraId="05A78D7E" w14:textId="677F5849"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0C7626ED" w14:textId="77777777" w:rsidTr="00C47400">
        <w:tc>
          <w:tcPr>
            <w:tcW w:w="1440" w:type="dxa"/>
          </w:tcPr>
          <w:p w14:paraId="79CD7C04" w14:textId="1B6ADCBC" w:rsidR="00B9100B" w:rsidRPr="00680A76" w:rsidRDefault="00B9100B" w:rsidP="00B9100B">
            <w:pPr>
              <w:rPr>
                <w:rFonts w:ascii="Arial" w:hAnsi="Arial" w:cs="Arial"/>
                <w:sz w:val="16"/>
                <w:szCs w:val="16"/>
              </w:rPr>
            </w:pPr>
            <w:r w:rsidRPr="00680A76">
              <w:rPr>
                <w:rFonts w:ascii="Arial" w:hAnsi="Arial" w:cs="Arial"/>
                <w:sz w:val="16"/>
                <w:szCs w:val="16"/>
              </w:rPr>
              <w:t>R4-2301409</w:t>
            </w:r>
          </w:p>
        </w:tc>
        <w:tc>
          <w:tcPr>
            <w:tcW w:w="6624" w:type="dxa"/>
          </w:tcPr>
          <w:p w14:paraId="5B1BABB9" w14:textId="6DA2E792"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on RRM requirements for simultaneous DL reception from different directions</w:t>
            </w:r>
          </w:p>
        </w:tc>
        <w:tc>
          <w:tcPr>
            <w:tcW w:w="2016" w:type="dxa"/>
          </w:tcPr>
          <w:p w14:paraId="4F97C53A" w14:textId="1D9AACA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69F78229" w14:textId="77777777" w:rsidTr="00C47400">
        <w:tc>
          <w:tcPr>
            <w:tcW w:w="1440" w:type="dxa"/>
          </w:tcPr>
          <w:p w14:paraId="2BC0184F" w14:textId="51DD2ED8" w:rsidR="00B9100B" w:rsidRPr="00680A76" w:rsidRDefault="00B9100B" w:rsidP="00B9100B">
            <w:pPr>
              <w:rPr>
                <w:rFonts w:ascii="Arial" w:hAnsi="Arial" w:cs="Arial"/>
                <w:sz w:val="16"/>
                <w:szCs w:val="16"/>
              </w:rPr>
            </w:pPr>
            <w:r w:rsidRPr="00680A76">
              <w:rPr>
                <w:rFonts w:ascii="Arial" w:hAnsi="Arial" w:cs="Arial"/>
                <w:sz w:val="16"/>
                <w:szCs w:val="16"/>
              </w:rPr>
              <w:t>R4-2301410</w:t>
            </w:r>
          </w:p>
        </w:tc>
        <w:tc>
          <w:tcPr>
            <w:tcW w:w="6624" w:type="dxa"/>
          </w:tcPr>
          <w:p w14:paraId="037149BF" w14:textId="2D5B0191"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requirements for simultaneous DL reception from different directions</w:t>
            </w:r>
          </w:p>
        </w:tc>
        <w:tc>
          <w:tcPr>
            <w:tcW w:w="2016" w:type="dxa"/>
          </w:tcPr>
          <w:p w14:paraId="2C26DCF6" w14:textId="1757DD23"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5437DE3D" w14:textId="77777777" w:rsidTr="00C47400">
        <w:tc>
          <w:tcPr>
            <w:tcW w:w="1440" w:type="dxa"/>
          </w:tcPr>
          <w:p w14:paraId="574952F5" w14:textId="20CB49CE" w:rsidR="00B9100B" w:rsidRPr="00680A76" w:rsidRDefault="00B9100B" w:rsidP="00B9100B">
            <w:pPr>
              <w:rPr>
                <w:rFonts w:ascii="Arial" w:hAnsi="Arial" w:cs="Arial"/>
                <w:sz w:val="16"/>
                <w:szCs w:val="16"/>
              </w:rPr>
            </w:pPr>
            <w:r w:rsidRPr="00680A76">
              <w:rPr>
                <w:rFonts w:ascii="Arial" w:hAnsi="Arial" w:cs="Arial"/>
                <w:sz w:val="16"/>
                <w:szCs w:val="16"/>
              </w:rPr>
              <w:t>R4-2301411</w:t>
            </w:r>
          </w:p>
        </w:tc>
        <w:tc>
          <w:tcPr>
            <w:tcW w:w="6624" w:type="dxa"/>
          </w:tcPr>
          <w:p w14:paraId="330068B5" w14:textId="31DB1F41"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w:t>
            </w:r>
          </w:p>
        </w:tc>
        <w:tc>
          <w:tcPr>
            <w:tcW w:w="2016" w:type="dxa"/>
          </w:tcPr>
          <w:p w14:paraId="31BDAA37" w14:textId="3E4ADC07"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34E243EA" w14:textId="77777777" w:rsidTr="00C47400">
        <w:tc>
          <w:tcPr>
            <w:tcW w:w="1440" w:type="dxa"/>
          </w:tcPr>
          <w:p w14:paraId="7E55B754" w14:textId="58E7C318" w:rsidR="00B9100B" w:rsidRPr="00680A76" w:rsidRDefault="00B9100B" w:rsidP="00B9100B">
            <w:pPr>
              <w:rPr>
                <w:rFonts w:ascii="Arial" w:hAnsi="Arial" w:cs="Arial"/>
                <w:sz w:val="16"/>
                <w:szCs w:val="16"/>
              </w:rPr>
            </w:pPr>
            <w:r w:rsidRPr="00680A76">
              <w:rPr>
                <w:rFonts w:ascii="Arial" w:hAnsi="Arial" w:cs="Arial"/>
                <w:sz w:val="16"/>
                <w:szCs w:val="16"/>
              </w:rPr>
              <w:t>R4-2301412</w:t>
            </w:r>
          </w:p>
        </w:tc>
        <w:tc>
          <w:tcPr>
            <w:tcW w:w="6624" w:type="dxa"/>
          </w:tcPr>
          <w:p w14:paraId="3967044E" w14:textId="4E3465A8"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and measurement restriction for simultaneous DL reception from different directions</w:t>
            </w:r>
          </w:p>
        </w:tc>
        <w:tc>
          <w:tcPr>
            <w:tcW w:w="2016" w:type="dxa"/>
          </w:tcPr>
          <w:p w14:paraId="401D08AA" w14:textId="4B2CB42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4A5EE791" w14:textId="77777777" w:rsidTr="00C47400">
        <w:tc>
          <w:tcPr>
            <w:tcW w:w="1440" w:type="dxa"/>
          </w:tcPr>
          <w:p w14:paraId="67543FE6" w14:textId="0D06FE27" w:rsidR="00B9100B" w:rsidRPr="00680A76" w:rsidRDefault="00B9100B" w:rsidP="00B9100B">
            <w:pPr>
              <w:rPr>
                <w:rFonts w:ascii="Arial" w:hAnsi="Arial" w:cs="Arial"/>
                <w:sz w:val="16"/>
                <w:szCs w:val="16"/>
              </w:rPr>
            </w:pPr>
            <w:r w:rsidRPr="00680A76">
              <w:rPr>
                <w:rFonts w:ascii="Arial" w:hAnsi="Arial" w:cs="Arial"/>
                <w:sz w:val="16"/>
                <w:szCs w:val="16"/>
              </w:rPr>
              <w:t>R4-2301461</w:t>
            </w:r>
          </w:p>
        </w:tc>
        <w:tc>
          <w:tcPr>
            <w:tcW w:w="6624" w:type="dxa"/>
          </w:tcPr>
          <w:p w14:paraId="262436DE" w14:textId="6050DF6E" w:rsidR="00B9100B" w:rsidRPr="00680A76" w:rsidRDefault="00B9100B" w:rsidP="00B9100B">
            <w:pPr>
              <w:rPr>
                <w:rFonts w:ascii="Arial" w:hAnsi="Arial" w:cs="Arial"/>
                <w:sz w:val="16"/>
                <w:szCs w:val="16"/>
              </w:rPr>
            </w:pPr>
            <w:r w:rsidRPr="00680A76">
              <w:rPr>
                <w:rFonts w:ascii="Arial" w:hAnsi="Arial" w:cs="Arial"/>
                <w:sz w:val="16"/>
                <w:szCs w:val="16"/>
              </w:rPr>
              <w:t>On AoA separation range and value for RF requirement</w:t>
            </w:r>
          </w:p>
        </w:tc>
        <w:tc>
          <w:tcPr>
            <w:tcW w:w="2016" w:type="dxa"/>
          </w:tcPr>
          <w:p w14:paraId="5659B418" w14:textId="199860D2"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6213FB34" w14:textId="77777777" w:rsidTr="00C47400">
        <w:tc>
          <w:tcPr>
            <w:tcW w:w="1440" w:type="dxa"/>
          </w:tcPr>
          <w:p w14:paraId="35E68044" w14:textId="05C7144F" w:rsidR="00B9100B" w:rsidRPr="00680A76" w:rsidRDefault="00B9100B" w:rsidP="00B9100B">
            <w:pPr>
              <w:rPr>
                <w:rFonts w:ascii="Arial" w:hAnsi="Arial" w:cs="Arial"/>
                <w:sz w:val="16"/>
                <w:szCs w:val="16"/>
              </w:rPr>
            </w:pPr>
            <w:r w:rsidRPr="00680A76">
              <w:rPr>
                <w:rFonts w:ascii="Arial" w:hAnsi="Arial" w:cs="Arial"/>
                <w:sz w:val="16"/>
                <w:szCs w:val="16"/>
              </w:rPr>
              <w:t>R4-2301572</w:t>
            </w:r>
          </w:p>
        </w:tc>
        <w:tc>
          <w:tcPr>
            <w:tcW w:w="6624" w:type="dxa"/>
          </w:tcPr>
          <w:p w14:paraId="66D37B54" w14:textId="4162E122" w:rsidR="00B9100B" w:rsidRPr="00680A76" w:rsidRDefault="00B9100B" w:rsidP="00B9100B">
            <w:pPr>
              <w:rPr>
                <w:rFonts w:ascii="Arial" w:hAnsi="Arial" w:cs="Arial"/>
                <w:sz w:val="16"/>
                <w:szCs w:val="16"/>
              </w:rPr>
            </w:pPr>
            <w:r w:rsidRPr="00680A76">
              <w:rPr>
                <w:rFonts w:ascii="Arial" w:hAnsi="Arial" w:cs="Arial"/>
                <w:sz w:val="16"/>
                <w:szCs w:val="16"/>
              </w:rPr>
              <w:t xml:space="preserve">Evaluation on UE requirement of </w:t>
            </w:r>
            <w:proofErr w:type="spellStart"/>
            <w:r w:rsidRPr="00680A76">
              <w:rPr>
                <w:rFonts w:ascii="Arial" w:hAnsi="Arial" w:cs="Arial"/>
                <w:sz w:val="16"/>
                <w:szCs w:val="16"/>
              </w:rPr>
              <w:t>multiRx</w:t>
            </w:r>
            <w:proofErr w:type="spellEnd"/>
            <w:r w:rsidRPr="00680A76">
              <w:rPr>
                <w:rFonts w:ascii="Arial" w:hAnsi="Arial" w:cs="Arial"/>
                <w:sz w:val="16"/>
                <w:szCs w:val="16"/>
              </w:rPr>
              <w:t xml:space="preserve"> DL reception</w:t>
            </w:r>
          </w:p>
        </w:tc>
        <w:tc>
          <w:tcPr>
            <w:tcW w:w="2016" w:type="dxa"/>
          </w:tcPr>
          <w:p w14:paraId="5A2F426B" w14:textId="0963A54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BCF2077" w14:textId="77777777" w:rsidTr="00C47400">
        <w:tc>
          <w:tcPr>
            <w:tcW w:w="1440" w:type="dxa"/>
          </w:tcPr>
          <w:p w14:paraId="3398EF28" w14:textId="4EC94D8B" w:rsidR="00B9100B" w:rsidRPr="00680A76" w:rsidRDefault="00B9100B" w:rsidP="00B9100B">
            <w:pPr>
              <w:rPr>
                <w:rFonts w:ascii="Arial" w:hAnsi="Arial" w:cs="Arial"/>
                <w:sz w:val="16"/>
                <w:szCs w:val="16"/>
              </w:rPr>
            </w:pPr>
            <w:r w:rsidRPr="00680A76">
              <w:rPr>
                <w:rFonts w:ascii="Arial" w:hAnsi="Arial" w:cs="Arial"/>
                <w:sz w:val="16"/>
                <w:szCs w:val="16"/>
              </w:rPr>
              <w:t>R4-2301573</w:t>
            </w:r>
          </w:p>
        </w:tc>
        <w:tc>
          <w:tcPr>
            <w:tcW w:w="6624" w:type="dxa"/>
          </w:tcPr>
          <w:p w14:paraId="0D1B8F47" w14:textId="1BB0ADC8"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AoA separation for </w:t>
            </w:r>
            <w:proofErr w:type="spellStart"/>
            <w:r w:rsidRPr="00680A76">
              <w:rPr>
                <w:rFonts w:ascii="Arial" w:hAnsi="Arial" w:cs="Arial"/>
                <w:sz w:val="16"/>
                <w:szCs w:val="16"/>
              </w:rPr>
              <w:t>multiRx</w:t>
            </w:r>
            <w:proofErr w:type="spellEnd"/>
            <w:r w:rsidRPr="00680A76">
              <w:rPr>
                <w:rFonts w:ascii="Arial" w:hAnsi="Arial" w:cs="Arial"/>
                <w:sz w:val="16"/>
                <w:szCs w:val="16"/>
              </w:rPr>
              <w:t xml:space="preserve"> DL reception</w:t>
            </w:r>
          </w:p>
        </w:tc>
        <w:tc>
          <w:tcPr>
            <w:tcW w:w="2016" w:type="dxa"/>
          </w:tcPr>
          <w:p w14:paraId="75543DAE" w14:textId="640794CA"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66521B01" w14:textId="77777777" w:rsidTr="00C47400">
        <w:tc>
          <w:tcPr>
            <w:tcW w:w="1440" w:type="dxa"/>
          </w:tcPr>
          <w:p w14:paraId="141D5092" w14:textId="11E3FFFF" w:rsidR="00B9100B" w:rsidRPr="00680A76" w:rsidRDefault="00B9100B" w:rsidP="00B9100B">
            <w:pPr>
              <w:rPr>
                <w:rFonts w:ascii="Arial" w:hAnsi="Arial" w:cs="Arial"/>
                <w:sz w:val="16"/>
                <w:szCs w:val="16"/>
              </w:rPr>
            </w:pPr>
            <w:r w:rsidRPr="00680A76">
              <w:rPr>
                <w:rFonts w:ascii="Arial" w:hAnsi="Arial" w:cs="Arial"/>
                <w:sz w:val="16"/>
                <w:szCs w:val="16"/>
              </w:rPr>
              <w:t>R4-2301622</w:t>
            </w:r>
          </w:p>
        </w:tc>
        <w:tc>
          <w:tcPr>
            <w:tcW w:w="6624" w:type="dxa"/>
          </w:tcPr>
          <w:p w14:paraId="43A8B4A0" w14:textId="72E0A1B7"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supporting simultaneous DL reception</w:t>
            </w:r>
          </w:p>
        </w:tc>
        <w:tc>
          <w:tcPr>
            <w:tcW w:w="2016" w:type="dxa"/>
          </w:tcPr>
          <w:p w14:paraId="3A2631D2" w14:textId="2EA8DFA5"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3FD7A29" w14:textId="77777777" w:rsidTr="00C47400">
        <w:tc>
          <w:tcPr>
            <w:tcW w:w="1440" w:type="dxa"/>
          </w:tcPr>
          <w:p w14:paraId="76E2EDC5" w14:textId="1F9881A7" w:rsidR="00B9100B" w:rsidRPr="00680A76" w:rsidRDefault="00B9100B" w:rsidP="00B9100B">
            <w:pPr>
              <w:rPr>
                <w:rFonts w:ascii="Arial" w:hAnsi="Arial" w:cs="Arial"/>
                <w:sz w:val="16"/>
                <w:szCs w:val="16"/>
              </w:rPr>
            </w:pPr>
            <w:r w:rsidRPr="00680A76">
              <w:rPr>
                <w:rFonts w:ascii="Arial" w:hAnsi="Arial" w:cs="Arial"/>
                <w:sz w:val="16"/>
                <w:szCs w:val="16"/>
              </w:rPr>
              <w:t>R4-2301650</w:t>
            </w:r>
          </w:p>
        </w:tc>
        <w:tc>
          <w:tcPr>
            <w:tcW w:w="6624" w:type="dxa"/>
          </w:tcPr>
          <w:p w14:paraId="7AC89ACB" w14:textId="38B2ACCC" w:rsidR="00B9100B" w:rsidRPr="00680A76" w:rsidRDefault="00B9100B" w:rsidP="00B9100B">
            <w:pPr>
              <w:rPr>
                <w:rFonts w:ascii="Arial" w:hAnsi="Arial" w:cs="Arial"/>
                <w:sz w:val="16"/>
                <w:szCs w:val="16"/>
              </w:rPr>
            </w:pPr>
            <w:r w:rsidRPr="00680A76">
              <w:rPr>
                <w:rFonts w:ascii="Arial" w:hAnsi="Arial" w:cs="Arial"/>
                <w:sz w:val="16"/>
                <w:szCs w:val="16"/>
              </w:rPr>
              <w:t>On general aspects for FR2_multiRX_DL</w:t>
            </w:r>
          </w:p>
        </w:tc>
        <w:tc>
          <w:tcPr>
            <w:tcW w:w="2016" w:type="dxa"/>
          </w:tcPr>
          <w:p w14:paraId="7CE7643D" w14:textId="399BF2BD"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2317EAF" w14:textId="77777777" w:rsidTr="00C47400">
        <w:tc>
          <w:tcPr>
            <w:tcW w:w="1440" w:type="dxa"/>
          </w:tcPr>
          <w:p w14:paraId="3E44566E" w14:textId="2EBC1454" w:rsidR="00B9100B" w:rsidRPr="00680A76" w:rsidRDefault="00B9100B" w:rsidP="00B9100B">
            <w:pPr>
              <w:rPr>
                <w:rFonts w:ascii="Arial" w:hAnsi="Arial" w:cs="Arial"/>
                <w:sz w:val="16"/>
                <w:szCs w:val="16"/>
              </w:rPr>
            </w:pPr>
            <w:r w:rsidRPr="00680A76">
              <w:rPr>
                <w:rFonts w:ascii="Arial" w:hAnsi="Arial" w:cs="Arial"/>
                <w:sz w:val="16"/>
                <w:szCs w:val="16"/>
              </w:rPr>
              <w:t>R4-2301651</w:t>
            </w:r>
          </w:p>
        </w:tc>
        <w:tc>
          <w:tcPr>
            <w:tcW w:w="6624" w:type="dxa"/>
          </w:tcPr>
          <w:p w14:paraId="5EB48423" w14:textId="0064A1ED" w:rsidR="00B9100B" w:rsidRPr="00680A76" w:rsidRDefault="00B9100B" w:rsidP="00B9100B">
            <w:pPr>
              <w:rPr>
                <w:rFonts w:ascii="Arial" w:hAnsi="Arial" w:cs="Arial"/>
                <w:sz w:val="16"/>
                <w:szCs w:val="16"/>
              </w:rPr>
            </w:pPr>
            <w:r w:rsidRPr="00680A76">
              <w:rPr>
                <w:rFonts w:ascii="Arial" w:hAnsi="Arial" w:cs="Arial"/>
                <w:sz w:val="16"/>
                <w:szCs w:val="16"/>
              </w:rPr>
              <w:t>On L1 measurement for FR2_multiRX_DL</w:t>
            </w:r>
          </w:p>
        </w:tc>
        <w:tc>
          <w:tcPr>
            <w:tcW w:w="2016" w:type="dxa"/>
          </w:tcPr>
          <w:p w14:paraId="4E3E2C2C" w14:textId="2FA4B88C"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D21E6B9" w14:textId="77777777" w:rsidTr="00C47400">
        <w:tc>
          <w:tcPr>
            <w:tcW w:w="1440" w:type="dxa"/>
          </w:tcPr>
          <w:p w14:paraId="7FD5CC39" w14:textId="5D489638" w:rsidR="00B9100B" w:rsidRPr="00680A76" w:rsidRDefault="00B9100B" w:rsidP="00B9100B">
            <w:pPr>
              <w:rPr>
                <w:rFonts w:ascii="Arial" w:hAnsi="Arial" w:cs="Arial"/>
                <w:sz w:val="16"/>
                <w:szCs w:val="16"/>
              </w:rPr>
            </w:pPr>
            <w:r w:rsidRPr="00680A76">
              <w:rPr>
                <w:rFonts w:ascii="Arial" w:hAnsi="Arial" w:cs="Arial"/>
                <w:sz w:val="16"/>
                <w:szCs w:val="16"/>
              </w:rPr>
              <w:t>R4-2301652</w:t>
            </w:r>
          </w:p>
        </w:tc>
        <w:tc>
          <w:tcPr>
            <w:tcW w:w="6624" w:type="dxa"/>
          </w:tcPr>
          <w:p w14:paraId="48089FF1" w14:textId="44B7D5E2" w:rsidR="00B9100B" w:rsidRPr="00680A76" w:rsidRDefault="00B9100B" w:rsidP="00B9100B">
            <w:pPr>
              <w:rPr>
                <w:rFonts w:ascii="Arial" w:hAnsi="Arial" w:cs="Arial"/>
                <w:sz w:val="16"/>
                <w:szCs w:val="16"/>
              </w:rPr>
            </w:pPr>
            <w:r w:rsidRPr="00680A76">
              <w:rPr>
                <w:rFonts w:ascii="Arial" w:hAnsi="Arial" w:cs="Arial"/>
                <w:sz w:val="16"/>
                <w:szCs w:val="16"/>
              </w:rPr>
              <w:t>On measurement restriction for FR2_multiRX_DL</w:t>
            </w:r>
          </w:p>
        </w:tc>
        <w:tc>
          <w:tcPr>
            <w:tcW w:w="2016" w:type="dxa"/>
          </w:tcPr>
          <w:p w14:paraId="0DECB67F" w14:textId="5B951C63"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79985C72" w14:textId="77777777" w:rsidTr="00C47400">
        <w:tc>
          <w:tcPr>
            <w:tcW w:w="1440" w:type="dxa"/>
          </w:tcPr>
          <w:p w14:paraId="289D3714" w14:textId="026EE147" w:rsidR="00B9100B" w:rsidRPr="00680A76" w:rsidRDefault="00B9100B" w:rsidP="00B9100B">
            <w:pPr>
              <w:rPr>
                <w:rFonts w:ascii="Arial" w:hAnsi="Arial" w:cs="Arial"/>
                <w:sz w:val="16"/>
                <w:szCs w:val="16"/>
              </w:rPr>
            </w:pPr>
            <w:r w:rsidRPr="00680A76">
              <w:rPr>
                <w:rFonts w:ascii="Arial" w:hAnsi="Arial" w:cs="Arial"/>
                <w:sz w:val="16"/>
                <w:szCs w:val="16"/>
              </w:rPr>
              <w:t>R4-2301653</w:t>
            </w:r>
          </w:p>
        </w:tc>
        <w:tc>
          <w:tcPr>
            <w:tcW w:w="6624" w:type="dxa"/>
          </w:tcPr>
          <w:p w14:paraId="3256B503" w14:textId="72C51610" w:rsidR="00B9100B" w:rsidRPr="00680A76" w:rsidRDefault="00B9100B" w:rsidP="00B9100B">
            <w:pPr>
              <w:rPr>
                <w:rFonts w:ascii="Arial" w:hAnsi="Arial" w:cs="Arial"/>
                <w:sz w:val="16"/>
                <w:szCs w:val="16"/>
              </w:rPr>
            </w:pPr>
            <w:r w:rsidRPr="00680A76">
              <w:rPr>
                <w:rFonts w:ascii="Arial" w:hAnsi="Arial" w:cs="Arial"/>
                <w:sz w:val="16"/>
                <w:szCs w:val="16"/>
              </w:rPr>
              <w:t>On TCI state switching for FR2 multi-Rx DL</w:t>
            </w:r>
          </w:p>
        </w:tc>
        <w:tc>
          <w:tcPr>
            <w:tcW w:w="2016" w:type="dxa"/>
          </w:tcPr>
          <w:p w14:paraId="436AF727" w14:textId="0DEC69A4"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04D98AD" w14:textId="77777777" w:rsidTr="00C47400">
        <w:tc>
          <w:tcPr>
            <w:tcW w:w="1440" w:type="dxa"/>
          </w:tcPr>
          <w:p w14:paraId="651F73FA" w14:textId="419D6C81" w:rsidR="00B9100B" w:rsidRPr="00680A76" w:rsidRDefault="00B9100B" w:rsidP="00B9100B">
            <w:pPr>
              <w:rPr>
                <w:rFonts w:ascii="Arial" w:hAnsi="Arial" w:cs="Arial"/>
                <w:sz w:val="16"/>
                <w:szCs w:val="16"/>
              </w:rPr>
            </w:pPr>
            <w:r w:rsidRPr="00680A76">
              <w:rPr>
                <w:rFonts w:ascii="Arial" w:hAnsi="Arial" w:cs="Arial"/>
                <w:sz w:val="16"/>
                <w:szCs w:val="16"/>
              </w:rPr>
              <w:t>R4-2301759</w:t>
            </w:r>
          </w:p>
        </w:tc>
        <w:tc>
          <w:tcPr>
            <w:tcW w:w="6624" w:type="dxa"/>
          </w:tcPr>
          <w:p w14:paraId="02B133B0" w14:textId="4F5865FB" w:rsidR="00B9100B" w:rsidRPr="00680A76" w:rsidRDefault="00B9100B" w:rsidP="00B9100B">
            <w:pPr>
              <w:rPr>
                <w:rFonts w:ascii="Arial" w:hAnsi="Arial" w:cs="Arial"/>
                <w:sz w:val="16"/>
                <w:szCs w:val="16"/>
              </w:rPr>
            </w:pPr>
            <w:r w:rsidRPr="00680A76">
              <w:rPr>
                <w:rFonts w:ascii="Arial" w:hAnsi="Arial" w:cs="Arial"/>
                <w:sz w:val="16"/>
                <w:szCs w:val="16"/>
              </w:rPr>
              <w:t>On UE RF requirement for FR2 multi-Rx chain DL reception</w:t>
            </w:r>
          </w:p>
        </w:tc>
        <w:tc>
          <w:tcPr>
            <w:tcW w:w="2016" w:type="dxa"/>
          </w:tcPr>
          <w:p w14:paraId="63188FB2" w14:textId="0D4D3537"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0DF98FC5" w14:textId="77777777" w:rsidTr="00C47400">
        <w:tc>
          <w:tcPr>
            <w:tcW w:w="1440" w:type="dxa"/>
          </w:tcPr>
          <w:p w14:paraId="7BE6FCBC" w14:textId="65FF2917" w:rsidR="00B9100B" w:rsidRPr="00680A76" w:rsidRDefault="00B9100B" w:rsidP="00B9100B">
            <w:pPr>
              <w:rPr>
                <w:rFonts w:ascii="Arial" w:hAnsi="Arial" w:cs="Arial"/>
                <w:sz w:val="16"/>
                <w:szCs w:val="16"/>
              </w:rPr>
            </w:pPr>
            <w:r w:rsidRPr="00680A76">
              <w:rPr>
                <w:rFonts w:ascii="Arial" w:hAnsi="Arial" w:cs="Arial"/>
                <w:sz w:val="16"/>
                <w:szCs w:val="16"/>
              </w:rPr>
              <w:t>R4-2301812</w:t>
            </w:r>
          </w:p>
        </w:tc>
        <w:tc>
          <w:tcPr>
            <w:tcW w:w="6624" w:type="dxa"/>
          </w:tcPr>
          <w:p w14:paraId="677ABAF8" w14:textId="08D83458"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delay with dual TCI for NR FR2 multi-Rx</w:t>
            </w:r>
          </w:p>
        </w:tc>
        <w:tc>
          <w:tcPr>
            <w:tcW w:w="2016" w:type="dxa"/>
          </w:tcPr>
          <w:p w14:paraId="6A63B3E7" w14:textId="695CD767"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34E3D1D8" w14:textId="77777777" w:rsidTr="00C47400">
        <w:tc>
          <w:tcPr>
            <w:tcW w:w="1440" w:type="dxa"/>
          </w:tcPr>
          <w:p w14:paraId="3A0D2CCB" w14:textId="29C0768B" w:rsidR="00B9100B" w:rsidRPr="00680A76" w:rsidRDefault="00B9100B" w:rsidP="00B9100B">
            <w:pPr>
              <w:rPr>
                <w:rFonts w:ascii="Arial" w:hAnsi="Arial" w:cs="Arial"/>
                <w:sz w:val="16"/>
                <w:szCs w:val="16"/>
              </w:rPr>
            </w:pPr>
            <w:r w:rsidRPr="00680A76">
              <w:rPr>
                <w:rFonts w:ascii="Arial" w:hAnsi="Arial" w:cs="Arial"/>
                <w:sz w:val="16"/>
                <w:szCs w:val="16"/>
              </w:rPr>
              <w:t>R4-2301813</w:t>
            </w:r>
          </w:p>
        </w:tc>
        <w:tc>
          <w:tcPr>
            <w:tcW w:w="6624" w:type="dxa"/>
          </w:tcPr>
          <w:p w14:paraId="267C3260" w14:textId="57906A17" w:rsidR="00B9100B" w:rsidRPr="00680A76" w:rsidRDefault="00B9100B" w:rsidP="00B9100B">
            <w:pPr>
              <w:rPr>
                <w:rFonts w:ascii="Arial" w:hAnsi="Arial" w:cs="Arial"/>
                <w:sz w:val="16"/>
                <w:szCs w:val="16"/>
              </w:rPr>
            </w:pPr>
            <w:r w:rsidRPr="00680A76">
              <w:rPr>
                <w:rFonts w:ascii="Arial" w:hAnsi="Arial" w:cs="Arial"/>
                <w:sz w:val="16"/>
                <w:szCs w:val="16"/>
              </w:rPr>
              <w:t>Discussion on receiving timing difference between different directions for NR FR2 multi-Rx</w:t>
            </w:r>
          </w:p>
        </w:tc>
        <w:tc>
          <w:tcPr>
            <w:tcW w:w="2016" w:type="dxa"/>
          </w:tcPr>
          <w:p w14:paraId="05A5636C" w14:textId="5A42EC04"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64B8F08A" w14:textId="77777777" w:rsidTr="00C47400">
        <w:tc>
          <w:tcPr>
            <w:tcW w:w="1440" w:type="dxa"/>
          </w:tcPr>
          <w:p w14:paraId="22F61A5F" w14:textId="5465325D" w:rsidR="00B9100B" w:rsidRPr="00680A76" w:rsidRDefault="00B9100B" w:rsidP="00B9100B">
            <w:pPr>
              <w:rPr>
                <w:rFonts w:ascii="Arial" w:hAnsi="Arial" w:cs="Arial"/>
                <w:sz w:val="16"/>
                <w:szCs w:val="16"/>
              </w:rPr>
            </w:pPr>
            <w:r w:rsidRPr="00680A76">
              <w:rPr>
                <w:rFonts w:ascii="Arial" w:hAnsi="Arial" w:cs="Arial"/>
                <w:sz w:val="16"/>
                <w:szCs w:val="16"/>
              </w:rPr>
              <w:t>R4-2301895</w:t>
            </w:r>
          </w:p>
        </w:tc>
        <w:tc>
          <w:tcPr>
            <w:tcW w:w="6624" w:type="dxa"/>
          </w:tcPr>
          <w:p w14:paraId="565E6C40" w14:textId="4949FC9E" w:rsidR="00B9100B" w:rsidRPr="00680A76" w:rsidRDefault="00B9100B" w:rsidP="00B9100B">
            <w:pPr>
              <w:rPr>
                <w:rFonts w:ascii="Arial" w:hAnsi="Arial" w:cs="Arial"/>
                <w:sz w:val="16"/>
                <w:szCs w:val="16"/>
              </w:rPr>
            </w:pPr>
            <w:r w:rsidRPr="00680A76">
              <w:rPr>
                <w:rFonts w:ascii="Arial" w:hAnsi="Arial" w:cs="Arial"/>
                <w:sz w:val="16"/>
                <w:szCs w:val="16"/>
              </w:rPr>
              <w:t>UE demodulation and CSI reporting requirements for FR2 DL multi-Rx chain</w:t>
            </w:r>
          </w:p>
        </w:tc>
        <w:tc>
          <w:tcPr>
            <w:tcW w:w="2016" w:type="dxa"/>
          </w:tcPr>
          <w:p w14:paraId="7F6BC6DC" w14:textId="366D0347"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33CC9F85" w14:textId="77777777" w:rsidTr="00C47400">
        <w:tc>
          <w:tcPr>
            <w:tcW w:w="1440" w:type="dxa"/>
          </w:tcPr>
          <w:p w14:paraId="25F0B979" w14:textId="0F239862" w:rsidR="00B9100B" w:rsidRPr="00680A76" w:rsidRDefault="00B9100B" w:rsidP="00B9100B">
            <w:pPr>
              <w:rPr>
                <w:rFonts w:ascii="Arial" w:hAnsi="Arial" w:cs="Arial"/>
                <w:sz w:val="16"/>
                <w:szCs w:val="16"/>
              </w:rPr>
            </w:pPr>
            <w:r w:rsidRPr="00680A76">
              <w:rPr>
                <w:rFonts w:ascii="Arial" w:hAnsi="Arial" w:cs="Arial"/>
                <w:sz w:val="16"/>
                <w:szCs w:val="16"/>
              </w:rPr>
              <w:t>R4-2301899</w:t>
            </w:r>
          </w:p>
        </w:tc>
        <w:tc>
          <w:tcPr>
            <w:tcW w:w="6624" w:type="dxa"/>
          </w:tcPr>
          <w:p w14:paraId="1F081A8B" w14:textId="6399960E" w:rsidR="00B9100B" w:rsidRPr="00680A76" w:rsidRDefault="00B9100B" w:rsidP="00B9100B">
            <w:pPr>
              <w:rPr>
                <w:rFonts w:ascii="Arial" w:hAnsi="Arial" w:cs="Arial"/>
                <w:sz w:val="16"/>
                <w:szCs w:val="16"/>
              </w:rPr>
            </w:pPr>
            <w:r w:rsidRPr="00680A76">
              <w:rPr>
                <w:rFonts w:ascii="Arial" w:hAnsi="Arial" w:cs="Arial"/>
                <w:sz w:val="16"/>
                <w:szCs w:val="16"/>
              </w:rPr>
              <w:t>On timing requirements regarding MRTD</w:t>
            </w:r>
          </w:p>
        </w:tc>
        <w:tc>
          <w:tcPr>
            <w:tcW w:w="2016" w:type="dxa"/>
          </w:tcPr>
          <w:p w14:paraId="14EF1A32" w14:textId="161E889B"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7A2E9E4A" w14:textId="77777777" w:rsidTr="00C47400">
        <w:tc>
          <w:tcPr>
            <w:tcW w:w="1440" w:type="dxa"/>
          </w:tcPr>
          <w:p w14:paraId="4C10835D" w14:textId="2C6B5CE7" w:rsidR="00B9100B" w:rsidRPr="00680A76" w:rsidRDefault="00B9100B" w:rsidP="00B9100B">
            <w:pPr>
              <w:rPr>
                <w:rFonts w:ascii="Arial" w:hAnsi="Arial" w:cs="Arial"/>
                <w:sz w:val="16"/>
                <w:szCs w:val="16"/>
              </w:rPr>
            </w:pPr>
            <w:r w:rsidRPr="00680A76">
              <w:rPr>
                <w:rFonts w:ascii="Arial" w:hAnsi="Arial" w:cs="Arial"/>
                <w:sz w:val="16"/>
                <w:szCs w:val="16"/>
              </w:rPr>
              <w:t>R4-2302005</w:t>
            </w:r>
          </w:p>
        </w:tc>
        <w:tc>
          <w:tcPr>
            <w:tcW w:w="6624" w:type="dxa"/>
          </w:tcPr>
          <w:p w14:paraId="308C5CA7" w14:textId="2DD7E568" w:rsidR="00B9100B" w:rsidRPr="00680A76" w:rsidRDefault="00B9100B" w:rsidP="00B9100B">
            <w:pPr>
              <w:rPr>
                <w:rFonts w:ascii="Arial" w:hAnsi="Arial" w:cs="Arial"/>
                <w:sz w:val="16"/>
                <w:szCs w:val="16"/>
              </w:rPr>
            </w:pPr>
            <w:r w:rsidRPr="00680A76">
              <w:rPr>
                <w:rFonts w:ascii="Arial" w:hAnsi="Arial" w:cs="Arial"/>
                <w:sz w:val="16"/>
                <w:szCs w:val="16"/>
              </w:rPr>
              <w:t>Discussion on RRM general impacts for R18 FR2 multi-Rx chain DL reception</w:t>
            </w:r>
          </w:p>
        </w:tc>
        <w:tc>
          <w:tcPr>
            <w:tcW w:w="2016" w:type="dxa"/>
          </w:tcPr>
          <w:p w14:paraId="13CB52A7" w14:textId="4E88984D"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1E251994" w14:textId="77777777" w:rsidTr="00C47400">
        <w:tc>
          <w:tcPr>
            <w:tcW w:w="1440" w:type="dxa"/>
          </w:tcPr>
          <w:p w14:paraId="697B83FA" w14:textId="6947B3C9" w:rsidR="00B9100B" w:rsidRPr="00680A76" w:rsidRDefault="00B9100B" w:rsidP="00B9100B">
            <w:pPr>
              <w:rPr>
                <w:rFonts w:ascii="Arial" w:hAnsi="Arial" w:cs="Arial"/>
                <w:sz w:val="16"/>
                <w:szCs w:val="16"/>
              </w:rPr>
            </w:pPr>
            <w:r w:rsidRPr="00680A76">
              <w:rPr>
                <w:rFonts w:ascii="Arial" w:hAnsi="Arial" w:cs="Arial"/>
                <w:sz w:val="16"/>
                <w:szCs w:val="16"/>
              </w:rPr>
              <w:t>R4-2302006</w:t>
            </w:r>
          </w:p>
        </w:tc>
        <w:tc>
          <w:tcPr>
            <w:tcW w:w="6624" w:type="dxa"/>
          </w:tcPr>
          <w:p w14:paraId="4282FAD7" w14:textId="7EC922D9"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measurements for R18 FR2 multi-Rx chain DL reception</w:t>
            </w:r>
          </w:p>
        </w:tc>
        <w:tc>
          <w:tcPr>
            <w:tcW w:w="2016" w:type="dxa"/>
          </w:tcPr>
          <w:p w14:paraId="35DDEEF6" w14:textId="054AD034"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22621F4B" w14:textId="77777777" w:rsidTr="00C47400">
        <w:tc>
          <w:tcPr>
            <w:tcW w:w="1440" w:type="dxa"/>
          </w:tcPr>
          <w:p w14:paraId="1052FDD0" w14:textId="222207A0" w:rsidR="00B9100B" w:rsidRPr="00680A76" w:rsidRDefault="00B9100B" w:rsidP="00B9100B">
            <w:pPr>
              <w:rPr>
                <w:rFonts w:ascii="Arial" w:hAnsi="Arial" w:cs="Arial"/>
                <w:sz w:val="16"/>
                <w:szCs w:val="16"/>
              </w:rPr>
            </w:pPr>
            <w:r w:rsidRPr="00680A76">
              <w:rPr>
                <w:rFonts w:ascii="Arial" w:hAnsi="Arial" w:cs="Arial"/>
                <w:sz w:val="16"/>
                <w:szCs w:val="16"/>
              </w:rPr>
              <w:t>R4-2302007</w:t>
            </w:r>
          </w:p>
        </w:tc>
        <w:tc>
          <w:tcPr>
            <w:tcW w:w="6624" w:type="dxa"/>
          </w:tcPr>
          <w:p w14:paraId="5ADFCD22" w14:textId="0E8B4977" w:rsidR="00B9100B" w:rsidRPr="00680A76" w:rsidRDefault="00B9100B" w:rsidP="00B9100B">
            <w:pPr>
              <w:rPr>
                <w:rFonts w:ascii="Arial" w:hAnsi="Arial" w:cs="Arial"/>
                <w:sz w:val="16"/>
                <w:szCs w:val="16"/>
              </w:rPr>
            </w:pPr>
            <w:r w:rsidRPr="00680A76">
              <w:rPr>
                <w:rFonts w:ascii="Arial" w:hAnsi="Arial" w:cs="Arial"/>
                <w:sz w:val="16"/>
                <w:szCs w:val="16"/>
              </w:rPr>
              <w:t>Discussion on RLM/BFD/CBD measurements for R18 FR2 multi-Rx chain DL reception</w:t>
            </w:r>
          </w:p>
        </w:tc>
        <w:tc>
          <w:tcPr>
            <w:tcW w:w="2016" w:type="dxa"/>
          </w:tcPr>
          <w:p w14:paraId="56CD7082" w14:textId="108E0086"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74EABBB9" w14:textId="77777777" w:rsidTr="00C47400">
        <w:tc>
          <w:tcPr>
            <w:tcW w:w="1440" w:type="dxa"/>
          </w:tcPr>
          <w:p w14:paraId="29574196" w14:textId="32B6C130" w:rsidR="00B9100B" w:rsidRPr="00680A76" w:rsidRDefault="00B9100B" w:rsidP="00B9100B">
            <w:pPr>
              <w:rPr>
                <w:rFonts w:ascii="Arial" w:hAnsi="Arial" w:cs="Arial"/>
                <w:sz w:val="16"/>
                <w:szCs w:val="16"/>
              </w:rPr>
            </w:pPr>
            <w:r w:rsidRPr="00680A76">
              <w:rPr>
                <w:rFonts w:ascii="Arial" w:hAnsi="Arial" w:cs="Arial"/>
                <w:sz w:val="16"/>
                <w:szCs w:val="16"/>
              </w:rPr>
              <w:t>R4-2302008</w:t>
            </w:r>
          </w:p>
        </w:tc>
        <w:tc>
          <w:tcPr>
            <w:tcW w:w="6624" w:type="dxa"/>
          </w:tcPr>
          <w:p w14:paraId="137BD9F5" w14:textId="281E243B" w:rsidR="00B9100B" w:rsidRPr="00680A76" w:rsidRDefault="00B9100B" w:rsidP="00B9100B">
            <w:pPr>
              <w:rPr>
                <w:rFonts w:ascii="Arial" w:hAnsi="Arial" w:cs="Arial"/>
                <w:sz w:val="16"/>
                <w:szCs w:val="16"/>
              </w:rPr>
            </w:pPr>
            <w:r w:rsidRPr="00680A76">
              <w:rPr>
                <w:rFonts w:ascii="Arial" w:hAnsi="Arial" w:cs="Arial"/>
                <w:sz w:val="16"/>
                <w:szCs w:val="16"/>
              </w:rPr>
              <w:t>Discussion on scheduling/measurement restrictions for R18 FR2 multi-Rx chain DL reception</w:t>
            </w:r>
          </w:p>
        </w:tc>
        <w:tc>
          <w:tcPr>
            <w:tcW w:w="2016" w:type="dxa"/>
          </w:tcPr>
          <w:p w14:paraId="116543E7" w14:textId="2760C473"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62E45939" w14:textId="77777777" w:rsidTr="00C47400">
        <w:tc>
          <w:tcPr>
            <w:tcW w:w="1440" w:type="dxa"/>
          </w:tcPr>
          <w:p w14:paraId="6C309AFF" w14:textId="465D4186" w:rsidR="00B9100B" w:rsidRPr="00680A76" w:rsidRDefault="00B9100B" w:rsidP="00B9100B">
            <w:pPr>
              <w:rPr>
                <w:rFonts w:ascii="Arial" w:hAnsi="Arial" w:cs="Arial"/>
                <w:sz w:val="16"/>
                <w:szCs w:val="16"/>
              </w:rPr>
            </w:pPr>
            <w:r w:rsidRPr="00680A76">
              <w:rPr>
                <w:rFonts w:ascii="Arial" w:hAnsi="Arial" w:cs="Arial"/>
                <w:sz w:val="16"/>
                <w:szCs w:val="16"/>
              </w:rPr>
              <w:t>R4-2302155</w:t>
            </w:r>
          </w:p>
        </w:tc>
        <w:tc>
          <w:tcPr>
            <w:tcW w:w="6624" w:type="dxa"/>
          </w:tcPr>
          <w:p w14:paraId="1FB70CF8" w14:textId="02A7920B"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for FR2 multi-RX DL reception</w:t>
            </w:r>
          </w:p>
        </w:tc>
        <w:tc>
          <w:tcPr>
            <w:tcW w:w="2016" w:type="dxa"/>
          </w:tcPr>
          <w:p w14:paraId="4C7941F6" w14:textId="719A53BC"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FD6BEB1" w14:textId="77777777" w:rsidTr="00C47400">
        <w:tc>
          <w:tcPr>
            <w:tcW w:w="1440" w:type="dxa"/>
          </w:tcPr>
          <w:p w14:paraId="6D3FDE42" w14:textId="488B45CA" w:rsidR="00B9100B" w:rsidRPr="00680A76" w:rsidRDefault="00B9100B" w:rsidP="00B9100B">
            <w:pPr>
              <w:rPr>
                <w:rFonts w:ascii="Arial" w:hAnsi="Arial" w:cs="Arial"/>
                <w:sz w:val="16"/>
                <w:szCs w:val="16"/>
              </w:rPr>
            </w:pPr>
            <w:r w:rsidRPr="00680A76">
              <w:rPr>
                <w:rFonts w:ascii="Arial" w:hAnsi="Arial" w:cs="Arial"/>
                <w:sz w:val="16"/>
                <w:szCs w:val="16"/>
              </w:rPr>
              <w:t>R4-2302201</w:t>
            </w:r>
          </w:p>
        </w:tc>
        <w:tc>
          <w:tcPr>
            <w:tcW w:w="6624" w:type="dxa"/>
          </w:tcPr>
          <w:p w14:paraId="463E8229" w14:textId="220135EB" w:rsidR="00B9100B" w:rsidRPr="00680A76" w:rsidRDefault="00B9100B" w:rsidP="00B9100B">
            <w:pPr>
              <w:rPr>
                <w:rFonts w:ascii="Arial" w:hAnsi="Arial" w:cs="Arial"/>
                <w:sz w:val="16"/>
                <w:szCs w:val="16"/>
              </w:rPr>
            </w:pPr>
            <w:r w:rsidRPr="00680A76">
              <w:rPr>
                <w:rFonts w:ascii="Arial" w:hAnsi="Arial" w:cs="Arial"/>
                <w:sz w:val="16"/>
                <w:szCs w:val="16"/>
              </w:rPr>
              <w:t>Discussion on UE demodulation requirements for NR FR2 multi-Rx chain DL reception</w:t>
            </w:r>
          </w:p>
        </w:tc>
        <w:tc>
          <w:tcPr>
            <w:tcW w:w="2016" w:type="dxa"/>
          </w:tcPr>
          <w:p w14:paraId="67144638" w14:textId="237E428D"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586D9636" w14:textId="77777777" w:rsidTr="00C47400">
        <w:tc>
          <w:tcPr>
            <w:tcW w:w="1440" w:type="dxa"/>
          </w:tcPr>
          <w:p w14:paraId="3C5E58CE" w14:textId="3DCBEE52" w:rsidR="00B9100B" w:rsidRPr="00680A76" w:rsidRDefault="00B9100B" w:rsidP="00B9100B">
            <w:pPr>
              <w:rPr>
                <w:rFonts w:ascii="Arial" w:hAnsi="Arial" w:cs="Arial"/>
                <w:sz w:val="16"/>
                <w:szCs w:val="16"/>
              </w:rPr>
            </w:pPr>
            <w:r w:rsidRPr="00680A76">
              <w:rPr>
                <w:rFonts w:ascii="Arial" w:hAnsi="Arial" w:cs="Arial"/>
                <w:sz w:val="16"/>
                <w:szCs w:val="16"/>
              </w:rPr>
              <w:t>R4-2302250</w:t>
            </w:r>
          </w:p>
        </w:tc>
        <w:tc>
          <w:tcPr>
            <w:tcW w:w="6624" w:type="dxa"/>
          </w:tcPr>
          <w:p w14:paraId="0A819BC6" w14:textId="5382841F" w:rsidR="00B9100B" w:rsidRPr="00680A76" w:rsidRDefault="00B9100B" w:rsidP="00B9100B">
            <w:pPr>
              <w:rPr>
                <w:rFonts w:ascii="Arial" w:hAnsi="Arial" w:cs="Arial"/>
                <w:sz w:val="16"/>
                <w:szCs w:val="16"/>
              </w:rPr>
            </w:pPr>
            <w:r w:rsidRPr="00680A76">
              <w:rPr>
                <w:rFonts w:ascii="Arial" w:hAnsi="Arial" w:cs="Arial"/>
                <w:sz w:val="16"/>
                <w:szCs w:val="16"/>
              </w:rPr>
              <w:t>Further views on multi-Rx chain DL reception in FR2</w:t>
            </w:r>
          </w:p>
        </w:tc>
        <w:tc>
          <w:tcPr>
            <w:tcW w:w="2016" w:type="dxa"/>
          </w:tcPr>
          <w:p w14:paraId="2941B29A" w14:textId="51138C47" w:rsidR="00B9100B" w:rsidRPr="00680A76" w:rsidRDefault="00B9100B" w:rsidP="00B9100B">
            <w:pPr>
              <w:rPr>
                <w:rFonts w:ascii="Arial" w:hAnsi="Arial" w:cs="Arial"/>
                <w:sz w:val="16"/>
                <w:szCs w:val="16"/>
              </w:rPr>
            </w:pPr>
            <w:r w:rsidRPr="00680A76">
              <w:rPr>
                <w:rFonts w:ascii="Arial" w:hAnsi="Arial" w:cs="Arial"/>
                <w:sz w:val="16"/>
                <w:szCs w:val="16"/>
              </w:rPr>
              <w:t>Sony, Ericsson</w:t>
            </w:r>
          </w:p>
        </w:tc>
      </w:tr>
      <w:tr w:rsidR="00B9100B" w:rsidRPr="00EB0A37" w14:paraId="144D6E0D" w14:textId="77777777" w:rsidTr="00C47400">
        <w:tc>
          <w:tcPr>
            <w:tcW w:w="1440" w:type="dxa"/>
          </w:tcPr>
          <w:p w14:paraId="7F286E67" w14:textId="75F952A9" w:rsidR="00B9100B" w:rsidRPr="00680A76" w:rsidRDefault="00B9100B" w:rsidP="00B9100B">
            <w:pPr>
              <w:rPr>
                <w:rFonts w:ascii="Arial" w:hAnsi="Arial" w:cs="Arial"/>
                <w:sz w:val="16"/>
                <w:szCs w:val="16"/>
              </w:rPr>
            </w:pPr>
            <w:r w:rsidRPr="00680A76">
              <w:rPr>
                <w:rFonts w:ascii="Arial" w:hAnsi="Arial" w:cs="Arial"/>
                <w:sz w:val="16"/>
                <w:szCs w:val="16"/>
              </w:rPr>
              <w:t>R4-2302522</w:t>
            </w:r>
          </w:p>
        </w:tc>
        <w:tc>
          <w:tcPr>
            <w:tcW w:w="6624" w:type="dxa"/>
          </w:tcPr>
          <w:p w14:paraId="4D206EFC" w14:textId="78E5198C" w:rsidR="00B9100B" w:rsidRPr="00680A76" w:rsidRDefault="00B9100B" w:rsidP="00B9100B">
            <w:pPr>
              <w:rPr>
                <w:rFonts w:ascii="Arial" w:hAnsi="Arial" w:cs="Arial"/>
                <w:sz w:val="16"/>
                <w:szCs w:val="16"/>
              </w:rPr>
            </w:pPr>
            <w:r w:rsidRPr="00680A76">
              <w:rPr>
                <w:rFonts w:ascii="Arial" w:hAnsi="Arial" w:cs="Arial"/>
                <w:sz w:val="16"/>
                <w:szCs w:val="16"/>
              </w:rPr>
              <w:t>System Parameter Assumptions for Multi-AoA Rx Testing</w:t>
            </w:r>
          </w:p>
        </w:tc>
        <w:tc>
          <w:tcPr>
            <w:tcW w:w="2016" w:type="dxa"/>
          </w:tcPr>
          <w:p w14:paraId="704EA644" w14:textId="08120F51" w:rsidR="00B9100B" w:rsidRPr="00680A76" w:rsidRDefault="00B9100B" w:rsidP="00B9100B">
            <w:pPr>
              <w:rPr>
                <w:rFonts w:ascii="Arial" w:hAnsi="Arial" w:cs="Arial"/>
                <w:sz w:val="16"/>
                <w:szCs w:val="16"/>
              </w:rPr>
            </w:pPr>
            <w:r w:rsidRPr="00680A76">
              <w:rPr>
                <w:rFonts w:ascii="Arial" w:hAnsi="Arial" w:cs="Arial"/>
                <w:sz w:val="16"/>
                <w:szCs w:val="16"/>
              </w:rPr>
              <w:t>Keysight Technologies UK Ltd</w:t>
            </w:r>
          </w:p>
        </w:tc>
      </w:tr>
      <w:tr w:rsidR="00B9100B" w:rsidRPr="00EB0A37" w14:paraId="25E9583B" w14:textId="77777777" w:rsidTr="00C47400">
        <w:tc>
          <w:tcPr>
            <w:tcW w:w="1440" w:type="dxa"/>
          </w:tcPr>
          <w:p w14:paraId="79839933" w14:textId="37E248DA" w:rsidR="00B9100B" w:rsidRPr="00680A76" w:rsidRDefault="00B9100B" w:rsidP="00B9100B">
            <w:pPr>
              <w:rPr>
                <w:rFonts w:ascii="Arial" w:hAnsi="Arial" w:cs="Arial"/>
                <w:sz w:val="16"/>
                <w:szCs w:val="16"/>
              </w:rPr>
            </w:pPr>
            <w:r w:rsidRPr="00680A76">
              <w:rPr>
                <w:rFonts w:ascii="Arial" w:hAnsi="Arial" w:cs="Arial"/>
                <w:sz w:val="16"/>
                <w:szCs w:val="16"/>
              </w:rPr>
              <w:t>R4-2302650</w:t>
            </w:r>
          </w:p>
        </w:tc>
        <w:tc>
          <w:tcPr>
            <w:tcW w:w="6624" w:type="dxa"/>
          </w:tcPr>
          <w:p w14:paraId="4899275F" w14:textId="7F11B666"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w:t>
            </w:r>
          </w:p>
        </w:tc>
        <w:tc>
          <w:tcPr>
            <w:tcW w:w="2016" w:type="dxa"/>
          </w:tcPr>
          <w:p w14:paraId="36884C71" w14:textId="658F53C6"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A0BA047" w14:textId="77777777" w:rsidTr="00C47400">
        <w:tc>
          <w:tcPr>
            <w:tcW w:w="1440" w:type="dxa"/>
          </w:tcPr>
          <w:p w14:paraId="2481CA98" w14:textId="468DC259" w:rsidR="00B9100B" w:rsidRPr="00680A76" w:rsidRDefault="00B9100B" w:rsidP="00B9100B">
            <w:pPr>
              <w:rPr>
                <w:rFonts w:ascii="Arial" w:hAnsi="Arial" w:cs="Arial"/>
                <w:sz w:val="16"/>
                <w:szCs w:val="16"/>
              </w:rPr>
            </w:pPr>
            <w:r w:rsidRPr="00680A76">
              <w:rPr>
                <w:rFonts w:ascii="Arial" w:hAnsi="Arial" w:cs="Arial"/>
                <w:sz w:val="16"/>
                <w:szCs w:val="16"/>
              </w:rPr>
              <w:t>R4-2302651</w:t>
            </w:r>
          </w:p>
        </w:tc>
        <w:tc>
          <w:tcPr>
            <w:tcW w:w="6624" w:type="dxa"/>
          </w:tcPr>
          <w:p w14:paraId="2245FC77" w14:textId="4765ADFE"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measurements</w:t>
            </w:r>
          </w:p>
        </w:tc>
        <w:tc>
          <w:tcPr>
            <w:tcW w:w="2016" w:type="dxa"/>
          </w:tcPr>
          <w:p w14:paraId="71F33380" w14:textId="22D0C510"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261AC753" w14:textId="77777777" w:rsidTr="00C47400">
        <w:tc>
          <w:tcPr>
            <w:tcW w:w="1440" w:type="dxa"/>
          </w:tcPr>
          <w:p w14:paraId="4B107120" w14:textId="3E24BDD8" w:rsidR="00B9100B" w:rsidRPr="00680A76" w:rsidRDefault="00B9100B" w:rsidP="00B9100B">
            <w:pPr>
              <w:rPr>
                <w:rFonts w:ascii="Arial" w:hAnsi="Arial" w:cs="Arial"/>
                <w:sz w:val="16"/>
                <w:szCs w:val="16"/>
              </w:rPr>
            </w:pPr>
            <w:r w:rsidRPr="00680A76">
              <w:rPr>
                <w:rFonts w:ascii="Arial" w:hAnsi="Arial" w:cs="Arial"/>
                <w:sz w:val="16"/>
                <w:szCs w:val="16"/>
              </w:rPr>
              <w:t>R4-2302652</w:t>
            </w:r>
          </w:p>
        </w:tc>
        <w:tc>
          <w:tcPr>
            <w:tcW w:w="6624" w:type="dxa"/>
          </w:tcPr>
          <w:p w14:paraId="50D0AE58" w14:textId="2293E8CD" w:rsidR="00B9100B" w:rsidRPr="00680A76" w:rsidRDefault="00B9100B" w:rsidP="00B9100B">
            <w:pPr>
              <w:rPr>
                <w:rFonts w:ascii="Arial" w:hAnsi="Arial" w:cs="Arial"/>
                <w:sz w:val="16"/>
                <w:szCs w:val="16"/>
              </w:rPr>
            </w:pPr>
            <w:r w:rsidRPr="00680A76">
              <w:rPr>
                <w:rFonts w:ascii="Arial" w:hAnsi="Arial" w:cs="Arial"/>
                <w:sz w:val="16"/>
                <w:szCs w:val="16"/>
              </w:rPr>
              <w:t>Discussion on RLM and beam management</w:t>
            </w:r>
          </w:p>
        </w:tc>
        <w:tc>
          <w:tcPr>
            <w:tcW w:w="2016" w:type="dxa"/>
          </w:tcPr>
          <w:p w14:paraId="70BD3803" w14:textId="1F56D871"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42313D85" w14:textId="77777777" w:rsidTr="00C47400">
        <w:tc>
          <w:tcPr>
            <w:tcW w:w="1440" w:type="dxa"/>
          </w:tcPr>
          <w:p w14:paraId="6C5D74EB" w14:textId="61BA23F7" w:rsidR="00B9100B" w:rsidRPr="00680A76" w:rsidRDefault="00B9100B" w:rsidP="00B9100B">
            <w:pPr>
              <w:rPr>
                <w:rFonts w:ascii="Arial" w:hAnsi="Arial" w:cs="Arial"/>
                <w:sz w:val="16"/>
                <w:szCs w:val="16"/>
              </w:rPr>
            </w:pPr>
            <w:r w:rsidRPr="00680A76">
              <w:rPr>
                <w:rFonts w:ascii="Arial" w:hAnsi="Arial" w:cs="Arial"/>
                <w:sz w:val="16"/>
                <w:szCs w:val="16"/>
              </w:rPr>
              <w:t>R4-2302653</w:t>
            </w:r>
          </w:p>
        </w:tc>
        <w:tc>
          <w:tcPr>
            <w:tcW w:w="6624" w:type="dxa"/>
          </w:tcPr>
          <w:p w14:paraId="585B5D4C" w14:textId="3D02AE6C"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restrictions</w:t>
            </w:r>
          </w:p>
        </w:tc>
        <w:tc>
          <w:tcPr>
            <w:tcW w:w="2016" w:type="dxa"/>
          </w:tcPr>
          <w:p w14:paraId="44170540" w14:textId="2AEA2A18"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5E2F32F7" w14:textId="77777777" w:rsidTr="00C47400">
        <w:tc>
          <w:tcPr>
            <w:tcW w:w="1440" w:type="dxa"/>
          </w:tcPr>
          <w:p w14:paraId="7611E5EA" w14:textId="745DB1C8" w:rsidR="00B9100B" w:rsidRPr="00680A76" w:rsidRDefault="00B9100B" w:rsidP="00B9100B">
            <w:pPr>
              <w:rPr>
                <w:rFonts w:ascii="Arial" w:hAnsi="Arial" w:cs="Arial"/>
                <w:sz w:val="16"/>
                <w:szCs w:val="16"/>
              </w:rPr>
            </w:pPr>
            <w:r w:rsidRPr="00680A76">
              <w:rPr>
                <w:rFonts w:ascii="Arial" w:hAnsi="Arial" w:cs="Arial"/>
                <w:sz w:val="16"/>
                <w:szCs w:val="16"/>
              </w:rPr>
              <w:t>R4-2302654</w:t>
            </w:r>
          </w:p>
        </w:tc>
        <w:tc>
          <w:tcPr>
            <w:tcW w:w="6624" w:type="dxa"/>
          </w:tcPr>
          <w:p w14:paraId="27AE309B" w14:textId="497A4868" w:rsidR="00B9100B" w:rsidRPr="00680A76" w:rsidRDefault="00B9100B" w:rsidP="00B9100B">
            <w:pPr>
              <w:rPr>
                <w:rFonts w:ascii="Arial" w:hAnsi="Arial" w:cs="Arial"/>
                <w:sz w:val="16"/>
                <w:szCs w:val="16"/>
              </w:rPr>
            </w:pPr>
            <w:r w:rsidRPr="00680A76">
              <w:rPr>
                <w:rFonts w:ascii="Arial" w:hAnsi="Arial" w:cs="Arial"/>
                <w:sz w:val="16"/>
                <w:szCs w:val="16"/>
              </w:rPr>
              <w:t>Discussion on dual active TCI state switching requirements</w:t>
            </w:r>
          </w:p>
        </w:tc>
        <w:tc>
          <w:tcPr>
            <w:tcW w:w="2016" w:type="dxa"/>
          </w:tcPr>
          <w:p w14:paraId="608B61AE" w14:textId="73389645"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3A4FB4D" w14:textId="77777777" w:rsidTr="00C47400">
        <w:tc>
          <w:tcPr>
            <w:tcW w:w="1440" w:type="dxa"/>
          </w:tcPr>
          <w:p w14:paraId="53C31701" w14:textId="5CE9C2C3" w:rsidR="00B9100B" w:rsidRPr="00680A76" w:rsidRDefault="00B9100B" w:rsidP="00B9100B">
            <w:pPr>
              <w:rPr>
                <w:rFonts w:ascii="Arial" w:hAnsi="Arial" w:cs="Arial"/>
                <w:sz w:val="16"/>
                <w:szCs w:val="16"/>
              </w:rPr>
            </w:pPr>
            <w:r w:rsidRPr="00680A76">
              <w:rPr>
                <w:rFonts w:ascii="Arial" w:hAnsi="Arial" w:cs="Arial"/>
                <w:sz w:val="16"/>
                <w:szCs w:val="16"/>
              </w:rPr>
              <w:t>R4-2302767</w:t>
            </w:r>
          </w:p>
        </w:tc>
        <w:tc>
          <w:tcPr>
            <w:tcW w:w="6624" w:type="dxa"/>
          </w:tcPr>
          <w:p w14:paraId="7E566311" w14:textId="0EE189AF" w:rsidR="00B9100B" w:rsidRPr="00680A76" w:rsidRDefault="00B9100B" w:rsidP="00B9100B">
            <w:pPr>
              <w:rPr>
                <w:rFonts w:ascii="Arial" w:hAnsi="Arial" w:cs="Arial"/>
                <w:sz w:val="16"/>
                <w:szCs w:val="16"/>
              </w:rPr>
            </w:pPr>
            <w:r w:rsidRPr="00680A76">
              <w:rPr>
                <w:rFonts w:ascii="Arial" w:hAnsi="Arial" w:cs="Arial"/>
                <w:sz w:val="16"/>
                <w:szCs w:val="16"/>
              </w:rPr>
              <w:t>Topic summary for [106][209] FR2_multiRx_part1</w:t>
            </w:r>
          </w:p>
        </w:tc>
        <w:tc>
          <w:tcPr>
            <w:tcW w:w="2016" w:type="dxa"/>
          </w:tcPr>
          <w:p w14:paraId="53237DFB" w14:textId="7D6BC60D" w:rsidR="00B9100B" w:rsidRPr="00680A76" w:rsidRDefault="00B9100B" w:rsidP="00B9100B">
            <w:pPr>
              <w:rPr>
                <w:rFonts w:ascii="Arial" w:hAnsi="Arial" w:cs="Arial"/>
                <w:sz w:val="16"/>
                <w:szCs w:val="16"/>
              </w:rPr>
            </w:pPr>
            <w:r w:rsidRPr="00680A76">
              <w:rPr>
                <w:rFonts w:ascii="Arial" w:hAnsi="Arial" w:cs="Arial"/>
                <w:sz w:val="16"/>
                <w:szCs w:val="16"/>
              </w:rPr>
              <w:t>Moderator (Vivo)</w:t>
            </w:r>
          </w:p>
        </w:tc>
      </w:tr>
      <w:tr w:rsidR="00B9100B" w:rsidRPr="00EB0A37" w14:paraId="0083D7EA" w14:textId="77777777" w:rsidTr="00C47400">
        <w:tc>
          <w:tcPr>
            <w:tcW w:w="1440" w:type="dxa"/>
          </w:tcPr>
          <w:p w14:paraId="3B4968C7" w14:textId="2A99EBDE" w:rsidR="00B9100B" w:rsidRPr="00680A76" w:rsidRDefault="00B9100B" w:rsidP="00B9100B">
            <w:pPr>
              <w:rPr>
                <w:rFonts w:ascii="Arial" w:hAnsi="Arial" w:cs="Arial"/>
                <w:sz w:val="16"/>
                <w:szCs w:val="16"/>
              </w:rPr>
            </w:pPr>
            <w:r w:rsidRPr="00680A76">
              <w:rPr>
                <w:rFonts w:ascii="Arial" w:hAnsi="Arial" w:cs="Arial"/>
                <w:sz w:val="16"/>
                <w:szCs w:val="16"/>
              </w:rPr>
              <w:t>R4-2302768</w:t>
            </w:r>
          </w:p>
        </w:tc>
        <w:tc>
          <w:tcPr>
            <w:tcW w:w="6624" w:type="dxa"/>
          </w:tcPr>
          <w:p w14:paraId="0A456FCA" w14:textId="6DFA62F6" w:rsidR="00B9100B" w:rsidRPr="00680A76" w:rsidRDefault="00B9100B" w:rsidP="00B9100B">
            <w:pPr>
              <w:rPr>
                <w:rFonts w:ascii="Arial" w:hAnsi="Arial" w:cs="Arial"/>
                <w:sz w:val="16"/>
                <w:szCs w:val="16"/>
              </w:rPr>
            </w:pPr>
            <w:r w:rsidRPr="00680A76">
              <w:rPr>
                <w:rFonts w:ascii="Arial" w:hAnsi="Arial" w:cs="Arial"/>
                <w:sz w:val="16"/>
                <w:szCs w:val="16"/>
              </w:rPr>
              <w:t>Topic summary for [106][210] FR2_multiRx_part2</w:t>
            </w:r>
          </w:p>
        </w:tc>
        <w:tc>
          <w:tcPr>
            <w:tcW w:w="2016" w:type="dxa"/>
          </w:tcPr>
          <w:p w14:paraId="24DE5587" w14:textId="39B363DD"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7A542D3" w14:textId="77777777" w:rsidTr="00C47400">
        <w:tc>
          <w:tcPr>
            <w:tcW w:w="1440" w:type="dxa"/>
          </w:tcPr>
          <w:p w14:paraId="5CFEE481" w14:textId="320AEFBA" w:rsidR="00B9100B" w:rsidRPr="00680A76" w:rsidRDefault="00B9100B" w:rsidP="00B9100B">
            <w:pPr>
              <w:rPr>
                <w:rFonts w:ascii="Arial" w:hAnsi="Arial" w:cs="Arial"/>
                <w:sz w:val="16"/>
                <w:szCs w:val="16"/>
              </w:rPr>
            </w:pPr>
            <w:r w:rsidRPr="00680A76">
              <w:rPr>
                <w:rFonts w:ascii="Arial" w:hAnsi="Arial" w:cs="Arial"/>
                <w:sz w:val="16"/>
                <w:szCs w:val="16"/>
              </w:rPr>
              <w:t>R4-2302824</w:t>
            </w:r>
          </w:p>
        </w:tc>
        <w:tc>
          <w:tcPr>
            <w:tcW w:w="6624" w:type="dxa"/>
          </w:tcPr>
          <w:p w14:paraId="3991010E" w14:textId="689B6F43" w:rsidR="00B9100B" w:rsidRPr="00680A76" w:rsidRDefault="00B9100B" w:rsidP="00B9100B">
            <w:pPr>
              <w:rPr>
                <w:rFonts w:ascii="Arial" w:hAnsi="Arial" w:cs="Arial"/>
                <w:sz w:val="16"/>
                <w:szCs w:val="16"/>
              </w:rPr>
            </w:pPr>
            <w:r w:rsidRPr="00680A76">
              <w:rPr>
                <w:rFonts w:ascii="Arial" w:hAnsi="Arial" w:cs="Arial"/>
                <w:sz w:val="16"/>
                <w:szCs w:val="16"/>
              </w:rPr>
              <w:t>Topic summary for [106][131] FR2_multiRx_UERF_part1</w:t>
            </w:r>
          </w:p>
        </w:tc>
        <w:tc>
          <w:tcPr>
            <w:tcW w:w="2016" w:type="dxa"/>
          </w:tcPr>
          <w:p w14:paraId="0AE25360" w14:textId="2E083C20"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6080530" w14:textId="77777777" w:rsidTr="00C47400">
        <w:tc>
          <w:tcPr>
            <w:tcW w:w="1440" w:type="dxa"/>
          </w:tcPr>
          <w:p w14:paraId="0A014DEE" w14:textId="0CF768DA" w:rsidR="00B9100B" w:rsidRPr="00680A76" w:rsidRDefault="00B9100B" w:rsidP="00B9100B">
            <w:pPr>
              <w:rPr>
                <w:rFonts w:ascii="Arial" w:hAnsi="Arial" w:cs="Arial"/>
                <w:sz w:val="16"/>
                <w:szCs w:val="16"/>
              </w:rPr>
            </w:pPr>
            <w:r w:rsidRPr="00680A76">
              <w:rPr>
                <w:rFonts w:ascii="Arial" w:hAnsi="Arial" w:cs="Arial"/>
                <w:sz w:val="16"/>
                <w:szCs w:val="16"/>
              </w:rPr>
              <w:t>R4-2302825</w:t>
            </w:r>
          </w:p>
        </w:tc>
        <w:tc>
          <w:tcPr>
            <w:tcW w:w="6624" w:type="dxa"/>
          </w:tcPr>
          <w:p w14:paraId="6F175C8E" w14:textId="0A7E22C7" w:rsidR="00B9100B" w:rsidRPr="00680A76" w:rsidRDefault="00B9100B" w:rsidP="00B9100B">
            <w:pPr>
              <w:rPr>
                <w:rFonts w:ascii="Arial" w:hAnsi="Arial" w:cs="Arial"/>
                <w:sz w:val="16"/>
                <w:szCs w:val="16"/>
              </w:rPr>
            </w:pPr>
            <w:r w:rsidRPr="00680A76">
              <w:rPr>
                <w:rFonts w:ascii="Arial" w:hAnsi="Arial" w:cs="Arial"/>
                <w:sz w:val="16"/>
                <w:szCs w:val="16"/>
              </w:rPr>
              <w:t>Topic summary for [106][132] FR2_multiRx_UERF_part2</w:t>
            </w:r>
          </w:p>
        </w:tc>
        <w:tc>
          <w:tcPr>
            <w:tcW w:w="2016" w:type="dxa"/>
          </w:tcPr>
          <w:p w14:paraId="6E469D28" w14:textId="2408ECE2" w:rsidR="00B9100B" w:rsidRPr="00680A76" w:rsidRDefault="00B9100B" w:rsidP="00B9100B">
            <w:pPr>
              <w:rPr>
                <w:rFonts w:ascii="Arial" w:hAnsi="Arial" w:cs="Arial"/>
                <w:sz w:val="16"/>
                <w:szCs w:val="16"/>
              </w:rPr>
            </w:pPr>
            <w:r w:rsidRPr="00680A76">
              <w:rPr>
                <w:rFonts w:ascii="Arial" w:hAnsi="Arial" w:cs="Arial"/>
                <w:sz w:val="16"/>
                <w:szCs w:val="16"/>
              </w:rPr>
              <w:t>Moderator (Apple)</w:t>
            </w:r>
          </w:p>
        </w:tc>
      </w:tr>
      <w:tr w:rsidR="00B9100B" w:rsidRPr="00EB0A37" w14:paraId="7F6EF8E9" w14:textId="77777777" w:rsidTr="00C47400">
        <w:tc>
          <w:tcPr>
            <w:tcW w:w="1440" w:type="dxa"/>
          </w:tcPr>
          <w:p w14:paraId="1CBBCD71" w14:textId="0574639C" w:rsidR="00B9100B" w:rsidRPr="00680A76" w:rsidRDefault="00B9100B" w:rsidP="00B9100B">
            <w:pPr>
              <w:rPr>
                <w:rFonts w:ascii="Arial" w:hAnsi="Arial" w:cs="Arial"/>
                <w:sz w:val="16"/>
                <w:szCs w:val="16"/>
              </w:rPr>
            </w:pPr>
            <w:r w:rsidRPr="00680A76">
              <w:rPr>
                <w:rFonts w:ascii="Arial" w:hAnsi="Arial" w:cs="Arial"/>
                <w:sz w:val="16"/>
                <w:szCs w:val="16"/>
              </w:rPr>
              <w:t>R4-2303773</w:t>
            </w:r>
          </w:p>
        </w:tc>
        <w:tc>
          <w:tcPr>
            <w:tcW w:w="6624" w:type="dxa"/>
          </w:tcPr>
          <w:p w14:paraId="6BC53B12" w14:textId="5D1E126A" w:rsidR="00B9100B" w:rsidRPr="00680A76" w:rsidRDefault="00B9100B" w:rsidP="00B9100B">
            <w:pPr>
              <w:rPr>
                <w:rFonts w:ascii="Arial" w:hAnsi="Arial" w:cs="Arial"/>
                <w:sz w:val="16"/>
                <w:szCs w:val="16"/>
              </w:rPr>
            </w:pPr>
            <w:r w:rsidRPr="00680A76">
              <w:rPr>
                <w:rFonts w:ascii="Arial" w:hAnsi="Arial" w:cs="Arial"/>
                <w:sz w:val="16"/>
                <w:szCs w:val="16"/>
              </w:rPr>
              <w:t>Topic summary for [106][328] NR_FR2_multiRX_DL_Demod</w:t>
            </w:r>
          </w:p>
        </w:tc>
        <w:tc>
          <w:tcPr>
            <w:tcW w:w="2016" w:type="dxa"/>
          </w:tcPr>
          <w:p w14:paraId="08780546" w14:textId="65B555EE" w:rsidR="00B9100B" w:rsidRPr="00680A76" w:rsidRDefault="00B9100B" w:rsidP="00B9100B">
            <w:pPr>
              <w:rPr>
                <w:rFonts w:ascii="Arial" w:hAnsi="Arial" w:cs="Arial"/>
                <w:sz w:val="16"/>
                <w:szCs w:val="16"/>
              </w:rPr>
            </w:pPr>
            <w:r w:rsidRPr="00680A76">
              <w:rPr>
                <w:rFonts w:ascii="Arial" w:hAnsi="Arial" w:cs="Arial"/>
                <w:sz w:val="16"/>
                <w:szCs w:val="16"/>
              </w:rPr>
              <w:t>Moderator - Qualcomm</w:t>
            </w:r>
          </w:p>
        </w:tc>
      </w:tr>
      <w:tr w:rsidR="00C47400" w:rsidRPr="00C47400" w14:paraId="0ED1336C" w14:textId="77777777" w:rsidTr="00C47400">
        <w:trPr>
          <w:trHeight w:val="288"/>
        </w:trPr>
        <w:tc>
          <w:tcPr>
            <w:tcW w:w="1440" w:type="dxa"/>
            <w:noWrap/>
            <w:hideMark/>
          </w:tcPr>
          <w:p w14:paraId="3FFEFB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R4-2300146</w:t>
            </w:r>
          </w:p>
        </w:tc>
        <w:tc>
          <w:tcPr>
            <w:tcW w:w="6624" w:type="dxa"/>
            <w:noWrap/>
            <w:hideMark/>
          </w:tcPr>
          <w:p w14:paraId="33F3875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for FR2 multi-Rx FOM</w:t>
            </w:r>
          </w:p>
        </w:tc>
        <w:tc>
          <w:tcPr>
            <w:tcW w:w="2016" w:type="dxa"/>
            <w:noWrap/>
            <w:hideMark/>
          </w:tcPr>
          <w:p w14:paraId="209BA9E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Murata Manufacturing Co Ltd.</w:t>
            </w:r>
          </w:p>
        </w:tc>
      </w:tr>
      <w:tr w:rsidR="00C47400" w:rsidRPr="00C47400" w14:paraId="4ECE4926" w14:textId="77777777" w:rsidTr="00C47400">
        <w:trPr>
          <w:trHeight w:val="288"/>
        </w:trPr>
        <w:tc>
          <w:tcPr>
            <w:tcW w:w="1440" w:type="dxa"/>
            <w:noWrap/>
            <w:hideMark/>
          </w:tcPr>
          <w:p w14:paraId="0AAE74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lastRenderedPageBreak/>
              <w:t>R4-2300195</w:t>
            </w:r>
          </w:p>
        </w:tc>
        <w:tc>
          <w:tcPr>
            <w:tcW w:w="6624" w:type="dxa"/>
            <w:noWrap/>
            <w:hideMark/>
          </w:tcPr>
          <w:p w14:paraId="61B54A4B"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02F0112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3A1097C6" w14:textId="77777777" w:rsidTr="00C47400">
        <w:trPr>
          <w:trHeight w:val="288"/>
        </w:trPr>
        <w:tc>
          <w:tcPr>
            <w:tcW w:w="1440" w:type="dxa"/>
            <w:noWrap/>
            <w:hideMark/>
          </w:tcPr>
          <w:p w14:paraId="5AD924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R4-2300196</w:t>
            </w:r>
          </w:p>
        </w:tc>
        <w:tc>
          <w:tcPr>
            <w:tcW w:w="6624" w:type="dxa"/>
            <w:noWrap/>
            <w:hideMark/>
          </w:tcPr>
          <w:p w14:paraId="5748F1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Proposal on UE RF requirements for FR2-1 multi-Rx chain DL reception</w:t>
            </w:r>
          </w:p>
        </w:tc>
        <w:tc>
          <w:tcPr>
            <w:tcW w:w="2016" w:type="dxa"/>
            <w:noWrap/>
            <w:hideMark/>
          </w:tcPr>
          <w:p w14:paraId="2457096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141FD872" w14:textId="77777777" w:rsidTr="00C47400">
        <w:trPr>
          <w:trHeight w:val="288"/>
        </w:trPr>
        <w:tc>
          <w:tcPr>
            <w:tcW w:w="1440" w:type="dxa"/>
            <w:noWrap/>
            <w:hideMark/>
          </w:tcPr>
          <w:p w14:paraId="299B5B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R4-2300267</w:t>
            </w:r>
          </w:p>
        </w:tc>
        <w:tc>
          <w:tcPr>
            <w:tcW w:w="6624" w:type="dxa"/>
            <w:noWrap/>
            <w:hideMark/>
          </w:tcPr>
          <w:p w14:paraId="480780C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and UE assumption for NR FR2 multi-Rx chain DL reception</w:t>
            </w:r>
          </w:p>
        </w:tc>
        <w:tc>
          <w:tcPr>
            <w:tcW w:w="2016" w:type="dxa"/>
            <w:noWrap/>
            <w:hideMark/>
          </w:tcPr>
          <w:p w14:paraId="62E55CA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7383EC41" w14:textId="77777777" w:rsidTr="00C47400">
        <w:trPr>
          <w:trHeight w:val="288"/>
        </w:trPr>
        <w:tc>
          <w:tcPr>
            <w:tcW w:w="1440" w:type="dxa"/>
            <w:noWrap/>
            <w:hideMark/>
          </w:tcPr>
          <w:p w14:paraId="24BF51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R4-2300268</w:t>
            </w:r>
          </w:p>
        </w:tc>
        <w:tc>
          <w:tcPr>
            <w:tcW w:w="6624" w:type="dxa"/>
            <w:noWrap/>
            <w:hideMark/>
          </w:tcPr>
          <w:p w14:paraId="5A9BE04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RF requirement for NR FR2 multi-Rx chain DL reception</w:t>
            </w:r>
          </w:p>
        </w:tc>
        <w:tc>
          <w:tcPr>
            <w:tcW w:w="2016" w:type="dxa"/>
            <w:noWrap/>
            <w:hideMark/>
          </w:tcPr>
          <w:p w14:paraId="28F9000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3246873D" w14:textId="77777777" w:rsidTr="00C47400">
        <w:trPr>
          <w:trHeight w:val="288"/>
        </w:trPr>
        <w:tc>
          <w:tcPr>
            <w:tcW w:w="1440" w:type="dxa"/>
            <w:noWrap/>
            <w:hideMark/>
          </w:tcPr>
          <w:p w14:paraId="270B6B4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R4-2300709</w:t>
            </w:r>
          </w:p>
        </w:tc>
        <w:tc>
          <w:tcPr>
            <w:tcW w:w="6624" w:type="dxa"/>
            <w:noWrap/>
            <w:hideMark/>
          </w:tcPr>
          <w:p w14:paraId="7C1F71C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requirements for 2AoA FR2 DL MIMO</w:t>
            </w:r>
          </w:p>
        </w:tc>
        <w:tc>
          <w:tcPr>
            <w:tcW w:w="2016" w:type="dxa"/>
            <w:noWrap/>
            <w:hideMark/>
          </w:tcPr>
          <w:p w14:paraId="5D5C20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Qualcomm Incorporated</w:t>
            </w:r>
          </w:p>
        </w:tc>
      </w:tr>
      <w:tr w:rsidR="00C47400" w:rsidRPr="00C47400" w14:paraId="132C5FA0" w14:textId="77777777" w:rsidTr="00C47400">
        <w:trPr>
          <w:trHeight w:val="288"/>
        </w:trPr>
        <w:tc>
          <w:tcPr>
            <w:tcW w:w="1440" w:type="dxa"/>
            <w:noWrap/>
            <w:hideMark/>
          </w:tcPr>
          <w:p w14:paraId="56BEF3F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R4-2300949</w:t>
            </w:r>
          </w:p>
        </w:tc>
        <w:tc>
          <w:tcPr>
            <w:tcW w:w="6624" w:type="dxa"/>
            <w:noWrap/>
            <w:hideMark/>
          </w:tcPr>
          <w:p w14:paraId="76A15B0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UE RF requirements for simultaneous DL reception </w:t>
            </w:r>
          </w:p>
        </w:tc>
        <w:tc>
          <w:tcPr>
            <w:tcW w:w="2016" w:type="dxa"/>
            <w:noWrap/>
            <w:hideMark/>
          </w:tcPr>
          <w:p w14:paraId="272D629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LG Electronics</w:t>
            </w:r>
          </w:p>
        </w:tc>
      </w:tr>
      <w:tr w:rsidR="00C47400" w:rsidRPr="00C47400" w14:paraId="072E1B05" w14:textId="77777777" w:rsidTr="00C47400">
        <w:trPr>
          <w:trHeight w:val="288"/>
        </w:trPr>
        <w:tc>
          <w:tcPr>
            <w:tcW w:w="1440" w:type="dxa"/>
            <w:noWrap/>
            <w:hideMark/>
          </w:tcPr>
          <w:p w14:paraId="285D41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R4-2300987</w:t>
            </w:r>
          </w:p>
        </w:tc>
        <w:tc>
          <w:tcPr>
            <w:tcW w:w="6624" w:type="dxa"/>
            <w:noWrap/>
            <w:hideMark/>
          </w:tcPr>
          <w:p w14:paraId="1C93D94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FR2 Multi-RX DL UE RF requirements</w:t>
            </w:r>
          </w:p>
        </w:tc>
        <w:tc>
          <w:tcPr>
            <w:tcW w:w="2016" w:type="dxa"/>
            <w:noWrap/>
            <w:hideMark/>
          </w:tcPr>
          <w:p w14:paraId="6F03FDD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Samsung</w:t>
            </w:r>
          </w:p>
        </w:tc>
      </w:tr>
      <w:tr w:rsidR="00C47400" w:rsidRPr="00C47400" w14:paraId="1C49EE67" w14:textId="77777777" w:rsidTr="00C47400">
        <w:trPr>
          <w:trHeight w:val="288"/>
        </w:trPr>
        <w:tc>
          <w:tcPr>
            <w:tcW w:w="1440" w:type="dxa"/>
            <w:noWrap/>
            <w:hideMark/>
          </w:tcPr>
          <w:p w14:paraId="0ECF305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R4-2301233</w:t>
            </w:r>
          </w:p>
        </w:tc>
        <w:tc>
          <w:tcPr>
            <w:tcW w:w="6624" w:type="dxa"/>
            <w:noWrap/>
            <w:hideMark/>
          </w:tcPr>
          <w:p w14:paraId="3D7D27F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and UE architecture of UE RF requirements</w:t>
            </w:r>
          </w:p>
        </w:tc>
        <w:tc>
          <w:tcPr>
            <w:tcW w:w="2016" w:type="dxa"/>
            <w:noWrap/>
            <w:hideMark/>
          </w:tcPr>
          <w:p w14:paraId="0572B30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5033A504" w14:textId="77777777" w:rsidTr="00C47400">
        <w:trPr>
          <w:trHeight w:val="288"/>
        </w:trPr>
        <w:tc>
          <w:tcPr>
            <w:tcW w:w="1440" w:type="dxa"/>
            <w:noWrap/>
            <w:hideMark/>
          </w:tcPr>
          <w:p w14:paraId="5B4BB25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R4-2301234</w:t>
            </w:r>
          </w:p>
        </w:tc>
        <w:tc>
          <w:tcPr>
            <w:tcW w:w="6624" w:type="dxa"/>
            <w:noWrap/>
            <w:hideMark/>
          </w:tcPr>
          <w:p w14:paraId="0206AEE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for simultaneous DL reception</w:t>
            </w:r>
          </w:p>
        </w:tc>
        <w:tc>
          <w:tcPr>
            <w:tcW w:w="2016" w:type="dxa"/>
            <w:noWrap/>
            <w:hideMark/>
          </w:tcPr>
          <w:p w14:paraId="55704C8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70283B4B" w14:textId="77777777" w:rsidTr="00C47400">
        <w:trPr>
          <w:trHeight w:val="288"/>
        </w:trPr>
        <w:tc>
          <w:tcPr>
            <w:tcW w:w="1440" w:type="dxa"/>
            <w:noWrap/>
            <w:hideMark/>
          </w:tcPr>
          <w:p w14:paraId="684E651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R4-2301461</w:t>
            </w:r>
          </w:p>
        </w:tc>
        <w:tc>
          <w:tcPr>
            <w:tcW w:w="6624" w:type="dxa"/>
            <w:noWrap/>
            <w:hideMark/>
          </w:tcPr>
          <w:p w14:paraId="228A017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AoA separation range and value for RF requirement</w:t>
            </w:r>
          </w:p>
        </w:tc>
        <w:tc>
          <w:tcPr>
            <w:tcW w:w="2016" w:type="dxa"/>
            <w:noWrap/>
            <w:hideMark/>
          </w:tcPr>
          <w:p w14:paraId="236837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OPPO</w:t>
            </w:r>
          </w:p>
        </w:tc>
      </w:tr>
      <w:tr w:rsidR="00C47400" w:rsidRPr="00C47400" w14:paraId="580ACE7E" w14:textId="77777777" w:rsidTr="00C47400">
        <w:trPr>
          <w:trHeight w:val="288"/>
        </w:trPr>
        <w:tc>
          <w:tcPr>
            <w:tcW w:w="1440" w:type="dxa"/>
            <w:noWrap/>
            <w:hideMark/>
          </w:tcPr>
          <w:p w14:paraId="52779DF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R4-2301572</w:t>
            </w:r>
          </w:p>
        </w:tc>
        <w:tc>
          <w:tcPr>
            <w:tcW w:w="6624" w:type="dxa"/>
            <w:noWrap/>
            <w:hideMark/>
          </w:tcPr>
          <w:p w14:paraId="51F4C2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Evaluation on UE requirement of </w:t>
            </w:r>
            <w:proofErr w:type="spellStart"/>
            <w:r w:rsidRPr="00C47400">
              <w:rPr>
                <w:rFonts w:ascii="Arial" w:hAnsi="Arial" w:cs="Arial"/>
                <w:color w:val="000000"/>
                <w:sz w:val="16"/>
                <w:szCs w:val="16"/>
                <w:lang w:val="en-US" w:eastAsia="en-US"/>
              </w:rPr>
              <w:t>multiRx</w:t>
            </w:r>
            <w:proofErr w:type="spellEnd"/>
            <w:r w:rsidRPr="00C47400">
              <w:rPr>
                <w:rFonts w:ascii="Arial" w:hAnsi="Arial" w:cs="Arial"/>
                <w:color w:val="000000"/>
                <w:sz w:val="16"/>
                <w:szCs w:val="16"/>
                <w:lang w:val="en-US" w:eastAsia="en-US"/>
              </w:rPr>
              <w:t xml:space="preserve"> DL reception</w:t>
            </w:r>
          </w:p>
        </w:tc>
        <w:tc>
          <w:tcPr>
            <w:tcW w:w="2016" w:type="dxa"/>
            <w:noWrap/>
            <w:hideMark/>
          </w:tcPr>
          <w:p w14:paraId="35D8C5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0FD0F224" w14:textId="77777777" w:rsidTr="00C47400">
        <w:trPr>
          <w:trHeight w:val="288"/>
        </w:trPr>
        <w:tc>
          <w:tcPr>
            <w:tcW w:w="1440" w:type="dxa"/>
            <w:noWrap/>
            <w:hideMark/>
          </w:tcPr>
          <w:p w14:paraId="31A09FC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R4-2301573</w:t>
            </w:r>
          </w:p>
        </w:tc>
        <w:tc>
          <w:tcPr>
            <w:tcW w:w="6624" w:type="dxa"/>
            <w:noWrap/>
            <w:hideMark/>
          </w:tcPr>
          <w:p w14:paraId="7A1E4D4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AoA separation for </w:t>
            </w:r>
            <w:proofErr w:type="spellStart"/>
            <w:r w:rsidRPr="00C47400">
              <w:rPr>
                <w:rFonts w:ascii="Arial" w:hAnsi="Arial" w:cs="Arial"/>
                <w:color w:val="000000"/>
                <w:sz w:val="16"/>
                <w:szCs w:val="16"/>
                <w:lang w:val="en-US" w:eastAsia="en-US"/>
              </w:rPr>
              <w:t>multiRx</w:t>
            </w:r>
            <w:proofErr w:type="spellEnd"/>
            <w:r w:rsidRPr="00C47400">
              <w:rPr>
                <w:rFonts w:ascii="Arial" w:hAnsi="Arial" w:cs="Arial"/>
                <w:color w:val="000000"/>
                <w:sz w:val="16"/>
                <w:szCs w:val="16"/>
                <w:lang w:val="en-US" w:eastAsia="en-US"/>
              </w:rPr>
              <w:t xml:space="preserve"> DL reception</w:t>
            </w:r>
          </w:p>
        </w:tc>
        <w:tc>
          <w:tcPr>
            <w:tcW w:w="2016" w:type="dxa"/>
            <w:noWrap/>
            <w:hideMark/>
          </w:tcPr>
          <w:p w14:paraId="7786F77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67AC3BB1" w14:textId="77777777" w:rsidTr="00C47400">
        <w:trPr>
          <w:trHeight w:val="288"/>
        </w:trPr>
        <w:tc>
          <w:tcPr>
            <w:tcW w:w="1440" w:type="dxa"/>
            <w:noWrap/>
            <w:hideMark/>
          </w:tcPr>
          <w:p w14:paraId="5DE61B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R4-2301622</w:t>
            </w:r>
          </w:p>
        </w:tc>
        <w:tc>
          <w:tcPr>
            <w:tcW w:w="6624" w:type="dxa"/>
            <w:noWrap/>
            <w:hideMark/>
          </w:tcPr>
          <w:p w14:paraId="5FB7285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supporting simultaneous DL reception</w:t>
            </w:r>
          </w:p>
        </w:tc>
        <w:tc>
          <w:tcPr>
            <w:tcW w:w="2016" w:type="dxa"/>
            <w:noWrap/>
            <w:hideMark/>
          </w:tcPr>
          <w:p w14:paraId="1092B81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Xiaomi</w:t>
            </w:r>
          </w:p>
        </w:tc>
      </w:tr>
      <w:tr w:rsidR="00C47400" w:rsidRPr="00C47400" w14:paraId="65EC7786" w14:textId="77777777" w:rsidTr="00C47400">
        <w:trPr>
          <w:trHeight w:val="288"/>
        </w:trPr>
        <w:tc>
          <w:tcPr>
            <w:tcW w:w="1440" w:type="dxa"/>
            <w:noWrap/>
            <w:hideMark/>
          </w:tcPr>
          <w:p w14:paraId="557AD52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R4-2301759</w:t>
            </w:r>
          </w:p>
        </w:tc>
        <w:tc>
          <w:tcPr>
            <w:tcW w:w="6624" w:type="dxa"/>
            <w:noWrap/>
            <w:hideMark/>
          </w:tcPr>
          <w:p w14:paraId="644F5F6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 for FR2 multi-Rx chain DL reception</w:t>
            </w:r>
          </w:p>
        </w:tc>
        <w:tc>
          <w:tcPr>
            <w:tcW w:w="2016" w:type="dxa"/>
            <w:noWrap/>
            <w:hideMark/>
          </w:tcPr>
          <w:p w14:paraId="540BDB6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Huawei, </w:t>
            </w:r>
            <w:proofErr w:type="spellStart"/>
            <w:r w:rsidRPr="00C47400">
              <w:rPr>
                <w:rFonts w:ascii="Arial" w:hAnsi="Arial" w:cs="Arial"/>
                <w:color w:val="000000"/>
                <w:sz w:val="16"/>
                <w:szCs w:val="16"/>
                <w:lang w:val="en-US" w:eastAsia="en-US"/>
              </w:rPr>
              <w:t>HiSilicon</w:t>
            </w:r>
            <w:proofErr w:type="spellEnd"/>
          </w:p>
        </w:tc>
      </w:tr>
      <w:tr w:rsidR="00C47400" w:rsidRPr="00C47400" w14:paraId="0DD55136" w14:textId="77777777" w:rsidTr="00C47400">
        <w:trPr>
          <w:trHeight w:val="288"/>
        </w:trPr>
        <w:tc>
          <w:tcPr>
            <w:tcW w:w="1440" w:type="dxa"/>
            <w:noWrap/>
            <w:hideMark/>
          </w:tcPr>
          <w:p w14:paraId="3BB2349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R4-2302250</w:t>
            </w:r>
          </w:p>
        </w:tc>
        <w:tc>
          <w:tcPr>
            <w:tcW w:w="6624" w:type="dxa"/>
            <w:noWrap/>
            <w:hideMark/>
          </w:tcPr>
          <w:p w14:paraId="3E9911D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Further views on multi-Rx chain DL reception in FR2</w:t>
            </w:r>
          </w:p>
        </w:tc>
        <w:tc>
          <w:tcPr>
            <w:tcW w:w="2016" w:type="dxa"/>
            <w:noWrap/>
            <w:hideMark/>
          </w:tcPr>
          <w:p w14:paraId="114E8F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Sony, Ericsson</w:t>
            </w:r>
          </w:p>
        </w:tc>
      </w:tr>
      <w:tr w:rsidR="00C47400" w:rsidRPr="00C47400" w14:paraId="2EED98F0" w14:textId="77777777" w:rsidTr="00C47400">
        <w:trPr>
          <w:trHeight w:val="288"/>
        </w:trPr>
        <w:tc>
          <w:tcPr>
            <w:tcW w:w="1440" w:type="dxa"/>
            <w:noWrap/>
            <w:hideMark/>
          </w:tcPr>
          <w:p w14:paraId="4B9939E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R4-2302522</w:t>
            </w:r>
          </w:p>
        </w:tc>
        <w:tc>
          <w:tcPr>
            <w:tcW w:w="6624" w:type="dxa"/>
            <w:noWrap/>
            <w:hideMark/>
          </w:tcPr>
          <w:p w14:paraId="504EBF4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Assumptions for Multi-AoA Rx Testing</w:t>
            </w:r>
          </w:p>
        </w:tc>
        <w:tc>
          <w:tcPr>
            <w:tcW w:w="2016" w:type="dxa"/>
            <w:noWrap/>
            <w:hideMark/>
          </w:tcPr>
          <w:p w14:paraId="780D3D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Keysight Technologies UK Ltd</w:t>
            </w:r>
          </w:p>
        </w:tc>
      </w:tr>
      <w:tr w:rsidR="00A01152" w:rsidRPr="00EB0A37" w14:paraId="05E1149C" w14:textId="77777777" w:rsidTr="00C47400">
        <w:tc>
          <w:tcPr>
            <w:tcW w:w="1440" w:type="dxa"/>
          </w:tcPr>
          <w:p w14:paraId="5F500278" w14:textId="59BB7F28" w:rsidR="00A01152" w:rsidRPr="00D20946" w:rsidRDefault="00A01152" w:rsidP="00A01152">
            <w:pPr>
              <w:rPr>
                <w:rFonts w:ascii="Arial" w:hAnsi="Arial" w:cs="Arial"/>
                <w:sz w:val="16"/>
                <w:szCs w:val="16"/>
              </w:rPr>
            </w:pPr>
            <w:r w:rsidRPr="00D20946">
              <w:rPr>
                <w:rFonts w:ascii="Arial" w:hAnsi="Arial" w:cs="Arial"/>
                <w:sz w:val="16"/>
                <w:szCs w:val="16"/>
              </w:rPr>
              <w:t>R4-230</w:t>
            </w:r>
            <w:r w:rsidR="005F1EEB" w:rsidRPr="00D20946">
              <w:rPr>
                <w:rFonts w:ascii="Arial" w:hAnsi="Arial" w:cs="Arial"/>
                <w:sz w:val="16"/>
                <w:szCs w:val="16"/>
              </w:rPr>
              <w:t>2</w:t>
            </w:r>
            <w:r w:rsidR="0023684A" w:rsidRPr="00D20946">
              <w:rPr>
                <w:rFonts w:ascii="Arial" w:hAnsi="Arial" w:cs="Arial"/>
                <w:sz w:val="16"/>
                <w:szCs w:val="16"/>
              </w:rPr>
              <w:t>824</w:t>
            </w:r>
          </w:p>
        </w:tc>
        <w:tc>
          <w:tcPr>
            <w:tcW w:w="6624" w:type="dxa"/>
          </w:tcPr>
          <w:p w14:paraId="1B7BB14E" w14:textId="6B57A451" w:rsidR="00A01152" w:rsidRPr="00D20946" w:rsidRDefault="00A01152" w:rsidP="00A01152">
            <w:pPr>
              <w:rPr>
                <w:rFonts w:ascii="Arial" w:hAnsi="Arial" w:cs="Arial"/>
                <w:sz w:val="16"/>
                <w:szCs w:val="16"/>
              </w:rPr>
            </w:pPr>
            <w:r w:rsidRPr="00D20946">
              <w:rPr>
                <w:rFonts w:ascii="Arial" w:hAnsi="Arial" w:cs="Arial"/>
                <w:sz w:val="16"/>
                <w:szCs w:val="16"/>
              </w:rPr>
              <w:t>Topic summary for [106][</w:t>
            </w:r>
            <w:r w:rsidR="0023684A" w:rsidRPr="00D20946">
              <w:rPr>
                <w:rFonts w:ascii="Arial" w:hAnsi="Arial" w:cs="Arial"/>
                <w:sz w:val="16"/>
                <w:szCs w:val="16"/>
              </w:rPr>
              <w:t>131</w:t>
            </w:r>
            <w:r w:rsidRPr="00D20946">
              <w:rPr>
                <w:rFonts w:ascii="Arial" w:hAnsi="Arial" w:cs="Arial"/>
                <w:sz w:val="16"/>
                <w:szCs w:val="16"/>
              </w:rPr>
              <w:t>] FR2_multiRx_part</w:t>
            </w:r>
            <w:r w:rsidR="0023684A" w:rsidRPr="00D20946">
              <w:rPr>
                <w:rFonts w:ascii="Arial" w:hAnsi="Arial" w:cs="Arial"/>
                <w:sz w:val="16"/>
                <w:szCs w:val="16"/>
              </w:rPr>
              <w:t>1</w:t>
            </w:r>
          </w:p>
        </w:tc>
        <w:tc>
          <w:tcPr>
            <w:tcW w:w="2016" w:type="dxa"/>
          </w:tcPr>
          <w:p w14:paraId="734DAC8A" w14:textId="2A1CA0A9" w:rsidR="00A01152" w:rsidRPr="00D20946" w:rsidRDefault="00A01152" w:rsidP="00A01152">
            <w:pPr>
              <w:rPr>
                <w:rFonts w:ascii="Arial" w:hAnsi="Arial" w:cs="Arial"/>
                <w:sz w:val="16"/>
                <w:szCs w:val="16"/>
              </w:rPr>
            </w:pPr>
            <w:r w:rsidRPr="00D20946">
              <w:rPr>
                <w:rFonts w:ascii="Arial" w:hAnsi="Arial" w:cs="Arial"/>
                <w:sz w:val="16"/>
                <w:szCs w:val="16"/>
              </w:rPr>
              <w:t>Moderator (Qualcomm)</w:t>
            </w:r>
          </w:p>
        </w:tc>
      </w:tr>
      <w:tr w:rsidR="0023684A" w:rsidRPr="00EB0A37" w14:paraId="0C08D01B" w14:textId="77777777" w:rsidTr="00C47400">
        <w:tc>
          <w:tcPr>
            <w:tcW w:w="1440" w:type="dxa"/>
          </w:tcPr>
          <w:p w14:paraId="26E05C7F" w14:textId="316F174D" w:rsidR="0023684A" w:rsidRPr="00D20946" w:rsidRDefault="0023684A" w:rsidP="0023684A">
            <w:pPr>
              <w:rPr>
                <w:rFonts w:ascii="Arial" w:hAnsi="Arial" w:cs="Arial"/>
                <w:sz w:val="16"/>
                <w:szCs w:val="16"/>
              </w:rPr>
            </w:pPr>
            <w:r w:rsidRPr="00D20946">
              <w:rPr>
                <w:rFonts w:ascii="Arial" w:hAnsi="Arial" w:cs="Arial"/>
                <w:sz w:val="16"/>
                <w:szCs w:val="16"/>
              </w:rPr>
              <w:t>R4-2302825</w:t>
            </w:r>
          </w:p>
        </w:tc>
        <w:tc>
          <w:tcPr>
            <w:tcW w:w="6624" w:type="dxa"/>
          </w:tcPr>
          <w:p w14:paraId="084933FB" w14:textId="21C8DBAC" w:rsidR="0023684A" w:rsidRPr="00D20946" w:rsidRDefault="0023684A" w:rsidP="0023684A">
            <w:pPr>
              <w:rPr>
                <w:rFonts w:ascii="Arial" w:hAnsi="Arial" w:cs="Arial"/>
                <w:sz w:val="16"/>
                <w:szCs w:val="16"/>
              </w:rPr>
            </w:pPr>
            <w:r w:rsidRPr="00D20946">
              <w:rPr>
                <w:rFonts w:ascii="Arial" w:hAnsi="Arial" w:cs="Arial"/>
                <w:sz w:val="16"/>
                <w:szCs w:val="16"/>
              </w:rPr>
              <w:t>Topic summary for [106][132] FR2_multiRx_part2</w:t>
            </w:r>
          </w:p>
        </w:tc>
        <w:tc>
          <w:tcPr>
            <w:tcW w:w="2016" w:type="dxa"/>
          </w:tcPr>
          <w:p w14:paraId="7B5BCE5D" w14:textId="31F477F6" w:rsidR="0023684A" w:rsidRPr="00D20946" w:rsidRDefault="0023684A" w:rsidP="0023684A">
            <w:pPr>
              <w:rPr>
                <w:rFonts w:ascii="Arial" w:hAnsi="Arial" w:cs="Arial"/>
                <w:sz w:val="16"/>
                <w:szCs w:val="16"/>
              </w:rPr>
            </w:pPr>
            <w:r w:rsidRPr="00D20946">
              <w:rPr>
                <w:rFonts w:ascii="Arial" w:hAnsi="Arial" w:cs="Arial"/>
                <w:sz w:val="16"/>
                <w:szCs w:val="16"/>
              </w:rPr>
              <w:t>Moderator (Apple)</w:t>
            </w:r>
          </w:p>
        </w:tc>
      </w:tr>
      <w:tr w:rsidR="0023684A" w:rsidRPr="00EB0A37" w14:paraId="76B0F077" w14:textId="77777777" w:rsidTr="00C47400">
        <w:tc>
          <w:tcPr>
            <w:tcW w:w="1440" w:type="dxa"/>
          </w:tcPr>
          <w:p w14:paraId="49245B46" w14:textId="30443B19" w:rsidR="0023684A" w:rsidRPr="00D20946" w:rsidRDefault="0023684A" w:rsidP="0023684A">
            <w:pPr>
              <w:rPr>
                <w:rFonts w:ascii="Arial" w:hAnsi="Arial" w:cs="Arial"/>
                <w:sz w:val="16"/>
                <w:szCs w:val="16"/>
              </w:rPr>
            </w:pPr>
            <w:r w:rsidRPr="00D20946">
              <w:rPr>
                <w:rFonts w:ascii="Arial" w:hAnsi="Arial" w:cs="Arial"/>
                <w:sz w:val="16"/>
                <w:szCs w:val="16"/>
              </w:rPr>
              <w:t>R4-230</w:t>
            </w:r>
            <w:r w:rsidR="009215D1" w:rsidRPr="00D20946">
              <w:rPr>
                <w:rFonts w:ascii="Arial" w:hAnsi="Arial" w:cs="Arial"/>
                <w:sz w:val="16"/>
                <w:szCs w:val="16"/>
              </w:rPr>
              <w:t>3708</w:t>
            </w:r>
          </w:p>
        </w:tc>
        <w:tc>
          <w:tcPr>
            <w:tcW w:w="6624" w:type="dxa"/>
          </w:tcPr>
          <w:p w14:paraId="12CE6081" w14:textId="5B42BBD0" w:rsidR="0023684A" w:rsidRPr="00D20946" w:rsidRDefault="00247F1D" w:rsidP="0023684A">
            <w:pPr>
              <w:rPr>
                <w:rFonts w:ascii="Arial" w:hAnsi="Arial" w:cs="Arial"/>
                <w:sz w:val="16"/>
                <w:szCs w:val="16"/>
              </w:rPr>
            </w:pPr>
            <w:r w:rsidRPr="00D20946">
              <w:rPr>
                <w:rFonts w:ascii="Arial" w:hAnsi="Arial" w:cs="Arial"/>
                <w:sz w:val="16"/>
                <w:szCs w:val="16"/>
              </w:rPr>
              <w:t>WF on NR FR2 multi-Rx chain DL reception</w:t>
            </w:r>
          </w:p>
        </w:tc>
        <w:tc>
          <w:tcPr>
            <w:tcW w:w="2016" w:type="dxa"/>
          </w:tcPr>
          <w:p w14:paraId="1258E0B3" w14:textId="5A228345" w:rsidR="0023684A" w:rsidRPr="00D20946" w:rsidRDefault="00247F1D" w:rsidP="0023684A">
            <w:pPr>
              <w:rPr>
                <w:rFonts w:ascii="Arial" w:hAnsi="Arial" w:cs="Arial"/>
                <w:sz w:val="16"/>
                <w:szCs w:val="16"/>
              </w:rPr>
            </w:pPr>
            <w:r w:rsidRPr="00D20946">
              <w:rPr>
                <w:rFonts w:ascii="Arial" w:hAnsi="Arial" w:cs="Arial"/>
                <w:sz w:val="16"/>
                <w:szCs w:val="16"/>
              </w:rPr>
              <w:t>Samsung, Apple</w:t>
            </w:r>
          </w:p>
        </w:tc>
      </w:tr>
      <w:tr w:rsidR="008E591A" w:rsidRPr="00EB0A37" w14:paraId="4DEE85B7" w14:textId="77777777" w:rsidTr="008E591A">
        <w:tc>
          <w:tcPr>
            <w:tcW w:w="1440" w:type="dxa"/>
            <w:vAlign w:val="center"/>
          </w:tcPr>
          <w:p w14:paraId="46A8B22F" w14:textId="7B4B7487" w:rsidR="008E591A" w:rsidRPr="001A4FBC" w:rsidRDefault="008E591A" w:rsidP="008E591A">
            <w:pPr>
              <w:rPr>
                <w:rFonts w:ascii="Arial" w:hAnsi="Arial" w:cs="Arial"/>
                <w:sz w:val="16"/>
                <w:szCs w:val="16"/>
              </w:rPr>
            </w:pPr>
            <w:r w:rsidRPr="001A4FBC">
              <w:rPr>
                <w:rFonts w:ascii="Arial" w:hAnsi="Arial" w:cs="Arial"/>
                <w:color w:val="000000"/>
                <w:sz w:val="16"/>
                <w:szCs w:val="16"/>
              </w:rPr>
              <w:t>R4-2300255</w:t>
            </w:r>
          </w:p>
        </w:tc>
        <w:tc>
          <w:tcPr>
            <w:tcW w:w="6624" w:type="dxa"/>
            <w:vAlign w:val="center"/>
          </w:tcPr>
          <w:p w14:paraId="50C89D39" w14:textId="18C25D60"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Requirements for FR2 with multi-RX chain reception</w:t>
            </w:r>
          </w:p>
        </w:tc>
        <w:tc>
          <w:tcPr>
            <w:tcW w:w="2016" w:type="dxa"/>
            <w:vAlign w:val="center"/>
          </w:tcPr>
          <w:p w14:paraId="3B447FFB" w14:textId="7384E8F0" w:rsidR="008E591A" w:rsidRPr="001A4FBC" w:rsidRDefault="008E591A" w:rsidP="008E591A">
            <w:pPr>
              <w:rPr>
                <w:rFonts w:ascii="Arial" w:hAnsi="Arial" w:cs="Arial"/>
                <w:sz w:val="16"/>
                <w:szCs w:val="16"/>
              </w:rPr>
            </w:pPr>
            <w:r w:rsidRPr="001A4FBC">
              <w:rPr>
                <w:rFonts w:ascii="Arial" w:hAnsi="Arial" w:cs="Arial"/>
                <w:color w:val="000000"/>
                <w:sz w:val="16"/>
                <w:szCs w:val="16"/>
              </w:rPr>
              <w:t>Apple</w:t>
            </w:r>
          </w:p>
        </w:tc>
      </w:tr>
      <w:tr w:rsidR="008E591A" w:rsidRPr="00EB0A37" w14:paraId="73D28B38" w14:textId="77777777" w:rsidTr="008E591A">
        <w:tc>
          <w:tcPr>
            <w:tcW w:w="1440" w:type="dxa"/>
            <w:vAlign w:val="center"/>
          </w:tcPr>
          <w:p w14:paraId="68E36766" w14:textId="4CE940D0" w:rsidR="008E591A" w:rsidRPr="001A4FBC" w:rsidRDefault="008E591A" w:rsidP="008E591A">
            <w:pPr>
              <w:rPr>
                <w:rFonts w:ascii="Arial" w:hAnsi="Arial" w:cs="Arial"/>
                <w:sz w:val="16"/>
                <w:szCs w:val="16"/>
              </w:rPr>
            </w:pPr>
            <w:r w:rsidRPr="001A4FBC">
              <w:rPr>
                <w:rFonts w:ascii="Arial" w:hAnsi="Arial" w:cs="Arial"/>
                <w:color w:val="000000"/>
                <w:sz w:val="16"/>
                <w:szCs w:val="16"/>
              </w:rPr>
              <w:t>R4-2300701</w:t>
            </w:r>
          </w:p>
        </w:tc>
        <w:tc>
          <w:tcPr>
            <w:tcW w:w="6624" w:type="dxa"/>
            <w:vAlign w:val="center"/>
          </w:tcPr>
          <w:p w14:paraId="7702AE69" w14:textId="2B684EB2" w:rsidR="008E591A" w:rsidRPr="001A4FBC" w:rsidRDefault="008E591A" w:rsidP="008E591A">
            <w:pPr>
              <w:rPr>
                <w:rFonts w:ascii="Arial" w:hAnsi="Arial" w:cs="Arial"/>
                <w:sz w:val="16"/>
                <w:szCs w:val="16"/>
              </w:rPr>
            </w:pPr>
            <w:r w:rsidRPr="001A4FBC">
              <w:rPr>
                <w:rFonts w:ascii="Arial" w:hAnsi="Arial" w:cs="Arial"/>
                <w:color w:val="000000"/>
                <w:sz w:val="16"/>
                <w:szCs w:val="16"/>
              </w:rPr>
              <w:t xml:space="preserve">On </w:t>
            </w:r>
            <w:proofErr w:type="spellStart"/>
            <w:r w:rsidRPr="001A4FBC">
              <w:rPr>
                <w:rFonts w:ascii="Arial" w:hAnsi="Arial" w:cs="Arial"/>
                <w:color w:val="000000"/>
                <w:sz w:val="16"/>
                <w:szCs w:val="16"/>
              </w:rPr>
              <w:t>MultiRx</w:t>
            </w:r>
            <w:proofErr w:type="spellEnd"/>
            <w:r w:rsidRPr="001A4FBC">
              <w:rPr>
                <w:rFonts w:ascii="Arial" w:hAnsi="Arial" w:cs="Arial"/>
                <w:color w:val="000000"/>
                <w:sz w:val="16"/>
                <w:szCs w:val="16"/>
              </w:rPr>
              <w:t xml:space="preserve"> Demodulation performance and CSI requirements</w:t>
            </w:r>
          </w:p>
        </w:tc>
        <w:tc>
          <w:tcPr>
            <w:tcW w:w="2016" w:type="dxa"/>
            <w:vAlign w:val="center"/>
          </w:tcPr>
          <w:p w14:paraId="3CE9E3BD" w14:textId="5B9FC20D" w:rsidR="008E591A" w:rsidRPr="001A4FBC" w:rsidRDefault="008E591A" w:rsidP="008E591A">
            <w:pPr>
              <w:rPr>
                <w:rFonts w:ascii="Arial" w:hAnsi="Arial" w:cs="Arial"/>
                <w:sz w:val="16"/>
                <w:szCs w:val="16"/>
              </w:rPr>
            </w:pPr>
            <w:r w:rsidRPr="001A4FBC">
              <w:rPr>
                <w:rFonts w:ascii="Arial" w:hAnsi="Arial" w:cs="Arial"/>
                <w:color w:val="000000"/>
                <w:sz w:val="16"/>
                <w:szCs w:val="16"/>
              </w:rPr>
              <w:t>Nokia, Nokia Shanghai Bell</w:t>
            </w:r>
          </w:p>
        </w:tc>
      </w:tr>
      <w:tr w:rsidR="008E591A" w:rsidRPr="00EB0A37" w14:paraId="725C6D53" w14:textId="77777777" w:rsidTr="008E591A">
        <w:tc>
          <w:tcPr>
            <w:tcW w:w="1440" w:type="dxa"/>
            <w:vAlign w:val="center"/>
          </w:tcPr>
          <w:p w14:paraId="42529CA3" w14:textId="1AE46031" w:rsidR="008E591A" w:rsidRPr="001A4FBC" w:rsidRDefault="008E591A" w:rsidP="008E591A">
            <w:pPr>
              <w:rPr>
                <w:rFonts w:ascii="Arial" w:hAnsi="Arial" w:cs="Arial"/>
                <w:sz w:val="16"/>
                <w:szCs w:val="16"/>
              </w:rPr>
            </w:pPr>
            <w:r w:rsidRPr="001A4FBC">
              <w:rPr>
                <w:rFonts w:ascii="Arial" w:hAnsi="Arial" w:cs="Arial"/>
                <w:color w:val="000000"/>
                <w:sz w:val="16"/>
                <w:szCs w:val="16"/>
              </w:rPr>
              <w:t>R4-2300832</w:t>
            </w:r>
          </w:p>
        </w:tc>
        <w:tc>
          <w:tcPr>
            <w:tcW w:w="6624" w:type="dxa"/>
            <w:vAlign w:val="center"/>
          </w:tcPr>
          <w:p w14:paraId="764FEBEF" w14:textId="464AE7C1"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performance and CSI requirements for NR FR2 multi-Rx chain DL reception</w:t>
            </w:r>
          </w:p>
        </w:tc>
        <w:tc>
          <w:tcPr>
            <w:tcW w:w="2016" w:type="dxa"/>
            <w:vAlign w:val="center"/>
          </w:tcPr>
          <w:p w14:paraId="731B1E0A" w14:textId="42A9BA8B" w:rsidR="008E591A" w:rsidRPr="001A4FBC" w:rsidRDefault="008E591A" w:rsidP="008E591A">
            <w:pPr>
              <w:rPr>
                <w:rFonts w:ascii="Arial" w:hAnsi="Arial" w:cs="Arial"/>
                <w:sz w:val="16"/>
                <w:szCs w:val="16"/>
              </w:rPr>
            </w:pPr>
            <w:r w:rsidRPr="001A4FBC">
              <w:rPr>
                <w:rFonts w:ascii="Arial" w:hAnsi="Arial" w:cs="Arial"/>
                <w:color w:val="000000"/>
                <w:sz w:val="16"/>
                <w:szCs w:val="16"/>
              </w:rPr>
              <w:t>Samsung</w:t>
            </w:r>
          </w:p>
        </w:tc>
      </w:tr>
      <w:tr w:rsidR="008E591A" w:rsidRPr="00EB0A37" w14:paraId="77537035" w14:textId="77777777" w:rsidTr="008E591A">
        <w:tc>
          <w:tcPr>
            <w:tcW w:w="1440" w:type="dxa"/>
            <w:vAlign w:val="center"/>
          </w:tcPr>
          <w:p w14:paraId="2DCA47AF" w14:textId="046641C3" w:rsidR="008E591A" w:rsidRPr="001A4FBC" w:rsidRDefault="008E591A" w:rsidP="008E591A">
            <w:pPr>
              <w:rPr>
                <w:rFonts w:ascii="Arial" w:hAnsi="Arial" w:cs="Arial"/>
                <w:sz w:val="16"/>
                <w:szCs w:val="16"/>
              </w:rPr>
            </w:pPr>
            <w:r w:rsidRPr="001A4FBC">
              <w:rPr>
                <w:rFonts w:ascii="Arial" w:hAnsi="Arial" w:cs="Arial"/>
                <w:color w:val="000000"/>
                <w:sz w:val="16"/>
                <w:szCs w:val="16"/>
              </w:rPr>
              <w:t>R4-2300975</w:t>
            </w:r>
          </w:p>
        </w:tc>
        <w:tc>
          <w:tcPr>
            <w:tcW w:w="6624" w:type="dxa"/>
            <w:vAlign w:val="center"/>
          </w:tcPr>
          <w:p w14:paraId="442CBD72" w14:textId="61F59275" w:rsidR="008E591A" w:rsidRPr="001A4FBC" w:rsidRDefault="008E591A" w:rsidP="008E591A">
            <w:pPr>
              <w:rPr>
                <w:rFonts w:ascii="Arial" w:hAnsi="Arial" w:cs="Arial"/>
                <w:sz w:val="16"/>
                <w:szCs w:val="16"/>
              </w:rPr>
            </w:pPr>
            <w:r w:rsidRPr="001A4FBC">
              <w:rPr>
                <w:rFonts w:ascii="Arial" w:hAnsi="Arial" w:cs="Arial"/>
                <w:color w:val="000000"/>
                <w:sz w:val="16"/>
                <w:szCs w:val="16"/>
              </w:rPr>
              <w:t>Views on Performance Requirements for FR2 Multi-Rx DL Tests</w:t>
            </w:r>
          </w:p>
        </w:tc>
        <w:tc>
          <w:tcPr>
            <w:tcW w:w="2016" w:type="dxa"/>
            <w:vAlign w:val="center"/>
          </w:tcPr>
          <w:p w14:paraId="036C9316" w14:textId="25006A52" w:rsidR="008E591A" w:rsidRPr="001A4FBC" w:rsidRDefault="008E591A" w:rsidP="008E591A">
            <w:pPr>
              <w:rPr>
                <w:rFonts w:ascii="Arial" w:hAnsi="Arial" w:cs="Arial"/>
                <w:sz w:val="16"/>
                <w:szCs w:val="16"/>
              </w:rPr>
            </w:pPr>
            <w:r w:rsidRPr="001A4FBC">
              <w:rPr>
                <w:rFonts w:ascii="Arial" w:hAnsi="Arial" w:cs="Arial"/>
                <w:color w:val="000000"/>
                <w:sz w:val="16"/>
                <w:szCs w:val="16"/>
              </w:rPr>
              <w:t>Qualcomm Incorporated</w:t>
            </w:r>
          </w:p>
        </w:tc>
      </w:tr>
      <w:tr w:rsidR="008E591A" w:rsidRPr="00EB0A37" w14:paraId="3A4F3D4C" w14:textId="77777777" w:rsidTr="008E591A">
        <w:tc>
          <w:tcPr>
            <w:tcW w:w="1440" w:type="dxa"/>
            <w:vAlign w:val="center"/>
          </w:tcPr>
          <w:p w14:paraId="72A023CD" w14:textId="1BFBA123" w:rsidR="008E591A" w:rsidRPr="001A4FBC" w:rsidRDefault="008E591A" w:rsidP="008E591A">
            <w:pPr>
              <w:rPr>
                <w:rFonts w:ascii="Arial" w:hAnsi="Arial" w:cs="Arial"/>
                <w:sz w:val="16"/>
                <w:szCs w:val="16"/>
              </w:rPr>
            </w:pPr>
            <w:r w:rsidRPr="001A4FBC">
              <w:rPr>
                <w:rFonts w:ascii="Arial" w:hAnsi="Arial" w:cs="Arial"/>
                <w:color w:val="000000"/>
                <w:sz w:val="16"/>
                <w:szCs w:val="16"/>
              </w:rPr>
              <w:t>R4-2301363</w:t>
            </w:r>
          </w:p>
        </w:tc>
        <w:tc>
          <w:tcPr>
            <w:tcW w:w="6624" w:type="dxa"/>
            <w:vAlign w:val="center"/>
          </w:tcPr>
          <w:p w14:paraId="048A71ED" w14:textId="1F616AEC" w:rsidR="008E591A" w:rsidRPr="001A4FBC" w:rsidRDefault="008E591A" w:rsidP="008E591A">
            <w:pPr>
              <w:rPr>
                <w:rFonts w:ascii="Arial" w:hAnsi="Arial" w:cs="Arial"/>
                <w:sz w:val="16"/>
                <w:szCs w:val="16"/>
              </w:rPr>
            </w:pPr>
            <w:r w:rsidRPr="001A4FBC">
              <w:rPr>
                <w:rFonts w:ascii="Arial" w:hAnsi="Arial" w:cs="Arial"/>
                <w:color w:val="000000"/>
                <w:sz w:val="16"/>
                <w:szCs w:val="16"/>
              </w:rPr>
              <w:t>Views on NR FR2 multi-Rx chain DL reception requirements</w:t>
            </w:r>
          </w:p>
        </w:tc>
        <w:tc>
          <w:tcPr>
            <w:tcW w:w="2016" w:type="dxa"/>
            <w:vAlign w:val="center"/>
          </w:tcPr>
          <w:p w14:paraId="4E414DB7" w14:textId="774FA3D7" w:rsidR="008E591A" w:rsidRPr="001A4FBC" w:rsidRDefault="008E591A" w:rsidP="008E591A">
            <w:pPr>
              <w:rPr>
                <w:rFonts w:ascii="Arial" w:hAnsi="Arial" w:cs="Arial"/>
                <w:sz w:val="16"/>
                <w:szCs w:val="16"/>
              </w:rPr>
            </w:pPr>
            <w:r w:rsidRPr="001A4FBC">
              <w:rPr>
                <w:rFonts w:ascii="Arial" w:hAnsi="Arial" w:cs="Arial"/>
                <w:color w:val="000000"/>
                <w:sz w:val="16"/>
                <w:szCs w:val="16"/>
              </w:rPr>
              <w:t>NTT DOCOMO, INC.</w:t>
            </w:r>
          </w:p>
        </w:tc>
      </w:tr>
      <w:tr w:rsidR="008E591A" w:rsidRPr="00EB0A37" w14:paraId="5B13BC94" w14:textId="77777777" w:rsidTr="008E591A">
        <w:tc>
          <w:tcPr>
            <w:tcW w:w="1440" w:type="dxa"/>
            <w:vAlign w:val="center"/>
          </w:tcPr>
          <w:p w14:paraId="0C4FAE80" w14:textId="454D7394" w:rsidR="008E591A" w:rsidRPr="001A4FBC" w:rsidRDefault="008E591A" w:rsidP="008E591A">
            <w:pPr>
              <w:rPr>
                <w:rFonts w:ascii="Arial" w:hAnsi="Arial" w:cs="Arial"/>
                <w:sz w:val="16"/>
                <w:szCs w:val="16"/>
              </w:rPr>
            </w:pPr>
            <w:r w:rsidRPr="001A4FBC">
              <w:rPr>
                <w:rFonts w:ascii="Arial" w:hAnsi="Arial" w:cs="Arial"/>
                <w:color w:val="000000"/>
                <w:sz w:val="16"/>
                <w:szCs w:val="16"/>
              </w:rPr>
              <w:t>R4-2301895</w:t>
            </w:r>
          </w:p>
        </w:tc>
        <w:tc>
          <w:tcPr>
            <w:tcW w:w="6624" w:type="dxa"/>
            <w:vAlign w:val="center"/>
          </w:tcPr>
          <w:p w14:paraId="67E62982" w14:textId="4757D400" w:rsidR="008E591A" w:rsidRPr="001A4FBC" w:rsidRDefault="008E591A" w:rsidP="008E591A">
            <w:pPr>
              <w:rPr>
                <w:rFonts w:ascii="Arial" w:hAnsi="Arial" w:cs="Arial"/>
                <w:sz w:val="16"/>
                <w:szCs w:val="16"/>
              </w:rPr>
            </w:pPr>
            <w:r w:rsidRPr="001A4FBC">
              <w:rPr>
                <w:rFonts w:ascii="Arial" w:hAnsi="Arial" w:cs="Arial"/>
                <w:color w:val="000000"/>
                <w:sz w:val="16"/>
                <w:szCs w:val="16"/>
              </w:rPr>
              <w:t>UE demodulation and CSI reporting requirements for FR2 DL multi-Rx chain</w:t>
            </w:r>
          </w:p>
        </w:tc>
        <w:tc>
          <w:tcPr>
            <w:tcW w:w="2016" w:type="dxa"/>
            <w:vAlign w:val="center"/>
          </w:tcPr>
          <w:p w14:paraId="03D3453C" w14:textId="0F6CD8AC" w:rsidR="008E591A" w:rsidRPr="001A4FBC" w:rsidRDefault="008E591A" w:rsidP="008E591A">
            <w:pPr>
              <w:rPr>
                <w:rFonts w:ascii="Arial" w:hAnsi="Arial" w:cs="Arial"/>
                <w:sz w:val="16"/>
                <w:szCs w:val="16"/>
              </w:rPr>
            </w:pPr>
            <w:r w:rsidRPr="001A4FBC">
              <w:rPr>
                <w:rFonts w:ascii="Arial" w:hAnsi="Arial" w:cs="Arial"/>
                <w:color w:val="000000"/>
                <w:sz w:val="16"/>
                <w:szCs w:val="16"/>
              </w:rPr>
              <w:t>Ericsson</w:t>
            </w:r>
          </w:p>
        </w:tc>
      </w:tr>
      <w:tr w:rsidR="008E591A" w:rsidRPr="00EB0A37" w14:paraId="49A49755" w14:textId="77777777" w:rsidTr="008E591A">
        <w:tc>
          <w:tcPr>
            <w:tcW w:w="1440" w:type="dxa"/>
            <w:vAlign w:val="center"/>
          </w:tcPr>
          <w:p w14:paraId="741589FB" w14:textId="5DC0FBB3" w:rsidR="008E591A" w:rsidRPr="001A4FBC" w:rsidRDefault="008E591A" w:rsidP="008E591A">
            <w:pPr>
              <w:rPr>
                <w:rFonts w:ascii="Arial" w:hAnsi="Arial" w:cs="Arial"/>
                <w:sz w:val="16"/>
                <w:szCs w:val="16"/>
              </w:rPr>
            </w:pPr>
            <w:r w:rsidRPr="001A4FBC">
              <w:rPr>
                <w:rFonts w:ascii="Arial" w:hAnsi="Arial" w:cs="Arial"/>
                <w:color w:val="000000"/>
                <w:sz w:val="16"/>
                <w:szCs w:val="16"/>
              </w:rPr>
              <w:t>R4-2302201</w:t>
            </w:r>
          </w:p>
        </w:tc>
        <w:tc>
          <w:tcPr>
            <w:tcW w:w="6624" w:type="dxa"/>
            <w:vAlign w:val="center"/>
          </w:tcPr>
          <w:p w14:paraId="795B6288" w14:textId="4F84EB3A"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UE demodulation requirements for NR FR2 multi-Rx chain DL reception</w:t>
            </w:r>
          </w:p>
        </w:tc>
        <w:tc>
          <w:tcPr>
            <w:tcW w:w="2016" w:type="dxa"/>
            <w:vAlign w:val="center"/>
          </w:tcPr>
          <w:p w14:paraId="41E00174" w14:textId="3940EACF" w:rsidR="008E591A" w:rsidRPr="001A4FBC" w:rsidRDefault="008E591A" w:rsidP="008E591A">
            <w:pPr>
              <w:rPr>
                <w:rFonts w:ascii="Arial" w:hAnsi="Arial" w:cs="Arial"/>
                <w:sz w:val="16"/>
                <w:szCs w:val="16"/>
              </w:rPr>
            </w:pPr>
            <w:r w:rsidRPr="001A4FBC">
              <w:rPr>
                <w:rFonts w:ascii="Arial" w:hAnsi="Arial" w:cs="Arial"/>
                <w:color w:val="000000"/>
                <w:sz w:val="16"/>
                <w:szCs w:val="16"/>
              </w:rPr>
              <w:t xml:space="preserve">Huawei, </w:t>
            </w:r>
            <w:proofErr w:type="spellStart"/>
            <w:r w:rsidRPr="001A4FBC">
              <w:rPr>
                <w:rFonts w:ascii="Arial" w:hAnsi="Arial" w:cs="Arial"/>
                <w:color w:val="000000"/>
                <w:sz w:val="16"/>
                <w:szCs w:val="16"/>
              </w:rPr>
              <w:t>HiSilicon</w:t>
            </w:r>
            <w:proofErr w:type="spellEnd"/>
          </w:p>
        </w:tc>
      </w:tr>
      <w:tr w:rsidR="00FF2784" w:rsidRPr="00EB0A37" w14:paraId="593E170A" w14:textId="77777777" w:rsidTr="008E591A">
        <w:tc>
          <w:tcPr>
            <w:tcW w:w="1440" w:type="dxa"/>
            <w:vAlign w:val="center"/>
          </w:tcPr>
          <w:p w14:paraId="0EA79A5E" w14:textId="33A5C30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R4-2303773</w:t>
            </w:r>
          </w:p>
        </w:tc>
        <w:tc>
          <w:tcPr>
            <w:tcW w:w="6624" w:type="dxa"/>
            <w:vAlign w:val="center"/>
          </w:tcPr>
          <w:p w14:paraId="4ED9CDC2" w14:textId="7938B2F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Topic summary for [106][328] NR_FR2_multiRX_DL_Demod</w:t>
            </w:r>
          </w:p>
        </w:tc>
        <w:tc>
          <w:tcPr>
            <w:tcW w:w="2016" w:type="dxa"/>
            <w:vAlign w:val="center"/>
          </w:tcPr>
          <w:p w14:paraId="14B75B81" w14:textId="0F37C259"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Moderator - Qualcomm</w:t>
            </w:r>
          </w:p>
        </w:tc>
      </w:tr>
      <w:tr w:rsidR="00AD73EA" w:rsidRPr="00EB0A37" w14:paraId="00583CF4" w14:textId="77777777" w:rsidTr="008E591A">
        <w:tc>
          <w:tcPr>
            <w:tcW w:w="1440" w:type="dxa"/>
            <w:vAlign w:val="center"/>
          </w:tcPr>
          <w:p w14:paraId="096A78E6" w14:textId="2C5E4B08"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R4-230</w:t>
            </w:r>
            <w:r w:rsidR="001223CE">
              <w:rPr>
                <w:rFonts w:ascii="Arial" w:hAnsi="Arial" w:cs="Arial"/>
                <w:color w:val="000000"/>
                <w:sz w:val="16"/>
                <w:szCs w:val="16"/>
              </w:rPr>
              <w:t>2941</w:t>
            </w:r>
          </w:p>
        </w:tc>
        <w:tc>
          <w:tcPr>
            <w:tcW w:w="6624" w:type="dxa"/>
            <w:vAlign w:val="center"/>
          </w:tcPr>
          <w:p w14:paraId="54ACB7B8" w14:textId="4D71C6AA" w:rsidR="00AD73EA" w:rsidRPr="00FF2784" w:rsidRDefault="001223CE" w:rsidP="00AD73EA">
            <w:pPr>
              <w:rPr>
                <w:rFonts w:ascii="Arial" w:hAnsi="Arial" w:cs="Arial"/>
                <w:color w:val="000000"/>
                <w:sz w:val="16"/>
                <w:szCs w:val="16"/>
              </w:rPr>
            </w:pPr>
            <w:r w:rsidRPr="001223CE">
              <w:rPr>
                <w:rFonts w:ascii="Arial" w:hAnsi="Arial" w:cs="Arial"/>
                <w:color w:val="000000"/>
                <w:sz w:val="16"/>
                <w:szCs w:val="16"/>
              </w:rPr>
              <w:t>WF for UE demodulation and CSI requirements of Rel-18 NR FR2 multi-Rx chain DL reception</w:t>
            </w:r>
          </w:p>
        </w:tc>
        <w:tc>
          <w:tcPr>
            <w:tcW w:w="2016" w:type="dxa"/>
            <w:vAlign w:val="center"/>
          </w:tcPr>
          <w:p w14:paraId="0110E61B" w14:textId="2959728D"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Moderator - Qualcomm</w:t>
            </w:r>
          </w:p>
        </w:tc>
      </w:tr>
    </w:tbl>
    <w:p w14:paraId="1B7093BB" w14:textId="77777777" w:rsidR="008F7D2A" w:rsidRDefault="008F7D2A" w:rsidP="007B265F">
      <w:pPr>
        <w:snapToGrid w:val="0"/>
        <w:rPr>
          <w:rFonts w:ascii="Arial" w:hAnsi="Arial" w:cs="Arial"/>
        </w:rPr>
      </w:pPr>
    </w:p>
    <w:p w14:paraId="177087EC" w14:textId="3657BC2E" w:rsidR="00516D82" w:rsidRDefault="00516D82" w:rsidP="00516D82">
      <w:pPr>
        <w:pStyle w:val="Heading2"/>
      </w:pPr>
      <w:r>
        <w:t>4.5</w:t>
      </w:r>
      <w:r>
        <w:tab/>
        <w:t xml:space="preserve">Discussion </w:t>
      </w:r>
      <w:proofErr w:type="spellStart"/>
      <w:r>
        <w:t>Tdocs</w:t>
      </w:r>
      <w:proofErr w:type="spellEnd"/>
      <w:r>
        <w:t xml:space="preserve"> from RAN4#106</w:t>
      </w:r>
      <w:r w:rsidR="001840EC">
        <w:t>-Bis-e</w:t>
      </w:r>
      <w:r>
        <w:t>:</w:t>
      </w:r>
    </w:p>
    <w:tbl>
      <w:tblPr>
        <w:tblStyle w:val="TableGrid"/>
        <w:tblW w:w="0" w:type="auto"/>
        <w:tblLook w:val="04A0" w:firstRow="1" w:lastRow="0" w:firstColumn="1" w:lastColumn="0" w:noHBand="0" w:noVBand="1"/>
      </w:tblPr>
      <w:tblGrid>
        <w:gridCol w:w="1440"/>
        <w:gridCol w:w="6624"/>
        <w:gridCol w:w="2016"/>
      </w:tblGrid>
      <w:tr w:rsidR="00516D82" w:rsidRPr="0026617B" w14:paraId="5A57BF29" w14:textId="77777777" w:rsidTr="00D91054">
        <w:tc>
          <w:tcPr>
            <w:tcW w:w="1440" w:type="dxa"/>
          </w:tcPr>
          <w:p w14:paraId="531B2487" w14:textId="77777777" w:rsidR="00516D82" w:rsidRPr="00FB17C1" w:rsidRDefault="00516D82" w:rsidP="00D91054">
            <w:pPr>
              <w:rPr>
                <w:rFonts w:ascii="Arial" w:hAnsi="Arial" w:cs="Arial"/>
                <w:sz w:val="16"/>
                <w:szCs w:val="16"/>
              </w:rPr>
            </w:pPr>
            <w:proofErr w:type="spellStart"/>
            <w:r w:rsidRPr="00FB17C1">
              <w:rPr>
                <w:rFonts w:ascii="Arial" w:hAnsi="Arial" w:cs="Arial"/>
                <w:sz w:val="16"/>
                <w:szCs w:val="16"/>
              </w:rPr>
              <w:t>Tdoc</w:t>
            </w:r>
            <w:proofErr w:type="spellEnd"/>
          </w:p>
        </w:tc>
        <w:tc>
          <w:tcPr>
            <w:tcW w:w="6624" w:type="dxa"/>
          </w:tcPr>
          <w:p w14:paraId="535526EF" w14:textId="77777777" w:rsidR="00516D82" w:rsidRPr="00FB17C1" w:rsidRDefault="00516D82" w:rsidP="00D91054">
            <w:pPr>
              <w:rPr>
                <w:rFonts w:ascii="Arial" w:hAnsi="Arial" w:cs="Arial"/>
                <w:sz w:val="16"/>
                <w:szCs w:val="16"/>
              </w:rPr>
            </w:pPr>
            <w:r w:rsidRPr="00FB17C1">
              <w:rPr>
                <w:rFonts w:ascii="Arial" w:hAnsi="Arial" w:cs="Arial"/>
                <w:sz w:val="16"/>
                <w:szCs w:val="16"/>
              </w:rPr>
              <w:t>Title</w:t>
            </w:r>
          </w:p>
        </w:tc>
        <w:tc>
          <w:tcPr>
            <w:tcW w:w="2016" w:type="dxa"/>
          </w:tcPr>
          <w:p w14:paraId="04C37B24" w14:textId="77777777" w:rsidR="00516D82" w:rsidRPr="00FB17C1" w:rsidRDefault="00516D82" w:rsidP="00D91054">
            <w:pPr>
              <w:rPr>
                <w:rFonts w:ascii="Arial" w:hAnsi="Arial" w:cs="Arial"/>
                <w:sz w:val="16"/>
                <w:szCs w:val="16"/>
              </w:rPr>
            </w:pPr>
            <w:r w:rsidRPr="00FB17C1">
              <w:rPr>
                <w:rFonts w:ascii="Arial" w:hAnsi="Arial" w:cs="Arial"/>
                <w:sz w:val="16"/>
                <w:szCs w:val="16"/>
              </w:rPr>
              <w:t>Company</w:t>
            </w:r>
          </w:p>
        </w:tc>
      </w:tr>
      <w:tr w:rsidR="00B92F6D" w:rsidRPr="0026617B" w14:paraId="55AD023F" w14:textId="77777777" w:rsidTr="0026617B">
        <w:tc>
          <w:tcPr>
            <w:tcW w:w="1440" w:type="dxa"/>
            <w:vAlign w:val="bottom"/>
          </w:tcPr>
          <w:p w14:paraId="734D72BD" w14:textId="50A31449" w:rsidR="00B92F6D" w:rsidRPr="00FB17C1" w:rsidRDefault="00B92F6D" w:rsidP="00B92F6D">
            <w:pPr>
              <w:rPr>
                <w:rFonts w:ascii="Arial" w:hAnsi="Arial" w:cs="Arial"/>
                <w:sz w:val="16"/>
                <w:szCs w:val="16"/>
              </w:rPr>
            </w:pPr>
            <w:r w:rsidRPr="00FB17C1">
              <w:rPr>
                <w:rFonts w:ascii="Arial" w:hAnsi="Arial" w:cs="Arial"/>
                <w:color w:val="000000"/>
                <w:sz w:val="16"/>
                <w:szCs w:val="16"/>
              </w:rPr>
              <w:t>R4-2304120</w:t>
            </w:r>
          </w:p>
        </w:tc>
        <w:tc>
          <w:tcPr>
            <w:tcW w:w="6624" w:type="dxa"/>
            <w:vAlign w:val="bottom"/>
          </w:tcPr>
          <w:p w14:paraId="7D37BD9C" w14:textId="1B4E05F8"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 assumption, UE architecture and conditions of UE RF requirements</w:t>
            </w:r>
          </w:p>
        </w:tc>
        <w:tc>
          <w:tcPr>
            <w:tcW w:w="2016" w:type="dxa"/>
            <w:vAlign w:val="bottom"/>
          </w:tcPr>
          <w:p w14:paraId="5E71FABD" w14:textId="1B47BF95"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85FA5A7" w14:textId="77777777" w:rsidTr="0026617B">
        <w:tc>
          <w:tcPr>
            <w:tcW w:w="1440" w:type="dxa"/>
            <w:vAlign w:val="bottom"/>
          </w:tcPr>
          <w:p w14:paraId="693BFFB4" w14:textId="2A8D6B5B" w:rsidR="00B92F6D" w:rsidRPr="00FB17C1" w:rsidRDefault="00B92F6D" w:rsidP="00B92F6D">
            <w:pPr>
              <w:rPr>
                <w:rFonts w:ascii="Arial" w:hAnsi="Arial" w:cs="Arial"/>
                <w:sz w:val="16"/>
                <w:szCs w:val="16"/>
              </w:rPr>
            </w:pPr>
            <w:r w:rsidRPr="00FB17C1">
              <w:rPr>
                <w:rFonts w:ascii="Arial" w:hAnsi="Arial" w:cs="Arial"/>
                <w:color w:val="000000"/>
                <w:sz w:val="16"/>
                <w:szCs w:val="16"/>
              </w:rPr>
              <w:t>R4-2304121</w:t>
            </w:r>
          </w:p>
        </w:tc>
        <w:tc>
          <w:tcPr>
            <w:tcW w:w="6624" w:type="dxa"/>
            <w:vAlign w:val="bottom"/>
          </w:tcPr>
          <w:p w14:paraId="3DCD8DE8" w14:textId="0E5C4CB1" w:rsidR="00B92F6D" w:rsidRPr="00FB17C1" w:rsidRDefault="00B92F6D" w:rsidP="00B92F6D">
            <w:pPr>
              <w:rPr>
                <w:rFonts w:ascii="Arial" w:hAnsi="Arial" w:cs="Arial"/>
                <w:sz w:val="16"/>
                <w:szCs w:val="16"/>
              </w:rPr>
            </w:pPr>
            <w:r w:rsidRPr="00FB17C1">
              <w:rPr>
                <w:rFonts w:ascii="Arial" w:hAnsi="Arial" w:cs="Arial"/>
                <w:color w:val="000000"/>
                <w:sz w:val="16"/>
                <w:szCs w:val="16"/>
              </w:rPr>
              <w:t>Proposal on UE RF requirements for FR2-1 multi-Rx chain DL reception</w:t>
            </w:r>
          </w:p>
        </w:tc>
        <w:tc>
          <w:tcPr>
            <w:tcW w:w="2016" w:type="dxa"/>
            <w:vAlign w:val="bottom"/>
          </w:tcPr>
          <w:p w14:paraId="11C9DE3E" w14:textId="05F6D27C"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337B4D2" w14:textId="77777777" w:rsidTr="0026617B">
        <w:tc>
          <w:tcPr>
            <w:tcW w:w="1440" w:type="dxa"/>
            <w:vAlign w:val="bottom"/>
          </w:tcPr>
          <w:p w14:paraId="5862A2D3" w14:textId="68F58AA7" w:rsidR="00B92F6D" w:rsidRPr="00FB17C1" w:rsidRDefault="00B92F6D" w:rsidP="00B92F6D">
            <w:pPr>
              <w:rPr>
                <w:rFonts w:ascii="Arial" w:hAnsi="Arial" w:cs="Arial"/>
                <w:sz w:val="16"/>
                <w:szCs w:val="16"/>
              </w:rPr>
            </w:pPr>
            <w:r w:rsidRPr="00FB17C1">
              <w:rPr>
                <w:rFonts w:ascii="Arial" w:hAnsi="Arial" w:cs="Arial"/>
                <w:color w:val="000000"/>
                <w:sz w:val="16"/>
                <w:szCs w:val="16"/>
              </w:rPr>
              <w:t>R4-2304129</w:t>
            </w:r>
          </w:p>
        </w:tc>
        <w:tc>
          <w:tcPr>
            <w:tcW w:w="6624" w:type="dxa"/>
            <w:vAlign w:val="bottom"/>
          </w:tcPr>
          <w:p w14:paraId="5B0D6A78" w14:textId="2ED51DEF" w:rsidR="00B92F6D" w:rsidRPr="00FB17C1" w:rsidRDefault="00B92F6D" w:rsidP="00B92F6D">
            <w:pPr>
              <w:rPr>
                <w:rFonts w:ascii="Arial" w:hAnsi="Arial" w:cs="Arial"/>
                <w:sz w:val="16"/>
                <w:szCs w:val="16"/>
              </w:rPr>
            </w:pPr>
            <w:r w:rsidRPr="00FB17C1">
              <w:rPr>
                <w:rFonts w:ascii="Arial" w:hAnsi="Arial" w:cs="Arial"/>
                <w:color w:val="000000"/>
                <w:sz w:val="16"/>
                <w:szCs w:val="16"/>
              </w:rPr>
              <w:t>System parameter and UE assumption for NR FR2 multi-Rx chain DL reception</w:t>
            </w:r>
          </w:p>
        </w:tc>
        <w:tc>
          <w:tcPr>
            <w:tcW w:w="2016" w:type="dxa"/>
            <w:vAlign w:val="bottom"/>
          </w:tcPr>
          <w:p w14:paraId="2CBA5410" w14:textId="40EA1791"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3FEC457" w14:textId="77777777" w:rsidTr="0026617B">
        <w:tc>
          <w:tcPr>
            <w:tcW w:w="1440" w:type="dxa"/>
            <w:vAlign w:val="bottom"/>
          </w:tcPr>
          <w:p w14:paraId="0B2088F3" w14:textId="6F96E2ED" w:rsidR="00B92F6D" w:rsidRPr="00FB17C1" w:rsidRDefault="00B92F6D" w:rsidP="00B92F6D">
            <w:pPr>
              <w:rPr>
                <w:rFonts w:ascii="Arial" w:hAnsi="Arial" w:cs="Arial"/>
                <w:sz w:val="16"/>
                <w:szCs w:val="16"/>
              </w:rPr>
            </w:pPr>
            <w:r w:rsidRPr="00FB17C1">
              <w:rPr>
                <w:rFonts w:ascii="Arial" w:hAnsi="Arial" w:cs="Arial"/>
                <w:color w:val="000000"/>
                <w:sz w:val="16"/>
                <w:szCs w:val="16"/>
              </w:rPr>
              <w:t>R4-2304130</w:t>
            </w:r>
          </w:p>
        </w:tc>
        <w:tc>
          <w:tcPr>
            <w:tcW w:w="6624" w:type="dxa"/>
            <w:vAlign w:val="bottom"/>
          </w:tcPr>
          <w:p w14:paraId="7A328FA5" w14:textId="0A8C825B" w:rsidR="00B92F6D" w:rsidRPr="00FB17C1" w:rsidRDefault="00B92F6D" w:rsidP="00B92F6D">
            <w:pPr>
              <w:rPr>
                <w:rFonts w:ascii="Arial" w:hAnsi="Arial" w:cs="Arial"/>
                <w:sz w:val="16"/>
                <w:szCs w:val="16"/>
              </w:rPr>
            </w:pPr>
            <w:r w:rsidRPr="00FB17C1">
              <w:rPr>
                <w:rFonts w:ascii="Arial" w:hAnsi="Arial" w:cs="Arial"/>
                <w:color w:val="000000"/>
                <w:sz w:val="16"/>
                <w:szCs w:val="16"/>
              </w:rPr>
              <w:t>RF requirement for NR FR2 multi-Rx chain DL reception</w:t>
            </w:r>
          </w:p>
        </w:tc>
        <w:tc>
          <w:tcPr>
            <w:tcW w:w="2016" w:type="dxa"/>
            <w:vAlign w:val="bottom"/>
          </w:tcPr>
          <w:p w14:paraId="00BD94B6" w14:textId="4B719208"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D75F490" w14:textId="77777777" w:rsidTr="0026617B">
        <w:tc>
          <w:tcPr>
            <w:tcW w:w="1440" w:type="dxa"/>
            <w:vAlign w:val="bottom"/>
          </w:tcPr>
          <w:p w14:paraId="5FBEF640" w14:textId="5EFC26DA" w:rsidR="00B92F6D" w:rsidRPr="00FB17C1" w:rsidRDefault="00B92F6D" w:rsidP="00B92F6D">
            <w:pPr>
              <w:rPr>
                <w:rFonts w:ascii="Arial" w:hAnsi="Arial" w:cs="Arial"/>
                <w:sz w:val="16"/>
                <w:szCs w:val="16"/>
              </w:rPr>
            </w:pPr>
            <w:r w:rsidRPr="00FB17C1">
              <w:rPr>
                <w:rFonts w:ascii="Arial" w:hAnsi="Arial" w:cs="Arial"/>
                <w:color w:val="000000"/>
                <w:sz w:val="16"/>
                <w:szCs w:val="16"/>
              </w:rPr>
              <w:t>R4-2304163</w:t>
            </w:r>
          </w:p>
        </w:tc>
        <w:tc>
          <w:tcPr>
            <w:tcW w:w="6624" w:type="dxa"/>
            <w:vAlign w:val="bottom"/>
          </w:tcPr>
          <w:p w14:paraId="3BF9E6E0" w14:textId="0A6B7342"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simulation assumption for FR2-1 multi-Rx</w:t>
            </w:r>
          </w:p>
        </w:tc>
        <w:tc>
          <w:tcPr>
            <w:tcW w:w="2016" w:type="dxa"/>
            <w:vAlign w:val="bottom"/>
          </w:tcPr>
          <w:p w14:paraId="7D1AEFFF" w14:textId="57315A55" w:rsidR="00B92F6D" w:rsidRPr="00FB17C1" w:rsidRDefault="00B92F6D" w:rsidP="00B92F6D">
            <w:pPr>
              <w:rPr>
                <w:rFonts w:ascii="Arial" w:hAnsi="Arial" w:cs="Arial"/>
                <w:sz w:val="16"/>
                <w:szCs w:val="16"/>
              </w:rPr>
            </w:pPr>
            <w:r w:rsidRPr="00FB17C1">
              <w:rPr>
                <w:rFonts w:ascii="Arial" w:hAnsi="Arial" w:cs="Arial"/>
                <w:color w:val="000000"/>
                <w:sz w:val="16"/>
                <w:szCs w:val="16"/>
              </w:rPr>
              <w:t>Murata Manufacturing Co Ltd.</w:t>
            </w:r>
          </w:p>
        </w:tc>
      </w:tr>
      <w:tr w:rsidR="00B92F6D" w:rsidRPr="0026617B" w14:paraId="12E5471A" w14:textId="77777777" w:rsidTr="0026617B">
        <w:tc>
          <w:tcPr>
            <w:tcW w:w="1440" w:type="dxa"/>
            <w:vAlign w:val="bottom"/>
          </w:tcPr>
          <w:p w14:paraId="0133F396" w14:textId="1B6340EE" w:rsidR="00B92F6D" w:rsidRPr="00FB17C1" w:rsidRDefault="00B92F6D" w:rsidP="00B92F6D">
            <w:pPr>
              <w:rPr>
                <w:rFonts w:ascii="Arial" w:hAnsi="Arial" w:cs="Arial"/>
                <w:sz w:val="16"/>
                <w:szCs w:val="16"/>
              </w:rPr>
            </w:pPr>
            <w:r w:rsidRPr="00FB17C1">
              <w:rPr>
                <w:rFonts w:ascii="Arial" w:hAnsi="Arial" w:cs="Arial"/>
                <w:color w:val="000000"/>
                <w:sz w:val="16"/>
                <w:szCs w:val="16"/>
              </w:rPr>
              <w:t>R4-2304603</w:t>
            </w:r>
          </w:p>
        </w:tc>
        <w:tc>
          <w:tcPr>
            <w:tcW w:w="6624" w:type="dxa"/>
            <w:vAlign w:val="bottom"/>
          </w:tcPr>
          <w:p w14:paraId="4114689B" w14:textId="49BE99F7"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2AoA FR2 DL MIMO</w:t>
            </w:r>
          </w:p>
        </w:tc>
        <w:tc>
          <w:tcPr>
            <w:tcW w:w="2016" w:type="dxa"/>
            <w:vAlign w:val="bottom"/>
          </w:tcPr>
          <w:p w14:paraId="46FDD51B" w14:textId="302578B7" w:rsidR="00B92F6D" w:rsidRPr="00FB17C1" w:rsidRDefault="00B92F6D" w:rsidP="00B92F6D">
            <w:pPr>
              <w:rPr>
                <w:rFonts w:ascii="Arial" w:hAnsi="Arial" w:cs="Arial"/>
                <w:sz w:val="16"/>
                <w:szCs w:val="16"/>
              </w:rPr>
            </w:pPr>
            <w:r w:rsidRPr="00FB17C1">
              <w:rPr>
                <w:rFonts w:ascii="Arial" w:hAnsi="Arial" w:cs="Arial"/>
                <w:color w:val="000000"/>
                <w:sz w:val="16"/>
                <w:szCs w:val="16"/>
              </w:rPr>
              <w:t>Qualcomm Incorporated</w:t>
            </w:r>
          </w:p>
        </w:tc>
      </w:tr>
      <w:tr w:rsidR="00B92F6D" w:rsidRPr="0026617B" w14:paraId="2C74DDFA" w14:textId="77777777" w:rsidTr="0026617B">
        <w:tc>
          <w:tcPr>
            <w:tcW w:w="1440" w:type="dxa"/>
            <w:vAlign w:val="bottom"/>
          </w:tcPr>
          <w:p w14:paraId="00E55F34" w14:textId="2894D21C" w:rsidR="00B92F6D" w:rsidRPr="00FB17C1" w:rsidRDefault="00B92F6D" w:rsidP="00B92F6D">
            <w:pPr>
              <w:rPr>
                <w:rFonts w:ascii="Arial" w:hAnsi="Arial" w:cs="Arial"/>
                <w:sz w:val="16"/>
                <w:szCs w:val="16"/>
              </w:rPr>
            </w:pPr>
            <w:r w:rsidRPr="00FB17C1">
              <w:rPr>
                <w:rFonts w:ascii="Arial" w:hAnsi="Arial" w:cs="Arial"/>
                <w:color w:val="000000"/>
                <w:sz w:val="16"/>
                <w:szCs w:val="16"/>
              </w:rPr>
              <w:t>R4-2304608</w:t>
            </w:r>
          </w:p>
        </w:tc>
        <w:tc>
          <w:tcPr>
            <w:tcW w:w="6624" w:type="dxa"/>
            <w:vAlign w:val="bottom"/>
          </w:tcPr>
          <w:p w14:paraId="7A820E8D" w14:textId="704D368A"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Discussion on UE RF requirements for simultaneous DL reception </w:t>
            </w:r>
          </w:p>
        </w:tc>
        <w:tc>
          <w:tcPr>
            <w:tcW w:w="2016" w:type="dxa"/>
            <w:vAlign w:val="bottom"/>
          </w:tcPr>
          <w:p w14:paraId="6A752E0F" w14:textId="5D323914" w:rsidR="00B92F6D" w:rsidRPr="00FB17C1" w:rsidRDefault="00B92F6D" w:rsidP="00B92F6D">
            <w:pPr>
              <w:rPr>
                <w:rFonts w:ascii="Arial" w:hAnsi="Arial" w:cs="Arial"/>
                <w:sz w:val="16"/>
                <w:szCs w:val="16"/>
              </w:rPr>
            </w:pPr>
            <w:r w:rsidRPr="00FB17C1">
              <w:rPr>
                <w:rFonts w:ascii="Arial" w:hAnsi="Arial" w:cs="Arial"/>
                <w:color w:val="000000"/>
                <w:sz w:val="16"/>
                <w:szCs w:val="16"/>
              </w:rPr>
              <w:t>LG Electronics</w:t>
            </w:r>
          </w:p>
        </w:tc>
      </w:tr>
      <w:tr w:rsidR="00B92F6D" w:rsidRPr="0026617B" w14:paraId="7C7D346F" w14:textId="77777777" w:rsidTr="0026617B">
        <w:tc>
          <w:tcPr>
            <w:tcW w:w="1440" w:type="dxa"/>
            <w:vAlign w:val="bottom"/>
          </w:tcPr>
          <w:p w14:paraId="1A748236" w14:textId="6AC4924C" w:rsidR="00B92F6D" w:rsidRPr="00FB17C1" w:rsidRDefault="00B92F6D" w:rsidP="00B92F6D">
            <w:pPr>
              <w:rPr>
                <w:rFonts w:ascii="Arial" w:hAnsi="Arial" w:cs="Arial"/>
                <w:sz w:val="16"/>
                <w:szCs w:val="16"/>
              </w:rPr>
            </w:pPr>
            <w:r w:rsidRPr="00FB17C1">
              <w:rPr>
                <w:rFonts w:ascii="Arial" w:hAnsi="Arial" w:cs="Arial"/>
                <w:color w:val="000000"/>
                <w:sz w:val="16"/>
                <w:szCs w:val="16"/>
              </w:rPr>
              <w:lastRenderedPageBreak/>
              <w:t>R4-2304797</w:t>
            </w:r>
          </w:p>
        </w:tc>
        <w:tc>
          <w:tcPr>
            <w:tcW w:w="6624" w:type="dxa"/>
            <w:vAlign w:val="bottom"/>
          </w:tcPr>
          <w:p w14:paraId="02B4028D" w14:textId="122D6C3E"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for simultaneous DL reception</w:t>
            </w:r>
          </w:p>
        </w:tc>
        <w:tc>
          <w:tcPr>
            <w:tcW w:w="2016" w:type="dxa"/>
            <w:vAlign w:val="bottom"/>
          </w:tcPr>
          <w:p w14:paraId="4ED27FC9" w14:textId="739E38F3" w:rsidR="00B92F6D" w:rsidRPr="00FB17C1" w:rsidRDefault="00B92F6D" w:rsidP="00B92F6D">
            <w:pPr>
              <w:rPr>
                <w:rFonts w:ascii="Arial" w:hAnsi="Arial" w:cs="Arial"/>
                <w:sz w:val="16"/>
                <w:szCs w:val="16"/>
              </w:rPr>
            </w:pPr>
            <w:r w:rsidRPr="00FB17C1">
              <w:rPr>
                <w:rFonts w:ascii="Arial" w:hAnsi="Arial" w:cs="Arial"/>
                <w:color w:val="000000"/>
                <w:sz w:val="16"/>
                <w:szCs w:val="16"/>
              </w:rPr>
              <w:t>ZTE Corporation</w:t>
            </w:r>
          </w:p>
        </w:tc>
      </w:tr>
      <w:tr w:rsidR="00B92F6D" w:rsidRPr="0026617B" w14:paraId="030C1A7B" w14:textId="77777777" w:rsidTr="0026617B">
        <w:tc>
          <w:tcPr>
            <w:tcW w:w="1440" w:type="dxa"/>
            <w:vAlign w:val="bottom"/>
          </w:tcPr>
          <w:p w14:paraId="6A51852D" w14:textId="17FBA57C" w:rsidR="00B92F6D" w:rsidRPr="00FB17C1" w:rsidRDefault="00B92F6D" w:rsidP="00B92F6D">
            <w:pPr>
              <w:rPr>
                <w:rFonts w:ascii="Arial" w:hAnsi="Arial" w:cs="Arial"/>
                <w:sz w:val="16"/>
                <w:szCs w:val="16"/>
              </w:rPr>
            </w:pPr>
            <w:r w:rsidRPr="00FB17C1">
              <w:rPr>
                <w:rFonts w:ascii="Arial" w:hAnsi="Arial" w:cs="Arial"/>
                <w:color w:val="000000"/>
                <w:sz w:val="16"/>
                <w:szCs w:val="16"/>
              </w:rPr>
              <w:t>R4-2304824</w:t>
            </w:r>
          </w:p>
        </w:tc>
        <w:tc>
          <w:tcPr>
            <w:tcW w:w="6624" w:type="dxa"/>
            <w:vAlign w:val="bottom"/>
          </w:tcPr>
          <w:p w14:paraId="546EFD1E" w14:textId="2C084C68" w:rsidR="00B92F6D" w:rsidRPr="00FB17C1" w:rsidRDefault="00B92F6D" w:rsidP="00B92F6D">
            <w:pPr>
              <w:rPr>
                <w:rFonts w:ascii="Arial" w:hAnsi="Arial" w:cs="Arial"/>
                <w:sz w:val="16"/>
                <w:szCs w:val="16"/>
              </w:rPr>
            </w:pPr>
            <w:r w:rsidRPr="00FB17C1">
              <w:rPr>
                <w:rFonts w:ascii="Arial" w:hAnsi="Arial" w:cs="Arial"/>
                <w:color w:val="000000"/>
                <w:sz w:val="16"/>
                <w:szCs w:val="16"/>
              </w:rPr>
              <w:t>FR2 Multi-RX 2AoA spherical coverage simulation and requirements</w:t>
            </w:r>
          </w:p>
        </w:tc>
        <w:tc>
          <w:tcPr>
            <w:tcW w:w="2016" w:type="dxa"/>
            <w:vAlign w:val="bottom"/>
          </w:tcPr>
          <w:p w14:paraId="40F145B5" w14:textId="5567FAC3" w:rsidR="00B92F6D" w:rsidRPr="00FB17C1" w:rsidRDefault="00B92F6D" w:rsidP="00B92F6D">
            <w:pPr>
              <w:rPr>
                <w:rFonts w:ascii="Arial" w:hAnsi="Arial" w:cs="Arial"/>
                <w:sz w:val="16"/>
                <w:szCs w:val="16"/>
              </w:rPr>
            </w:pPr>
            <w:r w:rsidRPr="00FB17C1">
              <w:rPr>
                <w:rFonts w:ascii="Arial" w:hAnsi="Arial" w:cs="Arial"/>
                <w:color w:val="000000"/>
                <w:sz w:val="16"/>
                <w:szCs w:val="16"/>
              </w:rPr>
              <w:t>Samsung</w:t>
            </w:r>
          </w:p>
        </w:tc>
      </w:tr>
      <w:tr w:rsidR="00B92F6D" w:rsidRPr="0026617B" w14:paraId="5510C14F" w14:textId="77777777" w:rsidTr="0026617B">
        <w:tc>
          <w:tcPr>
            <w:tcW w:w="1440" w:type="dxa"/>
            <w:vAlign w:val="bottom"/>
          </w:tcPr>
          <w:p w14:paraId="02609F7A" w14:textId="110BE189" w:rsidR="00B92F6D" w:rsidRPr="00FB17C1" w:rsidRDefault="00B92F6D" w:rsidP="00B92F6D">
            <w:pPr>
              <w:rPr>
                <w:rFonts w:ascii="Arial" w:hAnsi="Arial" w:cs="Arial"/>
                <w:sz w:val="16"/>
                <w:szCs w:val="16"/>
              </w:rPr>
            </w:pPr>
            <w:r w:rsidRPr="00FB17C1">
              <w:rPr>
                <w:rFonts w:ascii="Arial" w:hAnsi="Arial" w:cs="Arial"/>
                <w:color w:val="000000"/>
                <w:sz w:val="16"/>
                <w:szCs w:val="16"/>
              </w:rPr>
              <w:t>R4-2305071</w:t>
            </w:r>
          </w:p>
        </w:tc>
        <w:tc>
          <w:tcPr>
            <w:tcW w:w="6624" w:type="dxa"/>
            <w:vAlign w:val="bottom"/>
          </w:tcPr>
          <w:p w14:paraId="4FD2C70A" w14:textId="0FD7FE51"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supporting simultaneous DL reception</w:t>
            </w:r>
          </w:p>
        </w:tc>
        <w:tc>
          <w:tcPr>
            <w:tcW w:w="2016" w:type="dxa"/>
            <w:vAlign w:val="bottom"/>
          </w:tcPr>
          <w:p w14:paraId="642AB28D" w14:textId="6C443015" w:rsidR="00B92F6D" w:rsidRPr="00FB17C1" w:rsidRDefault="00B92F6D" w:rsidP="00B92F6D">
            <w:pPr>
              <w:rPr>
                <w:rFonts w:ascii="Arial" w:hAnsi="Arial" w:cs="Arial"/>
                <w:sz w:val="16"/>
                <w:szCs w:val="16"/>
              </w:rPr>
            </w:pPr>
            <w:r w:rsidRPr="00FB17C1">
              <w:rPr>
                <w:rFonts w:ascii="Arial" w:hAnsi="Arial" w:cs="Arial"/>
                <w:color w:val="000000"/>
                <w:sz w:val="16"/>
                <w:szCs w:val="16"/>
              </w:rPr>
              <w:t>Xiaomi</w:t>
            </w:r>
          </w:p>
        </w:tc>
      </w:tr>
      <w:tr w:rsidR="00B92F6D" w:rsidRPr="0026617B" w14:paraId="32376A9D" w14:textId="77777777" w:rsidTr="0026617B">
        <w:tc>
          <w:tcPr>
            <w:tcW w:w="1440" w:type="dxa"/>
            <w:vAlign w:val="bottom"/>
          </w:tcPr>
          <w:p w14:paraId="7ED4D7BA" w14:textId="0EF57A7C" w:rsidR="00B92F6D" w:rsidRPr="00FB17C1" w:rsidRDefault="00B92F6D" w:rsidP="00B92F6D">
            <w:pPr>
              <w:rPr>
                <w:rFonts w:ascii="Arial" w:hAnsi="Arial" w:cs="Arial"/>
                <w:sz w:val="16"/>
                <w:szCs w:val="16"/>
              </w:rPr>
            </w:pPr>
            <w:r w:rsidRPr="00FB17C1">
              <w:rPr>
                <w:rFonts w:ascii="Arial" w:hAnsi="Arial" w:cs="Arial"/>
                <w:color w:val="000000"/>
                <w:sz w:val="16"/>
                <w:szCs w:val="16"/>
              </w:rPr>
              <w:t>R4-2305097</w:t>
            </w:r>
          </w:p>
        </w:tc>
        <w:tc>
          <w:tcPr>
            <w:tcW w:w="6624" w:type="dxa"/>
            <w:vAlign w:val="bottom"/>
          </w:tcPr>
          <w:p w14:paraId="4664E737" w14:textId="7A68AD67"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parameters of multi-Rx DL reception</w:t>
            </w:r>
          </w:p>
        </w:tc>
        <w:tc>
          <w:tcPr>
            <w:tcW w:w="2016" w:type="dxa"/>
            <w:vAlign w:val="bottom"/>
          </w:tcPr>
          <w:p w14:paraId="28071182" w14:textId="1CD137C4"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3CF30315" w14:textId="77777777" w:rsidTr="0026617B">
        <w:tc>
          <w:tcPr>
            <w:tcW w:w="1440" w:type="dxa"/>
            <w:vAlign w:val="bottom"/>
          </w:tcPr>
          <w:p w14:paraId="1301E054" w14:textId="21550AAF" w:rsidR="00B92F6D" w:rsidRPr="00FB17C1" w:rsidRDefault="00B92F6D" w:rsidP="00B92F6D">
            <w:pPr>
              <w:rPr>
                <w:rFonts w:ascii="Arial" w:hAnsi="Arial" w:cs="Arial"/>
                <w:sz w:val="16"/>
                <w:szCs w:val="16"/>
              </w:rPr>
            </w:pPr>
            <w:r w:rsidRPr="00FB17C1">
              <w:rPr>
                <w:rFonts w:ascii="Arial" w:hAnsi="Arial" w:cs="Arial"/>
                <w:color w:val="000000"/>
                <w:sz w:val="16"/>
                <w:szCs w:val="16"/>
              </w:rPr>
              <w:t>R4-2305098</w:t>
            </w:r>
          </w:p>
        </w:tc>
        <w:tc>
          <w:tcPr>
            <w:tcW w:w="6624" w:type="dxa"/>
            <w:vAlign w:val="bottom"/>
          </w:tcPr>
          <w:p w14:paraId="4A07C172" w14:textId="5687A30E" w:rsidR="00B92F6D" w:rsidRPr="00FB17C1" w:rsidRDefault="00B92F6D" w:rsidP="00B92F6D">
            <w:pPr>
              <w:rPr>
                <w:rFonts w:ascii="Arial" w:hAnsi="Arial" w:cs="Arial"/>
                <w:sz w:val="16"/>
                <w:szCs w:val="16"/>
              </w:rPr>
            </w:pPr>
            <w:r w:rsidRPr="00FB17C1">
              <w:rPr>
                <w:rFonts w:ascii="Arial" w:hAnsi="Arial" w:cs="Arial"/>
                <w:color w:val="000000"/>
                <w:sz w:val="16"/>
                <w:szCs w:val="16"/>
              </w:rPr>
              <w:t>Further evaluation on multi-Rx DL reception</w:t>
            </w:r>
          </w:p>
        </w:tc>
        <w:tc>
          <w:tcPr>
            <w:tcW w:w="2016" w:type="dxa"/>
            <w:vAlign w:val="bottom"/>
          </w:tcPr>
          <w:p w14:paraId="2694FE78" w14:textId="2C8734DE"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5605F265" w14:textId="77777777" w:rsidTr="0026617B">
        <w:tc>
          <w:tcPr>
            <w:tcW w:w="1440" w:type="dxa"/>
            <w:vAlign w:val="bottom"/>
          </w:tcPr>
          <w:p w14:paraId="51CA0D07" w14:textId="5A03E7E3" w:rsidR="00B92F6D" w:rsidRPr="00FB17C1" w:rsidRDefault="00B92F6D" w:rsidP="00B92F6D">
            <w:pPr>
              <w:rPr>
                <w:rFonts w:ascii="Arial" w:hAnsi="Arial" w:cs="Arial"/>
                <w:sz w:val="16"/>
                <w:szCs w:val="16"/>
              </w:rPr>
            </w:pPr>
            <w:r w:rsidRPr="00FB17C1">
              <w:rPr>
                <w:rFonts w:ascii="Arial" w:hAnsi="Arial" w:cs="Arial"/>
                <w:color w:val="000000"/>
                <w:sz w:val="16"/>
                <w:szCs w:val="16"/>
              </w:rPr>
              <w:t>R4-2305599</w:t>
            </w:r>
          </w:p>
        </w:tc>
        <w:tc>
          <w:tcPr>
            <w:tcW w:w="6624" w:type="dxa"/>
            <w:vAlign w:val="bottom"/>
          </w:tcPr>
          <w:p w14:paraId="4F629B8F" w14:textId="62E3D4FE"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 for FR2 multi-Rx chain DL reception</w:t>
            </w:r>
          </w:p>
        </w:tc>
        <w:tc>
          <w:tcPr>
            <w:tcW w:w="2016" w:type="dxa"/>
            <w:vAlign w:val="bottom"/>
          </w:tcPr>
          <w:p w14:paraId="14F6AADF" w14:textId="596EF2D5"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Huawei, </w:t>
            </w:r>
            <w:proofErr w:type="spellStart"/>
            <w:r w:rsidRPr="00FB17C1">
              <w:rPr>
                <w:rFonts w:ascii="Arial" w:hAnsi="Arial" w:cs="Arial"/>
                <w:color w:val="000000"/>
                <w:sz w:val="16"/>
                <w:szCs w:val="16"/>
              </w:rPr>
              <w:t>HiSilicon</w:t>
            </w:r>
            <w:proofErr w:type="spellEnd"/>
          </w:p>
        </w:tc>
      </w:tr>
      <w:tr w:rsidR="00B92F6D" w:rsidRPr="0026617B" w14:paraId="6EBBF0F0" w14:textId="77777777" w:rsidTr="0026617B">
        <w:tc>
          <w:tcPr>
            <w:tcW w:w="1440" w:type="dxa"/>
            <w:vAlign w:val="bottom"/>
          </w:tcPr>
          <w:p w14:paraId="3D30EE2C" w14:textId="1066B810" w:rsidR="00B92F6D" w:rsidRPr="00FB17C1" w:rsidRDefault="00B92F6D" w:rsidP="00B92F6D">
            <w:pPr>
              <w:rPr>
                <w:rFonts w:ascii="Arial" w:hAnsi="Arial" w:cs="Arial"/>
                <w:sz w:val="16"/>
                <w:szCs w:val="16"/>
              </w:rPr>
            </w:pPr>
            <w:r w:rsidRPr="00FB17C1">
              <w:rPr>
                <w:rFonts w:ascii="Arial" w:hAnsi="Arial" w:cs="Arial"/>
                <w:color w:val="000000"/>
                <w:sz w:val="16"/>
                <w:szCs w:val="16"/>
              </w:rPr>
              <w:t>R4-2305611</w:t>
            </w:r>
          </w:p>
        </w:tc>
        <w:tc>
          <w:tcPr>
            <w:tcW w:w="6624" w:type="dxa"/>
            <w:vAlign w:val="bottom"/>
          </w:tcPr>
          <w:p w14:paraId="192DF3E4" w14:textId="4FAFF9C1" w:rsidR="00B92F6D" w:rsidRPr="00FB17C1" w:rsidRDefault="00B92F6D" w:rsidP="00B92F6D">
            <w:pPr>
              <w:rPr>
                <w:rFonts w:ascii="Arial" w:hAnsi="Arial" w:cs="Arial"/>
                <w:sz w:val="16"/>
                <w:szCs w:val="16"/>
              </w:rPr>
            </w:pPr>
            <w:r w:rsidRPr="00FB17C1">
              <w:rPr>
                <w:rFonts w:ascii="Arial" w:hAnsi="Arial" w:cs="Arial"/>
                <w:color w:val="000000"/>
                <w:sz w:val="16"/>
                <w:szCs w:val="16"/>
              </w:rPr>
              <w:t>On AoA separation</w:t>
            </w:r>
          </w:p>
        </w:tc>
        <w:tc>
          <w:tcPr>
            <w:tcW w:w="2016" w:type="dxa"/>
            <w:vAlign w:val="bottom"/>
          </w:tcPr>
          <w:p w14:paraId="12F22681" w14:textId="2D0D46F1"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589C5E9C" w14:textId="77777777" w:rsidTr="0026617B">
        <w:tc>
          <w:tcPr>
            <w:tcW w:w="1440" w:type="dxa"/>
            <w:vAlign w:val="bottom"/>
          </w:tcPr>
          <w:p w14:paraId="3B170B5E" w14:textId="71675F9E" w:rsidR="00B92F6D" w:rsidRPr="00FB17C1" w:rsidRDefault="00B92F6D" w:rsidP="00B92F6D">
            <w:pPr>
              <w:rPr>
                <w:rFonts w:ascii="Arial" w:hAnsi="Arial" w:cs="Arial"/>
                <w:sz w:val="16"/>
                <w:szCs w:val="16"/>
              </w:rPr>
            </w:pPr>
            <w:r w:rsidRPr="00FB17C1">
              <w:rPr>
                <w:rFonts w:ascii="Arial" w:hAnsi="Arial" w:cs="Arial"/>
                <w:color w:val="000000"/>
                <w:sz w:val="16"/>
                <w:szCs w:val="16"/>
              </w:rPr>
              <w:t>R4-2305616</w:t>
            </w:r>
          </w:p>
        </w:tc>
        <w:tc>
          <w:tcPr>
            <w:tcW w:w="6624" w:type="dxa"/>
            <w:vAlign w:val="bottom"/>
          </w:tcPr>
          <w:p w14:paraId="7E1BE970" w14:textId="25CC28F6" w:rsidR="00B92F6D" w:rsidRPr="00FB17C1" w:rsidRDefault="00B92F6D" w:rsidP="00B92F6D">
            <w:pPr>
              <w:rPr>
                <w:rFonts w:ascii="Arial" w:hAnsi="Arial" w:cs="Arial"/>
                <w:sz w:val="16"/>
                <w:szCs w:val="16"/>
              </w:rPr>
            </w:pPr>
            <w:r w:rsidRPr="00FB17C1">
              <w:rPr>
                <w:rFonts w:ascii="Arial" w:hAnsi="Arial" w:cs="Arial"/>
                <w:color w:val="000000"/>
                <w:sz w:val="16"/>
                <w:szCs w:val="16"/>
              </w:rPr>
              <w:t>On the RF requirement of multi DL reception</w:t>
            </w:r>
          </w:p>
        </w:tc>
        <w:tc>
          <w:tcPr>
            <w:tcW w:w="2016" w:type="dxa"/>
            <w:vAlign w:val="bottom"/>
          </w:tcPr>
          <w:p w14:paraId="0FD77B28" w14:textId="244C22E3"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602C7A99" w14:textId="77777777" w:rsidTr="0026617B">
        <w:tc>
          <w:tcPr>
            <w:tcW w:w="1440" w:type="dxa"/>
            <w:vAlign w:val="bottom"/>
          </w:tcPr>
          <w:p w14:paraId="01E65F8A" w14:textId="17E316D0" w:rsidR="00B92F6D" w:rsidRPr="00FB17C1" w:rsidRDefault="00B92F6D" w:rsidP="00B92F6D">
            <w:pPr>
              <w:rPr>
                <w:rFonts w:ascii="Arial" w:hAnsi="Arial" w:cs="Arial"/>
                <w:sz w:val="16"/>
                <w:szCs w:val="16"/>
              </w:rPr>
            </w:pPr>
            <w:r w:rsidRPr="00FB17C1">
              <w:rPr>
                <w:rFonts w:ascii="Arial" w:hAnsi="Arial" w:cs="Arial"/>
                <w:color w:val="000000"/>
                <w:sz w:val="16"/>
                <w:szCs w:val="16"/>
              </w:rPr>
              <w:t>R4-2305750</w:t>
            </w:r>
          </w:p>
        </w:tc>
        <w:tc>
          <w:tcPr>
            <w:tcW w:w="6624" w:type="dxa"/>
            <w:vAlign w:val="bottom"/>
          </w:tcPr>
          <w:p w14:paraId="7DEBF4F1" w14:textId="7DEEF3D0" w:rsidR="00B92F6D" w:rsidRPr="00FB17C1" w:rsidRDefault="00B92F6D" w:rsidP="00B92F6D">
            <w:pPr>
              <w:rPr>
                <w:rFonts w:ascii="Arial" w:hAnsi="Arial" w:cs="Arial"/>
                <w:sz w:val="16"/>
                <w:szCs w:val="16"/>
              </w:rPr>
            </w:pPr>
            <w:r w:rsidRPr="00FB17C1">
              <w:rPr>
                <w:rFonts w:ascii="Arial" w:hAnsi="Arial" w:cs="Arial"/>
                <w:color w:val="000000"/>
                <w:sz w:val="16"/>
                <w:szCs w:val="16"/>
              </w:rPr>
              <w:t>Further views on multi-Rx chain DL reception in FR2</w:t>
            </w:r>
          </w:p>
        </w:tc>
        <w:tc>
          <w:tcPr>
            <w:tcW w:w="2016" w:type="dxa"/>
            <w:vAlign w:val="bottom"/>
          </w:tcPr>
          <w:p w14:paraId="6020AA27" w14:textId="530C72FD" w:rsidR="00B92F6D" w:rsidRPr="00FB17C1" w:rsidRDefault="00B92F6D" w:rsidP="00B92F6D">
            <w:pPr>
              <w:rPr>
                <w:rFonts w:ascii="Arial" w:hAnsi="Arial" w:cs="Arial"/>
                <w:sz w:val="16"/>
                <w:szCs w:val="16"/>
              </w:rPr>
            </w:pPr>
            <w:r w:rsidRPr="00FB17C1">
              <w:rPr>
                <w:rFonts w:ascii="Arial" w:hAnsi="Arial" w:cs="Arial"/>
                <w:color w:val="000000"/>
                <w:sz w:val="16"/>
                <w:szCs w:val="16"/>
              </w:rPr>
              <w:t>Sony, Ericsson</w:t>
            </w:r>
          </w:p>
        </w:tc>
      </w:tr>
      <w:tr w:rsidR="00B92F6D" w:rsidRPr="0026617B" w14:paraId="7FD5DACC" w14:textId="77777777" w:rsidTr="0026617B">
        <w:tc>
          <w:tcPr>
            <w:tcW w:w="1440" w:type="dxa"/>
            <w:vAlign w:val="bottom"/>
          </w:tcPr>
          <w:p w14:paraId="25683705" w14:textId="1FA43AA4" w:rsidR="00B92F6D" w:rsidRPr="00FB17C1" w:rsidRDefault="00B92F6D" w:rsidP="00B92F6D">
            <w:pPr>
              <w:rPr>
                <w:rFonts w:ascii="Arial" w:hAnsi="Arial" w:cs="Arial"/>
                <w:sz w:val="16"/>
                <w:szCs w:val="16"/>
              </w:rPr>
            </w:pPr>
            <w:r w:rsidRPr="00FB17C1">
              <w:rPr>
                <w:rFonts w:ascii="Arial" w:hAnsi="Arial" w:cs="Arial"/>
                <w:color w:val="000000"/>
                <w:sz w:val="16"/>
                <w:szCs w:val="16"/>
              </w:rPr>
              <w:t>R4-2305788</w:t>
            </w:r>
          </w:p>
        </w:tc>
        <w:tc>
          <w:tcPr>
            <w:tcW w:w="6624" w:type="dxa"/>
            <w:vAlign w:val="bottom"/>
          </w:tcPr>
          <w:p w14:paraId="2A1382D3" w14:textId="7A6A5A2D"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Multi-AoA Rx Testing</w:t>
            </w:r>
          </w:p>
        </w:tc>
        <w:tc>
          <w:tcPr>
            <w:tcW w:w="2016" w:type="dxa"/>
            <w:vAlign w:val="bottom"/>
          </w:tcPr>
          <w:p w14:paraId="498EA17B" w14:textId="5D125DD1" w:rsidR="00B92F6D" w:rsidRPr="00FB17C1" w:rsidRDefault="00B92F6D" w:rsidP="00B92F6D">
            <w:pPr>
              <w:rPr>
                <w:rFonts w:ascii="Arial" w:hAnsi="Arial" w:cs="Arial"/>
                <w:sz w:val="16"/>
                <w:szCs w:val="16"/>
              </w:rPr>
            </w:pPr>
            <w:r w:rsidRPr="00FB17C1">
              <w:rPr>
                <w:rFonts w:ascii="Arial" w:hAnsi="Arial" w:cs="Arial"/>
                <w:color w:val="000000"/>
                <w:sz w:val="16"/>
                <w:szCs w:val="16"/>
              </w:rPr>
              <w:t>Keysight Technologies UK Ltd</w:t>
            </w:r>
          </w:p>
        </w:tc>
      </w:tr>
      <w:tr w:rsidR="00C444F9" w:rsidRPr="0026617B" w14:paraId="3B0F3BAC" w14:textId="77777777" w:rsidTr="00FB17C1">
        <w:tc>
          <w:tcPr>
            <w:tcW w:w="1440" w:type="dxa"/>
          </w:tcPr>
          <w:p w14:paraId="4A37D29F" w14:textId="55C5BF47" w:rsidR="00C444F9" w:rsidRPr="00FB17C1" w:rsidRDefault="00C444F9" w:rsidP="00C444F9">
            <w:pPr>
              <w:rPr>
                <w:rFonts w:ascii="Arial" w:hAnsi="Arial" w:cs="Arial"/>
                <w:sz w:val="16"/>
                <w:szCs w:val="16"/>
              </w:rPr>
            </w:pPr>
            <w:r w:rsidRPr="00FB17C1">
              <w:rPr>
                <w:rFonts w:ascii="Arial" w:hAnsi="Arial" w:cs="Arial"/>
                <w:sz w:val="16"/>
                <w:szCs w:val="16"/>
              </w:rPr>
              <w:t>R4-2304049</w:t>
            </w:r>
          </w:p>
        </w:tc>
        <w:tc>
          <w:tcPr>
            <w:tcW w:w="6624" w:type="dxa"/>
          </w:tcPr>
          <w:p w14:paraId="5A980A2F" w14:textId="1E47ECB3" w:rsidR="00C444F9" w:rsidRPr="00FB17C1" w:rsidRDefault="00C444F9" w:rsidP="00C444F9">
            <w:pPr>
              <w:rPr>
                <w:rFonts w:ascii="Arial" w:hAnsi="Arial" w:cs="Arial"/>
                <w:sz w:val="16"/>
                <w:szCs w:val="16"/>
              </w:rPr>
            </w:pPr>
            <w:r w:rsidRPr="00FB17C1">
              <w:rPr>
                <w:rFonts w:ascii="Arial" w:hAnsi="Arial" w:cs="Arial"/>
                <w:sz w:val="16"/>
                <w:szCs w:val="16"/>
              </w:rPr>
              <w:t>On Multi Rx RLM and BFD/CBD requirements</w:t>
            </w:r>
          </w:p>
        </w:tc>
        <w:tc>
          <w:tcPr>
            <w:tcW w:w="2016" w:type="dxa"/>
          </w:tcPr>
          <w:p w14:paraId="15CB808C" w14:textId="485043B4"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14F37C98" w14:textId="77777777" w:rsidTr="00FB17C1">
        <w:tc>
          <w:tcPr>
            <w:tcW w:w="1440" w:type="dxa"/>
          </w:tcPr>
          <w:p w14:paraId="527113E5" w14:textId="4A421E77" w:rsidR="00C444F9" w:rsidRPr="00FB17C1" w:rsidRDefault="00C444F9" w:rsidP="00C444F9">
            <w:pPr>
              <w:rPr>
                <w:rFonts w:ascii="Arial" w:hAnsi="Arial" w:cs="Arial"/>
                <w:sz w:val="16"/>
                <w:szCs w:val="16"/>
              </w:rPr>
            </w:pPr>
            <w:r w:rsidRPr="00FB17C1">
              <w:rPr>
                <w:rFonts w:ascii="Arial" w:hAnsi="Arial" w:cs="Arial"/>
                <w:sz w:val="16"/>
                <w:szCs w:val="16"/>
              </w:rPr>
              <w:t>R4-2304050</w:t>
            </w:r>
          </w:p>
        </w:tc>
        <w:tc>
          <w:tcPr>
            <w:tcW w:w="6624" w:type="dxa"/>
          </w:tcPr>
          <w:p w14:paraId="57150CEF" w14:textId="65979F68" w:rsidR="00C444F9" w:rsidRPr="00FB17C1" w:rsidRDefault="00C444F9" w:rsidP="00C444F9">
            <w:pPr>
              <w:rPr>
                <w:rFonts w:ascii="Arial" w:hAnsi="Arial" w:cs="Arial"/>
                <w:sz w:val="16"/>
                <w:szCs w:val="16"/>
              </w:rPr>
            </w:pPr>
            <w:r w:rsidRPr="00FB17C1">
              <w:rPr>
                <w:rFonts w:ascii="Arial" w:hAnsi="Arial" w:cs="Arial"/>
                <w:sz w:val="16"/>
                <w:szCs w:val="16"/>
              </w:rPr>
              <w:t>On Multi Rx TCI state switching requirements</w:t>
            </w:r>
          </w:p>
        </w:tc>
        <w:tc>
          <w:tcPr>
            <w:tcW w:w="2016" w:type="dxa"/>
          </w:tcPr>
          <w:p w14:paraId="5D9E175F" w14:textId="04CB535E"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582D40AC" w14:textId="77777777" w:rsidTr="00FB17C1">
        <w:tc>
          <w:tcPr>
            <w:tcW w:w="1440" w:type="dxa"/>
          </w:tcPr>
          <w:p w14:paraId="5BFF87F8" w14:textId="0749F6EC" w:rsidR="00C444F9" w:rsidRPr="00FB17C1" w:rsidRDefault="00C444F9" w:rsidP="00C444F9">
            <w:pPr>
              <w:rPr>
                <w:rFonts w:ascii="Arial" w:hAnsi="Arial" w:cs="Arial"/>
                <w:sz w:val="16"/>
                <w:szCs w:val="16"/>
              </w:rPr>
            </w:pPr>
            <w:r w:rsidRPr="00FB17C1">
              <w:rPr>
                <w:rFonts w:ascii="Arial" w:hAnsi="Arial" w:cs="Arial"/>
                <w:sz w:val="16"/>
                <w:szCs w:val="16"/>
              </w:rPr>
              <w:t>R4-2304051</w:t>
            </w:r>
          </w:p>
        </w:tc>
        <w:tc>
          <w:tcPr>
            <w:tcW w:w="6624" w:type="dxa"/>
          </w:tcPr>
          <w:p w14:paraId="75100A22" w14:textId="3B9270EF" w:rsidR="00C444F9" w:rsidRPr="00FB17C1" w:rsidRDefault="00C444F9" w:rsidP="00C444F9">
            <w:pPr>
              <w:rPr>
                <w:rFonts w:ascii="Arial" w:hAnsi="Arial" w:cs="Arial"/>
                <w:sz w:val="16"/>
                <w:szCs w:val="16"/>
              </w:rPr>
            </w:pPr>
            <w:r w:rsidRPr="00FB17C1">
              <w:rPr>
                <w:rFonts w:ascii="Arial" w:hAnsi="Arial" w:cs="Arial"/>
                <w:sz w:val="16"/>
                <w:szCs w:val="16"/>
              </w:rPr>
              <w:t>Discussion on general RRM aspects for multi Rx</w:t>
            </w:r>
          </w:p>
        </w:tc>
        <w:tc>
          <w:tcPr>
            <w:tcW w:w="2016" w:type="dxa"/>
          </w:tcPr>
          <w:p w14:paraId="0361C0C7" w14:textId="7C035950"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4C35271" w14:textId="77777777" w:rsidTr="00FB17C1">
        <w:tc>
          <w:tcPr>
            <w:tcW w:w="1440" w:type="dxa"/>
          </w:tcPr>
          <w:p w14:paraId="5B16F108" w14:textId="27863FC2" w:rsidR="00C444F9" w:rsidRPr="00FB17C1" w:rsidRDefault="00C444F9" w:rsidP="00C444F9">
            <w:pPr>
              <w:rPr>
                <w:rFonts w:ascii="Arial" w:hAnsi="Arial" w:cs="Arial"/>
                <w:sz w:val="16"/>
                <w:szCs w:val="16"/>
              </w:rPr>
            </w:pPr>
            <w:r w:rsidRPr="00FB17C1">
              <w:rPr>
                <w:rFonts w:ascii="Arial" w:hAnsi="Arial" w:cs="Arial"/>
                <w:sz w:val="16"/>
                <w:szCs w:val="16"/>
              </w:rPr>
              <w:t>R4-2304052</w:t>
            </w:r>
          </w:p>
        </w:tc>
        <w:tc>
          <w:tcPr>
            <w:tcW w:w="6624" w:type="dxa"/>
          </w:tcPr>
          <w:p w14:paraId="1A29A4FD" w14:textId="6448CC51"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w:t>
            </w:r>
            <w:proofErr w:type="spellStart"/>
            <w:r w:rsidRPr="00FB17C1">
              <w:rPr>
                <w:rFonts w:ascii="Arial" w:hAnsi="Arial" w:cs="Arial"/>
                <w:sz w:val="16"/>
                <w:szCs w:val="16"/>
              </w:rPr>
              <w:t>MultiRx</w:t>
            </w:r>
            <w:proofErr w:type="spellEnd"/>
            <w:r w:rsidRPr="00FB17C1">
              <w:rPr>
                <w:rFonts w:ascii="Arial" w:hAnsi="Arial" w:cs="Arial"/>
                <w:sz w:val="16"/>
                <w:szCs w:val="16"/>
              </w:rPr>
              <w:t xml:space="preserve"> L1 measurements</w:t>
            </w:r>
          </w:p>
        </w:tc>
        <w:tc>
          <w:tcPr>
            <w:tcW w:w="2016" w:type="dxa"/>
          </w:tcPr>
          <w:p w14:paraId="4AAB32A9" w14:textId="57D32D45"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3934B2F0" w14:textId="77777777" w:rsidTr="00FB17C1">
        <w:tc>
          <w:tcPr>
            <w:tcW w:w="1440" w:type="dxa"/>
          </w:tcPr>
          <w:p w14:paraId="743E72BE" w14:textId="5B7C94D8" w:rsidR="00C444F9" w:rsidRPr="00FB17C1" w:rsidRDefault="00C444F9" w:rsidP="00C444F9">
            <w:pPr>
              <w:rPr>
                <w:rFonts w:ascii="Arial" w:hAnsi="Arial" w:cs="Arial"/>
                <w:sz w:val="16"/>
                <w:szCs w:val="16"/>
              </w:rPr>
            </w:pPr>
            <w:r w:rsidRPr="00FB17C1">
              <w:rPr>
                <w:rFonts w:ascii="Arial" w:hAnsi="Arial" w:cs="Arial"/>
                <w:sz w:val="16"/>
                <w:szCs w:val="16"/>
              </w:rPr>
              <w:t>R4-2304053</w:t>
            </w:r>
          </w:p>
        </w:tc>
        <w:tc>
          <w:tcPr>
            <w:tcW w:w="6624" w:type="dxa"/>
          </w:tcPr>
          <w:p w14:paraId="1AC4DDFC" w14:textId="55670812"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w:t>
            </w:r>
            <w:proofErr w:type="spellStart"/>
            <w:r w:rsidRPr="00FB17C1">
              <w:rPr>
                <w:rFonts w:ascii="Arial" w:hAnsi="Arial" w:cs="Arial"/>
                <w:sz w:val="16"/>
                <w:szCs w:val="16"/>
              </w:rPr>
              <w:t>MultiRx</w:t>
            </w:r>
            <w:proofErr w:type="spellEnd"/>
            <w:r w:rsidRPr="00FB17C1">
              <w:rPr>
                <w:rFonts w:ascii="Arial" w:hAnsi="Arial" w:cs="Arial"/>
                <w:sz w:val="16"/>
                <w:szCs w:val="16"/>
              </w:rPr>
              <w:t xml:space="preserve"> scheduling restrictions</w:t>
            </w:r>
          </w:p>
        </w:tc>
        <w:tc>
          <w:tcPr>
            <w:tcW w:w="2016" w:type="dxa"/>
          </w:tcPr>
          <w:p w14:paraId="0D84C2E0" w14:textId="6CAD8011"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7881102" w14:textId="77777777" w:rsidTr="00FB17C1">
        <w:tc>
          <w:tcPr>
            <w:tcW w:w="1440" w:type="dxa"/>
          </w:tcPr>
          <w:p w14:paraId="35C1776E" w14:textId="5716EABC" w:rsidR="00C444F9" w:rsidRPr="00FB17C1" w:rsidRDefault="00C444F9" w:rsidP="00C444F9">
            <w:pPr>
              <w:rPr>
                <w:rFonts w:ascii="Arial" w:hAnsi="Arial" w:cs="Arial"/>
                <w:sz w:val="16"/>
                <w:szCs w:val="16"/>
              </w:rPr>
            </w:pPr>
            <w:r w:rsidRPr="00FB17C1">
              <w:rPr>
                <w:rFonts w:ascii="Arial" w:hAnsi="Arial" w:cs="Arial"/>
                <w:sz w:val="16"/>
                <w:szCs w:val="16"/>
              </w:rPr>
              <w:t>R4-2304054</w:t>
            </w:r>
          </w:p>
        </w:tc>
        <w:tc>
          <w:tcPr>
            <w:tcW w:w="6624" w:type="dxa"/>
          </w:tcPr>
          <w:p w14:paraId="5A0F936C" w14:textId="25381121" w:rsidR="00C444F9" w:rsidRPr="00FB17C1" w:rsidRDefault="00C444F9" w:rsidP="00C444F9">
            <w:pPr>
              <w:rPr>
                <w:rFonts w:ascii="Arial" w:hAnsi="Arial" w:cs="Arial"/>
                <w:sz w:val="16"/>
                <w:szCs w:val="16"/>
              </w:rPr>
            </w:pPr>
            <w:r w:rsidRPr="00FB17C1">
              <w:rPr>
                <w:rFonts w:ascii="Arial" w:hAnsi="Arial" w:cs="Arial"/>
                <w:sz w:val="16"/>
                <w:szCs w:val="16"/>
              </w:rPr>
              <w:t>Discussion on Receive timing difference between different directions</w:t>
            </w:r>
          </w:p>
        </w:tc>
        <w:tc>
          <w:tcPr>
            <w:tcW w:w="2016" w:type="dxa"/>
          </w:tcPr>
          <w:p w14:paraId="2297759F" w14:textId="72F5E8DD"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075601AD" w14:textId="77777777" w:rsidTr="00D91054">
        <w:tc>
          <w:tcPr>
            <w:tcW w:w="1440" w:type="dxa"/>
          </w:tcPr>
          <w:p w14:paraId="2A012EB4" w14:textId="5EF36A3B" w:rsidR="00C444F9" w:rsidRPr="00FB17C1" w:rsidRDefault="00C444F9" w:rsidP="00C444F9">
            <w:pPr>
              <w:rPr>
                <w:rFonts w:ascii="Arial" w:hAnsi="Arial" w:cs="Arial"/>
                <w:sz w:val="16"/>
                <w:szCs w:val="16"/>
              </w:rPr>
            </w:pPr>
            <w:r w:rsidRPr="00FB17C1">
              <w:rPr>
                <w:rFonts w:ascii="Arial" w:hAnsi="Arial" w:cs="Arial"/>
                <w:sz w:val="16"/>
                <w:szCs w:val="16"/>
              </w:rPr>
              <w:t>R4-2304131</w:t>
            </w:r>
          </w:p>
        </w:tc>
        <w:tc>
          <w:tcPr>
            <w:tcW w:w="6624" w:type="dxa"/>
          </w:tcPr>
          <w:p w14:paraId="0A6972FB" w14:textId="3B3F54B1" w:rsidR="00C444F9" w:rsidRPr="00FB17C1" w:rsidRDefault="00C444F9" w:rsidP="00C444F9">
            <w:pPr>
              <w:rPr>
                <w:rFonts w:ascii="Arial" w:hAnsi="Arial" w:cs="Arial"/>
                <w:sz w:val="16"/>
                <w:szCs w:val="16"/>
              </w:rPr>
            </w:pPr>
            <w:r w:rsidRPr="00FB17C1">
              <w:rPr>
                <w:rFonts w:ascii="Arial" w:hAnsi="Arial" w:cs="Arial"/>
                <w:sz w:val="16"/>
                <w:szCs w:val="16"/>
              </w:rPr>
              <w:t>On general aspects for NR FR2 multi-Rx chain DL reception</w:t>
            </w:r>
          </w:p>
        </w:tc>
        <w:tc>
          <w:tcPr>
            <w:tcW w:w="2016" w:type="dxa"/>
          </w:tcPr>
          <w:p w14:paraId="0A6CB485" w14:textId="07A0DC6D"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4357121" w14:textId="77777777" w:rsidTr="00D91054">
        <w:tc>
          <w:tcPr>
            <w:tcW w:w="1440" w:type="dxa"/>
          </w:tcPr>
          <w:p w14:paraId="098AF589" w14:textId="4134F812" w:rsidR="00C444F9" w:rsidRPr="00FB17C1" w:rsidRDefault="00C444F9" w:rsidP="00C444F9">
            <w:pPr>
              <w:rPr>
                <w:rFonts w:ascii="Arial" w:hAnsi="Arial" w:cs="Arial"/>
                <w:sz w:val="16"/>
                <w:szCs w:val="16"/>
              </w:rPr>
            </w:pPr>
            <w:r w:rsidRPr="00FB17C1">
              <w:rPr>
                <w:rFonts w:ascii="Arial" w:hAnsi="Arial" w:cs="Arial"/>
                <w:sz w:val="16"/>
                <w:szCs w:val="16"/>
              </w:rPr>
              <w:t>R4-2304132</w:t>
            </w:r>
          </w:p>
        </w:tc>
        <w:tc>
          <w:tcPr>
            <w:tcW w:w="6624" w:type="dxa"/>
          </w:tcPr>
          <w:p w14:paraId="32FA3846" w14:textId="281DA667" w:rsidR="00C444F9" w:rsidRPr="00FB17C1" w:rsidRDefault="00C444F9" w:rsidP="00C444F9">
            <w:pPr>
              <w:rPr>
                <w:rFonts w:ascii="Arial" w:hAnsi="Arial" w:cs="Arial"/>
                <w:sz w:val="16"/>
                <w:szCs w:val="16"/>
              </w:rPr>
            </w:pPr>
            <w:r w:rsidRPr="00FB17C1">
              <w:rPr>
                <w:rFonts w:ascii="Arial" w:hAnsi="Arial" w:cs="Arial"/>
                <w:sz w:val="16"/>
                <w:szCs w:val="16"/>
              </w:rPr>
              <w:t>On L1 measurements for NR FR2 multi-Rx chain DL reception</w:t>
            </w:r>
          </w:p>
        </w:tc>
        <w:tc>
          <w:tcPr>
            <w:tcW w:w="2016" w:type="dxa"/>
          </w:tcPr>
          <w:p w14:paraId="444DB56A" w14:textId="14858B6C"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AEBBC1A" w14:textId="77777777" w:rsidTr="00D91054">
        <w:tc>
          <w:tcPr>
            <w:tcW w:w="1440" w:type="dxa"/>
          </w:tcPr>
          <w:p w14:paraId="41420616" w14:textId="62426515" w:rsidR="00C444F9" w:rsidRPr="00FB17C1" w:rsidRDefault="00C444F9" w:rsidP="00C444F9">
            <w:pPr>
              <w:rPr>
                <w:rFonts w:ascii="Arial" w:hAnsi="Arial" w:cs="Arial"/>
                <w:sz w:val="16"/>
                <w:szCs w:val="16"/>
              </w:rPr>
            </w:pPr>
            <w:r w:rsidRPr="00FB17C1">
              <w:rPr>
                <w:rFonts w:ascii="Arial" w:hAnsi="Arial" w:cs="Arial"/>
                <w:sz w:val="16"/>
                <w:szCs w:val="16"/>
              </w:rPr>
              <w:t>R4-2304133</w:t>
            </w:r>
          </w:p>
        </w:tc>
        <w:tc>
          <w:tcPr>
            <w:tcW w:w="6624" w:type="dxa"/>
          </w:tcPr>
          <w:p w14:paraId="1CF040A7" w14:textId="282CAEF9" w:rsidR="00C444F9" w:rsidRPr="00FB17C1" w:rsidRDefault="00C444F9" w:rsidP="00C444F9">
            <w:pPr>
              <w:rPr>
                <w:rFonts w:ascii="Arial" w:hAnsi="Arial" w:cs="Arial"/>
                <w:sz w:val="16"/>
                <w:szCs w:val="16"/>
              </w:rPr>
            </w:pPr>
            <w:r w:rsidRPr="00FB17C1">
              <w:rPr>
                <w:rFonts w:ascii="Arial" w:hAnsi="Arial" w:cs="Arial"/>
                <w:sz w:val="16"/>
                <w:szCs w:val="16"/>
              </w:rPr>
              <w:t>On RLM and BFD/CBD for NR FR2 multi-Rx chain DL reception</w:t>
            </w:r>
          </w:p>
        </w:tc>
        <w:tc>
          <w:tcPr>
            <w:tcW w:w="2016" w:type="dxa"/>
          </w:tcPr>
          <w:p w14:paraId="47ED0528" w14:textId="55413FDA"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854005F" w14:textId="77777777" w:rsidTr="00D91054">
        <w:tc>
          <w:tcPr>
            <w:tcW w:w="1440" w:type="dxa"/>
          </w:tcPr>
          <w:p w14:paraId="709C12D9" w14:textId="433B6D48" w:rsidR="00C444F9" w:rsidRPr="00FB17C1" w:rsidRDefault="00C444F9" w:rsidP="00C444F9">
            <w:pPr>
              <w:rPr>
                <w:rFonts w:ascii="Arial" w:hAnsi="Arial" w:cs="Arial"/>
                <w:sz w:val="16"/>
                <w:szCs w:val="16"/>
              </w:rPr>
            </w:pPr>
            <w:r w:rsidRPr="00FB17C1">
              <w:rPr>
                <w:rFonts w:ascii="Arial" w:hAnsi="Arial" w:cs="Arial"/>
                <w:sz w:val="16"/>
                <w:szCs w:val="16"/>
              </w:rPr>
              <w:t>R4-2304134</w:t>
            </w:r>
          </w:p>
        </w:tc>
        <w:tc>
          <w:tcPr>
            <w:tcW w:w="6624" w:type="dxa"/>
          </w:tcPr>
          <w:p w14:paraId="2E8C1421" w14:textId="59DC29E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NR FR2 multi-Rx chain DL reception</w:t>
            </w:r>
          </w:p>
        </w:tc>
        <w:tc>
          <w:tcPr>
            <w:tcW w:w="2016" w:type="dxa"/>
          </w:tcPr>
          <w:p w14:paraId="4EED1539" w14:textId="6E3FD549"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794876C" w14:textId="77777777" w:rsidTr="00D91054">
        <w:tc>
          <w:tcPr>
            <w:tcW w:w="1440" w:type="dxa"/>
          </w:tcPr>
          <w:p w14:paraId="499F4674" w14:textId="21E639F9" w:rsidR="00C444F9" w:rsidRPr="00FB17C1" w:rsidRDefault="00C444F9" w:rsidP="00C444F9">
            <w:pPr>
              <w:rPr>
                <w:rFonts w:ascii="Arial" w:hAnsi="Arial" w:cs="Arial"/>
                <w:sz w:val="16"/>
                <w:szCs w:val="16"/>
              </w:rPr>
            </w:pPr>
            <w:r w:rsidRPr="00FB17C1">
              <w:rPr>
                <w:rFonts w:ascii="Arial" w:hAnsi="Arial" w:cs="Arial"/>
                <w:sz w:val="16"/>
                <w:szCs w:val="16"/>
              </w:rPr>
              <w:t>R4-2304152</w:t>
            </w:r>
          </w:p>
        </w:tc>
        <w:tc>
          <w:tcPr>
            <w:tcW w:w="6624" w:type="dxa"/>
          </w:tcPr>
          <w:p w14:paraId="7E5EB969" w14:textId="184AC107" w:rsidR="00C444F9" w:rsidRPr="00FB17C1" w:rsidRDefault="00C444F9" w:rsidP="00C444F9">
            <w:pPr>
              <w:rPr>
                <w:rFonts w:ascii="Arial" w:hAnsi="Arial" w:cs="Arial"/>
                <w:sz w:val="16"/>
                <w:szCs w:val="16"/>
              </w:rPr>
            </w:pPr>
            <w:r w:rsidRPr="00FB17C1">
              <w:rPr>
                <w:rFonts w:ascii="Arial" w:hAnsi="Arial" w:cs="Arial"/>
                <w:sz w:val="16"/>
                <w:szCs w:val="16"/>
              </w:rPr>
              <w:t>On scheduling/measurement restrictions for multiple Rx chains</w:t>
            </w:r>
          </w:p>
        </w:tc>
        <w:tc>
          <w:tcPr>
            <w:tcW w:w="2016" w:type="dxa"/>
          </w:tcPr>
          <w:p w14:paraId="12FBF938" w14:textId="06DBEC88"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4B473193" w14:textId="77777777" w:rsidTr="00D91054">
        <w:tc>
          <w:tcPr>
            <w:tcW w:w="1440" w:type="dxa"/>
          </w:tcPr>
          <w:p w14:paraId="481C2F46" w14:textId="3E0DDFB8" w:rsidR="00C444F9" w:rsidRPr="00FB17C1" w:rsidRDefault="00C444F9" w:rsidP="00C444F9">
            <w:pPr>
              <w:rPr>
                <w:rFonts w:ascii="Arial" w:hAnsi="Arial" w:cs="Arial"/>
                <w:sz w:val="16"/>
                <w:szCs w:val="16"/>
              </w:rPr>
            </w:pPr>
            <w:r w:rsidRPr="00FB17C1">
              <w:rPr>
                <w:rFonts w:ascii="Arial" w:hAnsi="Arial" w:cs="Arial"/>
                <w:sz w:val="16"/>
                <w:szCs w:val="16"/>
              </w:rPr>
              <w:t>R4-2304242</w:t>
            </w:r>
          </w:p>
        </w:tc>
        <w:tc>
          <w:tcPr>
            <w:tcW w:w="6624" w:type="dxa"/>
          </w:tcPr>
          <w:p w14:paraId="7C4E5FA0" w14:textId="354C662B" w:rsidR="00C444F9" w:rsidRPr="00FB17C1" w:rsidRDefault="00C444F9" w:rsidP="00C444F9">
            <w:pPr>
              <w:rPr>
                <w:rFonts w:ascii="Arial" w:hAnsi="Arial" w:cs="Arial"/>
                <w:sz w:val="16"/>
                <w:szCs w:val="16"/>
              </w:rPr>
            </w:pPr>
            <w:r w:rsidRPr="00FB17C1">
              <w:rPr>
                <w:rFonts w:ascii="Arial" w:hAnsi="Arial" w:cs="Arial"/>
                <w:sz w:val="16"/>
                <w:szCs w:val="16"/>
              </w:rPr>
              <w:t>Discussion on FR2 multi Rx chain general aspects</w:t>
            </w:r>
          </w:p>
        </w:tc>
        <w:tc>
          <w:tcPr>
            <w:tcW w:w="2016" w:type="dxa"/>
          </w:tcPr>
          <w:p w14:paraId="65B77D1A" w14:textId="4EF84EAB"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229E30C" w14:textId="77777777" w:rsidTr="00D91054">
        <w:tc>
          <w:tcPr>
            <w:tcW w:w="1440" w:type="dxa"/>
          </w:tcPr>
          <w:p w14:paraId="0545BA29" w14:textId="26EEE82A" w:rsidR="00C444F9" w:rsidRPr="00FB17C1" w:rsidRDefault="00C444F9" w:rsidP="00C444F9">
            <w:pPr>
              <w:rPr>
                <w:rFonts w:ascii="Arial" w:hAnsi="Arial" w:cs="Arial"/>
                <w:sz w:val="16"/>
                <w:szCs w:val="16"/>
              </w:rPr>
            </w:pPr>
            <w:r w:rsidRPr="00FB17C1">
              <w:rPr>
                <w:rFonts w:ascii="Arial" w:hAnsi="Arial" w:cs="Arial"/>
                <w:sz w:val="16"/>
                <w:szCs w:val="16"/>
              </w:rPr>
              <w:t>R4-2304243</w:t>
            </w:r>
          </w:p>
        </w:tc>
        <w:tc>
          <w:tcPr>
            <w:tcW w:w="6624" w:type="dxa"/>
          </w:tcPr>
          <w:p w14:paraId="5F035DA2" w14:textId="364D5845"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L1 measurement based on FR2 multi Rx chain</w:t>
            </w:r>
          </w:p>
        </w:tc>
        <w:tc>
          <w:tcPr>
            <w:tcW w:w="2016" w:type="dxa"/>
          </w:tcPr>
          <w:p w14:paraId="1F2BE62C" w14:textId="50400DB5"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51B5D50C" w14:textId="77777777" w:rsidTr="00D91054">
        <w:tc>
          <w:tcPr>
            <w:tcW w:w="1440" w:type="dxa"/>
          </w:tcPr>
          <w:p w14:paraId="4BF844FC" w14:textId="445AACE6" w:rsidR="00C444F9" w:rsidRPr="00FB17C1" w:rsidRDefault="00C444F9" w:rsidP="00C444F9">
            <w:pPr>
              <w:rPr>
                <w:rFonts w:ascii="Arial" w:hAnsi="Arial" w:cs="Arial"/>
                <w:sz w:val="16"/>
                <w:szCs w:val="16"/>
              </w:rPr>
            </w:pPr>
            <w:r w:rsidRPr="00FB17C1">
              <w:rPr>
                <w:rFonts w:ascii="Arial" w:hAnsi="Arial" w:cs="Arial"/>
                <w:sz w:val="16"/>
                <w:szCs w:val="16"/>
              </w:rPr>
              <w:t>R4-2304244</w:t>
            </w:r>
          </w:p>
        </w:tc>
        <w:tc>
          <w:tcPr>
            <w:tcW w:w="6624" w:type="dxa"/>
          </w:tcPr>
          <w:p w14:paraId="0E7B5AAE" w14:textId="65A7CCB8"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RLM BFD on FR2 multi Rx chain</w:t>
            </w:r>
          </w:p>
        </w:tc>
        <w:tc>
          <w:tcPr>
            <w:tcW w:w="2016" w:type="dxa"/>
          </w:tcPr>
          <w:p w14:paraId="2D52849A" w14:textId="71658E8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27A7E38" w14:textId="77777777" w:rsidTr="00D91054">
        <w:tc>
          <w:tcPr>
            <w:tcW w:w="1440" w:type="dxa"/>
          </w:tcPr>
          <w:p w14:paraId="47BB03AD" w14:textId="6019A928" w:rsidR="00C444F9" w:rsidRPr="00FB17C1" w:rsidRDefault="00C444F9" w:rsidP="00C444F9">
            <w:pPr>
              <w:rPr>
                <w:rFonts w:ascii="Arial" w:hAnsi="Arial" w:cs="Arial"/>
                <w:sz w:val="16"/>
                <w:szCs w:val="16"/>
              </w:rPr>
            </w:pPr>
            <w:r w:rsidRPr="00FB17C1">
              <w:rPr>
                <w:rFonts w:ascii="Arial" w:hAnsi="Arial" w:cs="Arial"/>
                <w:sz w:val="16"/>
                <w:szCs w:val="16"/>
              </w:rPr>
              <w:t>R4-2304245</w:t>
            </w:r>
          </w:p>
        </w:tc>
        <w:tc>
          <w:tcPr>
            <w:tcW w:w="6624" w:type="dxa"/>
          </w:tcPr>
          <w:p w14:paraId="6C88E746" w14:textId="537B54BF"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scheduling/measurement restriction on FR2 multi Rx chain</w:t>
            </w:r>
          </w:p>
        </w:tc>
        <w:tc>
          <w:tcPr>
            <w:tcW w:w="2016" w:type="dxa"/>
          </w:tcPr>
          <w:p w14:paraId="5B1D6A0E" w14:textId="3D6F0ED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D617F51" w14:textId="77777777" w:rsidTr="00D91054">
        <w:tc>
          <w:tcPr>
            <w:tcW w:w="1440" w:type="dxa"/>
          </w:tcPr>
          <w:p w14:paraId="0048E9BD" w14:textId="6898ED59" w:rsidR="00C444F9" w:rsidRPr="00FB17C1" w:rsidRDefault="00C444F9" w:rsidP="00C444F9">
            <w:pPr>
              <w:rPr>
                <w:rFonts w:ascii="Arial" w:hAnsi="Arial" w:cs="Arial"/>
                <w:sz w:val="16"/>
                <w:szCs w:val="16"/>
              </w:rPr>
            </w:pPr>
            <w:r w:rsidRPr="00FB17C1">
              <w:rPr>
                <w:rFonts w:ascii="Arial" w:hAnsi="Arial" w:cs="Arial"/>
                <w:sz w:val="16"/>
                <w:szCs w:val="16"/>
              </w:rPr>
              <w:t>R4-2304246</w:t>
            </w:r>
          </w:p>
        </w:tc>
        <w:tc>
          <w:tcPr>
            <w:tcW w:w="6624" w:type="dxa"/>
          </w:tcPr>
          <w:p w14:paraId="083B9E67" w14:textId="4DD665B8"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requirement based on FR2 multi Rx chain</w:t>
            </w:r>
          </w:p>
        </w:tc>
        <w:tc>
          <w:tcPr>
            <w:tcW w:w="2016" w:type="dxa"/>
          </w:tcPr>
          <w:p w14:paraId="7238855F" w14:textId="35091D62"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E3E1C5A" w14:textId="77777777" w:rsidTr="00D91054">
        <w:tc>
          <w:tcPr>
            <w:tcW w:w="1440" w:type="dxa"/>
          </w:tcPr>
          <w:p w14:paraId="205E340C" w14:textId="39B914C4" w:rsidR="00C444F9" w:rsidRPr="00FB17C1" w:rsidRDefault="00C444F9" w:rsidP="00C444F9">
            <w:pPr>
              <w:rPr>
                <w:rFonts w:ascii="Arial" w:hAnsi="Arial" w:cs="Arial"/>
                <w:sz w:val="16"/>
                <w:szCs w:val="16"/>
              </w:rPr>
            </w:pPr>
            <w:r w:rsidRPr="00FB17C1">
              <w:rPr>
                <w:rFonts w:ascii="Arial" w:hAnsi="Arial" w:cs="Arial"/>
                <w:sz w:val="16"/>
                <w:szCs w:val="16"/>
              </w:rPr>
              <w:t>R4-2304369</w:t>
            </w:r>
          </w:p>
        </w:tc>
        <w:tc>
          <w:tcPr>
            <w:tcW w:w="6624" w:type="dxa"/>
          </w:tcPr>
          <w:p w14:paraId="58FF804F" w14:textId="0C5E66B8" w:rsidR="00C444F9" w:rsidRPr="00FB17C1" w:rsidRDefault="00C444F9" w:rsidP="00C444F9">
            <w:pPr>
              <w:rPr>
                <w:rFonts w:ascii="Arial" w:hAnsi="Arial" w:cs="Arial"/>
                <w:sz w:val="16"/>
                <w:szCs w:val="16"/>
              </w:rPr>
            </w:pPr>
            <w:r w:rsidRPr="00FB17C1">
              <w:rPr>
                <w:rFonts w:ascii="Arial" w:hAnsi="Arial" w:cs="Arial"/>
                <w:sz w:val="16"/>
                <w:szCs w:val="16"/>
              </w:rPr>
              <w:t>Conditions of UE multiple Rx-beam based DL reception</w:t>
            </w:r>
          </w:p>
        </w:tc>
        <w:tc>
          <w:tcPr>
            <w:tcW w:w="2016" w:type="dxa"/>
          </w:tcPr>
          <w:p w14:paraId="5CEA2945" w14:textId="1C974736"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76DCE2D6" w14:textId="77777777" w:rsidTr="00D91054">
        <w:tc>
          <w:tcPr>
            <w:tcW w:w="1440" w:type="dxa"/>
          </w:tcPr>
          <w:p w14:paraId="4FD26BD5" w14:textId="72939617" w:rsidR="00C444F9" w:rsidRPr="00FB17C1" w:rsidRDefault="00C444F9" w:rsidP="00C444F9">
            <w:pPr>
              <w:rPr>
                <w:rFonts w:ascii="Arial" w:hAnsi="Arial" w:cs="Arial"/>
                <w:sz w:val="16"/>
                <w:szCs w:val="16"/>
              </w:rPr>
            </w:pPr>
            <w:r w:rsidRPr="00FB17C1">
              <w:rPr>
                <w:rFonts w:ascii="Arial" w:hAnsi="Arial" w:cs="Arial"/>
                <w:sz w:val="16"/>
                <w:szCs w:val="16"/>
              </w:rPr>
              <w:t>R4-2304370</w:t>
            </w:r>
          </w:p>
        </w:tc>
        <w:tc>
          <w:tcPr>
            <w:tcW w:w="6624" w:type="dxa"/>
          </w:tcPr>
          <w:p w14:paraId="567F9AA0" w14:textId="22F1E865" w:rsidR="00C444F9" w:rsidRPr="00FB17C1" w:rsidRDefault="00C444F9" w:rsidP="00C444F9">
            <w:pPr>
              <w:rPr>
                <w:rFonts w:ascii="Arial" w:hAnsi="Arial" w:cs="Arial"/>
                <w:sz w:val="16"/>
                <w:szCs w:val="16"/>
              </w:rPr>
            </w:pPr>
            <w:r w:rsidRPr="00FB17C1">
              <w:rPr>
                <w:rFonts w:ascii="Arial" w:hAnsi="Arial" w:cs="Arial"/>
                <w:sz w:val="16"/>
                <w:szCs w:val="16"/>
              </w:rPr>
              <w:t>L1 measurement requirements for support of simultaneous receptions from two TRPs</w:t>
            </w:r>
          </w:p>
        </w:tc>
        <w:tc>
          <w:tcPr>
            <w:tcW w:w="2016" w:type="dxa"/>
          </w:tcPr>
          <w:p w14:paraId="785BDA91" w14:textId="356D1DDE"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2C02380A" w14:textId="77777777" w:rsidTr="00D91054">
        <w:tc>
          <w:tcPr>
            <w:tcW w:w="1440" w:type="dxa"/>
          </w:tcPr>
          <w:p w14:paraId="12F716D1" w14:textId="361FA9D0" w:rsidR="00C444F9" w:rsidRPr="00FB17C1" w:rsidRDefault="00C444F9" w:rsidP="00C444F9">
            <w:pPr>
              <w:rPr>
                <w:rFonts w:ascii="Arial" w:hAnsi="Arial" w:cs="Arial"/>
                <w:sz w:val="16"/>
                <w:szCs w:val="16"/>
              </w:rPr>
            </w:pPr>
            <w:r w:rsidRPr="00FB17C1">
              <w:rPr>
                <w:rFonts w:ascii="Arial" w:hAnsi="Arial" w:cs="Arial"/>
                <w:sz w:val="16"/>
                <w:szCs w:val="16"/>
              </w:rPr>
              <w:t>R4-2304371</w:t>
            </w:r>
          </w:p>
        </w:tc>
        <w:tc>
          <w:tcPr>
            <w:tcW w:w="6624" w:type="dxa"/>
          </w:tcPr>
          <w:p w14:paraId="2C331922" w14:textId="77C25412" w:rsidR="00C444F9" w:rsidRPr="00FB17C1" w:rsidRDefault="00C444F9" w:rsidP="00C444F9">
            <w:pPr>
              <w:rPr>
                <w:rFonts w:ascii="Arial" w:hAnsi="Arial" w:cs="Arial"/>
                <w:sz w:val="16"/>
                <w:szCs w:val="16"/>
              </w:rPr>
            </w:pPr>
            <w:r w:rsidRPr="00FB17C1">
              <w:rPr>
                <w:rFonts w:ascii="Arial" w:hAnsi="Arial" w:cs="Arial"/>
                <w:sz w:val="16"/>
                <w:szCs w:val="16"/>
              </w:rPr>
              <w:t xml:space="preserve">RLM and BM requirements for </w:t>
            </w:r>
            <w:proofErr w:type="spellStart"/>
            <w:r w:rsidRPr="00FB17C1">
              <w:rPr>
                <w:rFonts w:ascii="Arial" w:hAnsi="Arial" w:cs="Arial"/>
                <w:sz w:val="16"/>
                <w:szCs w:val="16"/>
              </w:rPr>
              <w:t>sDCI</w:t>
            </w:r>
            <w:proofErr w:type="spellEnd"/>
          </w:p>
        </w:tc>
        <w:tc>
          <w:tcPr>
            <w:tcW w:w="2016" w:type="dxa"/>
          </w:tcPr>
          <w:p w14:paraId="3F57F296" w14:textId="752029A0"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359999F8" w14:textId="77777777" w:rsidTr="00D91054">
        <w:tc>
          <w:tcPr>
            <w:tcW w:w="1440" w:type="dxa"/>
          </w:tcPr>
          <w:p w14:paraId="6C2C9F69" w14:textId="6DE9DF53" w:rsidR="00C444F9" w:rsidRPr="00FB17C1" w:rsidRDefault="00C444F9" w:rsidP="00C444F9">
            <w:pPr>
              <w:rPr>
                <w:rFonts w:ascii="Arial" w:hAnsi="Arial" w:cs="Arial"/>
                <w:sz w:val="16"/>
                <w:szCs w:val="16"/>
              </w:rPr>
            </w:pPr>
            <w:r w:rsidRPr="00FB17C1">
              <w:rPr>
                <w:rFonts w:ascii="Arial" w:hAnsi="Arial" w:cs="Arial"/>
                <w:sz w:val="16"/>
                <w:szCs w:val="16"/>
              </w:rPr>
              <w:t>R4-2304372</w:t>
            </w:r>
          </w:p>
        </w:tc>
        <w:tc>
          <w:tcPr>
            <w:tcW w:w="6624" w:type="dxa"/>
          </w:tcPr>
          <w:p w14:paraId="06EC7FCD" w14:textId="40296B43" w:rsidR="00C444F9" w:rsidRPr="00FB17C1" w:rsidRDefault="00C444F9" w:rsidP="00C444F9">
            <w:pPr>
              <w:rPr>
                <w:rFonts w:ascii="Arial" w:hAnsi="Arial" w:cs="Arial"/>
                <w:sz w:val="16"/>
                <w:szCs w:val="16"/>
              </w:rPr>
            </w:pPr>
            <w:r w:rsidRPr="00FB17C1">
              <w:rPr>
                <w:rFonts w:ascii="Arial" w:hAnsi="Arial" w:cs="Arial"/>
                <w:sz w:val="16"/>
                <w:szCs w:val="16"/>
              </w:rPr>
              <w:t>SSB based scheduling and measurement restrictions</w:t>
            </w:r>
          </w:p>
        </w:tc>
        <w:tc>
          <w:tcPr>
            <w:tcW w:w="2016" w:type="dxa"/>
          </w:tcPr>
          <w:p w14:paraId="39EF8A4E" w14:textId="1004C9C7"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0838BC5" w14:textId="77777777" w:rsidTr="00D91054">
        <w:tc>
          <w:tcPr>
            <w:tcW w:w="1440" w:type="dxa"/>
          </w:tcPr>
          <w:p w14:paraId="60B48B72" w14:textId="22BD8201" w:rsidR="00C444F9" w:rsidRPr="00FB17C1" w:rsidRDefault="00C444F9" w:rsidP="00C444F9">
            <w:pPr>
              <w:rPr>
                <w:rFonts w:ascii="Arial" w:hAnsi="Arial" w:cs="Arial"/>
                <w:sz w:val="16"/>
                <w:szCs w:val="16"/>
              </w:rPr>
            </w:pPr>
            <w:r w:rsidRPr="00FB17C1">
              <w:rPr>
                <w:rFonts w:ascii="Arial" w:hAnsi="Arial" w:cs="Arial"/>
                <w:sz w:val="16"/>
                <w:szCs w:val="16"/>
              </w:rPr>
              <w:t>R4-2304373</w:t>
            </w:r>
          </w:p>
        </w:tc>
        <w:tc>
          <w:tcPr>
            <w:tcW w:w="6624" w:type="dxa"/>
          </w:tcPr>
          <w:p w14:paraId="095671C7" w14:textId="5B31285E" w:rsidR="00C444F9" w:rsidRPr="00FB17C1" w:rsidRDefault="00C444F9" w:rsidP="00C444F9">
            <w:pPr>
              <w:rPr>
                <w:rFonts w:ascii="Arial" w:hAnsi="Arial" w:cs="Arial"/>
                <w:sz w:val="16"/>
                <w:szCs w:val="16"/>
              </w:rPr>
            </w:pPr>
            <w:r w:rsidRPr="00FB17C1">
              <w:rPr>
                <w:rFonts w:ascii="Arial" w:hAnsi="Arial" w:cs="Arial"/>
                <w:sz w:val="16"/>
                <w:szCs w:val="16"/>
              </w:rPr>
              <w:t>TCI and UE beam switching delay requirements</w:t>
            </w:r>
          </w:p>
        </w:tc>
        <w:tc>
          <w:tcPr>
            <w:tcW w:w="2016" w:type="dxa"/>
          </w:tcPr>
          <w:p w14:paraId="54579F35" w14:textId="07E68D59"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59875EF" w14:textId="77777777" w:rsidTr="00D91054">
        <w:tc>
          <w:tcPr>
            <w:tcW w:w="1440" w:type="dxa"/>
          </w:tcPr>
          <w:p w14:paraId="722B4752" w14:textId="32C931BA" w:rsidR="00C444F9" w:rsidRPr="00FB17C1" w:rsidRDefault="00C444F9" w:rsidP="00C444F9">
            <w:pPr>
              <w:rPr>
                <w:rFonts w:ascii="Arial" w:hAnsi="Arial" w:cs="Arial"/>
                <w:sz w:val="16"/>
                <w:szCs w:val="16"/>
              </w:rPr>
            </w:pPr>
            <w:r w:rsidRPr="00FB17C1">
              <w:rPr>
                <w:rFonts w:ascii="Arial" w:hAnsi="Arial" w:cs="Arial"/>
                <w:sz w:val="16"/>
                <w:szCs w:val="16"/>
              </w:rPr>
              <w:t>R4-2304706</w:t>
            </w:r>
          </w:p>
        </w:tc>
        <w:tc>
          <w:tcPr>
            <w:tcW w:w="6624" w:type="dxa"/>
          </w:tcPr>
          <w:p w14:paraId="015C00B1" w14:textId="6B856E5B"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of RRM for FR2 multi-Rx chains</w:t>
            </w:r>
          </w:p>
        </w:tc>
        <w:tc>
          <w:tcPr>
            <w:tcW w:w="2016" w:type="dxa"/>
          </w:tcPr>
          <w:p w14:paraId="419328FE" w14:textId="78E78554"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C79FA38" w14:textId="77777777" w:rsidTr="00D91054">
        <w:tc>
          <w:tcPr>
            <w:tcW w:w="1440" w:type="dxa"/>
          </w:tcPr>
          <w:p w14:paraId="04F13914" w14:textId="64F2D37C" w:rsidR="00C444F9" w:rsidRPr="00FB17C1" w:rsidRDefault="00C444F9" w:rsidP="00C444F9">
            <w:pPr>
              <w:rPr>
                <w:rFonts w:ascii="Arial" w:hAnsi="Arial" w:cs="Arial"/>
                <w:sz w:val="16"/>
                <w:szCs w:val="16"/>
              </w:rPr>
            </w:pPr>
            <w:r w:rsidRPr="00FB17C1">
              <w:rPr>
                <w:rFonts w:ascii="Arial" w:hAnsi="Arial" w:cs="Arial"/>
                <w:sz w:val="16"/>
                <w:szCs w:val="16"/>
              </w:rPr>
              <w:t>R4-2304707</w:t>
            </w:r>
          </w:p>
        </w:tc>
        <w:tc>
          <w:tcPr>
            <w:tcW w:w="6624" w:type="dxa"/>
          </w:tcPr>
          <w:p w14:paraId="35277348" w14:textId="52A83282" w:rsidR="00C444F9" w:rsidRPr="00FB17C1" w:rsidRDefault="00C444F9" w:rsidP="00C444F9">
            <w:pPr>
              <w:rPr>
                <w:rFonts w:ascii="Arial" w:hAnsi="Arial" w:cs="Arial"/>
                <w:sz w:val="16"/>
                <w:szCs w:val="16"/>
              </w:rPr>
            </w:pPr>
            <w:r w:rsidRPr="00FB17C1">
              <w:rPr>
                <w:rFonts w:ascii="Arial" w:hAnsi="Arial" w:cs="Arial"/>
                <w:sz w:val="16"/>
                <w:szCs w:val="16"/>
              </w:rPr>
              <w:t>Discussion on scheduling restriction for FR2 multi-Rx chains</w:t>
            </w:r>
          </w:p>
        </w:tc>
        <w:tc>
          <w:tcPr>
            <w:tcW w:w="2016" w:type="dxa"/>
          </w:tcPr>
          <w:p w14:paraId="457E61C7" w14:textId="19A685BD"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39282196" w14:textId="77777777" w:rsidTr="00D91054">
        <w:tc>
          <w:tcPr>
            <w:tcW w:w="1440" w:type="dxa"/>
          </w:tcPr>
          <w:p w14:paraId="0E80F18A" w14:textId="24655557" w:rsidR="00C444F9" w:rsidRPr="00FB17C1" w:rsidRDefault="00C444F9" w:rsidP="00C444F9">
            <w:pPr>
              <w:rPr>
                <w:rFonts w:ascii="Arial" w:hAnsi="Arial" w:cs="Arial"/>
                <w:sz w:val="16"/>
                <w:szCs w:val="16"/>
              </w:rPr>
            </w:pPr>
            <w:r w:rsidRPr="00FB17C1">
              <w:rPr>
                <w:rFonts w:ascii="Arial" w:hAnsi="Arial" w:cs="Arial"/>
                <w:sz w:val="16"/>
                <w:szCs w:val="16"/>
              </w:rPr>
              <w:t>R4-2304708</w:t>
            </w:r>
          </w:p>
        </w:tc>
        <w:tc>
          <w:tcPr>
            <w:tcW w:w="6624" w:type="dxa"/>
          </w:tcPr>
          <w:p w14:paraId="03BF01A5" w14:textId="5E87AE7D"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for FR2 multi-Rx chains</w:t>
            </w:r>
          </w:p>
        </w:tc>
        <w:tc>
          <w:tcPr>
            <w:tcW w:w="2016" w:type="dxa"/>
          </w:tcPr>
          <w:p w14:paraId="51AEC77F" w14:textId="163DE0FB"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0F9BCB7" w14:textId="77777777" w:rsidTr="00D91054">
        <w:tc>
          <w:tcPr>
            <w:tcW w:w="1440" w:type="dxa"/>
          </w:tcPr>
          <w:p w14:paraId="539D5826" w14:textId="5EECC26A" w:rsidR="00C444F9" w:rsidRPr="00FB17C1" w:rsidRDefault="00C444F9" w:rsidP="00C444F9">
            <w:pPr>
              <w:rPr>
                <w:rFonts w:ascii="Arial" w:hAnsi="Arial" w:cs="Arial"/>
                <w:sz w:val="16"/>
                <w:szCs w:val="16"/>
              </w:rPr>
            </w:pPr>
            <w:r w:rsidRPr="00FB17C1">
              <w:rPr>
                <w:rFonts w:ascii="Arial" w:hAnsi="Arial" w:cs="Arial"/>
                <w:sz w:val="16"/>
                <w:szCs w:val="16"/>
              </w:rPr>
              <w:t>R4-2304789</w:t>
            </w:r>
          </w:p>
        </w:tc>
        <w:tc>
          <w:tcPr>
            <w:tcW w:w="6624" w:type="dxa"/>
          </w:tcPr>
          <w:p w14:paraId="564B8FC8" w14:textId="3BEB566B" w:rsidR="00C444F9" w:rsidRPr="00FB17C1" w:rsidRDefault="00C444F9" w:rsidP="00C444F9">
            <w:pPr>
              <w:rPr>
                <w:rFonts w:ascii="Arial" w:hAnsi="Arial" w:cs="Arial"/>
                <w:sz w:val="16"/>
                <w:szCs w:val="16"/>
              </w:rPr>
            </w:pPr>
            <w:r w:rsidRPr="00FB17C1">
              <w:rPr>
                <w:rFonts w:ascii="Arial" w:hAnsi="Arial" w:cs="Arial"/>
                <w:sz w:val="16"/>
                <w:szCs w:val="16"/>
              </w:rPr>
              <w:t>on the L1-RSRP measurement delay</w:t>
            </w:r>
          </w:p>
        </w:tc>
        <w:tc>
          <w:tcPr>
            <w:tcW w:w="2016" w:type="dxa"/>
          </w:tcPr>
          <w:p w14:paraId="2BD7CDAA" w14:textId="4E5F0EA7"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38038C62" w14:textId="77777777" w:rsidTr="00D91054">
        <w:tc>
          <w:tcPr>
            <w:tcW w:w="1440" w:type="dxa"/>
          </w:tcPr>
          <w:p w14:paraId="57C976AB" w14:textId="2FC1F6F5" w:rsidR="00C444F9" w:rsidRPr="00FB17C1" w:rsidRDefault="00C444F9" w:rsidP="00C444F9">
            <w:pPr>
              <w:rPr>
                <w:rFonts w:ascii="Arial" w:hAnsi="Arial" w:cs="Arial"/>
                <w:sz w:val="16"/>
                <w:szCs w:val="16"/>
              </w:rPr>
            </w:pPr>
            <w:r w:rsidRPr="00FB17C1">
              <w:rPr>
                <w:rFonts w:ascii="Arial" w:hAnsi="Arial" w:cs="Arial"/>
                <w:sz w:val="16"/>
                <w:szCs w:val="16"/>
              </w:rPr>
              <w:t>R4-2304790</w:t>
            </w:r>
          </w:p>
        </w:tc>
        <w:tc>
          <w:tcPr>
            <w:tcW w:w="6624" w:type="dxa"/>
          </w:tcPr>
          <w:p w14:paraId="66DA752E" w14:textId="3F2BEA1F" w:rsidR="00C444F9" w:rsidRPr="00FB17C1" w:rsidRDefault="00C444F9" w:rsidP="00C444F9">
            <w:pPr>
              <w:rPr>
                <w:rFonts w:ascii="Arial" w:hAnsi="Arial" w:cs="Arial"/>
                <w:sz w:val="16"/>
                <w:szCs w:val="16"/>
              </w:rPr>
            </w:pPr>
            <w:r w:rsidRPr="00FB17C1">
              <w:rPr>
                <w:rFonts w:ascii="Arial" w:hAnsi="Arial" w:cs="Arial"/>
                <w:sz w:val="16"/>
                <w:szCs w:val="16"/>
              </w:rPr>
              <w:t>on the RLM and BFD CBD requirement</w:t>
            </w:r>
          </w:p>
        </w:tc>
        <w:tc>
          <w:tcPr>
            <w:tcW w:w="2016" w:type="dxa"/>
          </w:tcPr>
          <w:p w14:paraId="65CE579A" w14:textId="12C18E4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5B0B1B60" w14:textId="77777777" w:rsidTr="00D91054">
        <w:tc>
          <w:tcPr>
            <w:tcW w:w="1440" w:type="dxa"/>
          </w:tcPr>
          <w:p w14:paraId="7B2D527B" w14:textId="267C7D5C" w:rsidR="00C444F9" w:rsidRPr="00FB17C1" w:rsidRDefault="00C444F9" w:rsidP="00C444F9">
            <w:pPr>
              <w:rPr>
                <w:rFonts w:ascii="Arial" w:hAnsi="Arial" w:cs="Arial"/>
                <w:sz w:val="16"/>
                <w:szCs w:val="16"/>
              </w:rPr>
            </w:pPr>
            <w:r w:rsidRPr="00FB17C1">
              <w:rPr>
                <w:rFonts w:ascii="Arial" w:hAnsi="Arial" w:cs="Arial"/>
                <w:sz w:val="16"/>
                <w:szCs w:val="16"/>
              </w:rPr>
              <w:lastRenderedPageBreak/>
              <w:t>R4-2304791</w:t>
            </w:r>
          </w:p>
        </w:tc>
        <w:tc>
          <w:tcPr>
            <w:tcW w:w="6624" w:type="dxa"/>
          </w:tcPr>
          <w:p w14:paraId="14C23272" w14:textId="10E1E90C" w:rsidR="00C444F9" w:rsidRPr="00FB17C1" w:rsidRDefault="00C444F9" w:rsidP="00C444F9">
            <w:pPr>
              <w:rPr>
                <w:rFonts w:ascii="Arial" w:hAnsi="Arial" w:cs="Arial"/>
                <w:sz w:val="16"/>
                <w:szCs w:val="16"/>
              </w:rPr>
            </w:pPr>
            <w:r w:rsidRPr="00FB17C1">
              <w:rPr>
                <w:rFonts w:ascii="Arial" w:hAnsi="Arial" w:cs="Arial"/>
                <w:sz w:val="16"/>
                <w:szCs w:val="16"/>
              </w:rPr>
              <w:t>on the scheduling measurement restrictions</w:t>
            </w:r>
          </w:p>
        </w:tc>
        <w:tc>
          <w:tcPr>
            <w:tcW w:w="2016" w:type="dxa"/>
          </w:tcPr>
          <w:p w14:paraId="7915F955" w14:textId="45B634C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625FBC09" w14:textId="77777777" w:rsidTr="00D91054">
        <w:tc>
          <w:tcPr>
            <w:tcW w:w="1440" w:type="dxa"/>
          </w:tcPr>
          <w:p w14:paraId="5426287C" w14:textId="7A143BDD" w:rsidR="00C444F9" w:rsidRPr="00FB17C1" w:rsidRDefault="00C444F9" w:rsidP="00C444F9">
            <w:pPr>
              <w:rPr>
                <w:rFonts w:ascii="Arial" w:hAnsi="Arial" w:cs="Arial"/>
                <w:sz w:val="16"/>
                <w:szCs w:val="16"/>
              </w:rPr>
            </w:pPr>
            <w:r w:rsidRPr="00FB17C1">
              <w:rPr>
                <w:rFonts w:ascii="Arial" w:hAnsi="Arial" w:cs="Arial"/>
                <w:sz w:val="16"/>
                <w:szCs w:val="16"/>
              </w:rPr>
              <w:t>R4-2304792</w:t>
            </w:r>
          </w:p>
        </w:tc>
        <w:tc>
          <w:tcPr>
            <w:tcW w:w="6624" w:type="dxa"/>
          </w:tcPr>
          <w:p w14:paraId="56EC0B7D" w14:textId="7549919B" w:rsidR="00C444F9" w:rsidRPr="00FB17C1" w:rsidRDefault="00C444F9" w:rsidP="00C444F9">
            <w:pPr>
              <w:rPr>
                <w:rFonts w:ascii="Arial" w:hAnsi="Arial" w:cs="Arial"/>
                <w:sz w:val="16"/>
                <w:szCs w:val="16"/>
              </w:rPr>
            </w:pPr>
            <w:r w:rsidRPr="00FB17C1">
              <w:rPr>
                <w:rFonts w:ascii="Arial" w:hAnsi="Arial" w:cs="Arial"/>
                <w:sz w:val="16"/>
                <w:szCs w:val="16"/>
              </w:rPr>
              <w:t>on the TCI state switching delay with dual TCI</w:t>
            </w:r>
          </w:p>
        </w:tc>
        <w:tc>
          <w:tcPr>
            <w:tcW w:w="2016" w:type="dxa"/>
          </w:tcPr>
          <w:p w14:paraId="3881B093" w14:textId="2263DF1F"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40AFFEE4" w14:textId="77777777" w:rsidTr="00D91054">
        <w:tc>
          <w:tcPr>
            <w:tcW w:w="1440" w:type="dxa"/>
          </w:tcPr>
          <w:p w14:paraId="0DBD8DCC" w14:textId="6C736CD2" w:rsidR="00C444F9" w:rsidRPr="00FB17C1" w:rsidRDefault="00C444F9" w:rsidP="00C444F9">
            <w:pPr>
              <w:rPr>
                <w:rFonts w:ascii="Arial" w:hAnsi="Arial" w:cs="Arial"/>
                <w:sz w:val="16"/>
                <w:szCs w:val="16"/>
              </w:rPr>
            </w:pPr>
            <w:r w:rsidRPr="00FB17C1">
              <w:rPr>
                <w:rFonts w:ascii="Arial" w:hAnsi="Arial" w:cs="Arial"/>
                <w:sz w:val="16"/>
                <w:szCs w:val="16"/>
              </w:rPr>
              <w:t>R4-2304793</w:t>
            </w:r>
          </w:p>
        </w:tc>
        <w:tc>
          <w:tcPr>
            <w:tcW w:w="6624" w:type="dxa"/>
          </w:tcPr>
          <w:p w14:paraId="3BF58D7F" w14:textId="232295D9" w:rsidR="00C444F9" w:rsidRPr="00FB17C1" w:rsidRDefault="00C444F9" w:rsidP="00C444F9">
            <w:pPr>
              <w:rPr>
                <w:rFonts w:ascii="Arial" w:hAnsi="Arial" w:cs="Arial"/>
                <w:sz w:val="16"/>
                <w:szCs w:val="16"/>
              </w:rPr>
            </w:pPr>
            <w:r w:rsidRPr="00FB17C1">
              <w:rPr>
                <w:rFonts w:ascii="Arial" w:hAnsi="Arial" w:cs="Arial"/>
                <w:sz w:val="16"/>
                <w:szCs w:val="16"/>
              </w:rPr>
              <w:t>on the RTD between different directions</w:t>
            </w:r>
          </w:p>
        </w:tc>
        <w:tc>
          <w:tcPr>
            <w:tcW w:w="2016" w:type="dxa"/>
          </w:tcPr>
          <w:p w14:paraId="5642186D" w14:textId="00DB6C7E"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76B5A3A1" w14:textId="77777777" w:rsidTr="00D91054">
        <w:tc>
          <w:tcPr>
            <w:tcW w:w="1440" w:type="dxa"/>
          </w:tcPr>
          <w:p w14:paraId="3AD23CE2" w14:textId="7CDDDC43" w:rsidR="00C444F9" w:rsidRPr="00FB17C1" w:rsidRDefault="00C444F9" w:rsidP="00C444F9">
            <w:pPr>
              <w:rPr>
                <w:rFonts w:ascii="Arial" w:hAnsi="Arial" w:cs="Arial"/>
                <w:sz w:val="16"/>
                <w:szCs w:val="16"/>
              </w:rPr>
            </w:pPr>
            <w:r w:rsidRPr="00FB17C1">
              <w:rPr>
                <w:rFonts w:ascii="Arial" w:hAnsi="Arial" w:cs="Arial"/>
                <w:sz w:val="16"/>
                <w:szCs w:val="16"/>
              </w:rPr>
              <w:t>R4-2304833</w:t>
            </w:r>
          </w:p>
        </w:tc>
        <w:tc>
          <w:tcPr>
            <w:tcW w:w="6624" w:type="dxa"/>
          </w:tcPr>
          <w:p w14:paraId="2E766B97" w14:textId="6657E2E9" w:rsidR="00C444F9" w:rsidRPr="00FB17C1" w:rsidRDefault="00C444F9" w:rsidP="00C444F9">
            <w:pPr>
              <w:rPr>
                <w:rFonts w:ascii="Arial" w:hAnsi="Arial" w:cs="Arial"/>
                <w:sz w:val="16"/>
                <w:szCs w:val="16"/>
              </w:rPr>
            </w:pPr>
            <w:r w:rsidRPr="00FB17C1">
              <w:rPr>
                <w:rFonts w:ascii="Arial" w:hAnsi="Arial" w:cs="Arial"/>
                <w:sz w:val="16"/>
                <w:szCs w:val="16"/>
              </w:rPr>
              <w:t>On timing issues for multi RX in FR2</w:t>
            </w:r>
          </w:p>
        </w:tc>
        <w:tc>
          <w:tcPr>
            <w:tcW w:w="2016" w:type="dxa"/>
          </w:tcPr>
          <w:p w14:paraId="100A5042" w14:textId="54A8F1A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45BD3279" w14:textId="77777777" w:rsidTr="00D91054">
        <w:tc>
          <w:tcPr>
            <w:tcW w:w="1440" w:type="dxa"/>
          </w:tcPr>
          <w:p w14:paraId="31534569" w14:textId="704BEB9C" w:rsidR="00C444F9" w:rsidRPr="00FB17C1" w:rsidRDefault="00C444F9" w:rsidP="00C444F9">
            <w:pPr>
              <w:rPr>
                <w:rFonts w:ascii="Arial" w:hAnsi="Arial" w:cs="Arial"/>
                <w:sz w:val="16"/>
                <w:szCs w:val="16"/>
              </w:rPr>
            </w:pPr>
            <w:r w:rsidRPr="00FB17C1">
              <w:rPr>
                <w:rFonts w:ascii="Arial" w:hAnsi="Arial" w:cs="Arial"/>
                <w:sz w:val="16"/>
                <w:szCs w:val="16"/>
              </w:rPr>
              <w:t>R4-2304855</w:t>
            </w:r>
          </w:p>
        </w:tc>
        <w:tc>
          <w:tcPr>
            <w:tcW w:w="6624" w:type="dxa"/>
          </w:tcPr>
          <w:p w14:paraId="629A929A" w14:textId="2B9AAC3F"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delay for FR2 multi-Rx chain DL reception</w:t>
            </w:r>
          </w:p>
        </w:tc>
        <w:tc>
          <w:tcPr>
            <w:tcW w:w="2016" w:type="dxa"/>
          </w:tcPr>
          <w:p w14:paraId="5EF70665" w14:textId="67CEA801"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F79ECD8" w14:textId="77777777" w:rsidTr="00D91054">
        <w:tc>
          <w:tcPr>
            <w:tcW w:w="1440" w:type="dxa"/>
          </w:tcPr>
          <w:p w14:paraId="06462760" w14:textId="7E101443" w:rsidR="00C444F9" w:rsidRPr="00FB17C1" w:rsidRDefault="00C444F9" w:rsidP="00C444F9">
            <w:pPr>
              <w:rPr>
                <w:rFonts w:ascii="Arial" w:hAnsi="Arial" w:cs="Arial"/>
                <w:sz w:val="16"/>
                <w:szCs w:val="16"/>
              </w:rPr>
            </w:pPr>
            <w:r w:rsidRPr="00FB17C1">
              <w:rPr>
                <w:rFonts w:ascii="Arial" w:hAnsi="Arial" w:cs="Arial"/>
                <w:sz w:val="16"/>
                <w:szCs w:val="16"/>
              </w:rPr>
              <w:t>R4-2304856</w:t>
            </w:r>
          </w:p>
        </w:tc>
        <w:tc>
          <w:tcPr>
            <w:tcW w:w="6624" w:type="dxa"/>
          </w:tcPr>
          <w:p w14:paraId="4C613211" w14:textId="49E64FBE"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chain DL reception</w:t>
            </w:r>
          </w:p>
        </w:tc>
        <w:tc>
          <w:tcPr>
            <w:tcW w:w="2016" w:type="dxa"/>
          </w:tcPr>
          <w:p w14:paraId="47CA85C0" w14:textId="238DFA2D"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DA46A87" w14:textId="77777777" w:rsidTr="00D91054">
        <w:tc>
          <w:tcPr>
            <w:tcW w:w="1440" w:type="dxa"/>
          </w:tcPr>
          <w:p w14:paraId="437FE8FE" w14:textId="18C35522" w:rsidR="00C444F9" w:rsidRPr="00FB17C1" w:rsidRDefault="00C444F9" w:rsidP="00C444F9">
            <w:pPr>
              <w:rPr>
                <w:rFonts w:ascii="Arial" w:hAnsi="Arial" w:cs="Arial"/>
                <w:sz w:val="16"/>
                <w:szCs w:val="16"/>
              </w:rPr>
            </w:pPr>
            <w:r w:rsidRPr="00FB17C1">
              <w:rPr>
                <w:rFonts w:ascii="Arial" w:hAnsi="Arial" w:cs="Arial"/>
                <w:sz w:val="16"/>
                <w:szCs w:val="16"/>
              </w:rPr>
              <w:t>R4-2304982</w:t>
            </w:r>
          </w:p>
        </w:tc>
        <w:tc>
          <w:tcPr>
            <w:tcW w:w="6624" w:type="dxa"/>
          </w:tcPr>
          <w:p w14:paraId="1D1A3FE7" w14:textId="18A5C974" w:rsidR="00C444F9" w:rsidRPr="00FB17C1" w:rsidRDefault="00C444F9" w:rsidP="00C444F9">
            <w:pPr>
              <w:rPr>
                <w:rFonts w:ascii="Arial" w:hAnsi="Arial" w:cs="Arial"/>
                <w:sz w:val="16"/>
                <w:szCs w:val="16"/>
              </w:rPr>
            </w:pPr>
            <w:r w:rsidRPr="00FB17C1">
              <w:rPr>
                <w:rFonts w:ascii="Arial" w:hAnsi="Arial" w:cs="Arial"/>
                <w:sz w:val="16"/>
                <w:szCs w:val="16"/>
              </w:rPr>
              <w:t>Discussion on RLM/BFD/CBD requirements for FR2 multi-Rx chain DL reception</w:t>
            </w:r>
          </w:p>
        </w:tc>
        <w:tc>
          <w:tcPr>
            <w:tcW w:w="2016" w:type="dxa"/>
          </w:tcPr>
          <w:p w14:paraId="13123C6A" w14:textId="2B2E2149"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6814997F" w14:textId="77777777" w:rsidTr="00D91054">
        <w:tc>
          <w:tcPr>
            <w:tcW w:w="1440" w:type="dxa"/>
          </w:tcPr>
          <w:p w14:paraId="67978379" w14:textId="23BFC590" w:rsidR="00C444F9" w:rsidRPr="00FB17C1" w:rsidRDefault="00C444F9" w:rsidP="00C444F9">
            <w:pPr>
              <w:rPr>
                <w:rFonts w:ascii="Arial" w:hAnsi="Arial" w:cs="Arial"/>
                <w:sz w:val="16"/>
                <w:szCs w:val="16"/>
              </w:rPr>
            </w:pPr>
            <w:r w:rsidRPr="00FB17C1">
              <w:rPr>
                <w:rFonts w:ascii="Arial" w:hAnsi="Arial" w:cs="Arial"/>
                <w:sz w:val="16"/>
                <w:szCs w:val="16"/>
              </w:rPr>
              <w:t>R4-2304995</w:t>
            </w:r>
          </w:p>
        </w:tc>
        <w:tc>
          <w:tcPr>
            <w:tcW w:w="6624" w:type="dxa"/>
          </w:tcPr>
          <w:p w14:paraId="3A9BAF45" w14:textId="0F0AE933"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on RRM requirements for simultaneous DL reception from different directions</w:t>
            </w:r>
          </w:p>
        </w:tc>
        <w:tc>
          <w:tcPr>
            <w:tcW w:w="2016" w:type="dxa"/>
          </w:tcPr>
          <w:p w14:paraId="019FBCA4" w14:textId="30A112B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3B28A222" w14:textId="77777777" w:rsidTr="00D91054">
        <w:tc>
          <w:tcPr>
            <w:tcW w:w="1440" w:type="dxa"/>
          </w:tcPr>
          <w:p w14:paraId="795186A2" w14:textId="2E587B88" w:rsidR="00C444F9" w:rsidRPr="00FB17C1" w:rsidRDefault="00C444F9" w:rsidP="00C444F9">
            <w:pPr>
              <w:rPr>
                <w:rFonts w:ascii="Arial" w:hAnsi="Arial" w:cs="Arial"/>
                <w:sz w:val="16"/>
                <w:szCs w:val="16"/>
              </w:rPr>
            </w:pPr>
            <w:r w:rsidRPr="00FB17C1">
              <w:rPr>
                <w:rFonts w:ascii="Arial" w:hAnsi="Arial" w:cs="Arial"/>
                <w:sz w:val="16"/>
                <w:szCs w:val="16"/>
              </w:rPr>
              <w:t>R4-2304996</w:t>
            </w:r>
          </w:p>
        </w:tc>
        <w:tc>
          <w:tcPr>
            <w:tcW w:w="6624" w:type="dxa"/>
          </w:tcPr>
          <w:p w14:paraId="47A6F6ED" w14:textId="1387E3F4"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requirements for simultaneous DL reception from different directions</w:t>
            </w:r>
          </w:p>
        </w:tc>
        <w:tc>
          <w:tcPr>
            <w:tcW w:w="2016" w:type="dxa"/>
          </w:tcPr>
          <w:p w14:paraId="6B5BC886" w14:textId="5F40CF6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5621BAE1" w14:textId="77777777" w:rsidTr="00D91054">
        <w:tc>
          <w:tcPr>
            <w:tcW w:w="1440" w:type="dxa"/>
          </w:tcPr>
          <w:p w14:paraId="20E0CA18" w14:textId="54623C86" w:rsidR="00C444F9" w:rsidRPr="00FB17C1" w:rsidRDefault="00C444F9" w:rsidP="00C444F9">
            <w:pPr>
              <w:rPr>
                <w:rFonts w:ascii="Arial" w:hAnsi="Arial" w:cs="Arial"/>
                <w:sz w:val="16"/>
                <w:szCs w:val="16"/>
              </w:rPr>
            </w:pPr>
            <w:r w:rsidRPr="00FB17C1">
              <w:rPr>
                <w:rFonts w:ascii="Arial" w:hAnsi="Arial" w:cs="Arial"/>
                <w:sz w:val="16"/>
                <w:szCs w:val="16"/>
              </w:rPr>
              <w:t>R4-2304997</w:t>
            </w:r>
          </w:p>
        </w:tc>
        <w:tc>
          <w:tcPr>
            <w:tcW w:w="6624" w:type="dxa"/>
          </w:tcPr>
          <w:p w14:paraId="6AB5C917" w14:textId="57B8B5CC" w:rsidR="00C444F9" w:rsidRPr="00FB17C1" w:rsidRDefault="00C444F9" w:rsidP="00C444F9">
            <w:pPr>
              <w:rPr>
                <w:rFonts w:ascii="Arial" w:hAnsi="Arial" w:cs="Arial"/>
                <w:sz w:val="16"/>
                <w:szCs w:val="16"/>
              </w:rPr>
            </w:pPr>
            <w:r w:rsidRPr="00FB17C1">
              <w:rPr>
                <w:rFonts w:ascii="Arial" w:hAnsi="Arial" w:cs="Arial"/>
                <w:sz w:val="16"/>
                <w:szCs w:val="16"/>
              </w:rPr>
              <w:t>Discussion on RLM, BFD and CBD for simultaneous DL reception from different directions</w:t>
            </w:r>
          </w:p>
        </w:tc>
        <w:tc>
          <w:tcPr>
            <w:tcW w:w="2016" w:type="dxa"/>
          </w:tcPr>
          <w:p w14:paraId="5AF07768" w14:textId="64233A22"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272D2295" w14:textId="77777777" w:rsidTr="00516D82">
        <w:trPr>
          <w:trHeight w:val="288"/>
        </w:trPr>
        <w:tc>
          <w:tcPr>
            <w:tcW w:w="1440" w:type="dxa"/>
            <w:noWrap/>
          </w:tcPr>
          <w:p w14:paraId="670B2B5E" w14:textId="367A213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R4-2304998</w:t>
            </w:r>
          </w:p>
        </w:tc>
        <w:tc>
          <w:tcPr>
            <w:tcW w:w="6624" w:type="dxa"/>
            <w:noWrap/>
          </w:tcPr>
          <w:p w14:paraId="328BA8FD" w14:textId="06580B6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restriction and measurement restriction for simultaneous DL reception from different directions</w:t>
            </w:r>
          </w:p>
        </w:tc>
        <w:tc>
          <w:tcPr>
            <w:tcW w:w="2016" w:type="dxa"/>
            <w:noWrap/>
          </w:tcPr>
          <w:p w14:paraId="32DEC4B5" w14:textId="7ABB180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3A33048D" w14:textId="77777777" w:rsidTr="00516D82">
        <w:trPr>
          <w:trHeight w:val="288"/>
        </w:trPr>
        <w:tc>
          <w:tcPr>
            <w:tcW w:w="1440" w:type="dxa"/>
            <w:noWrap/>
          </w:tcPr>
          <w:p w14:paraId="099464E8" w14:textId="7695D70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R4-2304999</w:t>
            </w:r>
          </w:p>
        </w:tc>
        <w:tc>
          <w:tcPr>
            <w:tcW w:w="6624" w:type="dxa"/>
            <w:noWrap/>
          </w:tcPr>
          <w:p w14:paraId="1CEFC34B" w14:textId="6D67059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between different directions</w:t>
            </w:r>
          </w:p>
        </w:tc>
        <w:tc>
          <w:tcPr>
            <w:tcW w:w="2016" w:type="dxa"/>
            <w:noWrap/>
          </w:tcPr>
          <w:p w14:paraId="3523D1C3" w14:textId="244DD71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746CBCBC" w14:textId="77777777" w:rsidTr="00516D82">
        <w:trPr>
          <w:trHeight w:val="288"/>
        </w:trPr>
        <w:tc>
          <w:tcPr>
            <w:tcW w:w="1440" w:type="dxa"/>
            <w:noWrap/>
          </w:tcPr>
          <w:p w14:paraId="52425F7A" w14:textId="594206A4"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R4-2305040</w:t>
            </w:r>
          </w:p>
        </w:tc>
        <w:tc>
          <w:tcPr>
            <w:tcW w:w="6624" w:type="dxa"/>
            <w:noWrap/>
          </w:tcPr>
          <w:p w14:paraId="5755A562" w14:textId="5505A7A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general aspects for FR2 multi-Rx</w:t>
            </w:r>
          </w:p>
        </w:tc>
        <w:tc>
          <w:tcPr>
            <w:tcW w:w="2016" w:type="dxa"/>
            <w:noWrap/>
          </w:tcPr>
          <w:p w14:paraId="0BB6872F" w14:textId="54FCB47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2333239B" w14:textId="77777777" w:rsidTr="00516D82">
        <w:trPr>
          <w:trHeight w:val="288"/>
        </w:trPr>
        <w:tc>
          <w:tcPr>
            <w:tcW w:w="1440" w:type="dxa"/>
            <w:noWrap/>
          </w:tcPr>
          <w:p w14:paraId="0A916E03" w14:textId="7DA3FF0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R4-2305041</w:t>
            </w:r>
          </w:p>
        </w:tc>
        <w:tc>
          <w:tcPr>
            <w:tcW w:w="6624" w:type="dxa"/>
            <w:noWrap/>
          </w:tcPr>
          <w:p w14:paraId="08362A5B" w14:textId="177CEDB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L1-RSRP measurement delay for multi-Rx</w:t>
            </w:r>
          </w:p>
        </w:tc>
        <w:tc>
          <w:tcPr>
            <w:tcW w:w="2016" w:type="dxa"/>
            <w:noWrap/>
          </w:tcPr>
          <w:p w14:paraId="2103A08E" w14:textId="2EB95F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A939EB2" w14:textId="77777777" w:rsidTr="00516D82">
        <w:trPr>
          <w:trHeight w:val="288"/>
        </w:trPr>
        <w:tc>
          <w:tcPr>
            <w:tcW w:w="1440" w:type="dxa"/>
            <w:noWrap/>
          </w:tcPr>
          <w:p w14:paraId="7BE9B7BD" w14:textId="1888E4B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R4-2305042</w:t>
            </w:r>
          </w:p>
        </w:tc>
        <w:tc>
          <w:tcPr>
            <w:tcW w:w="6624" w:type="dxa"/>
            <w:noWrap/>
          </w:tcPr>
          <w:p w14:paraId="503AC3F9" w14:textId="56B9E8C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 xml:space="preserve">On RLM and BFD/CBD </w:t>
            </w:r>
            <w:proofErr w:type="spellStart"/>
            <w:r w:rsidRPr="00FB17C1">
              <w:rPr>
                <w:rFonts w:ascii="Arial" w:hAnsi="Arial" w:cs="Arial"/>
                <w:sz w:val="16"/>
                <w:szCs w:val="16"/>
              </w:rPr>
              <w:t>requiremets</w:t>
            </w:r>
            <w:proofErr w:type="spellEnd"/>
            <w:r w:rsidRPr="00FB17C1">
              <w:rPr>
                <w:rFonts w:ascii="Arial" w:hAnsi="Arial" w:cs="Arial"/>
                <w:sz w:val="16"/>
                <w:szCs w:val="16"/>
              </w:rPr>
              <w:t xml:space="preserve"> for FR2 multi-Rx</w:t>
            </w:r>
          </w:p>
        </w:tc>
        <w:tc>
          <w:tcPr>
            <w:tcW w:w="2016" w:type="dxa"/>
            <w:noWrap/>
          </w:tcPr>
          <w:p w14:paraId="797CFA1A" w14:textId="35235CD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0F181C1" w14:textId="77777777" w:rsidTr="00516D82">
        <w:trPr>
          <w:trHeight w:val="288"/>
        </w:trPr>
        <w:tc>
          <w:tcPr>
            <w:tcW w:w="1440" w:type="dxa"/>
            <w:noWrap/>
          </w:tcPr>
          <w:p w14:paraId="1C3BF832" w14:textId="28ADF32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R4-2305043</w:t>
            </w:r>
          </w:p>
        </w:tc>
        <w:tc>
          <w:tcPr>
            <w:tcW w:w="6624" w:type="dxa"/>
            <w:noWrap/>
          </w:tcPr>
          <w:p w14:paraId="43AD4E5C" w14:textId="345534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scheduling and measurement restrictions for multi-Rx</w:t>
            </w:r>
          </w:p>
        </w:tc>
        <w:tc>
          <w:tcPr>
            <w:tcW w:w="2016" w:type="dxa"/>
            <w:noWrap/>
          </w:tcPr>
          <w:p w14:paraId="6AA4021A" w14:textId="43C506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FE3C2FE" w14:textId="77777777" w:rsidTr="00516D82">
        <w:trPr>
          <w:trHeight w:val="288"/>
        </w:trPr>
        <w:tc>
          <w:tcPr>
            <w:tcW w:w="1440" w:type="dxa"/>
            <w:noWrap/>
          </w:tcPr>
          <w:p w14:paraId="3C0B8894" w14:textId="78A5BE7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R4-2305044</w:t>
            </w:r>
          </w:p>
        </w:tc>
        <w:tc>
          <w:tcPr>
            <w:tcW w:w="6624" w:type="dxa"/>
            <w:noWrap/>
          </w:tcPr>
          <w:p w14:paraId="218369D6" w14:textId="0988446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TCI state switching delay for multi-Rx</w:t>
            </w:r>
          </w:p>
        </w:tc>
        <w:tc>
          <w:tcPr>
            <w:tcW w:w="2016" w:type="dxa"/>
            <w:noWrap/>
          </w:tcPr>
          <w:p w14:paraId="498008F0" w14:textId="4BB407C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6A5D23B" w14:textId="77777777" w:rsidTr="00516D82">
        <w:trPr>
          <w:trHeight w:val="288"/>
        </w:trPr>
        <w:tc>
          <w:tcPr>
            <w:tcW w:w="1440" w:type="dxa"/>
            <w:noWrap/>
          </w:tcPr>
          <w:p w14:paraId="6FBC6203" w14:textId="549BC6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R4-2305161</w:t>
            </w:r>
          </w:p>
        </w:tc>
        <w:tc>
          <w:tcPr>
            <w:tcW w:w="6624" w:type="dxa"/>
            <w:noWrap/>
          </w:tcPr>
          <w:p w14:paraId="290901D4" w14:textId="77140D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multi-Rx UEs</w:t>
            </w:r>
          </w:p>
        </w:tc>
        <w:tc>
          <w:tcPr>
            <w:tcW w:w="2016" w:type="dxa"/>
            <w:noWrap/>
          </w:tcPr>
          <w:p w14:paraId="5997FBDA" w14:textId="576565A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35DEF2C0" w14:textId="77777777" w:rsidTr="00516D82">
        <w:trPr>
          <w:trHeight w:val="288"/>
        </w:trPr>
        <w:tc>
          <w:tcPr>
            <w:tcW w:w="1440" w:type="dxa"/>
            <w:noWrap/>
          </w:tcPr>
          <w:p w14:paraId="127EFAD3" w14:textId="67F892C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R4-2305162</w:t>
            </w:r>
          </w:p>
        </w:tc>
        <w:tc>
          <w:tcPr>
            <w:tcW w:w="6624" w:type="dxa"/>
            <w:noWrap/>
          </w:tcPr>
          <w:p w14:paraId="2C693EE1" w14:textId="4622B19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 measurements for multi-Rx UEs</w:t>
            </w:r>
          </w:p>
        </w:tc>
        <w:tc>
          <w:tcPr>
            <w:tcW w:w="2016" w:type="dxa"/>
            <w:noWrap/>
          </w:tcPr>
          <w:p w14:paraId="5C9E097D" w14:textId="3C0469B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87569D" w14:textId="77777777" w:rsidTr="00516D82">
        <w:trPr>
          <w:trHeight w:val="288"/>
        </w:trPr>
        <w:tc>
          <w:tcPr>
            <w:tcW w:w="1440" w:type="dxa"/>
            <w:noWrap/>
          </w:tcPr>
          <w:p w14:paraId="451390A2" w14:textId="105771B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R4-2305163</w:t>
            </w:r>
          </w:p>
        </w:tc>
        <w:tc>
          <w:tcPr>
            <w:tcW w:w="6624" w:type="dxa"/>
            <w:noWrap/>
          </w:tcPr>
          <w:p w14:paraId="1AA06B60" w14:textId="05B3094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RLM/BFD/CBD for multi-Rx UEs</w:t>
            </w:r>
          </w:p>
        </w:tc>
        <w:tc>
          <w:tcPr>
            <w:tcW w:w="2016" w:type="dxa"/>
            <w:noWrap/>
          </w:tcPr>
          <w:p w14:paraId="1743F128" w14:textId="4076887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16418E91" w14:textId="77777777" w:rsidTr="00516D82">
        <w:trPr>
          <w:trHeight w:val="288"/>
        </w:trPr>
        <w:tc>
          <w:tcPr>
            <w:tcW w:w="1440" w:type="dxa"/>
            <w:noWrap/>
          </w:tcPr>
          <w:p w14:paraId="771278A8" w14:textId="1E5DD0C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R4-2305164</w:t>
            </w:r>
          </w:p>
        </w:tc>
        <w:tc>
          <w:tcPr>
            <w:tcW w:w="6624" w:type="dxa"/>
            <w:noWrap/>
          </w:tcPr>
          <w:p w14:paraId="1AABCB01" w14:textId="101F988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and measurement restriction for multi-Rx UEs</w:t>
            </w:r>
          </w:p>
        </w:tc>
        <w:tc>
          <w:tcPr>
            <w:tcW w:w="2016" w:type="dxa"/>
            <w:noWrap/>
          </w:tcPr>
          <w:p w14:paraId="4B97B683" w14:textId="272AF69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43D700" w14:textId="77777777" w:rsidTr="00516D82">
        <w:trPr>
          <w:trHeight w:val="288"/>
        </w:trPr>
        <w:tc>
          <w:tcPr>
            <w:tcW w:w="1440" w:type="dxa"/>
            <w:noWrap/>
          </w:tcPr>
          <w:p w14:paraId="6C071562" w14:textId="3641E0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R4-2305165</w:t>
            </w:r>
          </w:p>
        </w:tc>
        <w:tc>
          <w:tcPr>
            <w:tcW w:w="6624" w:type="dxa"/>
            <w:noWrap/>
          </w:tcPr>
          <w:p w14:paraId="66CC4018" w14:textId="185842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dual TCI state switch for multi-Rx UEs</w:t>
            </w:r>
          </w:p>
        </w:tc>
        <w:tc>
          <w:tcPr>
            <w:tcW w:w="2016" w:type="dxa"/>
            <w:noWrap/>
          </w:tcPr>
          <w:p w14:paraId="44C3BD59" w14:textId="0CF3626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360E9EC" w14:textId="77777777" w:rsidTr="00516D82">
        <w:trPr>
          <w:trHeight w:val="288"/>
        </w:trPr>
        <w:tc>
          <w:tcPr>
            <w:tcW w:w="1440" w:type="dxa"/>
            <w:noWrap/>
          </w:tcPr>
          <w:p w14:paraId="599BE268" w14:textId="7013D81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R4-2305166</w:t>
            </w:r>
          </w:p>
        </w:tc>
        <w:tc>
          <w:tcPr>
            <w:tcW w:w="6624" w:type="dxa"/>
            <w:noWrap/>
          </w:tcPr>
          <w:p w14:paraId="4C498D97" w14:textId="4457060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for multi-Rx UEs</w:t>
            </w:r>
          </w:p>
        </w:tc>
        <w:tc>
          <w:tcPr>
            <w:tcW w:w="2016" w:type="dxa"/>
            <w:noWrap/>
          </w:tcPr>
          <w:p w14:paraId="3CC9C394" w14:textId="598E788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0DB970F6" w14:textId="77777777" w:rsidTr="00516D82">
        <w:trPr>
          <w:trHeight w:val="288"/>
        </w:trPr>
        <w:tc>
          <w:tcPr>
            <w:tcW w:w="1440" w:type="dxa"/>
            <w:noWrap/>
          </w:tcPr>
          <w:p w14:paraId="57FABE73" w14:textId="49B2D24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R4-2305196</w:t>
            </w:r>
          </w:p>
        </w:tc>
        <w:tc>
          <w:tcPr>
            <w:tcW w:w="6624" w:type="dxa"/>
            <w:noWrap/>
          </w:tcPr>
          <w:p w14:paraId="49693910" w14:textId="6C398B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General aspects discussions for FR2 multi Rx chain DL reception</w:t>
            </w:r>
          </w:p>
        </w:tc>
        <w:tc>
          <w:tcPr>
            <w:tcW w:w="2016" w:type="dxa"/>
            <w:noWrap/>
          </w:tcPr>
          <w:p w14:paraId="64BEFB3E" w14:textId="769F8B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71781760" w14:textId="77777777" w:rsidTr="00516D82">
        <w:trPr>
          <w:trHeight w:val="288"/>
        </w:trPr>
        <w:tc>
          <w:tcPr>
            <w:tcW w:w="1440" w:type="dxa"/>
            <w:noWrap/>
          </w:tcPr>
          <w:p w14:paraId="1E2F5560" w14:textId="61C1813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R4-2305197</w:t>
            </w:r>
          </w:p>
        </w:tc>
        <w:tc>
          <w:tcPr>
            <w:tcW w:w="6624" w:type="dxa"/>
            <w:noWrap/>
          </w:tcPr>
          <w:p w14:paraId="18EB0CB5" w14:textId="57862E69"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BFD/CBD requirements for FR2 multi Rx chain DL reception</w:t>
            </w:r>
          </w:p>
        </w:tc>
        <w:tc>
          <w:tcPr>
            <w:tcW w:w="2016" w:type="dxa"/>
            <w:noWrap/>
          </w:tcPr>
          <w:p w14:paraId="0C534483" w14:textId="51AF446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31E0A5F2" w14:textId="77777777" w:rsidTr="00516D82">
        <w:trPr>
          <w:trHeight w:val="288"/>
        </w:trPr>
        <w:tc>
          <w:tcPr>
            <w:tcW w:w="1440" w:type="dxa"/>
            <w:noWrap/>
          </w:tcPr>
          <w:p w14:paraId="2725AA26" w14:textId="4BE0814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R4-2305208</w:t>
            </w:r>
          </w:p>
        </w:tc>
        <w:tc>
          <w:tcPr>
            <w:tcW w:w="6624" w:type="dxa"/>
            <w:noWrap/>
          </w:tcPr>
          <w:p w14:paraId="6AFD3969" w14:textId="7ECC7AC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FR2 multi-RX DL reception</w:t>
            </w:r>
          </w:p>
        </w:tc>
        <w:tc>
          <w:tcPr>
            <w:tcW w:w="2016" w:type="dxa"/>
            <w:noWrap/>
          </w:tcPr>
          <w:p w14:paraId="0F906789" w14:textId="058EF30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707C03A7" w14:textId="77777777" w:rsidTr="00516D82">
        <w:trPr>
          <w:trHeight w:val="288"/>
        </w:trPr>
        <w:tc>
          <w:tcPr>
            <w:tcW w:w="1440" w:type="dxa"/>
            <w:noWrap/>
          </w:tcPr>
          <w:p w14:paraId="124B1114" w14:textId="580EC3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R4-2305209</w:t>
            </w:r>
          </w:p>
        </w:tc>
        <w:tc>
          <w:tcPr>
            <w:tcW w:w="6624" w:type="dxa"/>
            <w:noWrap/>
          </w:tcPr>
          <w:p w14:paraId="64DAEFC6" w14:textId="4964D79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L1-RSRP measurement delay for FR2 multi-RX DL reception</w:t>
            </w:r>
          </w:p>
        </w:tc>
        <w:tc>
          <w:tcPr>
            <w:tcW w:w="2016" w:type="dxa"/>
            <w:noWrap/>
          </w:tcPr>
          <w:p w14:paraId="3E2D7205" w14:textId="3CB0CE2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4098B6A3" w14:textId="77777777" w:rsidTr="00D91054">
        <w:tc>
          <w:tcPr>
            <w:tcW w:w="1440" w:type="dxa"/>
          </w:tcPr>
          <w:p w14:paraId="60A515B4" w14:textId="65E1440C" w:rsidR="00C444F9" w:rsidRPr="00FB17C1" w:rsidRDefault="00C444F9" w:rsidP="00C444F9">
            <w:pPr>
              <w:rPr>
                <w:rFonts w:ascii="Arial" w:hAnsi="Arial" w:cs="Arial"/>
                <w:sz w:val="16"/>
                <w:szCs w:val="16"/>
              </w:rPr>
            </w:pPr>
            <w:r w:rsidRPr="00FB17C1">
              <w:rPr>
                <w:rFonts w:ascii="Arial" w:hAnsi="Arial" w:cs="Arial"/>
                <w:sz w:val="16"/>
                <w:szCs w:val="16"/>
              </w:rPr>
              <w:t>R4-2305210</w:t>
            </w:r>
          </w:p>
        </w:tc>
        <w:tc>
          <w:tcPr>
            <w:tcW w:w="6624" w:type="dxa"/>
          </w:tcPr>
          <w:p w14:paraId="383E73EE" w14:textId="0DFC5BB3"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requirements for FR2 multi-RX DL reception</w:t>
            </w:r>
          </w:p>
        </w:tc>
        <w:tc>
          <w:tcPr>
            <w:tcW w:w="2016" w:type="dxa"/>
          </w:tcPr>
          <w:p w14:paraId="4EF24D9F" w14:textId="2556A59D"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62B05163" w14:textId="77777777" w:rsidTr="00D91054">
        <w:tc>
          <w:tcPr>
            <w:tcW w:w="1440" w:type="dxa"/>
          </w:tcPr>
          <w:p w14:paraId="3DA357F1" w14:textId="081C4BBC" w:rsidR="00C444F9" w:rsidRPr="00FB17C1" w:rsidRDefault="00C444F9" w:rsidP="00C444F9">
            <w:pPr>
              <w:rPr>
                <w:rFonts w:ascii="Arial" w:hAnsi="Arial" w:cs="Arial"/>
                <w:sz w:val="16"/>
                <w:szCs w:val="16"/>
              </w:rPr>
            </w:pPr>
            <w:r w:rsidRPr="00FB17C1">
              <w:rPr>
                <w:rFonts w:ascii="Arial" w:hAnsi="Arial" w:cs="Arial"/>
                <w:sz w:val="16"/>
                <w:szCs w:val="16"/>
              </w:rPr>
              <w:t>R4-2305228</w:t>
            </w:r>
          </w:p>
        </w:tc>
        <w:tc>
          <w:tcPr>
            <w:tcW w:w="6624" w:type="dxa"/>
          </w:tcPr>
          <w:p w14:paraId="3E719264" w14:textId="40921AA7" w:rsidR="00C444F9" w:rsidRPr="00FB17C1" w:rsidRDefault="00C444F9" w:rsidP="00C444F9">
            <w:pPr>
              <w:rPr>
                <w:rFonts w:ascii="Arial" w:hAnsi="Arial" w:cs="Arial"/>
                <w:sz w:val="16"/>
                <w:szCs w:val="16"/>
              </w:rPr>
            </w:pPr>
            <w:r w:rsidRPr="00FB17C1">
              <w:rPr>
                <w:rFonts w:ascii="Arial" w:hAnsi="Arial" w:cs="Arial"/>
                <w:sz w:val="16"/>
                <w:szCs w:val="16"/>
              </w:rPr>
              <w:t>On general aspects for FR2_multiRX_DL</w:t>
            </w:r>
          </w:p>
        </w:tc>
        <w:tc>
          <w:tcPr>
            <w:tcW w:w="2016" w:type="dxa"/>
          </w:tcPr>
          <w:p w14:paraId="2609D800" w14:textId="40154AB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49CF9403" w14:textId="77777777" w:rsidTr="00D91054">
        <w:tc>
          <w:tcPr>
            <w:tcW w:w="1440" w:type="dxa"/>
          </w:tcPr>
          <w:p w14:paraId="212F378E" w14:textId="0BE0245A" w:rsidR="00C444F9" w:rsidRPr="00FB17C1" w:rsidRDefault="00C444F9" w:rsidP="00C444F9">
            <w:pPr>
              <w:rPr>
                <w:rFonts w:ascii="Arial" w:hAnsi="Arial" w:cs="Arial"/>
                <w:sz w:val="16"/>
                <w:szCs w:val="16"/>
              </w:rPr>
            </w:pPr>
            <w:r w:rsidRPr="00FB17C1">
              <w:rPr>
                <w:rFonts w:ascii="Arial" w:hAnsi="Arial" w:cs="Arial"/>
                <w:sz w:val="16"/>
                <w:szCs w:val="16"/>
              </w:rPr>
              <w:t>R4-2305229</w:t>
            </w:r>
          </w:p>
        </w:tc>
        <w:tc>
          <w:tcPr>
            <w:tcW w:w="6624" w:type="dxa"/>
          </w:tcPr>
          <w:p w14:paraId="2B730E57" w14:textId="30DF4A51" w:rsidR="00C444F9" w:rsidRPr="00FB17C1" w:rsidRDefault="00C444F9" w:rsidP="00C444F9">
            <w:pPr>
              <w:rPr>
                <w:rFonts w:ascii="Arial" w:hAnsi="Arial" w:cs="Arial"/>
                <w:sz w:val="16"/>
                <w:szCs w:val="16"/>
              </w:rPr>
            </w:pPr>
            <w:r w:rsidRPr="00FB17C1">
              <w:rPr>
                <w:rFonts w:ascii="Arial" w:hAnsi="Arial" w:cs="Arial"/>
                <w:sz w:val="16"/>
                <w:szCs w:val="16"/>
              </w:rPr>
              <w:t>On L1 measurement for FR2_multiRX_DL</w:t>
            </w:r>
          </w:p>
        </w:tc>
        <w:tc>
          <w:tcPr>
            <w:tcW w:w="2016" w:type="dxa"/>
          </w:tcPr>
          <w:p w14:paraId="77F9EB94" w14:textId="0132D30E"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1D9920E" w14:textId="77777777" w:rsidTr="00FB17C1">
        <w:tc>
          <w:tcPr>
            <w:tcW w:w="1440" w:type="dxa"/>
          </w:tcPr>
          <w:p w14:paraId="3B6E0BAF" w14:textId="15D77A75" w:rsidR="00C444F9" w:rsidRPr="00FB17C1" w:rsidRDefault="00C444F9" w:rsidP="00C444F9">
            <w:pPr>
              <w:rPr>
                <w:rFonts w:ascii="Arial" w:hAnsi="Arial" w:cs="Arial"/>
                <w:sz w:val="16"/>
                <w:szCs w:val="16"/>
              </w:rPr>
            </w:pPr>
            <w:r w:rsidRPr="00FB17C1">
              <w:rPr>
                <w:rFonts w:ascii="Arial" w:hAnsi="Arial" w:cs="Arial"/>
                <w:sz w:val="16"/>
                <w:szCs w:val="16"/>
              </w:rPr>
              <w:t>R4-2305230</w:t>
            </w:r>
          </w:p>
        </w:tc>
        <w:tc>
          <w:tcPr>
            <w:tcW w:w="6624" w:type="dxa"/>
          </w:tcPr>
          <w:p w14:paraId="07C31530" w14:textId="0681A117" w:rsidR="00C444F9" w:rsidRPr="00FB17C1" w:rsidRDefault="00C444F9" w:rsidP="00C444F9">
            <w:pPr>
              <w:rPr>
                <w:rFonts w:ascii="Arial" w:hAnsi="Arial" w:cs="Arial"/>
                <w:sz w:val="16"/>
                <w:szCs w:val="16"/>
              </w:rPr>
            </w:pPr>
            <w:r w:rsidRPr="00FB17C1">
              <w:rPr>
                <w:rFonts w:ascii="Arial" w:hAnsi="Arial" w:cs="Arial"/>
                <w:sz w:val="16"/>
                <w:szCs w:val="16"/>
              </w:rPr>
              <w:t>On measurement restriction for FR2_multiRX_DL</w:t>
            </w:r>
          </w:p>
        </w:tc>
        <w:tc>
          <w:tcPr>
            <w:tcW w:w="2016" w:type="dxa"/>
          </w:tcPr>
          <w:p w14:paraId="62109965" w14:textId="360DB261"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FE7D151" w14:textId="77777777" w:rsidTr="00FB17C1">
        <w:tc>
          <w:tcPr>
            <w:tcW w:w="1440" w:type="dxa"/>
          </w:tcPr>
          <w:p w14:paraId="02C4FF2D" w14:textId="46810C37" w:rsidR="00C444F9" w:rsidRPr="00FB17C1" w:rsidRDefault="00C444F9" w:rsidP="00C444F9">
            <w:pPr>
              <w:rPr>
                <w:rFonts w:ascii="Arial" w:hAnsi="Arial" w:cs="Arial"/>
                <w:sz w:val="16"/>
                <w:szCs w:val="16"/>
              </w:rPr>
            </w:pPr>
            <w:r w:rsidRPr="00FB17C1">
              <w:rPr>
                <w:rFonts w:ascii="Arial" w:hAnsi="Arial" w:cs="Arial"/>
                <w:sz w:val="16"/>
                <w:szCs w:val="16"/>
              </w:rPr>
              <w:t>R4-2305231</w:t>
            </w:r>
          </w:p>
        </w:tc>
        <w:tc>
          <w:tcPr>
            <w:tcW w:w="6624" w:type="dxa"/>
          </w:tcPr>
          <w:p w14:paraId="5A7E1DE3" w14:textId="5FBE7B6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FR2 multi-Rx DL</w:t>
            </w:r>
          </w:p>
        </w:tc>
        <w:tc>
          <w:tcPr>
            <w:tcW w:w="2016" w:type="dxa"/>
          </w:tcPr>
          <w:p w14:paraId="334D84AE" w14:textId="299063E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085E99D3" w14:textId="77777777" w:rsidTr="00FB17C1">
        <w:tc>
          <w:tcPr>
            <w:tcW w:w="1440" w:type="dxa"/>
          </w:tcPr>
          <w:p w14:paraId="3B55DC8E" w14:textId="23554DB7" w:rsidR="00C444F9" w:rsidRPr="00FB17C1" w:rsidRDefault="00C444F9" w:rsidP="00C444F9">
            <w:pPr>
              <w:rPr>
                <w:rFonts w:ascii="Arial" w:hAnsi="Arial" w:cs="Arial"/>
                <w:sz w:val="16"/>
                <w:szCs w:val="16"/>
              </w:rPr>
            </w:pPr>
            <w:r w:rsidRPr="00FB17C1">
              <w:rPr>
                <w:rFonts w:ascii="Arial" w:hAnsi="Arial" w:cs="Arial"/>
                <w:sz w:val="16"/>
                <w:szCs w:val="16"/>
              </w:rPr>
              <w:t>R4-2305268</w:t>
            </w:r>
          </w:p>
        </w:tc>
        <w:tc>
          <w:tcPr>
            <w:tcW w:w="6624" w:type="dxa"/>
          </w:tcPr>
          <w:p w14:paraId="67FAFC0A" w14:textId="1A93332F"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for NR FR2 multi-Rx</w:t>
            </w:r>
          </w:p>
        </w:tc>
        <w:tc>
          <w:tcPr>
            <w:tcW w:w="2016" w:type="dxa"/>
          </w:tcPr>
          <w:p w14:paraId="22A3FE46" w14:textId="1C1F536A"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1912C40F" w14:textId="77777777" w:rsidTr="00FB17C1">
        <w:tc>
          <w:tcPr>
            <w:tcW w:w="1440" w:type="dxa"/>
          </w:tcPr>
          <w:p w14:paraId="303FF7B0" w14:textId="78CFCBF7" w:rsidR="00C444F9" w:rsidRPr="00FB17C1" w:rsidRDefault="00C444F9" w:rsidP="00C444F9">
            <w:pPr>
              <w:rPr>
                <w:rFonts w:ascii="Arial" w:hAnsi="Arial" w:cs="Arial"/>
                <w:sz w:val="16"/>
                <w:szCs w:val="16"/>
              </w:rPr>
            </w:pPr>
            <w:r w:rsidRPr="00FB17C1">
              <w:rPr>
                <w:rFonts w:ascii="Arial" w:hAnsi="Arial" w:cs="Arial"/>
                <w:sz w:val="16"/>
                <w:szCs w:val="16"/>
              </w:rPr>
              <w:t>R4-2305269</w:t>
            </w:r>
          </w:p>
        </w:tc>
        <w:tc>
          <w:tcPr>
            <w:tcW w:w="6624" w:type="dxa"/>
          </w:tcPr>
          <w:p w14:paraId="210DF215" w14:textId="56D0C75A"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 for NR FR2 multi-Rx</w:t>
            </w:r>
          </w:p>
        </w:tc>
        <w:tc>
          <w:tcPr>
            <w:tcW w:w="2016" w:type="dxa"/>
          </w:tcPr>
          <w:p w14:paraId="2F0CCC9F" w14:textId="227CB505"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2D8C7A11" w14:textId="77777777" w:rsidTr="00FB17C1">
        <w:tc>
          <w:tcPr>
            <w:tcW w:w="1440" w:type="dxa"/>
          </w:tcPr>
          <w:p w14:paraId="7FF8342F" w14:textId="253934D2" w:rsidR="00C444F9" w:rsidRPr="00FB17C1" w:rsidRDefault="00C444F9" w:rsidP="00C444F9">
            <w:pPr>
              <w:rPr>
                <w:rFonts w:ascii="Arial" w:hAnsi="Arial" w:cs="Arial"/>
                <w:sz w:val="16"/>
                <w:szCs w:val="16"/>
              </w:rPr>
            </w:pPr>
            <w:r w:rsidRPr="00FB17C1">
              <w:rPr>
                <w:rFonts w:ascii="Arial" w:hAnsi="Arial" w:cs="Arial"/>
                <w:sz w:val="16"/>
                <w:szCs w:val="16"/>
              </w:rPr>
              <w:t>R4-2305270</w:t>
            </w:r>
          </w:p>
        </w:tc>
        <w:tc>
          <w:tcPr>
            <w:tcW w:w="6624" w:type="dxa"/>
          </w:tcPr>
          <w:p w14:paraId="6FF6ECE0" w14:textId="1EAC1204" w:rsidR="00C444F9" w:rsidRPr="00FB17C1" w:rsidRDefault="00C444F9" w:rsidP="00C444F9">
            <w:pPr>
              <w:rPr>
                <w:rFonts w:ascii="Arial" w:hAnsi="Arial" w:cs="Arial"/>
                <w:sz w:val="16"/>
                <w:szCs w:val="16"/>
              </w:rPr>
            </w:pPr>
            <w:r w:rsidRPr="00FB17C1">
              <w:rPr>
                <w:rFonts w:ascii="Arial" w:hAnsi="Arial" w:cs="Arial"/>
                <w:sz w:val="16"/>
                <w:szCs w:val="16"/>
              </w:rPr>
              <w:t>Discussion on receiving timing difference between different directions for NR FR2 multi-Rx</w:t>
            </w:r>
          </w:p>
        </w:tc>
        <w:tc>
          <w:tcPr>
            <w:tcW w:w="2016" w:type="dxa"/>
          </w:tcPr>
          <w:p w14:paraId="6EEA4CAD" w14:textId="4A3BDFFF"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10F88738" w14:textId="77777777" w:rsidTr="00FB17C1">
        <w:tc>
          <w:tcPr>
            <w:tcW w:w="1440" w:type="dxa"/>
          </w:tcPr>
          <w:p w14:paraId="0133A357" w14:textId="760D0A7B" w:rsidR="00C444F9" w:rsidRPr="00FB17C1" w:rsidRDefault="00C444F9" w:rsidP="00C444F9">
            <w:pPr>
              <w:rPr>
                <w:rFonts w:ascii="Arial" w:hAnsi="Arial" w:cs="Arial"/>
                <w:sz w:val="16"/>
                <w:szCs w:val="16"/>
              </w:rPr>
            </w:pPr>
            <w:r w:rsidRPr="00FB17C1">
              <w:rPr>
                <w:rFonts w:ascii="Arial" w:hAnsi="Arial" w:cs="Arial"/>
                <w:sz w:val="16"/>
                <w:szCs w:val="16"/>
              </w:rPr>
              <w:t>R4-2305314</w:t>
            </w:r>
          </w:p>
        </w:tc>
        <w:tc>
          <w:tcPr>
            <w:tcW w:w="6624" w:type="dxa"/>
          </w:tcPr>
          <w:p w14:paraId="350DE6D2" w14:textId="6D581082"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measurements for R18 FR2 multi-Rx chain DL reception</w:t>
            </w:r>
          </w:p>
        </w:tc>
        <w:tc>
          <w:tcPr>
            <w:tcW w:w="2016" w:type="dxa"/>
          </w:tcPr>
          <w:p w14:paraId="715CD231" w14:textId="667E46EE"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78427F1B" w14:textId="77777777" w:rsidTr="00FB17C1">
        <w:tc>
          <w:tcPr>
            <w:tcW w:w="1440" w:type="dxa"/>
          </w:tcPr>
          <w:p w14:paraId="320A3E69" w14:textId="15741478" w:rsidR="00C444F9" w:rsidRPr="00FB17C1" w:rsidRDefault="00C444F9" w:rsidP="00C444F9">
            <w:pPr>
              <w:rPr>
                <w:rFonts w:ascii="Arial" w:hAnsi="Arial" w:cs="Arial"/>
                <w:sz w:val="16"/>
                <w:szCs w:val="16"/>
              </w:rPr>
            </w:pPr>
            <w:r w:rsidRPr="00FB17C1">
              <w:rPr>
                <w:rFonts w:ascii="Arial" w:hAnsi="Arial" w:cs="Arial"/>
                <w:sz w:val="16"/>
                <w:szCs w:val="16"/>
              </w:rPr>
              <w:t>R4-2305315</w:t>
            </w:r>
          </w:p>
        </w:tc>
        <w:tc>
          <w:tcPr>
            <w:tcW w:w="6624" w:type="dxa"/>
          </w:tcPr>
          <w:p w14:paraId="4E091DC8" w14:textId="21420AAD"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measurements for R18 FR2 multi-Rx chain DL reception</w:t>
            </w:r>
          </w:p>
        </w:tc>
        <w:tc>
          <w:tcPr>
            <w:tcW w:w="2016" w:type="dxa"/>
          </w:tcPr>
          <w:p w14:paraId="4EC8611D" w14:textId="7DA04278"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37D790F0" w14:textId="77777777" w:rsidTr="00FB17C1">
        <w:tc>
          <w:tcPr>
            <w:tcW w:w="1440" w:type="dxa"/>
          </w:tcPr>
          <w:p w14:paraId="335003D0" w14:textId="0822FB92" w:rsidR="00C444F9" w:rsidRPr="00FB17C1" w:rsidRDefault="00C444F9" w:rsidP="00C444F9">
            <w:pPr>
              <w:rPr>
                <w:rFonts w:ascii="Arial" w:hAnsi="Arial" w:cs="Arial"/>
                <w:sz w:val="16"/>
                <w:szCs w:val="16"/>
              </w:rPr>
            </w:pPr>
            <w:r w:rsidRPr="00FB17C1">
              <w:rPr>
                <w:rFonts w:ascii="Arial" w:hAnsi="Arial" w:cs="Arial"/>
                <w:sz w:val="16"/>
                <w:szCs w:val="16"/>
              </w:rPr>
              <w:t>R4-2305316</w:t>
            </w:r>
          </w:p>
        </w:tc>
        <w:tc>
          <w:tcPr>
            <w:tcW w:w="6624" w:type="dxa"/>
          </w:tcPr>
          <w:p w14:paraId="1FAF247F" w14:textId="4119BAD3"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R18 FR2 multi-Rx chain DL reception</w:t>
            </w:r>
          </w:p>
        </w:tc>
        <w:tc>
          <w:tcPr>
            <w:tcW w:w="2016" w:type="dxa"/>
          </w:tcPr>
          <w:p w14:paraId="1D17DF20" w14:textId="1320FFA1"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27D1B5C4" w14:textId="77777777" w:rsidTr="00FB17C1">
        <w:tc>
          <w:tcPr>
            <w:tcW w:w="1440" w:type="dxa"/>
          </w:tcPr>
          <w:p w14:paraId="3ADF3EB3" w14:textId="73FB8832" w:rsidR="00C444F9" w:rsidRPr="00FB17C1" w:rsidRDefault="00C444F9" w:rsidP="00C444F9">
            <w:pPr>
              <w:rPr>
                <w:rFonts w:ascii="Arial" w:hAnsi="Arial" w:cs="Arial"/>
                <w:sz w:val="16"/>
                <w:szCs w:val="16"/>
              </w:rPr>
            </w:pPr>
            <w:r w:rsidRPr="00FB17C1">
              <w:rPr>
                <w:rFonts w:ascii="Arial" w:hAnsi="Arial" w:cs="Arial"/>
                <w:sz w:val="16"/>
                <w:szCs w:val="16"/>
              </w:rPr>
              <w:t>R4-2305434</w:t>
            </w:r>
          </w:p>
        </w:tc>
        <w:tc>
          <w:tcPr>
            <w:tcW w:w="6624" w:type="dxa"/>
          </w:tcPr>
          <w:p w14:paraId="21753D6F" w14:textId="13A4D5A9"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DL reception</w:t>
            </w:r>
          </w:p>
        </w:tc>
        <w:tc>
          <w:tcPr>
            <w:tcW w:w="2016" w:type="dxa"/>
          </w:tcPr>
          <w:p w14:paraId="29C28E16" w14:textId="35A572A9"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5E3FE129" w14:textId="77777777" w:rsidTr="00FB17C1">
        <w:tc>
          <w:tcPr>
            <w:tcW w:w="1440" w:type="dxa"/>
          </w:tcPr>
          <w:p w14:paraId="1242423B" w14:textId="272C9510" w:rsidR="00C444F9" w:rsidRPr="00FB17C1" w:rsidRDefault="00C444F9" w:rsidP="00C444F9">
            <w:pPr>
              <w:rPr>
                <w:rFonts w:ascii="Arial" w:hAnsi="Arial" w:cs="Arial"/>
                <w:sz w:val="16"/>
                <w:szCs w:val="16"/>
              </w:rPr>
            </w:pPr>
            <w:r w:rsidRPr="00FB17C1">
              <w:rPr>
                <w:rFonts w:ascii="Arial" w:hAnsi="Arial" w:cs="Arial"/>
                <w:sz w:val="16"/>
                <w:szCs w:val="16"/>
              </w:rPr>
              <w:t>R4-2305754</w:t>
            </w:r>
          </w:p>
        </w:tc>
        <w:tc>
          <w:tcPr>
            <w:tcW w:w="6624" w:type="dxa"/>
          </w:tcPr>
          <w:p w14:paraId="12F38A28" w14:textId="745F4E37" w:rsidR="00C444F9" w:rsidRPr="00FB17C1" w:rsidRDefault="00C444F9" w:rsidP="00C444F9">
            <w:pPr>
              <w:rPr>
                <w:rFonts w:ascii="Arial" w:hAnsi="Arial" w:cs="Arial"/>
                <w:sz w:val="16"/>
                <w:szCs w:val="16"/>
              </w:rPr>
            </w:pPr>
            <w:r w:rsidRPr="00FB17C1">
              <w:rPr>
                <w:rFonts w:ascii="Arial" w:hAnsi="Arial" w:cs="Arial"/>
                <w:sz w:val="16"/>
                <w:szCs w:val="16"/>
              </w:rPr>
              <w:t>Discussion on Scheduling and measurement restrictions</w:t>
            </w:r>
          </w:p>
        </w:tc>
        <w:tc>
          <w:tcPr>
            <w:tcW w:w="2016" w:type="dxa"/>
          </w:tcPr>
          <w:p w14:paraId="2407E744" w14:textId="0748982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0E2F7AC8" w14:textId="77777777" w:rsidTr="00FB17C1">
        <w:tc>
          <w:tcPr>
            <w:tcW w:w="1440" w:type="dxa"/>
          </w:tcPr>
          <w:p w14:paraId="0A7FE592" w14:textId="0701F9E5" w:rsidR="00C444F9" w:rsidRPr="00FB17C1" w:rsidRDefault="00C444F9" w:rsidP="00C444F9">
            <w:pPr>
              <w:rPr>
                <w:rFonts w:ascii="Arial" w:hAnsi="Arial" w:cs="Arial"/>
                <w:sz w:val="16"/>
                <w:szCs w:val="16"/>
              </w:rPr>
            </w:pPr>
            <w:r w:rsidRPr="00FB17C1">
              <w:rPr>
                <w:rFonts w:ascii="Arial" w:hAnsi="Arial" w:cs="Arial"/>
                <w:sz w:val="16"/>
                <w:szCs w:val="16"/>
              </w:rPr>
              <w:t>R4-2305755</w:t>
            </w:r>
          </w:p>
        </w:tc>
        <w:tc>
          <w:tcPr>
            <w:tcW w:w="6624" w:type="dxa"/>
          </w:tcPr>
          <w:p w14:paraId="6796BDCC" w14:textId="71DC84FB"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w:t>
            </w:r>
          </w:p>
        </w:tc>
        <w:tc>
          <w:tcPr>
            <w:tcW w:w="2016" w:type="dxa"/>
          </w:tcPr>
          <w:p w14:paraId="1CFC17F3" w14:textId="33E67344"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5564956A" w14:textId="77777777" w:rsidTr="00FB17C1">
        <w:tc>
          <w:tcPr>
            <w:tcW w:w="1440" w:type="dxa"/>
          </w:tcPr>
          <w:p w14:paraId="43526EEB" w14:textId="2AE0C8B4" w:rsidR="00C444F9" w:rsidRPr="00FB17C1" w:rsidRDefault="00C444F9" w:rsidP="00C444F9">
            <w:pPr>
              <w:rPr>
                <w:rFonts w:ascii="Arial" w:hAnsi="Arial" w:cs="Arial"/>
                <w:sz w:val="16"/>
                <w:szCs w:val="16"/>
              </w:rPr>
            </w:pPr>
            <w:r w:rsidRPr="00FB17C1">
              <w:rPr>
                <w:rFonts w:ascii="Arial" w:hAnsi="Arial" w:cs="Arial"/>
                <w:sz w:val="16"/>
                <w:szCs w:val="16"/>
              </w:rPr>
              <w:lastRenderedPageBreak/>
              <w:t>R4-2305768</w:t>
            </w:r>
          </w:p>
        </w:tc>
        <w:tc>
          <w:tcPr>
            <w:tcW w:w="6624" w:type="dxa"/>
          </w:tcPr>
          <w:p w14:paraId="4C760D47" w14:textId="0C80626F" w:rsidR="00C444F9" w:rsidRPr="00FB17C1" w:rsidRDefault="00C444F9" w:rsidP="00C444F9">
            <w:pPr>
              <w:rPr>
                <w:rFonts w:ascii="Arial" w:hAnsi="Arial" w:cs="Arial"/>
                <w:sz w:val="16"/>
                <w:szCs w:val="16"/>
              </w:rPr>
            </w:pPr>
            <w:r w:rsidRPr="00FB17C1">
              <w:rPr>
                <w:rFonts w:ascii="Arial" w:hAnsi="Arial" w:cs="Arial"/>
                <w:sz w:val="16"/>
                <w:szCs w:val="16"/>
              </w:rPr>
              <w:t>On general aspects</w:t>
            </w:r>
          </w:p>
        </w:tc>
        <w:tc>
          <w:tcPr>
            <w:tcW w:w="2016" w:type="dxa"/>
          </w:tcPr>
          <w:p w14:paraId="67E849D0" w14:textId="344CE2E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71049BE6" w14:textId="77777777" w:rsidTr="00FB17C1">
        <w:tc>
          <w:tcPr>
            <w:tcW w:w="1440" w:type="dxa"/>
          </w:tcPr>
          <w:p w14:paraId="1FA481AC" w14:textId="04A9F364" w:rsidR="00C444F9" w:rsidRPr="00FB17C1" w:rsidRDefault="00C444F9" w:rsidP="00C444F9">
            <w:pPr>
              <w:rPr>
                <w:rFonts w:ascii="Arial" w:hAnsi="Arial" w:cs="Arial"/>
                <w:sz w:val="16"/>
                <w:szCs w:val="16"/>
              </w:rPr>
            </w:pPr>
            <w:r w:rsidRPr="00FB17C1">
              <w:rPr>
                <w:rFonts w:ascii="Arial" w:hAnsi="Arial" w:cs="Arial"/>
                <w:sz w:val="16"/>
                <w:szCs w:val="16"/>
              </w:rPr>
              <w:t>R4-2305769</w:t>
            </w:r>
          </w:p>
        </w:tc>
        <w:tc>
          <w:tcPr>
            <w:tcW w:w="6624" w:type="dxa"/>
          </w:tcPr>
          <w:p w14:paraId="050F5B29" w14:textId="06EB08A4" w:rsidR="00C444F9" w:rsidRPr="00FB17C1" w:rsidRDefault="00C444F9" w:rsidP="00C444F9">
            <w:pPr>
              <w:rPr>
                <w:rFonts w:ascii="Arial" w:hAnsi="Arial" w:cs="Arial"/>
                <w:sz w:val="16"/>
                <w:szCs w:val="16"/>
              </w:rPr>
            </w:pPr>
            <w:r w:rsidRPr="00FB17C1">
              <w:rPr>
                <w:rFonts w:ascii="Arial" w:hAnsi="Arial" w:cs="Arial"/>
                <w:sz w:val="16"/>
                <w:szCs w:val="16"/>
              </w:rPr>
              <w:t>On L1-RSRP measurements</w:t>
            </w:r>
          </w:p>
        </w:tc>
        <w:tc>
          <w:tcPr>
            <w:tcW w:w="2016" w:type="dxa"/>
          </w:tcPr>
          <w:p w14:paraId="3928E5CC" w14:textId="01B72FBB"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20AC7E96" w14:textId="77777777" w:rsidTr="00FB17C1">
        <w:tc>
          <w:tcPr>
            <w:tcW w:w="1440" w:type="dxa"/>
          </w:tcPr>
          <w:p w14:paraId="60680994" w14:textId="6BAEDC97" w:rsidR="00C444F9" w:rsidRPr="00FB17C1" w:rsidRDefault="00C444F9" w:rsidP="00C444F9">
            <w:pPr>
              <w:rPr>
                <w:rFonts w:ascii="Arial" w:hAnsi="Arial" w:cs="Arial"/>
                <w:sz w:val="16"/>
                <w:szCs w:val="16"/>
              </w:rPr>
            </w:pPr>
            <w:r w:rsidRPr="00FB17C1">
              <w:rPr>
                <w:rFonts w:ascii="Arial" w:hAnsi="Arial" w:cs="Arial"/>
                <w:sz w:val="16"/>
                <w:szCs w:val="16"/>
              </w:rPr>
              <w:t>R4-2305770</w:t>
            </w:r>
          </w:p>
        </w:tc>
        <w:tc>
          <w:tcPr>
            <w:tcW w:w="6624" w:type="dxa"/>
          </w:tcPr>
          <w:p w14:paraId="12446496" w14:textId="2E518DE3" w:rsidR="00C444F9" w:rsidRPr="00FB17C1" w:rsidRDefault="00C444F9" w:rsidP="00C444F9">
            <w:pPr>
              <w:rPr>
                <w:rFonts w:ascii="Arial" w:hAnsi="Arial" w:cs="Arial"/>
                <w:sz w:val="16"/>
                <w:szCs w:val="16"/>
              </w:rPr>
            </w:pPr>
            <w:r w:rsidRPr="00FB17C1">
              <w:rPr>
                <w:rFonts w:ascii="Arial" w:hAnsi="Arial" w:cs="Arial"/>
                <w:sz w:val="16"/>
                <w:szCs w:val="16"/>
              </w:rPr>
              <w:t>On RLM and beam management</w:t>
            </w:r>
          </w:p>
        </w:tc>
        <w:tc>
          <w:tcPr>
            <w:tcW w:w="2016" w:type="dxa"/>
          </w:tcPr>
          <w:p w14:paraId="64D37E98" w14:textId="09BCFFC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FF3779" w:rsidRPr="0026617B" w14:paraId="4409B854" w14:textId="77777777" w:rsidTr="00FB17C1">
        <w:tc>
          <w:tcPr>
            <w:tcW w:w="1440" w:type="dxa"/>
          </w:tcPr>
          <w:p w14:paraId="03F07001" w14:textId="5DCA613F" w:rsidR="00FF3779" w:rsidRPr="00FB17C1" w:rsidRDefault="00FF3779" w:rsidP="00FF3779">
            <w:pPr>
              <w:rPr>
                <w:rFonts w:ascii="Arial" w:hAnsi="Arial" w:cs="Arial"/>
                <w:sz w:val="16"/>
                <w:szCs w:val="16"/>
              </w:rPr>
            </w:pPr>
            <w:r w:rsidRPr="00FB17C1">
              <w:rPr>
                <w:rFonts w:ascii="Arial" w:hAnsi="Arial" w:cs="Arial"/>
                <w:sz w:val="16"/>
                <w:szCs w:val="16"/>
              </w:rPr>
              <w:t>R4-2306209</w:t>
            </w:r>
          </w:p>
        </w:tc>
        <w:tc>
          <w:tcPr>
            <w:tcW w:w="6624" w:type="dxa"/>
          </w:tcPr>
          <w:p w14:paraId="3A05971A" w14:textId="38018ED8" w:rsidR="00FF3779" w:rsidRPr="00FB17C1" w:rsidRDefault="00FF3779" w:rsidP="00FF3779">
            <w:pPr>
              <w:rPr>
                <w:rFonts w:ascii="Arial" w:hAnsi="Arial" w:cs="Arial"/>
                <w:sz w:val="16"/>
                <w:szCs w:val="16"/>
              </w:rPr>
            </w:pPr>
            <w:r w:rsidRPr="00FB17C1">
              <w:rPr>
                <w:rFonts w:ascii="Arial" w:hAnsi="Arial" w:cs="Arial"/>
                <w:sz w:val="16"/>
                <w:szCs w:val="16"/>
              </w:rPr>
              <w:t>Topic summary for [106-bis-e][130] FR2_multiRx_UERF_part2</w:t>
            </w:r>
          </w:p>
        </w:tc>
        <w:tc>
          <w:tcPr>
            <w:tcW w:w="2016" w:type="dxa"/>
          </w:tcPr>
          <w:p w14:paraId="038297E4" w14:textId="2ED1CFF5" w:rsidR="00FF3779" w:rsidRPr="00FB17C1" w:rsidRDefault="00FF3779" w:rsidP="00FF3779">
            <w:pPr>
              <w:rPr>
                <w:rFonts w:ascii="Arial" w:hAnsi="Arial" w:cs="Arial"/>
                <w:sz w:val="16"/>
                <w:szCs w:val="16"/>
              </w:rPr>
            </w:pPr>
            <w:r w:rsidRPr="00FB17C1">
              <w:rPr>
                <w:rFonts w:ascii="Arial" w:hAnsi="Arial" w:cs="Arial"/>
                <w:sz w:val="16"/>
                <w:szCs w:val="16"/>
              </w:rPr>
              <w:t>Moderator (Apple)</w:t>
            </w:r>
          </w:p>
        </w:tc>
      </w:tr>
      <w:tr w:rsidR="00FF3779" w:rsidRPr="0026617B" w14:paraId="06B154A8" w14:textId="77777777" w:rsidTr="00FB17C1">
        <w:tc>
          <w:tcPr>
            <w:tcW w:w="1440" w:type="dxa"/>
          </w:tcPr>
          <w:p w14:paraId="6C1884DA" w14:textId="4223BB87" w:rsidR="00FF3779" w:rsidRPr="00FB17C1" w:rsidRDefault="00FF3779" w:rsidP="00FF3779">
            <w:pPr>
              <w:rPr>
                <w:rFonts w:ascii="Arial" w:hAnsi="Arial" w:cs="Arial"/>
                <w:sz w:val="16"/>
                <w:szCs w:val="16"/>
              </w:rPr>
            </w:pPr>
            <w:r w:rsidRPr="00FB17C1">
              <w:rPr>
                <w:rFonts w:ascii="Arial" w:hAnsi="Arial" w:cs="Arial"/>
                <w:sz w:val="16"/>
                <w:szCs w:val="16"/>
              </w:rPr>
              <w:t>R4-2306234</w:t>
            </w:r>
          </w:p>
        </w:tc>
        <w:tc>
          <w:tcPr>
            <w:tcW w:w="6624" w:type="dxa"/>
          </w:tcPr>
          <w:p w14:paraId="03AD8900" w14:textId="6FDDF57E" w:rsidR="00FF3779" w:rsidRPr="00FB17C1" w:rsidRDefault="00FF3779" w:rsidP="00FF3779">
            <w:pPr>
              <w:rPr>
                <w:rFonts w:ascii="Arial" w:hAnsi="Arial" w:cs="Arial"/>
                <w:sz w:val="16"/>
                <w:szCs w:val="16"/>
              </w:rPr>
            </w:pPr>
            <w:r w:rsidRPr="00FB17C1">
              <w:rPr>
                <w:rFonts w:ascii="Arial" w:hAnsi="Arial" w:cs="Arial"/>
                <w:sz w:val="16"/>
                <w:szCs w:val="16"/>
              </w:rPr>
              <w:t>Topic summary for [106-bis-e][203] FR2_multiRx_part2</w:t>
            </w:r>
          </w:p>
        </w:tc>
        <w:tc>
          <w:tcPr>
            <w:tcW w:w="2016" w:type="dxa"/>
          </w:tcPr>
          <w:p w14:paraId="336D6465" w14:textId="311FDF9B" w:rsidR="00FF3779" w:rsidRPr="00FB17C1" w:rsidRDefault="00FF3779" w:rsidP="00FF3779">
            <w:pPr>
              <w:rPr>
                <w:rFonts w:ascii="Arial" w:hAnsi="Arial" w:cs="Arial"/>
                <w:sz w:val="16"/>
                <w:szCs w:val="16"/>
              </w:rPr>
            </w:pPr>
            <w:r w:rsidRPr="00FB17C1">
              <w:rPr>
                <w:rFonts w:ascii="Arial" w:hAnsi="Arial" w:cs="Arial"/>
                <w:sz w:val="16"/>
                <w:szCs w:val="16"/>
              </w:rPr>
              <w:t>Moderator (Ericsson)</w:t>
            </w:r>
          </w:p>
        </w:tc>
      </w:tr>
      <w:tr w:rsidR="00FF3779" w:rsidRPr="0026617B" w14:paraId="43AB02C4" w14:textId="77777777" w:rsidTr="00FB17C1">
        <w:tc>
          <w:tcPr>
            <w:tcW w:w="1440" w:type="dxa"/>
          </w:tcPr>
          <w:p w14:paraId="38915BCA" w14:textId="2ED20877" w:rsidR="00FF3779" w:rsidRPr="00FB17C1" w:rsidRDefault="00FF3779" w:rsidP="00FF3779">
            <w:pPr>
              <w:rPr>
                <w:rFonts w:ascii="Arial" w:hAnsi="Arial" w:cs="Arial"/>
                <w:sz w:val="16"/>
                <w:szCs w:val="16"/>
              </w:rPr>
            </w:pPr>
            <w:r w:rsidRPr="00FB17C1">
              <w:rPr>
                <w:rFonts w:ascii="Arial" w:hAnsi="Arial" w:cs="Arial"/>
                <w:sz w:val="16"/>
                <w:szCs w:val="16"/>
              </w:rPr>
              <w:t>R4-2306291</w:t>
            </w:r>
          </w:p>
        </w:tc>
        <w:tc>
          <w:tcPr>
            <w:tcW w:w="6624" w:type="dxa"/>
          </w:tcPr>
          <w:p w14:paraId="3B7B25E8" w14:textId="4A9B77D3" w:rsidR="00FF3779" w:rsidRPr="00FB17C1" w:rsidRDefault="00FF3779" w:rsidP="00FF3779">
            <w:pPr>
              <w:rPr>
                <w:rFonts w:ascii="Arial" w:hAnsi="Arial" w:cs="Arial"/>
                <w:sz w:val="16"/>
                <w:szCs w:val="16"/>
              </w:rPr>
            </w:pPr>
            <w:r w:rsidRPr="00FB17C1">
              <w:rPr>
                <w:rFonts w:ascii="Arial" w:hAnsi="Arial" w:cs="Arial"/>
                <w:sz w:val="16"/>
                <w:szCs w:val="16"/>
              </w:rPr>
              <w:t>Topic summary for [106-bis-e][129] FR2_multiRx_UERF_part1</w:t>
            </w:r>
          </w:p>
        </w:tc>
        <w:tc>
          <w:tcPr>
            <w:tcW w:w="2016" w:type="dxa"/>
          </w:tcPr>
          <w:p w14:paraId="7E6A00BB" w14:textId="4950B524" w:rsidR="00FF3779" w:rsidRPr="00FB17C1" w:rsidRDefault="00FF3779" w:rsidP="00FF3779">
            <w:pPr>
              <w:rPr>
                <w:rFonts w:ascii="Arial" w:hAnsi="Arial" w:cs="Arial"/>
                <w:sz w:val="16"/>
                <w:szCs w:val="16"/>
              </w:rPr>
            </w:pPr>
            <w:r w:rsidRPr="00FB17C1">
              <w:rPr>
                <w:rFonts w:ascii="Arial" w:hAnsi="Arial" w:cs="Arial"/>
                <w:sz w:val="16"/>
                <w:szCs w:val="16"/>
              </w:rPr>
              <w:t>Moderator (Qualcomm)</w:t>
            </w:r>
          </w:p>
        </w:tc>
      </w:tr>
      <w:tr w:rsidR="00FF3779" w:rsidRPr="0026617B" w14:paraId="0242050F" w14:textId="77777777" w:rsidTr="00FB17C1">
        <w:tc>
          <w:tcPr>
            <w:tcW w:w="1440" w:type="dxa"/>
          </w:tcPr>
          <w:p w14:paraId="641C126B" w14:textId="3841F79A" w:rsidR="00FF3779" w:rsidRPr="00FB17C1" w:rsidRDefault="00FF3779" w:rsidP="00FF3779">
            <w:pPr>
              <w:rPr>
                <w:rFonts w:ascii="Arial" w:hAnsi="Arial" w:cs="Arial"/>
                <w:sz w:val="16"/>
                <w:szCs w:val="16"/>
              </w:rPr>
            </w:pPr>
            <w:bookmarkStart w:id="434" w:name="_Hlk136424887"/>
            <w:r w:rsidRPr="00FB17C1">
              <w:rPr>
                <w:rFonts w:ascii="Arial" w:hAnsi="Arial" w:cs="Arial"/>
                <w:sz w:val="16"/>
                <w:szCs w:val="16"/>
              </w:rPr>
              <w:t>R4-2306318</w:t>
            </w:r>
            <w:bookmarkEnd w:id="434"/>
          </w:p>
        </w:tc>
        <w:tc>
          <w:tcPr>
            <w:tcW w:w="6624" w:type="dxa"/>
          </w:tcPr>
          <w:p w14:paraId="23FB6C0A" w14:textId="55C49A66"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1)</w:t>
            </w:r>
          </w:p>
        </w:tc>
        <w:tc>
          <w:tcPr>
            <w:tcW w:w="2016" w:type="dxa"/>
          </w:tcPr>
          <w:p w14:paraId="7F6C8BF4" w14:textId="72641185"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FF3779" w:rsidRPr="0026617B" w14:paraId="49AAD221" w14:textId="77777777" w:rsidTr="00FB17C1">
        <w:tc>
          <w:tcPr>
            <w:tcW w:w="1440" w:type="dxa"/>
          </w:tcPr>
          <w:p w14:paraId="6129C538" w14:textId="04010CB0" w:rsidR="00FF3779" w:rsidRPr="00FB17C1" w:rsidRDefault="00FF3779" w:rsidP="00FF3779">
            <w:pPr>
              <w:rPr>
                <w:rFonts w:ascii="Arial" w:hAnsi="Arial" w:cs="Arial"/>
                <w:sz w:val="16"/>
                <w:szCs w:val="16"/>
              </w:rPr>
            </w:pPr>
            <w:r w:rsidRPr="00FB17C1">
              <w:rPr>
                <w:rFonts w:ascii="Arial" w:hAnsi="Arial" w:cs="Arial"/>
                <w:sz w:val="16"/>
                <w:szCs w:val="16"/>
              </w:rPr>
              <w:t>R4-2306319</w:t>
            </w:r>
          </w:p>
        </w:tc>
        <w:tc>
          <w:tcPr>
            <w:tcW w:w="6624" w:type="dxa"/>
          </w:tcPr>
          <w:p w14:paraId="1A7FDE05" w14:textId="375068AC"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2)</w:t>
            </w:r>
          </w:p>
        </w:tc>
        <w:tc>
          <w:tcPr>
            <w:tcW w:w="2016" w:type="dxa"/>
          </w:tcPr>
          <w:p w14:paraId="36753624" w14:textId="22CC52D2"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1A9CB094" w14:textId="77777777" w:rsidTr="00FB17C1">
        <w:tc>
          <w:tcPr>
            <w:tcW w:w="1440" w:type="dxa"/>
          </w:tcPr>
          <w:p w14:paraId="369190A8" w14:textId="13920EF2" w:rsidR="00FF3779" w:rsidRPr="00FB17C1" w:rsidRDefault="00FF3779" w:rsidP="00FF3779">
            <w:pPr>
              <w:rPr>
                <w:rFonts w:ascii="Arial" w:hAnsi="Arial" w:cs="Arial"/>
                <w:sz w:val="16"/>
                <w:szCs w:val="16"/>
              </w:rPr>
            </w:pPr>
            <w:r w:rsidRPr="00FB17C1">
              <w:rPr>
                <w:rFonts w:ascii="Arial" w:hAnsi="Arial" w:cs="Arial"/>
                <w:sz w:val="16"/>
                <w:szCs w:val="16"/>
              </w:rPr>
              <w:t>R4-2306392</w:t>
            </w:r>
          </w:p>
        </w:tc>
        <w:tc>
          <w:tcPr>
            <w:tcW w:w="6624" w:type="dxa"/>
          </w:tcPr>
          <w:p w14:paraId="09675DFE" w14:textId="6554066B" w:rsidR="00FF3779" w:rsidRPr="00FB17C1" w:rsidRDefault="00FF3779" w:rsidP="00FF3779">
            <w:pPr>
              <w:rPr>
                <w:rFonts w:ascii="Arial" w:hAnsi="Arial" w:cs="Arial"/>
                <w:sz w:val="16"/>
                <w:szCs w:val="16"/>
              </w:rPr>
            </w:pPr>
            <w:r w:rsidRPr="00FB17C1">
              <w:rPr>
                <w:rFonts w:ascii="Arial" w:hAnsi="Arial" w:cs="Arial"/>
                <w:sz w:val="16"/>
                <w:szCs w:val="16"/>
              </w:rPr>
              <w:t>Topic summary for [106-bis-e][202] FR2_multiRx_part1</w:t>
            </w:r>
          </w:p>
        </w:tc>
        <w:tc>
          <w:tcPr>
            <w:tcW w:w="2016" w:type="dxa"/>
          </w:tcPr>
          <w:p w14:paraId="5D8D8E65" w14:textId="63873307" w:rsidR="00FF3779" w:rsidRPr="00FB17C1" w:rsidRDefault="00FF3779" w:rsidP="00FF3779">
            <w:pPr>
              <w:rPr>
                <w:rFonts w:ascii="Arial" w:hAnsi="Arial" w:cs="Arial"/>
                <w:sz w:val="16"/>
                <w:szCs w:val="16"/>
              </w:rPr>
            </w:pPr>
            <w:r w:rsidRPr="00FB17C1">
              <w:rPr>
                <w:rFonts w:ascii="Arial" w:hAnsi="Arial" w:cs="Arial"/>
                <w:sz w:val="16"/>
                <w:szCs w:val="16"/>
              </w:rPr>
              <w:t>Moderator (Vivo)</w:t>
            </w:r>
          </w:p>
        </w:tc>
      </w:tr>
      <w:tr w:rsidR="00FF3779" w:rsidRPr="0026617B" w14:paraId="0B04F54C" w14:textId="77777777" w:rsidTr="00FB17C1">
        <w:tc>
          <w:tcPr>
            <w:tcW w:w="1440" w:type="dxa"/>
          </w:tcPr>
          <w:p w14:paraId="3B47CCF6" w14:textId="54BD6C8F" w:rsidR="00FF3779" w:rsidRPr="00FB17C1" w:rsidRDefault="00FF3779" w:rsidP="00FF3779">
            <w:pPr>
              <w:rPr>
                <w:rFonts w:ascii="Arial" w:hAnsi="Arial" w:cs="Arial"/>
                <w:sz w:val="16"/>
                <w:szCs w:val="16"/>
              </w:rPr>
            </w:pPr>
            <w:r w:rsidRPr="00FB17C1">
              <w:rPr>
                <w:rFonts w:ascii="Arial" w:hAnsi="Arial" w:cs="Arial"/>
                <w:sz w:val="16"/>
                <w:szCs w:val="16"/>
              </w:rPr>
              <w:t>R4-2306394</w:t>
            </w:r>
          </w:p>
        </w:tc>
        <w:tc>
          <w:tcPr>
            <w:tcW w:w="6624" w:type="dxa"/>
          </w:tcPr>
          <w:p w14:paraId="4C8EDE42" w14:textId="01FA7BB3" w:rsidR="00FF3779" w:rsidRPr="00FB17C1" w:rsidRDefault="00FF3779" w:rsidP="00FF3779">
            <w:pPr>
              <w:rPr>
                <w:rFonts w:ascii="Arial" w:hAnsi="Arial" w:cs="Arial"/>
                <w:sz w:val="16"/>
                <w:szCs w:val="16"/>
              </w:rPr>
            </w:pPr>
            <w:r w:rsidRPr="00FB17C1">
              <w:rPr>
                <w:rFonts w:ascii="Arial" w:hAnsi="Arial" w:cs="Arial"/>
                <w:sz w:val="16"/>
                <w:szCs w:val="16"/>
              </w:rPr>
              <w:t>LS on RS supported for group-based reporting</w:t>
            </w:r>
          </w:p>
        </w:tc>
        <w:tc>
          <w:tcPr>
            <w:tcW w:w="2016" w:type="dxa"/>
          </w:tcPr>
          <w:p w14:paraId="1FF166E4" w14:textId="01683C07"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569EF929" w14:textId="77777777" w:rsidTr="00FB17C1">
        <w:tc>
          <w:tcPr>
            <w:tcW w:w="1440" w:type="dxa"/>
          </w:tcPr>
          <w:p w14:paraId="0B4DC248" w14:textId="330B9CCC" w:rsidR="00FF3779" w:rsidRPr="00FB17C1" w:rsidRDefault="00FF3779" w:rsidP="00FF3779">
            <w:pPr>
              <w:rPr>
                <w:rFonts w:ascii="Arial" w:hAnsi="Arial" w:cs="Arial"/>
                <w:sz w:val="16"/>
                <w:szCs w:val="16"/>
              </w:rPr>
            </w:pPr>
            <w:r w:rsidRPr="00FB17C1">
              <w:rPr>
                <w:rFonts w:ascii="Arial" w:hAnsi="Arial" w:cs="Arial"/>
                <w:sz w:val="16"/>
                <w:szCs w:val="16"/>
              </w:rPr>
              <w:t>R4-2306604</w:t>
            </w:r>
          </w:p>
        </w:tc>
        <w:tc>
          <w:tcPr>
            <w:tcW w:w="6624" w:type="dxa"/>
          </w:tcPr>
          <w:p w14:paraId="4122F216" w14:textId="5F8AFFE5" w:rsidR="00FF3779" w:rsidRPr="00FB17C1" w:rsidRDefault="00FF3779" w:rsidP="00FF3779">
            <w:pPr>
              <w:rPr>
                <w:rFonts w:ascii="Arial" w:hAnsi="Arial" w:cs="Arial"/>
                <w:sz w:val="16"/>
                <w:szCs w:val="16"/>
              </w:rPr>
            </w:pPr>
            <w:r w:rsidRPr="00FB17C1">
              <w:rPr>
                <w:rFonts w:ascii="Arial" w:hAnsi="Arial" w:cs="Arial"/>
                <w:sz w:val="16"/>
                <w:szCs w:val="16"/>
              </w:rPr>
              <w:t>WF on FR2-1 UERF requirements for FR2 multi-Rx</w:t>
            </w:r>
          </w:p>
        </w:tc>
        <w:tc>
          <w:tcPr>
            <w:tcW w:w="2016" w:type="dxa"/>
          </w:tcPr>
          <w:p w14:paraId="74AE1D17" w14:textId="7287E076"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C444F9" w:rsidRPr="0026617B" w14:paraId="56551B92" w14:textId="77777777" w:rsidTr="00FB17C1">
        <w:tc>
          <w:tcPr>
            <w:tcW w:w="1440" w:type="dxa"/>
          </w:tcPr>
          <w:p w14:paraId="40623633" w14:textId="6545B66A" w:rsidR="00C444F9" w:rsidRPr="00FB17C1" w:rsidRDefault="002575A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304104</w:t>
            </w:r>
          </w:p>
        </w:tc>
        <w:tc>
          <w:tcPr>
            <w:tcW w:w="6624" w:type="dxa"/>
          </w:tcPr>
          <w:p w14:paraId="12C6213D" w14:textId="6376DB56" w:rsidR="00C444F9" w:rsidRPr="00FB17C1" w:rsidRDefault="00EA00CD" w:rsidP="00C444F9">
            <w:pPr>
              <w:rPr>
                <w:rFonts w:ascii="Arial" w:hAnsi="Arial" w:cs="Arial"/>
                <w:sz w:val="16"/>
                <w:szCs w:val="16"/>
              </w:rPr>
            </w:pPr>
            <w:r>
              <w:rPr>
                <w:rFonts w:ascii="Arial" w:hAnsi="Arial" w:cs="Arial"/>
                <w:sz w:val="16"/>
                <w:szCs w:val="16"/>
              </w:rPr>
              <w:t xml:space="preserve">On </w:t>
            </w:r>
            <w:proofErr w:type="spellStart"/>
            <w:r>
              <w:rPr>
                <w:rFonts w:ascii="Arial" w:hAnsi="Arial" w:cs="Arial"/>
                <w:sz w:val="16"/>
                <w:szCs w:val="16"/>
              </w:rPr>
              <w:t>MultiRx</w:t>
            </w:r>
            <w:proofErr w:type="spellEnd"/>
            <w:r>
              <w:rPr>
                <w:rFonts w:ascii="Arial" w:hAnsi="Arial" w:cs="Arial"/>
                <w:sz w:val="16"/>
                <w:szCs w:val="16"/>
              </w:rPr>
              <w:t xml:space="preserve"> Demodulation performance and CSI requirements - General aspects</w:t>
            </w:r>
          </w:p>
        </w:tc>
        <w:tc>
          <w:tcPr>
            <w:tcW w:w="2016" w:type="dxa"/>
          </w:tcPr>
          <w:p w14:paraId="55F5EB6A" w14:textId="6C1D7D55" w:rsidR="00C444F9" w:rsidRPr="00FB17C1" w:rsidRDefault="00695790" w:rsidP="00C444F9">
            <w:pPr>
              <w:rPr>
                <w:rFonts w:ascii="Arial" w:hAnsi="Arial" w:cs="Arial"/>
                <w:sz w:val="16"/>
                <w:szCs w:val="16"/>
              </w:rPr>
            </w:pPr>
            <w:r>
              <w:rPr>
                <w:rFonts w:ascii="Arial" w:hAnsi="Arial" w:cs="Arial"/>
                <w:sz w:val="16"/>
                <w:szCs w:val="16"/>
              </w:rPr>
              <w:t>Nokia</w:t>
            </w:r>
          </w:p>
        </w:tc>
      </w:tr>
      <w:tr w:rsidR="00C444F9" w:rsidRPr="0026617B" w14:paraId="61A32B9F" w14:textId="77777777" w:rsidTr="00FB17C1">
        <w:tc>
          <w:tcPr>
            <w:tcW w:w="1440" w:type="dxa"/>
          </w:tcPr>
          <w:p w14:paraId="338AEC24" w14:textId="3693DC45" w:rsidR="00C444F9" w:rsidRPr="00FB17C1" w:rsidRDefault="00D60089"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304106</w:t>
            </w:r>
          </w:p>
        </w:tc>
        <w:tc>
          <w:tcPr>
            <w:tcW w:w="6624" w:type="dxa"/>
          </w:tcPr>
          <w:p w14:paraId="7391E58F" w14:textId="3C81405F" w:rsidR="00C444F9" w:rsidRPr="00FB17C1" w:rsidRDefault="007B1EA3" w:rsidP="00C444F9">
            <w:pPr>
              <w:rPr>
                <w:rFonts w:ascii="Arial" w:hAnsi="Arial" w:cs="Arial"/>
                <w:sz w:val="16"/>
                <w:szCs w:val="16"/>
              </w:rPr>
            </w:pPr>
            <w:r>
              <w:rPr>
                <w:rFonts w:ascii="Arial" w:hAnsi="Arial" w:cs="Arial"/>
                <w:sz w:val="16"/>
                <w:szCs w:val="16"/>
              </w:rPr>
              <w:t xml:space="preserve">On </w:t>
            </w:r>
            <w:proofErr w:type="spellStart"/>
            <w:r>
              <w:rPr>
                <w:rFonts w:ascii="Arial" w:hAnsi="Arial" w:cs="Arial"/>
                <w:sz w:val="16"/>
                <w:szCs w:val="16"/>
              </w:rPr>
              <w:t>MultiRx</w:t>
            </w:r>
            <w:proofErr w:type="spellEnd"/>
            <w:r>
              <w:rPr>
                <w:rFonts w:ascii="Arial" w:hAnsi="Arial" w:cs="Arial"/>
                <w:sz w:val="16"/>
                <w:szCs w:val="16"/>
              </w:rPr>
              <w:t xml:space="preserve"> Demodulation performance and CSI requirements - PMI</w:t>
            </w:r>
          </w:p>
        </w:tc>
        <w:tc>
          <w:tcPr>
            <w:tcW w:w="2016" w:type="dxa"/>
          </w:tcPr>
          <w:p w14:paraId="3F209FE7" w14:textId="040F1BA9" w:rsidR="00C444F9" w:rsidRPr="00FB17C1" w:rsidRDefault="007B1EA3" w:rsidP="00C444F9">
            <w:pPr>
              <w:rPr>
                <w:rFonts w:ascii="Arial" w:hAnsi="Arial" w:cs="Arial"/>
                <w:sz w:val="16"/>
                <w:szCs w:val="16"/>
              </w:rPr>
            </w:pPr>
            <w:r>
              <w:rPr>
                <w:rFonts w:ascii="Arial" w:hAnsi="Arial" w:cs="Arial"/>
                <w:sz w:val="16"/>
                <w:szCs w:val="16"/>
              </w:rPr>
              <w:t>Nokia</w:t>
            </w:r>
          </w:p>
        </w:tc>
      </w:tr>
      <w:tr w:rsidR="00C444F9" w:rsidRPr="0026617B" w14:paraId="5E771CE2" w14:textId="77777777" w:rsidTr="00FB17C1">
        <w:tc>
          <w:tcPr>
            <w:tcW w:w="1440" w:type="dxa"/>
          </w:tcPr>
          <w:p w14:paraId="62B03DB4" w14:textId="6C9718D6" w:rsidR="00C444F9" w:rsidRPr="00FB17C1" w:rsidRDefault="00743592"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304105</w:t>
            </w:r>
          </w:p>
        </w:tc>
        <w:tc>
          <w:tcPr>
            <w:tcW w:w="6624" w:type="dxa"/>
          </w:tcPr>
          <w:p w14:paraId="1E3BFD22" w14:textId="02005283" w:rsidR="00C444F9" w:rsidRPr="00FB17C1" w:rsidRDefault="009B2747" w:rsidP="00C444F9">
            <w:pPr>
              <w:rPr>
                <w:rFonts w:ascii="Arial" w:hAnsi="Arial" w:cs="Arial"/>
                <w:sz w:val="16"/>
                <w:szCs w:val="16"/>
              </w:rPr>
            </w:pPr>
            <w:r>
              <w:rPr>
                <w:rFonts w:ascii="Arial" w:hAnsi="Arial" w:cs="Arial"/>
                <w:sz w:val="16"/>
                <w:szCs w:val="16"/>
              </w:rPr>
              <w:t xml:space="preserve">On </w:t>
            </w:r>
            <w:proofErr w:type="spellStart"/>
            <w:r>
              <w:rPr>
                <w:rFonts w:ascii="Arial" w:hAnsi="Arial" w:cs="Arial"/>
                <w:sz w:val="16"/>
                <w:szCs w:val="16"/>
              </w:rPr>
              <w:t>MultiRx</w:t>
            </w:r>
            <w:proofErr w:type="spellEnd"/>
            <w:r>
              <w:rPr>
                <w:rFonts w:ascii="Arial" w:hAnsi="Arial" w:cs="Arial"/>
                <w:sz w:val="16"/>
                <w:szCs w:val="16"/>
              </w:rPr>
              <w:t xml:space="preserve"> Demodulation performance and CSI requirements - PDSCH</w:t>
            </w:r>
          </w:p>
        </w:tc>
        <w:tc>
          <w:tcPr>
            <w:tcW w:w="2016" w:type="dxa"/>
          </w:tcPr>
          <w:p w14:paraId="7E6AB38D" w14:textId="42E8B2C8" w:rsidR="00C444F9" w:rsidRPr="00FB17C1" w:rsidRDefault="009B2747" w:rsidP="00C444F9">
            <w:pPr>
              <w:rPr>
                <w:rFonts w:ascii="Arial" w:hAnsi="Arial" w:cs="Arial"/>
                <w:sz w:val="16"/>
                <w:szCs w:val="16"/>
              </w:rPr>
            </w:pPr>
            <w:r>
              <w:rPr>
                <w:rFonts w:ascii="Arial" w:hAnsi="Arial" w:cs="Arial"/>
                <w:sz w:val="16"/>
                <w:szCs w:val="16"/>
              </w:rPr>
              <w:t>Nokia</w:t>
            </w:r>
          </w:p>
        </w:tc>
      </w:tr>
      <w:tr w:rsidR="00C444F9" w:rsidRPr="0026617B" w14:paraId="103DC0D0" w14:textId="77777777" w:rsidTr="00FB17C1">
        <w:tc>
          <w:tcPr>
            <w:tcW w:w="1440" w:type="dxa"/>
          </w:tcPr>
          <w:p w14:paraId="02275F0F" w14:textId="2A571FF4" w:rsidR="00C444F9" w:rsidRPr="00FB17C1" w:rsidRDefault="00786A46"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304135</w:t>
            </w:r>
          </w:p>
        </w:tc>
        <w:tc>
          <w:tcPr>
            <w:tcW w:w="6624" w:type="dxa"/>
          </w:tcPr>
          <w:p w14:paraId="3B766644" w14:textId="602B78B4" w:rsidR="00C444F9" w:rsidRPr="00FB17C1" w:rsidRDefault="002E2714" w:rsidP="00C444F9">
            <w:pPr>
              <w:rPr>
                <w:rFonts w:ascii="Arial" w:hAnsi="Arial" w:cs="Arial"/>
                <w:sz w:val="16"/>
                <w:szCs w:val="16"/>
              </w:rPr>
            </w:pPr>
            <w:r>
              <w:rPr>
                <w:rFonts w:ascii="Arial" w:hAnsi="Arial" w:cs="Arial"/>
                <w:sz w:val="16"/>
                <w:szCs w:val="16"/>
              </w:rPr>
              <w:t>On General aspects for Multi-RX in FR2 requirements</w:t>
            </w:r>
          </w:p>
        </w:tc>
        <w:tc>
          <w:tcPr>
            <w:tcW w:w="2016" w:type="dxa"/>
          </w:tcPr>
          <w:p w14:paraId="483E11CD" w14:textId="6936682F" w:rsidR="00C444F9" w:rsidRPr="00FB17C1" w:rsidRDefault="002E2714" w:rsidP="00C444F9">
            <w:pPr>
              <w:rPr>
                <w:rFonts w:ascii="Arial" w:hAnsi="Arial" w:cs="Arial"/>
                <w:sz w:val="16"/>
                <w:szCs w:val="16"/>
              </w:rPr>
            </w:pPr>
            <w:r>
              <w:rPr>
                <w:rFonts w:ascii="Arial" w:hAnsi="Arial" w:cs="Arial"/>
                <w:sz w:val="16"/>
                <w:szCs w:val="16"/>
              </w:rPr>
              <w:t>Apple</w:t>
            </w:r>
          </w:p>
        </w:tc>
      </w:tr>
      <w:tr w:rsidR="00C444F9" w:rsidRPr="0026617B" w14:paraId="7A7042D1" w14:textId="77777777" w:rsidTr="00FB17C1">
        <w:tc>
          <w:tcPr>
            <w:tcW w:w="1440" w:type="dxa"/>
          </w:tcPr>
          <w:p w14:paraId="5F7A8855" w14:textId="63C86AD6" w:rsidR="00C444F9" w:rsidRPr="00FB17C1" w:rsidRDefault="00B313C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304136</w:t>
            </w:r>
          </w:p>
        </w:tc>
        <w:tc>
          <w:tcPr>
            <w:tcW w:w="6624" w:type="dxa"/>
          </w:tcPr>
          <w:p w14:paraId="7ACD1A97" w14:textId="14D833A0" w:rsidR="00C444F9" w:rsidRPr="00FB17C1" w:rsidRDefault="00637E01" w:rsidP="00C444F9">
            <w:pPr>
              <w:rPr>
                <w:rFonts w:ascii="Arial" w:hAnsi="Arial" w:cs="Arial"/>
                <w:sz w:val="16"/>
                <w:szCs w:val="16"/>
              </w:rPr>
            </w:pPr>
            <w:r>
              <w:rPr>
                <w:rFonts w:ascii="Arial" w:hAnsi="Arial" w:cs="Arial"/>
                <w:sz w:val="16"/>
                <w:szCs w:val="16"/>
              </w:rPr>
              <w:t>On PDSCH demodulation requirements with multi-RX in FR2</w:t>
            </w:r>
          </w:p>
        </w:tc>
        <w:tc>
          <w:tcPr>
            <w:tcW w:w="2016" w:type="dxa"/>
          </w:tcPr>
          <w:p w14:paraId="2981FA68" w14:textId="6796E806" w:rsidR="00C444F9" w:rsidRPr="00FB17C1" w:rsidRDefault="00B313CD" w:rsidP="00C444F9">
            <w:pPr>
              <w:rPr>
                <w:rFonts w:ascii="Arial" w:hAnsi="Arial" w:cs="Arial"/>
                <w:sz w:val="16"/>
                <w:szCs w:val="16"/>
              </w:rPr>
            </w:pPr>
            <w:r>
              <w:rPr>
                <w:rFonts w:ascii="Arial" w:hAnsi="Arial" w:cs="Arial"/>
                <w:sz w:val="16"/>
                <w:szCs w:val="16"/>
              </w:rPr>
              <w:t>Apple</w:t>
            </w:r>
          </w:p>
        </w:tc>
      </w:tr>
      <w:tr w:rsidR="00C444F9" w:rsidRPr="0026617B" w14:paraId="110D65D6" w14:textId="77777777" w:rsidTr="00FB17C1">
        <w:tc>
          <w:tcPr>
            <w:tcW w:w="1440" w:type="dxa"/>
          </w:tcPr>
          <w:p w14:paraId="3879305C" w14:textId="23FA019A" w:rsidR="00C444F9" w:rsidRPr="00FB17C1" w:rsidRDefault="005D09A1"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304137</w:t>
            </w:r>
          </w:p>
        </w:tc>
        <w:tc>
          <w:tcPr>
            <w:tcW w:w="6624" w:type="dxa"/>
          </w:tcPr>
          <w:p w14:paraId="1C410ACC" w14:textId="739B87EC" w:rsidR="00C444F9" w:rsidRPr="00FB17C1" w:rsidRDefault="00C63E0E" w:rsidP="00C444F9">
            <w:pPr>
              <w:rPr>
                <w:rFonts w:ascii="Arial" w:hAnsi="Arial" w:cs="Arial"/>
                <w:sz w:val="16"/>
                <w:szCs w:val="16"/>
              </w:rPr>
            </w:pPr>
            <w:r>
              <w:rPr>
                <w:rFonts w:ascii="Arial" w:hAnsi="Arial" w:cs="Arial"/>
                <w:sz w:val="16"/>
                <w:szCs w:val="16"/>
              </w:rPr>
              <w:t>On PDSCH PMI reporting requirements with multi-RX in FR2</w:t>
            </w:r>
          </w:p>
        </w:tc>
        <w:tc>
          <w:tcPr>
            <w:tcW w:w="2016" w:type="dxa"/>
          </w:tcPr>
          <w:p w14:paraId="0647F1A1" w14:textId="5BFF2A1C" w:rsidR="00C444F9" w:rsidRPr="00FB17C1" w:rsidRDefault="00C63E0E" w:rsidP="00C444F9">
            <w:pPr>
              <w:rPr>
                <w:rFonts w:ascii="Arial" w:hAnsi="Arial" w:cs="Arial"/>
                <w:sz w:val="16"/>
                <w:szCs w:val="16"/>
              </w:rPr>
            </w:pPr>
            <w:r>
              <w:rPr>
                <w:rFonts w:ascii="Arial" w:hAnsi="Arial" w:cs="Arial"/>
                <w:sz w:val="16"/>
                <w:szCs w:val="16"/>
              </w:rPr>
              <w:t>Apple</w:t>
            </w:r>
          </w:p>
        </w:tc>
      </w:tr>
      <w:tr w:rsidR="00AC4BD9" w:rsidRPr="0026617B" w14:paraId="3B8CAEAE" w14:textId="77777777" w:rsidTr="00FB17C1">
        <w:tc>
          <w:tcPr>
            <w:tcW w:w="1440" w:type="dxa"/>
          </w:tcPr>
          <w:p w14:paraId="58917056" w14:textId="5EB4BABA" w:rsidR="00AC4BD9" w:rsidRPr="00FB17C1" w:rsidRDefault="00AC4BD9"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304258</w:t>
            </w:r>
          </w:p>
        </w:tc>
        <w:tc>
          <w:tcPr>
            <w:tcW w:w="6624" w:type="dxa"/>
          </w:tcPr>
          <w:p w14:paraId="5E8F75C5" w14:textId="18BD4605" w:rsidR="00AC4BD9" w:rsidRPr="00FB17C1" w:rsidRDefault="00AC4BD9" w:rsidP="00AC4BD9">
            <w:pPr>
              <w:rPr>
                <w:rFonts w:ascii="Arial" w:hAnsi="Arial" w:cs="Arial"/>
                <w:sz w:val="16"/>
                <w:szCs w:val="16"/>
              </w:rPr>
            </w:pPr>
            <w:r>
              <w:rPr>
                <w:rFonts w:ascii="Arial" w:hAnsi="Arial" w:cs="Arial"/>
                <w:sz w:val="16"/>
                <w:szCs w:val="16"/>
              </w:rPr>
              <w:t>General aspects on NR FR2 multi-Rx DL demodulation</w:t>
            </w:r>
          </w:p>
        </w:tc>
        <w:tc>
          <w:tcPr>
            <w:tcW w:w="2016" w:type="dxa"/>
          </w:tcPr>
          <w:p w14:paraId="40A6014D" w14:textId="5D84388B" w:rsidR="00AC4BD9" w:rsidRPr="00FB17C1" w:rsidRDefault="00AC4BD9" w:rsidP="00AC4BD9">
            <w:pPr>
              <w:rPr>
                <w:rFonts w:ascii="Arial" w:hAnsi="Arial" w:cs="Arial"/>
                <w:sz w:val="16"/>
                <w:szCs w:val="16"/>
              </w:rPr>
            </w:pPr>
            <w:r>
              <w:rPr>
                <w:rFonts w:ascii="Arial" w:hAnsi="Arial" w:cs="Arial"/>
                <w:sz w:val="16"/>
                <w:szCs w:val="16"/>
              </w:rPr>
              <w:t>Intel</w:t>
            </w:r>
          </w:p>
        </w:tc>
      </w:tr>
      <w:tr w:rsidR="00AC4BD9" w:rsidRPr="0026617B" w14:paraId="7ACBF808" w14:textId="77777777" w:rsidTr="00FB17C1">
        <w:tc>
          <w:tcPr>
            <w:tcW w:w="1440" w:type="dxa"/>
          </w:tcPr>
          <w:p w14:paraId="6F9B1F62" w14:textId="057BDDC5" w:rsidR="00AC4BD9" w:rsidRPr="00FB17C1" w:rsidRDefault="0024056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tcPr>
          <w:p w14:paraId="2D0FD655" w14:textId="6B20C7B7" w:rsidR="00AC4BD9" w:rsidRPr="00FB17C1" w:rsidRDefault="00EF656E" w:rsidP="00AC4BD9">
            <w:pPr>
              <w:rPr>
                <w:rFonts w:ascii="Arial" w:hAnsi="Arial" w:cs="Arial"/>
                <w:sz w:val="16"/>
                <w:szCs w:val="16"/>
              </w:rPr>
            </w:pPr>
            <w:r>
              <w:rPr>
                <w:rFonts w:ascii="Arial" w:hAnsi="Arial" w:cs="Arial"/>
                <w:sz w:val="16"/>
                <w:szCs w:val="16"/>
              </w:rPr>
              <w:t>Views on General Aspects for FR2 Multi-Rx</w:t>
            </w:r>
          </w:p>
        </w:tc>
        <w:tc>
          <w:tcPr>
            <w:tcW w:w="2016" w:type="dxa"/>
          </w:tcPr>
          <w:p w14:paraId="539E4BBA" w14:textId="3846222B" w:rsidR="00AC4BD9" w:rsidRPr="00FB17C1" w:rsidRDefault="00EF656E" w:rsidP="00AC4BD9">
            <w:pPr>
              <w:rPr>
                <w:rFonts w:ascii="Arial" w:hAnsi="Arial" w:cs="Arial"/>
                <w:sz w:val="16"/>
                <w:szCs w:val="16"/>
              </w:rPr>
            </w:pPr>
            <w:r>
              <w:rPr>
                <w:rFonts w:ascii="Arial" w:hAnsi="Arial" w:cs="Arial"/>
                <w:sz w:val="16"/>
                <w:szCs w:val="16"/>
              </w:rPr>
              <w:t>Qualcomm</w:t>
            </w:r>
          </w:p>
        </w:tc>
      </w:tr>
      <w:tr w:rsidR="00AC4BD9" w:rsidRPr="0026617B" w14:paraId="5D285E33" w14:textId="77777777" w:rsidTr="00D91054">
        <w:tc>
          <w:tcPr>
            <w:tcW w:w="1440" w:type="dxa"/>
            <w:vAlign w:val="center"/>
          </w:tcPr>
          <w:p w14:paraId="2968304F" w14:textId="44F43D9A" w:rsidR="00AC4BD9" w:rsidRPr="00FB17C1" w:rsidRDefault="00E46F9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vAlign w:val="center"/>
          </w:tcPr>
          <w:p w14:paraId="1D120CAF" w14:textId="64C51F24" w:rsidR="00AC4BD9" w:rsidRPr="00FB17C1" w:rsidRDefault="00E03DB9" w:rsidP="00AC4BD9">
            <w:pPr>
              <w:rPr>
                <w:rFonts w:ascii="Arial" w:hAnsi="Arial" w:cs="Arial"/>
                <w:sz w:val="16"/>
                <w:szCs w:val="16"/>
              </w:rPr>
            </w:pPr>
            <w:r>
              <w:rPr>
                <w:rFonts w:ascii="Arial" w:hAnsi="Arial" w:cs="Arial"/>
                <w:sz w:val="16"/>
                <w:szCs w:val="16"/>
              </w:rPr>
              <w:t>Views on PDSCH Performance Requirements for FR2 Multi-Rx</w:t>
            </w:r>
          </w:p>
        </w:tc>
        <w:tc>
          <w:tcPr>
            <w:tcW w:w="2016" w:type="dxa"/>
            <w:vAlign w:val="center"/>
          </w:tcPr>
          <w:p w14:paraId="587D6213" w14:textId="3274FB66" w:rsidR="00AC4BD9" w:rsidRPr="00FB17C1" w:rsidRDefault="00E03DB9" w:rsidP="00AC4BD9">
            <w:pPr>
              <w:rPr>
                <w:rFonts w:ascii="Arial" w:hAnsi="Arial" w:cs="Arial"/>
                <w:sz w:val="16"/>
                <w:szCs w:val="16"/>
              </w:rPr>
            </w:pPr>
            <w:r>
              <w:rPr>
                <w:rFonts w:ascii="Arial" w:hAnsi="Arial" w:cs="Arial"/>
                <w:sz w:val="16"/>
                <w:szCs w:val="16"/>
              </w:rPr>
              <w:t>Qualcomm</w:t>
            </w:r>
          </w:p>
        </w:tc>
      </w:tr>
      <w:tr w:rsidR="00E46F9A" w:rsidRPr="0026617B" w14:paraId="1A81B58C" w14:textId="77777777" w:rsidTr="00D91054">
        <w:tc>
          <w:tcPr>
            <w:tcW w:w="1440" w:type="dxa"/>
            <w:vAlign w:val="center"/>
          </w:tcPr>
          <w:p w14:paraId="6F0B35A8" w14:textId="2D5F6888" w:rsidR="00E46F9A" w:rsidRPr="00B36971" w:rsidRDefault="00235358"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304393</w:t>
            </w:r>
          </w:p>
        </w:tc>
        <w:tc>
          <w:tcPr>
            <w:tcW w:w="6624" w:type="dxa"/>
            <w:vAlign w:val="center"/>
          </w:tcPr>
          <w:p w14:paraId="1C1673EE" w14:textId="5C5C1FEB" w:rsidR="00E46F9A" w:rsidRDefault="00C57C71" w:rsidP="00AC4BD9">
            <w:pPr>
              <w:rPr>
                <w:rFonts w:ascii="Arial" w:hAnsi="Arial" w:cs="Arial"/>
                <w:sz w:val="16"/>
                <w:szCs w:val="16"/>
              </w:rPr>
            </w:pPr>
            <w:r>
              <w:rPr>
                <w:rFonts w:ascii="Arial" w:hAnsi="Arial" w:cs="Arial"/>
                <w:sz w:val="16"/>
                <w:szCs w:val="16"/>
              </w:rPr>
              <w:t>Views on PMI Reporting Requirements for FR2 Multi-Rx</w:t>
            </w:r>
          </w:p>
        </w:tc>
        <w:tc>
          <w:tcPr>
            <w:tcW w:w="2016" w:type="dxa"/>
            <w:vAlign w:val="center"/>
          </w:tcPr>
          <w:p w14:paraId="246A3BB8" w14:textId="4338D85B" w:rsidR="00E46F9A" w:rsidRDefault="00C57C71" w:rsidP="00AC4BD9">
            <w:pPr>
              <w:rPr>
                <w:rFonts w:ascii="Arial" w:hAnsi="Arial" w:cs="Arial"/>
                <w:sz w:val="16"/>
                <w:szCs w:val="16"/>
              </w:rPr>
            </w:pPr>
            <w:r>
              <w:rPr>
                <w:rFonts w:ascii="Arial" w:hAnsi="Arial" w:cs="Arial"/>
                <w:sz w:val="16"/>
                <w:szCs w:val="16"/>
              </w:rPr>
              <w:t>Qualcomm</w:t>
            </w:r>
          </w:p>
        </w:tc>
      </w:tr>
      <w:tr w:rsidR="00E46F9A" w:rsidRPr="0026617B" w14:paraId="531BC87D" w14:textId="77777777" w:rsidTr="00D91054">
        <w:tc>
          <w:tcPr>
            <w:tcW w:w="1440" w:type="dxa"/>
            <w:vAlign w:val="center"/>
          </w:tcPr>
          <w:p w14:paraId="29BF37BB" w14:textId="66920BF2" w:rsidR="00E46F9A" w:rsidRPr="00B36971" w:rsidRDefault="00B30A4A"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2305479</w:t>
            </w:r>
          </w:p>
        </w:tc>
        <w:tc>
          <w:tcPr>
            <w:tcW w:w="6624" w:type="dxa"/>
            <w:vAlign w:val="center"/>
          </w:tcPr>
          <w:p w14:paraId="27C9D7ED" w14:textId="168BEF0B" w:rsidR="00E46F9A" w:rsidRDefault="00997F79" w:rsidP="00AC4BD9">
            <w:pPr>
              <w:rPr>
                <w:rFonts w:ascii="Arial" w:hAnsi="Arial" w:cs="Arial"/>
                <w:sz w:val="16"/>
                <w:szCs w:val="16"/>
              </w:rPr>
            </w:pPr>
            <w:r>
              <w:rPr>
                <w:rFonts w:ascii="Arial" w:hAnsi="Arial" w:cs="Arial"/>
                <w:sz w:val="16"/>
                <w:szCs w:val="16"/>
              </w:rPr>
              <w:t>Discussion on general issues for UE demodulation requirements for NR FR2 multi-Rx chain DL reception</w:t>
            </w:r>
          </w:p>
        </w:tc>
        <w:tc>
          <w:tcPr>
            <w:tcW w:w="2016" w:type="dxa"/>
            <w:vAlign w:val="center"/>
          </w:tcPr>
          <w:p w14:paraId="056D7485" w14:textId="47E9AAD7" w:rsidR="00E46F9A" w:rsidRDefault="004610F3" w:rsidP="00AC4BD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46F9A" w:rsidRPr="0026617B" w14:paraId="697D7427" w14:textId="77777777" w:rsidTr="00D91054">
        <w:tc>
          <w:tcPr>
            <w:tcW w:w="1440" w:type="dxa"/>
            <w:vAlign w:val="center"/>
          </w:tcPr>
          <w:p w14:paraId="58E4D095" w14:textId="75EF99E1" w:rsidR="00E46F9A" w:rsidRPr="00B36971" w:rsidRDefault="00DD641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305481</w:t>
            </w:r>
          </w:p>
        </w:tc>
        <w:tc>
          <w:tcPr>
            <w:tcW w:w="6624" w:type="dxa"/>
            <w:vAlign w:val="center"/>
          </w:tcPr>
          <w:p w14:paraId="5D22BE44" w14:textId="1D852FFD" w:rsidR="00E46F9A" w:rsidRDefault="00421FC9" w:rsidP="00AC4BD9">
            <w:pPr>
              <w:rPr>
                <w:rFonts w:ascii="Arial" w:hAnsi="Arial" w:cs="Arial"/>
                <w:sz w:val="16"/>
                <w:szCs w:val="16"/>
              </w:rPr>
            </w:pPr>
            <w:r>
              <w:rPr>
                <w:rFonts w:ascii="Arial" w:hAnsi="Arial" w:cs="Arial"/>
                <w:sz w:val="16"/>
                <w:szCs w:val="16"/>
              </w:rPr>
              <w:t>Discussion on UE PDSCH demodulation requirements for NR FR2 multi-Rx chain DL reception</w:t>
            </w:r>
          </w:p>
        </w:tc>
        <w:tc>
          <w:tcPr>
            <w:tcW w:w="2016" w:type="dxa"/>
            <w:vAlign w:val="center"/>
          </w:tcPr>
          <w:p w14:paraId="18EA2440" w14:textId="6C8BF6D2" w:rsidR="00E46F9A" w:rsidRDefault="00DD641A" w:rsidP="00AC4BD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46F9A" w:rsidRPr="0026617B" w14:paraId="2171F7D5" w14:textId="77777777" w:rsidTr="00D91054">
        <w:tc>
          <w:tcPr>
            <w:tcW w:w="1440" w:type="dxa"/>
            <w:vAlign w:val="center"/>
          </w:tcPr>
          <w:p w14:paraId="3BA3D0D4" w14:textId="717A2C88" w:rsidR="00E46F9A" w:rsidRPr="00B36971" w:rsidRDefault="00067D15"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305482</w:t>
            </w:r>
          </w:p>
        </w:tc>
        <w:tc>
          <w:tcPr>
            <w:tcW w:w="6624" w:type="dxa"/>
            <w:vAlign w:val="center"/>
          </w:tcPr>
          <w:p w14:paraId="1265CE6B" w14:textId="77777777" w:rsidR="003E1AA3" w:rsidRDefault="003E1AA3" w:rsidP="00842729">
            <w:pPr>
              <w:spacing w:after="0"/>
              <w:rPr>
                <w:rFonts w:ascii="Arial" w:hAnsi="Arial" w:cs="Arial"/>
                <w:sz w:val="16"/>
                <w:szCs w:val="16"/>
                <w:lang w:val="en-US"/>
              </w:rPr>
            </w:pPr>
            <w:r>
              <w:rPr>
                <w:rFonts w:ascii="Arial" w:hAnsi="Arial" w:cs="Arial"/>
                <w:sz w:val="16"/>
                <w:szCs w:val="16"/>
              </w:rPr>
              <w:t>Simulation results on UE PDSCH demodulation requirements for NR FR2 multi-Rx chain DL reception</w:t>
            </w:r>
          </w:p>
          <w:p w14:paraId="168F3873" w14:textId="77777777" w:rsidR="00E46F9A" w:rsidRDefault="00E46F9A" w:rsidP="00AC4BD9">
            <w:pPr>
              <w:rPr>
                <w:rFonts w:ascii="Arial" w:hAnsi="Arial" w:cs="Arial"/>
                <w:sz w:val="16"/>
                <w:szCs w:val="16"/>
              </w:rPr>
            </w:pPr>
          </w:p>
        </w:tc>
        <w:tc>
          <w:tcPr>
            <w:tcW w:w="2016" w:type="dxa"/>
            <w:vAlign w:val="center"/>
          </w:tcPr>
          <w:p w14:paraId="0F7548AE" w14:textId="377DB94E" w:rsidR="00E46F9A" w:rsidRDefault="003E1AA3" w:rsidP="00AC4BD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67D15" w:rsidRPr="0026617B" w14:paraId="6BCF8F64" w14:textId="77777777" w:rsidTr="00D91054">
        <w:tc>
          <w:tcPr>
            <w:tcW w:w="1440" w:type="dxa"/>
            <w:vAlign w:val="center"/>
          </w:tcPr>
          <w:p w14:paraId="4F79E836" w14:textId="350F3B55" w:rsidR="00067D15" w:rsidRPr="00B36971" w:rsidRDefault="00A76164"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2305514</w:t>
            </w:r>
          </w:p>
        </w:tc>
        <w:tc>
          <w:tcPr>
            <w:tcW w:w="6624" w:type="dxa"/>
            <w:vAlign w:val="center"/>
          </w:tcPr>
          <w:p w14:paraId="12CE3902" w14:textId="4873B188" w:rsidR="00067D15" w:rsidRDefault="000678F6" w:rsidP="00842729">
            <w:pPr>
              <w:spacing w:after="0"/>
              <w:rPr>
                <w:rFonts w:ascii="Arial" w:hAnsi="Arial" w:cs="Arial"/>
                <w:sz w:val="16"/>
                <w:szCs w:val="16"/>
              </w:rPr>
            </w:pPr>
            <w:r>
              <w:rPr>
                <w:rFonts w:ascii="Arial" w:hAnsi="Arial" w:cs="Arial"/>
                <w:sz w:val="16"/>
                <w:szCs w:val="16"/>
              </w:rPr>
              <w:t>General aspects for FR2 multi-Rx DL chain</w:t>
            </w:r>
          </w:p>
        </w:tc>
        <w:tc>
          <w:tcPr>
            <w:tcW w:w="2016" w:type="dxa"/>
            <w:vAlign w:val="center"/>
          </w:tcPr>
          <w:p w14:paraId="0C6DCFF5" w14:textId="15E1F1B3"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65810840" w14:textId="77777777" w:rsidTr="00D91054">
        <w:tc>
          <w:tcPr>
            <w:tcW w:w="1440" w:type="dxa"/>
            <w:vAlign w:val="center"/>
          </w:tcPr>
          <w:p w14:paraId="366F0F59" w14:textId="1B2A5A0D" w:rsidR="00067D15" w:rsidRPr="00B36971" w:rsidRDefault="00454F80"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305515</w:t>
            </w:r>
          </w:p>
        </w:tc>
        <w:tc>
          <w:tcPr>
            <w:tcW w:w="6624" w:type="dxa"/>
            <w:vAlign w:val="center"/>
          </w:tcPr>
          <w:p w14:paraId="7DB2E79B" w14:textId="77777777" w:rsidR="00714E4C" w:rsidRDefault="00714E4C" w:rsidP="00842729">
            <w:pPr>
              <w:spacing w:after="0"/>
              <w:rPr>
                <w:rFonts w:ascii="Arial" w:hAnsi="Arial" w:cs="Arial"/>
                <w:sz w:val="16"/>
                <w:szCs w:val="16"/>
                <w:lang w:val="en-US"/>
              </w:rPr>
            </w:pPr>
            <w:r>
              <w:rPr>
                <w:rFonts w:ascii="Arial" w:hAnsi="Arial" w:cs="Arial"/>
                <w:sz w:val="16"/>
                <w:szCs w:val="16"/>
              </w:rPr>
              <w:t>PDSCH demodulation requirements for FR2 multi-Rx chain</w:t>
            </w:r>
          </w:p>
          <w:p w14:paraId="5DAC893F" w14:textId="77777777" w:rsidR="00067D15" w:rsidRPr="00714E4C" w:rsidRDefault="00067D15" w:rsidP="003E1AA3">
            <w:pPr>
              <w:spacing w:after="0"/>
              <w:rPr>
                <w:rFonts w:ascii="Arial" w:hAnsi="Arial" w:cs="Arial"/>
                <w:sz w:val="16"/>
                <w:szCs w:val="16"/>
                <w:lang w:val="en-US"/>
              </w:rPr>
            </w:pPr>
          </w:p>
        </w:tc>
        <w:tc>
          <w:tcPr>
            <w:tcW w:w="2016" w:type="dxa"/>
            <w:vAlign w:val="center"/>
          </w:tcPr>
          <w:p w14:paraId="3F1A0D67" w14:textId="2F62F3E5"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2C9C431D" w14:textId="77777777" w:rsidTr="00D91054">
        <w:tc>
          <w:tcPr>
            <w:tcW w:w="1440" w:type="dxa"/>
            <w:vAlign w:val="center"/>
          </w:tcPr>
          <w:p w14:paraId="5931E47A" w14:textId="5C138E2D" w:rsidR="00067D15" w:rsidRPr="00B36971" w:rsidRDefault="00D97B8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305516</w:t>
            </w:r>
          </w:p>
        </w:tc>
        <w:tc>
          <w:tcPr>
            <w:tcW w:w="6624" w:type="dxa"/>
            <w:vAlign w:val="center"/>
          </w:tcPr>
          <w:p w14:paraId="6A16F82E" w14:textId="4D60B472" w:rsidR="00067D15" w:rsidRDefault="007E4160" w:rsidP="00842729">
            <w:pPr>
              <w:spacing w:after="0"/>
              <w:rPr>
                <w:rFonts w:ascii="Arial" w:hAnsi="Arial" w:cs="Arial"/>
                <w:sz w:val="16"/>
                <w:szCs w:val="16"/>
              </w:rPr>
            </w:pPr>
            <w:r>
              <w:rPr>
                <w:rFonts w:ascii="Arial" w:hAnsi="Arial" w:cs="Arial"/>
                <w:sz w:val="16"/>
                <w:szCs w:val="16"/>
              </w:rPr>
              <w:t>PMI reporting for FR2 multi-Rx DL reception</w:t>
            </w:r>
          </w:p>
        </w:tc>
        <w:tc>
          <w:tcPr>
            <w:tcW w:w="2016" w:type="dxa"/>
            <w:vAlign w:val="center"/>
          </w:tcPr>
          <w:p w14:paraId="0E3BF114" w14:textId="46F899BA" w:rsidR="00067D15" w:rsidRDefault="00B4774D" w:rsidP="00AC4BD9">
            <w:pPr>
              <w:rPr>
                <w:rFonts w:ascii="Arial" w:hAnsi="Arial" w:cs="Arial"/>
                <w:sz w:val="16"/>
                <w:szCs w:val="16"/>
              </w:rPr>
            </w:pPr>
            <w:r>
              <w:rPr>
                <w:rFonts w:ascii="Arial" w:hAnsi="Arial" w:cs="Arial"/>
                <w:sz w:val="16"/>
                <w:szCs w:val="16"/>
              </w:rPr>
              <w:t>Ericsson</w:t>
            </w:r>
          </w:p>
        </w:tc>
      </w:tr>
      <w:tr w:rsidR="00100287" w:rsidRPr="0026617B" w14:paraId="0A246087" w14:textId="77777777" w:rsidTr="00FE7C55">
        <w:tc>
          <w:tcPr>
            <w:tcW w:w="1440" w:type="dxa"/>
            <w:vAlign w:val="center"/>
          </w:tcPr>
          <w:p w14:paraId="340C3A4E" w14:textId="61299A81" w:rsidR="00100287" w:rsidRPr="00B36971" w:rsidRDefault="006C148D" w:rsidP="00100287">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305003</w:t>
            </w:r>
          </w:p>
        </w:tc>
        <w:tc>
          <w:tcPr>
            <w:tcW w:w="6624" w:type="dxa"/>
          </w:tcPr>
          <w:p w14:paraId="5425A4DE" w14:textId="7967F8B3" w:rsidR="00100287" w:rsidRDefault="00100287" w:rsidP="00842729">
            <w:pPr>
              <w:spacing w:after="0"/>
              <w:rPr>
                <w:rFonts w:ascii="Arial" w:hAnsi="Arial" w:cs="Arial"/>
                <w:sz w:val="16"/>
                <w:szCs w:val="16"/>
              </w:rPr>
            </w:pPr>
            <w:r>
              <w:rPr>
                <w:rFonts w:ascii="Arial" w:hAnsi="Arial" w:cs="Arial"/>
                <w:sz w:val="16"/>
                <w:szCs w:val="16"/>
              </w:rPr>
              <w:t>Views on NR FR2 multi-Rx chain DL reception requirements for PDSCH</w:t>
            </w:r>
          </w:p>
        </w:tc>
        <w:tc>
          <w:tcPr>
            <w:tcW w:w="2016" w:type="dxa"/>
            <w:vAlign w:val="center"/>
          </w:tcPr>
          <w:p w14:paraId="4332AD05" w14:textId="4AAEFD85" w:rsidR="00100287" w:rsidRDefault="003C186D" w:rsidP="00100287">
            <w:pPr>
              <w:rPr>
                <w:rFonts w:ascii="Arial" w:hAnsi="Arial" w:cs="Arial"/>
                <w:sz w:val="16"/>
                <w:szCs w:val="16"/>
              </w:rPr>
            </w:pPr>
            <w:r>
              <w:rPr>
                <w:rFonts w:ascii="Arial" w:hAnsi="Arial" w:cs="Arial"/>
                <w:sz w:val="16"/>
                <w:szCs w:val="16"/>
              </w:rPr>
              <w:t>NTT DOCOMO</w:t>
            </w:r>
          </w:p>
        </w:tc>
      </w:tr>
      <w:tr w:rsidR="00100287" w:rsidRPr="0026617B" w14:paraId="34452C89" w14:textId="7F727192" w:rsidTr="00D91054">
        <w:tc>
          <w:tcPr>
            <w:tcW w:w="1440" w:type="dxa"/>
            <w:vAlign w:val="center"/>
          </w:tcPr>
          <w:p w14:paraId="70B2A88F" w14:textId="6AD9A14A"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R4-2306291</w:t>
            </w:r>
          </w:p>
        </w:tc>
        <w:tc>
          <w:tcPr>
            <w:tcW w:w="6624" w:type="dxa"/>
            <w:vAlign w:val="center"/>
          </w:tcPr>
          <w:p w14:paraId="10F97495" w14:textId="315C56C4"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Topic summary for [106bis-e][129] FR2_multiRx_UERF_part1</w:t>
            </w:r>
          </w:p>
        </w:tc>
        <w:tc>
          <w:tcPr>
            <w:tcW w:w="2016" w:type="dxa"/>
            <w:vAlign w:val="center"/>
          </w:tcPr>
          <w:p w14:paraId="4CFA2AB4" w14:textId="505246C9"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Moderator - Qualcomm</w:t>
            </w:r>
          </w:p>
        </w:tc>
      </w:tr>
      <w:tr w:rsidR="00100287" w:rsidRPr="0026617B" w14:paraId="728B049F" w14:textId="77777777" w:rsidTr="00D91054">
        <w:tc>
          <w:tcPr>
            <w:tcW w:w="1440" w:type="dxa"/>
            <w:vAlign w:val="center"/>
          </w:tcPr>
          <w:p w14:paraId="5CCA41E2" w14:textId="6B9F012D"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R4-230</w:t>
            </w:r>
            <w:r w:rsidR="00CF5BFB" w:rsidRPr="00C50B9E">
              <w:rPr>
                <w:rFonts w:ascii="Arial" w:hAnsi="Arial" w:cs="Arial"/>
                <w:color w:val="000000"/>
                <w:sz w:val="16"/>
                <w:szCs w:val="16"/>
              </w:rPr>
              <w:t>5865</w:t>
            </w:r>
          </w:p>
        </w:tc>
        <w:tc>
          <w:tcPr>
            <w:tcW w:w="6624" w:type="dxa"/>
            <w:vAlign w:val="center"/>
          </w:tcPr>
          <w:p w14:paraId="564E6B31" w14:textId="3610E38E"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Topic summary for [106bis-e][3</w:t>
            </w:r>
            <w:r w:rsidR="00CF5BFB" w:rsidRPr="00C50B9E">
              <w:rPr>
                <w:rFonts w:ascii="Arial" w:hAnsi="Arial" w:cs="Arial"/>
                <w:color w:val="000000"/>
                <w:sz w:val="16"/>
                <w:szCs w:val="16"/>
              </w:rPr>
              <w:t>19</w:t>
            </w:r>
            <w:r w:rsidRPr="00C50B9E">
              <w:rPr>
                <w:rFonts w:ascii="Arial" w:hAnsi="Arial" w:cs="Arial"/>
                <w:color w:val="000000"/>
                <w:sz w:val="16"/>
                <w:szCs w:val="16"/>
              </w:rPr>
              <w:t>] NR_FR2_multiRX_DL_Demod</w:t>
            </w:r>
          </w:p>
        </w:tc>
        <w:tc>
          <w:tcPr>
            <w:tcW w:w="2016" w:type="dxa"/>
            <w:vAlign w:val="center"/>
          </w:tcPr>
          <w:p w14:paraId="19732CD1" w14:textId="36E2C6E8"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Moderator - Qualcomm</w:t>
            </w:r>
          </w:p>
        </w:tc>
      </w:tr>
    </w:tbl>
    <w:p w14:paraId="5A3D3887" w14:textId="77777777" w:rsidR="00516D82" w:rsidRDefault="00516D82" w:rsidP="00516D82">
      <w:pPr>
        <w:snapToGrid w:val="0"/>
        <w:rPr>
          <w:rFonts w:ascii="Arial" w:hAnsi="Arial" w:cs="Arial"/>
        </w:rPr>
      </w:pPr>
    </w:p>
    <w:p w14:paraId="79AE7B1D" w14:textId="77777777" w:rsidR="00516D82" w:rsidRPr="007B265F" w:rsidRDefault="00516D82" w:rsidP="00516D82">
      <w:pPr>
        <w:snapToGrid w:val="0"/>
        <w:rPr>
          <w:rFonts w:ascii="Arial" w:hAnsi="Arial" w:cs="Arial"/>
        </w:rPr>
      </w:pPr>
    </w:p>
    <w:p w14:paraId="450720B5" w14:textId="627D3550" w:rsidR="00516D82" w:rsidRDefault="00516D82" w:rsidP="00516D82">
      <w:pPr>
        <w:pStyle w:val="Heading2"/>
      </w:pPr>
      <w:r>
        <w:t>4.</w:t>
      </w:r>
      <w:r w:rsidR="001840EC">
        <w:t>6</w:t>
      </w:r>
      <w:r w:rsidR="001840EC">
        <w:tab/>
      </w:r>
      <w:r>
        <w:t xml:space="preserve">Discussion </w:t>
      </w:r>
      <w:proofErr w:type="spellStart"/>
      <w:r>
        <w:t>Tdocs</w:t>
      </w:r>
      <w:proofErr w:type="spellEnd"/>
      <w:r>
        <w:t xml:space="preserve"> from RAN4#10</w:t>
      </w:r>
      <w:r w:rsidR="001840EC">
        <w:t>7</w:t>
      </w:r>
      <w:r>
        <w:t>:</w:t>
      </w:r>
    </w:p>
    <w:tbl>
      <w:tblPr>
        <w:tblStyle w:val="TableGrid"/>
        <w:tblW w:w="0" w:type="auto"/>
        <w:tblLook w:val="04A0" w:firstRow="1" w:lastRow="0" w:firstColumn="1" w:lastColumn="0" w:noHBand="0" w:noVBand="1"/>
      </w:tblPr>
      <w:tblGrid>
        <w:gridCol w:w="1440"/>
        <w:gridCol w:w="6624"/>
        <w:gridCol w:w="2016"/>
      </w:tblGrid>
      <w:tr w:rsidR="00516D82" w:rsidRPr="00D136B6" w14:paraId="57792680" w14:textId="77777777" w:rsidTr="006B2588">
        <w:tc>
          <w:tcPr>
            <w:tcW w:w="1440" w:type="dxa"/>
          </w:tcPr>
          <w:p w14:paraId="3D7E97B8" w14:textId="77777777" w:rsidR="00516D82" w:rsidRPr="00961007" w:rsidRDefault="00516D82" w:rsidP="00D91054">
            <w:pPr>
              <w:rPr>
                <w:rFonts w:ascii="Arial" w:hAnsi="Arial" w:cs="Arial"/>
                <w:sz w:val="16"/>
                <w:szCs w:val="16"/>
              </w:rPr>
            </w:pPr>
            <w:proofErr w:type="spellStart"/>
            <w:r w:rsidRPr="00961007">
              <w:rPr>
                <w:rFonts w:ascii="Arial" w:hAnsi="Arial" w:cs="Arial"/>
                <w:sz w:val="16"/>
                <w:szCs w:val="16"/>
              </w:rPr>
              <w:t>Tdoc</w:t>
            </w:r>
            <w:proofErr w:type="spellEnd"/>
          </w:p>
        </w:tc>
        <w:tc>
          <w:tcPr>
            <w:tcW w:w="6624" w:type="dxa"/>
          </w:tcPr>
          <w:p w14:paraId="3C8F5120" w14:textId="77777777" w:rsidR="00516D82" w:rsidRPr="00961007" w:rsidRDefault="00516D82" w:rsidP="00D91054">
            <w:pPr>
              <w:rPr>
                <w:rFonts w:ascii="Arial" w:hAnsi="Arial" w:cs="Arial"/>
                <w:sz w:val="16"/>
                <w:szCs w:val="16"/>
              </w:rPr>
            </w:pPr>
            <w:r w:rsidRPr="00961007">
              <w:rPr>
                <w:rFonts w:ascii="Arial" w:hAnsi="Arial" w:cs="Arial"/>
                <w:sz w:val="16"/>
                <w:szCs w:val="16"/>
              </w:rPr>
              <w:t>Title</w:t>
            </w:r>
          </w:p>
        </w:tc>
        <w:tc>
          <w:tcPr>
            <w:tcW w:w="2016" w:type="dxa"/>
          </w:tcPr>
          <w:p w14:paraId="612805F3" w14:textId="77777777" w:rsidR="00516D82" w:rsidRPr="00961007" w:rsidRDefault="00516D82" w:rsidP="00D91054">
            <w:pPr>
              <w:rPr>
                <w:rFonts w:ascii="Arial" w:hAnsi="Arial" w:cs="Arial"/>
                <w:sz w:val="16"/>
                <w:szCs w:val="16"/>
              </w:rPr>
            </w:pPr>
            <w:r w:rsidRPr="00961007">
              <w:rPr>
                <w:rFonts w:ascii="Arial" w:hAnsi="Arial" w:cs="Arial"/>
                <w:sz w:val="16"/>
                <w:szCs w:val="16"/>
              </w:rPr>
              <w:t>Company</w:t>
            </w:r>
          </w:p>
        </w:tc>
      </w:tr>
      <w:tr w:rsidR="004A2AA0" w:rsidRPr="004A2AA0" w14:paraId="65841B25" w14:textId="77777777" w:rsidTr="006B2588">
        <w:trPr>
          <w:trHeight w:val="300"/>
        </w:trPr>
        <w:tc>
          <w:tcPr>
            <w:tcW w:w="1440" w:type="dxa"/>
            <w:noWrap/>
            <w:hideMark/>
          </w:tcPr>
          <w:p w14:paraId="1318C09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R4-2307232</w:t>
            </w:r>
          </w:p>
        </w:tc>
        <w:tc>
          <w:tcPr>
            <w:tcW w:w="6624" w:type="dxa"/>
            <w:noWrap/>
            <w:hideMark/>
          </w:tcPr>
          <w:p w14:paraId="37A1F4B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5B36EF3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3B002325" w14:textId="77777777" w:rsidTr="006B2588">
        <w:trPr>
          <w:trHeight w:val="300"/>
        </w:trPr>
        <w:tc>
          <w:tcPr>
            <w:tcW w:w="1440" w:type="dxa"/>
            <w:noWrap/>
            <w:hideMark/>
          </w:tcPr>
          <w:p w14:paraId="1812588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R4-2307233</w:t>
            </w:r>
          </w:p>
        </w:tc>
        <w:tc>
          <w:tcPr>
            <w:tcW w:w="6624" w:type="dxa"/>
            <w:noWrap/>
            <w:hideMark/>
          </w:tcPr>
          <w:p w14:paraId="12DBC13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Proposal on UE RF requirements for FR2-1 multi-Rx chain DL reception</w:t>
            </w:r>
          </w:p>
        </w:tc>
        <w:tc>
          <w:tcPr>
            <w:tcW w:w="2016" w:type="dxa"/>
            <w:noWrap/>
            <w:hideMark/>
          </w:tcPr>
          <w:p w14:paraId="1390F4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07339E19" w14:textId="77777777" w:rsidTr="006B2588">
        <w:trPr>
          <w:trHeight w:val="300"/>
        </w:trPr>
        <w:tc>
          <w:tcPr>
            <w:tcW w:w="1440" w:type="dxa"/>
            <w:noWrap/>
            <w:hideMark/>
          </w:tcPr>
          <w:p w14:paraId="0F51241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R4-2307345</w:t>
            </w:r>
          </w:p>
        </w:tc>
        <w:tc>
          <w:tcPr>
            <w:tcW w:w="6624" w:type="dxa"/>
            <w:noWrap/>
            <w:hideMark/>
          </w:tcPr>
          <w:p w14:paraId="36E1BA6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RF requirement for NR FR2 multi-Rx chain DL reception</w:t>
            </w:r>
          </w:p>
        </w:tc>
        <w:tc>
          <w:tcPr>
            <w:tcW w:w="2016" w:type="dxa"/>
            <w:noWrap/>
            <w:hideMark/>
          </w:tcPr>
          <w:p w14:paraId="0CB7EE0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Apple</w:t>
            </w:r>
          </w:p>
        </w:tc>
      </w:tr>
      <w:tr w:rsidR="004A2AA0" w:rsidRPr="004A2AA0" w14:paraId="4DAFF750" w14:textId="77777777" w:rsidTr="006B2588">
        <w:trPr>
          <w:trHeight w:val="300"/>
        </w:trPr>
        <w:tc>
          <w:tcPr>
            <w:tcW w:w="1440" w:type="dxa"/>
            <w:noWrap/>
            <w:hideMark/>
          </w:tcPr>
          <w:p w14:paraId="6244DBD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lastRenderedPageBreak/>
              <w:t>R4-2307482</w:t>
            </w:r>
          </w:p>
        </w:tc>
        <w:tc>
          <w:tcPr>
            <w:tcW w:w="6624" w:type="dxa"/>
            <w:noWrap/>
            <w:hideMark/>
          </w:tcPr>
          <w:p w14:paraId="06B331E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UE RF requirements for simultaneous DL reception</w:t>
            </w:r>
          </w:p>
        </w:tc>
        <w:tc>
          <w:tcPr>
            <w:tcW w:w="2016" w:type="dxa"/>
            <w:noWrap/>
            <w:hideMark/>
          </w:tcPr>
          <w:p w14:paraId="238F5B5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LG Electronics </w:t>
            </w:r>
          </w:p>
        </w:tc>
      </w:tr>
      <w:tr w:rsidR="004A2AA0" w:rsidRPr="004A2AA0" w14:paraId="3DA18A7F" w14:textId="77777777" w:rsidTr="006B2588">
        <w:trPr>
          <w:trHeight w:val="300"/>
        </w:trPr>
        <w:tc>
          <w:tcPr>
            <w:tcW w:w="1440" w:type="dxa"/>
            <w:noWrap/>
            <w:hideMark/>
          </w:tcPr>
          <w:p w14:paraId="72AFA8A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R4-2307511</w:t>
            </w:r>
          </w:p>
        </w:tc>
        <w:tc>
          <w:tcPr>
            <w:tcW w:w="6624" w:type="dxa"/>
            <w:noWrap/>
            <w:hideMark/>
          </w:tcPr>
          <w:p w14:paraId="57E6F54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for FR2-1 multi-Rx</w:t>
            </w:r>
          </w:p>
        </w:tc>
        <w:tc>
          <w:tcPr>
            <w:tcW w:w="2016" w:type="dxa"/>
            <w:noWrap/>
            <w:hideMark/>
          </w:tcPr>
          <w:p w14:paraId="525C652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Murata Manufacturing Co Ltd.</w:t>
            </w:r>
          </w:p>
        </w:tc>
      </w:tr>
      <w:tr w:rsidR="004A2AA0" w:rsidRPr="004A2AA0" w14:paraId="16474CCB" w14:textId="77777777" w:rsidTr="006B2588">
        <w:trPr>
          <w:trHeight w:val="300"/>
        </w:trPr>
        <w:tc>
          <w:tcPr>
            <w:tcW w:w="1440" w:type="dxa"/>
            <w:noWrap/>
            <w:hideMark/>
          </w:tcPr>
          <w:p w14:paraId="794AF13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R4-2307932</w:t>
            </w:r>
          </w:p>
        </w:tc>
        <w:tc>
          <w:tcPr>
            <w:tcW w:w="6624" w:type="dxa"/>
            <w:noWrap/>
            <w:hideMark/>
          </w:tcPr>
          <w:p w14:paraId="4B15BF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discussion on FR2 Multi-RX DL 2AoA spherical coverage</w:t>
            </w:r>
          </w:p>
        </w:tc>
        <w:tc>
          <w:tcPr>
            <w:tcW w:w="2016" w:type="dxa"/>
            <w:noWrap/>
            <w:hideMark/>
          </w:tcPr>
          <w:p w14:paraId="1C6CD580"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Samsung</w:t>
            </w:r>
          </w:p>
        </w:tc>
      </w:tr>
      <w:tr w:rsidR="004A2AA0" w:rsidRPr="004A2AA0" w14:paraId="2D02C824" w14:textId="77777777" w:rsidTr="006B2588">
        <w:trPr>
          <w:trHeight w:val="300"/>
        </w:trPr>
        <w:tc>
          <w:tcPr>
            <w:tcW w:w="1440" w:type="dxa"/>
            <w:noWrap/>
            <w:hideMark/>
          </w:tcPr>
          <w:p w14:paraId="4859D1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R4-2308231</w:t>
            </w:r>
          </w:p>
        </w:tc>
        <w:tc>
          <w:tcPr>
            <w:tcW w:w="6624" w:type="dxa"/>
            <w:noWrap/>
            <w:hideMark/>
          </w:tcPr>
          <w:p w14:paraId="38C8E4D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Requesting a new TR for FR2-1 multi-Rx DL reception RF requirement</w:t>
            </w:r>
          </w:p>
        </w:tc>
        <w:tc>
          <w:tcPr>
            <w:tcW w:w="2016" w:type="dxa"/>
            <w:noWrap/>
            <w:hideMark/>
          </w:tcPr>
          <w:p w14:paraId="0DFFE5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 Qualcomm</w:t>
            </w:r>
          </w:p>
        </w:tc>
      </w:tr>
      <w:tr w:rsidR="004A2AA0" w:rsidRPr="004A2AA0" w14:paraId="17D26B2B" w14:textId="77777777" w:rsidTr="006B2588">
        <w:trPr>
          <w:trHeight w:val="300"/>
        </w:trPr>
        <w:tc>
          <w:tcPr>
            <w:tcW w:w="1440" w:type="dxa"/>
            <w:noWrap/>
            <w:hideMark/>
          </w:tcPr>
          <w:p w14:paraId="5EC4CB3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R4-2308232</w:t>
            </w:r>
          </w:p>
        </w:tc>
        <w:tc>
          <w:tcPr>
            <w:tcW w:w="6624" w:type="dxa"/>
            <w:noWrap/>
            <w:hideMark/>
          </w:tcPr>
          <w:p w14:paraId="3EB406E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Discussion on the impact of power imbalance for </w:t>
            </w:r>
            <w:proofErr w:type="spellStart"/>
            <w:r w:rsidRPr="00961007">
              <w:rPr>
                <w:rFonts w:ascii="Arial" w:hAnsi="Arial" w:cs="Arial"/>
                <w:color w:val="000000"/>
                <w:sz w:val="16"/>
                <w:szCs w:val="16"/>
                <w:lang w:val="en-US" w:eastAsia="en-US"/>
              </w:rPr>
              <w:t>sDCI</w:t>
            </w:r>
            <w:proofErr w:type="spellEnd"/>
            <w:r w:rsidRPr="00961007">
              <w:rPr>
                <w:rFonts w:ascii="Arial" w:hAnsi="Arial" w:cs="Arial"/>
                <w:color w:val="000000"/>
                <w:sz w:val="16"/>
                <w:szCs w:val="16"/>
                <w:lang w:val="en-US" w:eastAsia="en-US"/>
              </w:rPr>
              <w:t xml:space="preserve"> UE</w:t>
            </w:r>
          </w:p>
        </w:tc>
        <w:tc>
          <w:tcPr>
            <w:tcW w:w="2016" w:type="dxa"/>
            <w:noWrap/>
            <w:hideMark/>
          </w:tcPr>
          <w:p w14:paraId="1B794ED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7F31B622" w14:textId="77777777" w:rsidTr="006B2588">
        <w:trPr>
          <w:trHeight w:val="300"/>
        </w:trPr>
        <w:tc>
          <w:tcPr>
            <w:tcW w:w="1440" w:type="dxa"/>
            <w:noWrap/>
            <w:hideMark/>
          </w:tcPr>
          <w:p w14:paraId="7E661B0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R4-2308233</w:t>
            </w:r>
          </w:p>
        </w:tc>
        <w:tc>
          <w:tcPr>
            <w:tcW w:w="6624" w:type="dxa"/>
            <w:noWrap/>
            <w:hideMark/>
          </w:tcPr>
          <w:p w14:paraId="2E279D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RF requirement for multi-Rx DL reception</w:t>
            </w:r>
          </w:p>
        </w:tc>
        <w:tc>
          <w:tcPr>
            <w:tcW w:w="2016" w:type="dxa"/>
            <w:noWrap/>
            <w:hideMark/>
          </w:tcPr>
          <w:p w14:paraId="40C5CC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681556D1" w14:textId="77777777" w:rsidTr="006B2588">
        <w:trPr>
          <w:trHeight w:val="300"/>
        </w:trPr>
        <w:tc>
          <w:tcPr>
            <w:tcW w:w="1440" w:type="dxa"/>
            <w:noWrap/>
            <w:hideMark/>
          </w:tcPr>
          <w:p w14:paraId="3125250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R4-2308589</w:t>
            </w:r>
          </w:p>
        </w:tc>
        <w:tc>
          <w:tcPr>
            <w:tcW w:w="6624" w:type="dxa"/>
            <w:noWrap/>
            <w:hideMark/>
          </w:tcPr>
          <w:p w14:paraId="790A159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for simultaneous DL reception</w:t>
            </w:r>
          </w:p>
        </w:tc>
        <w:tc>
          <w:tcPr>
            <w:tcW w:w="2016" w:type="dxa"/>
            <w:noWrap/>
            <w:hideMark/>
          </w:tcPr>
          <w:p w14:paraId="12EB4D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ZTE Corporation</w:t>
            </w:r>
          </w:p>
        </w:tc>
      </w:tr>
      <w:tr w:rsidR="004A2AA0" w:rsidRPr="004A2AA0" w14:paraId="41942934" w14:textId="77777777" w:rsidTr="006B2588">
        <w:trPr>
          <w:trHeight w:val="300"/>
        </w:trPr>
        <w:tc>
          <w:tcPr>
            <w:tcW w:w="1440" w:type="dxa"/>
            <w:noWrap/>
            <w:hideMark/>
          </w:tcPr>
          <w:p w14:paraId="15B06E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R4-2308807</w:t>
            </w:r>
          </w:p>
        </w:tc>
        <w:tc>
          <w:tcPr>
            <w:tcW w:w="6624" w:type="dxa"/>
            <w:noWrap/>
            <w:hideMark/>
          </w:tcPr>
          <w:p w14:paraId="2C8B6DBB"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supporting simultaneous DL reception</w:t>
            </w:r>
          </w:p>
        </w:tc>
        <w:tc>
          <w:tcPr>
            <w:tcW w:w="2016" w:type="dxa"/>
            <w:noWrap/>
            <w:hideMark/>
          </w:tcPr>
          <w:p w14:paraId="7BFD5AD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Xiaomi</w:t>
            </w:r>
          </w:p>
        </w:tc>
      </w:tr>
      <w:tr w:rsidR="004A2AA0" w:rsidRPr="004A2AA0" w14:paraId="5439F4A8" w14:textId="77777777" w:rsidTr="006B2588">
        <w:trPr>
          <w:trHeight w:val="300"/>
        </w:trPr>
        <w:tc>
          <w:tcPr>
            <w:tcW w:w="1440" w:type="dxa"/>
            <w:noWrap/>
            <w:hideMark/>
          </w:tcPr>
          <w:p w14:paraId="6BFD840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R4-2308947</w:t>
            </w:r>
          </w:p>
        </w:tc>
        <w:tc>
          <w:tcPr>
            <w:tcW w:w="6624" w:type="dxa"/>
            <w:noWrap/>
            <w:hideMark/>
          </w:tcPr>
          <w:p w14:paraId="77BF266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 for FR2 multi-Rx chain DL reception</w:t>
            </w:r>
          </w:p>
        </w:tc>
        <w:tc>
          <w:tcPr>
            <w:tcW w:w="2016" w:type="dxa"/>
            <w:noWrap/>
            <w:hideMark/>
          </w:tcPr>
          <w:p w14:paraId="7B32502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Huawei, </w:t>
            </w:r>
            <w:proofErr w:type="spellStart"/>
            <w:r w:rsidRPr="00961007">
              <w:rPr>
                <w:rFonts w:ascii="Arial" w:hAnsi="Arial" w:cs="Arial"/>
                <w:color w:val="000000"/>
                <w:sz w:val="16"/>
                <w:szCs w:val="16"/>
                <w:lang w:val="en-US" w:eastAsia="en-US"/>
              </w:rPr>
              <w:t>HiSilicon</w:t>
            </w:r>
            <w:proofErr w:type="spellEnd"/>
          </w:p>
        </w:tc>
      </w:tr>
      <w:tr w:rsidR="004A2AA0" w:rsidRPr="004A2AA0" w14:paraId="15CF85FA" w14:textId="77777777" w:rsidTr="006B2588">
        <w:trPr>
          <w:trHeight w:val="300"/>
        </w:trPr>
        <w:tc>
          <w:tcPr>
            <w:tcW w:w="1440" w:type="dxa"/>
            <w:noWrap/>
            <w:hideMark/>
          </w:tcPr>
          <w:p w14:paraId="4E6BC1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R4-2308978</w:t>
            </w:r>
          </w:p>
        </w:tc>
        <w:tc>
          <w:tcPr>
            <w:tcW w:w="6624" w:type="dxa"/>
            <w:noWrap/>
            <w:hideMark/>
          </w:tcPr>
          <w:p w14:paraId="16D9D86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AoA separation and UE orientation</w:t>
            </w:r>
          </w:p>
        </w:tc>
        <w:tc>
          <w:tcPr>
            <w:tcW w:w="2016" w:type="dxa"/>
            <w:noWrap/>
            <w:hideMark/>
          </w:tcPr>
          <w:p w14:paraId="3E4FC89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OPPO</w:t>
            </w:r>
          </w:p>
        </w:tc>
      </w:tr>
      <w:tr w:rsidR="004A2AA0" w:rsidRPr="004A2AA0" w14:paraId="731FF3F0" w14:textId="77777777" w:rsidTr="006B2588">
        <w:trPr>
          <w:trHeight w:val="300"/>
        </w:trPr>
        <w:tc>
          <w:tcPr>
            <w:tcW w:w="1440" w:type="dxa"/>
            <w:noWrap/>
            <w:hideMark/>
          </w:tcPr>
          <w:p w14:paraId="55538CF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R4-2309031</w:t>
            </w:r>
          </w:p>
        </w:tc>
        <w:tc>
          <w:tcPr>
            <w:tcW w:w="6624" w:type="dxa"/>
            <w:noWrap/>
            <w:hideMark/>
          </w:tcPr>
          <w:p w14:paraId="015445C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views on multi-Rx chain DL reception in FR2</w:t>
            </w:r>
          </w:p>
        </w:tc>
        <w:tc>
          <w:tcPr>
            <w:tcW w:w="2016" w:type="dxa"/>
            <w:noWrap/>
            <w:hideMark/>
          </w:tcPr>
          <w:p w14:paraId="190515B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Sony, Ericsson</w:t>
            </w:r>
          </w:p>
        </w:tc>
      </w:tr>
      <w:tr w:rsidR="004A2AA0" w:rsidRPr="004A2AA0" w14:paraId="00F4DE75" w14:textId="77777777" w:rsidTr="006B2588">
        <w:trPr>
          <w:trHeight w:val="300"/>
        </w:trPr>
        <w:tc>
          <w:tcPr>
            <w:tcW w:w="1440" w:type="dxa"/>
            <w:noWrap/>
            <w:hideMark/>
          </w:tcPr>
          <w:p w14:paraId="2BDE225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R4-2309283</w:t>
            </w:r>
          </w:p>
        </w:tc>
        <w:tc>
          <w:tcPr>
            <w:tcW w:w="6624" w:type="dxa"/>
            <w:noWrap/>
            <w:hideMark/>
          </w:tcPr>
          <w:p w14:paraId="03D7D4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Draft feature CR for FR2 multi-Rx</w:t>
            </w:r>
          </w:p>
        </w:tc>
        <w:tc>
          <w:tcPr>
            <w:tcW w:w="2016" w:type="dxa"/>
            <w:noWrap/>
            <w:hideMark/>
          </w:tcPr>
          <w:p w14:paraId="0A01C52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4A2AA0" w:rsidRPr="004A2AA0" w14:paraId="6A549C59" w14:textId="77777777" w:rsidTr="006B2588">
        <w:trPr>
          <w:trHeight w:val="300"/>
        </w:trPr>
        <w:tc>
          <w:tcPr>
            <w:tcW w:w="1440" w:type="dxa"/>
            <w:noWrap/>
            <w:hideMark/>
          </w:tcPr>
          <w:p w14:paraId="4D06E2F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R4-2309284</w:t>
            </w:r>
          </w:p>
        </w:tc>
        <w:tc>
          <w:tcPr>
            <w:tcW w:w="6624" w:type="dxa"/>
            <w:noWrap/>
            <w:hideMark/>
          </w:tcPr>
          <w:p w14:paraId="1C3D8A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requirements for 2AoA FR2 DL MIMO</w:t>
            </w:r>
          </w:p>
        </w:tc>
        <w:tc>
          <w:tcPr>
            <w:tcW w:w="2016" w:type="dxa"/>
            <w:noWrap/>
            <w:hideMark/>
          </w:tcPr>
          <w:p w14:paraId="7FEAB5F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FB17C1" w:rsidRPr="00D136B6" w14:paraId="2BECED98" w14:textId="77777777" w:rsidTr="006B2588">
        <w:tc>
          <w:tcPr>
            <w:tcW w:w="1440" w:type="dxa"/>
          </w:tcPr>
          <w:p w14:paraId="59072C25" w14:textId="53D7B1C0" w:rsidR="00FB17C1" w:rsidRPr="00961007" w:rsidRDefault="00FB17C1" w:rsidP="00FB17C1">
            <w:pPr>
              <w:rPr>
                <w:rFonts w:ascii="Arial" w:hAnsi="Arial" w:cs="Arial"/>
                <w:sz w:val="16"/>
                <w:szCs w:val="16"/>
              </w:rPr>
            </w:pPr>
            <w:r w:rsidRPr="00961007">
              <w:rPr>
                <w:rFonts w:ascii="Arial" w:hAnsi="Arial" w:cs="Arial"/>
                <w:sz w:val="16"/>
                <w:szCs w:val="16"/>
              </w:rPr>
              <w:t>R4-2307129</w:t>
            </w:r>
          </w:p>
        </w:tc>
        <w:tc>
          <w:tcPr>
            <w:tcW w:w="6624" w:type="dxa"/>
          </w:tcPr>
          <w:p w14:paraId="03357BE2" w14:textId="14CAEB05" w:rsidR="00FB17C1" w:rsidRPr="00961007" w:rsidRDefault="00FB17C1" w:rsidP="00FB17C1">
            <w:pPr>
              <w:rPr>
                <w:rFonts w:ascii="Arial" w:hAnsi="Arial" w:cs="Arial"/>
                <w:sz w:val="16"/>
                <w:szCs w:val="16"/>
              </w:rPr>
            </w:pPr>
            <w:r w:rsidRPr="00961007">
              <w:rPr>
                <w:rFonts w:ascii="Arial" w:hAnsi="Arial" w:cs="Arial"/>
                <w:sz w:val="16"/>
                <w:szCs w:val="16"/>
              </w:rPr>
              <w:t xml:space="preserve">Discussion on </w:t>
            </w:r>
            <w:proofErr w:type="spellStart"/>
            <w:r w:rsidRPr="00961007">
              <w:rPr>
                <w:rFonts w:ascii="Arial" w:hAnsi="Arial" w:cs="Arial"/>
                <w:sz w:val="16"/>
                <w:szCs w:val="16"/>
              </w:rPr>
              <w:t>MultiRx</w:t>
            </w:r>
            <w:proofErr w:type="spellEnd"/>
            <w:r w:rsidRPr="00961007">
              <w:rPr>
                <w:rFonts w:ascii="Arial" w:hAnsi="Arial" w:cs="Arial"/>
                <w:sz w:val="16"/>
                <w:szCs w:val="16"/>
              </w:rPr>
              <w:t xml:space="preserve"> RRM General Aspects</w:t>
            </w:r>
          </w:p>
        </w:tc>
        <w:tc>
          <w:tcPr>
            <w:tcW w:w="2016" w:type="dxa"/>
          </w:tcPr>
          <w:p w14:paraId="35DE4AEB" w14:textId="47A6D13E"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160BC673" w14:textId="77777777" w:rsidTr="006B2588">
        <w:tc>
          <w:tcPr>
            <w:tcW w:w="1440" w:type="dxa"/>
          </w:tcPr>
          <w:p w14:paraId="139CB1FD" w14:textId="65B61ABA" w:rsidR="00FB17C1" w:rsidRPr="00961007" w:rsidRDefault="00FB17C1" w:rsidP="00FB17C1">
            <w:pPr>
              <w:rPr>
                <w:rFonts w:ascii="Arial" w:hAnsi="Arial" w:cs="Arial"/>
                <w:sz w:val="16"/>
                <w:szCs w:val="16"/>
              </w:rPr>
            </w:pPr>
            <w:r w:rsidRPr="00961007">
              <w:rPr>
                <w:rFonts w:ascii="Arial" w:hAnsi="Arial" w:cs="Arial"/>
                <w:sz w:val="16"/>
                <w:szCs w:val="16"/>
              </w:rPr>
              <w:t>R4-2307130</w:t>
            </w:r>
          </w:p>
        </w:tc>
        <w:tc>
          <w:tcPr>
            <w:tcW w:w="6624" w:type="dxa"/>
          </w:tcPr>
          <w:p w14:paraId="7D64E9DC" w14:textId="162C3E4B" w:rsidR="00FB17C1" w:rsidRPr="00961007" w:rsidRDefault="00FB17C1" w:rsidP="00FB17C1">
            <w:pPr>
              <w:rPr>
                <w:rFonts w:ascii="Arial" w:hAnsi="Arial" w:cs="Arial"/>
                <w:sz w:val="16"/>
                <w:szCs w:val="16"/>
              </w:rPr>
            </w:pPr>
            <w:r w:rsidRPr="00961007">
              <w:rPr>
                <w:rFonts w:ascii="Arial" w:hAnsi="Arial" w:cs="Arial"/>
                <w:sz w:val="16"/>
                <w:szCs w:val="16"/>
              </w:rPr>
              <w:t xml:space="preserve">On </w:t>
            </w:r>
            <w:proofErr w:type="spellStart"/>
            <w:r w:rsidRPr="00961007">
              <w:rPr>
                <w:rFonts w:ascii="Arial" w:hAnsi="Arial" w:cs="Arial"/>
                <w:sz w:val="16"/>
                <w:szCs w:val="16"/>
              </w:rPr>
              <w:t>MultiRx</w:t>
            </w:r>
            <w:proofErr w:type="spellEnd"/>
            <w:r w:rsidRPr="00961007">
              <w:rPr>
                <w:rFonts w:ascii="Arial" w:hAnsi="Arial" w:cs="Arial"/>
                <w:sz w:val="16"/>
                <w:szCs w:val="16"/>
              </w:rPr>
              <w:t xml:space="preserve"> RLM and BFD/CBD requirements</w:t>
            </w:r>
          </w:p>
        </w:tc>
        <w:tc>
          <w:tcPr>
            <w:tcW w:w="2016" w:type="dxa"/>
          </w:tcPr>
          <w:p w14:paraId="236C8A8B" w14:textId="3A5E8C3A"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3B9CF234" w14:textId="77777777" w:rsidTr="006B2588">
        <w:tc>
          <w:tcPr>
            <w:tcW w:w="1440" w:type="dxa"/>
          </w:tcPr>
          <w:p w14:paraId="5CC8D5FC" w14:textId="583663C3" w:rsidR="00FB17C1" w:rsidRPr="00961007" w:rsidRDefault="00FB17C1" w:rsidP="00FB17C1">
            <w:pPr>
              <w:rPr>
                <w:rFonts w:ascii="Arial" w:hAnsi="Arial" w:cs="Arial"/>
                <w:sz w:val="16"/>
                <w:szCs w:val="16"/>
              </w:rPr>
            </w:pPr>
            <w:r w:rsidRPr="00961007">
              <w:rPr>
                <w:rFonts w:ascii="Arial" w:hAnsi="Arial" w:cs="Arial"/>
                <w:sz w:val="16"/>
                <w:szCs w:val="16"/>
              </w:rPr>
              <w:t>R4-2307131</w:t>
            </w:r>
          </w:p>
        </w:tc>
        <w:tc>
          <w:tcPr>
            <w:tcW w:w="6624" w:type="dxa"/>
          </w:tcPr>
          <w:p w14:paraId="1FC604D5" w14:textId="399E0FC0" w:rsidR="00FB17C1" w:rsidRPr="00961007" w:rsidRDefault="00FB17C1" w:rsidP="00FB17C1">
            <w:pPr>
              <w:rPr>
                <w:rFonts w:ascii="Arial" w:hAnsi="Arial" w:cs="Arial"/>
                <w:sz w:val="16"/>
                <w:szCs w:val="16"/>
              </w:rPr>
            </w:pPr>
            <w:r w:rsidRPr="00961007">
              <w:rPr>
                <w:rFonts w:ascii="Arial" w:hAnsi="Arial" w:cs="Arial"/>
                <w:sz w:val="16"/>
                <w:szCs w:val="16"/>
              </w:rPr>
              <w:t xml:space="preserve">On </w:t>
            </w:r>
            <w:proofErr w:type="spellStart"/>
            <w:r w:rsidRPr="00961007">
              <w:rPr>
                <w:rFonts w:ascii="Arial" w:hAnsi="Arial" w:cs="Arial"/>
                <w:sz w:val="16"/>
                <w:szCs w:val="16"/>
              </w:rPr>
              <w:t>MultiRx</w:t>
            </w:r>
            <w:proofErr w:type="spellEnd"/>
            <w:r w:rsidRPr="00961007">
              <w:rPr>
                <w:rFonts w:ascii="Arial" w:hAnsi="Arial" w:cs="Arial"/>
                <w:sz w:val="16"/>
                <w:szCs w:val="16"/>
              </w:rPr>
              <w:t xml:space="preserve"> TCI state switching requirements</w:t>
            </w:r>
          </w:p>
        </w:tc>
        <w:tc>
          <w:tcPr>
            <w:tcW w:w="2016" w:type="dxa"/>
          </w:tcPr>
          <w:p w14:paraId="0AB42285" w14:textId="7FCEFF67"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B40DD33" w14:textId="77777777" w:rsidTr="006B2588">
        <w:tc>
          <w:tcPr>
            <w:tcW w:w="1440" w:type="dxa"/>
          </w:tcPr>
          <w:p w14:paraId="0F047CFA" w14:textId="43291DA3" w:rsidR="00FB17C1" w:rsidRPr="00961007" w:rsidRDefault="00FB17C1" w:rsidP="00FB17C1">
            <w:pPr>
              <w:rPr>
                <w:rFonts w:ascii="Arial" w:hAnsi="Arial" w:cs="Arial"/>
                <w:sz w:val="16"/>
                <w:szCs w:val="16"/>
              </w:rPr>
            </w:pPr>
            <w:r w:rsidRPr="00961007">
              <w:rPr>
                <w:rFonts w:ascii="Arial" w:hAnsi="Arial" w:cs="Arial"/>
                <w:sz w:val="16"/>
                <w:szCs w:val="16"/>
              </w:rPr>
              <w:t>R4-2307188</w:t>
            </w:r>
          </w:p>
        </w:tc>
        <w:tc>
          <w:tcPr>
            <w:tcW w:w="6624" w:type="dxa"/>
          </w:tcPr>
          <w:p w14:paraId="3A3B2C42" w14:textId="1B62BC93" w:rsidR="00FB17C1" w:rsidRPr="00961007" w:rsidRDefault="00FB17C1" w:rsidP="00FB17C1">
            <w:pPr>
              <w:rPr>
                <w:rFonts w:ascii="Arial" w:hAnsi="Arial" w:cs="Arial"/>
                <w:sz w:val="16"/>
                <w:szCs w:val="16"/>
              </w:rPr>
            </w:pPr>
            <w:r w:rsidRPr="00961007">
              <w:rPr>
                <w:rFonts w:ascii="Arial" w:hAnsi="Arial" w:cs="Arial"/>
                <w:sz w:val="16"/>
                <w:szCs w:val="16"/>
              </w:rPr>
              <w:t>Discussion on Multi-Rx L1 measurements</w:t>
            </w:r>
          </w:p>
        </w:tc>
        <w:tc>
          <w:tcPr>
            <w:tcW w:w="2016" w:type="dxa"/>
          </w:tcPr>
          <w:p w14:paraId="0B1DA49D" w14:textId="35E91C62"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505880F8" w14:textId="77777777" w:rsidTr="006B2588">
        <w:tc>
          <w:tcPr>
            <w:tcW w:w="1440" w:type="dxa"/>
          </w:tcPr>
          <w:p w14:paraId="5272AFEA" w14:textId="4AF2B24B" w:rsidR="00FB17C1" w:rsidRPr="00961007" w:rsidRDefault="00FB17C1" w:rsidP="00FB17C1">
            <w:pPr>
              <w:rPr>
                <w:rFonts w:ascii="Arial" w:hAnsi="Arial" w:cs="Arial"/>
                <w:sz w:val="16"/>
                <w:szCs w:val="16"/>
              </w:rPr>
            </w:pPr>
            <w:r w:rsidRPr="00961007">
              <w:rPr>
                <w:rFonts w:ascii="Arial" w:hAnsi="Arial" w:cs="Arial"/>
                <w:sz w:val="16"/>
                <w:szCs w:val="16"/>
              </w:rPr>
              <w:t>R4-2307189</w:t>
            </w:r>
          </w:p>
        </w:tc>
        <w:tc>
          <w:tcPr>
            <w:tcW w:w="6624" w:type="dxa"/>
          </w:tcPr>
          <w:p w14:paraId="14D37B4D" w14:textId="5BAEC727" w:rsidR="00FB17C1" w:rsidRPr="00961007" w:rsidRDefault="00FB17C1" w:rsidP="00FB17C1">
            <w:pPr>
              <w:rPr>
                <w:rFonts w:ascii="Arial" w:hAnsi="Arial" w:cs="Arial"/>
                <w:sz w:val="16"/>
                <w:szCs w:val="16"/>
              </w:rPr>
            </w:pPr>
            <w:r w:rsidRPr="00961007">
              <w:rPr>
                <w:rFonts w:ascii="Arial" w:hAnsi="Arial" w:cs="Arial"/>
                <w:sz w:val="16"/>
                <w:szCs w:val="16"/>
              </w:rPr>
              <w:t>Discussion on Multi-Rx scheduling restrictions</w:t>
            </w:r>
          </w:p>
        </w:tc>
        <w:tc>
          <w:tcPr>
            <w:tcW w:w="2016" w:type="dxa"/>
          </w:tcPr>
          <w:p w14:paraId="102E03E7" w14:textId="5B1B1030"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7FB8FD0D" w14:textId="77777777" w:rsidTr="006B2588">
        <w:tc>
          <w:tcPr>
            <w:tcW w:w="1440" w:type="dxa"/>
          </w:tcPr>
          <w:p w14:paraId="6E5891F1" w14:textId="3848E64B" w:rsidR="00FB17C1" w:rsidRPr="00961007" w:rsidRDefault="00FB17C1" w:rsidP="00FB17C1">
            <w:pPr>
              <w:rPr>
                <w:rFonts w:ascii="Arial" w:hAnsi="Arial" w:cs="Arial"/>
                <w:sz w:val="16"/>
                <w:szCs w:val="16"/>
              </w:rPr>
            </w:pPr>
            <w:r w:rsidRPr="00961007">
              <w:rPr>
                <w:rFonts w:ascii="Arial" w:hAnsi="Arial" w:cs="Arial"/>
                <w:sz w:val="16"/>
                <w:szCs w:val="16"/>
              </w:rPr>
              <w:t>R4-2307190</w:t>
            </w:r>
          </w:p>
        </w:tc>
        <w:tc>
          <w:tcPr>
            <w:tcW w:w="6624" w:type="dxa"/>
          </w:tcPr>
          <w:p w14:paraId="56E3C150" w14:textId="5FB7917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7A7BF027" w14:textId="2053F08D"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18C9E4E" w14:textId="77777777" w:rsidTr="006B2588">
        <w:tc>
          <w:tcPr>
            <w:tcW w:w="1440" w:type="dxa"/>
          </w:tcPr>
          <w:p w14:paraId="76D0E9B5" w14:textId="4F4009CB" w:rsidR="00FB17C1" w:rsidRPr="00961007" w:rsidRDefault="00FB17C1" w:rsidP="00FB17C1">
            <w:pPr>
              <w:rPr>
                <w:rFonts w:ascii="Arial" w:hAnsi="Arial" w:cs="Arial"/>
                <w:sz w:val="16"/>
                <w:szCs w:val="16"/>
              </w:rPr>
            </w:pPr>
            <w:r w:rsidRPr="00961007">
              <w:rPr>
                <w:rFonts w:ascii="Arial" w:hAnsi="Arial" w:cs="Arial"/>
                <w:sz w:val="16"/>
                <w:szCs w:val="16"/>
              </w:rPr>
              <w:t>R4-2307279</w:t>
            </w:r>
          </w:p>
        </w:tc>
        <w:tc>
          <w:tcPr>
            <w:tcW w:w="6624" w:type="dxa"/>
          </w:tcPr>
          <w:p w14:paraId="47A2CD0C" w14:textId="66C48FE7" w:rsidR="00FB17C1" w:rsidRPr="00961007" w:rsidRDefault="00FB17C1" w:rsidP="00FB17C1">
            <w:pPr>
              <w:rPr>
                <w:rFonts w:ascii="Arial" w:hAnsi="Arial" w:cs="Arial"/>
                <w:sz w:val="16"/>
                <w:szCs w:val="16"/>
              </w:rPr>
            </w:pPr>
            <w:r w:rsidRPr="00961007">
              <w:rPr>
                <w:rFonts w:ascii="Arial" w:hAnsi="Arial" w:cs="Arial"/>
                <w:sz w:val="16"/>
                <w:szCs w:val="16"/>
              </w:rPr>
              <w:t>Conditions of UE multiple Rx-beam based DL reception</w:t>
            </w:r>
          </w:p>
        </w:tc>
        <w:tc>
          <w:tcPr>
            <w:tcW w:w="2016" w:type="dxa"/>
          </w:tcPr>
          <w:p w14:paraId="4BA12EC8" w14:textId="1DD184F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30E8E405" w14:textId="77777777" w:rsidTr="006B2588">
        <w:tc>
          <w:tcPr>
            <w:tcW w:w="1440" w:type="dxa"/>
          </w:tcPr>
          <w:p w14:paraId="0AA1BC2E" w14:textId="09E778E3" w:rsidR="00FB17C1" w:rsidRPr="00961007" w:rsidRDefault="00FB17C1" w:rsidP="00FB17C1">
            <w:pPr>
              <w:rPr>
                <w:rFonts w:ascii="Arial" w:hAnsi="Arial" w:cs="Arial"/>
                <w:sz w:val="16"/>
                <w:szCs w:val="16"/>
              </w:rPr>
            </w:pPr>
            <w:r w:rsidRPr="00961007">
              <w:rPr>
                <w:rFonts w:ascii="Arial" w:hAnsi="Arial" w:cs="Arial"/>
                <w:sz w:val="16"/>
                <w:szCs w:val="16"/>
              </w:rPr>
              <w:t>R4-2307280</w:t>
            </w:r>
          </w:p>
        </w:tc>
        <w:tc>
          <w:tcPr>
            <w:tcW w:w="6624" w:type="dxa"/>
          </w:tcPr>
          <w:p w14:paraId="79BCD9C5" w14:textId="10155EEE" w:rsidR="00FB17C1" w:rsidRPr="00961007" w:rsidRDefault="00FB17C1" w:rsidP="00FB17C1">
            <w:pPr>
              <w:rPr>
                <w:rFonts w:ascii="Arial" w:hAnsi="Arial" w:cs="Arial"/>
                <w:sz w:val="16"/>
                <w:szCs w:val="16"/>
              </w:rPr>
            </w:pPr>
            <w:r w:rsidRPr="00961007">
              <w:rPr>
                <w:rFonts w:ascii="Arial" w:hAnsi="Arial" w:cs="Arial"/>
                <w:sz w:val="16"/>
                <w:szCs w:val="16"/>
              </w:rPr>
              <w:t>L1 measurement requirements for support of simultaneous receptions from two TRPs</w:t>
            </w:r>
          </w:p>
        </w:tc>
        <w:tc>
          <w:tcPr>
            <w:tcW w:w="2016" w:type="dxa"/>
          </w:tcPr>
          <w:p w14:paraId="5CFB5496" w14:textId="1EE7885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49D3C86" w14:textId="77777777" w:rsidTr="006B2588">
        <w:tc>
          <w:tcPr>
            <w:tcW w:w="1440" w:type="dxa"/>
          </w:tcPr>
          <w:p w14:paraId="71807260" w14:textId="3366F83B" w:rsidR="00FB17C1" w:rsidRPr="00961007" w:rsidRDefault="00FB17C1" w:rsidP="00FB17C1">
            <w:pPr>
              <w:rPr>
                <w:rFonts w:ascii="Arial" w:hAnsi="Arial" w:cs="Arial"/>
                <w:sz w:val="16"/>
                <w:szCs w:val="16"/>
              </w:rPr>
            </w:pPr>
            <w:r w:rsidRPr="00961007">
              <w:rPr>
                <w:rFonts w:ascii="Arial" w:hAnsi="Arial" w:cs="Arial"/>
                <w:sz w:val="16"/>
                <w:szCs w:val="16"/>
              </w:rPr>
              <w:t>R4-2307281</w:t>
            </w:r>
          </w:p>
        </w:tc>
        <w:tc>
          <w:tcPr>
            <w:tcW w:w="6624" w:type="dxa"/>
          </w:tcPr>
          <w:p w14:paraId="67B0AF8E" w14:textId="104DBBDD" w:rsidR="00FB17C1" w:rsidRPr="00961007" w:rsidRDefault="00FB17C1" w:rsidP="00FB17C1">
            <w:pPr>
              <w:rPr>
                <w:rFonts w:ascii="Arial" w:hAnsi="Arial" w:cs="Arial"/>
                <w:sz w:val="16"/>
                <w:szCs w:val="16"/>
              </w:rPr>
            </w:pPr>
            <w:r w:rsidRPr="00961007">
              <w:rPr>
                <w:rFonts w:ascii="Arial" w:hAnsi="Arial" w:cs="Arial"/>
                <w:sz w:val="16"/>
                <w:szCs w:val="16"/>
              </w:rPr>
              <w:t>RLM and BM requirements</w:t>
            </w:r>
          </w:p>
        </w:tc>
        <w:tc>
          <w:tcPr>
            <w:tcW w:w="2016" w:type="dxa"/>
          </w:tcPr>
          <w:p w14:paraId="004BBCF9" w14:textId="112CCB41"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BA7AA25" w14:textId="77777777" w:rsidTr="006B2588">
        <w:tc>
          <w:tcPr>
            <w:tcW w:w="1440" w:type="dxa"/>
          </w:tcPr>
          <w:p w14:paraId="4F27D6FE" w14:textId="7E7E3867" w:rsidR="00FB17C1" w:rsidRPr="00961007" w:rsidRDefault="00FB17C1" w:rsidP="00FB17C1">
            <w:pPr>
              <w:rPr>
                <w:rFonts w:ascii="Arial" w:hAnsi="Arial" w:cs="Arial"/>
                <w:sz w:val="16"/>
                <w:szCs w:val="16"/>
              </w:rPr>
            </w:pPr>
            <w:r w:rsidRPr="00961007">
              <w:rPr>
                <w:rFonts w:ascii="Arial" w:hAnsi="Arial" w:cs="Arial"/>
                <w:sz w:val="16"/>
                <w:szCs w:val="16"/>
              </w:rPr>
              <w:t>R4-2307282</w:t>
            </w:r>
          </w:p>
        </w:tc>
        <w:tc>
          <w:tcPr>
            <w:tcW w:w="6624" w:type="dxa"/>
          </w:tcPr>
          <w:p w14:paraId="466FAF4E" w14:textId="4B46C5AC" w:rsidR="00FB17C1" w:rsidRPr="00961007" w:rsidRDefault="00FB17C1" w:rsidP="00FB17C1">
            <w:pPr>
              <w:rPr>
                <w:rFonts w:ascii="Arial" w:hAnsi="Arial" w:cs="Arial"/>
                <w:sz w:val="16"/>
                <w:szCs w:val="16"/>
              </w:rPr>
            </w:pPr>
            <w:r w:rsidRPr="00961007">
              <w:rPr>
                <w:rFonts w:ascii="Arial" w:hAnsi="Arial" w:cs="Arial"/>
                <w:sz w:val="16"/>
                <w:szCs w:val="16"/>
              </w:rPr>
              <w:t>SSB based scheduling and measurement restrictions</w:t>
            </w:r>
          </w:p>
        </w:tc>
        <w:tc>
          <w:tcPr>
            <w:tcW w:w="2016" w:type="dxa"/>
          </w:tcPr>
          <w:p w14:paraId="45A525CB" w14:textId="751A33D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02B11E7" w14:textId="77777777" w:rsidTr="006B2588">
        <w:tc>
          <w:tcPr>
            <w:tcW w:w="1440" w:type="dxa"/>
          </w:tcPr>
          <w:p w14:paraId="1A373FA2" w14:textId="0944CA6E" w:rsidR="00FB17C1" w:rsidRPr="00961007" w:rsidRDefault="00FB17C1" w:rsidP="00FB17C1">
            <w:pPr>
              <w:rPr>
                <w:rFonts w:ascii="Arial" w:hAnsi="Arial" w:cs="Arial"/>
                <w:sz w:val="16"/>
                <w:szCs w:val="16"/>
              </w:rPr>
            </w:pPr>
            <w:r w:rsidRPr="00961007">
              <w:rPr>
                <w:rFonts w:ascii="Arial" w:hAnsi="Arial" w:cs="Arial"/>
                <w:sz w:val="16"/>
                <w:szCs w:val="16"/>
              </w:rPr>
              <w:t>R4-2307283</w:t>
            </w:r>
          </w:p>
        </w:tc>
        <w:tc>
          <w:tcPr>
            <w:tcW w:w="6624" w:type="dxa"/>
          </w:tcPr>
          <w:p w14:paraId="5490FCCC" w14:textId="2F169E53" w:rsidR="00FB17C1" w:rsidRPr="00961007" w:rsidRDefault="00FB17C1" w:rsidP="00FB17C1">
            <w:pPr>
              <w:rPr>
                <w:rFonts w:ascii="Arial" w:hAnsi="Arial" w:cs="Arial"/>
                <w:sz w:val="16"/>
                <w:szCs w:val="16"/>
              </w:rPr>
            </w:pPr>
            <w:r w:rsidRPr="00961007">
              <w:rPr>
                <w:rFonts w:ascii="Arial" w:hAnsi="Arial" w:cs="Arial"/>
                <w:sz w:val="16"/>
                <w:szCs w:val="16"/>
              </w:rPr>
              <w:t>TCI and UE beam switching delay requirements</w:t>
            </w:r>
          </w:p>
        </w:tc>
        <w:tc>
          <w:tcPr>
            <w:tcW w:w="2016" w:type="dxa"/>
          </w:tcPr>
          <w:p w14:paraId="593EFADF" w14:textId="11C4B11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C7F0630" w14:textId="77777777" w:rsidTr="006B2588">
        <w:tc>
          <w:tcPr>
            <w:tcW w:w="1440" w:type="dxa"/>
          </w:tcPr>
          <w:p w14:paraId="6F5AC366" w14:textId="41CB9301" w:rsidR="00FB17C1" w:rsidRPr="00961007" w:rsidRDefault="00FB17C1" w:rsidP="00FB17C1">
            <w:pPr>
              <w:rPr>
                <w:rFonts w:ascii="Arial" w:hAnsi="Arial" w:cs="Arial"/>
                <w:sz w:val="16"/>
                <w:szCs w:val="16"/>
              </w:rPr>
            </w:pPr>
            <w:r w:rsidRPr="00961007">
              <w:rPr>
                <w:rFonts w:ascii="Arial" w:hAnsi="Arial" w:cs="Arial"/>
                <w:sz w:val="16"/>
                <w:szCs w:val="16"/>
              </w:rPr>
              <w:t>R4-2307325</w:t>
            </w:r>
          </w:p>
        </w:tc>
        <w:tc>
          <w:tcPr>
            <w:tcW w:w="6624" w:type="dxa"/>
          </w:tcPr>
          <w:p w14:paraId="08072342" w14:textId="39D375AA" w:rsidR="00FB17C1" w:rsidRPr="00961007" w:rsidRDefault="00FB17C1" w:rsidP="00FB17C1">
            <w:pPr>
              <w:rPr>
                <w:rFonts w:ascii="Arial" w:hAnsi="Arial" w:cs="Arial"/>
                <w:sz w:val="16"/>
                <w:szCs w:val="16"/>
              </w:rPr>
            </w:pPr>
            <w:r w:rsidRPr="00961007">
              <w:rPr>
                <w:rFonts w:ascii="Arial" w:hAnsi="Arial" w:cs="Arial"/>
                <w:sz w:val="16"/>
                <w:szCs w:val="16"/>
              </w:rPr>
              <w:t>On scheduling/measurement restrictions for multiple Rx chains</w:t>
            </w:r>
          </w:p>
        </w:tc>
        <w:tc>
          <w:tcPr>
            <w:tcW w:w="2016" w:type="dxa"/>
          </w:tcPr>
          <w:p w14:paraId="14E0508E" w14:textId="0055CE9B"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AEF81AB" w14:textId="77777777" w:rsidTr="006B2588">
        <w:tc>
          <w:tcPr>
            <w:tcW w:w="1440" w:type="dxa"/>
          </w:tcPr>
          <w:p w14:paraId="301D5EE4" w14:textId="76E3CD99" w:rsidR="00FB17C1" w:rsidRPr="00961007" w:rsidRDefault="00FB17C1" w:rsidP="00FB17C1">
            <w:pPr>
              <w:rPr>
                <w:rFonts w:ascii="Arial" w:hAnsi="Arial" w:cs="Arial"/>
                <w:sz w:val="16"/>
                <w:szCs w:val="16"/>
              </w:rPr>
            </w:pPr>
            <w:r w:rsidRPr="00961007">
              <w:rPr>
                <w:rFonts w:ascii="Arial" w:hAnsi="Arial" w:cs="Arial"/>
                <w:sz w:val="16"/>
                <w:szCs w:val="16"/>
              </w:rPr>
              <w:t>R4-2307346</w:t>
            </w:r>
          </w:p>
        </w:tc>
        <w:tc>
          <w:tcPr>
            <w:tcW w:w="6624" w:type="dxa"/>
          </w:tcPr>
          <w:p w14:paraId="71CE299E" w14:textId="1C5356C1" w:rsidR="00FB17C1" w:rsidRPr="00961007" w:rsidRDefault="00FB17C1" w:rsidP="00FB17C1">
            <w:pPr>
              <w:rPr>
                <w:rFonts w:ascii="Arial" w:hAnsi="Arial" w:cs="Arial"/>
                <w:sz w:val="16"/>
                <w:szCs w:val="16"/>
              </w:rPr>
            </w:pPr>
            <w:r w:rsidRPr="00961007">
              <w:rPr>
                <w:rFonts w:ascii="Arial" w:hAnsi="Arial" w:cs="Arial"/>
                <w:sz w:val="16"/>
                <w:szCs w:val="16"/>
              </w:rPr>
              <w:t>On general aspects for NR FR2 multi-Rx chain DL reception</w:t>
            </w:r>
          </w:p>
        </w:tc>
        <w:tc>
          <w:tcPr>
            <w:tcW w:w="2016" w:type="dxa"/>
          </w:tcPr>
          <w:p w14:paraId="0D1F759B" w14:textId="4433E8D4"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7F54A0C7" w14:textId="77777777" w:rsidTr="006B2588">
        <w:tc>
          <w:tcPr>
            <w:tcW w:w="1440" w:type="dxa"/>
          </w:tcPr>
          <w:p w14:paraId="214E461A" w14:textId="1677E822" w:rsidR="00FB17C1" w:rsidRPr="00961007" w:rsidRDefault="00FB17C1" w:rsidP="00FB17C1">
            <w:pPr>
              <w:rPr>
                <w:rFonts w:ascii="Arial" w:hAnsi="Arial" w:cs="Arial"/>
                <w:sz w:val="16"/>
                <w:szCs w:val="16"/>
              </w:rPr>
            </w:pPr>
            <w:r w:rsidRPr="00961007">
              <w:rPr>
                <w:rFonts w:ascii="Arial" w:hAnsi="Arial" w:cs="Arial"/>
                <w:sz w:val="16"/>
                <w:szCs w:val="16"/>
              </w:rPr>
              <w:t>R4-2307347</w:t>
            </w:r>
          </w:p>
        </w:tc>
        <w:tc>
          <w:tcPr>
            <w:tcW w:w="6624" w:type="dxa"/>
          </w:tcPr>
          <w:p w14:paraId="52E42A23" w14:textId="11110F09" w:rsidR="00FB17C1" w:rsidRPr="00961007" w:rsidRDefault="00FB17C1" w:rsidP="00FB17C1">
            <w:pPr>
              <w:rPr>
                <w:rFonts w:ascii="Arial" w:hAnsi="Arial" w:cs="Arial"/>
                <w:sz w:val="16"/>
                <w:szCs w:val="16"/>
              </w:rPr>
            </w:pPr>
            <w:r w:rsidRPr="00961007">
              <w:rPr>
                <w:rFonts w:ascii="Arial" w:hAnsi="Arial" w:cs="Arial"/>
                <w:sz w:val="16"/>
                <w:szCs w:val="16"/>
              </w:rPr>
              <w:t>On L1 measurements for NR FR2 multi-Rx chain DL reception</w:t>
            </w:r>
          </w:p>
        </w:tc>
        <w:tc>
          <w:tcPr>
            <w:tcW w:w="2016" w:type="dxa"/>
          </w:tcPr>
          <w:p w14:paraId="163160A0" w14:textId="567A85F7"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6FBF18B" w14:textId="77777777" w:rsidTr="006B2588">
        <w:tc>
          <w:tcPr>
            <w:tcW w:w="1440" w:type="dxa"/>
          </w:tcPr>
          <w:p w14:paraId="6CA8FD82" w14:textId="35722953" w:rsidR="00FB17C1" w:rsidRPr="00961007" w:rsidRDefault="00FB17C1" w:rsidP="00FB17C1">
            <w:pPr>
              <w:rPr>
                <w:rFonts w:ascii="Arial" w:hAnsi="Arial" w:cs="Arial"/>
                <w:sz w:val="16"/>
                <w:szCs w:val="16"/>
              </w:rPr>
            </w:pPr>
            <w:r w:rsidRPr="00961007">
              <w:rPr>
                <w:rFonts w:ascii="Arial" w:hAnsi="Arial" w:cs="Arial"/>
                <w:sz w:val="16"/>
                <w:szCs w:val="16"/>
              </w:rPr>
              <w:t>R4-2307348</w:t>
            </w:r>
          </w:p>
        </w:tc>
        <w:tc>
          <w:tcPr>
            <w:tcW w:w="6624" w:type="dxa"/>
          </w:tcPr>
          <w:p w14:paraId="2A1250F3" w14:textId="77A831C3" w:rsidR="00FB17C1" w:rsidRPr="00961007" w:rsidRDefault="00FB17C1" w:rsidP="00FB17C1">
            <w:pPr>
              <w:rPr>
                <w:rFonts w:ascii="Arial" w:hAnsi="Arial" w:cs="Arial"/>
                <w:sz w:val="16"/>
                <w:szCs w:val="16"/>
              </w:rPr>
            </w:pPr>
            <w:r w:rsidRPr="00961007">
              <w:rPr>
                <w:rFonts w:ascii="Arial" w:hAnsi="Arial" w:cs="Arial"/>
                <w:sz w:val="16"/>
                <w:szCs w:val="16"/>
              </w:rPr>
              <w:t>On RLM and BFD/CBD for NR FR2 multi-Rx chain DL reception</w:t>
            </w:r>
          </w:p>
        </w:tc>
        <w:tc>
          <w:tcPr>
            <w:tcW w:w="2016" w:type="dxa"/>
          </w:tcPr>
          <w:p w14:paraId="1BB84356" w14:textId="0A89F32A"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55B151BC" w14:textId="77777777" w:rsidTr="006B2588">
        <w:tc>
          <w:tcPr>
            <w:tcW w:w="1440" w:type="dxa"/>
          </w:tcPr>
          <w:p w14:paraId="0A6E16EC" w14:textId="69424655" w:rsidR="00FB17C1" w:rsidRPr="00961007" w:rsidRDefault="00FB17C1" w:rsidP="00FB17C1">
            <w:pPr>
              <w:rPr>
                <w:rFonts w:ascii="Arial" w:hAnsi="Arial" w:cs="Arial"/>
                <w:sz w:val="16"/>
                <w:szCs w:val="16"/>
              </w:rPr>
            </w:pPr>
            <w:r w:rsidRPr="00961007">
              <w:rPr>
                <w:rFonts w:ascii="Arial" w:hAnsi="Arial" w:cs="Arial"/>
                <w:sz w:val="16"/>
                <w:szCs w:val="16"/>
              </w:rPr>
              <w:t>R4-2307349</w:t>
            </w:r>
          </w:p>
        </w:tc>
        <w:tc>
          <w:tcPr>
            <w:tcW w:w="6624" w:type="dxa"/>
          </w:tcPr>
          <w:p w14:paraId="3C7222C4" w14:textId="2E910DEF" w:rsidR="00FB17C1" w:rsidRPr="00961007" w:rsidRDefault="00FB17C1" w:rsidP="00FB17C1">
            <w:pPr>
              <w:rPr>
                <w:rFonts w:ascii="Arial" w:hAnsi="Arial" w:cs="Arial"/>
                <w:sz w:val="16"/>
                <w:szCs w:val="16"/>
              </w:rPr>
            </w:pPr>
            <w:r w:rsidRPr="00961007">
              <w:rPr>
                <w:rFonts w:ascii="Arial" w:hAnsi="Arial" w:cs="Arial"/>
                <w:sz w:val="16"/>
                <w:szCs w:val="16"/>
              </w:rPr>
              <w:t>On TCI state switching  for NR FR2 multi-Rx chain DL reception</w:t>
            </w:r>
          </w:p>
        </w:tc>
        <w:tc>
          <w:tcPr>
            <w:tcW w:w="2016" w:type="dxa"/>
          </w:tcPr>
          <w:p w14:paraId="01AC9A8A" w14:textId="0DD0689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68F94944" w14:textId="77777777" w:rsidTr="006B2588">
        <w:tc>
          <w:tcPr>
            <w:tcW w:w="1440" w:type="dxa"/>
          </w:tcPr>
          <w:p w14:paraId="0E997C95" w14:textId="0F49F9E6" w:rsidR="00FB17C1" w:rsidRPr="00961007" w:rsidRDefault="00FB17C1" w:rsidP="00FB17C1">
            <w:pPr>
              <w:rPr>
                <w:rFonts w:ascii="Arial" w:hAnsi="Arial" w:cs="Arial"/>
                <w:sz w:val="16"/>
                <w:szCs w:val="16"/>
              </w:rPr>
            </w:pPr>
            <w:r w:rsidRPr="00961007">
              <w:rPr>
                <w:rFonts w:ascii="Arial" w:hAnsi="Arial" w:cs="Arial"/>
                <w:sz w:val="16"/>
                <w:szCs w:val="16"/>
              </w:rPr>
              <w:t>R4-2307350</w:t>
            </w:r>
          </w:p>
        </w:tc>
        <w:tc>
          <w:tcPr>
            <w:tcW w:w="6624" w:type="dxa"/>
          </w:tcPr>
          <w:p w14:paraId="314D1E19" w14:textId="24049C23" w:rsidR="00FB17C1" w:rsidRPr="00961007" w:rsidRDefault="00FB17C1" w:rsidP="00FB17C1">
            <w:pPr>
              <w:rPr>
                <w:rFonts w:ascii="Arial" w:hAnsi="Arial" w:cs="Arial"/>
                <w:sz w:val="16"/>
                <w:szCs w:val="16"/>
              </w:rPr>
            </w:pPr>
            <w:r w:rsidRPr="00961007">
              <w:rPr>
                <w:rFonts w:ascii="Arial" w:hAnsi="Arial" w:cs="Arial"/>
                <w:sz w:val="16"/>
                <w:szCs w:val="16"/>
              </w:rPr>
              <w:t>On Receive timing difference between different directions for NR FR2 multi-Rx chain DL reception</w:t>
            </w:r>
          </w:p>
        </w:tc>
        <w:tc>
          <w:tcPr>
            <w:tcW w:w="2016" w:type="dxa"/>
          </w:tcPr>
          <w:p w14:paraId="768860DF" w14:textId="5FE6AB4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22744836" w14:textId="77777777" w:rsidTr="006B2588">
        <w:tc>
          <w:tcPr>
            <w:tcW w:w="1440" w:type="dxa"/>
          </w:tcPr>
          <w:p w14:paraId="3E7C9217" w14:textId="2F4698D8" w:rsidR="00FB17C1" w:rsidRPr="00961007" w:rsidRDefault="00FB17C1" w:rsidP="00FB17C1">
            <w:pPr>
              <w:rPr>
                <w:rFonts w:ascii="Arial" w:hAnsi="Arial" w:cs="Arial"/>
                <w:sz w:val="16"/>
                <w:szCs w:val="16"/>
              </w:rPr>
            </w:pPr>
            <w:r w:rsidRPr="00961007">
              <w:rPr>
                <w:rFonts w:ascii="Arial" w:hAnsi="Arial" w:cs="Arial"/>
                <w:sz w:val="16"/>
                <w:szCs w:val="16"/>
              </w:rPr>
              <w:t>R4-2307574</w:t>
            </w:r>
          </w:p>
        </w:tc>
        <w:tc>
          <w:tcPr>
            <w:tcW w:w="6624" w:type="dxa"/>
          </w:tcPr>
          <w:p w14:paraId="4BFD54C5" w14:textId="42625136"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chain DL reception</w:t>
            </w:r>
          </w:p>
        </w:tc>
        <w:tc>
          <w:tcPr>
            <w:tcW w:w="2016" w:type="dxa"/>
          </w:tcPr>
          <w:p w14:paraId="50A9F04B" w14:textId="50D26E0A"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6B08D031" w14:textId="77777777" w:rsidTr="006B2588">
        <w:tc>
          <w:tcPr>
            <w:tcW w:w="1440" w:type="dxa"/>
          </w:tcPr>
          <w:p w14:paraId="620306B9" w14:textId="33D46547" w:rsidR="00FB17C1" w:rsidRPr="00961007" w:rsidRDefault="00FB17C1" w:rsidP="00FB17C1">
            <w:pPr>
              <w:rPr>
                <w:rFonts w:ascii="Arial" w:hAnsi="Arial" w:cs="Arial"/>
                <w:sz w:val="16"/>
                <w:szCs w:val="16"/>
              </w:rPr>
            </w:pPr>
            <w:r w:rsidRPr="00961007">
              <w:rPr>
                <w:rFonts w:ascii="Arial" w:hAnsi="Arial" w:cs="Arial"/>
                <w:sz w:val="16"/>
                <w:szCs w:val="16"/>
              </w:rPr>
              <w:t>R4-2307575</w:t>
            </w:r>
          </w:p>
        </w:tc>
        <w:tc>
          <w:tcPr>
            <w:tcW w:w="6624" w:type="dxa"/>
          </w:tcPr>
          <w:p w14:paraId="2925CF82" w14:textId="763E20FE"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chain DL reception</w:t>
            </w:r>
          </w:p>
        </w:tc>
        <w:tc>
          <w:tcPr>
            <w:tcW w:w="2016" w:type="dxa"/>
          </w:tcPr>
          <w:p w14:paraId="2A968213" w14:textId="4884A60F"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96485AA" w14:textId="77777777" w:rsidTr="006B2588">
        <w:tc>
          <w:tcPr>
            <w:tcW w:w="1440" w:type="dxa"/>
          </w:tcPr>
          <w:p w14:paraId="10C0B07E" w14:textId="23E37BF8" w:rsidR="00FB17C1" w:rsidRPr="00961007" w:rsidRDefault="00FB17C1" w:rsidP="00FB17C1">
            <w:pPr>
              <w:rPr>
                <w:rFonts w:ascii="Arial" w:hAnsi="Arial" w:cs="Arial"/>
                <w:sz w:val="16"/>
                <w:szCs w:val="16"/>
              </w:rPr>
            </w:pPr>
            <w:r w:rsidRPr="00961007">
              <w:rPr>
                <w:rFonts w:ascii="Arial" w:hAnsi="Arial" w:cs="Arial"/>
                <w:sz w:val="16"/>
                <w:szCs w:val="16"/>
              </w:rPr>
              <w:t>R4-2307576</w:t>
            </w:r>
          </w:p>
        </w:tc>
        <w:tc>
          <w:tcPr>
            <w:tcW w:w="6624" w:type="dxa"/>
          </w:tcPr>
          <w:p w14:paraId="4B3F9762" w14:textId="6917AFDC" w:rsidR="00FB17C1" w:rsidRPr="00961007" w:rsidRDefault="00FB17C1" w:rsidP="00FB17C1">
            <w:pPr>
              <w:rPr>
                <w:rFonts w:ascii="Arial" w:hAnsi="Arial" w:cs="Arial"/>
                <w:sz w:val="16"/>
                <w:szCs w:val="16"/>
              </w:rPr>
            </w:pPr>
            <w:r w:rsidRPr="00961007">
              <w:rPr>
                <w:rFonts w:ascii="Arial" w:hAnsi="Arial" w:cs="Arial"/>
                <w:sz w:val="16"/>
                <w:szCs w:val="16"/>
              </w:rPr>
              <w:t>Discussion on RLM/BFD/CBD requirements for FR2 multi-Rx chain DL reception</w:t>
            </w:r>
          </w:p>
        </w:tc>
        <w:tc>
          <w:tcPr>
            <w:tcW w:w="2016" w:type="dxa"/>
          </w:tcPr>
          <w:p w14:paraId="619F5AA0" w14:textId="4CC271CC"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528B0E0" w14:textId="77777777" w:rsidTr="006B2588">
        <w:tc>
          <w:tcPr>
            <w:tcW w:w="1440" w:type="dxa"/>
          </w:tcPr>
          <w:p w14:paraId="6068A6EB" w14:textId="5A948802" w:rsidR="00FB17C1" w:rsidRPr="00961007" w:rsidRDefault="00FB17C1" w:rsidP="00FB17C1">
            <w:pPr>
              <w:rPr>
                <w:rFonts w:ascii="Arial" w:hAnsi="Arial" w:cs="Arial"/>
                <w:sz w:val="16"/>
                <w:szCs w:val="16"/>
              </w:rPr>
            </w:pPr>
            <w:r w:rsidRPr="00961007">
              <w:rPr>
                <w:rFonts w:ascii="Arial" w:hAnsi="Arial" w:cs="Arial"/>
                <w:sz w:val="16"/>
                <w:szCs w:val="16"/>
              </w:rPr>
              <w:t>R4-2307717</w:t>
            </w:r>
          </w:p>
        </w:tc>
        <w:tc>
          <w:tcPr>
            <w:tcW w:w="6624" w:type="dxa"/>
          </w:tcPr>
          <w:p w14:paraId="29D86F3F" w14:textId="0F3299F5" w:rsidR="00FB17C1" w:rsidRPr="00961007" w:rsidRDefault="00FB17C1" w:rsidP="00FB17C1">
            <w:pPr>
              <w:rPr>
                <w:rFonts w:ascii="Arial" w:hAnsi="Arial" w:cs="Arial"/>
                <w:sz w:val="16"/>
                <w:szCs w:val="16"/>
              </w:rPr>
            </w:pPr>
            <w:r w:rsidRPr="00961007">
              <w:rPr>
                <w:rFonts w:ascii="Arial" w:hAnsi="Arial" w:cs="Arial"/>
                <w:sz w:val="16"/>
                <w:szCs w:val="16"/>
              </w:rPr>
              <w:t>On general aspects for FR2 multi-Rx</w:t>
            </w:r>
          </w:p>
        </w:tc>
        <w:tc>
          <w:tcPr>
            <w:tcW w:w="2016" w:type="dxa"/>
          </w:tcPr>
          <w:p w14:paraId="6F30909C" w14:textId="23490EB1"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508E597" w14:textId="77777777" w:rsidTr="006B2588">
        <w:tc>
          <w:tcPr>
            <w:tcW w:w="1440" w:type="dxa"/>
          </w:tcPr>
          <w:p w14:paraId="7516531E" w14:textId="44C5691A" w:rsidR="00FB17C1" w:rsidRPr="00961007" w:rsidRDefault="00FB17C1" w:rsidP="00FB17C1">
            <w:pPr>
              <w:rPr>
                <w:rFonts w:ascii="Arial" w:hAnsi="Arial" w:cs="Arial"/>
                <w:sz w:val="16"/>
                <w:szCs w:val="16"/>
              </w:rPr>
            </w:pPr>
            <w:r w:rsidRPr="00961007">
              <w:rPr>
                <w:rFonts w:ascii="Arial" w:hAnsi="Arial" w:cs="Arial"/>
                <w:sz w:val="16"/>
                <w:szCs w:val="16"/>
              </w:rPr>
              <w:t>R4-2307718</w:t>
            </w:r>
          </w:p>
        </w:tc>
        <w:tc>
          <w:tcPr>
            <w:tcW w:w="6624" w:type="dxa"/>
          </w:tcPr>
          <w:p w14:paraId="747FAC9E" w14:textId="645DEB40" w:rsidR="00FB17C1" w:rsidRPr="00961007" w:rsidRDefault="00FB17C1" w:rsidP="00FB17C1">
            <w:pPr>
              <w:rPr>
                <w:rFonts w:ascii="Arial" w:hAnsi="Arial" w:cs="Arial"/>
                <w:sz w:val="16"/>
                <w:szCs w:val="16"/>
              </w:rPr>
            </w:pPr>
            <w:r w:rsidRPr="00961007">
              <w:rPr>
                <w:rFonts w:ascii="Arial" w:hAnsi="Arial" w:cs="Arial"/>
                <w:sz w:val="16"/>
                <w:szCs w:val="16"/>
              </w:rPr>
              <w:t>On L1-RSRP measurement delay for multi-Rx</w:t>
            </w:r>
          </w:p>
        </w:tc>
        <w:tc>
          <w:tcPr>
            <w:tcW w:w="2016" w:type="dxa"/>
          </w:tcPr>
          <w:p w14:paraId="610E1A04" w14:textId="0216EA2B"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ECBBF0F" w14:textId="77777777" w:rsidTr="006B2588">
        <w:tc>
          <w:tcPr>
            <w:tcW w:w="1440" w:type="dxa"/>
          </w:tcPr>
          <w:p w14:paraId="715CBF66" w14:textId="44222706" w:rsidR="00FB17C1" w:rsidRPr="00961007" w:rsidRDefault="00FB17C1" w:rsidP="00FB17C1">
            <w:pPr>
              <w:rPr>
                <w:rFonts w:ascii="Arial" w:hAnsi="Arial" w:cs="Arial"/>
                <w:sz w:val="16"/>
                <w:szCs w:val="16"/>
              </w:rPr>
            </w:pPr>
            <w:r w:rsidRPr="00961007">
              <w:rPr>
                <w:rFonts w:ascii="Arial" w:hAnsi="Arial" w:cs="Arial"/>
                <w:sz w:val="16"/>
                <w:szCs w:val="16"/>
              </w:rPr>
              <w:t>R4-2307719</w:t>
            </w:r>
          </w:p>
        </w:tc>
        <w:tc>
          <w:tcPr>
            <w:tcW w:w="6624" w:type="dxa"/>
          </w:tcPr>
          <w:p w14:paraId="0E279B7A" w14:textId="04EDB2B0" w:rsidR="00FB17C1" w:rsidRPr="00961007" w:rsidRDefault="00FB17C1" w:rsidP="00FB17C1">
            <w:pPr>
              <w:rPr>
                <w:rFonts w:ascii="Arial" w:hAnsi="Arial" w:cs="Arial"/>
                <w:sz w:val="16"/>
                <w:szCs w:val="16"/>
              </w:rPr>
            </w:pPr>
            <w:r w:rsidRPr="00961007">
              <w:rPr>
                <w:rFonts w:ascii="Arial" w:hAnsi="Arial" w:cs="Arial"/>
                <w:sz w:val="16"/>
                <w:szCs w:val="16"/>
              </w:rPr>
              <w:t>On RLM and BFD/CBD requirem</w:t>
            </w:r>
            <w:r w:rsidR="008B3588">
              <w:rPr>
                <w:rFonts w:ascii="Arial" w:hAnsi="Arial" w:cs="Arial"/>
                <w:sz w:val="16"/>
                <w:szCs w:val="16"/>
              </w:rPr>
              <w:t>en</w:t>
            </w:r>
            <w:r w:rsidRPr="00961007">
              <w:rPr>
                <w:rFonts w:ascii="Arial" w:hAnsi="Arial" w:cs="Arial"/>
                <w:sz w:val="16"/>
                <w:szCs w:val="16"/>
              </w:rPr>
              <w:t>ts for FR2 multi-Rx</w:t>
            </w:r>
          </w:p>
        </w:tc>
        <w:tc>
          <w:tcPr>
            <w:tcW w:w="2016" w:type="dxa"/>
          </w:tcPr>
          <w:p w14:paraId="20844EB2" w14:textId="45E3619D"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309AFF" w14:textId="77777777" w:rsidTr="006B2588">
        <w:tc>
          <w:tcPr>
            <w:tcW w:w="1440" w:type="dxa"/>
          </w:tcPr>
          <w:p w14:paraId="396D655C" w14:textId="3F24AF42" w:rsidR="00FB17C1" w:rsidRPr="00961007" w:rsidRDefault="00FB17C1" w:rsidP="00FB17C1">
            <w:pPr>
              <w:rPr>
                <w:rFonts w:ascii="Arial" w:hAnsi="Arial" w:cs="Arial"/>
                <w:sz w:val="16"/>
                <w:szCs w:val="16"/>
              </w:rPr>
            </w:pPr>
            <w:r w:rsidRPr="00961007">
              <w:rPr>
                <w:rFonts w:ascii="Arial" w:hAnsi="Arial" w:cs="Arial"/>
                <w:sz w:val="16"/>
                <w:szCs w:val="16"/>
              </w:rPr>
              <w:t>R4-2307720</w:t>
            </w:r>
          </w:p>
        </w:tc>
        <w:tc>
          <w:tcPr>
            <w:tcW w:w="6624" w:type="dxa"/>
          </w:tcPr>
          <w:p w14:paraId="34D65C21" w14:textId="7D644E0A" w:rsidR="00FB17C1" w:rsidRPr="00961007" w:rsidRDefault="00FB17C1" w:rsidP="00FB17C1">
            <w:pPr>
              <w:rPr>
                <w:rFonts w:ascii="Arial" w:hAnsi="Arial" w:cs="Arial"/>
                <w:sz w:val="16"/>
                <w:szCs w:val="16"/>
              </w:rPr>
            </w:pPr>
            <w:r w:rsidRPr="00961007">
              <w:rPr>
                <w:rFonts w:ascii="Arial" w:hAnsi="Arial" w:cs="Arial"/>
                <w:sz w:val="16"/>
                <w:szCs w:val="16"/>
              </w:rPr>
              <w:t>On scheduling and measurement restrictions for multi-Rx</w:t>
            </w:r>
          </w:p>
        </w:tc>
        <w:tc>
          <w:tcPr>
            <w:tcW w:w="2016" w:type="dxa"/>
          </w:tcPr>
          <w:p w14:paraId="1E99326F" w14:textId="0C12D863"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DCFECE7" w14:textId="77777777" w:rsidTr="006B2588">
        <w:tc>
          <w:tcPr>
            <w:tcW w:w="1440" w:type="dxa"/>
          </w:tcPr>
          <w:p w14:paraId="41B71E33" w14:textId="4A040017" w:rsidR="00FB17C1" w:rsidRPr="00961007" w:rsidRDefault="00FB17C1" w:rsidP="00FB17C1">
            <w:pPr>
              <w:rPr>
                <w:rFonts w:ascii="Arial" w:hAnsi="Arial" w:cs="Arial"/>
                <w:sz w:val="16"/>
                <w:szCs w:val="16"/>
              </w:rPr>
            </w:pPr>
            <w:r w:rsidRPr="00961007">
              <w:rPr>
                <w:rFonts w:ascii="Arial" w:hAnsi="Arial" w:cs="Arial"/>
                <w:sz w:val="16"/>
                <w:szCs w:val="16"/>
              </w:rPr>
              <w:t>R4-2307721</w:t>
            </w:r>
          </w:p>
        </w:tc>
        <w:tc>
          <w:tcPr>
            <w:tcW w:w="6624" w:type="dxa"/>
          </w:tcPr>
          <w:p w14:paraId="290E6438" w14:textId="1684600E" w:rsidR="00FB17C1" w:rsidRPr="00961007" w:rsidRDefault="00FB17C1" w:rsidP="00FB17C1">
            <w:pPr>
              <w:rPr>
                <w:rFonts w:ascii="Arial" w:hAnsi="Arial" w:cs="Arial"/>
                <w:sz w:val="16"/>
                <w:szCs w:val="16"/>
              </w:rPr>
            </w:pPr>
            <w:r w:rsidRPr="00961007">
              <w:rPr>
                <w:rFonts w:ascii="Arial" w:hAnsi="Arial" w:cs="Arial"/>
                <w:sz w:val="16"/>
                <w:szCs w:val="16"/>
              </w:rPr>
              <w:t>On TCI state switching delay for multi-Rx</w:t>
            </w:r>
          </w:p>
        </w:tc>
        <w:tc>
          <w:tcPr>
            <w:tcW w:w="2016" w:type="dxa"/>
          </w:tcPr>
          <w:p w14:paraId="28277C15" w14:textId="6F65A990"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76950F" w14:textId="77777777" w:rsidTr="006B2588">
        <w:tc>
          <w:tcPr>
            <w:tcW w:w="1440" w:type="dxa"/>
          </w:tcPr>
          <w:p w14:paraId="7CC00107" w14:textId="2A26E729"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R4-2307810</w:t>
            </w:r>
          </w:p>
        </w:tc>
        <w:tc>
          <w:tcPr>
            <w:tcW w:w="6624" w:type="dxa"/>
          </w:tcPr>
          <w:p w14:paraId="6CF462B3" w14:textId="317ECE76"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of RRM for FR2 multi-Rx chains</w:t>
            </w:r>
          </w:p>
        </w:tc>
        <w:tc>
          <w:tcPr>
            <w:tcW w:w="2016" w:type="dxa"/>
          </w:tcPr>
          <w:p w14:paraId="767B624A" w14:textId="68C3520B"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18D2D1C0" w14:textId="77777777" w:rsidTr="006B2588">
        <w:tc>
          <w:tcPr>
            <w:tcW w:w="1440" w:type="dxa"/>
          </w:tcPr>
          <w:p w14:paraId="3E415B1B" w14:textId="282F4D49" w:rsidR="00FB17C1" w:rsidRPr="00961007" w:rsidRDefault="00FB17C1" w:rsidP="00FB17C1">
            <w:pPr>
              <w:rPr>
                <w:rFonts w:ascii="Arial" w:hAnsi="Arial" w:cs="Arial"/>
                <w:sz w:val="16"/>
                <w:szCs w:val="16"/>
              </w:rPr>
            </w:pPr>
            <w:r w:rsidRPr="00961007">
              <w:rPr>
                <w:rFonts w:ascii="Arial" w:hAnsi="Arial" w:cs="Arial"/>
                <w:sz w:val="16"/>
                <w:szCs w:val="16"/>
              </w:rPr>
              <w:t>R4-2307811</w:t>
            </w:r>
          </w:p>
        </w:tc>
        <w:tc>
          <w:tcPr>
            <w:tcW w:w="6624" w:type="dxa"/>
          </w:tcPr>
          <w:p w14:paraId="6C5101FC" w14:textId="39B4A277"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for FR2 multi-Rx chains</w:t>
            </w:r>
          </w:p>
        </w:tc>
        <w:tc>
          <w:tcPr>
            <w:tcW w:w="2016" w:type="dxa"/>
          </w:tcPr>
          <w:p w14:paraId="7AC5FEF4" w14:textId="61C98ADE"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007F77E6" w14:textId="77777777" w:rsidTr="006B2588">
        <w:tc>
          <w:tcPr>
            <w:tcW w:w="1440" w:type="dxa"/>
          </w:tcPr>
          <w:p w14:paraId="6AC57702" w14:textId="0BE1461C" w:rsidR="00FB17C1" w:rsidRPr="00961007" w:rsidRDefault="00FB17C1" w:rsidP="00FB17C1">
            <w:pPr>
              <w:rPr>
                <w:rFonts w:ascii="Arial" w:hAnsi="Arial" w:cs="Arial"/>
                <w:sz w:val="16"/>
                <w:szCs w:val="16"/>
              </w:rPr>
            </w:pPr>
            <w:r w:rsidRPr="00961007">
              <w:rPr>
                <w:rFonts w:ascii="Arial" w:hAnsi="Arial" w:cs="Arial"/>
                <w:sz w:val="16"/>
                <w:szCs w:val="16"/>
              </w:rPr>
              <w:t>R4-2307821</w:t>
            </w:r>
          </w:p>
        </w:tc>
        <w:tc>
          <w:tcPr>
            <w:tcW w:w="6624" w:type="dxa"/>
          </w:tcPr>
          <w:p w14:paraId="347373C6" w14:textId="5C4B6362"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for FR2 multi-Rx chains</w:t>
            </w:r>
          </w:p>
        </w:tc>
        <w:tc>
          <w:tcPr>
            <w:tcW w:w="2016" w:type="dxa"/>
          </w:tcPr>
          <w:p w14:paraId="4C2D4A12" w14:textId="53307DD1"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2DEA86F0" w14:textId="77777777" w:rsidTr="006B2588">
        <w:tc>
          <w:tcPr>
            <w:tcW w:w="1440" w:type="dxa"/>
          </w:tcPr>
          <w:p w14:paraId="3527607D" w14:textId="0657A541" w:rsidR="00FB17C1" w:rsidRPr="00961007" w:rsidRDefault="00FB17C1" w:rsidP="00FB17C1">
            <w:pPr>
              <w:rPr>
                <w:rFonts w:ascii="Arial" w:hAnsi="Arial" w:cs="Arial"/>
                <w:sz w:val="16"/>
                <w:szCs w:val="16"/>
              </w:rPr>
            </w:pPr>
            <w:r w:rsidRPr="00961007">
              <w:rPr>
                <w:rFonts w:ascii="Arial" w:hAnsi="Arial" w:cs="Arial"/>
                <w:sz w:val="16"/>
                <w:szCs w:val="16"/>
              </w:rPr>
              <w:t>R4-2307943</w:t>
            </w:r>
          </w:p>
        </w:tc>
        <w:tc>
          <w:tcPr>
            <w:tcW w:w="6624" w:type="dxa"/>
          </w:tcPr>
          <w:p w14:paraId="42AD5C26" w14:textId="6B6B586C" w:rsidR="00FB17C1" w:rsidRPr="00961007" w:rsidRDefault="00FB17C1" w:rsidP="00FB17C1">
            <w:pPr>
              <w:rPr>
                <w:rFonts w:ascii="Arial" w:hAnsi="Arial" w:cs="Arial"/>
                <w:sz w:val="16"/>
                <w:szCs w:val="16"/>
              </w:rPr>
            </w:pPr>
            <w:r w:rsidRPr="00961007">
              <w:rPr>
                <w:rFonts w:ascii="Arial" w:hAnsi="Arial" w:cs="Arial"/>
                <w:sz w:val="16"/>
                <w:szCs w:val="16"/>
              </w:rPr>
              <w:t>General aspects discussions for FR2 multi Rx chain DL reception</w:t>
            </w:r>
          </w:p>
        </w:tc>
        <w:tc>
          <w:tcPr>
            <w:tcW w:w="2016" w:type="dxa"/>
          </w:tcPr>
          <w:p w14:paraId="0FB500C0" w14:textId="102C0EB7" w:rsidR="00FB17C1" w:rsidRPr="00961007" w:rsidRDefault="00FB17C1" w:rsidP="00FB17C1">
            <w:pPr>
              <w:rPr>
                <w:rFonts w:ascii="Arial" w:hAnsi="Arial" w:cs="Arial"/>
                <w:sz w:val="16"/>
                <w:szCs w:val="16"/>
              </w:rPr>
            </w:pPr>
            <w:r w:rsidRPr="00961007">
              <w:rPr>
                <w:rFonts w:ascii="Arial" w:hAnsi="Arial" w:cs="Arial"/>
                <w:sz w:val="16"/>
                <w:szCs w:val="16"/>
              </w:rPr>
              <w:t>NTT DOCOMO, INC.</w:t>
            </w:r>
          </w:p>
        </w:tc>
      </w:tr>
      <w:tr w:rsidR="00FB17C1" w:rsidRPr="00D136B6" w14:paraId="64C19193" w14:textId="77777777" w:rsidTr="006B2588">
        <w:tc>
          <w:tcPr>
            <w:tcW w:w="1440" w:type="dxa"/>
          </w:tcPr>
          <w:p w14:paraId="19478014" w14:textId="053D301E" w:rsidR="00FB17C1" w:rsidRPr="00961007" w:rsidRDefault="00FB17C1" w:rsidP="00FB17C1">
            <w:pPr>
              <w:rPr>
                <w:rFonts w:ascii="Arial" w:hAnsi="Arial" w:cs="Arial"/>
                <w:sz w:val="16"/>
                <w:szCs w:val="16"/>
              </w:rPr>
            </w:pPr>
            <w:r w:rsidRPr="00961007">
              <w:rPr>
                <w:rFonts w:ascii="Arial" w:hAnsi="Arial" w:cs="Arial"/>
                <w:sz w:val="16"/>
                <w:szCs w:val="16"/>
              </w:rPr>
              <w:t>R4-2307953</w:t>
            </w:r>
          </w:p>
        </w:tc>
        <w:tc>
          <w:tcPr>
            <w:tcW w:w="6624" w:type="dxa"/>
          </w:tcPr>
          <w:p w14:paraId="67093F67" w14:textId="176B93C4" w:rsidR="00FB17C1" w:rsidRPr="00961007" w:rsidRDefault="00FB17C1" w:rsidP="00FB17C1">
            <w:pPr>
              <w:rPr>
                <w:rFonts w:ascii="Arial" w:hAnsi="Arial" w:cs="Arial"/>
                <w:sz w:val="16"/>
                <w:szCs w:val="16"/>
              </w:rPr>
            </w:pPr>
            <w:r w:rsidRPr="00961007">
              <w:rPr>
                <w:rFonts w:ascii="Arial" w:hAnsi="Arial" w:cs="Arial"/>
                <w:sz w:val="16"/>
                <w:szCs w:val="16"/>
              </w:rPr>
              <w:t>Discussion on the L1-RSRP measurement delay</w:t>
            </w:r>
          </w:p>
        </w:tc>
        <w:tc>
          <w:tcPr>
            <w:tcW w:w="2016" w:type="dxa"/>
          </w:tcPr>
          <w:p w14:paraId="68D23ED6" w14:textId="151087C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3A5C36E7" w14:textId="77777777" w:rsidTr="006B2588">
        <w:tc>
          <w:tcPr>
            <w:tcW w:w="1440" w:type="dxa"/>
          </w:tcPr>
          <w:p w14:paraId="70FA9B93" w14:textId="36354192" w:rsidR="00FB17C1" w:rsidRPr="00961007" w:rsidRDefault="00FB17C1" w:rsidP="00FB17C1">
            <w:pPr>
              <w:rPr>
                <w:rFonts w:ascii="Arial" w:hAnsi="Arial" w:cs="Arial"/>
                <w:sz w:val="16"/>
                <w:szCs w:val="16"/>
              </w:rPr>
            </w:pPr>
            <w:r w:rsidRPr="00961007">
              <w:rPr>
                <w:rFonts w:ascii="Arial" w:hAnsi="Arial" w:cs="Arial"/>
                <w:sz w:val="16"/>
                <w:szCs w:val="16"/>
              </w:rPr>
              <w:t>R4-2307954</w:t>
            </w:r>
          </w:p>
        </w:tc>
        <w:tc>
          <w:tcPr>
            <w:tcW w:w="6624" w:type="dxa"/>
          </w:tcPr>
          <w:p w14:paraId="592F5B2D" w14:textId="34214FF0" w:rsidR="00FB17C1" w:rsidRPr="00961007" w:rsidRDefault="00FB17C1" w:rsidP="00FB17C1">
            <w:pPr>
              <w:rPr>
                <w:rFonts w:ascii="Arial" w:hAnsi="Arial" w:cs="Arial"/>
                <w:sz w:val="16"/>
                <w:szCs w:val="16"/>
              </w:rPr>
            </w:pPr>
            <w:r w:rsidRPr="00961007">
              <w:rPr>
                <w:rFonts w:ascii="Arial" w:hAnsi="Arial" w:cs="Arial"/>
                <w:sz w:val="16"/>
                <w:szCs w:val="16"/>
              </w:rPr>
              <w:t>Discussion on the RLM and BFD CBD requirement</w:t>
            </w:r>
          </w:p>
        </w:tc>
        <w:tc>
          <w:tcPr>
            <w:tcW w:w="2016" w:type="dxa"/>
          </w:tcPr>
          <w:p w14:paraId="08C9A218" w14:textId="7D04721E"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E4936CE" w14:textId="77777777" w:rsidTr="006B2588">
        <w:tc>
          <w:tcPr>
            <w:tcW w:w="1440" w:type="dxa"/>
          </w:tcPr>
          <w:p w14:paraId="7EB320FE" w14:textId="2E9AD120" w:rsidR="00FB17C1" w:rsidRPr="00961007" w:rsidRDefault="00FB17C1" w:rsidP="00FB17C1">
            <w:pPr>
              <w:rPr>
                <w:rFonts w:ascii="Arial" w:hAnsi="Arial" w:cs="Arial"/>
                <w:sz w:val="16"/>
                <w:szCs w:val="16"/>
              </w:rPr>
            </w:pPr>
            <w:r w:rsidRPr="00961007">
              <w:rPr>
                <w:rFonts w:ascii="Arial" w:hAnsi="Arial" w:cs="Arial"/>
                <w:sz w:val="16"/>
                <w:szCs w:val="16"/>
              </w:rPr>
              <w:t>R4-2307955</w:t>
            </w:r>
          </w:p>
        </w:tc>
        <w:tc>
          <w:tcPr>
            <w:tcW w:w="6624" w:type="dxa"/>
          </w:tcPr>
          <w:p w14:paraId="3905B1C0" w14:textId="04558595" w:rsidR="00FB17C1" w:rsidRPr="00961007" w:rsidRDefault="00FB17C1" w:rsidP="00FB17C1">
            <w:pPr>
              <w:rPr>
                <w:rFonts w:ascii="Arial" w:hAnsi="Arial" w:cs="Arial"/>
                <w:sz w:val="16"/>
                <w:szCs w:val="16"/>
              </w:rPr>
            </w:pPr>
            <w:r w:rsidRPr="00961007">
              <w:rPr>
                <w:rFonts w:ascii="Arial" w:hAnsi="Arial" w:cs="Arial"/>
                <w:sz w:val="16"/>
                <w:szCs w:val="16"/>
              </w:rPr>
              <w:t>Discussion on the scheduling measurement restriction</w:t>
            </w:r>
          </w:p>
        </w:tc>
        <w:tc>
          <w:tcPr>
            <w:tcW w:w="2016" w:type="dxa"/>
          </w:tcPr>
          <w:p w14:paraId="2A80E7CC" w14:textId="5FF2472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708726C8" w14:textId="77777777" w:rsidTr="006B2588">
        <w:tc>
          <w:tcPr>
            <w:tcW w:w="1440" w:type="dxa"/>
          </w:tcPr>
          <w:p w14:paraId="49C8516E" w14:textId="6CA0421C" w:rsidR="00FB17C1" w:rsidRPr="00961007" w:rsidRDefault="00FB17C1" w:rsidP="00FB17C1">
            <w:pPr>
              <w:rPr>
                <w:rFonts w:ascii="Arial" w:hAnsi="Arial" w:cs="Arial"/>
                <w:sz w:val="16"/>
                <w:szCs w:val="16"/>
              </w:rPr>
            </w:pPr>
            <w:r w:rsidRPr="00961007">
              <w:rPr>
                <w:rFonts w:ascii="Arial" w:hAnsi="Arial" w:cs="Arial"/>
                <w:sz w:val="16"/>
                <w:szCs w:val="16"/>
              </w:rPr>
              <w:t>R4-2307956</w:t>
            </w:r>
          </w:p>
        </w:tc>
        <w:tc>
          <w:tcPr>
            <w:tcW w:w="6624" w:type="dxa"/>
          </w:tcPr>
          <w:p w14:paraId="24E8C593" w14:textId="5B152D0C" w:rsidR="00FB17C1" w:rsidRPr="00961007" w:rsidRDefault="00FB17C1" w:rsidP="00FB17C1">
            <w:pPr>
              <w:rPr>
                <w:rFonts w:ascii="Arial" w:hAnsi="Arial" w:cs="Arial"/>
                <w:sz w:val="16"/>
                <w:szCs w:val="16"/>
              </w:rPr>
            </w:pPr>
            <w:r w:rsidRPr="00961007">
              <w:rPr>
                <w:rFonts w:ascii="Arial" w:hAnsi="Arial" w:cs="Arial"/>
                <w:sz w:val="16"/>
                <w:szCs w:val="16"/>
              </w:rPr>
              <w:t>Discussion on the TCI state switching delay with dual TCI</w:t>
            </w:r>
          </w:p>
        </w:tc>
        <w:tc>
          <w:tcPr>
            <w:tcW w:w="2016" w:type="dxa"/>
          </w:tcPr>
          <w:p w14:paraId="10F05F5D" w14:textId="566E0F62"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D9BCDDF" w14:textId="77777777" w:rsidTr="006B2588">
        <w:tc>
          <w:tcPr>
            <w:tcW w:w="1440" w:type="dxa"/>
          </w:tcPr>
          <w:p w14:paraId="0BE7C91C" w14:textId="5750FD44" w:rsidR="00FB17C1" w:rsidRPr="00961007" w:rsidRDefault="00FB17C1" w:rsidP="00FB17C1">
            <w:pPr>
              <w:rPr>
                <w:rFonts w:ascii="Arial" w:hAnsi="Arial" w:cs="Arial"/>
                <w:sz w:val="16"/>
                <w:szCs w:val="16"/>
              </w:rPr>
            </w:pPr>
            <w:r w:rsidRPr="00961007">
              <w:rPr>
                <w:rFonts w:ascii="Arial" w:hAnsi="Arial" w:cs="Arial"/>
                <w:sz w:val="16"/>
                <w:szCs w:val="16"/>
              </w:rPr>
              <w:t>R4-2308023</w:t>
            </w:r>
          </w:p>
        </w:tc>
        <w:tc>
          <w:tcPr>
            <w:tcW w:w="6624" w:type="dxa"/>
          </w:tcPr>
          <w:p w14:paraId="561AF3CA" w14:textId="5910EB4D" w:rsidR="00FB17C1" w:rsidRPr="00961007" w:rsidRDefault="00FB17C1" w:rsidP="00FB17C1">
            <w:pPr>
              <w:rPr>
                <w:rFonts w:ascii="Arial" w:hAnsi="Arial" w:cs="Arial"/>
                <w:sz w:val="16"/>
                <w:szCs w:val="16"/>
              </w:rPr>
            </w:pPr>
            <w:r w:rsidRPr="00961007">
              <w:rPr>
                <w:rFonts w:ascii="Arial" w:hAnsi="Arial" w:cs="Arial"/>
                <w:sz w:val="16"/>
                <w:szCs w:val="16"/>
              </w:rPr>
              <w:t>On general aspects</w:t>
            </w:r>
          </w:p>
        </w:tc>
        <w:tc>
          <w:tcPr>
            <w:tcW w:w="2016" w:type="dxa"/>
          </w:tcPr>
          <w:p w14:paraId="63076432" w14:textId="791FBB64"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53EA58B0" w14:textId="77777777" w:rsidTr="006B2588">
        <w:tc>
          <w:tcPr>
            <w:tcW w:w="1440" w:type="dxa"/>
          </w:tcPr>
          <w:p w14:paraId="07F4B798" w14:textId="5164E409" w:rsidR="00FB17C1" w:rsidRPr="00961007" w:rsidRDefault="00FB17C1" w:rsidP="00FB17C1">
            <w:pPr>
              <w:rPr>
                <w:rFonts w:ascii="Arial" w:hAnsi="Arial" w:cs="Arial"/>
                <w:sz w:val="16"/>
                <w:szCs w:val="16"/>
              </w:rPr>
            </w:pPr>
            <w:r w:rsidRPr="00961007">
              <w:rPr>
                <w:rFonts w:ascii="Arial" w:hAnsi="Arial" w:cs="Arial"/>
                <w:sz w:val="16"/>
                <w:szCs w:val="16"/>
              </w:rPr>
              <w:t>R4-2308024</w:t>
            </w:r>
          </w:p>
        </w:tc>
        <w:tc>
          <w:tcPr>
            <w:tcW w:w="6624" w:type="dxa"/>
          </w:tcPr>
          <w:p w14:paraId="5233EA01" w14:textId="268D1F16" w:rsidR="00FB17C1" w:rsidRPr="00961007" w:rsidRDefault="00FB17C1" w:rsidP="00FB17C1">
            <w:pPr>
              <w:rPr>
                <w:rFonts w:ascii="Arial" w:hAnsi="Arial" w:cs="Arial"/>
                <w:sz w:val="16"/>
                <w:szCs w:val="16"/>
              </w:rPr>
            </w:pPr>
            <w:r w:rsidRPr="00961007">
              <w:rPr>
                <w:rFonts w:ascii="Arial" w:hAnsi="Arial" w:cs="Arial"/>
                <w:sz w:val="16"/>
                <w:szCs w:val="16"/>
              </w:rPr>
              <w:t>On L1-RSRP measurements</w:t>
            </w:r>
          </w:p>
        </w:tc>
        <w:tc>
          <w:tcPr>
            <w:tcW w:w="2016" w:type="dxa"/>
          </w:tcPr>
          <w:p w14:paraId="2CA51383" w14:textId="0EEE6576"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75B8E88" w14:textId="77777777" w:rsidTr="006B2588">
        <w:tc>
          <w:tcPr>
            <w:tcW w:w="1440" w:type="dxa"/>
          </w:tcPr>
          <w:p w14:paraId="60593872" w14:textId="6AB72ADE" w:rsidR="00FB17C1" w:rsidRPr="00961007" w:rsidRDefault="00FB17C1" w:rsidP="00FB17C1">
            <w:pPr>
              <w:rPr>
                <w:rFonts w:ascii="Arial" w:hAnsi="Arial" w:cs="Arial"/>
                <w:sz w:val="16"/>
                <w:szCs w:val="16"/>
              </w:rPr>
            </w:pPr>
            <w:r w:rsidRPr="00961007">
              <w:rPr>
                <w:rFonts w:ascii="Arial" w:hAnsi="Arial" w:cs="Arial"/>
                <w:sz w:val="16"/>
                <w:szCs w:val="16"/>
              </w:rPr>
              <w:t>R4-2308025</w:t>
            </w:r>
          </w:p>
        </w:tc>
        <w:tc>
          <w:tcPr>
            <w:tcW w:w="6624" w:type="dxa"/>
          </w:tcPr>
          <w:p w14:paraId="59D74574" w14:textId="0FF48009" w:rsidR="00FB17C1" w:rsidRPr="00961007" w:rsidRDefault="00FB17C1" w:rsidP="00FB17C1">
            <w:pPr>
              <w:rPr>
                <w:rFonts w:ascii="Arial" w:hAnsi="Arial" w:cs="Arial"/>
                <w:sz w:val="16"/>
                <w:szCs w:val="16"/>
              </w:rPr>
            </w:pPr>
            <w:r w:rsidRPr="00961007">
              <w:rPr>
                <w:rFonts w:ascii="Arial" w:hAnsi="Arial" w:cs="Arial"/>
                <w:sz w:val="16"/>
                <w:szCs w:val="16"/>
              </w:rPr>
              <w:t>On RLM and beam management</w:t>
            </w:r>
          </w:p>
        </w:tc>
        <w:tc>
          <w:tcPr>
            <w:tcW w:w="2016" w:type="dxa"/>
          </w:tcPr>
          <w:p w14:paraId="32905D64" w14:textId="31E096A3"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2290C9E3" w14:textId="77777777" w:rsidTr="006B2588">
        <w:tc>
          <w:tcPr>
            <w:tcW w:w="1440" w:type="dxa"/>
          </w:tcPr>
          <w:p w14:paraId="3E77E301" w14:textId="0FFFBBFE" w:rsidR="00FB17C1" w:rsidRPr="00961007" w:rsidRDefault="00FB17C1" w:rsidP="00FB17C1">
            <w:pPr>
              <w:rPr>
                <w:rFonts w:ascii="Arial" w:hAnsi="Arial" w:cs="Arial"/>
                <w:sz w:val="16"/>
                <w:szCs w:val="16"/>
              </w:rPr>
            </w:pPr>
            <w:r w:rsidRPr="00961007">
              <w:rPr>
                <w:rFonts w:ascii="Arial" w:hAnsi="Arial" w:cs="Arial"/>
                <w:sz w:val="16"/>
                <w:szCs w:val="16"/>
              </w:rPr>
              <w:t>R4-2308321</w:t>
            </w:r>
          </w:p>
        </w:tc>
        <w:tc>
          <w:tcPr>
            <w:tcW w:w="6624" w:type="dxa"/>
          </w:tcPr>
          <w:p w14:paraId="184C70E9" w14:textId="60DBAB6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NR FR2 multi-Rx</w:t>
            </w:r>
          </w:p>
        </w:tc>
        <w:tc>
          <w:tcPr>
            <w:tcW w:w="2016" w:type="dxa"/>
          </w:tcPr>
          <w:p w14:paraId="4794626D" w14:textId="664B8E18"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2759DF80" w14:textId="77777777" w:rsidTr="006B2588">
        <w:tc>
          <w:tcPr>
            <w:tcW w:w="1440" w:type="dxa"/>
          </w:tcPr>
          <w:p w14:paraId="279DDE96" w14:textId="7B971C56" w:rsidR="00FB17C1" w:rsidRPr="00961007" w:rsidRDefault="00FB17C1" w:rsidP="00FB17C1">
            <w:pPr>
              <w:rPr>
                <w:rFonts w:ascii="Arial" w:hAnsi="Arial" w:cs="Arial"/>
                <w:sz w:val="16"/>
                <w:szCs w:val="16"/>
              </w:rPr>
            </w:pPr>
            <w:r w:rsidRPr="00961007">
              <w:rPr>
                <w:rFonts w:ascii="Arial" w:hAnsi="Arial" w:cs="Arial"/>
                <w:sz w:val="16"/>
                <w:szCs w:val="16"/>
              </w:rPr>
              <w:t>R4-2308322</w:t>
            </w:r>
          </w:p>
        </w:tc>
        <w:tc>
          <w:tcPr>
            <w:tcW w:w="6624" w:type="dxa"/>
          </w:tcPr>
          <w:p w14:paraId="6E70E127" w14:textId="6F27057A"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 for NR FR2 multi-Rx</w:t>
            </w:r>
          </w:p>
        </w:tc>
        <w:tc>
          <w:tcPr>
            <w:tcW w:w="2016" w:type="dxa"/>
          </w:tcPr>
          <w:p w14:paraId="7B7A8C00" w14:textId="470A0B70"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0FBB5598" w14:textId="77777777" w:rsidTr="006B2588">
        <w:tc>
          <w:tcPr>
            <w:tcW w:w="1440" w:type="dxa"/>
          </w:tcPr>
          <w:p w14:paraId="3DE002F3" w14:textId="676593BD" w:rsidR="00FB17C1" w:rsidRPr="00961007" w:rsidRDefault="00FB17C1" w:rsidP="00FB17C1">
            <w:pPr>
              <w:rPr>
                <w:rFonts w:ascii="Arial" w:hAnsi="Arial" w:cs="Arial"/>
                <w:sz w:val="16"/>
                <w:szCs w:val="16"/>
              </w:rPr>
            </w:pPr>
            <w:r w:rsidRPr="00961007">
              <w:rPr>
                <w:rFonts w:ascii="Arial" w:hAnsi="Arial" w:cs="Arial"/>
                <w:sz w:val="16"/>
                <w:szCs w:val="16"/>
              </w:rPr>
              <w:t>R4-2308323</w:t>
            </w:r>
          </w:p>
        </w:tc>
        <w:tc>
          <w:tcPr>
            <w:tcW w:w="6624" w:type="dxa"/>
          </w:tcPr>
          <w:p w14:paraId="55DDE8C3" w14:textId="3EE1A183" w:rsidR="00FB17C1" w:rsidRPr="00961007" w:rsidRDefault="00FB17C1" w:rsidP="00FB17C1">
            <w:pPr>
              <w:rPr>
                <w:rFonts w:ascii="Arial" w:hAnsi="Arial" w:cs="Arial"/>
                <w:sz w:val="16"/>
                <w:szCs w:val="16"/>
              </w:rPr>
            </w:pPr>
            <w:r w:rsidRPr="00961007">
              <w:rPr>
                <w:rFonts w:ascii="Arial" w:hAnsi="Arial" w:cs="Arial"/>
                <w:sz w:val="16"/>
                <w:szCs w:val="16"/>
              </w:rPr>
              <w:t>Discussion on receiving timing difference between different directions for NR FR2 multi-Rx</w:t>
            </w:r>
          </w:p>
        </w:tc>
        <w:tc>
          <w:tcPr>
            <w:tcW w:w="2016" w:type="dxa"/>
          </w:tcPr>
          <w:p w14:paraId="3D375B6E" w14:textId="70FDEEFC"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54754D27" w14:textId="77777777" w:rsidTr="006B2588">
        <w:tc>
          <w:tcPr>
            <w:tcW w:w="1440" w:type="dxa"/>
          </w:tcPr>
          <w:p w14:paraId="20CF5866" w14:textId="58C635ED" w:rsidR="00FB17C1" w:rsidRPr="00961007" w:rsidRDefault="00FB17C1" w:rsidP="00FB17C1">
            <w:pPr>
              <w:rPr>
                <w:rFonts w:ascii="Arial" w:hAnsi="Arial" w:cs="Arial"/>
                <w:sz w:val="16"/>
                <w:szCs w:val="16"/>
              </w:rPr>
            </w:pPr>
            <w:r w:rsidRPr="00961007">
              <w:rPr>
                <w:rFonts w:ascii="Arial" w:hAnsi="Arial" w:cs="Arial"/>
                <w:sz w:val="16"/>
                <w:szCs w:val="16"/>
              </w:rPr>
              <w:t>R4-2308476</w:t>
            </w:r>
          </w:p>
        </w:tc>
        <w:tc>
          <w:tcPr>
            <w:tcW w:w="6624" w:type="dxa"/>
          </w:tcPr>
          <w:p w14:paraId="4D7F1307" w14:textId="470FB304" w:rsidR="00FB17C1" w:rsidRPr="00961007" w:rsidRDefault="00FB17C1" w:rsidP="00FB17C1">
            <w:pPr>
              <w:rPr>
                <w:rFonts w:ascii="Arial" w:hAnsi="Arial" w:cs="Arial"/>
                <w:sz w:val="16"/>
                <w:szCs w:val="16"/>
              </w:rPr>
            </w:pPr>
            <w:r w:rsidRPr="00961007">
              <w:rPr>
                <w:rFonts w:ascii="Arial" w:hAnsi="Arial" w:cs="Arial"/>
                <w:sz w:val="16"/>
                <w:szCs w:val="16"/>
              </w:rPr>
              <w:t>On general aspects for FR2_multiRX_DL</w:t>
            </w:r>
          </w:p>
        </w:tc>
        <w:tc>
          <w:tcPr>
            <w:tcW w:w="2016" w:type="dxa"/>
          </w:tcPr>
          <w:p w14:paraId="1F09C272" w14:textId="40538C33"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7C8CE863" w14:textId="77777777" w:rsidTr="006B2588">
        <w:tc>
          <w:tcPr>
            <w:tcW w:w="1440" w:type="dxa"/>
          </w:tcPr>
          <w:p w14:paraId="331DC4C9" w14:textId="60366202" w:rsidR="00FB17C1" w:rsidRPr="00961007" w:rsidRDefault="00FB17C1" w:rsidP="00FB17C1">
            <w:pPr>
              <w:rPr>
                <w:rFonts w:ascii="Arial" w:hAnsi="Arial" w:cs="Arial"/>
                <w:sz w:val="16"/>
                <w:szCs w:val="16"/>
              </w:rPr>
            </w:pPr>
            <w:r w:rsidRPr="00961007">
              <w:rPr>
                <w:rFonts w:ascii="Arial" w:hAnsi="Arial" w:cs="Arial"/>
                <w:sz w:val="16"/>
                <w:szCs w:val="16"/>
              </w:rPr>
              <w:t>R4-2308477</w:t>
            </w:r>
          </w:p>
        </w:tc>
        <w:tc>
          <w:tcPr>
            <w:tcW w:w="6624" w:type="dxa"/>
          </w:tcPr>
          <w:p w14:paraId="181310EA" w14:textId="215ACCA2" w:rsidR="00FB17C1" w:rsidRPr="00961007" w:rsidRDefault="00FB17C1" w:rsidP="00FB17C1">
            <w:pPr>
              <w:rPr>
                <w:rFonts w:ascii="Arial" w:hAnsi="Arial" w:cs="Arial"/>
                <w:sz w:val="16"/>
                <w:szCs w:val="16"/>
              </w:rPr>
            </w:pPr>
            <w:r w:rsidRPr="00961007">
              <w:rPr>
                <w:rFonts w:ascii="Arial" w:hAnsi="Arial" w:cs="Arial"/>
                <w:sz w:val="16"/>
                <w:szCs w:val="16"/>
              </w:rPr>
              <w:t>On L1 measurement for FR2_multiRX_DL</w:t>
            </w:r>
          </w:p>
        </w:tc>
        <w:tc>
          <w:tcPr>
            <w:tcW w:w="2016" w:type="dxa"/>
          </w:tcPr>
          <w:p w14:paraId="2E7C95D5" w14:textId="33691787"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517B9A02" w14:textId="77777777" w:rsidTr="006B2588">
        <w:tc>
          <w:tcPr>
            <w:tcW w:w="1440" w:type="dxa"/>
          </w:tcPr>
          <w:p w14:paraId="44BC2044" w14:textId="61B8641E" w:rsidR="00FB17C1" w:rsidRPr="00961007" w:rsidRDefault="00FB17C1" w:rsidP="00FB17C1">
            <w:pPr>
              <w:rPr>
                <w:rFonts w:ascii="Arial" w:hAnsi="Arial" w:cs="Arial"/>
                <w:sz w:val="16"/>
                <w:szCs w:val="16"/>
              </w:rPr>
            </w:pPr>
            <w:r w:rsidRPr="00961007">
              <w:rPr>
                <w:rFonts w:ascii="Arial" w:hAnsi="Arial" w:cs="Arial"/>
                <w:sz w:val="16"/>
                <w:szCs w:val="16"/>
              </w:rPr>
              <w:t>R4-2308478</w:t>
            </w:r>
          </w:p>
        </w:tc>
        <w:tc>
          <w:tcPr>
            <w:tcW w:w="6624" w:type="dxa"/>
          </w:tcPr>
          <w:p w14:paraId="002EA5C0" w14:textId="79E5B713" w:rsidR="00FB17C1" w:rsidRPr="00961007" w:rsidRDefault="00FB17C1" w:rsidP="00FB17C1">
            <w:pPr>
              <w:rPr>
                <w:rFonts w:ascii="Arial" w:hAnsi="Arial" w:cs="Arial"/>
                <w:sz w:val="16"/>
                <w:szCs w:val="16"/>
              </w:rPr>
            </w:pPr>
            <w:r w:rsidRPr="00961007">
              <w:rPr>
                <w:rFonts w:ascii="Arial" w:hAnsi="Arial" w:cs="Arial"/>
                <w:sz w:val="16"/>
                <w:szCs w:val="16"/>
              </w:rPr>
              <w:t>On measurement restriction for FR2_multiRX_DL</w:t>
            </w:r>
          </w:p>
        </w:tc>
        <w:tc>
          <w:tcPr>
            <w:tcW w:w="2016" w:type="dxa"/>
          </w:tcPr>
          <w:p w14:paraId="18997073" w14:textId="7CAD4E7B"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27F4434A" w14:textId="77777777" w:rsidTr="006B2588">
        <w:tc>
          <w:tcPr>
            <w:tcW w:w="1440" w:type="dxa"/>
          </w:tcPr>
          <w:p w14:paraId="0DD029B5" w14:textId="1FA8CB2F" w:rsidR="00FB17C1" w:rsidRPr="00961007" w:rsidRDefault="00FB17C1" w:rsidP="00FB17C1">
            <w:pPr>
              <w:rPr>
                <w:rFonts w:ascii="Arial" w:hAnsi="Arial" w:cs="Arial"/>
                <w:sz w:val="16"/>
                <w:szCs w:val="16"/>
              </w:rPr>
            </w:pPr>
            <w:r w:rsidRPr="00961007">
              <w:rPr>
                <w:rFonts w:ascii="Arial" w:hAnsi="Arial" w:cs="Arial"/>
                <w:sz w:val="16"/>
                <w:szCs w:val="16"/>
              </w:rPr>
              <w:t>R4-2308479</w:t>
            </w:r>
          </w:p>
        </w:tc>
        <w:tc>
          <w:tcPr>
            <w:tcW w:w="6624" w:type="dxa"/>
          </w:tcPr>
          <w:p w14:paraId="05DCCEC9" w14:textId="29877F5A" w:rsidR="00FB17C1" w:rsidRPr="00961007" w:rsidRDefault="00FB17C1" w:rsidP="00FB17C1">
            <w:pPr>
              <w:rPr>
                <w:rFonts w:ascii="Arial" w:hAnsi="Arial" w:cs="Arial"/>
                <w:sz w:val="16"/>
                <w:szCs w:val="16"/>
              </w:rPr>
            </w:pPr>
            <w:r w:rsidRPr="00961007">
              <w:rPr>
                <w:rFonts w:ascii="Arial" w:hAnsi="Arial" w:cs="Arial"/>
                <w:sz w:val="16"/>
                <w:szCs w:val="16"/>
              </w:rPr>
              <w:t>On TCI state switching for FR2 multi-Rx DL</w:t>
            </w:r>
          </w:p>
        </w:tc>
        <w:tc>
          <w:tcPr>
            <w:tcW w:w="2016" w:type="dxa"/>
          </w:tcPr>
          <w:p w14:paraId="02F5BA2F" w14:textId="4E2D58CA"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448EE0EF" w14:textId="77777777" w:rsidTr="006B2588">
        <w:tc>
          <w:tcPr>
            <w:tcW w:w="1440" w:type="dxa"/>
          </w:tcPr>
          <w:p w14:paraId="60C639C9" w14:textId="3CB426F5" w:rsidR="00FB17C1" w:rsidRPr="00961007" w:rsidRDefault="00FB17C1" w:rsidP="00FB17C1">
            <w:pPr>
              <w:rPr>
                <w:rFonts w:ascii="Arial" w:hAnsi="Arial" w:cs="Arial"/>
                <w:sz w:val="16"/>
                <w:szCs w:val="16"/>
              </w:rPr>
            </w:pPr>
            <w:r w:rsidRPr="00961007">
              <w:rPr>
                <w:rFonts w:ascii="Arial" w:hAnsi="Arial" w:cs="Arial"/>
                <w:sz w:val="16"/>
                <w:szCs w:val="16"/>
              </w:rPr>
              <w:t>R4-2308503</w:t>
            </w:r>
          </w:p>
        </w:tc>
        <w:tc>
          <w:tcPr>
            <w:tcW w:w="6624" w:type="dxa"/>
          </w:tcPr>
          <w:p w14:paraId="2FA3C4F0" w14:textId="66475C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multi-Rx UEs</w:t>
            </w:r>
          </w:p>
        </w:tc>
        <w:tc>
          <w:tcPr>
            <w:tcW w:w="2016" w:type="dxa"/>
          </w:tcPr>
          <w:p w14:paraId="38C6FAC3" w14:textId="5AA9BAAA"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854F24E" w14:textId="77777777" w:rsidTr="006B2588">
        <w:tc>
          <w:tcPr>
            <w:tcW w:w="1440" w:type="dxa"/>
          </w:tcPr>
          <w:p w14:paraId="3857FF5A" w14:textId="3C6B024B" w:rsidR="00FB17C1" w:rsidRPr="00961007" w:rsidRDefault="00FB17C1" w:rsidP="00FB17C1">
            <w:pPr>
              <w:rPr>
                <w:rFonts w:ascii="Arial" w:hAnsi="Arial" w:cs="Arial"/>
                <w:sz w:val="16"/>
                <w:szCs w:val="16"/>
              </w:rPr>
            </w:pPr>
            <w:r w:rsidRPr="00961007">
              <w:rPr>
                <w:rFonts w:ascii="Arial" w:hAnsi="Arial" w:cs="Arial"/>
                <w:sz w:val="16"/>
                <w:szCs w:val="16"/>
              </w:rPr>
              <w:t>R4-2308504</w:t>
            </w:r>
          </w:p>
        </w:tc>
        <w:tc>
          <w:tcPr>
            <w:tcW w:w="6624" w:type="dxa"/>
          </w:tcPr>
          <w:p w14:paraId="22EBE0F6" w14:textId="7043DEB8" w:rsidR="00FB17C1" w:rsidRPr="00961007" w:rsidRDefault="00FB17C1" w:rsidP="00FB17C1">
            <w:pPr>
              <w:rPr>
                <w:rFonts w:ascii="Arial" w:hAnsi="Arial" w:cs="Arial"/>
                <w:sz w:val="16"/>
                <w:szCs w:val="16"/>
              </w:rPr>
            </w:pPr>
            <w:r w:rsidRPr="00961007">
              <w:rPr>
                <w:rFonts w:ascii="Arial" w:hAnsi="Arial" w:cs="Arial"/>
                <w:sz w:val="16"/>
                <w:szCs w:val="16"/>
              </w:rPr>
              <w:t>Discussion on L1 measurements for multi-Rx UEs</w:t>
            </w:r>
          </w:p>
        </w:tc>
        <w:tc>
          <w:tcPr>
            <w:tcW w:w="2016" w:type="dxa"/>
          </w:tcPr>
          <w:p w14:paraId="4E21F8DC" w14:textId="76C43320"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6D3483F6" w14:textId="77777777" w:rsidTr="006B2588">
        <w:tc>
          <w:tcPr>
            <w:tcW w:w="1440" w:type="dxa"/>
          </w:tcPr>
          <w:p w14:paraId="3DE060C5" w14:textId="5FEA3D3F" w:rsidR="00FB17C1" w:rsidRPr="00961007" w:rsidRDefault="00FB17C1" w:rsidP="00FB17C1">
            <w:pPr>
              <w:rPr>
                <w:rFonts w:ascii="Arial" w:hAnsi="Arial" w:cs="Arial"/>
                <w:sz w:val="16"/>
                <w:szCs w:val="16"/>
              </w:rPr>
            </w:pPr>
            <w:r w:rsidRPr="00961007">
              <w:rPr>
                <w:rFonts w:ascii="Arial" w:hAnsi="Arial" w:cs="Arial"/>
                <w:sz w:val="16"/>
                <w:szCs w:val="16"/>
              </w:rPr>
              <w:t>R4-2308505</w:t>
            </w:r>
          </w:p>
        </w:tc>
        <w:tc>
          <w:tcPr>
            <w:tcW w:w="6624" w:type="dxa"/>
          </w:tcPr>
          <w:p w14:paraId="63ED3583" w14:textId="383C8602" w:rsidR="00FB17C1" w:rsidRPr="00961007" w:rsidRDefault="00FB17C1" w:rsidP="00FB17C1">
            <w:pPr>
              <w:rPr>
                <w:rFonts w:ascii="Arial" w:hAnsi="Arial" w:cs="Arial"/>
                <w:sz w:val="16"/>
                <w:szCs w:val="16"/>
              </w:rPr>
            </w:pPr>
            <w:r w:rsidRPr="00961007">
              <w:rPr>
                <w:rFonts w:ascii="Arial" w:hAnsi="Arial" w:cs="Arial"/>
                <w:sz w:val="16"/>
                <w:szCs w:val="16"/>
              </w:rPr>
              <w:t>Discussion on RLM/BFD/CBD for multi-Rx UEs</w:t>
            </w:r>
          </w:p>
        </w:tc>
        <w:tc>
          <w:tcPr>
            <w:tcW w:w="2016" w:type="dxa"/>
          </w:tcPr>
          <w:p w14:paraId="1E2ADB87" w14:textId="04EDD8B1"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BD7A504" w14:textId="77777777" w:rsidTr="006B2588">
        <w:tc>
          <w:tcPr>
            <w:tcW w:w="1440" w:type="dxa"/>
          </w:tcPr>
          <w:p w14:paraId="12B75DDF" w14:textId="339EA93C" w:rsidR="00FB17C1" w:rsidRPr="00961007" w:rsidRDefault="00FB17C1" w:rsidP="00FB17C1">
            <w:pPr>
              <w:rPr>
                <w:rFonts w:ascii="Arial" w:hAnsi="Arial" w:cs="Arial"/>
                <w:sz w:val="16"/>
                <w:szCs w:val="16"/>
              </w:rPr>
            </w:pPr>
            <w:r w:rsidRPr="00961007">
              <w:rPr>
                <w:rFonts w:ascii="Arial" w:hAnsi="Arial" w:cs="Arial"/>
                <w:sz w:val="16"/>
                <w:szCs w:val="16"/>
              </w:rPr>
              <w:t>R4-2308506</w:t>
            </w:r>
          </w:p>
        </w:tc>
        <w:tc>
          <w:tcPr>
            <w:tcW w:w="6624" w:type="dxa"/>
          </w:tcPr>
          <w:p w14:paraId="1F98DDE6" w14:textId="68CF3FB5"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 for multi-Rx UEs</w:t>
            </w:r>
          </w:p>
        </w:tc>
        <w:tc>
          <w:tcPr>
            <w:tcW w:w="2016" w:type="dxa"/>
          </w:tcPr>
          <w:p w14:paraId="468588A3" w14:textId="71CBE59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536AFF8D" w14:textId="77777777" w:rsidTr="006B2588">
        <w:tc>
          <w:tcPr>
            <w:tcW w:w="1440" w:type="dxa"/>
          </w:tcPr>
          <w:p w14:paraId="6AE24F16" w14:textId="3633755F" w:rsidR="00FB17C1" w:rsidRPr="00961007" w:rsidRDefault="00FB17C1" w:rsidP="00FB17C1">
            <w:pPr>
              <w:rPr>
                <w:rFonts w:ascii="Arial" w:hAnsi="Arial" w:cs="Arial"/>
                <w:sz w:val="16"/>
                <w:szCs w:val="16"/>
              </w:rPr>
            </w:pPr>
            <w:r w:rsidRPr="00961007">
              <w:rPr>
                <w:rFonts w:ascii="Arial" w:hAnsi="Arial" w:cs="Arial"/>
                <w:sz w:val="16"/>
                <w:szCs w:val="16"/>
              </w:rPr>
              <w:t>R4-2308507</w:t>
            </w:r>
          </w:p>
        </w:tc>
        <w:tc>
          <w:tcPr>
            <w:tcW w:w="6624" w:type="dxa"/>
          </w:tcPr>
          <w:p w14:paraId="0700E785" w14:textId="6F2A9B3F" w:rsidR="00FB17C1" w:rsidRPr="00961007" w:rsidRDefault="00FB17C1" w:rsidP="00FB17C1">
            <w:pPr>
              <w:rPr>
                <w:rFonts w:ascii="Arial" w:hAnsi="Arial" w:cs="Arial"/>
                <w:sz w:val="16"/>
                <w:szCs w:val="16"/>
              </w:rPr>
            </w:pPr>
            <w:r w:rsidRPr="00961007">
              <w:rPr>
                <w:rFonts w:ascii="Arial" w:hAnsi="Arial" w:cs="Arial"/>
                <w:sz w:val="16"/>
                <w:szCs w:val="16"/>
              </w:rPr>
              <w:t>Discussion on dual TCI state switch for multi-Rx UEs</w:t>
            </w:r>
          </w:p>
        </w:tc>
        <w:tc>
          <w:tcPr>
            <w:tcW w:w="2016" w:type="dxa"/>
          </w:tcPr>
          <w:p w14:paraId="48BE9BC7" w14:textId="5092A2A4"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7207A639" w14:textId="77777777" w:rsidTr="006B2588">
        <w:tc>
          <w:tcPr>
            <w:tcW w:w="1440" w:type="dxa"/>
          </w:tcPr>
          <w:p w14:paraId="4ADAB165" w14:textId="24765701" w:rsidR="00FB17C1" w:rsidRPr="00961007" w:rsidRDefault="00FB17C1" w:rsidP="00FB17C1">
            <w:pPr>
              <w:rPr>
                <w:rFonts w:ascii="Arial" w:hAnsi="Arial" w:cs="Arial"/>
                <w:sz w:val="16"/>
                <w:szCs w:val="16"/>
              </w:rPr>
            </w:pPr>
            <w:r w:rsidRPr="00961007">
              <w:rPr>
                <w:rFonts w:ascii="Arial" w:hAnsi="Arial" w:cs="Arial"/>
                <w:sz w:val="16"/>
                <w:szCs w:val="16"/>
              </w:rPr>
              <w:t>R4-2308508</w:t>
            </w:r>
          </w:p>
        </w:tc>
        <w:tc>
          <w:tcPr>
            <w:tcW w:w="6624" w:type="dxa"/>
          </w:tcPr>
          <w:p w14:paraId="42D43C1E" w14:textId="6AF48AA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for multi-Rx UEs</w:t>
            </w:r>
          </w:p>
        </w:tc>
        <w:tc>
          <w:tcPr>
            <w:tcW w:w="2016" w:type="dxa"/>
          </w:tcPr>
          <w:p w14:paraId="63132F3A" w14:textId="4277A82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20B8C4C6" w14:textId="77777777" w:rsidTr="006B2588">
        <w:tc>
          <w:tcPr>
            <w:tcW w:w="1440" w:type="dxa"/>
          </w:tcPr>
          <w:p w14:paraId="2A80D6F6" w14:textId="037A62F2" w:rsidR="00FB17C1" w:rsidRPr="00961007" w:rsidRDefault="00FB17C1" w:rsidP="00FB17C1">
            <w:pPr>
              <w:rPr>
                <w:rFonts w:ascii="Arial" w:hAnsi="Arial" w:cs="Arial"/>
                <w:sz w:val="16"/>
                <w:szCs w:val="16"/>
              </w:rPr>
            </w:pPr>
            <w:r w:rsidRPr="00961007">
              <w:rPr>
                <w:rFonts w:ascii="Arial" w:hAnsi="Arial" w:cs="Arial"/>
                <w:sz w:val="16"/>
                <w:szCs w:val="16"/>
              </w:rPr>
              <w:t>R4-2308700</w:t>
            </w:r>
          </w:p>
        </w:tc>
        <w:tc>
          <w:tcPr>
            <w:tcW w:w="6624" w:type="dxa"/>
          </w:tcPr>
          <w:p w14:paraId="2BC377C1" w14:textId="093286AE"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measurements for R18 FR2 multi-Rx chain DL reception</w:t>
            </w:r>
          </w:p>
        </w:tc>
        <w:tc>
          <w:tcPr>
            <w:tcW w:w="2016" w:type="dxa"/>
          </w:tcPr>
          <w:p w14:paraId="04D5FF88" w14:textId="72656D7E"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3A71EF8B" w14:textId="77777777" w:rsidTr="006B2588">
        <w:tc>
          <w:tcPr>
            <w:tcW w:w="1440" w:type="dxa"/>
          </w:tcPr>
          <w:p w14:paraId="6B619487" w14:textId="38266207" w:rsidR="00FB17C1" w:rsidRPr="00961007" w:rsidRDefault="00FB17C1" w:rsidP="00FB17C1">
            <w:pPr>
              <w:rPr>
                <w:rFonts w:ascii="Arial" w:hAnsi="Arial" w:cs="Arial"/>
                <w:sz w:val="16"/>
                <w:szCs w:val="16"/>
              </w:rPr>
            </w:pPr>
            <w:r w:rsidRPr="00961007">
              <w:rPr>
                <w:rFonts w:ascii="Arial" w:hAnsi="Arial" w:cs="Arial"/>
                <w:sz w:val="16"/>
                <w:szCs w:val="16"/>
              </w:rPr>
              <w:t>R4-2308701</w:t>
            </w:r>
          </w:p>
        </w:tc>
        <w:tc>
          <w:tcPr>
            <w:tcW w:w="6624" w:type="dxa"/>
          </w:tcPr>
          <w:p w14:paraId="198BEC84" w14:textId="338B65B5" w:rsidR="00FB17C1" w:rsidRPr="00961007" w:rsidRDefault="00FB17C1" w:rsidP="00FB17C1">
            <w:pPr>
              <w:rPr>
                <w:rFonts w:ascii="Arial" w:hAnsi="Arial" w:cs="Arial"/>
                <w:sz w:val="16"/>
                <w:szCs w:val="16"/>
              </w:rPr>
            </w:pPr>
            <w:r w:rsidRPr="00961007">
              <w:rPr>
                <w:rFonts w:ascii="Arial" w:hAnsi="Arial" w:cs="Arial"/>
                <w:sz w:val="16"/>
                <w:szCs w:val="16"/>
              </w:rPr>
              <w:t>Discussion on RLM/BFD/CBD measurements for R18 FR2 multi-Rx chain DL reception</w:t>
            </w:r>
          </w:p>
        </w:tc>
        <w:tc>
          <w:tcPr>
            <w:tcW w:w="2016" w:type="dxa"/>
          </w:tcPr>
          <w:p w14:paraId="27FD45F7" w14:textId="05C9AF51"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4FBFC1B0" w14:textId="77777777" w:rsidTr="006B2588">
        <w:tc>
          <w:tcPr>
            <w:tcW w:w="1440" w:type="dxa"/>
          </w:tcPr>
          <w:p w14:paraId="3FFF8708" w14:textId="255772BF" w:rsidR="00FB17C1" w:rsidRPr="00961007" w:rsidRDefault="00FB17C1" w:rsidP="00FB17C1">
            <w:pPr>
              <w:rPr>
                <w:rFonts w:ascii="Arial" w:hAnsi="Arial" w:cs="Arial"/>
                <w:sz w:val="16"/>
                <w:szCs w:val="16"/>
              </w:rPr>
            </w:pPr>
            <w:r w:rsidRPr="00961007">
              <w:rPr>
                <w:rFonts w:ascii="Arial" w:hAnsi="Arial" w:cs="Arial"/>
                <w:sz w:val="16"/>
                <w:szCs w:val="16"/>
              </w:rPr>
              <w:t>R4-2308702</w:t>
            </w:r>
          </w:p>
        </w:tc>
        <w:tc>
          <w:tcPr>
            <w:tcW w:w="6624" w:type="dxa"/>
          </w:tcPr>
          <w:p w14:paraId="48EC0816" w14:textId="26D9C555"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R18 FR2 multi-Rx chain DL reception</w:t>
            </w:r>
          </w:p>
        </w:tc>
        <w:tc>
          <w:tcPr>
            <w:tcW w:w="2016" w:type="dxa"/>
          </w:tcPr>
          <w:p w14:paraId="21FF0717" w14:textId="0B740D59"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2C76A9B1" w14:textId="77777777" w:rsidTr="006B2588">
        <w:tc>
          <w:tcPr>
            <w:tcW w:w="1440" w:type="dxa"/>
          </w:tcPr>
          <w:p w14:paraId="0A766FF5" w14:textId="7E30BD09" w:rsidR="00FB17C1" w:rsidRPr="00961007" w:rsidRDefault="00FB17C1" w:rsidP="00FB17C1">
            <w:pPr>
              <w:rPr>
                <w:rFonts w:ascii="Arial" w:hAnsi="Arial" w:cs="Arial"/>
                <w:sz w:val="16"/>
                <w:szCs w:val="16"/>
              </w:rPr>
            </w:pPr>
            <w:r w:rsidRPr="00961007">
              <w:rPr>
                <w:rFonts w:ascii="Arial" w:hAnsi="Arial" w:cs="Arial"/>
                <w:sz w:val="16"/>
                <w:szCs w:val="16"/>
              </w:rPr>
              <w:t>R4-2308725</w:t>
            </w:r>
          </w:p>
        </w:tc>
        <w:tc>
          <w:tcPr>
            <w:tcW w:w="6624" w:type="dxa"/>
          </w:tcPr>
          <w:p w14:paraId="7CB1B682" w14:textId="2ED0FAD5"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on RRM requirements for simultaneous DL reception from different directions</w:t>
            </w:r>
          </w:p>
        </w:tc>
        <w:tc>
          <w:tcPr>
            <w:tcW w:w="2016" w:type="dxa"/>
          </w:tcPr>
          <w:p w14:paraId="48B39562" w14:textId="22337AE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820826A" w14:textId="77777777" w:rsidTr="006B2588">
        <w:tc>
          <w:tcPr>
            <w:tcW w:w="1440" w:type="dxa"/>
          </w:tcPr>
          <w:p w14:paraId="5F58C404" w14:textId="2BFE81E7" w:rsidR="00FB17C1" w:rsidRPr="00961007" w:rsidRDefault="00FB17C1" w:rsidP="00FB17C1">
            <w:pPr>
              <w:rPr>
                <w:rFonts w:ascii="Arial" w:hAnsi="Arial" w:cs="Arial"/>
                <w:sz w:val="16"/>
                <w:szCs w:val="16"/>
              </w:rPr>
            </w:pPr>
            <w:r w:rsidRPr="00961007">
              <w:rPr>
                <w:rFonts w:ascii="Arial" w:hAnsi="Arial" w:cs="Arial"/>
                <w:sz w:val="16"/>
                <w:szCs w:val="16"/>
              </w:rPr>
              <w:t>R4-2308726</w:t>
            </w:r>
          </w:p>
        </w:tc>
        <w:tc>
          <w:tcPr>
            <w:tcW w:w="6624" w:type="dxa"/>
          </w:tcPr>
          <w:p w14:paraId="6B64A9B0" w14:textId="5DCA452C"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requirements for simultaneous DL reception from different directions</w:t>
            </w:r>
          </w:p>
        </w:tc>
        <w:tc>
          <w:tcPr>
            <w:tcW w:w="2016" w:type="dxa"/>
          </w:tcPr>
          <w:p w14:paraId="0FCEB5C8" w14:textId="33CC830D"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E650241" w14:textId="77777777" w:rsidTr="006B2588">
        <w:tc>
          <w:tcPr>
            <w:tcW w:w="1440" w:type="dxa"/>
          </w:tcPr>
          <w:p w14:paraId="6237DE4B" w14:textId="47CC49F0" w:rsidR="00FB17C1" w:rsidRPr="00961007" w:rsidRDefault="00FB17C1" w:rsidP="00FB17C1">
            <w:pPr>
              <w:rPr>
                <w:rFonts w:ascii="Arial" w:hAnsi="Arial" w:cs="Arial"/>
                <w:sz w:val="16"/>
                <w:szCs w:val="16"/>
              </w:rPr>
            </w:pPr>
            <w:r w:rsidRPr="00961007">
              <w:rPr>
                <w:rFonts w:ascii="Arial" w:hAnsi="Arial" w:cs="Arial"/>
                <w:sz w:val="16"/>
                <w:szCs w:val="16"/>
              </w:rPr>
              <w:t>R4-2308727</w:t>
            </w:r>
          </w:p>
        </w:tc>
        <w:tc>
          <w:tcPr>
            <w:tcW w:w="6624" w:type="dxa"/>
          </w:tcPr>
          <w:p w14:paraId="1457CF85" w14:textId="033D4938" w:rsidR="00FB17C1" w:rsidRPr="00961007" w:rsidRDefault="00FB17C1" w:rsidP="00FB17C1">
            <w:pPr>
              <w:rPr>
                <w:rFonts w:ascii="Arial" w:hAnsi="Arial" w:cs="Arial"/>
                <w:sz w:val="16"/>
                <w:szCs w:val="16"/>
              </w:rPr>
            </w:pPr>
            <w:r w:rsidRPr="00961007">
              <w:rPr>
                <w:rFonts w:ascii="Arial" w:hAnsi="Arial" w:cs="Arial"/>
                <w:sz w:val="16"/>
                <w:szCs w:val="16"/>
              </w:rPr>
              <w:t>Discussion on RLM, BFD and CBD for simultaneous DL reception from different directions</w:t>
            </w:r>
          </w:p>
        </w:tc>
        <w:tc>
          <w:tcPr>
            <w:tcW w:w="2016" w:type="dxa"/>
          </w:tcPr>
          <w:p w14:paraId="07C0E6DB" w14:textId="612E9254"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7C650563" w14:textId="77777777" w:rsidTr="006B2588">
        <w:tc>
          <w:tcPr>
            <w:tcW w:w="1440" w:type="dxa"/>
          </w:tcPr>
          <w:p w14:paraId="54142EE9" w14:textId="52B08811" w:rsidR="00FB17C1" w:rsidRPr="00961007" w:rsidRDefault="00FB17C1" w:rsidP="00FB17C1">
            <w:pPr>
              <w:rPr>
                <w:rFonts w:ascii="Arial" w:hAnsi="Arial" w:cs="Arial"/>
                <w:sz w:val="16"/>
                <w:szCs w:val="16"/>
              </w:rPr>
            </w:pPr>
            <w:r w:rsidRPr="00961007">
              <w:rPr>
                <w:rFonts w:ascii="Arial" w:hAnsi="Arial" w:cs="Arial"/>
                <w:sz w:val="16"/>
                <w:szCs w:val="16"/>
              </w:rPr>
              <w:t>R4-2308728</w:t>
            </w:r>
          </w:p>
        </w:tc>
        <w:tc>
          <w:tcPr>
            <w:tcW w:w="6624" w:type="dxa"/>
          </w:tcPr>
          <w:p w14:paraId="25587C6F" w14:textId="5960E611"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and measurement restriction for simultaneous DL reception from different directions</w:t>
            </w:r>
          </w:p>
        </w:tc>
        <w:tc>
          <w:tcPr>
            <w:tcW w:w="2016" w:type="dxa"/>
          </w:tcPr>
          <w:p w14:paraId="4EAA755B" w14:textId="7566F79C"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4101628" w14:textId="77777777" w:rsidTr="006B2588">
        <w:tc>
          <w:tcPr>
            <w:tcW w:w="1440" w:type="dxa"/>
          </w:tcPr>
          <w:p w14:paraId="4A8CA54B" w14:textId="0A3608EC" w:rsidR="00FB17C1" w:rsidRPr="00961007" w:rsidRDefault="00FB17C1" w:rsidP="00FB17C1">
            <w:pPr>
              <w:rPr>
                <w:rFonts w:ascii="Arial" w:hAnsi="Arial" w:cs="Arial"/>
                <w:sz w:val="16"/>
                <w:szCs w:val="16"/>
              </w:rPr>
            </w:pPr>
            <w:r w:rsidRPr="00961007">
              <w:rPr>
                <w:rFonts w:ascii="Arial" w:hAnsi="Arial" w:cs="Arial"/>
                <w:sz w:val="16"/>
                <w:szCs w:val="16"/>
              </w:rPr>
              <w:t>R4-2308729</w:t>
            </w:r>
          </w:p>
        </w:tc>
        <w:tc>
          <w:tcPr>
            <w:tcW w:w="6624" w:type="dxa"/>
          </w:tcPr>
          <w:p w14:paraId="10AE11AE" w14:textId="5600F2EA"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00E8F51D" w14:textId="7D73E92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1189A399" w14:textId="77777777" w:rsidTr="006B2588">
        <w:tc>
          <w:tcPr>
            <w:tcW w:w="1440" w:type="dxa"/>
          </w:tcPr>
          <w:p w14:paraId="782EADFB" w14:textId="62C45774" w:rsidR="00FB17C1" w:rsidRPr="00961007" w:rsidRDefault="00FB17C1" w:rsidP="00FB17C1">
            <w:pPr>
              <w:rPr>
                <w:rFonts w:ascii="Arial" w:hAnsi="Arial" w:cs="Arial"/>
                <w:sz w:val="16"/>
                <w:szCs w:val="16"/>
              </w:rPr>
            </w:pPr>
            <w:r w:rsidRPr="00961007">
              <w:rPr>
                <w:rFonts w:ascii="Arial" w:hAnsi="Arial" w:cs="Arial"/>
                <w:sz w:val="16"/>
                <w:szCs w:val="16"/>
              </w:rPr>
              <w:t>R4-2308922</w:t>
            </w:r>
          </w:p>
        </w:tc>
        <w:tc>
          <w:tcPr>
            <w:tcW w:w="6624" w:type="dxa"/>
          </w:tcPr>
          <w:p w14:paraId="31D57D63" w14:textId="215BF8B3" w:rsidR="00FB17C1" w:rsidRPr="00961007" w:rsidRDefault="00FB17C1" w:rsidP="00FB17C1">
            <w:pPr>
              <w:rPr>
                <w:rFonts w:ascii="Arial" w:hAnsi="Arial" w:cs="Arial"/>
                <w:sz w:val="16"/>
                <w:szCs w:val="16"/>
              </w:rPr>
            </w:pPr>
            <w:r w:rsidRPr="00961007">
              <w:rPr>
                <w:rFonts w:ascii="Arial" w:hAnsi="Arial" w:cs="Arial"/>
                <w:sz w:val="16"/>
                <w:szCs w:val="16"/>
              </w:rPr>
              <w:t>On timing requirements in FR2 multi-RX</w:t>
            </w:r>
          </w:p>
        </w:tc>
        <w:tc>
          <w:tcPr>
            <w:tcW w:w="2016" w:type="dxa"/>
          </w:tcPr>
          <w:p w14:paraId="66381BA6" w14:textId="6060B2A8"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1AB4222A" w14:textId="77777777" w:rsidTr="006B2588">
        <w:tc>
          <w:tcPr>
            <w:tcW w:w="1440" w:type="dxa"/>
          </w:tcPr>
          <w:p w14:paraId="6855D476" w14:textId="78B2C9BE" w:rsidR="00FB17C1" w:rsidRPr="00961007" w:rsidRDefault="00FB17C1" w:rsidP="00FB17C1">
            <w:pPr>
              <w:rPr>
                <w:rFonts w:ascii="Arial" w:hAnsi="Arial" w:cs="Arial"/>
                <w:sz w:val="16"/>
                <w:szCs w:val="16"/>
              </w:rPr>
            </w:pPr>
            <w:r w:rsidRPr="00961007">
              <w:rPr>
                <w:rFonts w:ascii="Arial" w:hAnsi="Arial" w:cs="Arial"/>
                <w:sz w:val="16"/>
                <w:szCs w:val="16"/>
              </w:rPr>
              <w:t>R4-2309590</w:t>
            </w:r>
          </w:p>
        </w:tc>
        <w:tc>
          <w:tcPr>
            <w:tcW w:w="6624" w:type="dxa"/>
          </w:tcPr>
          <w:p w14:paraId="3FC48F54" w14:textId="7DF281BE"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restrictions</w:t>
            </w:r>
          </w:p>
        </w:tc>
        <w:tc>
          <w:tcPr>
            <w:tcW w:w="2016" w:type="dxa"/>
          </w:tcPr>
          <w:p w14:paraId="72BB68E6" w14:textId="5B6862D0"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42371B54" w14:textId="77777777" w:rsidTr="006B2588">
        <w:tc>
          <w:tcPr>
            <w:tcW w:w="1440" w:type="dxa"/>
          </w:tcPr>
          <w:p w14:paraId="0B8F5A3C" w14:textId="4EA3AB17" w:rsidR="00FB17C1" w:rsidRPr="00961007" w:rsidRDefault="00FB17C1" w:rsidP="00FB17C1">
            <w:pPr>
              <w:rPr>
                <w:rFonts w:ascii="Arial" w:hAnsi="Arial" w:cs="Arial"/>
                <w:sz w:val="16"/>
                <w:szCs w:val="16"/>
              </w:rPr>
            </w:pPr>
            <w:r w:rsidRPr="00961007">
              <w:rPr>
                <w:rFonts w:ascii="Arial" w:hAnsi="Arial" w:cs="Arial"/>
                <w:sz w:val="16"/>
                <w:szCs w:val="16"/>
              </w:rPr>
              <w:t>R4-2309591</w:t>
            </w:r>
          </w:p>
        </w:tc>
        <w:tc>
          <w:tcPr>
            <w:tcW w:w="6624" w:type="dxa"/>
          </w:tcPr>
          <w:p w14:paraId="15857363" w14:textId="77E76FE9"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w:t>
            </w:r>
          </w:p>
        </w:tc>
        <w:tc>
          <w:tcPr>
            <w:tcW w:w="2016" w:type="dxa"/>
          </w:tcPr>
          <w:p w14:paraId="3BA84A4C" w14:textId="04BD46B1"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04DFB4A" w14:textId="77777777" w:rsidTr="006B2588">
        <w:tc>
          <w:tcPr>
            <w:tcW w:w="1440" w:type="dxa"/>
          </w:tcPr>
          <w:p w14:paraId="57203790" w14:textId="6C4DB051" w:rsidR="00FB17C1" w:rsidRPr="00961007" w:rsidRDefault="00FB17C1" w:rsidP="00FB17C1">
            <w:pPr>
              <w:rPr>
                <w:rFonts w:ascii="Arial" w:hAnsi="Arial" w:cs="Arial"/>
                <w:sz w:val="16"/>
                <w:szCs w:val="16"/>
              </w:rPr>
            </w:pPr>
            <w:r w:rsidRPr="00961007">
              <w:rPr>
                <w:rFonts w:ascii="Arial" w:hAnsi="Arial" w:cs="Arial"/>
                <w:sz w:val="16"/>
                <w:szCs w:val="16"/>
              </w:rPr>
              <w:t>R4-2309655</w:t>
            </w:r>
          </w:p>
        </w:tc>
        <w:tc>
          <w:tcPr>
            <w:tcW w:w="6624" w:type="dxa"/>
          </w:tcPr>
          <w:p w14:paraId="0A00652F" w14:textId="7B7200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FR2 multi-RX DL reception</w:t>
            </w:r>
          </w:p>
        </w:tc>
        <w:tc>
          <w:tcPr>
            <w:tcW w:w="2016" w:type="dxa"/>
          </w:tcPr>
          <w:p w14:paraId="4C3675B2" w14:textId="5F7F5AA7"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354434F2" w14:textId="77777777" w:rsidTr="006B2588">
        <w:tc>
          <w:tcPr>
            <w:tcW w:w="1440" w:type="dxa"/>
          </w:tcPr>
          <w:p w14:paraId="2AAE269E" w14:textId="33C5B1AE" w:rsidR="00FB17C1" w:rsidRPr="00961007" w:rsidRDefault="00FB17C1" w:rsidP="00FB17C1">
            <w:pPr>
              <w:rPr>
                <w:rFonts w:ascii="Arial" w:hAnsi="Arial" w:cs="Arial"/>
                <w:sz w:val="16"/>
                <w:szCs w:val="16"/>
              </w:rPr>
            </w:pPr>
            <w:r w:rsidRPr="00961007">
              <w:rPr>
                <w:rFonts w:ascii="Arial" w:hAnsi="Arial" w:cs="Arial"/>
                <w:sz w:val="16"/>
                <w:szCs w:val="16"/>
              </w:rPr>
              <w:t>R4-2309656</w:t>
            </w:r>
          </w:p>
        </w:tc>
        <w:tc>
          <w:tcPr>
            <w:tcW w:w="6624" w:type="dxa"/>
          </w:tcPr>
          <w:p w14:paraId="760C41FA" w14:textId="423E2119"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DL</w:t>
            </w:r>
          </w:p>
        </w:tc>
        <w:tc>
          <w:tcPr>
            <w:tcW w:w="2016" w:type="dxa"/>
          </w:tcPr>
          <w:p w14:paraId="4F4C1811" w14:textId="6488A175"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13C5DAE1" w14:textId="77777777" w:rsidTr="006B2588">
        <w:tc>
          <w:tcPr>
            <w:tcW w:w="1440" w:type="dxa"/>
          </w:tcPr>
          <w:p w14:paraId="14AFE98E" w14:textId="68A6FC7D" w:rsidR="00FB17C1" w:rsidRPr="00961007" w:rsidRDefault="00FB17C1" w:rsidP="00FB17C1">
            <w:pPr>
              <w:rPr>
                <w:rFonts w:ascii="Arial" w:hAnsi="Arial" w:cs="Arial"/>
                <w:sz w:val="16"/>
                <w:szCs w:val="16"/>
              </w:rPr>
            </w:pPr>
            <w:r w:rsidRPr="00961007">
              <w:rPr>
                <w:rFonts w:ascii="Arial" w:hAnsi="Arial" w:cs="Arial"/>
                <w:sz w:val="16"/>
                <w:szCs w:val="16"/>
              </w:rPr>
              <w:t>R4-2309657</w:t>
            </w:r>
          </w:p>
        </w:tc>
        <w:tc>
          <w:tcPr>
            <w:tcW w:w="6624" w:type="dxa"/>
          </w:tcPr>
          <w:p w14:paraId="3B9FA48F" w14:textId="69313255"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DL reception</w:t>
            </w:r>
          </w:p>
        </w:tc>
        <w:tc>
          <w:tcPr>
            <w:tcW w:w="2016" w:type="dxa"/>
          </w:tcPr>
          <w:p w14:paraId="7678CFB9" w14:textId="1F64C870"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74F00346" w14:textId="77777777" w:rsidTr="006B2588">
        <w:tc>
          <w:tcPr>
            <w:tcW w:w="1440" w:type="dxa"/>
          </w:tcPr>
          <w:p w14:paraId="286AA828" w14:textId="7EFFB936" w:rsidR="00FB17C1" w:rsidRPr="00961007" w:rsidRDefault="000F1D2F" w:rsidP="00FB17C1">
            <w:pPr>
              <w:rPr>
                <w:rFonts w:ascii="Arial" w:hAnsi="Arial" w:cs="Arial"/>
                <w:sz w:val="16"/>
                <w:szCs w:val="16"/>
              </w:rPr>
            </w:pPr>
            <w:r w:rsidRPr="00961007">
              <w:rPr>
                <w:rFonts w:ascii="Arial" w:hAnsi="Arial" w:cs="Arial"/>
                <w:sz w:val="16"/>
                <w:szCs w:val="16"/>
              </w:rPr>
              <w:lastRenderedPageBreak/>
              <w:t>R4-2310155</w:t>
            </w:r>
          </w:p>
        </w:tc>
        <w:tc>
          <w:tcPr>
            <w:tcW w:w="6624" w:type="dxa"/>
          </w:tcPr>
          <w:p w14:paraId="1EC1C5C6" w14:textId="1C669CDA" w:rsidR="00FB17C1" w:rsidRPr="00961007" w:rsidRDefault="000F1D2F" w:rsidP="00FB17C1">
            <w:pPr>
              <w:rPr>
                <w:rFonts w:ascii="Arial" w:hAnsi="Arial" w:cs="Arial"/>
                <w:sz w:val="16"/>
                <w:szCs w:val="16"/>
              </w:rPr>
            </w:pPr>
            <w:r w:rsidRPr="00961007">
              <w:rPr>
                <w:rFonts w:ascii="Arial" w:hAnsi="Arial" w:cs="Arial"/>
                <w:sz w:val="16"/>
                <w:szCs w:val="16"/>
              </w:rPr>
              <w:t>Ad-hoc minutes for FR2 Multi-Rx chain RRM requirements</w:t>
            </w:r>
          </w:p>
        </w:tc>
        <w:tc>
          <w:tcPr>
            <w:tcW w:w="2016" w:type="dxa"/>
          </w:tcPr>
          <w:p w14:paraId="0ACCFC19" w14:textId="0A59C63B"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4759E74A" w14:textId="77777777" w:rsidTr="006B2588">
        <w:tc>
          <w:tcPr>
            <w:tcW w:w="1440" w:type="dxa"/>
          </w:tcPr>
          <w:p w14:paraId="630C6611" w14:textId="0F75C86A" w:rsidR="00FB17C1" w:rsidRPr="00961007" w:rsidRDefault="000F1D2F" w:rsidP="00FB17C1">
            <w:pPr>
              <w:rPr>
                <w:rFonts w:ascii="Arial" w:hAnsi="Arial" w:cs="Arial"/>
                <w:sz w:val="16"/>
                <w:szCs w:val="16"/>
              </w:rPr>
            </w:pPr>
            <w:r w:rsidRPr="00961007">
              <w:rPr>
                <w:rFonts w:ascii="Arial" w:hAnsi="Arial" w:cs="Arial"/>
                <w:sz w:val="16"/>
                <w:szCs w:val="16"/>
              </w:rPr>
              <w:t>R4-2310046</w:t>
            </w:r>
          </w:p>
        </w:tc>
        <w:tc>
          <w:tcPr>
            <w:tcW w:w="6624" w:type="dxa"/>
          </w:tcPr>
          <w:p w14:paraId="6DB4749D" w14:textId="00BE350D"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1)</w:t>
            </w:r>
          </w:p>
        </w:tc>
        <w:tc>
          <w:tcPr>
            <w:tcW w:w="2016" w:type="dxa"/>
          </w:tcPr>
          <w:p w14:paraId="3EEA8E17" w14:textId="32104860"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091C7571" w14:textId="77777777" w:rsidTr="006B2588">
        <w:tc>
          <w:tcPr>
            <w:tcW w:w="1440" w:type="dxa"/>
          </w:tcPr>
          <w:p w14:paraId="5843F808" w14:textId="597362A0" w:rsidR="00FB17C1" w:rsidRPr="00961007" w:rsidRDefault="000F1D2F" w:rsidP="00FB17C1">
            <w:pPr>
              <w:rPr>
                <w:rFonts w:ascii="Arial" w:hAnsi="Arial" w:cs="Arial"/>
                <w:sz w:val="16"/>
                <w:szCs w:val="16"/>
              </w:rPr>
            </w:pPr>
            <w:r w:rsidRPr="00961007">
              <w:rPr>
                <w:rFonts w:ascii="Arial" w:hAnsi="Arial" w:cs="Arial"/>
                <w:sz w:val="16"/>
                <w:szCs w:val="16"/>
              </w:rPr>
              <w:t>R4-2310164</w:t>
            </w:r>
          </w:p>
        </w:tc>
        <w:tc>
          <w:tcPr>
            <w:tcW w:w="6624" w:type="dxa"/>
          </w:tcPr>
          <w:p w14:paraId="428F2FFC" w14:textId="4348ABC1" w:rsidR="00FB17C1" w:rsidRPr="00961007" w:rsidRDefault="000F1D2F" w:rsidP="00FB17C1">
            <w:pPr>
              <w:rPr>
                <w:rFonts w:ascii="Arial" w:hAnsi="Arial" w:cs="Arial"/>
                <w:sz w:val="16"/>
                <w:szCs w:val="16"/>
              </w:rPr>
            </w:pPr>
            <w:r w:rsidRPr="00961007">
              <w:rPr>
                <w:rFonts w:ascii="Arial" w:hAnsi="Arial" w:cs="Arial"/>
                <w:sz w:val="16"/>
                <w:szCs w:val="16"/>
              </w:rPr>
              <w:t>LS on overheating indication for NR FR2 multi-Rx chain DL reception</w:t>
            </w:r>
          </w:p>
        </w:tc>
        <w:tc>
          <w:tcPr>
            <w:tcW w:w="2016" w:type="dxa"/>
          </w:tcPr>
          <w:p w14:paraId="0A30B1AA" w14:textId="0695FB9A"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69BF9E4" w14:textId="77777777" w:rsidTr="006B2588">
        <w:tc>
          <w:tcPr>
            <w:tcW w:w="1440" w:type="dxa"/>
          </w:tcPr>
          <w:p w14:paraId="159C0CF1" w14:textId="221388AD" w:rsidR="00FB17C1" w:rsidRPr="00961007" w:rsidRDefault="000F1D2F" w:rsidP="00FB17C1">
            <w:pPr>
              <w:rPr>
                <w:rFonts w:ascii="Arial" w:hAnsi="Arial" w:cs="Arial"/>
                <w:sz w:val="16"/>
                <w:szCs w:val="16"/>
              </w:rPr>
            </w:pPr>
            <w:r w:rsidRPr="00961007">
              <w:rPr>
                <w:rFonts w:ascii="Arial" w:hAnsi="Arial" w:cs="Arial"/>
                <w:sz w:val="16"/>
                <w:szCs w:val="16"/>
              </w:rPr>
              <w:t>R4-2310047</w:t>
            </w:r>
          </w:p>
        </w:tc>
        <w:tc>
          <w:tcPr>
            <w:tcW w:w="6624" w:type="dxa"/>
          </w:tcPr>
          <w:p w14:paraId="1EA939B1" w14:textId="577B782C"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2)</w:t>
            </w:r>
          </w:p>
        </w:tc>
        <w:tc>
          <w:tcPr>
            <w:tcW w:w="2016" w:type="dxa"/>
          </w:tcPr>
          <w:p w14:paraId="5D17015B" w14:textId="615EE3CC"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29D7724" w14:textId="77777777" w:rsidTr="006B2588">
        <w:tc>
          <w:tcPr>
            <w:tcW w:w="1440" w:type="dxa"/>
          </w:tcPr>
          <w:p w14:paraId="0F731271" w14:textId="77777777" w:rsidR="00C17683" w:rsidRPr="006B2588" w:rsidRDefault="00C17683" w:rsidP="00210F3E">
            <w:pPr>
              <w:spacing w:before="120" w:after="120"/>
              <w:rPr>
                <w:rFonts w:ascii="Arial" w:hAnsi="Arial" w:cs="Arial"/>
                <w:sz w:val="16"/>
                <w:szCs w:val="16"/>
              </w:rPr>
            </w:pPr>
            <w:r w:rsidRPr="006B2588">
              <w:rPr>
                <w:rFonts w:ascii="Arial" w:hAnsi="Arial" w:cs="Arial"/>
                <w:sz w:val="16"/>
                <w:szCs w:val="16"/>
              </w:rPr>
              <w:t>R4-2307332</w:t>
            </w:r>
          </w:p>
          <w:p w14:paraId="576E0515" w14:textId="77777777" w:rsidR="00FB17C1" w:rsidRPr="006B2588" w:rsidRDefault="00FB17C1" w:rsidP="00FB17C1">
            <w:pPr>
              <w:rPr>
                <w:rFonts w:ascii="Arial" w:hAnsi="Arial" w:cs="Arial"/>
                <w:sz w:val="16"/>
                <w:szCs w:val="16"/>
              </w:rPr>
            </w:pPr>
          </w:p>
        </w:tc>
        <w:tc>
          <w:tcPr>
            <w:tcW w:w="6624" w:type="dxa"/>
          </w:tcPr>
          <w:p w14:paraId="32C5D74A" w14:textId="7FDFB1F9" w:rsidR="00FB17C1" w:rsidRPr="006B2588" w:rsidRDefault="00541C21" w:rsidP="00FB17C1">
            <w:pPr>
              <w:rPr>
                <w:rFonts w:ascii="Arial" w:hAnsi="Arial" w:cs="Arial"/>
                <w:sz w:val="16"/>
                <w:szCs w:val="16"/>
              </w:rPr>
            </w:pPr>
            <w:r w:rsidRPr="006B2588">
              <w:rPr>
                <w:rFonts w:ascii="Arial" w:hAnsi="Arial" w:cs="Arial"/>
                <w:sz w:val="16"/>
                <w:szCs w:val="16"/>
              </w:rPr>
              <w:t xml:space="preserve">On General aspects for Multi-RX in FR2 </w:t>
            </w:r>
            <w:proofErr w:type="spellStart"/>
            <w:r w:rsidRPr="006B2588">
              <w:rPr>
                <w:rFonts w:ascii="Arial" w:hAnsi="Arial" w:cs="Arial"/>
                <w:sz w:val="16"/>
                <w:szCs w:val="16"/>
              </w:rPr>
              <w:t>demod</w:t>
            </w:r>
            <w:proofErr w:type="spellEnd"/>
            <w:r w:rsidRPr="006B2588">
              <w:rPr>
                <w:rFonts w:ascii="Arial" w:hAnsi="Arial" w:cs="Arial"/>
                <w:sz w:val="16"/>
                <w:szCs w:val="16"/>
              </w:rPr>
              <w:t xml:space="preserve"> requirements</w:t>
            </w:r>
          </w:p>
        </w:tc>
        <w:tc>
          <w:tcPr>
            <w:tcW w:w="2016" w:type="dxa"/>
          </w:tcPr>
          <w:p w14:paraId="6AE0F17F" w14:textId="3BB3977C" w:rsidR="00FB17C1" w:rsidRPr="006B2588" w:rsidRDefault="000F5762" w:rsidP="00FB17C1">
            <w:pPr>
              <w:rPr>
                <w:rFonts w:ascii="Arial" w:hAnsi="Arial" w:cs="Arial"/>
                <w:sz w:val="16"/>
                <w:szCs w:val="16"/>
              </w:rPr>
            </w:pPr>
            <w:r w:rsidRPr="006B2588">
              <w:rPr>
                <w:rFonts w:ascii="Arial" w:hAnsi="Arial" w:cs="Arial"/>
                <w:sz w:val="16"/>
                <w:szCs w:val="16"/>
              </w:rPr>
              <w:t>Apple</w:t>
            </w:r>
          </w:p>
        </w:tc>
      </w:tr>
      <w:tr w:rsidR="00FB17C1" w:rsidRPr="00D136B6" w14:paraId="1801062E" w14:textId="77777777" w:rsidTr="006B2588">
        <w:tc>
          <w:tcPr>
            <w:tcW w:w="1440" w:type="dxa"/>
          </w:tcPr>
          <w:p w14:paraId="017162FA" w14:textId="3D4AAE67" w:rsidR="00FB17C1" w:rsidRPr="006B2588" w:rsidRDefault="00F95EF0" w:rsidP="00210F3E">
            <w:pPr>
              <w:rPr>
                <w:rFonts w:ascii="Arial" w:hAnsi="Arial" w:cs="Arial"/>
                <w:sz w:val="16"/>
                <w:szCs w:val="16"/>
              </w:rPr>
            </w:pPr>
            <w:r w:rsidRPr="006B2588">
              <w:rPr>
                <w:rFonts w:ascii="Arial" w:hAnsi="Arial" w:cs="Arial"/>
                <w:sz w:val="16"/>
                <w:szCs w:val="16"/>
              </w:rPr>
              <w:t>R4-2307333</w:t>
            </w:r>
          </w:p>
        </w:tc>
        <w:tc>
          <w:tcPr>
            <w:tcW w:w="6624" w:type="dxa"/>
          </w:tcPr>
          <w:p w14:paraId="75EEC9C3" w14:textId="70267F82" w:rsidR="00FB17C1" w:rsidRPr="006B2588" w:rsidRDefault="00371DED" w:rsidP="00FB17C1">
            <w:pPr>
              <w:rPr>
                <w:rFonts w:ascii="Arial" w:hAnsi="Arial" w:cs="Arial"/>
                <w:sz w:val="16"/>
                <w:szCs w:val="16"/>
              </w:rPr>
            </w:pPr>
            <w:r w:rsidRPr="006B2588">
              <w:rPr>
                <w:rFonts w:ascii="Arial" w:hAnsi="Arial" w:cs="Arial"/>
                <w:sz w:val="16"/>
                <w:szCs w:val="16"/>
                <w:lang w:val="en-US"/>
              </w:rPr>
              <w:t>On PDSCH demodulation requirements with multi-RX in FR2</w:t>
            </w:r>
          </w:p>
        </w:tc>
        <w:tc>
          <w:tcPr>
            <w:tcW w:w="2016" w:type="dxa"/>
          </w:tcPr>
          <w:p w14:paraId="64BF3FD7" w14:textId="2383D8C3"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7190C9E8" w14:textId="77777777" w:rsidTr="006B2588">
        <w:tc>
          <w:tcPr>
            <w:tcW w:w="1440" w:type="dxa"/>
          </w:tcPr>
          <w:p w14:paraId="5AF194A2" w14:textId="0565CF53" w:rsidR="00FB17C1" w:rsidRPr="006B2588" w:rsidRDefault="008A1FBB" w:rsidP="00FB17C1">
            <w:pPr>
              <w:rPr>
                <w:rFonts w:ascii="Arial" w:hAnsi="Arial" w:cs="Arial"/>
                <w:sz w:val="16"/>
                <w:szCs w:val="16"/>
              </w:rPr>
            </w:pPr>
            <w:r w:rsidRPr="006B2588">
              <w:rPr>
                <w:rFonts w:ascii="Arial" w:hAnsi="Arial" w:cs="Arial"/>
                <w:sz w:val="16"/>
                <w:szCs w:val="16"/>
              </w:rPr>
              <w:t>R4-2307334</w:t>
            </w:r>
          </w:p>
        </w:tc>
        <w:tc>
          <w:tcPr>
            <w:tcW w:w="6624" w:type="dxa"/>
          </w:tcPr>
          <w:p w14:paraId="00E0037E" w14:textId="08DFDD3A" w:rsidR="00FB17C1" w:rsidRPr="006B2588" w:rsidRDefault="00F02C7A" w:rsidP="00FB17C1">
            <w:pPr>
              <w:rPr>
                <w:rFonts w:ascii="Arial" w:hAnsi="Arial" w:cs="Arial"/>
                <w:sz w:val="16"/>
                <w:szCs w:val="16"/>
              </w:rPr>
            </w:pPr>
            <w:r w:rsidRPr="006B2588">
              <w:rPr>
                <w:rFonts w:ascii="Arial" w:hAnsi="Arial" w:cs="Arial"/>
                <w:sz w:val="16"/>
                <w:szCs w:val="16"/>
              </w:rPr>
              <w:t>On PDSCH PMI reporting requirements with multi-RX in FR2</w:t>
            </w:r>
          </w:p>
        </w:tc>
        <w:tc>
          <w:tcPr>
            <w:tcW w:w="2016" w:type="dxa"/>
          </w:tcPr>
          <w:p w14:paraId="2CF296D2" w14:textId="6CAFF6FF"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6C16CC46" w14:textId="77777777" w:rsidTr="006B2588">
        <w:tc>
          <w:tcPr>
            <w:tcW w:w="1440" w:type="dxa"/>
          </w:tcPr>
          <w:p w14:paraId="7D529203" w14:textId="22DF1466" w:rsidR="00FB17C1" w:rsidRPr="006B2588" w:rsidRDefault="00CB19A1" w:rsidP="00FB17C1">
            <w:pPr>
              <w:rPr>
                <w:rFonts w:ascii="Arial" w:hAnsi="Arial" w:cs="Arial"/>
                <w:sz w:val="16"/>
                <w:szCs w:val="16"/>
              </w:rPr>
            </w:pPr>
            <w:r w:rsidRPr="006B2588">
              <w:rPr>
                <w:rFonts w:ascii="Arial" w:hAnsi="Arial" w:cs="Arial"/>
                <w:sz w:val="16"/>
                <w:szCs w:val="16"/>
              </w:rPr>
              <w:t>R4-2308885</w:t>
            </w:r>
          </w:p>
        </w:tc>
        <w:tc>
          <w:tcPr>
            <w:tcW w:w="6624" w:type="dxa"/>
          </w:tcPr>
          <w:p w14:paraId="63B869A9" w14:textId="76E5A3B3" w:rsidR="00FB17C1" w:rsidRPr="006B2588" w:rsidRDefault="00446132" w:rsidP="00446132">
            <w:pPr>
              <w:tabs>
                <w:tab w:val="left" w:pos="871"/>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general issues for UE demodulation requirements for NR FR2 multi-Rx chain DL reception</w:t>
            </w:r>
          </w:p>
        </w:tc>
        <w:tc>
          <w:tcPr>
            <w:tcW w:w="2016" w:type="dxa"/>
          </w:tcPr>
          <w:p w14:paraId="34BA59E1" w14:textId="2ADC89E7" w:rsidR="00FB17C1" w:rsidRPr="006B2588" w:rsidRDefault="006A0AE8" w:rsidP="00FB17C1">
            <w:pPr>
              <w:rPr>
                <w:rFonts w:ascii="Arial" w:hAnsi="Arial" w:cs="Arial"/>
                <w:sz w:val="16"/>
                <w:szCs w:val="16"/>
              </w:rPr>
            </w:pPr>
            <w:r w:rsidRPr="006B2588">
              <w:rPr>
                <w:rFonts w:ascii="Arial" w:hAnsi="Arial" w:cs="Arial"/>
                <w:sz w:val="16"/>
                <w:szCs w:val="16"/>
              </w:rPr>
              <w:t xml:space="preserve">Huawei, </w:t>
            </w:r>
            <w:proofErr w:type="spellStart"/>
            <w:r w:rsidRPr="006B2588">
              <w:rPr>
                <w:rFonts w:ascii="Arial" w:hAnsi="Arial" w:cs="Arial"/>
                <w:sz w:val="16"/>
                <w:szCs w:val="16"/>
              </w:rPr>
              <w:t>HiSilicon</w:t>
            </w:r>
            <w:proofErr w:type="spellEnd"/>
          </w:p>
        </w:tc>
      </w:tr>
      <w:tr w:rsidR="00FB17C1" w:rsidRPr="00D136B6" w14:paraId="7CB60565" w14:textId="77777777" w:rsidTr="006B2588">
        <w:tc>
          <w:tcPr>
            <w:tcW w:w="1440" w:type="dxa"/>
          </w:tcPr>
          <w:p w14:paraId="5C76266D" w14:textId="5486DF83" w:rsidR="00FB17C1" w:rsidRPr="006B2588" w:rsidRDefault="00BD2140" w:rsidP="00FB17C1">
            <w:pPr>
              <w:rPr>
                <w:rFonts w:ascii="Arial" w:hAnsi="Arial" w:cs="Arial"/>
                <w:sz w:val="16"/>
                <w:szCs w:val="16"/>
              </w:rPr>
            </w:pPr>
            <w:r w:rsidRPr="006B2588">
              <w:rPr>
                <w:rFonts w:ascii="Arial" w:hAnsi="Arial" w:cs="Arial"/>
                <w:sz w:val="16"/>
                <w:szCs w:val="16"/>
              </w:rPr>
              <w:t>R4-2308887</w:t>
            </w:r>
          </w:p>
        </w:tc>
        <w:tc>
          <w:tcPr>
            <w:tcW w:w="6624" w:type="dxa"/>
          </w:tcPr>
          <w:p w14:paraId="3BAD0CCC" w14:textId="5BE24DDC" w:rsidR="00FB17C1" w:rsidRPr="006B2588" w:rsidRDefault="00CA1386" w:rsidP="00CA1386">
            <w:pPr>
              <w:tabs>
                <w:tab w:val="left" w:pos="1557"/>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UE PDSCH demodulation requirements for NR FR2 multi-Rx chain DL reception</w:t>
            </w:r>
          </w:p>
        </w:tc>
        <w:tc>
          <w:tcPr>
            <w:tcW w:w="2016" w:type="dxa"/>
          </w:tcPr>
          <w:p w14:paraId="78D0C8D8" w14:textId="302DF6FC" w:rsidR="00FB17C1" w:rsidRPr="006B2588" w:rsidRDefault="00014249" w:rsidP="00FB17C1">
            <w:pPr>
              <w:rPr>
                <w:rFonts w:ascii="Arial" w:hAnsi="Arial" w:cs="Arial"/>
                <w:sz w:val="16"/>
                <w:szCs w:val="16"/>
              </w:rPr>
            </w:pPr>
            <w:r w:rsidRPr="006B2588">
              <w:rPr>
                <w:rFonts w:ascii="Arial" w:hAnsi="Arial" w:cs="Arial"/>
                <w:sz w:val="16"/>
                <w:szCs w:val="16"/>
              </w:rPr>
              <w:t xml:space="preserve">Huawei, </w:t>
            </w:r>
            <w:proofErr w:type="spellStart"/>
            <w:r w:rsidRPr="006B2588">
              <w:rPr>
                <w:rFonts w:ascii="Arial" w:hAnsi="Arial" w:cs="Arial"/>
                <w:sz w:val="16"/>
                <w:szCs w:val="16"/>
              </w:rPr>
              <w:t>HiSilicon</w:t>
            </w:r>
            <w:proofErr w:type="spellEnd"/>
          </w:p>
        </w:tc>
      </w:tr>
      <w:tr w:rsidR="00FB17C1" w:rsidRPr="00D136B6" w14:paraId="38EA1495" w14:textId="77777777" w:rsidTr="006B2588">
        <w:tc>
          <w:tcPr>
            <w:tcW w:w="1440" w:type="dxa"/>
          </w:tcPr>
          <w:p w14:paraId="36BA9D79" w14:textId="0A90F2E6" w:rsidR="00FB17C1" w:rsidRPr="006B2588" w:rsidRDefault="00266425" w:rsidP="00FB17C1">
            <w:pPr>
              <w:rPr>
                <w:rFonts w:ascii="Arial" w:hAnsi="Arial" w:cs="Arial"/>
                <w:sz w:val="16"/>
                <w:szCs w:val="16"/>
              </w:rPr>
            </w:pPr>
            <w:r w:rsidRPr="006B2588">
              <w:rPr>
                <w:rFonts w:ascii="Arial" w:hAnsi="Arial" w:cs="Arial"/>
                <w:sz w:val="16"/>
                <w:szCs w:val="16"/>
              </w:rPr>
              <w:t>R4-2308886</w:t>
            </w:r>
          </w:p>
        </w:tc>
        <w:tc>
          <w:tcPr>
            <w:tcW w:w="6624" w:type="dxa"/>
          </w:tcPr>
          <w:p w14:paraId="30380D57" w14:textId="13AE8F7E" w:rsidR="00FB17C1" w:rsidRPr="006B2588" w:rsidRDefault="00990AB0" w:rsidP="00FB17C1">
            <w:pPr>
              <w:rPr>
                <w:rFonts w:ascii="Arial" w:hAnsi="Arial" w:cs="Arial"/>
                <w:sz w:val="16"/>
                <w:szCs w:val="16"/>
              </w:rPr>
            </w:pPr>
            <w:r w:rsidRPr="006B2588">
              <w:rPr>
                <w:rFonts w:ascii="Arial" w:hAnsi="Arial" w:cs="Arial"/>
                <w:sz w:val="16"/>
                <w:szCs w:val="16"/>
                <w:lang w:val="en-US" w:eastAsia="zh-CN"/>
              </w:rPr>
              <w:t>Discussion on UE CSI reporting requirements for NR FR2 multi-Rx chain DL reception</w:t>
            </w:r>
          </w:p>
        </w:tc>
        <w:tc>
          <w:tcPr>
            <w:tcW w:w="2016" w:type="dxa"/>
          </w:tcPr>
          <w:p w14:paraId="71648909" w14:textId="2CE921A2" w:rsidR="00FB17C1" w:rsidRPr="006B2588" w:rsidRDefault="00014249" w:rsidP="00FB17C1">
            <w:pPr>
              <w:rPr>
                <w:rFonts w:ascii="Arial" w:hAnsi="Arial" w:cs="Arial"/>
                <w:sz w:val="16"/>
                <w:szCs w:val="16"/>
              </w:rPr>
            </w:pPr>
            <w:r w:rsidRPr="006B2588">
              <w:rPr>
                <w:rFonts w:ascii="Arial" w:hAnsi="Arial" w:cs="Arial"/>
                <w:sz w:val="16"/>
                <w:szCs w:val="16"/>
              </w:rPr>
              <w:t xml:space="preserve">Huawei, </w:t>
            </w:r>
            <w:proofErr w:type="spellStart"/>
            <w:r w:rsidRPr="006B2588">
              <w:rPr>
                <w:rFonts w:ascii="Arial" w:hAnsi="Arial" w:cs="Arial"/>
                <w:sz w:val="16"/>
                <w:szCs w:val="16"/>
              </w:rPr>
              <w:t>HiSilicon</w:t>
            </w:r>
            <w:proofErr w:type="spellEnd"/>
          </w:p>
        </w:tc>
      </w:tr>
      <w:tr w:rsidR="00FB17C1" w:rsidRPr="00D136B6" w14:paraId="4B3C654D" w14:textId="77777777" w:rsidTr="006B2588">
        <w:tc>
          <w:tcPr>
            <w:tcW w:w="1440" w:type="dxa"/>
          </w:tcPr>
          <w:p w14:paraId="4D35B994" w14:textId="3B66C32B" w:rsidR="00FB17C1" w:rsidRPr="006B2588" w:rsidRDefault="00B14E21" w:rsidP="00210F3E">
            <w:pPr>
              <w:rPr>
                <w:rFonts w:ascii="Arial" w:hAnsi="Arial" w:cs="Arial"/>
                <w:sz w:val="16"/>
                <w:szCs w:val="16"/>
              </w:rPr>
            </w:pPr>
            <w:r w:rsidRPr="006B2588">
              <w:rPr>
                <w:rFonts w:ascii="Arial" w:hAnsi="Arial" w:cs="Arial"/>
                <w:sz w:val="16"/>
                <w:szCs w:val="16"/>
              </w:rPr>
              <w:t>R4-2308944</w:t>
            </w:r>
          </w:p>
        </w:tc>
        <w:tc>
          <w:tcPr>
            <w:tcW w:w="6624" w:type="dxa"/>
          </w:tcPr>
          <w:p w14:paraId="211D4D3E" w14:textId="2E826FAD" w:rsidR="00FB17C1" w:rsidRPr="006B2588" w:rsidRDefault="00652F25" w:rsidP="00FB17C1">
            <w:pPr>
              <w:rPr>
                <w:rFonts w:ascii="Arial" w:hAnsi="Arial" w:cs="Arial"/>
                <w:sz w:val="16"/>
                <w:szCs w:val="16"/>
              </w:rPr>
            </w:pPr>
            <w:r w:rsidRPr="006B2588">
              <w:rPr>
                <w:rFonts w:ascii="Arial" w:hAnsi="Arial" w:cs="Arial"/>
                <w:sz w:val="16"/>
                <w:szCs w:val="16"/>
              </w:rPr>
              <w:t>General aspects for FR2 multi-Rx DL chain</w:t>
            </w:r>
          </w:p>
        </w:tc>
        <w:tc>
          <w:tcPr>
            <w:tcW w:w="2016" w:type="dxa"/>
          </w:tcPr>
          <w:p w14:paraId="7C28FB44" w14:textId="0721462D" w:rsidR="00FB17C1" w:rsidRPr="006B2588" w:rsidRDefault="00B14E21" w:rsidP="00FB17C1">
            <w:pPr>
              <w:rPr>
                <w:rFonts w:ascii="Arial" w:hAnsi="Arial" w:cs="Arial"/>
                <w:sz w:val="16"/>
                <w:szCs w:val="16"/>
              </w:rPr>
            </w:pPr>
            <w:r w:rsidRPr="006B2588">
              <w:rPr>
                <w:rFonts w:ascii="Arial" w:hAnsi="Arial" w:cs="Arial"/>
                <w:sz w:val="16"/>
                <w:szCs w:val="16"/>
              </w:rPr>
              <w:t>Ericsson</w:t>
            </w:r>
          </w:p>
        </w:tc>
      </w:tr>
      <w:tr w:rsidR="00BC5C79" w:rsidRPr="00D136B6" w14:paraId="68BDD5DF" w14:textId="77777777" w:rsidTr="006B2588">
        <w:tc>
          <w:tcPr>
            <w:tcW w:w="1440" w:type="dxa"/>
          </w:tcPr>
          <w:p w14:paraId="67070FB7" w14:textId="6EAD7236" w:rsidR="00BC5C79" w:rsidRPr="006B2588" w:rsidRDefault="007068B3" w:rsidP="00D91054">
            <w:pPr>
              <w:rPr>
                <w:rFonts w:ascii="Arial" w:hAnsi="Arial" w:cs="Arial"/>
                <w:sz w:val="16"/>
                <w:szCs w:val="16"/>
              </w:rPr>
            </w:pPr>
            <w:r w:rsidRPr="006B2588">
              <w:rPr>
                <w:rFonts w:ascii="Arial" w:hAnsi="Arial" w:cs="Arial"/>
                <w:sz w:val="16"/>
                <w:szCs w:val="16"/>
              </w:rPr>
              <w:t>R4-2308945</w:t>
            </w:r>
          </w:p>
        </w:tc>
        <w:tc>
          <w:tcPr>
            <w:tcW w:w="6624" w:type="dxa"/>
          </w:tcPr>
          <w:p w14:paraId="14F2CA08" w14:textId="6FEC6C37" w:rsidR="00BC5C79" w:rsidRPr="006B2588" w:rsidRDefault="004E54A8" w:rsidP="00D91054">
            <w:pPr>
              <w:rPr>
                <w:rFonts w:ascii="Arial" w:hAnsi="Arial" w:cs="Arial"/>
                <w:sz w:val="16"/>
                <w:szCs w:val="16"/>
              </w:rPr>
            </w:pPr>
            <w:r w:rsidRPr="006B2588">
              <w:rPr>
                <w:rFonts w:ascii="Arial" w:hAnsi="Arial" w:cs="Arial"/>
                <w:sz w:val="16"/>
                <w:szCs w:val="16"/>
              </w:rPr>
              <w:t>PDSCH demodulation requirements for FR2 multi-Rx chain</w:t>
            </w:r>
          </w:p>
        </w:tc>
        <w:tc>
          <w:tcPr>
            <w:tcW w:w="2016" w:type="dxa"/>
          </w:tcPr>
          <w:p w14:paraId="413D539F" w14:textId="300C2832" w:rsidR="00BC5C79"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71A962FA" w14:textId="77777777" w:rsidTr="006B2588">
        <w:tc>
          <w:tcPr>
            <w:tcW w:w="1440" w:type="dxa"/>
          </w:tcPr>
          <w:p w14:paraId="495704E1" w14:textId="45BB0C14" w:rsidR="00B14E21" w:rsidRPr="006B2588" w:rsidRDefault="0052201A" w:rsidP="00D91054">
            <w:pPr>
              <w:rPr>
                <w:rFonts w:ascii="Arial" w:hAnsi="Arial" w:cs="Arial"/>
                <w:sz w:val="16"/>
                <w:szCs w:val="16"/>
              </w:rPr>
            </w:pPr>
            <w:r w:rsidRPr="006B2588">
              <w:rPr>
                <w:rFonts w:ascii="Arial" w:hAnsi="Arial" w:cs="Arial"/>
                <w:sz w:val="16"/>
                <w:szCs w:val="16"/>
              </w:rPr>
              <w:t>R4-2308946</w:t>
            </w:r>
          </w:p>
        </w:tc>
        <w:tc>
          <w:tcPr>
            <w:tcW w:w="6624" w:type="dxa"/>
          </w:tcPr>
          <w:p w14:paraId="2A62FCBD" w14:textId="075C5B6E" w:rsidR="00B14E21" w:rsidRPr="006B2588" w:rsidRDefault="00905F06" w:rsidP="00D91054">
            <w:pPr>
              <w:rPr>
                <w:rFonts w:ascii="Arial" w:hAnsi="Arial" w:cs="Arial"/>
                <w:sz w:val="16"/>
                <w:szCs w:val="16"/>
              </w:rPr>
            </w:pPr>
            <w:r w:rsidRPr="006B2588">
              <w:rPr>
                <w:rFonts w:ascii="Arial" w:hAnsi="Arial" w:cs="Arial"/>
                <w:sz w:val="16"/>
                <w:szCs w:val="16"/>
              </w:rPr>
              <w:t>PMI reporting for FR2 multi-Rx DL reception</w:t>
            </w:r>
          </w:p>
        </w:tc>
        <w:tc>
          <w:tcPr>
            <w:tcW w:w="2016" w:type="dxa"/>
          </w:tcPr>
          <w:p w14:paraId="32869FB3" w14:textId="35492A42" w:rsidR="00B14E21"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3AE71541" w14:textId="77777777" w:rsidTr="006B2588">
        <w:tc>
          <w:tcPr>
            <w:tcW w:w="1440" w:type="dxa"/>
          </w:tcPr>
          <w:p w14:paraId="0A46FF91" w14:textId="49DB0198" w:rsidR="00B14E21" w:rsidRPr="006B2588" w:rsidRDefault="00756E03" w:rsidP="00D91054">
            <w:pPr>
              <w:rPr>
                <w:rFonts w:ascii="Arial" w:hAnsi="Arial" w:cs="Arial"/>
                <w:sz w:val="16"/>
                <w:szCs w:val="16"/>
              </w:rPr>
            </w:pPr>
            <w:r w:rsidRPr="006B2588">
              <w:rPr>
                <w:rFonts w:ascii="Arial" w:hAnsi="Arial" w:cs="Arial"/>
                <w:sz w:val="16"/>
                <w:szCs w:val="16"/>
              </w:rPr>
              <w:t>R4-2307472</w:t>
            </w:r>
          </w:p>
        </w:tc>
        <w:tc>
          <w:tcPr>
            <w:tcW w:w="6624" w:type="dxa"/>
          </w:tcPr>
          <w:p w14:paraId="60C72322" w14:textId="59BAE336" w:rsidR="00B14E21" w:rsidRPr="006B2588" w:rsidRDefault="00B51C4D" w:rsidP="00D91054">
            <w:pPr>
              <w:rPr>
                <w:rFonts w:ascii="Arial" w:hAnsi="Arial" w:cs="Arial"/>
                <w:sz w:val="16"/>
                <w:szCs w:val="16"/>
              </w:rPr>
            </w:pPr>
            <w:r w:rsidRPr="006B2588">
              <w:rPr>
                <w:rFonts w:ascii="Arial" w:eastAsia="Calibri" w:hAnsi="Arial" w:cs="Arial"/>
                <w:b/>
                <w:bCs/>
                <w:sz w:val="16"/>
                <w:szCs w:val="16"/>
              </w:rPr>
              <w:t xml:space="preserve">On </w:t>
            </w:r>
            <w:proofErr w:type="spellStart"/>
            <w:r w:rsidRPr="006B2588">
              <w:rPr>
                <w:rFonts w:ascii="Arial" w:eastAsia="Calibri" w:hAnsi="Arial" w:cs="Arial"/>
                <w:b/>
                <w:bCs/>
                <w:sz w:val="16"/>
                <w:szCs w:val="16"/>
              </w:rPr>
              <w:t>MultiRx</w:t>
            </w:r>
            <w:proofErr w:type="spellEnd"/>
            <w:r w:rsidRPr="006B2588">
              <w:rPr>
                <w:rFonts w:ascii="Arial" w:eastAsia="Calibri" w:hAnsi="Arial" w:cs="Arial"/>
                <w:b/>
                <w:bCs/>
                <w:sz w:val="16"/>
                <w:szCs w:val="16"/>
              </w:rPr>
              <w:t xml:space="preserve"> Demodulation performance and CSI requirements - General aspects</w:t>
            </w:r>
          </w:p>
        </w:tc>
        <w:tc>
          <w:tcPr>
            <w:tcW w:w="2016" w:type="dxa"/>
          </w:tcPr>
          <w:p w14:paraId="529BB7CD" w14:textId="3217BD6F" w:rsidR="00B14E21" w:rsidRPr="006B2588" w:rsidRDefault="00756E03" w:rsidP="00D91054">
            <w:pPr>
              <w:rPr>
                <w:rFonts w:ascii="Arial" w:hAnsi="Arial" w:cs="Arial"/>
                <w:sz w:val="16"/>
                <w:szCs w:val="16"/>
              </w:rPr>
            </w:pPr>
            <w:r w:rsidRPr="006B2588">
              <w:rPr>
                <w:rFonts w:ascii="Arial" w:hAnsi="Arial" w:cs="Arial"/>
                <w:sz w:val="16"/>
                <w:szCs w:val="16"/>
              </w:rPr>
              <w:t>Nokia</w:t>
            </w:r>
          </w:p>
        </w:tc>
      </w:tr>
      <w:tr w:rsidR="00B14E21" w:rsidRPr="00D136B6" w14:paraId="25EB5A5E" w14:textId="77777777" w:rsidTr="006B2588">
        <w:tc>
          <w:tcPr>
            <w:tcW w:w="1440" w:type="dxa"/>
          </w:tcPr>
          <w:p w14:paraId="6B88320A" w14:textId="772245A5" w:rsidR="00B14E21" w:rsidRPr="006B2588" w:rsidRDefault="007D16C9" w:rsidP="00210F3E">
            <w:pPr>
              <w:rPr>
                <w:rFonts w:ascii="Arial" w:hAnsi="Arial" w:cs="Arial"/>
                <w:sz w:val="16"/>
                <w:szCs w:val="16"/>
              </w:rPr>
            </w:pPr>
            <w:r w:rsidRPr="006B2588">
              <w:rPr>
                <w:rFonts w:ascii="Arial" w:hAnsi="Arial" w:cs="Arial"/>
                <w:sz w:val="16"/>
                <w:szCs w:val="16"/>
              </w:rPr>
              <w:t>R4-2307473</w:t>
            </w:r>
          </w:p>
        </w:tc>
        <w:tc>
          <w:tcPr>
            <w:tcW w:w="6624" w:type="dxa"/>
          </w:tcPr>
          <w:p w14:paraId="62F49E5F" w14:textId="33DA1522" w:rsidR="00B14E21" w:rsidRPr="006B2588" w:rsidRDefault="007E621A" w:rsidP="00D91054">
            <w:pPr>
              <w:rPr>
                <w:rFonts w:ascii="Arial" w:hAnsi="Arial" w:cs="Arial"/>
                <w:sz w:val="16"/>
                <w:szCs w:val="16"/>
              </w:rPr>
            </w:pPr>
            <w:r w:rsidRPr="006B2588">
              <w:rPr>
                <w:rFonts w:ascii="Arial" w:eastAsia="Calibri" w:hAnsi="Arial" w:cs="Arial"/>
                <w:b/>
                <w:bCs/>
                <w:sz w:val="16"/>
                <w:szCs w:val="16"/>
              </w:rPr>
              <w:t xml:space="preserve">On </w:t>
            </w:r>
            <w:proofErr w:type="spellStart"/>
            <w:r w:rsidRPr="006B2588">
              <w:rPr>
                <w:rFonts w:ascii="Arial" w:eastAsia="Calibri" w:hAnsi="Arial" w:cs="Arial"/>
                <w:b/>
                <w:bCs/>
                <w:sz w:val="16"/>
                <w:szCs w:val="16"/>
              </w:rPr>
              <w:t>MultiRx</w:t>
            </w:r>
            <w:proofErr w:type="spellEnd"/>
            <w:r w:rsidRPr="006B2588">
              <w:rPr>
                <w:rFonts w:ascii="Arial" w:eastAsia="Calibri" w:hAnsi="Arial" w:cs="Arial"/>
                <w:b/>
                <w:bCs/>
                <w:sz w:val="16"/>
                <w:szCs w:val="16"/>
              </w:rPr>
              <w:t xml:space="preserve"> Demodulation performance and CSI requirements - PDSCH</w:t>
            </w:r>
          </w:p>
        </w:tc>
        <w:tc>
          <w:tcPr>
            <w:tcW w:w="2016" w:type="dxa"/>
          </w:tcPr>
          <w:p w14:paraId="5D6C7C59" w14:textId="452E1174"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65492C53" w14:textId="77777777" w:rsidTr="006B2588">
        <w:tc>
          <w:tcPr>
            <w:tcW w:w="1440" w:type="dxa"/>
          </w:tcPr>
          <w:p w14:paraId="50F6A18A" w14:textId="273ABBAB" w:rsidR="00B14E21" w:rsidRPr="006B2588" w:rsidRDefault="00537B18" w:rsidP="00D91054">
            <w:pPr>
              <w:rPr>
                <w:rFonts w:ascii="Arial" w:hAnsi="Arial" w:cs="Arial"/>
                <w:sz w:val="16"/>
                <w:szCs w:val="16"/>
              </w:rPr>
            </w:pPr>
            <w:r w:rsidRPr="006B2588">
              <w:rPr>
                <w:rFonts w:ascii="Arial" w:hAnsi="Arial" w:cs="Arial"/>
                <w:sz w:val="16"/>
                <w:szCs w:val="16"/>
              </w:rPr>
              <w:t>R4-2307474</w:t>
            </w:r>
          </w:p>
        </w:tc>
        <w:tc>
          <w:tcPr>
            <w:tcW w:w="6624" w:type="dxa"/>
          </w:tcPr>
          <w:p w14:paraId="209FF95C" w14:textId="79D7FF6C" w:rsidR="00B14E21" w:rsidRPr="006B2588" w:rsidRDefault="00950983" w:rsidP="00D91054">
            <w:pPr>
              <w:rPr>
                <w:rFonts w:ascii="Arial" w:hAnsi="Arial" w:cs="Arial"/>
                <w:sz w:val="16"/>
                <w:szCs w:val="16"/>
              </w:rPr>
            </w:pPr>
            <w:r w:rsidRPr="006B2588">
              <w:rPr>
                <w:rFonts w:ascii="Arial" w:eastAsia="Calibri" w:hAnsi="Arial" w:cs="Arial"/>
                <w:b/>
                <w:bCs/>
                <w:sz w:val="16"/>
                <w:szCs w:val="16"/>
              </w:rPr>
              <w:t xml:space="preserve">On </w:t>
            </w:r>
            <w:proofErr w:type="spellStart"/>
            <w:r w:rsidRPr="006B2588">
              <w:rPr>
                <w:rFonts w:ascii="Arial" w:eastAsia="Calibri" w:hAnsi="Arial" w:cs="Arial"/>
                <w:b/>
                <w:bCs/>
                <w:sz w:val="16"/>
                <w:szCs w:val="16"/>
              </w:rPr>
              <w:t>MultiRx</w:t>
            </w:r>
            <w:proofErr w:type="spellEnd"/>
            <w:r w:rsidRPr="006B2588">
              <w:rPr>
                <w:rFonts w:ascii="Arial" w:eastAsia="Calibri" w:hAnsi="Arial" w:cs="Arial"/>
                <w:b/>
                <w:bCs/>
                <w:sz w:val="16"/>
                <w:szCs w:val="16"/>
              </w:rPr>
              <w:t xml:space="preserve"> Demodulation performance and CSI requirements - PMI</w:t>
            </w:r>
          </w:p>
        </w:tc>
        <w:tc>
          <w:tcPr>
            <w:tcW w:w="2016" w:type="dxa"/>
          </w:tcPr>
          <w:p w14:paraId="342E0A2D" w14:textId="5D46906D"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5B4A7C9F" w14:textId="77777777" w:rsidTr="006B2588">
        <w:tc>
          <w:tcPr>
            <w:tcW w:w="1440" w:type="dxa"/>
          </w:tcPr>
          <w:p w14:paraId="43364D09" w14:textId="12124E5C" w:rsidR="00B14E21" w:rsidRPr="006B2588" w:rsidRDefault="005E50E6" w:rsidP="00D91054">
            <w:pPr>
              <w:rPr>
                <w:rFonts w:ascii="Arial" w:hAnsi="Arial" w:cs="Arial"/>
                <w:sz w:val="16"/>
                <w:szCs w:val="16"/>
              </w:rPr>
            </w:pPr>
            <w:r w:rsidRPr="006B2588">
              <w:rPr>
                <w:rFonts w:ascii="Arial" w:hAnsi="Arial" w:cs="Arial"/>
                <w:sz w:val="16"/>
                <w:szCs w:val="16"/>
              </w:rPr>
              <w:t>R4-2307851</w:t>
            </w:r>
          </w:p>
        </w:tc>
        <w:tc>
          <w:tcPr>
            <w:tcW w:w="6624" w:type="dxa"/>
          </w:tcPr>
          <w:p w14:paraId="153626CB" w14:textId="1597F3D2" w:rsidR="00B14E21" w:rsidRPr="006B2588" w:rsidRDefault="007E46D5" w:rsidP="00D91054">
            <w:pPr>
              <w:rPr>
                <w:rFonts w:ascii="Arial" w:hAnsi="Arial" w:cs="Arial"/>
                <w:sz w:val="16"/>
                <w:szCs w:val="16"/>
              </w:rPr>
            </w:pPr>
            <w:r w:rsidRPr="006B2588">
              <w:rPr>
                <w:rFonts w:ascii="Arial" w:hAnsi="Arial" w:cs="Arial"/>
                <w:sz w:val="16"/>
                <w:szCs w:val="16"/>
              </w:rPr>
              <w:t xml:space="preserve">Discussion on general aspects of FR2 Multi-Rx DL </w:t>
            </w:r>
            <w:proofErr w:type="spellStart"/>
            <w:r w:rsidRPr="006B2588">
              <w:rPr>
                <w:rFonts w:ascii="Arial" w:hAnsi="Arial" w:cs="Arial"/>
                <w:sz w:val="16"/>
                <w:szCs w:val="16"/>
              </w:rPr>
              <w:t>Demod</w:t>
            </w:r>
            <w:proofErr w:type="spellEnd"/>
          </w:p>
        </w:tc>
        <w:tc>
          <w:tcPr>
            <w:tcW w:w="2016" w:type="dxa"/>
          </w:tcPr>
          <w:p w14:paraId="597AE906" w14:textId="2CDF8955" w:rsidR="00B14E21" w:rsidRPr="006B2588" w:rsidRDefault="005E50E6" w:rsidP="00D91054">
            <w:pPr>
              <w:rPr>
                <w:rFonts w:ascii="Arial" w:hAnsi="Arial" w:cs="Arial"/>
                <w:sz w:val="16"/>
                <w:szCs w:val="16"/>
              </w:rPr>
            </w:pPr>
            <w:r w:rsidRPr="006B2588">
              <w:rPr>
                <w:rFonts w:ascii="Arial" w:hAnsi="Arial" w:cs="Arial"/>
                <w:sz w:val="16"/>
                <w:szCs w:val="16"/>
              </w:rPr>
              <w:t>MediaTek</w:t>
            </w:r>
          </w:p>
        </w:tc>
      </w:tr>
      <w:tr w:rsidR="00B14E21" w:rsidRPr="00D136B6" w14:paraId="59BECC03" w14:textId="77777777" w:rsidTr="006B2588">
        <w:tc>
          <w:tcPr>
            <w:tcW w:w="1440" w:type="dxa"/>
          </w:tcPr>
          <w:p w14:paraId="539BB9C0" w14:textId="6F2C3EDF" w:rsidR="00B14E21" w:rsidRPr="006B2588" w:rsidRDefault="008738BE" w:rsidP="00210F3E">
            <w:pPr>
              <w:rPr>
                <w:rFonts w:ascii="Arial" w:hAnsi="Arial" w:cs="Arial"/>
                <w:sz w:val="16"/>
                <w:szCs w:val="16"/>
              </w:rPr>
            </w:pPr>
            <w:r w:rsidRPr="006B2588">
              <w:rPr>
                <w:rFonts w:ascii="Arial" w:hAnsi="Arial" w:cs="Arial"/>
                <w:sz w:val="16"/>
                <w:szCs w:val="16"/>
              </w:rPr>
              <w:t>R4-2307852</w:t>
            </w:r>
          </w:p>
        </w:tc>
        <w:tc>
          <w:tcPr>
            <w:tcW w:w="6624" w:type="dxa"/>
          </w:tcPr>
          <w:p w14:paraId="1831DA5C" w14:textId="3EF85DFC" w:rsidR="00B14E21" w:rsidRPr="006B2588" w:rsidRDefault="00DB5516" w:rsidP="00D91054">
            <w:pPr>
              <w:rPr>
                <w:rFonts w:ascii="Arial" w:hAnsi="Arial" w:cs="Arial"/>
                <w:sz w:val="16"/>
                <w:szCs w:val="16"/>
              </w:rPr>
            </w:pPr>
            <w:r w:rsidRPr="006B2588">
              <w:rPr>
                <w:rFonts w:ascii="Arial" w:hAnsi="Arial" w:cs="Arial"/>
                <w:sz w:val="16"/>
                <w:szCs w:val="16"/>
              </w:rPr>
              <w:t xml:space="preserve">Discussion on PDSCH requirements of FR2 Multi-Rx DL </w:t>
            </w:r>
            <w:proofErr w:type="spellStart"/>
            <w:r w:rsidRPr="006B2588">
              <w:rPr>
                <w:rFonts w:ascii="Arial" w:hAnsi="Arial" w:cs="Arial"/>
                <w:sz w:val="16"/>
                <w:szCs w:val="16"/>
              </w:rPr>
              <w:t>Demod</w:t>
            </w:r>
            <w:proofErr w:type="spellEnd"/>
          </w:p>
        </w:tc>
        <w:tc>
          <w:tcPr>
            <w:tcW w:w="2016" w:type="dxa"/>
          </w:tcPr>
          <w:p w14:paraId="4B92CC92" w14:textId="4197295D"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42465AC3" w14:textId="77777777" w:rsidTr="006B2588">
        <w:tc>
          <w:tcPr>
            <w:tcW w:w="1440" w:type="dxa"/>
          </w:tcPr>
          <w:p w14:paraId="087AF747" w14:textId="6AAD76C4" w:rsidR="00B14E21" w:rsidRPr="006B2588" w:rsidRDefault="0003779C" w:rsidP="00D91054">
            <w:pPr>
              <w:rPr>
                <w:rFonts w:ascii="Arial" w:hAnsi="Arial" w:cs="Arial"/>
                <w:sz w:val="16"/>
                <w:szCs w:val="16"/>
              </w:rPr>
            </w:pPr>
            <w:r w:rsidRPr="006B2588">
              <w:rPr>
                <w:rFonts w:ascii="Arial" w:hAnsi="Arial" w:cs="Arial"/>
                <w:sz w:val="16"/>
                <w:szCs w:val="16"/>
              </w:rPr>
              <w:t>R4-2307853</w:t>
            </w:r>
          </w:p>
        </w:tc>
        <w:tc>
          <w:tcPr>
            <w:tcW w:w="6624" w:type="dxa"/>
          </w:tcPr>
          <w:p w14:paraId="706D0155" w14:textId="0DE5058B" w:rsidR="00B14E21" w:rsidRPr="006B2588" w:rsidRDefault="00E70770" w:rsidP="00D91054">
            <w:pPr>
              <w:rPr>
                <w:rFonts w:ascii="Arial" w:hAnsi="Arial" w:cs="Arial"/>
                <w:sz w:val="16"/>
                <w:szCs w:val="16"/>
              </w:rPr>
            </w:pPr>
            <w:r w:rsidRPr="006B2588">
              <w:rPr>
                <w:rFonts w:ascii="Arial" w:hAnsi="Arial" w:cs="Arial"/>
                <w:sz w:val="16"/>
                <w:szCs w:val="16"/>
              </w:rPr>
              <w:t xml:space="preserve">Discussion on PMI requirements of FR2 Multi-Rx DL </w:t>
            </w:r>
            <w:proofErr w:type="spellStart"/>
            <w:r w:rsidRPr="006B2588">
              <w:rPr>
                <w:rFonts w:ascii="Arial" w:hAnsi="Arial" w:cs="Arial"/>
                <w:sz w:val="16"/>
                <w:szCs w:val="16"/>
              </w:rPr>
              <w:t>Demod</w:t>
            </w:r>
            <w:proofErr w:type="spellEnd"/>
          </w:p>
        </w:tc>
        <w:tc>
          <w:tcPr>
            <w:tcW w:w="2016" w:type="dxa"/>
          </w:tcPr>
          <w:p w14:paraId="20D90FF8" w14:textId="6C611185"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16D93E14" w14:textId="77777777" w:rsidTr="006B2588">
        <w:tc>
          <w:tcPr>
            <w:tcW w:w="1440" w:type="dxa"/>
          </w:tcPr>
          <w:p w14:paraId="2014B120" w14:textId="4EB4BE4A" w:rsidR="00B14E21" w:rsidRPr="006B2588" w:rsidRDefault="00D67BBA" w:rsidP="00D91054">
            <w:pPr>
              <w:rPr>
                <w:rFonts w:ascii="Arial" w:hAnsi="Arial" w:cs="Arial"/>
                <w:sz w:val="16"/>
                <w:szCs w:val="16"/>
              </w:rPr>
            </w:pPr>
            <w:r w:rsidRPr="006B2588">
              <w:rPr>
                <w:rFonts w:ascii="Arial" w:hAnsi="Arial" w:cs="Arial"/>
                <w:sz w:val="16"/>
                <w:szCs w:val="16"/>
              </w:rPr>
              <w:t>R4-2309684</w:t>
            </w:r>
          </w:p>
        </w:tc>
        <w:tc>
          <w:tcPr>
            <w:tcW w:w="6624" w:type="dxa"/>
          </w:tcPr>
          <w:p w14:paraId="54DBDAA3" w14:textId="5EAC9CFD" w:rsidR="00B14E21" w:rsidRPr="006B2588" w:rsidRDefault="006F4054" w:rsidP="00D91054">
            <w:pPr>
              <w:rPr>
                <w:rFonts w:ascii="Arial" w:hAnsi="Arial" w:cs="Arial"/>
                <w:sz w:val="16"/>
                <w:szCs w:val="16"/>
              </w:rPr>
            </w:pPr>
            <w:r w:rsidRPr="006B2588">
              <w:rPr>
                <w:rFonts w:ascii="Arial" w:hAnsi="Arial" w:cs="Arial"/>
                <w:sz w:val="16"/>
                <w:szCs w:val="16"/>
              </w:rPr>
              <w:t>Views on General Aspects for FR2 Multi-Rx</w:t>
            </w:r>
          </w:p>
        </w:tc>
        <w:tc>
          <w:tcPr>
            <w:tcW w:w="2016" w:type="dxa"/>
          </w:tcPr>
          <w:p w14:paraId="115F7A08" w14:textId="4DA34F90" w:rsidR="00B14E21" w:rsidRPr="006B2588" w:rsidRDefault="00D67BBA" w:rsidP="00D91054">
            <w:pPr>
              <w:rPr>
                <w:rFonts w:ascii="Arial" w:hAnsi="Arial" w:cs="Arial"/>
                <w:sz w:val="16"/>
                <w:szCs w:val="16"/>
              </w:rPr>
            </w:pPr>
            <w:r w:rsidRPr="006B2588">
              <w:rPr>
                <w:rFonts w:ascii="Arial" w:hAnsi="Arial" w:cs="Arial"/>
                <w:sz w:val="16"/>
                <w:szCs w:val="16"/>
              </w:rPr>
              <w:t>Qualcomm</w:t>
            </w:r>
          </w:p>
        </w:tc>
      </w:tr>
      <w:tr w:rsidR="00B14E21" w:rsidRPr="00D136B6" w14:paraId="125AB4C1" w14:textId="77777777" w:rsidTr="006B2588">
        <w:tc>
          <w:tcPr>
            <w:tcW w:w="1440" w:type="dxa"/>
          </w:tcPr>
          <w:p w14:paraId="272F4F72" w14:textId="1E73B098" w:rsidR="00B14E21" w:rsidRPr="006B2588" w:rsidRDefault="00F3038B" w:rsidP="00D91054">
            <w:pPr>
              <w:rPr>
                <w:rFonts w:ascii="Arial" w:hAnsi="Arial" w:cs="Arial"/>
                <w:sz w:val="16"/>
                <w:szCs w:val="16"/>
              </w:rPr>
            </w:pPr>
            <w:r w:rsidRPr="006B2588">
              <w:rPr>
                <w:rFonts w:ascii="Arial" w:hAnsi="Arial" w:cs="Arial"/>
                <w:sz w:val="16"/>
                <w:szCs w:val="16"/>
              </w:rPr>
              <w:t>R4-2309686</w:t>
            </w:r>
          </w:p>
        </w:tc>
        <w:tc>
          <w:tcPr>
            <w:tcW w:w="6624" w:type="dxa"/>
          </w:tcPr>
          <w:p w14:paraId="5D079B82" w14:textId="77ED006F" w:rsidR="00B14E21" w:rsidRPr="006B2588" w:rsidRDefault="003E4AF8" w:rsidP="00D91054">
            <w:pPr>
              <w:rPr>
                <w:rFonts w:ascii="Arial" w:hAnsi="Arial" w:cs="Arial"/>
                <w:sz w:val="16"/>
                <w:szCs w:val="16"/>
              </w:rPr>
            </w:pPr>
            <w:r w:rsidRPr="006B2588">
              <w:rPr>
                <w:rFonts w:ascii="Arial" w:hAnsi="Arial" w:cs="Arial"/>
                <w:sz w:val="16"/>
                <w:szCs w:val="16"/>
              </w:rPr>
              <w:t>Views on PDSCH Performance Requirements for FR2 Multi-Rx</w:t>
            </w:r>
          </w:p>
        </w:tc>
        <w:tc>
          <w:tcPr>
            <w:tcW w:w="2016" w:type="dxa"/>
          </w:tcPr>
          <w:p w14:paraId="07E5B4EE" w14:textId="69E9D385" w:rsidR="00B14E21" w:rsidRPr="006B2588" w:rsidRDefault="00014249" w:rsidP="00D91054">
            <w:pPr>
              <w:rPr>
                <w:rFonts w:ascii="Arial" w:hAnsi="Arial" w:cs="Arial"/>
                <w:sz w:val="16"/>
                <w:szCs w:val="16"/>
              </w:rPr>
            </w:pPr>
            <w:r w:rsidRPr="006B2588">
              <w:rPr>
                <w:rFonts w:ascii="Arial" w:hAnsi="Arial" w:cs="Arial"/>
                <w:sz w:val="16"/>
                <w:szCs w:val="16"/>
              </w:rPr>
              <w:t>Qualcomm</w:t>
            </w:r>
          </w:p>
        </w:tc>
      </w:tr>
      <w:tr w:rsidR="00B14E21" w:rsidRPr="00D136B6" w14:paraId="47E022B1" w14:textId="77777777" w:rsidTr="006B2588">
        <w:tc>
          <w:tcPr>
            <w:tcW w:w="1440" w:type="dxa"/>
          </w:tcPr>
          <w:p w14:paraId="3CD4FC9F" w14:textId="37BB08E9" w:rsidR="00B14E21" w:rsidRPr="006B2588" w:rsidRDefault="006B26B2" w:rsidP="00D91054">
            <w:pPr>
              <w:rPr>
                <w:rFonts w:ascii="Arial" w:hAnsi="Arial" w:cs="Arial"/>
                <w:sz w:val="16"/>
                <w:szCs w:val="16"/>
              </w:rPr>
            </w:pPr>
            <w:r w:rsidRPr="006B2588">
              <w:rPr>
                <w:rFonts w:ascii="Arial" w:hAnsi="Arial" w:cs="Arial"/>
                <w:sz w:val="16"/>
                <w:szCs w:val="16"/>
              </w:rPr>
              <w:t>R4-2309687</w:t>
            </w:r>
          </w:p>
        </w:tc>
        <w:tc>
          <w:tcPr>
            <w:tcW w:w="6624" w:type="dxa"/>
          </w:tcPr>
          <w:p w14:paraId="51EC358E" w14:textId="5FD033CD" w:rsidR="00B14E21" w:rsidRPr="006B2588" w:rsidRDefault="00F859DD" w:rsidP="00D91054">
            <w:pPr>
              <w:rPr>
                <w:rFonts w:ascii="Arial" w:hAnsi="Arial" w:cs="Arial"/>
                <w:sz w:val="16"/>
                <w:szCs w:val="16"/>
              </w:rPr>
            </w:pPr>
            <w:r w:rsidRPr="006B2588">
              <w:rPr>
                <w:rFonts w:ascii="Arial" w:hAnsi="Arial" w:cs="Arial"/>
                <w:sz w:val="16"/>
                <w:szCs w:val="16"/>
              </w:rPr>
              <w:t>Views on PMI Reporting Requirements for FR2 Multi-Rx</w:t>
            </w:r>
          </w:p>
        </w:tc>
        <w:tc>
          <w:tcPr>
            <w:tcW w:w="2016" w:type="dxa"/>
          </w:tcPr>
          <w:p w14:paraId="6DCF6199" w14:textId="5C04A4F5" w:rsidR="00B14E21" w:rsidRPr="006B2588" w:rsidRDefault="00345F84" w:rsidP="00D91054">
            <w:pPr>
              <w:rPr>
                <w:rFonts w:ascii="Arial" w:hAnsi="Arial" w:cs="Arial"/>
                <w:sz w:val="16"/>
                <w:szCs w:val="16"/>
              </w:rPr>
            </w:pPr>
            <w:r w:rsidRPr="006B2588">
              <w:rPr>
                <w:rFonts w:ascii="Arial" w:hAnsi="Arial" w:cs="Arial"/>
                <w:sz w:val="16"/>
                <w:szCs w:val="16"/>
              </w:rPr>
              <w:t>Qualcomm</w:t>
            </w:r>
          </w:p>
        </w:tc>
      </w:tr>
      <w:tr w:rsidR="00B14E21" w:rsidRPr="00D136B6" w14:paraId="4CA54FE3" w14:textId="77777777" w:rsidTr="006B2588">
        <w:tc>
          <w:tcPr>
            <w:tcW w:w="1440" w:type="dxa"/>
          </w:tcPr>
          <w:p w14:paraId="7C9FC0BB" w14:textId="0F089237" w:rsidR="00B14E21" w:rsidRPr="006B2588" w:rsidRDefault="00920BCE" w:rsidP="00D91054">
            <w:pPr>
              <w:rPr>
                <w:rFonts w:ascii="Arial" w:hAnsi="Arial" w:cs="Arial"/>
                <w:sz w:val="16"/>
                <w:szCs w:val="16"/>
              </w:rPr>
            </w:pPr>
            <w:r w:rsidRPr="006B2588">
              <w:rPr>
                <w:rFonts w:ascii="Arial" w:hAnsi="Arial" w:cs="Arial"/>
                <w:sz w:val="16"/>
                <w:szCs w:val="16"/>
              </w:rPr>
              <w:t>R4-2308119</w:t>
            </w:r>
          </w:p>
        </w:tc>
        <w:tc>
          <w:tcPr>
            <w:tcW w:w="6624" w:type="dxa"/>
          </w:tcPr>
          <w:p w14:paraId="17B1BD5F" w14:textId="5D201741" w:rsidR="00B14E21" w:rsidRPr="006B2588" w:rsidRDefault="00C646FC" w:rsidP="00D91054">
            <w:pPr>
              <w:rPr>
                <w:rFonts w:ascii="Arial" w:hAnsi="Arial" w:cs="Arial"/>
                <w:sz w:val="16"/>
                <w:szCs w:val="16"/>
              </w:rPr>
            </w:pPr>
            <w:r w:rsidRPr="006B2588">
              <w:rPr>
                <w:rFonts w:ascii="Arial" w:hAnsi="Arial" w:cs="Arial"/>
                <w:sz w:val="16"/>
                <w:szCs w:val="16"/>
                <w:lang w:val="en-US"/>
              </w:rPr>
              <w:t>Views on NR FR2 multi-Rx chain DL reception</w:t>
            </w:r>
            <w:r w:rsidRPr="006B2588">
              <w:rPr>
                <w:rFonts w:ascii="Arial" w:hAnsi="Arial" w:cs="Arial"/>
                <w:sz w:val="16"/>
                <w:szCs w:val="16"/>
                <w:lang w:val="en-US" w:eastAsia="ja-JP"/>
              </w:rPr>
              <w:t xml:space="preserve"> requirements</w:t>
            </w:r>
          </w:p>
        </w:tc>
        <w:tc>
          <w:tcPr>
            <w:tcW w:w="2016" w:type="dxa"/>
          </w:tcPr>
          <w:p w14:paraId="18BAADAC" w14:textId="12974C0B" w:rsidR="00B14E21" w:rsidRPr="006B2588" w:rsidRDefault="00920BCE" w:rsidP="00D91054">
            <w:pPr>
              <w:rPr>
                <w:rFonts w:ascii="Arial" w:hAnsi="Arial" w:cs="Arial"/>
                <w:sz w:val="16"/>
                <w:szCs w:val="16"/>
              </w:rPr>
            </w:pPr>
            <w:r w:rsidRPr="006B2588">
              <w:rPr>
                <w:rFonts w:ascii="Arial" w:hAnsi="Arial" w:cs="Arial"/>
                <w:sz w:val="16"/>
                <w:szCs w:val="16"/>
              </w:rPr>
              <w:t>NTT DoCoMo</w:t>
            </w:r>
          </w:p>
        </w:tc>
      </w:tr>
      <w:tr w:rsidR="006B2588" w:rsidRPr="00D136B6" w14:paraId="11AB8568" w14:textId="77777777" w:rsidTr="00FE7C55">
        <w:tc>
          <w:tcPr>
            <w:tcW w:w="1440" w:type="dxa"/>
          </w:tcPr>
          <w:p w14:paraId="7CF69E57" w14:textId="26F093A8" w:rsidR="006B2588" w:rsidRPr="0064219F" w:rsidRDefault="006B2588" w:rsidP="00D91054">
            <w:pPr>
              <w:rPr>
                <w:rFonts w:ascii="Arial" w:hAnsi="Arial" w:cs="Arial"/>
                <w:sz w:val="16"/>
                <w:szCs w:val="16"/>
              </w:rPr>
            </w:pPr>
            <w:r w:rsidRPr="0064219F">
              <w:rPr>
                <w:rFonts w:ascii="Arial" w:hAnsi="Arial" w:cs="Arial"/>
                <w:sz w:val="16"/>
                <w:szCs w:val="16"/>
              </w:rPr>
              <w:t>R5-2310015</w:t>
            </w:r>
          </w:p>
        </w:tc>
        <w:tc>
          <w:tcPr>
            <w:tcW w:w="6624" w:type="dxa"/>
          </w:tcPr>
          <w:p w14:paraId="1C255882" w14:textId="64A46883" w:rsidR="006B2588" w:rsidRPr="0064219F" w:rsidRDefault="006B2588" w:rsidP="00D91054">
            <w:pPr>
              <w:rPr>
                <w:rFonts w:ascii="Arial" w:hAnsi="Arial" w:cs="Arial"/>
                <w:sz w:val="16"/>
                <w:szCs w:val="16"/>
              </w:rPr>
            </w:pPr>
            <w:r w:rsidRPr="0064219F">
              <w:rPr>
                <w:rFonts w:ascii="Arial" w:hAnsi="Arial" w:cs="Arial"/>
                <w:sz w:val="16"/>
                <w:szCs w:val="16"/>
              </w:rPr>
              <w:t>Topic summary for [107][132] FR2_multiRx_UERF_part1</w:t>
            </w:r>
          </w:p>
        </w:tc>
        <w:tc>
          <w:tcPr>
            <w:tcW w:w="2016" w:type="dxa"/>
          </w:tcPr>
          <w:p w14:paraId="5FC13217" w14:textId="2B29075B" w:rsidR="006B2588" w:rsidRPr="0064219F" w:rsidRDefault="0064219F" w:rsidP="00D91054">
            <w:pPr>
              <w:rPr>
                <w:rFonts w:ascii="Arial" w:hAnsi="Arial" w:cs="Arial"/>
                <w:sz w:val="16"/>
                <w:szCs w:val="16"/>
              </w:rPr>
            </w:pPr>
            <w:r w:rsidRPr="0064219F">
              <w:rPr>
                <w:rFonts w:ascii="Arial" w:hAnsi="Arial" w:cs="Arial"/>
                <w:color w:val="000000"/>
                <w:sz w:val="16"/>
                <w:szCs w:val="16"/>
              </w:rPr>
              <w:t>Moderator - Qualcomm</w:t>
            </w:r>
          </w:p>
        </w:tc>
      </w:tr>
      <w:tr w:rsidR="006B2588" w:rsidRPr="00D136B6" w14:paraId="5AA8B36C" w14:textId="77777777" w:rsidTr="00FE7C55">
        <w:tc>
          <w:tcPr>
            <w:tcW w:w="1440" w:type="dxa"/>
            <w:vAlign w:val="center"/>
          </w:tcPr>
          <w:p w14:paraId="7C29B394" w14:textId="124A48AD" w:rsidR="006B2588" w:rsidRPr="0064219F" w:rsidRDefault="006B2588" w:rsidP="00D91054">
            <w:pPr>
              <w:rPr>
                <w:rFonts w:ascii="Arial" w:hAnsi="Arial" w:cs="Arial"/>
                <w:sz w:val="16"/>
                <w:szCs w:val="16"/>
              </w:rPr>
            </w:pPr>
            <w:r w:rsidRPr="0064219F">
              <w:rPr>
                <w:rFonts w:ascii="Arial" w:hAnsi="Arial" w:cs="Arial"/>
                <w:color w:val="000000"/>
                <w:sz w:val="16"/>
                <w:szCs w:val="16"/>
              </w:rPr>
              <w:t>R4-2310459</w:t>
            </w:r>
          </w:p>
        </w:tc>
        <w:tc>
          <w:tcPr>
            <w:tcW w:w="6624" w:type="dxa"/>
            <w:vAlign w:val="center"/>
          </w:tcPr>
          <w:p w14:paraId="66DB3BEF" w14:textId="6DBBB80B" w:rsidR="006B2588" w:rsidRPr="0064219F" w:rsidRDefault="006B2588" w:rsidP="00D91054">
            <w:pPr>
              <w:rPr>
                <w:rFonts w:ascii="Arial" w:hAnsi="Arial" w:cs="Arial"/>
                <w:sz w:val="16"/>
                <w:szCs w:val="16"/>
              </w:rPr>
            </w:pPr>
            <w:r w:rsidRPr="0064219F">
              <w:rPr>
                <w:rFonts w:ascii="Arial" w:hAnsi="Arial" w:cs="Arial"/>
                <w:color w:val="000000"/>
                <w:sz w:val="16"/>
                <w:szCs w:val="16"/>
              </w:rPr>
              <w:t>Topic summary for [10</w:t>
            </w:r>
            <w:r w:rsidR="00A73DDC" w:rsidRPr="0064219F">
              <w:rPr>
                <w:rFonts w:ascii="Arial" w:hAnsi="Arial" w:cs="Arial"/>
                <w:color w:val="000000"/>
                <w:sz w:val="16"/>
                <w:szCs w:val="16"/>
              </w:rPr>
              <w:t>7</w:t>
            </w:r>
            <w:r w:rsidRPr="0064219F">
              <w:rPr>
                <w:rFonts w:ascii="Arial" w:hAnsi="Arial" w:cs="Arial"/>
                <w:color w:val="000000"/>
                <w:sz w:val="16"/>
                <w:szCs w:val="16"/>
              </w:rPr>
              <w:t>][322] NR_FR2_multiRX_DL_Demod</w:t>
            </w:r>
          </w:p>
        </w:tc>
        <w:tc>
          <w:tcPr>
            <w:tcW w:w="2016" w:type="dxa"/>
            <w:vAlign w:val="center"/>
          </w:tcPr>
          <w:p w14:paraId="039733BE" w14:textId="223EA897" w:rsidR="006B2588" w:rsidRPr="0064219F" w:rsidRDefault="006B2588" w:rsidP="00D91054">
            <w:pPr>
              <w:rPr>
                <w:rFonts w:ascii="Arial" w:hAnsi="Arial" w:cs="Arial"/>
                <w:sz w:val="16"/>
                <w:szCs w:val="16"/>
              </w:rPr>
            </w:pPr>
            <w:r w:rsidRPr="0064219F">
              <w:rPr>
                <w:rFonts w:ascii="Arial" w:hAnsi="Arial" w:cs="Arial"/>
                <w:color w:val="000000"/>
                <w:sz w:val="16"/>
                <w:szCs w:val="16"/>
              </w:rPr>
              <w:t>Moderator - Qualcomm</w:t>
            </w:r>
          </w:p>
        </w:tc>
      </w:tr>
    </w:tbl>
    <w:p w14:paraId="5536E882" w14:textId="77777777" w:rsidR="008F7D2A" w:rsidRDefault="008F7D2A" w:rsidP="007B265F">
      <w:pPr>
        <w:snapToGrid w:val="0"/>
        <w:rPr>
          <w:ins w:id="435" w:author="Qualcomm" w:date="2023-08-29T09:58:00Z"/>
          <w:rFonts w:ascii="Arial" w:hAnsi="Arial" w:cs="Arial"/>
        </w:rPr>
      </w:pPr>
    </w:p>
    <w:p w14:paraId="6FDD1764" w14:textId="624BDCA5" w:rsidR="00F77211" w:rsidRDefault="008F66B7" w:rsidP="00F77211">
      <w:pPr>
        <w:pStyle w:val="Heading2"/>
        <w:rPr>
          <w:ins w:id="436" w:author="Qualcomm" w:date="2023-08-29T09:58:00Z"/>
        </w:rPr>
      </w:pPr>
      <w:ins w:id="437" w:author="Qualcomm" w:date="2023-08-29T09:58:00Z">
        <w:r>
          <w:t>4.7</w:t>
        </w:r>
        <w:r>
          <w:tab/>
        </w:r>
        <w:r w:rsidR="00F77211">
          <w:t xml:space="preserve">Discussion </w:t>
        </w:r>
        <w:proofErr w:type="spellStart"/>
        <w:r w:rsidR="00F77211">
          <w:t>Tdocs</w:t>
        </w:r>
        <w:proofErr w:type="spellEnd"/>
        <w:r w:rsidR="00F77211">
          <w:t xml:space="preserve"> from RAN4#108:</w:t>
        </w:r>
      </w:ins>
    </w:p>
    <w:tbl>
      <w:tblPr>
        <w:tblStyle w:val="TableGrid"/>
        <w:tblW w:w="0" w:type="auto"/>
        <w:tblLook w:val="04A0" w:firstRow="1" w:lastRow="0" w:firstColumn="1" w:lastColumn="0" w:noHBand="0" w:noVBand="1"/>
      </w:tblPr>
      <w:tblGrid>
        <w:gridCol w:w="1440"/>
        <w:gridCol w:w="6624"/>
        <w:gridCol w:w="2016"/>
      </w:tblGrid>
      <w:tr w:rsidR="00F77211" w:rsidRPr="00D136B6" w14:paraId="274CA9A3" w14:textId="77777777" w:rsidTr="00187E58">
        <w:trPr>
          <w:ins w:id="438" w:author="Qualcomm" w:date="2023-08-29T09:58:00Z"/>
        </w:trPr>
        <w:tc>
          <w:tcPr>
            <w:tcW w:w="1440" w:type="dxa"/>
          </w:tcPr>
          <w:p w14:paraId="0FD7396A" w14:textId="77777777" w:rsidR="00F77211" w:rsidRPr="00535544" w:rsidRDefault="00F77211" w:rsidP="006F75CC">
            <w:pPr>
              <w:rPr>
                <w:ins w:id="439" w:author="Qualcomm" w:date="2023-08-29T09:58:00Z"/>
                <w:rFonts w:ascii="Arial" w:hAnsi="Arial" w:cs="Arial"/>
                <w:color w:val="000000"/>
                <w:sz w:val="16"/>
                <w:szCs w:val="16"/>
              </w:rPr>
            </w:pPr>
            <w:proofErr w:type="spellStart"/>
            <w:ins w:id="440" w:author="Qualcomm" w:date="2023-08-29T09:58:00Z">
              <w:r w:rsidRPr="00535544">
                <w:rPr>
                  <w:rFonts w:ascii="Arial" w:hAnsi="Arial" w:cs="Arial"/>
                  <w:color w:val="000000"/>
                  <w:sz w:val="16"/>
                  <w:szCs w:val="16"/>
                </w:rPr>
                <w:t>Tdoc</w:t>
              </w:r>
              <w:proofErr w:type="spellEnd"/>
            </w:ins>
          </w:p>
        </w:tc>
        <w:tc>
          <w:tcPr>
            <w:tcW w:w="6624" w:type="dxa"/>
          </w:tcPr>
          <w:p w14:paraId="4EC24224" w14:textId="77777777" w:rsidR="00F77211" w:rsidRPr="00535544" w:rsidRDefault="00F77211" w:rsidP="006F75CC">
            <w:pPr>
              <w:rPr>
                <w:ins w:id="441" w:author="Qualcomm" w:date="2023-08-29T09:58:00Z"/>
                <w:rFonts w:ascii="Arial" w:hAnsi="Arial" w:cs="Arial"/>
                <w:color w:val="000000"/>
                <w:sz w:val="16"/>
                <w:szCs w:val="16"/>
              </w:rPr>
            </w:pPr>
            <w:ins w:id="442" w:author="Qualcomm" w:date="2023-08-29T09:58:00Z">
              <w:r w:rsidRPr="00535544">
                <w:rPr>
                  <w:rFonts w:ascii="Arial" w:hAnsi="Arial" w:cs="Arial"/>
                  <w:color w:val="000000"/>
                  <w:sz w:val="16"/>
                  <w:szCs w:val="16"/>
                </w:rPr>
                <w:t>Title</w:t>
              </w:r>
            </w:ins>
          </w:p>
        </w:tc>
        <w:tc>
          <w:tcPr>
            <w:tcW w:w="2016" w:type="dxa"/>
          </w:tcPr>
          <w:p w14:paraId="0D70467C" w14:textId="77777777" w:rsidR="00F77211" w:rsidRPr="00535544" w:rsidRDefault="00F77211" w:rsidP="006F75CC">
            <w:pPr>
              <w:rPr>
                <w:ins w:id="443" w:author="Qualcomm" w:date="2023-08-29T09:58:00Z"/>
                <w:rFonts w:ascii="Arial" w:hAnsi="Arial" w:cs="Arial"/>
                <w:color w:val="000000"/>
                <w:sz w:val="16"/>
                <w:szCs w:val="16"/>
              </w:rPr>
            </w:pPr>
            <w:ins w:id="444" w:author="Qualcomm" w:date="2023-08-29T09:58:00Z">
              <w:r w:rsidRPr="00535544">
                <w:rPr>
                  <w:rFonts w:ascii="Arial" w:hAnsi="Arial" w:cs="Arial"/>
                  <w:color w:val="000000"/>
                  <w:sz w:val="16"/>
                  <w:szCs w:val="16"/>
                </w:rPr>
                <w:t>Company</w:t>
              </w:r>
            </w:ins>
          </w:p>
        </w:tc>
      </w:tr>
      <w:tr w:rsidR="00F77211" w:rsidRPr="004A2AA0" w14:paraId="431488A1" w14:textId="77777777" w:rsidTr="00187E58">
        <w:trPr>
          <w:trHeight w:val="300"/>
          <w:ins w:id="445" w:author="Qualcomm" w:date="2023-08-29T09:58:00Z"/>
        </w:trPr>
        <w:tc>
          <w:tcPr>
            <w:tcW w:w="1440" w:type="dxa"/>
            <w:noWrap/>
          </w:tcPr>
          <w:p w14:paraId="43149A99" w14:textId="472E681A" w:rsidR="00F77211" w:rsidRPr="00535544" w:rsidRDefault="00F77211" w:rsidP="00535544">
            <w:pPr>
              <w:rPr>
                <w:ins w:id="446" w:author="Qualcomm" w:date="2023-08-29T09:58:00Z"/>
                <w:rFonts w:ascii="Arial" w:hAnsi="Arial" w:cs="Arial"/>
                <w:color w:val="000000"/>
                <w:sz w:val="16"/>
                <w:szCs w:val="16"/>
              </w:rPr>
            </w:pPr>
          </w:p>
        </w:tc>
        <w:tc>
          <w:tcPr>
            <w:tcW w:w="6624" w:type="dxa"/>
            <w:noWrap/>
          </w:tcPr>
          <w:p w14:paraId="087BA4E5" w14:textId="5F652AF8" w:rsidR="00F77211" w:rsidRPr="00535544" w:rsidRDefault="00F77211" w:rsidP="00535544">
            <w:pPr>
              <w:rPr>
                <w:ins w:id="447" w:author="Qualcomm" w:date="2023-08-29T09:58:00Z"/>
                <w:rFonts w:ascii="Arial" w:hAnsi="Arial" w:cs="Arial"/>
                <w:color w:val="000000"/>
                <w:sz w:val="16"/>
                <w:szCs w:val="16"/>
              </w:rPr>
            </w:pPr>
          </w:p>
        </w:tc>
        <w:tc>
          <w:tcPr>
            <w:tcW w:w="2016" w:type="dxa"/>
            <w:noWrap/>
          </w:tcPr>
          <w:p w14:paraId="0A719958" w14:textId="7CCCFF25" w:rsidR="00F77211" w:rsidRPr="00535544" w:rsidRDefault="00F77211" w:rsidP="00535544">
            <w:pPr>
              <w:rPr>
                <w:ins w:id="448" w:author="Qualcomm" w:date="2023-08-29T09:58:00Z"/>
                <w:rFonts w:ascii="Arial" w:hAnsi="Arial" w:cs="Arial"/>
                <w:color w:val="000000"/>
                <w:sz w:val="16"/>
                <w:szCs w:val="16"/>
              </w:rPr>
            </w:pPr>
          </w:p>
        </w:tc>
      </w:tr>
      <w:tr w:rsidR="00187E58" w:rsidRPr="00187E58" w14:paraId="0EEB0521" w14:textId="77777777" w:rsidTr="00187E58">
        <w:trPr>
          <w:trHeight w:val="288"/>
          <w:ins w:id="449" w:author="Qualcomm" w:date="2023-08-29T10:07:00Z"/>
        </w:trPr>
        <w:tc>
          <w:tcPr>
            <w:tcW w:w="1440" w:type="dxa"/>
            <w:noWrap/>
            <w:hideMark/>
          </w:tcPr>
          <w:p w14:paraId="552E664C" w14:textId="77777777" w:rsidR="00187E58" w:rsidRPr="00535544" w:rsidRDefault="00187E58" w:rsidP="00535544">
            <w:pPr>
              <w:rPr>
                <w:ins w:id="450" w:author="Qualcomm" w:date="2023-08-29T10:07:00Z"/>
                <w:rFonts w:ascii="Arial" w:hAnsi="Arial" w:cs="Arial"/>
                <w:color w:val="000000"/>
                <w:sz w:val="16"/>
                <w:szCs w:val="16"/>
              </w:rPr>
            </w:pPr>
            <w:ins w:id="451" w:author="Qualcomm" w:date="2023-08-29T10:07:00Z">
              <w:r w:rsidRPr="00535544">
                <w:rPr>
                  <w:rFonts w:ascii="Arial" w:hAnsi="Arial" w:cs="Arial"/>
                  <w:color w:val="000000"/>
                  <w:sz w:val="16"/>
                  <w:szCs w:val="16"/>
                </w:rPr>
                <w:t>R4-2311333</w:t>
              </w:r>
            </w:ins>
          </w:p>
        </w:tc>
        <w:tc>
          <w:tcPr>
            <w:tcW w:w="6624" w:type="dxa"/>
            <w:noWrap/>
            <w:hideMark/>
          </w:tcPr>
          <w:p w14:paraId="7017435B" w14:textId="77777777" w:rsidR="00187E58" w:rsidRPr="00535544" w:rsidRDefault="00187E58" w:rsidP="00535544">
            <w:pPr>
              <w:rPr>
                <w:ins w:id="452" w:author="Qualcomm" w:date="2023-08-29T10:07:00Z"/>
                <w:rFonts w:ascii="Arial" w:hAnsi="Arial" w:cs="Arial"/>
                <w:color w:val="000000"/>
                <w:sz w:val="16"/>
                <w:szCs w:val="16"/>
              </w:rPr>
            </w:pPr>
            <w:ins w:id="453" w:author="Qualcomm" w:date="2023-08-29T10:07:00Z">
              <w:r w:rsidRPr="00535544">
                <w:rPr>
                  <w:rFonts w:ascii="Arial" w:hAnsi="Arial" w:cs="Arial"/>
                  <w:color w:val="000000"/>
                  <w:sz w:val="16"/>
                  <w:szCs w:val="16"/>
                </w:rPr>
                <w:t>TP on DL power for TR 38.751</w:t>
              </w:r>
            </w:ins>
          </w:p>
        </w:tc>
        <w:tc>
          <w:tcPr>
            <w:tcW w:w="2016" w:type="dxa"/>
            <w:noWrap/>
            <w:hideMark/>
          </w:tcPr>
          <w:p w14:paraId="477FDA6B" w14:textId="77777777" w:rsidR="00187E58" w:rsidRPr="00535544" w:rsidRDefault="00187E58" w:rsidP="00535544">
            <w:pPr>
              <w:rPr>
                <w:ins w:id="454" w:author="Qualcomm" w:date="2023-08-29T10:07:00Z"/>
                <w:rFonts w:ascii="Arial" w:hAnsi="Arial" w:cs="Arial"/>
                <w:color w:val="000000"/>
                <w:sz w:val="16"/>
                <w:szCs w:val="16"/>
              </w:rPr>
            </w:pPr>
            <w:ins w:id="455" w:author="Qualcomm" w:date="2023-08-29T10:07:00Z">
              <w:r w:rsidRPr="00535544">
                <w:rPr>
                  <w:rFonts w:ascii="Arial" w:hAnsi="Arial" w:cs="Arial"/>
                  <w:color w:val="000000"/>
                  <w:sz w:val="16"/>
                  <w:szCs w:val="16"/>
                </w:rPr>
                <w:t>Apple</w:t>
              </w:r>
            </w:ins>
          </w:p>
        </w:tc>
      </w:tr>
      <w:tr w:rsidR="00187E58" w:rsidRPr="00187E58" w14:paraId="02A6748A" w14:textId="77777777" w:rsidTr="00187E58">
        <w:trPr>
          <w:trHeight w:val="288"/>
          <w:ins w:id="456" w:author="Qualcomm" w:date="2023-08-29T10:07:00Z"/>
        </w:trPr>
        <w:tc>
          <w:tcPr>
            <w:tcW w:w="1440" w:type="dxa"/>
            <w:noWrap/>
            <w:hideMark/>
          </w:tcPr>
          <w:p w14:paraId="693076B0" w14:textId="77777777" w:rsidR="00187E58" w:rsidRPr="00535544" w:rsidRDefault="00187E58" w:rsidP="00535544">
            <w:pPr>
              <w:rPr>
                <w:ins w:id="457" w:author="Qualcomm" w:date="2023-08-29T10:07:00Z"/>
                <w:rFonts w:ascii="Arial" w:hAnsi="Arial" w:cs="Arial"/>
                <w:color w:val="000000"/>
                <w:sz w:val="16"/>
                <w:szCs w:val="16"/>
              </w:rPr>
            </w:pPr>
            <w:ins w:id="458" w:author="Qualcomm" w:date="2023-08-29T10:07:00Z">
              <w:r w:rsidRPr="00535544">
                <w:rPr>
                  <w:rFonts w:ascii="Arial" w:hAnsi="Arial" w:cs="Arial"/>
                  <w:color w:val="000000"/>
                  <w:sz w:val="16"/>
                  <w:szCs w:val="16"/>
                </w:rPr>
                <w:t>R4-2311334</w:t>
              </w:r>
            </w:ins>
          </w:p>
        </w:tc>
        <w:tc>
          <w:tcPr>
            <w:tcW w:w="6624" w:type="dxa"/>
            <w:noWrap/>
            <w:hideMark/>
          </w:tcPr>
          <w:p w14:paraId="03462485" w14:textId="77777777" w:rsidR="00187E58" w:rsidRPr="00535544" w:rsidRDefault="00187E58" w:rsidP="00535544">
            <w:pPr>
              <w:rPr>
                <w:ins w:id="459" w:author="Qualcomm" w:date="2023-08-29T10:07:00Z"/>
                <w:rFonts w:ascii="Arial" w:hAnsi="Arial" w:cs="Arial"/>
                <w:color w:val="000000"/>
                <w:sz w:val="16"/>
                <w:szCs w:val="16"/>
              </w:rPr>
            </w:pPr>
            <w:ins w:id="460" w:author="Qualcomm" w:date="2023-08-29T10:07:00Z">
              <w:r w:rsidRPr="00535544">
                <w:rPr>
                  <w:rFonts w:ascii="Arial" w:hAnsi="Arial" w:cs="Arial"/>
                  <w:color w:val="000000"/>
                  <w:sz w:val="16"/>
                  <w:szCs w:val="16"/>
                </w:rPr>
                <w:t>TP on DL polarization combination for TR 38.751</w:t>
              </w:r>
            </w:ins>
          </w:p>
        </w:tc>
        <w:tc>
          <w:tcPr>
            <w:tcW w:w="2016" w:type="dxa"/>
            <w:noWrap/>
            <w:hideMark/>
          </w:tcPr>
          <w:p w14:paraId="34F3A8FB" w14:textId="77777777" w:rsidR="00187E58" w:rsidRPr="00535544" w:rsidRDefault="00187E58" w:rsidP="00535544">
            <w:pPr>
              <w:rPr>
                <w:ins w:id="461" w:author="Qualcomm" w:date="2023-08-29T10:07:00Z"/>
                <w:rFonts w:ascii="Arial" w:hAnsi="Arial" w:cs="Arial"/>
                <w:color w:val="000000"/>
                <w:sz w:val="16"/>
                <w:szCs w:val="16"/>
              </w:rPr>
            </w:pPr>
            <w:ins w:id="462" w:author="Qualcomm" w:date="2023-08-29T10:07:00Z">
              <w:r w:rsidRPr="00535544">
                <w:rPr>
                  <w:rFonts w:ascii="Arial" w:hAnsi="Arial" w:cs="Arial"/>
                  <w:color w:val="000000"/>
                  <w:sz w:val="16"/>
                  <w:szCs w:val="16"/>
                </w:rPr>
                <w:t>Apple</w:t>
              </w:r>
            </w:ins>
          </w:p>
        </w:tc>
      </w:tr>
      <w:tr w:rsidR="00187E58" w:rsidRPr="00187E58" w14:paraId="131E4BA3" w14:textId="77777777" w:rsidTr="00187E58">
        <w:trPr>
          <w:trHeight w:val="288"/>
          <w:ins w:id="463" w:author="Qualcomm" w:date="2023-08-29T10:07:00Z"/>
        </w:trPr>
        <w:tc>
          <w:tcPr>
            <w:tcW w:w="1440" w:type="dxa"/>
            <w:noWrap/>
            <w:hideMark/>
          </w:tcPr>
          <w:p w14:paraId="46D183F6" w14:textId="77777777" w:rsidR="00187E58" w:rsidRPr="00535544" w:rsidRDefault="00187E58" w:rsidP="00535544">
            <w:pPr>
              <w:rPr>
                <w:ins w:id="464" w:author="Qualcomm" w:date="2023-08-29T10:07:00Z"/>
                <w:rFonts w:ascii="Arial" w:hAnsi="Arial" w:cs="Arial"/>
                <w:color w:val="000000"/>
                <w:sz w:val="16"/>
                <w:szCs w:val="16"/>
              </w:rPr>
            </w:pPr>
            <w:ins w:id="465" w:author="Qualcomm" w:date="2023-08-29T10:07:00Z">
              <w:r w:rsidRPr="00535544">
                <w:rPr>
                  <w:rFonts w:ascii="Arial" w:hAnsi="Arial" w:cs="Arial"/>
                  <w:color w:val="000000"/>
                  <w:sz w:val="16"/>
                  <w:szCs w:val="16"/>
                </w:rPr>
                <w:t>R4-2311863</w:t>
              </w:r>
            </w:ins>
          </w:p>
        </w:tc>
        <w:tc>
          <w:tcPr>
            <w:tcW w:w="6624" w:type="dxa"/>
            <w:noWrap/>
            <w:hideMark/>
          </w:tcPr>
          <w:p w14:paraId="6EC04630" w14:textId="77777777" w:rsidR="00187E58" w:rsidRPr="00535544" w:rsidRDefault="00187E58" w:rsidP="00535544">
            <w:pPr>
              <w:rPr>
                <w:ins w:id="466" w:author="Qualcomm" w:date="2023-08-29T10:07:00Z"/>
                <w:rFonts w:ascii="Arial" w:hAnsi="Arial" w:cs="Arial"/>
                <w:color w:val="000000"/>
                <w:sz w:val="16"/>
                <w:szCs w:val="16"/>
              </w:rPr>
            </w:pPr>
            <w:ins w:id="467" w:author="Qualcomm" w:date="2023-08-29T10:07:00Z">
              <w:r w:rsidRPr="00535544">
                <w:rPr>
                  <w:rFonts w:ascii="Arial" w:hAnsi="Arial" w:cs="Arial"/>
                  <w:color w:val="000000"/>
                  <w:sz w:val="16"/>
                  <w:szCs w:val="16"/>
                </w:rPr>
                <w:t>TR skeleton for UE RF requirements for NR frequency range 2 multi-Rx chain DL reception</w:t>
              </w:r>
            </w:ins>
          </w:p>
        </w:tc>
        <w:tc>
          <w:tcPr>
            <w:tcW w:w="2016" w:type="dxa"/>
            <w:noWrap/>
            <w:hideMark/>
          </w:tcPr>
          <w:p w14:paraId="61519DC4" w14:textId="77777777" w:rsidR="00187E58" w:rsidRPr="00535544" w:rsidRDefault="00187E58" w:rsidP="00535544">
            <w:pPr>
              <w:rPr>
                <w:ins w:id="468" w:author="Qualcomm" w:date="2023-08-29T10:07:00Z"/>
                <w:rFonts w:ascii="Arial" w:hAnsi="Arial" w:cs="Arial"/>
                <w:color w:val="000000"/>
                <w:sz w:val="16"/>
                <w:szCs w:val="16"/>
              </w:rPr>
            </w:pPr>
            <w:ins w:id="469" w:author="Qualcomm" w:date="2023-08-29T10:07:00Z">
              <w:r w:rsidRPr="00535544">
                <w:rPr>
                  <w:rFonts w:ascii="Arial" w:hAnsi="Arial" w:cs="Arial"/>
                  <w:color w:val="000000"/>
                  <w:sz w:val="16"/>
                  <w:szCs w:val="16"/>
                </w:rPr>
                <w:t>vivo</w:t>
              </w:r>
            </w:ins>
          </w:p>
        </w:tc>
      </w:tr>
      <w:tr w:rsidR="00187E58" w:rsidRPr="00187E58" w14:paraId="07E655EA" w14:textId="77777777" w:rsidTr="00187E58">
        <w:trPr>
          <w:trHeight w:val="288"/>
          <w:ins w:id="470" w:author="Qualcomm" w:date="2023-08-29T10:07:00Z"/>
        </w:trPr>
        <w:tc>
          <w:tcPr>
            <w:tcW w:w="1440" w:type="dxa"/>
            <w:noWrap/>
            <w:hideMark/>
          </w:tcPr>
          <w:p w14:paraId="0C48611E" w14:textId="77777777" w:rsidR="00187E58" w:rsidRPr="00535544" w:rsidRDefault="00187E58" w:rsidP="00535544">
            <w:pPr>
              <w:rPr>
                <w:ins w:id="471" w:author="Qualcomm" w:date="2023-08-29T10:07:00Z"/>
                <w:rFonts w:ascii="Arial" w:hAnsi="Arial" w:cs="Arial"/>
                <w:color w:val="000000"/>
                <w:sz w:val="16"/>
                <w:szCs w:val="16"/>
              </w:rPr>
            </w:pPr>
          </w:p>
        </w:tc>
        <w:tc>
          <w:tcPr>
            <w:tcW w:w="6624" w:type="dxa"/>
            <w:noWrap/>
            <w:hideMark/>
          </w:tcPr>
          <w:p w14:paraId="4FC27884" w14:textId="77777777" w:rsidR="00187E58" w:rsidRPr="00535544" w:rsidRDefault="00187E58" w:rsidP="00535544">
            <w:pPr>
              <w:rPr>
                <w:ins w:id="472" w:author="Qualcomm" w:date="2023-08-29T10:07:00Z"/>
                <w:rFonts w:ascii="Arial" w:hAnsi="Arial" w:cs="Arial"/>
                <w:color w:val="000000"/>
                <w:sz w:val="16"/>
                <w:szCs w:val="16"/>
              </w:rPr>
            </w:pPr>
          </w:p>
        </w:tc>
        <w:tc>
          <w:tcPr>
            <w:tcW w:w="2016" w:type="dxa"/>
            <w:noWrap/>
            <w:hideMark/>
          </w:tcPr>
          <w:p w14:paraId="729637C4" w14:textId="77777777" w:rsidR="00187E58" w:rsidRPr="00535544" w:rsidRDefault="00187E58" w:rsidP="00535544">
            <w:pPr>
              <w:rPr>
                <w:ins w:id="473" w:author="Qualcomm" w:date="2023-08-29T10:07:00Z"/>
                <w:rFonts w:ascii="Arial" w:hAnsi="Arial" w:cs="Arial"/>
                <w:color w:val="000000"/>
                <w:sz w:val="16"/>
                <w:szCs w:val="16"/>
              </w:rPr>
            </w:pPr>
          </w:p>
        </w:tc>
      </w:tr>
      <w:tr w:rsidR="00187E58" w:rsidRPr="00187E58" w14:paraId="785DCBAA" w14:textId="77777777" w:rsidTr="00187E58">
        <w:trPr>
          <w:trHeight w:val="288"/>
          <w:ins w:id="474" w:author="Qualcomm" w:date="2023-08-29T10:07:00Z"/>
        </w:trPr>
        <w:tc>
          <w:tcPr>
            <w:tcW w:w="1440" w:type="dxa"/>
            <w:noWrap/>
            <w:hideMark/>
          </w:tcPr>
          <w:p w14:paraId="2A7AA14A" w14:textId="77777777" w:rsidR="00187E58" w:rsidRPr="00535544" w:rsidRDefault="00187E58" w:rsidP="00535544">
            <w:pPr>
              <w:rPr>
                <w:ins w:id="475" w:author="Qualcomm" w:date="2023-08-29T10:07:00Z"/>
                <w:rFonts w:ascii="Arial" w:hAnsi="Arial" w:cs="Arial"/>
                <w:color w:val="000000"/>
                <w:sz w:val="16"/>
                <w:szCs w:val="16"/>
              </w:rPr>
            </w:pPr>
            <w:ins w:id="476" w:author="Qualcomm" w:date="2023-08-29T10:07:00Z">
              <w:r w:rsidRPr="00535544">
                <w:rPr>
                  <w:rFonts w:ascii="Arial" w:hAnsi="Arial" w:cs="Arial"/>
                  <w:color w:val="000000"/>
                  <w:sz w:val="16"/>
                  <w:szCs w:val="16"/>
                </w:rPr>
                <w:t>R4-2311284</w:t>
              </w:r>
            </w:ins>
          </w:p>
        </w:tc>
        <w:tc>
          <w:tcPr>
            <w:tcW w:w="6624" w:type="dxa"/>
            <w:noWrap/>
            <w:hideMark/>
          </w:tcPr>
          <w:p w14:paraId="3D8A5EF6" w14:textId="77777777" w:rsidR="00187E58" w:rsidRPr="00535544" w:rsidRDefault="00187E58" w:rsidP="00535544">
            <w:pPr>
              <w:rPr>
                <w:ins w:id="477" w:author="Qualcomm" w:date="2023-08-29T10:07:00Z"/>
                <w:rFonts w:ascii="Arial" w:hAnsi="Arial" w:cs="Arial"/>
                <w:color w:val="000000"/>
                <w:sz w:val="16"/>
                <w:szCs w:val="16"/>
              </w:rPr>
            </w:pPr>
            <w:ins w:id="478" w:author="Qualcomm" w:date="2023-08-29T10:07:00Z">
              <w:r w:rsidRPr="00535544">
                <w:rPr>
                  <w:rFonts w:ascii="Arial" w:hAnsi="Arial" w:cs="Arial"/>
                  <w:color w:val="000000"/>
                  <w:sz w:val="16"/>
                  <w:szCs w:val="16"/>
                </w:rPr>
                <w:t>Feature CR for FR2 multi-Rx</w:t>
              </w:r>
            </w:ins>
          </w:p>
        </w:tc>
        <w:tc>
          <w:tcPr>
            <w:tcW w:w="2016" w:type="dxa"/>
            <w:noWrap/>
            <w:hideMark/>
          </w:tcPr>
          <w:p w14:paraId="0069DD5C" w14:textId="77777777" w:rsidR="00187E58" w:rsidRPr="00535544" w:rsidRDefault="00187E58" w:rsidP="00535544">
            <w:pPr>
              <w:rPr>
                <w:ins w:id="479" w:author="Qualcomm" w:date="2023-08-29T10:07:00Z"/>
                <w:rFonts w:ascii="Arial" w:hAnsi="Arial" w:cs="Arial"/>
                <w:color w:val="000000"/>
                <w:sz w:val="16"/>
                <w:szCs w:val="16"/>
              </w:rPr>
            </w:pPr>
            <w:ins w:id="480" w:author="Qualcomm" w:date="2023-08-29T10:07:00Z">
              <w:r w:rsidRPr="00535544">
                <w:rPr>
                  <w:rFonts w:ascii="Arial" w:hAnsi="Arial" w:cs="Arial"/>
                  <w:color w:val="000000"/>
                  <w:sz w:val="16"/>
                  <w:szCs w:val="16"/>
                </w:rPr>
                <w:t>Qualcomm Incorporated</w:t>
              </w:r>
            </w:ins>
          </w:p>
        </w:tc>
      </w:tr>
      <w:tr w:rsidR="00187E58" w:rsidRPr="00187E58" w14:paraId="00B905C9" w14:textId="77777777" w:rsidTr="00187E58">
        <w:trPr>
          <w:trHeight w:val="288"/>
          <w:ins w:id="481" w:author="Qualcomm" w:date="2023-08-29T10:07:00Z"/>
        </w:trPr>
        <w:tc>
          <w:tcPr>
            <w:tcW w:w="1440" w:type="dxa"/>
            <w:noWrap/>
            <w:hideMark/>
          </w:tcPr>
          <w:p w14:paraId="415B3045" w14:textId="77777777" w:rsidR="00187E58" w:rsidRPr="00535544" w:rsidRDefault="00187E58" w:rsidP="00535544">
            <w:pPr>
              <w:rPr>
                <w:ins w:id="482" w:author="Qualcomm" w:date="2023-08-29T10:07:00Z"/>
                <w:rFonts w:ascii="Arial" w:hAnsi="Arial" w:cs="Arial"/>
                <w:color w:val="000000"/>
                <w:sz w:val="16"/>
                <w:szCs w:val="16"/>
              </w:rPr>
            </w:pPr>
            <w:ins w:id="483" w:author="Qualcomm" w:date="2023-08-29T10:07:00Z">
              <w:r w:rsidRPr="00535544">
                <w:rPr>
                  <w:rFonts w:ascii="Arial" w:hAnsi="Arial" w:cs="Arial"/>
                  <w:color w:val="000000"/>
                  <w:sz w:val="16"/>
                  <w:szCs w:val="16"/>
                </w:rPr>
                <w:t>R4-2311285</w:t>
              </w:r>
            </w:ins>
          </w:p>
        </w:tc>
        <w:tc>
          <w:tcPr>
            <w:tcW w:w="6624" w:type="dxa"/>
            <w:noWrap/>
            <w:hideMark/>
          </w:tcPr>
          <w:p w14:paraId="6257A480" w14:textId="77777777" w:rsidR="00187E58" w:rsidRPr="00535544" w:rsidRDefault="00187E58" w:rsidP="00535544">
            <w:pPr>
              <w:rPr>
                <w:ins w:id="484" w:author="Qualcomm" w:date="2023-08-29T10:07:00Z"/>
                <w:rFonts w:ascii="Arial" w:hAnsi="Arial" w:cs="Arial"/>
                <w:color w:val="000000"/>
                <w:sz w:val="16"/>
                <w:szCs w:val="16"/>
              </w:rPr>
            </w:pPr>
            <w:ins w:id="485" w:author="Qualcomm" w:date="2023-08-29T10:07:00Z">
              <w:r w:rsidRPr="00535544">
                <w:rPr>
                  <w:rFonts w:ascii="Arial" w:hAnsi="Arial" w:cs="Arial"/>
                  <w:color w:val="000000"/>
                  <w:sz w:val="16"/>
                  <w:szCs w:val="16"/>
                </w:rPr>
                <w:t>On UE RF requirements for 2AoA FR2 DL MIMO</w:t>
              </w:r>
            </w:ins>
          </w:p>
        </w:tc>
        <w:tc>
          <w:tcPr>
            <w:tcW w:w="2016" w:type="dxa"/>
            <w:noWrap/>
            <w:hideMark/>
          </w:tcPr>
          <w:p w14:paraId="574EAFBF" w14:textId="77777777" w:rsidR="00187E58" w:rsidRPr="00535544" w:rsidRDefault="00187E58" w:rsidP="00535544">
            <w:pPr>
              <w:rPr>
                <w:ins w:id="486" w:author="Qualcomm" w:date="2023-08-29T10:07:00Z"/>
                <w:rFonts w:ascii="Arial" w:hAnsi="Arial" w:cs="Arial"/>
                <w:color w:val="000000"/>
                <w:sz w:val="16"/>
                <w:szCs w:val="16"/>
              </w:rPr>
            </w:pPr>
            <w:ins w:id="487" w:author="Qualcomm" w:date="2023-08-29T10:07:00Z">
              <w:r w:rsidRPr="00535544">
                <w:rPr>
                  <w:rFonts w:ascii="Arial" w:hAnsi="Arial" w:cs="Arial"/>
                  <w:color w:val="000000"/>
                  <w:sz w:val="16"/>
                  <w:szCs w:val="16"/>
                </w:rPr>
                <w:t>Qualcomm Incorporated</w:t>
              </w:r>
            </w:ins>
          </w:p>
        </w:tc>
      </w:tr>
      <w:tr w:rsidR="00187E58" w:rsidRPr="00187E58" w14:paraId="07421288" w14:textId="77777777" w:rsidTr="00187E58">
        <w:trPr>
          <w:trHeight w:val="288"/>
          <w:ins w:id="488" w:author="Qualcomm" w:date="2023-08-29T10:07:00Z"/>
        </w:trPr>
        <w:tc>
          <w:tcPr>
            <w:tcW w:w="1440" w:type="dxa"/>
            <w:noWrap/>
            <w:hideMark/>
          </w:tcPr>
          <w:p w14:paraId="551FA9DD" w14:textId="77777777" w:rsidR="00187E58" w:rsidRPr="00535544" w:rsidRDefault="00187E58" w:rsidP="00535544">
            <w:pPr>
              <w:rPr>
                <w:ins w:id="489" w:author="Qualcomm" w:date="2023-08-29T10:07:00Z"/>
                <w:rFonts w:ascii="Arial" w:hAnsi="Arial" w:cs="Arial"/>
                <w:color w:val="000000"/>
                <w:sz w:val="16"/>
                <w:szCs w:val="16"/>
              </w:rPr>
            </w:pPr>
            <w:ins w:id="490" w:author="Qualcomm" w:date="2023-08-29T10:07:00Z">
              <w:r w:rsidRPr="00535544">
                <w:rPr>
                  <w:rFonts w:ascii="Arial" w:hAnsi="Arial" w:cs="Arial"/>
                  <w:color w:val="000000"/>
                  <w:sz w:val="16"/>
                  <w:szCs w:val="16"/>
                </w:rPr>
                <w:t>R4-2311332</w:t>
              </w:r>
            </w:ins>
          </w:p>
        </w:tc>
        <w:tc>
          <w:tcPr>
            <w:tcW w:w="6624" w:type="dxa"/>
            <w:noWrap/>
            <w:hideMark/>
          </w:tcPr>
          <w:p w14:paraId="3AC465D1" w14:textId="77777777" w:rsidR="00187E58" w:rsidRPr="00535544" w:rsidRDefault="00187E58" w:rsidP="00535544">
            <w:pPr>
              <w:rPr>
                <w:ins w:id="491" w:author="Qualcomm" w:date="2023-08-29T10:07:00Z"/>
                <w:rFonts w:ascii="Arial" w:hAnsi="Arial" w:cs="Arial"/>
                <w:color w:val="000000"/>
                <w:sz w:val="16"/>
                <w:szCs w:val="16"/>
              </w:rPr>
            </w:pPr>
            <w:ins w:id="492" w:author="Qualcomm" w:date="2023-08-29T10:07:00Z">
              <w:r w:rsidRPr="00535544">
                <w:rPr>
                  <w:rFonts w:ascii="Arial" w:hAnsi="Arial" w:cs="Arial"/>
                  <w:color w:val="000000"/>
                  <w:sz w:val="16"/>
                  <w:szCs w:val="16"/>
                </w:rPr>
                <w:t>RF requirement for NR FR2 multi-Rx chain DL reception</w:t>
              </w:r>
            </w:ins>
          </w:p>
        </w:tc>
        <w:tc>
          <w:tcPr>
            <w:tcW w:w="2016" w:type="dxa"/>
            <w:noWrap/>
            <w:hideMark/>
          </w:tcPr>
          <w:p w14:paraId="1B82E2C3" w14:textId="77777777" w:rsidR="00187E58" w:rsidRPr="00535544" w:rsidRDefault="00187E58" w:rsidP="00535544">
            <w:pPr>
              <w:rPr>
                <w:ins w:id="493" w:author="Qualcomm" w:date="2023-08-29T10:07:00Z"/>
                <w:rFonts w:ascii="Arial" w:hAnsi="Arial" w:cs="Arial"/>
                <w:color w:val="000000"/>
                <w:sz w:val="16"/>
                <w:szCs w:val="16"/>
              </w:rPr>
            </w:pPr>
            <w:ins w:id="494" w:author="Qualcomm" w:date="2023-08-29T10:07:00Z">
              <w:r w:rsidRPr="00535544">
                <w:rPr>
                  <w:rFonts w:ascii="Arial" w:hAnsi="Arial" w:cs="Arial"/>
                  <w:color w:val="000000"/>
                  <w:sz w:val="16"/>
                  <w:szCs w:val="16"/>
                </w:rPr>
                <w:t>Apple</w:t>
              </w:r>
            </w:ins>
          </w:p>
        </w:tc>
      </w:tr>
      <w:tr w:rsidR="00187E58" w:rsidRPr="00187E58" w14:paraId="60CF2EF9" w14:textId="77777777" w:rsidTr="00187E58">
        <w:trPr>
          <w:trHeight w:val="288"/>
          <w:ins w:id="495" w:author="Qualcomm" w:date="2023-08-29T10:07:00Z"/>
        </w:trPr>
        <w:tc>
          <w:tcPr>
            <w:tcW w:w="1440" w:type="dxa"/>
            <w:noWrap/>
            <w:hideMark/>
          </w:tcPr>
          <w:p w14:paraId="0CCDAE05" w14:textId="77777777" w:rsidR="00187E58" w:rsidRPr="00535544" w:rsidRDefault="00187E58" w:rsidP="00535544">
            <w:pPr>
              <w:rPr>
                <w:ins w:id="496" w:author="Qualcomm" w:date="2023-08-29T10:07:00Z"/>
                <w:rFonts w:ascii="Arial" w:hAnsi="Arial" w:cs="Arial"/>
                <w:color w:val="000000"/>
                <w:sz w:val="16"/>
                <w:szCs w:val="16"/>
              </w:rPr>
            </w:pPr>
            <w:ins w:id="497" w:author="Qualcomm" w:date="2023-08-29T10:07:00Z">
              <w:r w:rsidRPr="00535544">
                <w:rPr>
                  <w:rFonts w:ascii="Arial" w:hAnsi="Arial" w:cs="Arial"/>
                  <w:color w:val="000000"/>
                  <w:sz w:val="16"/>
                  <w:szCs w:val="16"/>
                </w:rPr>
                <w:lastRenderedPageBreak/>
                <w:t>R4-2311430</w:t>
              </w:r>
            </w:ins>
          </w:p>
        </w:tc>
        <w:tc>
          <w:tcPr>
            <w:tcW w:w="6624" w:type="dxa"/>
            <w:noWrap/>
            <w:hideMark/>
          </w:tcPr>
          <w:p w14:paraId="4999BBA6" w14:textId="77777777" w:rsidR="00187E58" w:rsidRPr="00535544" w:rsidRDefault="00187E58" w:rsidP="00535544">
            <w:pPr>
              <w:rPr>
                <w:ins w:id="498" w:author="Qualcomm" w:date="2023-08-29T10:07:00Z"/>
                <w:rFonts w:ascii="Arial" w:hAnsi="Arial" w:cs="Arial"/>
                <w:color w:val="000000"/>
                <w:sz w:val="16"/>
                <w:szCs w:val="16"/>
              </w:rPr>
            </w:pPr>
            <w:ins w:id="499" w:author="Qualcomm" w:date="2023-08-29T10:07:00Z">
              <w:r w:rsidRPr="00535544">
                <w:rPr>
                  <w:rFonts w:ascii="Arial" w:hAnsi="Arial" w:cs="Arial"/>
                  <w:color w:val="000000"/>
                  <w:sz w:val="16"/>
                  <w:szCs w:val="16"/>
                </w:rPr>
                <w:t>RF requirement for FR2-1 multi-Rx</w:t>
              </w:r>
            </w:ins>
          </w:p>
        </w:tc>
        <w:tc>
          <w:tcPr>
            <w:tcW w:w="2016" w:type="dxa"/>
            <w:noWrap/>
            <w:hideMark/>
          </w:tcPr>
          <w:p w14:paraId="29C0B43C" w14:textId="77777777" w:rsidR="00187E58" w:rsidRPr="00535544" w:rsidRDefault="00187E58" w:rsidP="00535544">
            <w:pPr>
              <w:rPr>
                <w:ins w:id="500" w:author="Qualcomm" w:date="2023-08-29T10:07:00Z"/>
                <w:rFonts w:ascii="Arial" w:hAnsi="Arial" w:cs="Arial"/>
                <w:color w:val="000000"/>
                <w:sz w:val="16"/>
                <w:szCs w:val="16"/>
              </w:rPr>
            </w:pPr>
            <w:ins w:id="501" w:author="Qualcomm" w:date="2023-08-29T10:07:00Z">
              <w:r w:rsidRPr="00535544">
                <w:rPr>
                  <w:rFonts w:ascii="Arial" w:hAnsi="Arial" w:cs="Arial"/>
                  <w:color w:val="000000"/>
                  <w:sz w:val="16"/>
                  <w:szCs w:val="16"/>
                </w:rPr>
                <w:t>Murata Manufacturing Co Ltd.</w:t>
              </w:r>
            </w:ins>
          </w:p>
        </w:tc>
      </w:tr>
      <w:tr w:rsidR="00187E58" w:rsidRPr="00187E58" w14:paraId="3834666A" w14:textId="77777777" w:rsidTr="00187E58">
        <w:trPr>
          <w:trHeight w:val="288"/>
          <w:ins w:id="502" w:author="Qualcomm" w:date="2023-08-29T10:07:00Z"/>
        </w:trPr>
        <w:tc>
          <w:tcPr>
            <w:tcW w:w="1440" w:type="dxa"/>
            <w:noWrap/>
            <w:hideMark/>
          </w:tcPr>
          <w:p w14:paraId="0749E3BF" w14:textId="77777777" w:rsidR="00187E58" w:rsidRPr="00535544" w:rsidRDefault="00187E58" w:rsidP="00535544">
            <w:pPr>
              <w:rPr>
                <w:ins w:id="503" w:author="Qualcomm" w:date="2023-08-29T10:07:00Z"/>
                <w:rFonts w:ascii="Arial" w:hAnsi="Arial" w:cs="Arial"/>
                <w:color w:val="000000"/>
                <w:sz w:val="16"/>
                <w:szCs w:val="16"/>
              </w:rPr>
            </w:pPr>
            <w:ins w:id="504" w:author="Qualcomm" w:date="2023-08-29T10:07:00Z">
              <w:r w:rsidRPr="00535544">
                <w:rPr>
                  <w:rFonts w:ascii="Arial" w:hAnsi="Arial" w:cs="Arial"/>
                  <w:color w:val="000000"/>
                  <w:sz w:val="16"/>
                  <w:szCs w:val="16"/>
                </w:rPr>
                <w:t>R4-2311870</w:t>
              </w:r>
            </w:ins>
          </w:p>
        </w:tc>
        <w:tc>
          <w:tcPr>
            <w:tcW w:w="6624" w:type="dxa"/>
            <w:noWrap/>
            <w:hideMark/>
          </w:tcPr>
          <w:p w14:paraId="38B2CF55" w14:textId="77777777" w:rsidR="00187E58" w:rsidRPr="00535544" w:rsidRDefault="00187E58" w:rsidP="00535544">
            <w:pPr>
              <w:rPr>
                <w:ins w:id="505" w:author="Qualcomm" w:date="2023-08-29T10:07:00Z"/>
                <w:rFonts w:ascii="Arial" w:hAnsi="Arial" w:cs="Arial"/>
                <w:color w:val="000000"/>
                <w:sz w:val="16"/>
                <w:szCs w:val="16"/>
              </w:rPr>
            </w:pPr>
            <w:ins w:id="506" w:author="Qualcomm" w:date="2023-08-29T10:07:00Z">
              <w:r w:rsidRPr="00535544">
                <w:rPr>
                  <w:rFonts w:ascii="Arial" w:hAnsi="Arial" w:cs="Arial"/>
                  <w:color w:val="000000"/>
                  <w:sz w:val="16"/>
                  <w:szCs w:val="16"/>
                </w:rPr>
                <w:t>Discussion on UE RF requirements for simultaneous DL reception</w:t>
              </w:r>
            </w:ins>
          </w:p>
        </w:tc>
        <w:tc>
          <w:tcPr>
            <w:tcW w:w="2016" w:type="dxa"/>
            <w:noWrap/>
            <w:hideMark/>
          </w:tcPr>
          <w:p w14:paraId="3EC8CB84" w14:textId="77777777" w:rsidR="00187E58" w:rsidRPr="00535544" w:rsidRDefault="00187E58" w:rsidP="00535544">
            <w:pPr>
              <w:rPr>
                <w:ins w:id="507" w:author="Qualcomm" w:date="2023-08-29T10:07:00Z"/>
                <w:rFonts w:ascii="Arial" w:hAnsi="Arial" w:cs="Arial"/>
                <w:color w:val="000000"/>
                <w:sz w:val="16"/>
                <w:szCs w:val="16"/>
              </w:rPr>
            </w:pPr>
            <w:ins w:id="508" w:author="Qualcomm" w:date="2023-08-29T10:07:00Z">
              <w:r w:rsidRPr="00535544">
                <w:rPr>
                  <w:rFonts w:ascii="Arial" w:hAnsi="Arial" w:cs="Arial"/>
                  <w:color w:val="000000"/>
                  <w:sz w:val="16"/>
                  <w:szCs w:val="16"/>
                </w:rPr>
                <w:t>ZTE Corporation</w:t>
              </w:r>
            </w:ins>
          </w:p>
        </w:tc>
      </w:tr>
      <w:tr w:rsidR="00187E58" w:rsidRPr="00187E58" w14:paraId="0E081A1B" w14:textId="77777777" w:rsidTr="00187E58">
        <w:trPr>
          <w:trHeight w:val="288"/>
          <w:ins w:id="509" w:author="Qualcomm" w:date="2023-08-29T10:07:00Z"/>
        </w:trPr>
        <w:tc>
          <w:tcPr>
            <w:tcW w:w="1440" w:type="dxa"/>
            <w:noWrap/>
            <w:hideMark/>
          </w:tcPr>
          <w:p w14:paraId="4D49B3B8" w14:textId="77777777" w:rsidR="00187E58" w:rsidRPr="00535544" w:rsidRDefault="00187E58" w:rsidP="00535544">
            <w:pPr>
              <w:rPr>
                <w:ins w:id="510" w:author="Qualcomm" w:date="2023-08-29T10:07:00Z"/>
                <w:rFonts w:ascii="Arial" w:hAnsi="Arial" w:cs="Arial"/>
                <w:color w:val="000000"/>
                <w:sz w:val="16"/>
                <w:szCs w:val="16"/>
              </w:rPr>
            </w:pPr>
            <w:ins w:id="511" w:author="Qualcomm" w:date="2023-08-29T10:07:00Z">
              <w:r w:rsidRPr="00535544">
                <w:rPr>
                  <w:rFonts w:ascii="Arial" w:hAnsi="Arial" w:cs="Arial"/>
                  <w:color w:val="000000"/>
                  <w:sz w:val="16"/>
                  <w:szCs w:val="16"/>
                </w:rPr>
                <w:t>R4-2312268</w:t>
              </w:r>
            </w:ins>
          </w:p>
        </w:tc>
        <w:tc>
          <w:tcPr>
            <w:tcW w:w="6624" w:type="dxa"/>
            <w:noWrap/>
            <w:hideMark/>
          </w:tcPr>
          <w:p w14:paraId="1F807110" w14:textId="77777777" w:rsidR="00187E58" w:rsidRPr="00535544" w:rsidRDefault="00187E58" w:rsidP="00535544">
            <w:pPr>
              <w:rPr>
                <w:ins w:id="512" w:author="Qualcomm" w:date="2023-08-29T10:07:00Z"/>
                <w:rFonts w:ascii="Arial" w:hAnsi="Arial" w:cs="Arial"/>
                <w:color w:val="000000"/>
                <w:sz w:val="16"/>
                <w:szCs w:val="16"/>
              </w:rPr>
            </w:pPr>
            <w:ins w:id="513" w:author="Qualcomm" w:date="2023-08-29T10:07:00Z">
              <w:r w:rsidRPr="00535544">
                <w:rPr>
                  <w:rFonts w:ascii="Arial" w:hAnsi="Arial" w:cs="Arial"/>
                  <w:color w:val="000000"/>
                  <w:sz w:val="16"/>
                  <w:szCs w:val="16"/>
                </w:rPr>
                <w:t>UE RF requirements for simultaneous DL reception</w:t>
              </w:r>
            </w:ins>
          </w:p>
        </w:tc>
        <w:tc>
          <w:tcPr>
            <w:tcW w:w="2016" w:type="dxa"/>
            <w:noWrap/>
            <w:hideMark/>
          </w:tcPr>
          <w:p w14:paraId="1D7E36C6" w14:textId="77777777" w:rsidR="00187E58" w:rsidRPr="00535544" w:rsidRDefault="00187E58" w:rsidP="00535544">
            <w:pPr>
              <w:rPr>
                <w:ins w:id="514" w:author="Qualcomm" w:date="2023-08-29T10:07:00Z"/>
                <w:rFonts w:ascii="Arial" w:hAnsi="Arial" w:cs="Arial"/>
                <w:color w:val="000000"/>
                <w:sz w:val="16"/>
                <w:szCs w:val="16"/>
              </w:rPr>
            </w:pPr>
            <w:ins w:id="515" w:author="Qualcomm" w:date="2023-08-29T10:07:00Z">
              <w:r w:rsidRPr="00535544">
                <w:rPr>
                  <w:rFonts w:ascii="Arial" w:hAnsi="Arial" w:cs="Arial"/>
                  <w:color w:val="000000"/>
                  <w:sz w:val="16"/>
                  <w:szCs w:val="16"/>
                </w:rPr>
                <w:t>LG Electronics</w:t>
              </w:r>
            </w:ins>
          </w:p>
        </w:tc>
      </w:tr>
      <w:tr w:rsidR="00187E58" w:rsidRPr="00187E58" w14:paraId="57713EEE" w14:textId="77777777" w:rsidTr="00187E58">
        <w:trPr>
          <w:trHeight w:val="288"/>
          <w:ins w:id="516" w:author="Qualcomm" w:date="2023-08-29T10:07:00Z"/>
        </w:trPr>
        <w:tc>
          <w:tcPr>
            <w:tcW w:w="1440" w:type="dxa"/>
            <w:noWrap/>
            <w:hideMark/>
          </w:tcPr>
          <w:p w14:paraId="67DE3EEB" w14:textId="77777777" w:rsidR="00187E58" w:rsidRPr="00535544" w:rsidRDefault="00187E58" w:rsidP="00535544">
            <w:pPr>
              <w:rPr>
                <w:ins w:id="517" w:author="Qualcomm" w:date="2023-08-29T10:07:00Z"/>
                <w:rFonts w:ascii="Arial" w:hAnsi="Arial" w:cs="Arial"/>
                <w:color w:val="000000"/>
                <w:sz w:val="16"/>
                <w:szCs w:val="16"/>
              </w:rPr>
            </w:pPr>
            <w:ins w:id="518" w:author="Qualcomm" w:date="2023-08-29T10:07:00Z">
              <w:r w:rsidRPr="00535544">
                <w:rPr>
                  <w:rFonts w:ascii="Arial" w:hAnsi="Arial" w:cs="Arial"/>
                  <w:color w:val="000000"/>
                  <w:sz w:val="16"/>
                  <w:szCs w:val="16"/>
                </w:rPr>
                <w:t>R4-2312505</w:t>
              </w:r>
            </w:ins>
          </w:p>
        </w:tc>
        <w:tc>
          <w:tcPr>
            <w:tcW w:w="6624" w:type="dxa"/>
            <w:noWrap/>
            <w:hideMark/>
          </w:tcPr>
          <w:p w14:paraId="5420B7A7" w14:textId="77777777" w:rsidR="00187E58" w:rsidRPr="00535544" w:rsidRDefault="00187E58" w:rsidP="00535544">
            <w:pPr>
              <w:rPr>
                <w:ins w:id="519" w:author="Qualcomm" w:date="2023-08-29T10:07:00Z"/>
                <w:rFonts w:ascii="Arial" w:hAnsi="Arial" w:cs="Arial"/>
                <w:color w:val="000000"/>
                <w:sz w:val="16"/>
                <w:szCs w:val="16"/>
              </w:rPr>
            </w:pPr>
            <w:ins w:id="520" w:author="Qualcomm" w:date="2023-08-29T10:07:00Z">
              <w:r w:rsidRPr="00535544">
                <w:rPr>
                  <w:rFonts w:ascii="Arial" w:hAnsi="Arial" w:cs="Arial"/>
                  <w:color w:val="000000"/>
                  <w:sz w:val="16"/>
                  <w:szCs w:val="16"/>
                </w:rPr>
                <w:t>Discussion on remaining issues and draft LS on test condition</w:t>
              </w:r>
            </w:ins>
          </w:p>
        </w:tc>
        <w:tc>
          <w:tcPr>
            <w:tcW w:w="2016" w:type="dxa"/>
            <w:noWrap/>
            <w:hideMark/>
          </w:tcPr>
          <w:p w14:paraId="06326C4B" w14:textId="77777777" w:rsidR="00187E58" w:rsidRPr="00535544" w:rsidRDefault="00187E58" w:rsidP="00535544">
            <w:pPr>
              <w:rPr>
                <w:ins w:id="521" w:author="Qualcomm" w:date="2023-08-29T10:07:00Z"/>
                <w:rFonts w:ascii="Arial" w:hAnsi="Arial" w:cs="Arial"/>
                <w:color w:val="000000"/>
                <w:sz w:val="16"/>
                <w:szCs w:val="16"/>
              </w:rPr>
            </w:pPr>
            <w:ins w:id="522" w:author="Qualcomm" w:date="2023-08-29T10:07:00Z">
              <w:r w:rsidRPr="00535544">
                <w:rPr>
                  <w:rFonts w:ascii="Arial" w:hAnsi="Arial" w:cs="Arial"/>
                  <w:color w:val="000000"/>
                  <w:sz w:val="16"/>
                  <w:szCs w:val="16"/>
                </w:rPr>
                <w:t>Samsung</w:t>
              </w:r>
            </w:ins>
          </w:p>
        </w:tc>
      </w:tr>
      <w:tr w:rsidR="00187E58" w:rsidRPr="00187E58" w14:paraId="2304AF67" w14:textId="77777777" w:rsidTr="00187E58">
        <w:trPr>
          <w:trHeight w:val="288"/>
          <w:ins w:id="523" w:author="Qualcomm" w:date="2023-08-29T10:07:00Z"/>
        </w:trPr>
        <w:tc>
          <w:tcPr>
            <w:tcW w:w="1440" w:type="dxa"/>
            <w:noWrap/>
            <w:hideMark/>
          </w:tcPr>
          <w:p w14:paraId="2E880774" w14:textId="77777777" w:rsidR="00187E58" w:rsidRPr="00535544" w:rsidRDefault="00187E58" w:rsidP="00535544">
            <w:pPr>
              <w:rPr>
                <w:ins w:id="524" w:author="Qualcomm" w:date="2023-08-29T10:07:00Z"/>
                <w:rFonts w:ascii="Arial" w:hAnsi="Arial" w:cs="Arial"/>
                <w:color w:val="000000"/>
                <w:sz w:val="16"/>
                <w:szCs w:val="16"/>
              </w:rPr>
            </w:pPr>
            <w:ins w:id="525" w:author="Qualcomm" w:date="2023-08-29T10:07:00Z">
              <w:r w:rsidRPr="00535544">
                <w:rPr>
                  <w:rFonts w:ascii="Arial" w:hAnsi="Arial" w:cs="Arial"/>
                  <w:color w:val="000000"/>
                  <w:sz w:val="16"/>
                  <w:szCs w:val="16"/>
                </w:rPr>
                <w:t>R4-2312506</w:t>
              </w:r>
            </w:ins>
          </w:p>
        </w:tc>
        <w:tc>
          <w:tcPr>
            <w:tcW w:w="6624" w:type="dxa"/>
            <w:noWrap/>
            <w:hideMark/>
          </w:tcPr>
          <w:p w14:paraId="3392C28F" w14:textId="77777777" w:rsidR="00187E58" w:rsidRPr="00535544" w:rsidRDefault="00187E58" w:rsidP="00535544">
            <w:pPr>
              <w:rPr>
                <w:ins w:id="526" w:author="Qualcomm" w:date="2023-08-29T10:07:00Z"/>
                <w:rFonts w:ascii="Arial" w:hAnsi="Arial" w:cs="Arial"/>
                <w:color w:val="000000"/>
                <w:sz w:val="16"/>
                <w:szCs w:val="16"/>
              </w:rPr>
            </w:pPr>
            <w:ins w:id="527" w:author="Qualcomm" w:date="2023-08-29T10:07:00Z">
              <w:r w:rsidRPr="00535544">
                <w:rPr>
                  <w:rFonts w:ascii="Arial" w:hAnsi="Arial" w:cs="Arial"/>
                  <w:color w:val="000000"/>
                  <w:sz w:val="16"/>
                  <w:szCs w:val="16"/>
                </w:rPr>
                <w:t>Text proposal to Multi-RX DL TR 38.751 on RMC and UE orientation</w:t>
              </w:r>
            </w:ins>
          </w:p>
        </w:tc>
        <w:tc>
          <w:tcPr>
            <w:tcW w:w="2016" w:type="dxa"/>
            <w:noWrap/>
            <w:hideMark/>
          </w:tcPr>
          <w:p w14:paraId="203EC47D" w14:textId="77777777" w:rsidR="00187E58" w:rsidRPr="00535544" w:rsidRDefault="00187E58" w:rsidP="00535544">
            <w:pPr>
              <w:rPr>
                <w:ins w:id="528" w:author="Qualcomm" w:date="2023-08-29T10:07:00Z"/>
                <w:rFonts w:ascii="Arial" w:hAnsi="Arial" w:cs="Arial"/>
                <w:color w:val="000000"/>
                <w:sz w:val="16"/>
                <w:szCs w:val="16"/>
              </w:rPr>
            </w:pPr>
            <w:ins w:id="529" w:author="Qualcomm" w:date="2023-08-29T10:07:00Z">
              <w:r w:rsidRPr="00535544">
                <w:rPr>
                  <w:rFonts w:ascii="Arial" w:hAnsi="Arial" w:cs="Arial"/>
                  <w:color w:val="000000"/>
                  <w:sz w:val="16"/>
                  <w:szCs w:val="16"/>
                </w:rPr>
                <w:t>Samsung</w:t>
              </w:r>
            </w:ins>
          </w:p>
        </w:tc>
      </w:tr>
      <w:tr w:rsidR="00187E58" w:rsidRPr="00187E58" w14:paraId="7D731DA4" w14:textId="77777777" w:rsidTr="00187E58">
        <w:trPr>
          <w:trHeight w:val="288"/>
          <w:ins w:id="530" w:author="Qualcomm" w:date="2023-08-29T10:07:00Z"/>
        </w:trPr>
        <w:tc>
          <w:tcPr>
            <w:tcW w:w="1440" w:type="dxa"/>
            <w:noWrap/>
            <w:hideMark/>
          </w:tcPr>
          <w:p w14:paraId="05C9BA8B" w14:textId="77777777" w:rsidR="00187E58" w:rsidRPr="00535544" w:rsidRDefault="00187E58" w:rsidP="00535544">
            <w:pPr>
              <w:rPr>
                <w:ins w:id="531" w:author="Qualcomm" w:date="2023-08-29T10:07:00Z"/>
                <w:rFonts w:ascii="Arial" w:hAnsi="Arial" w:cs="Arial"/>
                <w:color w:val="000000"/>
                <w:sz w:val="16"/>
                <w:szCs w:val="16"/>
              </w:rPr>
            </w:pPr>
            <w:ins w:id="532" w:author="Qualcomm" w:date="2023-08-29T10:07:00Z">
              <w:r w:rsidRPr="00535544">
                <w:rPr>
                  <w:rFonts w:ascii="Arial" w:hAnsi="Arial" w:cs="Arial"/>
                  <w:color w:val="000000"/>
                  <w:sz w:val="16"/>
                  <w:szCs w:val="16"/>
                </w:rPr>
                <w:t>R4-2312577</w:t>
              </w:r>
            </w:ins>
          </w:p>
        </w:tc>
        <w:tc>
          <w:tcPr>
            <w:tcW w:w="6624" w:type="dxa"/>
            <w:noWrap/>
            <w:hideMark/>
          </w:tcPr>
          <w:p w14:paraId="27061BD9" w14:textId="77777777" w:rsidR="00187E58" w:rsidRPr="00535544" w:rsidRDefault="00187E58" w:rsidP="00535544">
            <w:pPr>
              <w:rPr>
                <w:ins w:id="533" w:author="Qualcomm" w:date="2023-08-29T10:07:00Z"/>
                <w:rFonts w:ascii="Arial" w:hAnsi="Arial" w:cs="Arial"/>
                <w:color w:val="000000"/>
                <w:sz w:val="16"/>
                <w:szCs w:val="16"/>
              </w:rPr>
            </w:pPr>
            <w:ins w:id="534" w:author="Qualcomm" w:date="2023-08-29T10:07:00Z">
              <w:r w:rsidRPr="00535544">
                <w:rPr>
                  <w:rFonts w:ascii="Arial" w:hAnsi="Arial" w:cs="Arial"/>
                  <w:color w:val="000000"/>
                  <w:sz w:val="16"/>
                  <w:szCs w:val="16"/>
                </w:rPr>
                <w:t>TP to TR 38.751 on system assumption and UE RF requirement</w:t>
              </w:r>
            </w:ins>
          </w:p>
        </w:tc>
        <w:tc>
          <w:tcPr>
            <w:tcW w:w="2016" w:type="dxa"/>
            <w:noWrap/>
            <w:hideMark/>
          </w:tcPr>
          <w:p w14:paraId="306713E6" w14:textId="77777777" w:rsidR="00187E58" w:rsidRPr="00535544" w:rsidRDefault="00187E58" w:rsidP="00535544">
            <w:pPr>
              <w:rPr>
                <w:ins w:id="535" w:author="Qualcomm" w:date="2023-08-29T10:07:00Z"/>
                <w:rFonts w:ascii="Arial" w:hAnsi="Arial" w:cs="Arial"/>
                <w:color w:val="000000"/>
                <w:sz w:val="16"/>
                <w:szCs w:val="16"/>
              </w:rPr>
            </w:pPr>
            <w:ins w:id="536" w:author="Qualcomm" w:date="2023-08-29T10:07:00Z">
              <w:r w:rsidRPr="00535544">
                <w:rPr>
                  <w:rFonts w:ascii="Arial" w:hAnsi="Arial" w:cs="Arial"/>
                  <w:color w:val="000000"/>
                  <w:sz w:val="16"/>
                  <w:szCs w:val="16"/>
                </w:rPr>
                <w:t>vivo, Qualcomm</w:t>
              </w:r>
            </w:ins>
          </w:p>
        </w:tc>
      </w:tr>
      <w:tr w:rsidR="00187E58" w:rsidRPr="00187E58" w14:paraId="4E300F50" w14:textId="77777777" w:rsidTr="00187E58">
        <w:trPr>
          <w:trHeight w:val="288"/>
          <w:ins w:id="537" w:author="Qualcomm" w:date="2023-08-29T10:07:00Z"/>
        </w:trPr>
        <w:tc>
          <w:tcPr>
            <w:tcW w:w="1440" w:type="dxa"/>
            <w:noWrap/>
            <w:hideMark/>
          </w:tcPr>
          <w:p w14:paraId="44451A88" w14:textId="77777777" w:rsidR="00187E58" w:rsidRPr="00535544" w:rsidRDefault="00187E58" w:rsidP="00535544">
            <w:pPr>
              <w:rPr>
                <w:ins w:id="538" w:author="Qualcomm" w:date="2023-08-29T10:07:00Z"/>
                <w:rFonts w:ascii="Arial" w:hAnsi="Arial" w:cs="Arial"/>
                <w:color w:val="000000"/>
                <w:sz w:val="16"/>
                <w:szCs w:val="16"/>
              </w:rPr>
            </w:pPr>
            <w:ins w:id="539" w:author="Qualcomm" w:date="2023-08-29T10:07:00Z">
              <w:r w:rsidRPr="00535544">
                <w:rPr>
                  <w:rFonts w:ascii="Arial" w:hAnsi="Arial" w:cs="Arial"/>
                  <w:color w:val="000000"/>
                  <w:sz w:val="16"/>
                  <w:szCs w:val="16"/>
                </w:rPr>
                <w:t>R4-2312578</w:t>
              </w:r>
            </w:ins>
          </w:p>
        </w:tc>
        <w:tc>
          <w:tcPr>
            <w:tcW w:w="6624" w:type="dxa"/>
            <w:noWrap/>
            <w:hideMark/>
          </w:tcPr>
          <w:p w14:paraId="2A17BA49" w14:textId="77777777" w:rsidR="00187E58" w:rsidRPr="00535544" w:rsidRDefault="00187E58" w:rsidP="00535544">
            <w:pPr>
              <w:rPr>
                <w:ins w:id="540" w:author="Qualcomm" w:date="2023-08-29T10:07:00Z"/>
                <w:rFonts w:ascii="Arial" w:hAnsi="Arial" w:cs="Arial"/>
                <w:color w:val="000000"/>
                <w:sz w:val="16"/>
                <w:szCs w:val="16"/>
              </w:rPr>
            </w:pPr>
            <w:ins w:id="541" w:author="Qualcomm" w:date="2023-08-29T10:07:00Z">
              <w:r w:rsidRPr="00535544">
                <w:rPr>
                  <w:rFonts w:ascii="Arial" w:hAnsi="Arial" w:cs="Arial"/>
                  <w:color w:val="000000"/>
                  <w:sz w:val="16"/>
                  <w:szCs w:val="16"/>
                </w:rPr>
                <w:t>Further evaluation on FR2 multi-Rx RF requirement</w:t>
              </w:r>
            </w:ins>
          </w:p>
        </w:tc>
        <w:tc>
          <w:tcPr>
            <w:tcW w:w="2016" w:type="dxa"/>
            <w:noWrap/>
            <w:hideMark/>
          </w:tcPr>
          <w:p w14:paraId="6B52450E" w14:textId="77777777" w:rsidR="00187E58" w:rsidRPr="00535544" w:rsidRDefault="00187E58" w:rsidP="00535544">
            <w:pPr>
              <w:rPr>
                <w:ins w:id="542" w:author="Qualcomm" w:date="2023-08-29T10:07:00Z"/>
                <w:rFonts w:ascii="Arial" w:hAnsi="Arial" w:cs="Arial"/>
                <w:color w:val="000000"/>
                <w:sz w:val="16"/>
                <w:szCs w:val="16"/>
              </w:rPr>
            </w:pPr>
            <w:ins w:id="543" w:author="Qualcomm" w:date="2023-08-29T10:07:00Z">
              <w:r w:rsidRPr="00535544">
                <w:rPr>
                  <w:rFonts w:ascii="Arial" w:hAnsi="Arial" w:cs="Arial"/>
                  <w:color w:val="000000"/>
                  <w:sz w:val="16"/>
                  <w:szCs w:val="16"/>
                </w:rPr>
                <w:t>vivo</w:t>
              </w:r>
            </w:ins>
          </w:p>
        </w:tc>
      </w:tr>
      <w:tr w:rsidR="00187E58" w:rsidRPr="00187E58" w14:paraId="66080E79" w14:textId="77777777" w:rsidTr="00187E58">
        <w:trPr>
          <w:trHeight w:val="288"/>
          <w:ins w:id="544" w:author="Qualcomm" w:date="2023-08-29T10:07:00Z"/>
        </w:trPr>
        <w:tc>
          <w:tcPr>
            <w:tcW w:w="1440" w:type="dxa"/>
            <w:noWrap/>
            <w:hideMark/>
          </w:tcPr>
          <w:p w14:paraId="24C85930" w14:textId="77777777" w:rsidR="00187E58" w:rsidRPr="00535544" w:rsidRDefault="00187E58" w:rsidP="00535544">
            <w:pPr>
              <w:rPr>
                <w:ins w:id="545" w:author="Qualcomm" w:date="2023-08-29T10:07:00Z"/>
                <w:rFonts w:ascii="Arial" w:hAnsi="Arial" w:cs="Arial"/>
                <w:color w:val="000000"/>
                <w:sz w:val="16"/>
                <w:szCs w:val="16"/>
              </w:rPr>
            </w:pPr>
            <w:ins w:id="546" w:author="Qualcomm" w:date="2023-08-29T10:07:00Z">
              <w:r w:rsidRPr="00535544">
                <w:rPr>
                  <w:rFonts w:ascii="Arial" w:hAnsi="Arial" w:cs="Arial"/>
                  <w:color w:val="000000"/>
                  <w:sz w:val="16"/>
                  <w:szCs w:val="16"/>
                </w:rPr>
                <w:t>R4-2312917</w:t>
              </w:r>
            </w:ins>
          </w:p>
        </w:tc>
        <w:tc>
          <w:tcPr>
            <w:tcW w:w="6624" w:type="dxa"/>
            <w:noWrap/>
            <w:hideMark/>
          </w:tcPr>
          <w:p w14:paraId="35125A35" w14:textId="77777777" w:rsidR="00187E58" w:rsidRPr="00535544" w:rsidRDefault="00187E58" w:rsidP="00535544">
            <w:pPr>
              <w:rPr>
                <w:ins w:id="547" w:author="Qualcomm" w:date="2023-08-29T10:07:00Z"/>
                <w:rFonts w:ascii="Arial" w:hAnsi="Arial" w:cs="Arial"/>
                <w:color w:val="000000"/>
                <w:sz w:val="16"/>
                <w:szCs w:val="16"/>
              </w:rPr>
            </w:pPr>
            <w:ins w:id="548" w:author="Qualcomm" w:date="2023-08-29T10:07:00Z">
              <w:r w:rsidRPr="00535544">
                <w:rPr>
                  <w:rFonts w:ascii="Arial" w:hAnsi="Arial" w:cs="Arial"/>
                  <w:color w:val="000000"/>
                  <w:sz w:val="16"/>
                  <w:szCs w:val="16"/>
                </w:rPr>
                <w:t>Simulation of 2 AoA reception performance</w:t>
              </w:r>
            </w:ins>
          </w:p>
        </w:tc>
        <w:tc>
          <w:tcPr>
            <w:tcW w:w="2016" w:type="dxa"/>
            <w:noWrap/>
            <w:hideMark/>
          </w:tcPr>
          <w:p w14:paraId="1C1B7FF1" w14:textId="77777777" w:rsidR="00187E58" w:rsidRPr="00535544" w:rsidRDefault="00187E58" w:rsidP="00535544">
            <w:pPr>
              <w:rPr>
                <w:ins w:id="549" w:author="Qualcomm" w:date="2023-08-29T10:07:00Z"/>
                <w:rFonts w:ascii="Arial" w:hAnsi="Arial" w:cs="Arial"/>
                <w:color w:val="000000"/>
                <w:sz w:val="16"/>
                <w:szCs w:val="16"/>
              </w:rPr>
            </w:pPr>
            <w:ins w:id="550" w:author="Qualcomm" w:date="2023-08-29T10:07:00Z">
              <w:r w:rsidRPr="00535544">
                <w:rPr>
                  <w:rFonts w:ascii="Arial" w:hAnsi="Arial" w:cs="Arial"/>
                  <w:color w:val="000000"/>
                  <w:sz w:val="16"/>
                  <w:szCs w:val="16"/>
                </w:rPr>
                <w:t>OPPO</w:t>
              </w:r>
            </w:ins>
          </w:p>
        </w:tc>
      </w:tr>
      <w:tr w:rsidR="00187E58" w:rsidRPr="00187E58" w14:paraId="702A52AA" w14:textId="77777777" w:rsidTr="00187E58">
        <w:trPr>
          <w:trHeight w:val="288"/>
          <w:ins w:id="551" w:author="Qualcomm" w:date="2023-08-29T10:07:00Z"/>
        </w:trPr>
        <w:tc>
          <w:tcPr>
            <w:tcW w:w="1440" w:type="dxa"/>
            <w:noWrap/>
            <w:hideMark/>
          </w:tcPr>
          <w:p w14:paraId="5E203490" w14:textId="77777777" w:rsidR="00187E58" w:rsidRPr="00535544" w:rsidRDefault="00187E58" w:rsidP="00535544">
            <w:pPr>
              <w:rPr>
                <w:ins w:id="552" w:author="Qualcomm" w:date="2023-08-29T10:07:00Z"/>
                <w:rFonts w:ascii="Arial" w:hAnsi="Arial" w:cs="Arial"/>
                <w:color w:val="000000"/>
                <w:sz w:val="16"/>
                <w:szCs w:val="16"/>
              </w:rPr>
            </w:pPr>
            <w:ins w:id="553" w:author="Qualcomm" w:date="2023-08-29T10:07:00Z">
              <w:r w:rsidRPr="00535544">
                <w:rPr>
                  <w:rFonts w:ascii="Arial" w:hAnsi="Arial" w:cs="Arial"/>
                  <w:color w:val="000000"/>
                  <w:sz w:val="16"/>
                  <w:szCs w:val="16"/>
                </w:rPr>
                <w:t>R4-2312918</w:t>
              </w:r>
            </w:ins>
          </w:p>
        </w:tc>
        <w:tc>
          <w:tcPr>
            <w:tcW w:w="6624" w:type="dxa"/>
            <w:noWrap/>
            <w:hideMark/>
          </w:tcPr>
          <w:p w14:paraId="148D54C7" w14:textId="77777777" w:rsidR="00187E58" w:rsidRPr="00535544" w:rsidRDefault="00187E58" w:rsidP="00535544">
            <w:pPr>
              <w:rPr>
                <w:ins w:id="554" w:author="Qualcomm" w:date="2023-08-29T10:07:00Z"/>
                <w:rFonts w:ascii="Arial" w:hAnsi="Arial" w:cs="Arial"/>
                <w:color w:val="000000"/>
                <w:sz w:val="16"/>
                <w:szCs w:val="16"/>
              </w:rPr>
            </w:pPr>
            <w:ins w:id="555" w:author="Qualcomm" w:date="2023-08-29T10:07:00Z">
              <w:r w:rsidRPr="00535544">
                <w:rPr>
                  <w:rFonts w:ascii="Arial" w:hAnsi="Arial" w:cs="Arial"/>
                  <w:color w:val="000000"/>
                  <w:sz w:val="16"/>
                  <w:szCs w:val="16"/>
                </w:rPr>
                <w:t>On requirement metric for 2 AoA reception</w:t>
              </w:r>
            </w:ins>
          </w:p>
        </w:tc>
        <w:tc>
          <w:tcPr>
            <w:tcW w:w="2016" w:type="dxa"/>
            <w:noWrap/>
            <w:hideMark/>
          </w:tcPr>
          <w:p w14:paraId="0CFA0F51" w14:textId="77777777" w:rsidR="00187E58" w:rsidRPr="00535544" w:rsidRDefault="00187E58" w:rsidP="00535544">
            <w:pPr>
              <w:rPr>
                <w:ins w:id="556" w:author="Qualcomm" w:date="2023-08-29T10:07:00Z"/>
                <w:rFonts w:ascii="Arial" w:hAnsi="Arial" w:cs="Arial"/>
                <w:color w:val="000000"/>
                <w:sz w:val="16"/>
                <w:szCs w:val="16"/>
              </w:rPr>
            </w:pPr>
            <w:ins w:id="557" w:author="Qualcomm" w:date="2023-08-29T10:07:00Z">
              <w:r w:rsidRPr="00535544">
                <w:rPr>
                  <w:rFonts w:ascii="Arial" w:hAnsi="Arial" w:cs="Arial"/>
                  <w:color w:val="000000"/>
                  <w:sz w:val="16"/>
                  <w:szCs w:val="16"/>
                </w:rPr>
                <w:t>OPPO</w:t>
              </w:r>
            </w:ins>
          </w:p>
        </w:tc>
      </w:tr>
      <w:tr w:rsidR="00187E58" w:rsidRPr="00187E58" w14:paraId="04BF6D5B" w14:textId="77777777" w:rsidTr="00187E58">
        <w:trPr>
          <w:trHeight w:val="288"/>
          <w:ins w:id="558" w:author="Qualcomm" w:date="2023-08-29T10:07:00Z"/>
        </w:trPr>
        <w:tc>
          <w:tcPr>
            <w:tcW w:w="1440" w:type="dxa"/>
            <w:noWrap/>
            <w:hideMark/>
          </w:tcPr>
          <w:p w14:paraId="22B24576" w14:textId="77777777" w:rsidR="00187E58" w:rsidRPr="00535544" w:rsidRDefault="00187E58" w:rsidP="00535544">
            <w:pPr>
              <w:rPr>
                <w:ins w:id="559" w:author="Qualcomm" w:date="2023-08-29T10:07:00Z"/>
                <w:rFonts w:ascii="Arial" w:hAnsi="Arial" w:cs="Arial"/>
                <w:color w:val="000000"/>
                <w:sz w:val="16"/>
                <w:szCs w:val="16"/>
              </w:rPr>
            </w:pPr>
            <w:ins w:id="560" w:author="Qualcomm" w:date="2023-08-29T10:07:00Z">
              <w:r w:rsidRPr="00535544">
                <w:rPr>
                  <w:rFonts w:ascii="Arial" w:hAnsi="Arial" w:cs="Arial"/>
                  <w:color w:val="000000"/>
                  <w:sz w:val="16"/>
                  <w:szCs w:val="16"/>
                </w:rPr>
                <w:t>R4-2313095</w:t>
              </w:r>
            </w:ins>
          </w:p>
        </w:tc>
        <w:tc>
          <w:tcPr>
            <w:tcW w:w="6624" w:type="dxa"/>
            <w:noWrap/>
            <w:hideMark/>
          </w:tcPr>
          <w:p w14:paraId="2C1F8387" w14:textId="77777777" w:rsidR="00187E58" w:rsidRPr="00535544" w:rsidRDefault="00187E58" w:rsidP="00535544">
            <w:pPr>
              <w:rPr>
                <w:ins w:id="561" w:author="Qualcomm" w:date="2023-08-29T10:07:00Z"/>
                <w:rFonts w:ascii="Arial" w:hAnsi="Arial" w:cs="Arial"/>
                <w:color w:val="000000"/>
                <w:sz w:val="16"/>
                <w:szCs w:val="16"/>
              </w:rPr>
            </w:pPr>
            <w:ins w:id="562" w:author="Qualcomm" w:date="2023-08-29T10:07:00Z">
              <w:r w:rsidRPr="00535544">
                <w:rPr>
                  <w:rFonts w:ascii="Arial" w:hAnsi="Arial" w:cs="Arial"/>
                  <w:color w:val="000000"/>
                  <w:sz w:val="16"/>
                  <w:szCs w:val="16"/>
                </w:rPr>
                <w:t>On UE RF requirement for FR2 multi-Rx chain DL reception</w:t>
              </w:r>
            </w:ins>
          </w:p>
        </w:tc>
        <w:tc>
          <w:tcPr>
            <w:tcW w:w="2016" w:type="dxa"/>
            <w:noWrap/>
            <w:hideMark/>
          </w:tcPr>
          <w:p w14:paraId="5005ACB5" w14:textId="77777777" w:rsidR="00187E58" w:rsidRPr="00535544" w:rsidRDefault="00187E58" w:rsidP="00535544">
            <w:pPr>
              <w:rPr>
                <w:ins w:id="563" w:author="Qualcomm" w:date="2023-08-29T10:07:00Z"/>
                <w:rFonts w:ascii="Arial" w:hAnsi="Arial" w:cs="Arial"/>
                <w:color w:val="000000"/>
                <w:sz w:val="16"/>
                <w:szCs w:val="16"/>
              </w:rPr>
            </w:pPr>
            <w:ins w:id="564" w:author="Qualcomm" w:date="2023-08-29T10:07:00Z">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ins>
          </w:p>
        </w:tc>
      </w:tr>
      <w:tr w:rsidR="00187E58" w:rsidRPr="00187E58" w14:paraId="6ED6ED33" w14:textId="77777777" w:rsidTr="00187E58">
        <w:trPr>
          <w:trHeight w:val="288"/>
          <w:ins w:id="565" w:author="Qualcomm" w:date="2023-08-29T10:07:00Z"/>
        </w:trPr>
        <w:tc>
          <w:tcPr>
            <w:tcW w:w="1440" w:type="dxa"/>
            <w:noWrap/>
            <w:hideMark/>
          </w:tcPr>
          <w:p w14:paraId="3ED2E81E" w14:textId="77777777" w:rsidR="00187E58" w:rsidRPr="00535544" w:rsidRDefault="00187E58" w:rsidP="00535544">
            <w:pPr>
              <w:rPr>
                <w:ins w:id="566" w:author="Qualcomm" w:date="2023-08-29T10:07:00Z"/>
                <w:rFonts w:ascii="Arial" w:hAnsi="Arial" w:cs="Arial"/>
                <w:color w:val="000000"/>
                <w:sz w:val="16"/>
                <w:szCs w:val="16"/>
              </w:rPr>
            </w:pPr>
            <w:ins w:id="567" w:author="Qualcomm" w:date="2023-08-29T10:07:00Z">
              <w:r w:rsidRPr="00535544">
                <w:rPr>
                  <w:rFonts w:ascii="Arial" w:hAnsi="Arial" w:cs="Arial"/>
                  <w:color w:val="000000"/>
                  <w:sz w:val="16"/>
                  <w:szCs w:val="16"/>
                </w:rPr>
                <w:t>R4-2313198</w:t>
              </w:r>
            </w:ins>
          </w:p>
        </w:tc>
        <w:tc>
          <w:tcPr>
            <w:tcW w:w="6624" w:type="dxa"/>
            <w:noWrap/>
            <w:hideMark/>
          </w:tcPr>
          <w:p w14:paraId="3C1F993F" w14:textId="77777777" w:rsidR="00187E58" w:rsidRPr="00535544" w:rsidRDefault="00187E58" w:rsidP="00535544">
            <w:pPr>
              <w:rPr>
                <w:ins w:id="568" w:author="Qualcomm" w:date="2023-08-29T10:07:00Z"/>
                <w:rFonts w:ascii="Arial" w:hAnsi="Arial" w:cs="Arial"/>
                <w:color w:val="000000"/>
                <w:sz w:val="16"/>
                <w:szCs w:val="16"/>
              </w:rPr>
            </w:pPr>
            <w:ins w:id="569" w:author="Qualcomm" w:date="2023-08-29T10:07:00Z">
              <w:r w:rsidRPr="00535544">
                <w:rPr>
                  <w:rFonts w:ascii="Arial" w:hAnsi="Arial" w:cs="Arial"/>
                  <w:color w:val="000000"/>
                  <w:sz w:val="16"/>
                  <w:szCs w:val="16"/>
                </w:rPr>
                <w:t>Further views on multi-Rx chain DL reception in FR2</w:t>
              </w:r>
            </w:ins>
          </w:p>
        </w:tc>
        <w:tc>
          <w:tcPr>
            <w:tcW w:w="2016" w:type="dxa"/>
            <w:noWrap/>
            <w:hideMark/>
          </w:tcPr>
          <w:p w14:paraId="2346D144" w14:textId="77777777" w:rsidR="00187E58" w:rsidRPr="00535544" w:rsidRDefault="00187E58" w:rsidP="00535544">
            <w:pPr>
              <w:rPr>
                <w:ins w:id="570" w:author="Qualcomm" w:date="2023-08-29T10:07:00Z"/>
                <w:rFonts w:ascii="Arial" w:hAnsi="Arial" w:cs="Arial"/>
                <w:color w:val="000000"/>
                <w:sz w:val="16"/>
                <w:szCs w:val="16"/>
              </w:rPr>
            </w:pPr>
            <w:ins w:id="571" w:author="Qualcomm" w:date="2023-08-29T10:07:00Z">
              <w:r w:rsidRPr="00535544">
                <w:rPr>
                  <w:rFonts w:ascii="Arial" w:hAnsi="Arial" w:cs="Arial"/>
                  <w:color w:val="000000"/>
                  <w:sz w:val="16"/>
                  <w:szCs w:val="16"/>
                </w:rPr>
                <w:t>Sony, Ericsson</w:t>
              </w:r>
            </w:ins>
          </w:p>
        </w:tc>
      </w:tr>
      <w:tr w:rsidR="00187E58" w:rsidRPr="00187E58" w14:paraId="47993B42" w14:textId="77777777" w:rsidTr="00187E58">
        <w:trPr>
          <w:trHeight w:val="288"/>
          <w:ins w:id="572" w:author="Qualcomm" w:date="2023-08-29T10:07:00Z"/>
        </w:trPr>
        <w:tc>
          <w:tcPr>
            <w:tcW w:w="1440" w:type="dxa"/>
            <w:noWrap/>
            <w:hideMark/>
          </w:tcPr>
          <w:p w14:paraId="4656B304" w14:textId="77777777" w:rsidR="00187E58" w:rsidRPr="00535544" w:rsidRDefault="00187E58" w:rsidP="00535544">
            <w:pPr>
              <w:rPr>
                <w:ins w:id="573" w:author="Qualcomm" w:date="2023-08-29T10:07:00Z"/>
                <w:rFonts w:ascii="Arial" w:hAnsi="Arial" w:cs="Arial"/>
                <w:color w:val="000000"/>
                <w:sz w:val="16"/>
                <w:szCs w:val="16"/>
              </w:rPr>
            </w:pPr>
            <w:ins w:id="574" w:author="Qualcomm" w:date="2023-08-29T10:07:00Z">
              <w:r w:rsidRPr="00535544">
                <w:rPr>
                  <w:rFonts w:ascii="Arial" w:hAnsi="Arial" w:cs="Arial"/>
                  <w:color w:val="000000"/>
                  <w:sz w:val="16"/>
                  <w:szCs w:val="16"/>
                </w:rPr>
                <w:t>R4-2313418</w:t>
              </w:r>
            </w:ins>
          </w:p>
        </w:tc>
        <w:tc>
          <w:tcPr>
            <w:tcW w:w="6624" w:type="dxa"/>
            <w:noWrap/>
            <w:hideMark/>
          </w:tcPr>
          <w:p w14:paraId="071E731A" w14:textId="77777777" w:rsidR="00187E58" w:rsidRPr="00535544" w:rsidRDefault="00187E58" w:rsidP="00535544">
            <w:pPr>
              <w:rPr>
                <w:ins w:id="575" w:author="Qualcomm" w:date="2023-08-29T10:07:00Z"/>
                <w:rFonts w:ascii="Arial" w:hAnsi="Arial" w:cs="Arial"/>
                <w:color w:val="000000"/>
                <w:sz w:val="16"/>
                <w:szCs w:val="16"/>
              </w:rPr>
            </w:pPr>
            <w:ins w:id="576" w:author="Qualcomm" w:date="2023-08-29T10:07:00Z">
              <w:r w:rsidRPr="00535544">
                <w:rPr>
                  <w:rFonts w:ascii="Arial" w:hAnsi="Arial" w:cs="Arial"/>
                  <w:color w:val="000000"/>
                  <w:sz w:val="16"/>
                  <w:szCs w:val="16"/>
                </w:rPr>
                <w:t>Discussion on RF requirement for NR FR2 multi-Rx chain DL reception</w:t>
              </w:r>
            </w:ins>
          </w:p>
        </w:tc>
        <w:tc>
          <w:tcPr>
            <w:tcW w:w="2016" w:type="dxa"/>
            <w:noWrap/>
            <w:hideMark/>
          </w:tcPr>
          <w:p w14:paraId="36326D56" w14:textId="77777777" w:rsidR="00187E58" w:rsidRPr="00535544" w:rsidRDefault="00187E58" w:rsidP="00535544">
            <w:pPr>
              <w:rPr>
                <w:ins w:id="577" w:author="Qualcomm" w:date="2023-08-29T10:07:00Z"/>
                <w:rFonts w:ascii="Arial" w:hAnsi="Arial" w:cs="Arial"/>
                <w:color w:val="000000"/>
                <w:sz w:val="16"/>
                <w:szCs w:val="16"/>
              </w:rPr>
            </w:pPr>
            <w:ins w:id="578" w:author="Qualcomm" w:date="2023-08-29T10:07:00Z">
              <w:r w:rsidRPr="00535544">
                <w:rPr>
                  <w:rFonts w:ascii="Arial" w:hAnsi="Arial" w:cs="Arial"/>
                  <w:color w:val="000000"/>
                  <w:sz w:val="16"/>
                  <w:szCs w:val="16"/>
                </w:rPr>
                <w:t>MediaTek (Shenzhen) Inc.</w:t>
              </w:r>
            </w:ins>
          </w:p>
        </w:tc>
      </w:tr>
      <w:tr w:rsidR="00187E58" w:rsidRPr="00187E58" w14:paraId="4658DABE" w14:textId="77777777" w:rsidTr="00187E58">
        <w:trPr>
          <w:trHeight w:val="288"/>
          <w:ins w:id="579" w:author="Qualcomm" w:date="2023-08-29T10:07:00Z"/>
        </w:trPr>
        <w:tc>
          <w:tcPr>
            <w:tcW w:w="1440" w:type="dxa"/>
            <w:noWrap/>
            <w:hideMark/>
          </w:tcPr>
          <w:p w14:paraId="5C832399" w14:textId="77777777" w:rsidR="00187E58" w:rsidRPr="00535544" w:rsidRDefault="00187E58" w:rsidP="00535544">
            <w:pPr>
              <w:rPr>
                <w:ins w:id="580" w:author="Qualcomm" w:date="2023-08-29T10:07:00Z"/>
                <w:rFonts w:ascii="Arial" w:hAnsi="Arial" w:cs="Arial"/>
                <w:color w:val="000000"/>
                <w:sz w:val="16"/>
                <w:szCs w:val="16"/>
              </w:rPr>
            </w:pPr>
            <w:ins w:id="581" w:author="Qualcomm" w:date="2023-08-29T10:07:00Z">
              <w:r w:rsidRPr="00535544">
                <w:rPr>
                  <w:rFonts w:ascii="Arial" w:hAnsi="Arial" w:cs="Arial"/>
                  <w:color w:val="000000"/>
                  <w:sz w:val="16"/>
                  <w:szCs w:val="16"/>
                </w:rPr>
                <w:t>R4-2313712</w:t>
              </w:r>
            </w:ins>
          </w:p>
        </w:tc>
        <w:tc>
          <w:tcPr>
            <w:tcW w:w="6624" w:type="dxa"/>
            <w:noWrap/>
            <w:hideMark/>
          </w:tcPr>
          <w:p w14:paraId="2DF98F82" w14:textId="77777777" w:rsidR="00187E58" w:rsidRPr="00535544" w:rsidRDefault="00187E58" w:rsidP="00535544">
            <w:pPr>
              <w:rPr>
                <w:ins w:id="582" w:author="Qualcomm" w:date="2023-08-29T10:07:00Z"/>
                <w:rFonts w:ascii="Arial" w:hAnsi="Arial" w:cs="Arial"/>
                <w:color w:val="000000"/>
                <w:sz w:val="16"/>
                <w:szCs w:val="16"/>
              </w:rPr>
            </w:pPr>
            <w:ins w:id="583" w:author="Qualcomm" w:date="2023-08-29T10:07:00Z">
              <w:r w:rsidRPr="00535544">
                <w:rPr>
                  <w:rFonts w:ascii="Arial" w:hAnsi="Arial" w:cs="Arial"/>
                  <w:color w:val="000000"/>
                  <w:sz w:val="16"/>
                  <w:szCs w:val="16"/>
                </w:rPr>
                <w:t>Proposal on UE RF requirements for FR2-1 multi-Rx chain DL reception</w:t>
              </w:r>
            </w:ins>
          </w:p>
        </w:tc>
        <w:tc>
          <w:tcPr>
            <w:tcW w:w="2016" w:type="dxa"/>
            <w:noWrap/>
            <w:hideMark/>
          </w:tcPr>
          <w:p w14:paraId="5A03296B" w14:textId="77777777" w:rsidR="00187E58" w:rsidRPr="00535544" w:rsidRDefault="00187E58" w:rsidP="00535544">
            <w:pPr>
              <w:rPr>
                <w:ins w:id="584" w:author="Qualcomm" w:date="2023-08-29T10:07:00Z"/>
                <w:rFonts w:ascii="Arial" w:hAnsi="Arial" w:cs="Arial"/>
                <w:color w:val="000000"/>
                <w:sz w:val="16"/>
                <w:szCs w:val="16"/>
              </w:rPr>
            </w:pPr>
            <w:ins w:id="585" w:author="Qualcomm" w:date="2023-08-29T10:07:00Z">
              <w:r w:rsidRPr="00535544">
                <w:rPr>
                  <w:rFonts w:ascii="Arial" w:hAnsi="Arial" w:cs="Arial"/>
                  <w:color w:val="000000"/>
                  <w:sz w:val="16"/>
                  <w:szCs w:val="16"/>
                </w:rPr>
                <w:t>Nokia, Nokia Shanghai Bell</w:t>
              </w:r>
            </w:ins>
          </w:p>
        </w:tc>
      </w:tr>
      <w:tr w:rsidR="00187E58" w:rsidRPr="00187E58" w14:paraId="3C7F4402" w14:textId="77777777" w:rsidTr="00187E58">
        <w:trPr>
          <w:trHeight w:val="288"/>
          <w:ins w:id="586" w:author="Qualcomm" w:date="2023-08-29T10:07:00Z"/>
        </w:trPr>
        <w:tc>
          <w:tcPr>
            <w:tcW w:w="1440" w:type="dxa"/>
            <w:noWrap/>
            <w:hideMark/>
          </w:tcPr>
          <w:p w14:paraId="59CC81F0" w14:textId="77777777" w:rsidR="00187E58" w:rsidRPr="00535544" w:rsidRDefault="00187E58" w:rsidP="00535544">
            <w:pPr>
              <w:rPr>
                <w:ins w:id="587" w:author="Qualcomm" w:date="2023-08-29T10:07:00Z"/>
                <w:rFonts w:ascii="Arial" w:hAnsi="Arial" w:cs="Arial"/>
                <w:color w:val="000000"/>
                <w:sz w:val="16"/>
                <w:szCs w:val="16"/>
              </w:rPr>
            </w:pPr>
            <w:ins w:id="588" w:author="Qualcomm" w:date="2023-08-29T10:07:00Z">
              <w:r w:rsidRPr="00535544">
                <w:rPr>
                  <w:rFonts w:ascii="Arial" w:hAnsi="Arial" w:cs="Arial"/>
                  <w:color w:val="000000"/>
                  <w:sz w:val="16"/>
                  <w:szCs w:val="16"/>
                </w:rPr>
                <w:t>R4-2313713</w:t>
              </w:r>
            </w:ins>
          </w:p>
        </w:tc>
        <w:tc>
          <w:tcPr>
            <w:tcW w:w="6624" w:type="dxa"/>
            <w:noWrap/>
            <w:hideMark/>
          </w:tcPr>
          <w:p w14:paraId="15A1C901" w14:textId="77777777" w:rsidR="00187E58" w:rsidRPr="00535544" w:rsidRDefault="00187E58" w:rsidP="00535544">
            <w:pPr>
              <w:rPr>
                <w:ins w:id="589" w:author="Qualcomm" w:date="2023-08-29T10:07:00Z"/>
                <w:rFonts w:ascii="Arial" w:hAnsi="Arial" w:cs="Arial"/>
                <w:color w:val="000000"/>
                <w:sz w:val="16"/>
                <w:szCs w:val="16"/>
              </w:rPr>
            </w:pPr>
            <w:ins w:id="590" w:author="Qualcomm" w:date="2023-08-29T10:07:00Z">
              <w:r w:rsidRPr="00535544">
                <w:rPr>
                  <w:rFonts w:ascii="Arial" w:hAnsi="Arial" w:cs="Arial"/>
                  <w:color w:val="000000"/>
                  <w:sz w:val="16"/>
                  <w:szCs w:val="16"/>
                </w:rPr>
                <w:t>TP to TR 38.751 on inter-beam interference in multi-Rx DL reception</w:t>
              </w:r>
            </w:ins>
          </w:p>
        </w:tc>
        <w:tc>
          <w:tcPr>
            <w:tcW w:w="2016" w:type="dxa"/>
            <w:noWrap/>
            <w:hideMark/>
          </w:tcPr>
          <w:p w14:paraId="7AA8E5A7" w14:textId="77777777" w:rsidR="00187E58" w:rsidRPr="00535544" w:rsidRDefault="00187E58" w:rsidP="00535544">
            <w:pPr>
              <w:rPr>
                <w:ins w:id="591" w:author="Qualcomm" w:date="2023-08-29T10:07:00Z"/>
                <w:rFonts w:ascii="Arial" w:hAnsi="Arial" w:cs="Arial"/>
                <w:color w:val="000000"/>
                <w:sz w:val="16"/>
                <w:szCs w:val="16"/>
              </w:rPr>
            </w:pPr>
            <w:ins w:id="592" w:author="Qualcomm" w:date="2023-08-29T10:07:00Z">
              <w:r w:rsidRPr="00535544">
                <w:rPr>
                  <w:rFonts w:ascii="Arial" w:hAnsi="Arial" w:cs="Arial"/>
                  <w:color w:val="000000"/>
                  <w:sz w:val="16"/>
                  <w:szCs w:val="16"/>
                </w:rPr>
                <w:t>Nokia, Nokia Shanghai Bell</w:t>
              </w:r>
            </w:ins>
          </w:p>
        </w:tc>
      </w:tr>
      <w:tr w:rsidR="00187E58" w:rsidRPr="00187E58" w14:paraId="3C203EBD" w14:textId="77777777" w:rsidTr="00187E58">
        <w:trPr>
          <w:trHeight w:val="288"/>
          <w:ins w:id="593" w:author="Qualcomm" w:date="2023-08-29T10:07:00Z"/>
        </w:trPr>
        <w:tc>
          <w:tcPr>
            <w:tcW w:w="1440" w:type="dxa"/>
            <w:noWrap/>
            <w:hideMark/>
          </w:tcPr>
          <w:p w14:paraId="7960E2CE" w14:textId="77777777" w:rsidR="00187E58" w:rsidRPr="00535544" w:rsidRDefault="00187E58" w:rsidP="00535544">
            <w:pPr>
              <w:rPr>
                <w:ins w:id="594" w:author="Qualcomm" w:date="2023-08-29T10:07:00Z"/>
                <w:rFonts w:ascii="Arial" w:hAnsi="Arial" w:cs="Arial"/>
                <w:color w:val="000000"/>
                <w:sz w:val="16"/>
                <w:szCs w:val="16"/>
              </w:rPr>
            </w:pPr>
            <w:ins w:id="595" w:author="Qualcomm" w:date="2023-08-29T10:07:00Z">
              <w:r w:rsidRPr="00535544">
                <w:rPr>
                  <w:rFonts w:ascii="Arial" w:hAnsi="Arial" w:cs="Arial"/>
                  <w:color w:val="000000"/>
                  <w:sz w:val="16"/>
                  <w:szCs w:val="16"/>
                </w:rPr>
                <w:t>R4-2313714</w:t>
              </w:r>
            </w:ins>
          </w:p>
        </w:tc>
        <w:tc>
          <w:tcPr>
            <w:tcW w:w="6624" w:type="dxa"/>
            <w:noWrap/>
            <w:hideMark/>
          </w:tcPr>
          <w:p w14:paraId="14E9F020" w14:textId="77777777" w:rsidR="00187E58" w:rsidRPr="00535544" w:rsidRDefault="00187E58" w:rsidP="00535544">
            <w:pPr>
              <w:rPr>
                <w:ins w:id="596" w:author="Qualcomm" w:date="2023-08-29T10:07:00Z"/>
                <w:rFonts w:ascii="Arial" w:hAnsi="Arial" w:cs="Arial"/>
                <w:color w:val="000000"/>
                <w:sz w:val="16"/>
                <w:szCs w:val="16"/>
              </w:rPr>
            </w:pPr>
            <w:ins w:id="597" w:author="Qualcomm" w:date="2023-08-29T10:07:00Z">
              <w:r w:rsidRPr="00535544">
                <w:rPr>
                  <w:rFonts w:ascii="Arial" w:hAnsi="Arial" w:cs="Arial"/>
                  <w:color w:val="000000"/>
                  <w:sz w:val="16"/>
                  <w:szCs w:val="16"/>
                </w:rPr>
                <w:t>Draft CR for FR2 Multi-Rx</w:t>
              </w:r>
            </w:ins>
          </w:p>
        </w:tc>
        <w:tc>
          <w:tcPr>
            <w:tcW w:w="2016" w:type="dxa"/>
            <w:noWrap/>
            <w:hideMark/>
          </w:tcPr>
          <w:p w14:paraId="6DADB5B1" w14:textId="77777777" w:rsidR="00187E58" w:rsidRPr="00535544" w:rsidRDefault="00187E58" w:rsidP="00535544">
            <w:pPr>
              <w:rPr>
                <w:ins w:id="598" w:author="Qualcomm" w:date="2023-08-29T10:07:00Z"/>
                <w:rFonts w:ascii="Arial" w:hAnsi="Arial" w:cs="Arial"/>
                <w:color w:val="000000"/>
                <w:sz w:val="16"/>
                <w:szCs w:val="16"/>
              </w:rPr>
            </w:pPr>
            <w:ins w:id="599" w:author="Qualcomm" w:date="2023-08-29T10:07:00Z">
              <w:r w:rsidRPr="00535544">
                <w:rPr>
                  <w:rFonts w:ascii="Arial" w:hAnsi="Arial" w:cs="Arial"/>
                  <w:color w:val="000000"/>
                  <w:sz w:val="16"/>
                  <w:szCs w:val="16"/>
                </w:rPr>
                <w:t>Nokia, Nokia Shanghai Bell</w:t>
              </w:r>
            </w:ins>
          </w:p>
        </w:tc>
      </w:tr>
      <w:tr w:rsidR="00FD7B5D" w:rsidRPr="00187E58" w14:paraId="65D142A4" w14:textId="77777777" w:rsidTr="00187E58">
        <w:trPr>
          <w:trHeight w:val="288"/>
          <w:ins w:id="600" w:author="Qualcomm" w:date="2023-09-03T14:07:00Z"/>
        </w:trPr>
        <w:tc>
          <w:tcPr>
            <w:tcW w:w="1440" w:type="dxa"/>
            <w:noWrap/>
          </w:tcPr>
          <w:p w14:paraId="71C332EB" w14:textId="090C9C86" w:rsidR="00FD7B5D" w:rsidRPr="00535544" w:rsidRDefault="00FD7B5D" w:rsidP="00535544">
            <w:pPr>
              <w:rPr>
                <w:ins w:id="601" w:author="Qualcomm" w:date="2023-09-03T14:07:00Z"/>
                <w:rFonts w:ascii="Arial" w:hAnsi="Arial" w:cs="Arial"/>
                <w:color w:val="000000"/>
                <w:sz w:val="16"/>
                <w:szCs w:val="16"/>
              </w:rPr>
            </w:pPr>
            <w:ins w:id="602" w:author="Qualcomm" w:date="2023-09-03T14:07:00Z">
              <w:r>
                <w:rPr>
                  <w:rFonts w:ascii="Arial" w:hAnsi="Arial" w:cs="Arial"/>
                  <w:color w:val="000000"/>
                  <w:sz w:val="16"/>
                  <w:szCs w:val="16"/>
                </w:rPr>
                <w:t>R4-231</w:t>
              </w:r>
              <w:r w:rsidR="0083700F">
                <w:rPr>
                  <w:rFonts w:ascii="Arial" w:hAnsi="Arial" w:cs="Arial"/>
                  <w:color w:val="000000"/>
                  <w:sz w:val="16"/>
                  <w:szCs w:val="16"/>
                </w:rPr>
                <w:t>46</w:t>
              </w:r>
            </w:ins>
            <w:ins w:id="603" w:author="Qualcomm" w:date="2023-09-03T14:08:00Z">
              <w:r w:rsidR="0083700F">
                <w:rPr>
                  <w:rFonts w:ascii="Arial" w:hAnsi="Arial" w:cs="Arial"/>
                  <w:color w:val="000000"/>
                  <w:sz w:val="16"/>
                  <w:szCs w:val="16"/>
                </w:rPr>
                <w:t>68</w:t>
              </w:r>
            </w:ins>
          </w:p>
        </w:tc>
        <w:tc>
          <w:tcPr>
            <w:tcW w:w="6624" w:type="dxa"/>
            <w:noWrap/>
          </w:tcPr>
          <w:p w14:paraId="688563E5" w14:textId="195C8E03" w:rsidR="00FD7B5D" w:rsidRPr="00535544" w:rsidRDefault="00CA00EC" w:rsidP="00535544">
            <w:pPr>
              <w:rPr>
                <w:ins w:id="604" w:author="Qualcomm" w:date="2023-09-03T14:07:00Z"/>
                <w:rFonts w:ascii="Arial" w:hAnsi="Arial" w:cs="Arial"/>
                <w:color w:val="000000"/>
                <w:sz w:val="16"/>
                <w:szCs w:val="16"/>
              </w:rPr>
            </w:pPr>
            <w:ins w:id="605" w:author="Qualcomm" w:date="2023-09-03T14:08:00Z">
              <w:r w:rsidRPr="00CA00EC">
                <w:rPr>
                  <w:rFonts w:ascii="Arial" w:hAnsi="Arial" w:cs="Arial"/>
                  <w:color w:val="000000"/>
                  <w:sz w:val="16"/>
                  <w:szCs w:val="16"/>
                </w:rPr>
                <w:t>WF on FR2_multiRx_UERF</w:t>
              </w:r>
            </w:ins>
          </w:p>
        </w:tc>
        <w:tc>
          <w:tcPr>
            <w:tcW w:w="2016" w:type="dxa"/>
            <w:noWrap/>
          </w:tcPr>
          <w:p w14:paraId="60563237" w14:textId="35C020AF" w:rsidR="00FD7B5D" w:rsidRPr="00535544" w:rsidRDefault="007B2C43" w:rsidP="00535544">
            <w:pPr>
              <w:rPr>
                <w:ins w:id="606" w:author="Qualcomm" w:date="2023-09-03T14:07:00Z"/>
                <w:rFonts w:ascii="Arial" w:hAnsi="Arial" w:cs="Arial"/>
                <w:color w:val="000000"/>
                <w:sz w:val="16"/>
                <w:szCs w:val="16"/>
              </w:rPr>
            </w:pPr>
            <w:ins w:id="607" w:author="Qualcomm" w:date="2023-09-03T14:08:00Z">
              <w:r>
                <w:rPr>
                  <w:rFonts w:ascii="Arial" w:hAnsi="Arial" w:cs="Arial"/>
                  <w:color w:val="000000"/>
                  <w:sz w:val="16"/>
                  <w:szCs w:val="16"/>
                </w:rPr>
                <w:t>vivo</w:t>
              </w:r>
            </w:ins>
          </w:p>
        </w:tc>
      </w:tr>
      <w:tr w:rsidR="00187E58" w:rsidRPr="00187E58" w14:paraId="7B29C83E" w14:textId="77777777" w:rsidTr="00187E58">
        <w:trPr>
          <w:trHeight w:val="288"/>
          <w:ins w:id="608" w:author="Qualcomm" w:date="2023-08-29T10:07:00Z"/>
        </w:trPr>
        <w:tc>
          <w:tcPr>
            <w:tcW w:w="1440" w:type="dxa"/>
            <w:noWrap/>
            <w:hideMark/>
          </w:tcPr>
          <w:p w14:paraId="3C13A0D1" w14:textId="77777777" w:rsidR="00187E58" w:rsidRPr="00535544" w:rsidRDefault="00187E58" w:rsidP="00535544">
            <w:pPr>
              <w:rPr>
                <w:ins w:id="609" w:author="Qualcomm" w:date="2023-08-29T10:07:00Z"/>
                <w:rFonts w:ascii="Arial" w:hAnsi="Arial" w:cs="Arial"/>
                <w:color w:val="000000"/>
                <w:sz w:val="16"/>
                <w:szCs w:val="16"/>
              </w:rPr>
            </w:pPr>
          </w:p>
        </w:tc>
        <w:tc>
          <w:tcPr>
            <w:tcW w:w="6624" w:type="dxa"/>
            <w:noWrap/>
            <w:hideMark/>
          </w:tcPr>
          <w:p w14:paraId="580D48B1" w14:textId="77777777" w:rsidR="00187E58" w:rsidRPr="00535544" w:rsidRDefault="00187E58" w:rsidP="00535544">
            <w:pPr>
              <w:rPr>
                <w:ins w:id="610" w:author="Qualcomm" w:date="2023-08-29T10:07:00Z"/>
                <w:rFonts w:ascii="Arial" w:hAnsi="Arial" w:cs="Arial"/>
                <w:color w:val="000000"/>
                <w:sz w:val="16"/>
                <w:szCs w:val="16"/>
              </w:rPr>
            </w:pPr>
          </w:p>
        </w:tc>
        <w:tc>
          <w:tcPr>
            <w:tcW w:w="2016" w:type="dxa"/>
            <w:noWrap/>
            <w:hideMark/>
          </w:tcPr>
          <w:p w14:paraId="10AA952E" w14:textId="77777777" w:rsidR="00187E58" w:rsidRPr="00535544" w:rsidRDefault="00187E58" w:rsidP="00535544">
            <w:pPr>
              <w:rPr>
                <w:ins w:id="611" w:author="Qualcomm" w:date="2023-08-29T10:07:00Z"/>
                <w:rFonts w:ascii="Arial" w:hAnsi="Arial" w:cs="Arial"/>
                <w:color w:val="000000"/>
                <w:sz w:val="16"/>
                <w:szCs w:val="16"/>
              </w:rPr>
            </w:pPr>
          </w:p>
        </w:tc>
      </w:tr>
      <w:tr w:rsidR="00187E58" w:rsidRPr="00187E58" w14:paraId="577651F1" w14:textId="77777777" w:rsidTr="00187E58">
        <w:trPr>
          <w:trHeight w:val="288"/>
          <w:ins w:id="612" w:author="Qualcomm" w:date="2023-08-29T10:07:00Z"/>
        </w:trPr>
        <w:tc>
          <w:tcPr>
            <w:tcW w:w="1440" w:type="dxa"/>
            <w:noWrap/>
            <w:hideMark/>
          </w:tcPr>
          <w:p w14:paraId="0CF3FE1E" w14:textId="77777777" w:rsidR="00187E58" w:rsidRPr="00535544" w:rsidRDefault="00187E58" w:rsidP="00535544">
            <w:pPr>
              <w:rPr>
                <w:ins w:id="613" w:author="Qualcomm" w:date="2023-08-29T10:07:00Z"/>
                <w:rFonts w:ascii="Arial" w:hAnsi="Arial" w:cs="Arial"/>
                <w:color w:val="000000"/>
                <w:sz w:val="16"/>
                <w:szCs w:val="16"/>
              </w:rPr>
            </w:pPr>
            <w:ins w:id="614" w:author="Qualcomm" w:date="2023-08-29T10:07:00Z">
              <w:r w:rsidRPr="00535544">
                <w:rPr>
                  <w:rFonts w:ascii="Arial" w:hAnsi="Arial" w:cs="Arial"/>
                  <w:color w:val="000000"/>
                  <w:sz w:val="16"/>
                  <w:szCs w:val="16"/>
                </w:rPr>
                <w:t>R4-2311175</w:t>
              </w:r>
            </w:ins>
          </w:p>
        </w:tc>
        <w:tc>
          <w:tcPr>
            <w:tcW w:w="6624" w:type="dxa"/>
            <w:noWrap/>
            <w:hideMark/>
          </w:tcPr>
          <w:p w14:paraId="076887AA" w14:textId="77777777" w:rsidR="00187E58" w:rsidRPr="00535544" w:rsidRDefault="00187E58" w:rsidP="00535544">
            <w:pPr>
              <w:rPr>
                <w:ins w:id="615" w:author="Qualcomm" w:date="2023-08-29T10:07:00Z"/>
                <w:rFonts w:ascii="Arial" w:hAnsi="Arial" w:cs="Arial"/>
                <w:color w:val="000000"/>
                <w:sz w:val="16"/>
                <w:szCs w:val="16"/>
              </w:rPr>
            </w:pPr>
            <w:ins w:id="616" w:author="Qualcomm" w:date="2023-08-29T10:07:00Z">
              <w:r w:rsidRPr="00535544">
                <w:rPr>
                  <w:rFonts w:ascii="Arial" w:hAnsi="Arial" w:cs="Arial"/>
                  <w:color w:val="000000"/>
                  <w:sz w:val="16"/>
                  <w:szCs w:val="16"/>
                </w:rPr>
                <w:t>Discussion on general aspects for multi-Rx UEs</w:t>
              </w:r>
            </w:ins>
          </w:p>
        </w:tc>
        <w:tc>
          <w:tcPr>
            <w:tcW w:w="2016" w:type="dxa"/>
            <w:noWrap/>
            <w:hideMark/>
          </w:tcPr>
          <w:p w14:paraId="5029322A" w14:textId="77777777" w:rsidR="00187E58" w:rsidRPr="00535544" w:rsidRDefault="00187E58" w:rsidP="00535544">
            <w:pPr>
              <w:rPr>
                <w:ins w:id="617" w:author="Qualcomm" w:date="2023-08-29T10:07:00Z"/>
                <w:rFonts w:ascii="Arial" w:hAnsi="Arial" w:cs="Arial"/>
                <w:color w:val="000000"/>
                <w:sz w:val="16"/>
                <w:szCs w:val="16"/>
              </w:rPr>
            </w:pPr>
            <w:ins w:id="618" w:author="Qualcomm" w:date="2023-08-29T10:07:00Z">
              <w:r w:rsidRPr="00535544">
                <w:rPr>
                  <w:rFonts w:ascii="Arial" w:hAnsi="Arial" w:cs="Arial"/>
                  <w:color w:val="000000"/>
                  <w:sz w:val="16"/>
                  <w:szCs w:val="16"/>
                </w:rPr>
                <w:t>MediaTek inc.</w:t>
              </w:r>
            </w:ins>
          </w:p>
        </w:tc>
      </w:tr>
      <w:tr w:rsidR="00187E58" w:rsidRPr="00187E58" w14:paraId="6540C900" w14:textId="77777777" w:rsidTr="00187E58">
        <w:trPr>
          <w:trHeight w:val="288"/>
          <w:ins w:id="619" w:author="Qualcomm" w:date="2023-08-29T10:07:00Z"/>
        </w:trPr>
        <w:tc>
          <w:tcPr>
            <w:tcW w:w="1440" w:type="dxa"/>
            <w:noWrap/>
            <w:hideMark/>
          </w:tcPr>
          <w:p w14:paraId="71327ED6" w14:textId="77777777" w:rsidR="00187E58" w:rsidRPr="00535544" w:rsidRDefault="00187E58" w:rsidP="00535544">
            <w:pPr>
              <w:rPr>
                <w:ins w:id="620" w:author="Qualcomm" w:date="2023-08-29T10:07:00Z"/>
                <w:rFonts w:ascii="Arial" w:hAnsi="Arial" w:cs="Arial"/>
                <w:color w:val="000000"/>
                <w:sz w:val="16"/>
                <w:szCs w:val="16"/>
              </w:rPr>
            </w:pPr>
            <w:ins w:id="621" w:author="Qualcomm" w:date="2023-08-29T10:07:00Z">
              <w:r w:rsidRPr="00535544">
                <w:rPr>
                  <w:rFonts w:ascii="Arial" w:hAnsi="Arial" w:cs="Arial"/>
                  <w:color w:val="000000"/>
                  <w:sz w:val="16"/>
                  <w:szCs w:val="16"/>
                </w:rPr>
                <w:t>R4-2311176</w:t>
              </w:r>
            </w:ins>
          </w:p>
        </w:tc>
        <w:tc>
          <w:tcPr>
            <w:tcW w:w="6624" w:type="dxa"/>
            <w:noWrap/>
            <w:hideMark/>
          </w:tcPr>
          <w:p w14:paraId="3938D459" w14:textId="77777777" w:rsidR="00187E58" w:rsidRPr="00535544" w:rsidRDefault="00187E58" w:rsidP="00535544">
            <w:pPr>
              <w:rPr>
                <w:ins w:id="622" w:author="Qualcomm" w:date="2023-08-29T10:07:00Z"/>
                <w:rFonts w:ascii="Arial" w:hAnsi="Arial" w:cs="Arial"/>
                <w:color w:val="000000"/>
                <w:sz w:val="16"/>
                <w:szCs w:val="16"/>
              </w:rPr>
            </w:pPr>
            <w:ins w:id="623" w:author="Qualcomm" w:date="2023-08-29T10:07:00Z">
              <w:r w:rsidRPr="00535544">
                <w:rPr>
                  <w:rFonts w:ascii="Arial" w:hAnsi="Arial" w:cs="Arial"/>
                  <w:color w:val="000000"/>
                  <w:sz w:val="16"/>
                  <w:szCs w:val="16"/>
                </w:rPr>
                <w:t>Discussion on L1 measurements for multi-Rx UEs</w:t>
              </w:r>
            </w:ins>
          </w:p>
        </w:tc>
        <w:tc>
          <w:tcPr>
            <w:tcW w:w="2016" w:type="dxa"/>
            <w:noWrap/>
            <w:hideMark/>
          </w:tcPr>
          <w:p w14:paraId="543736DE" w14:textId="77777777" w:rsidR="00187E58" w:rsidRPr="00535544" w:rsidRDefault="00187E58" w:rsidP="00535544">
            <w:pPr>
              <w:rPr>
                <w:ins w:id="624" w:author="Qualcomm" w:date="2023-08-29T10:07:00Z"/>
                <w:rFonts w:ascii="Arial" w:hAnsi="Arial" w:cs="Arial"/>
                <w:color w:val="000000"/>
                <w:sz w:val="16"/>
                <w:szCs w:val="16"/>
              </w:rPr>
            </w:pPr>
            <w:ins w:id="625" w:author="Qualcomm" w:date="2023-08-29T10:07:00Z">
              <w:r w:rsidRPr="00535544">
                <w:rPr>
                  <w:rFonts w:ascii="Arial" w:hAnsi="Arial" w:cs="Arial"/>
                  <w:color w:val="000000"/>
                  <w:sz w:val="16"/>
                  <w:szCs w:val="16"/>
                </w:rPr>
                <w:t>MediaTek inc.</w:t>
              </w:r>
            </w:ins>
          </w:p>
        </w:tc>
      </w:tr>
      <w:tr w:rsidR="00187E58" w:rsidRPr="00187E58" w14:paraId="2F1105E0" w14:textId="77777777" w:rsidTr="00187E58">
        <w:trPr>
          <w:trHeight w:val="288"/>
          <w:ins w:id="626" w:author="Qualcomm" w:date="2023-08-29T10:07:00Z"/>
        </w:trPr>
        <w:tc>
          <w:tcPr>
            <w:tcW w:w="1440" w:type="dxa"/>
            <w:noWrap/>
            <w:hideMark/>
          </w:tcPr>
          <w:p w14:paraId="016BE37D" w14:textId="77777777" w:rsidR="00187E58" w:rsidRPr="00535544" w:rsidRDefault="00187E58" w:rsidP="00535544">
            <w:pPr>
              <w:rPr>
                <w:ins w:id="627" w:author="Qualcomm" w:date="2023-08-29T10:07:00Z"/>
                <w:rFonts w:ascii="Arial" w:hAnsi="Arial" w:cs="Arial"/>
                <w:color w:val="000000"/>
                <w:sz w:val="16"/>
                <w:szCs w:val="16"/>
              </w:rPr>
            </w:pPr>
            <w:ins w:id="628" w:author="Qualcomm" w:date="2023-08-29T10:07:00Z">
              <w:r w:rsidRPr="00535544">
                <w:rPr>
                  <w:rFonts w:ascii="Arial" w:hAnsi="Arial" w:cs="Arial"/>
                  <w:color w:val="000000"/>
                  <w:sz w:val="16"/>
                  <w:szCs w:val="16"/>
                </w:rPr>
                <w:t>R4-2311177</w:t>
              </w:r>
            </w:ins>
          </w:p>
        </w:tc>
        <w:tc>
          <w:tcPr>
            <w:tcW w:w="6624" w:type="dxa"/>
            <w:noWrap/>
            <w:hideMark/>
          </w:tcPr>
          <w:p w14:paraId="2302E7C3" w14:textId="77777777" w:rsidR="00187E58" w:rsidRPr="00535544" w:rsidRDefault="00187E58" w:rsidP="00535544">
            <w:pPr>
              <w:rPr>
                <w:ins w:id="629" w:author="Qualcomm" w:date="2023-08-29T10:07:00Z"/>
                <w:rFonts w:ascii="Arial" w:hAnsi="Arial" w:cs="Arial"/>
                <w:color w:val="000000"/>
                <w:sz w:val="16"/>
                <w:szCs w:val="16"/>
              </w:rPr>
            </w:pPr>
            <w:ins w:id="630" w:author="Qualcomm" w:date="2023-08-29T10:07:00Z">
              <w:r w:rsidRPr="00535544">
                <w:rPr>
                  <w:rFonts w:ascii="Arial" w:hAnsi="Arial" w:cs="Arial"/>
                  <w:color w:val="000000"/>
                  <w:sz w:val="16"/>
                  <w:szCs w:val="16"/>
                </w:rPr>
                <w:t>Discussion on RLM/BFD/CBD for multi-Rx UEs</w:t>
              </w:r>
            </w:ins>
          </w:p>
        </w:tc>
        <w:tc>
          <w:tcPr>
            <w:tcW w:w="2016" w:type="dxa"/>
            <w:noWrap/>
            <w:hideMark/>
          </w:tcPr>
          <w:p w14:paraId="4181E3E8" w14:textId="77777777" w:rsidR="00187E58" w:rsidRPr="00535544" w:rsidRDefault="00187E58" w:rsidP="00535544">
            <w:pPr>
              <w:rPr>
                <w:ins w:id="631" w:author="Qualcomm" w:date="2023-08-29T10:07:00Z"/>
                <w:rFonts w:ascii="Arial" w:hAnsi="Arial" w:cs="Arial"/>
                <w:color w:val="000000"/>
                <w:sz w:val="16"/>
                <w:szCs w:val="16"/>
              </w:rPr>
            </w:pPr>
            <w:ins w:id="632" w:author="Qualcomm" w:date="2023-08-29T10:07:00Z">
              <w:r w:rsidRPr="00535544">
                <w:rPr>
                  <w:rFonts w:ascii="Arial" w:hAnsi="Arial" w:cs="Arial"/>
                  <w:color w:val="000000"/>
                  <w:sz w:val="16"/>
                  <w:szCs w:val="16"/>
                </w:rPr>
                <w:t>MediaTek inc.</w:t>
              </w:r>
            </w:ins>
          </w:p>
        </w:tc>
      </w:tr>
      <w:tr w:rsidR="00187E58" w:rsidRPr="00187E58" w14:paraId="01A4AA52" w14:textId="77777777" w:rsidTr="00187E58">
        <w:trPr>
          <w:trHeight w:val="288"/>
          <w:ins w:id="633" w:author="Qualcomm" w:date="2023-08-29T10:07:00Z"/>
        </w:trPr>
        <w:tc>
          <w:tcPr>
            <w:tcW w:w="1440" w:type="dxa"/>
            <w:noWrap/>
            <w:hideMark/>
          </w:tcPr>
          <w:p w14:paraId="3B1B2237" w14:textId="77777777" w:rsidR="00187E58" w:rsidRPr="00535544" w:rsidRDefault="00187E58" w:rsidP="00535544">
            <w:pPr>
              <w:rPr>
                <w:ins w:id="634" w:author="Qualcomm" w:date="2023-08-29T10:07:00Z"/>
                <w:rFonts w:ascii="Arial" w:hAnsi="Arial" w:cs="Arial"/>
                <w:color w:val="000000"/>
                <w:sz w:val="16"/>
                <w:szCs w:val="16"/>
              </w:rPr>
            </w:pPr>
            <w:ins w:id="635" w:author="Qualcomm" w:date="2023-08-29T10:07:00Z">
              <w:r w:rsidRPr="00535544">
                <w:rPr>
                  <w:rFonts w:ascii="Arial" w:hAnsi="Arial" w:cs="Arial"/>
                  <w:color w:val="000000"/>
                  <w:sz w:val="16"/>
                  <w:szCs w:val="16"/>
                </w:rPr>
                <w:t>R4-2311178</w:t>
              </w:r>
            </w:ins>
          </w:p>
        </w:tc>
        <w:tc>
          <w:tcPr>
            <w:tcW w:w="6624" w:type="dxa"/>
            <w:noWrap/>
            <w:hideMark/>
          </w:tcPr>
          <w:p w14:paraId="1AFC6888" w14:textId="77777777" w:rsidR="00187E58" w:rsidRPr="00535544" w:rsidRDefault="00187E58" w:rsidP="00535544">
            <w:pPr>
              <w:rPr>
                <w:ins w:id="636" w:author="Qualcomm" w:date="2023-08-29T10:07:00Z"/>
                <w:rFonts w:ascii="Arial" w:hAnsi="Arial" w:cs="Arial"/>
                <w:color w:val="000000"/>
                <w:sz w:val="16"/>
                <w:szCs w:val="16"/>
              </w:rPr>
            </w:pPr>
            <w:ins w:id="637" w:author="Qualcomm" w:date="2023-08-29T10:07:00Z">
              <w:r w:rsidRPr="00535544">
                <w:rPr>
                  <w:rFonts w:ascii="Arial" w:hAnsi="Arial" w:cs="Arial"/>
                  <w:color w:val="000000"/>
                  <w:sz w:val="16"/>
                  <w:szCs w:val="16"/>
                </w:rPr>
                <w:t>Discussion on scheduling and measurement restriction for multi-Rx UEs</w:t>
              </w:r>
            </w:ins>
          </w:p>
        </w:tc>
        <w:tc>
          <w:tcPr>
            <w:tcW w:w="2016" w:type="dxa"/>
            <w:noWrap/>
            <w:hideMark/>
          </w:tcPr>
          <w:p w14:paraId="6042E6FF" w14:textId="77777777" w:rsidR="00187E58" w:rsidRPr="00535544" w:rsidRDefault="00187E58" w:rsidP="00535544">
            <w:pPr>
              <w:rPr>
                <w:ins w:id="638" w:author="Qualcomm" w:date="2023-08-29T10:07:00Z"/>
                <w:rFonts w:ascii="Arial" w:hAnsi="Arial" w:cs="Arial"/>
                <w:color w:val="000000"/>
                <w:sz w:val="16"/>
                <w:szCs w:val="16"/>
              </w:rPr>
            </w:pPr>
            <w:ins w:id="639" w:author="Qualcomm" w:date="2023-08-29T10:07:00Z">
              <w:r w:rsidRPr="00535544">
                <w:rPr>
                  <w:rFonts w:ascii="Arial" w:hAnsi="Arial" w:cs="Arial"/>
                  <w:color w:val="000000"/>
                  <w:sz w:val="16"/>
                  <w:szCs w:val="16"/>
                </w:rPr>
                <w:t>MediaTek inc.</w:t>
              </w:r>
            </w:ins>
          </w:p>
        </w:tc>
      </w:tr>
      <w:tr w:rsidR="00187E58" w:rsidRPr="00187E58" w14:paraId="48BAEEB6" w14:textId="77777777" w:rsidTr="00187E58">
        <w:trPr>
          <w:trHeight w:val="288"/>
          <w:ins w:id="640" w:author="Qualcomm" w:date="2023-08-29T10:07:00Z"/>
        </w:trPr>
        <w:tc>
          <w:tcPr>
            <w:tcW w:w="1440" w:type="dxa"/>
            <w:noWrap/>
            <w:hideMark/>
          </w:tcPr>
          <w:p w14:paraId="2526AB90" w14:textId="77777777" w:rsidR="00187E58" w:rsidRPr="00535544" w:rsidRDefault="00187E58" w:rsidP="00535544">
            <w:pPr>
              <w:rPr>
                <w:ins w:id="641" w:author="Qualcomm" w:date="2023-08-29T10:07:00Z"/>
                <w:rFonts w:ascii="Arial" w:hAnsi="Arial" w:cs="Arial"/>
                <w:color w:val="000000"/>
                <w:sz w:val="16"/>
                <w:szCs w:val="16"/>
              </w:rPr>
            </w:pPr>
            <w:ins w:id="642" w:author="Qualcomm" w:date="2023-08-29T10:07:00Z">
              <w:r w:rsidRPr="00535544">
                <w:rPr>
                  <w:rFonts w:ascii="Arial" w:hAnsi="Arial" w:cs="Arial"/>
                  <w:color w:val="000000"/>
                  <w:sz w:val="16"/>
                  <w:szCs w:val="16"/>
                </w:rPr>
                <w:t>R4-2311179</w:t>
              </w:r>
            </w:ins>
          </w:p>
        </w:tc>
        <w:tc>
          <w:tcPr>
            <w:tcW w:w="6624" w:type="dxa"/>
            <w:noWrap/>
            <w:hideMark/>
          </w:tcPr>
          <w:p w14:paraId="57906763" w14:textId="77777777" w:rsidR="00187E58" w:rsidRPr="00535544" w:rsidRDefault="00187E58" w:rsidP="00535544">
            <w:pPr>
              <w:rPr>
                <w:ins w:id="643" w:author="Qualcomm" w:date="2023-08-29T10:07:00Z"/>
                <w:rFonts w:ascii="Arial" w:hAnsi="Arial" w:cs="Arial"/>
                <w:color w:val="000000"/>
                <w:sz w:val="16"/>
                <w:szCs w:val="16"/>
              </w:rPr>
            </w:pPr>
            <w:ins w:id="644" w:author="Qualcomm" w:date="2023-08-29T10:07:00Z">
              <w:r w:rsidRPr="00535544">
                <w:rPr>
                  <w:rFonts w:ascii="Arial" w:hAnsi="Arial" w:cs="Arial"/>
                  <w:color w:val="000000"/>
                  <w:sz w:val="16"/>
                  <w:szCs w:val="16"/>
                </w:rPr>
                <w:t>Discussion on dual TCI state switch for multi-Rx UEs</w:t>
              </w:r>
            </w:ins>
          </w:p>
        </w:tc>
        <w:tc>
          <w:tcPr>
            <w:tcW w:w="2016" w:type="dxa"/>
            <w:noWrap/>
            <w:hideMark/>
          </w:tcPr>
          <w:p w14:paraId="59DB2F85" w14:textId="77777777" w:rsidR="00187E58" w:rsidRPr="00535544" w:rsidRDefault="00187E58" w:rsidP="00535544">
            <w:pPr>
              <w:rPr>
                <w:ins w:id="645" w:author="Qualcomm" w:date="2023-08-29T10:07:00Z"/>
                <w:rFonts w:ascii="Arial" w:hAnsi="Arial" w:cs="Arial"/>
                <w:color w:val="000000"/>
                <w:sz w:val="16"/>
                <w:szCs w:val="16"/>
              </w:rPr>
            </w:pPr>
            <w:ins w:id="646" w:author="Qualcomm" w:date="2023-08-29T10:07:00Z">
              <w:r w:rsidRPr="00535544">
                <w:rPr>
                  <w:rFonts w:ascii="Arial" w:hAnsi="Arial" w:cs="Arial"/>
                  <w:color w:val="000000"/>
                  <w:sz w:val="16"/>
                  <w:szCs w:val="16"/>
                </w:rPr>
                <w:t>MediaTek inc.</w:t>
              </w:r>
            </w:ins>
          </w:p>
        </w:tc>
      </w:tr>
      <w:tr w:rsidR="00187E58" w:rsidRPr="00187E58" w14:paraId="2A09E5AA" w14:textId="77777777" w:rsidTr="00187E58">
        <w:trPr>
          <w:trHeight w:val="288"/>
          <w:ins w:id="647" w:author="Qualcomm" w:date="2023-08-29T10:07:00Z"/>
        </w:trPr>
        <w:tc>
          <w:tcPr>
            <w:tcW w:w="1440" w:type="dxa"/>
            <w:noWrap/>
            <w:hideMark/>
          </w:tcPr>
          <w:p w14:paraId="46649D73" w14:textId="77777777" w:rsidR="00187E58" w:rsidRPr="00535544" w:rsidRDefault="00187E58" w:rsidP="00535544">
            <w:pPr>
              <w:rPr>
                <w:ins w:id="648" w:author="Qualcomm" w:date="2023-08-29T10:07:00Z"/>
                <w:rFonts w:ascii="Arial" w:hAnsi="Arial" w:cs="Arial"/>
                <w:color w:val="000000"/>
                <w:sz w:val="16"/>
                <w:szCs w:val="16"/>
              </w:rPr>
            </w:pPr>
            <w:ins w:id="649" w:author="Qualcomm" w:date="2023-08-29T10:07:00Z">
              <w:r w:rsidRPr="00535544">
                <w:rPr>
                  <w:rFonts w:ascii="Arial" w:hAnsi="Arial" w:cs="Arial"/>
                  <w:color w:val="000000"/>
                  <w:sz w:val="16"/>
                  <w:szCs w:val="16"/>
                </w:rPr>
                <w:t>R4-2311180</w:t>
              </w:r>
            </w:ins>
          </w:p>
        </w:tc>
        <w:tc>
          <w:tcPr>
            <w:tcW w:w="6624" w:type="dxa"/>
            <w:noWrap/>
            <w:hideMark/>
          </w:tcPr>
          <w:p w14:paraId="1CF91CBF" w14:textId="77777777" w:rsidR="00187E58" w:rsidRPr="00535544" w:rsidRDefault="00187E58" w:rsidP="00535544">
            <w:pPr>
              <w:rPr>
                <w:ins w:id="650" w:author="Qualcomm" w:date="2023-08-29T10:07:00Z"/>
                <w:rFonts w:ascii="Arial" w:hAnsi="Arial" w:cs="Arial"/>
                <w:color w:val="000000"/>
                <w:sz w:val="16"/>
                <w:szCs w:val="16"/>
              </w:rPr>
            </w:pPr>
            <w:ins w:id="651" w:author="Qualcomm" w:date="2023-08-29T10:07:00Z">
              <w:r w:rsidRPr="00535544">
                <w:rPr>
                  <w:rFonts w:ascii="Arial" w:hAnsi="Arial" w:cs="Arial"/>
                  <w:color w:val="000000"/>
                  <w:sz w:val="16"/>
                  <w:szCs w:val="16"/>
                </w:rPr>
                <w:t>Discussion on receive timing difference for multi-Rx UEs</w:t>
              </w:r>
            </w:ins>
          </w:p>
        </w:tc>
        <w:tc>
          <w:tcPr>
            <w:tcW w:w="2016" w:type="dxa"/>
            <w:noWrap/>
            <w:hideMark/>
          </w:tcPr>
          <w:p w14:paraId="1BD0884E" w14:textId="77777777" w:rsidR="00187E58" w:rsidRPr="00535544" w:rsidRDefault="00187E58" w:rsidP="00535544">
            <w:pPr>
              <w:rPr>
                <w:ins w:id="652" w:author="Qualcomm" w:date="2023-08-29T10:07:00Z"/>
                <w:rFonts w:ascii="Arial" w:hAnsi="Arial" w:cs="Arial"/>
                <w:color w:val="000000"/>
                <w:sz w:val="16"/>
                <w:szCs w:val="16"/>
              </w:rPr>
            </w:pPr>
            <w:ins w:id="653" w:author="Qualcomm" w:date="2023-08-29T10:07:00Z">
              <w:r w:rsidRPr="00535544">
                <w:rPr>
                  <w:rFonts w:ascii="Arial" w:hAnsi="Arial" w:cs="Arial"/>
                  <w:color w:val="000000"/>
                  <w:sz w:val="16"/>
                  <w:szCs w:val="16"/>
                </w:rPr>
                <w:t>MediaTek inc.</w:t>
              </w:r>
            </w:ins>
          </w:p>
        </w:tc>
      </w:tr>
      <w:tr w:rsidR="00187E58" w:rsidRPr="00187E58" w14:paraId="3416A1D1" w14:textId="77777777" w:rsidTr="00187E58">
        <w:trPr>
          <w:trHeight w:val="288"/>
          <w:ins w:id="654" w:author="Qualcomm" w:date="2023-08-29T10:07:00Z"/>
        </w:trPr>
        <w:tc>
          <w:tcPr>
            <w:tcW w:w="1440" w:type="dxa"/>
            <w:noWrap/>
            <w:hideMark/>
          </w:tcPr>
          <w:p w14:paraId="58BC6F9E" w14:textId="77777777" w:rsidR="00187E58" w:rsidRPr="00535544" w:rsidRDefault="00187E58" w:rsidP="00535544">
            <w:pPr>
              <w:rPr>
                <w:ins w:id="655" w:author="Qualcomm" w:date="2023-08-29T10:07:00Z"/>
                <w:rFonts w:ascii="Arial" w:hAnsi="Arial" w:cs="Arial"/>
                <w:color w:val="000000"/>
                <w:sz w:val="16"/>
                <w:szCs w:val="16"/>
              </w:rPr>
            </w:pPr>
            <w:ins w:id="656" w:author="Qualcomm" w:date="2023-08-29T10:07:00Z">
              <w:r w:rsidRPr="00535544">
                <w:rPr>
                  <w:rFonts w:ascii="Arial" w:hAnsi="Arial" w:cs="Arial"/>
                  <w:color w:val="000000"/>
                  <w:sz w:val="16"/>
                  <w:szCs w:val="16"/>
                </w:rPr>
                <w:t>R4-2311322</w:t>
              </w:r>
            </w:ins>
          </w:p>
        </w:tc>
        <w:tc>
          <w:tcPr>
            <w:tcW w:w="6624" w:type="dxa"/>
            <w:noWrap/>
            <w:hideMark/>
          </w:tcPr>
          <w:p w14:paraId="5012D777" w14:textId="77777777" w:rsidR="00187E58" w:rsidRPr="00535544" w:rsidRDefault="00187E58" w:rsidP="00535544">
            <w:pPr>
              <w:rPr>
                <w:ins w:id="657" w:author="Qualcomm" w:date="2023-08-29T10:07:00Z"/>
                <w:rFonts w:ascii="Arial" w:hAnsi="Arial" w:cs="Arial"/>
                <w:color w:val="000000"/>
                <w:sz w:val="16"/>
                <w:szCs w:val="16"/>
              </w:rPr>
            </w:pPr>
            <w:ins w:id="658" w:author="Qualcomm" w:date="2023-08-29T10:07:00Z">
              <w:r w:rsidRPr="00535544">
                <w:rPr>
                  <w:rFonts w:ascii="Arial" w:hAnsi="Arial" w:cs="Arial"/>
                  <w:color w:val="000000"/>
                  <w:sz w:val="16"/>
                  <w:szCs w:val="16"/>
                </w:rPr>
                <w:t>On scheduling/measurement restrictions for multiple Rx chains</w:t>
              </w:r>
            </w:ins>
          </w:p>
        </w:tc>
        <w:tc>
          <w:tcPr>
            <w:tcW w:w="2016" w:type="dxa"/>
            <w:noWrap/>
            <w:hideMark/>
          </w:tcPr>
          <w:p w14:paraId="7DE0CC9D" w14:textId="77777777" w:rsidR="00187E58" w:rsidRPr="00535544" w:rsidRDefault="00187E58" w:rsidP="00535544">
            <w:pPr>
              <w:rPr>
                <w:ins w:id="659" w:author="Qualcomm" w:date="2023-08-29T10:07:00Z"/>
                <w:rFonts w:ascii="Arial" w:hAnsi="Arial" w:cs="Arial"/>
                <w:color w:val="000000"/>
                <w:sz w:val="16"/>
                <w:szCs w:val="16"/>
              </w:rPr>
            </w:pPr>
            <w:ins w:id="660" w:author="Qualcomm" w:date="2023-08-29T10:07:00Z">
              <w:r w:rsidRPr="00535544">
                <w:rPr>
                  <w:rFonts w:ascii="Arial" w:hAnsi="Arial" w:cs="Arial"/>
                  <w:color w:val="000000"/>
                  <w:sz w:val="16"/>
                  <w:szCs w:val="16"/>
                </w:rPr>
                <w:t>Apple</w:t>
              </w:r>
            </w:ins>
          </w:p>
        </w:tc>
      </w:tr>
      <w:tr w:rsidR="00187E58" w:rsidRPr="00187E58" w14:paraId="02AD227E" w14:textId="77777777" w:rsidTr="00187E58">
        <w:trPr>
          <w:trHeight w:val="288"/>
          <w:ins w:id="661" w:author="Qualcomm" w:date="2023-08-29T10:07:00Z"/>
        </w:trPr>
        <w:tc>
          <w:tcPr>
            <w:tcW w:w="1440" w:type="dxa"/>
            <w:noWrap/>
            <w:hideMark/>
          </w:tcPr>
          <w:p w14:paraId="634A8F4A" w14:textId="77777777" w:rsidR="00187E58" w:rsidRPr="00535544" w:rsidRDefault="00187E58" w:rsidP="00535544">
            <w:pPr>
              <w:rPr>
                <w:ins w:id="662" w:author="Qualcomm" w:date="2023-08-29T10:07:00Z"/>
                <w:rFonts w:ascii="Arial" w:hAnsi="Arial" w:cs="Arial"/>
                <w:color w:val="000000"/>
                <w:sz w:val="16"/>
                <w:szCs w:val="16"/>
              </w:rPr>
            </w:pPr>
            <w:ins w:id="663" w:author="Qualcomm" w:date="2023-08-29T10:07:00Z">
              <w:r w:rsidRPr="00535544">
                <w:rPr>
                  <w:rFonts w:ascii="Arial" w:hAnsi="Arial" w:cs="Arial"/>
                  <w:color w:val="000000"/>
                  <w:sz w:val="16"/>
                  <w:szCs w:val="16"/>
                </w:rPr>
                <w:t>R4-2311335</w:t>
              </w:r>
            </w:ins>
          </w:p>
        </w:tc>
        <w:tc>
          <w:tcPr>
            <w:tcW w:w="6624" w:type="dxa"/>
            <w:noWrap/>
            <w:hideMark/>
          </w:tcPr>
          <w:p w14:paraId="3E67E4D9" w14:textId="77777777" w:rsidR="00187E58" w:rsidRPr="00535544" w:rsidRDefault="00187E58" w:rsidP="00535544">
            <w:pPr>
              <w:rPr>
                <w:ins w:id="664" w:author="Qualcomm" w:date="2023-08-29T10:07:00Z"/>
                <w:rFonts w:ascii="Arial" w:hAnsi="Arial" w:cs="Arial"/>
                <w:color w:val="000000"/>
                <w:sz w:val="16"/>
                <w:szCs w:val="16"/>
              </w:rPr>
            </w:pPr>
            <w:ins w:id="665" w:author="Qualcomm" w:date="2023-08-29T10:07:00Z">
              <w:r w:rsidRPr="00535544">
                <w:rPr>
                  <w:rFonts w:ascii="Arial" w:hAnsi="Arial" w:cs="Arial"/>
                  <w:color w:val="000000"/>
                  <w:sz w:val="16"/>
                  <w:szCs w:val="16"/>
                </w:rPr>
                <w:t>On general aspects for NR FR2 multi-Rx chain DL reception</w:t>
              </w:r>
            </w:ins>
          </w:p>
        </w:tc>
        <w:tc>
          <w:tcPr>
            <w:tcW w:w="2016" w:type="dxa"/>
            <w:noWrap/>
            <w:hideMark/>
          </w:tcPr>
          <w:p w14:paraId="32C31FF1" w14:textId="77777777" w:rsidR="00187E58" w:rsidRPr="00535544" w:rsidRDefault="00187E58" w:rsidP="00535544">
            <w:pPr>
              <w:rPr>
                <w:ins w:id="666" w:author="Qualcomm" w:date="2023-08-29T10:07:00Z"/>
                <w:rFonts w:ascii="Arial" w:hAnsi="Arial" w:cs="Arial"/>
                <w:color w:val="000000"/>
                <w:sz w:val="16"/>
                <w:szCs w:val="16"/>
              </w:rPr>
            </w:pPr>
            <w:ins w:id="667" w:author="Qualcomm" w:date="2023-08-29T10:07:00Z">
              <w:r w:rsidRPr="00535544">
                <w:rPr>
                  <w:rFonts w:ascii="Arial" w:hAnsi="Arial" w:cs="Arial"/>
                  <w:color w:val="000000"/>
                  <w:sz w:val="16"/>
                  <w:szCs w:val="16"/>
                </w:rPr>
                <w:t>Apple</w:t>
              </w:r>
            </w:ins>
          </w:p>
        </w:tc>
      </w:tr>
      <w:tr w:rsidR="00187E58" w:rsidRPr="00187E58" w14:paraId="21C54FEE" w14:textId="77777777" w:rsidTr="00187E58">
        <w:trPr>
          <w:trHeight w:val="288"/>
          <w:ins w:id="668" w:author="Qualcomm" w:date="2023-08-29T10:07:00Z"/>
        </w:trPr>
        <w:tc>
          <w:tcPr>
            <w:tcW w:w="1440" w:type="dxa"/>
            <w:noWrap/>
            <w:hideMark/>
          </w:tcPr>
          <w:p w14:paraId="4710E941" w14:textId="77777777" w:rsidR="00187E58" w:rsidRPr="00535544" w:rsidRDefault="00187E58" w:rsidP="00535544">
            <w:pPr>
              <w:rPr>
                <w:ins w:id="669" w:author="Qualcomm" w:date="2023-08-29T10:07:00Z"/>
                <w:rFonts w:ascii="Arial" w:hAnsi="Arial" w:cs="Arial"/>
                <w:color w:val="000000"/>
                <w:sz w:val="16"/>
                <w:szCs w:val="16"/>
              </w:rPr>
            </w:pPr>
            <w:ins w:id="670" w:author="Qualcomm" w:date="2023-08-29T10:07:00Z">
              <w:r w:rsidRPr="00535544">
                <w:rPr>
                  <w:rFonts w:ascii="Arial" w:hAnsi="Arial" w:cs="Arial"/>
                  <w:color w:val="000000"/>
                  <w:sz w:val="16"/>
                  <w:szCs w:val="16"/>
                </w:rPr>
                <w:t>R4-2311336</w:t>
              </w:r>
            </w:ins>
          </w:p>
        </w:tc>
        <w:tc>
          <w:tcPr>
            <w:tcW w:w="6624" w:type="dxa"/>
            <w:noWrap/>
            <w:hideMark/>
          </w:tcPr>
          <w:p w14:paraId="6ED14645" w14:textId="77777777" w:rsidR="00187E58" w:rsidRPr="00535544" w:rsidRDefault="00187E58" w:rsidP="00535544">
            <w:pPr>
              <w:rPr>
                <w:ins w:id="671" w:author="Qualcomm" w:date="2023-08-29T10:07:00Z"/>
                <w:rFonts w:ascii="Arial" w:hAnsi="Arial" w:cs="Arial"/>
                <w:color w:val="000000"/>
                <w:sz w:val="16"/>
                <w:szCs w:val="16"/>
              </w:rPr>
            </w:pPr>
            <w:ins w:id="672" w:author="Qualcomm" w:date="2023-08-29T10:07:00Z">
              <w:r w:rsidRPr="00535544">
                <w:rPr>
                  <w:rFonts w:ascii="Arial" w:hAnsi="Arial" w:cs="Arial"/>
                  <w:color w:val="000000"/>
                  <w:sz w:val="16"/>
                  <w:szCs w:val="16"/>
                </w:rPr>
                <w:t>On L1 measurements for NR FR2 multi-Rx chain DL reception</w:t>
              </w:r>
            </w:ins>
          </w:p>
        </w:tc>
        <w:tc>
          <w:tcPr>
            <w:tcW w:w="2016" w:type="dxa"/>
            <w:noWrap/>
            <w:hideMark/>
          </w:tcPr>
          <w:p w14:paraId="6D81A5DF" w14:textId="77777777" w:rsidR="00187E58" w:rsidRPr="00535544" w:rsidRDefault="00187E58" w:rsidP="00535544">
            <w:pPr>
              <w:rPr>
                <w:ins w:id="673" w:author="Qualcomm" w:date="2023-08-29T10:07:00Z"/>
                <w:rFonts w:ascii="Arial" w:hAnsi="Arial" w:cs="Arial"/>
                <w:color w:val="000000"/>
                <w:sz w:val="16"/>
                <w:szCs w:val="16"/>
              </w:rPr>
            </w:pPr>
            <w:ins w:id="674" w:author="Qualcomm" w:date="2023-08-29T10:07:00Z">
              <w:r w:rsidRPr="00535544">
                <w:rPr>
                  <w:rFonts w:ascii="Arial" w:hAnsi="Arial" w:cs="Arial"/>
                  <w:color w:val="000000"/>
                  <w:sz w:val="16"/>
                  <w:szCs w:val="16"/>
                </w:rPr>
                <w:t>Apple</w:t>
              </w:r>
            </w:ins>
          </w:p>
        </w:tc>
      </w:tr>
      <w:tr w:rsidR="00187E58" w:rsidRPr="00187E58" w14:paraId="2931104A" w14:textId="77777777" w:rsidTr="00187E58">
        <w:trPr>
          <w:trHeight w:val="288"/>
          <w:ins w:id="675" w:author="Qualcomm" w:date="2023-08-29T10:07:00Z"/>
        </w:trPr>
        <w:tc>
          <w:tcPr>
            <w:tcW w:w="1440" w:type="dxa"/>
            <w:noWrap/>
            <w:hideMark/>
          </w:tcPr>
          <w:p w14:paraId="299810F0" w14:textId="77777777" w:rsidR="00187E58" w:rsidRPr="00535544" w:rsidRDefault="00187E58" w:rsidP="00535544">
            <w:pPr>
              <w:rPr>
                <w:ins w:id="676" w:author="Qualcomm" w:date="2023-08-29T10:07:00Z"/>
                <w:rFonts w:ascii="Arial" w:hAnsi="Arial" w:cs="Arial"/>
                <w:color w:val="000000"/>
                <w:sz w:val="16"/>
                <w:szCs w:val="16"/>
              </w:rPr>
            </w:pPr>
            <w:ins w:id="677" w:author="Qualcomm" w:date="2023-08-29T10:07:00Z">
              <w:r w:rsidRPr="00535544">
                <w:rPr>
                  <w:rFonts w:ascii="Arial" w:hAnsi="Arial" w:cs="Arial"/>
                  <w:color w:val="000000"/>
                  <w:sz w:val="16"/>
                  <w:szCs w:val="16"/>
                </w:rPr>
                <w:t>R4-2311337</w:t>
              </w:r>
            </w:ins>
          </w:p>
        </w:tc>
        <w:tc>
          <w:tcPr>
            <w:tcW w:w="6624" w:type="dxa"/>
            <w:noWrap/>
            <w:hideMark/>
          </w:tcPr>
          <w:p w14:paraId="49CE98DC" w14:textId="77777777" w:rsidR="00187E58" w:rsidRPr="00535544" w:rsidRDefault="00187E58" w:rsidP="00535544">
            <w:pPr>
              <w:rPr>
                <w:ins w:id="678" w:author="Qualcomm" w:date="2023-08-29T10:07:00Z"/>
                <w:rFonts w:ascii="Arial" w:hAnsi="Arial" w:cs="Arial"/>
                <w:color w:val="000000"/>
                <w:sz w:val="16"/>
                <w:szCs w:val="16"/>
              </w:rPr>
            </w:pPr>
            <w:ins w:id="679" w:author="Qualcomm" w:date="2023-08-29T10:07:00Z">
              <w:r w:rsidRPr="00535544">
                <w:rPr>
                  <w:rFonts w:ascii="Arial" w:hAnsi="Arial" w:cs="Arial"/>
                  <w:color w:val="000000"/>
                  <w:sz w:val="16"/>
                  <w:szCs w:val="16"/>
                </w:rPr>
                <w:t>On RLM and BFD/CBD for NR FR2 multi-Rx chain DL reception</w:t>
              </w:r>
            </w:ins>
          </w:p>
        </w:tc>
        <w:tc>
          <w:tcPr>
            <w:tcW w:w="2016" w:type="dxa"/>
            <w:noWrap/>
            <w:hideMark/>
          </w:tcPr>
          <w:p w14:paraId="15CB0950" w14:textId="77777777" w:rsidR="00187E58" w:rsidRPr="00535544" w:rsidRDefault="00187E58" w:rsidP="00535544">
            <w:pPr>
              <w:rPr>
                <w:ins w:id="680" w:author="Qualcomm" w:date="2023-08-29T10:07:00Z"/>
                <w:rFonts w:ascii="Arial" w:hAnsi="Arial" w:cs="Arial"/>
                <w:color w:val="000000"/>
                <w:sz w:val="16"/>
                <w:szCs w:val="16"/>
              </w:rPr>
            </w:pPr>
            <w:ins w:id="681" w:author="Qualcomm" w:date="2023-08-29T10:07:00Z">
              <w:r w:rsidRPr="00535544">
                <w:rPr>
                  <w:rFonts w:ascii="Arial" w:hAnsi="Arial" w:cs="Arial"/>
                  <w:color w:val="000000"/>
                  <w:sz w:val="16"/>
                  <w:szCs w:val="16"/>
                </w:rPr>
                <w:t>Apple</w:t>
              </w:r>
            </w:ins>
          </w:p>
        </w:tc>
      </w:tr>
      <w:tr w:rsidR="00187E58" w:rsidRPr="00187E58" w14:paraId="18A3A12C" w14:textId="77777777" w:rsidTr="00187E58">
        <w:trPr>
          <w:trHeight w:val="288"/>
          <w:ins w:id="682" w:author="Qualcomm" w:date="2023-08-29T10:07:00Z"/>
        </w:trPr>
        <w:tc>
          <w:tcPr>
            <w:tcW w:w="1440" w:type="dxa"/>
            <w:noWrap/>
            <w:hideMark/>
          </w:tcPr>
          <w:p w14:paraId="5A4AB2A2" w14:textId="77777777" w:rsidR="00187E58" w:rsidRPr="00535544" w:rsidRDefault="00187E58" w:rsidP="00535544">
            <w:pPr>
              <w:rPr>
                <w:ins w:id="683" w:author="Qualcomm" w:date="2023-08-29T10:07:00Z"/>
                <w:rFonts w:ascii="Arial" w:hAnsi="Arial" w:cs="Arial"/>
                <w:color w:val="000000"/>
                <w:sz w:val="16"/>
                <w:szCs w:val="16"/>
              </w:rPr>
            </w:pPr>
            <w:ins w:id="684" w:author="Qualcomm" w:date="2023-08-29T10:07:00Z">
              <w:r w:rsidRPr="00535544">
                <w:rPr>
                  <w:rFonts w:ascii="Arial" w:hAnsi="Arial" w:cs="Arial"/>
                  <w:color w:val="000000"/>
                  <w:sz w:val="16"/>
                  <w:szCs w:val="16"/>
                </w:rPr>
                <w:t>R4-2311338</w:t>
              </w:r>
            </w:ins>
          </w:p>
        </w:tc>
        <w:tc>
          <w:tcPr>
            <w:tcW w:w="6624" w:type="dxa"/>
            <w:noWrap/>
            <w:hideMark/>
          </w:tcPr>
          <w:p w14:paraId="7EB3E330" w14:textId="77777777" w:rsidR="00187E58" w:rsidRPr="00535544" w:rsidRDefault="00187E58" w:rsidP="00535544">
            <w:pPr>
              <w:rPr>
                <w:ins w:id="685" w:author="Qualcomm" w:date="2023-08-29T10:07:00Z"/>
                <w:rFonts w:ascii="Arial" w:hAnsi="Arial" w:cs="Arial"/>
                <w:color w:val="000000"/>
                <w:sz w:val="16"/>
                <w:szCs w:val="16"/>
              </w:rPr>
            </w:pPr>
            <w:ins w:id="686" w:author="Qualcomm" w:date="2023-08-29T10:07:00Z">
              <w:r w:rsidRPr="00535544">
                <w:rPr>
                  <w:rFonts w:ascii="Arial" w:hAnsi="Arial" w:cs="Arial"/>
                  <w:color w:val="000000"/>
                  <w:sz w:val="16"/>
                  <w:szCs w:val="16"/>
                </w:rPr>
                <w:t>On TCI state switching  for NR FR2 multi-Rx chain DL reception</w:t>
              </w:r>
            </w:ins>
          </w:p>
        </w:tc>
        <w:tc>
          <w:tcPr>
            <w:tcW w:w="2016" w:type="dxa"/>
            <w:noWrap/>
            <w:hideMark/>
          </w:tcPr>
          <w:p w14:paraId="561FAFAF" w14:textId="77777777" w:rsidR="00187E58" w:rsidRPr="00535544" w:rsidRDefault="00187E58" w:rsidP="00535544">
            <w:pPr>
              <w:rPr>
                <w:ins w:id="687" w:author="Qualcomm" w:date="2023-08-29T10:07:00Z"/>
                <w:rFonts w:ascii="Arial" w:hAnsi="Arial" w:cs="Arial"/>
                <w:color w:val="000000"/>
                <w:sz w:val="16"/>
                <w:szCs w:val="16"/>
              </w:rPr>
            </w:pPr>
            <w:ins w:id="688" w:author="Qualcomm" w:date="2023-08-29T10:07:00Z">
              <w:r w:rsidRPr="00535544">
                <w:rPr>
                  <w:rFonts w:ascii="Arial" w:hAnsi="Arial" w:cs="Arial"/>
                  <w:color w:val="000000"/>
                  <w:sz w:val="16"/>
                  <w:szCs w:val="16"/>
                </w:rPr>
                <w:t>Apple</w:t>
              </w:r>
            </w:ins>
          </w:p>
        </w:tc>
      </w:tr>
      <w:tr w:rsidR="00187E58" w:rsidRPr="00187E58" w14:paraId="3828ED68" w14:textId="77777777" w:rsidTr="00187E58">
        <w:trPr>
          <w:trHeight w:val="288"/>
          <w:ins w:id="689" w:author="Qualcomm" w:date="2023-08-29T10:07:00Z"/>
        </w:trPr>
        <w:tc>
          <w:tcPr>
            <w:tcW w:w="1440" w:type="dxa"/>
            <w:noWrap/>
            <w:hideMark/>
          </w:tcPr>
          <w:p w14:paraId="586ACB3B" w14:textId="77777777" w:rsidR="00187E58" w:rsidRPr="00535544" w:rsidRDefault="00187E58" w:rsidP="00535544">
            <w:pPr>
              <w:rPr>
                <w:ins w:id="690" w:author="Qualcomm" w:date="2023-08-29T10:07:00Z"/>
                <w:rFonts w:ascii="Arial" w:hAnsi="Arial" w:cs="Arial"/>
                <w:color w:val="000000"/>
                <w:sz w:val="16"/>
                <w:szCs w:val="16"/>
              </w:rPr>
            </w:pPr>
            <w:ins w:id="691" w:author="Qualcomm" w:date="2023-08-29T10:07:00Z">
              <w:r w:rsidRPr="00535544">
                <w:rPr>
                  <w:rFonts w:ascii="Arial" w:hAnsi="Arial" w:cs="Arial"/>
                  <w:color w:val="000000"/>
                  <w:sz w:val="16"/>
                  <w:szCs w:val="16"/>
                </w:rPr>
                <w:t>R4-2311339</w:t>
              </w:r>
            </w:ins>
          </w:p>
        </w:tc>
        <w:tc>
          <w:tcPr>
            <w:tcW w:w="6624" w:type="dxa"/>
            <w:noWrap/>
            <w:hideMark/>
          </w:tcPr>
          <w:p w14:paraId="140383C2" w14:textId="77777777" w:rsidR="00187E58" w:rsidRPr="00535544" w:rsidRDefault="00187E58" w:rsidP="00535544">
            <w:pPr>
              <w:rPr>
                <w:ins w:id="692" w:author="Qualcomm" w:date="2023-08-29T10:07:00Z"/>
                <w:rFonts w:ascii="Arial" w:hAnsi="Arial" w:cs="Arial"/>
                <w:color w:val="000000"/>
                <w:sz w:val="16"/>
                <w:szCs w:val="16"/>
              </w:rPr>
            </w:pPr>
            <w:ins w:id="693" w:author="Qualcomm" w:date="2023-08-29T10:07:00Z">
              <w:r w:rsidRPr="00535544">
                <w:rPr>
                  <w:rFonts w:ascii="Arial" w:hAnsi="Arial" w:cs="Arial"/>
                  <w:color w:val="000000"/>
                  <w:sz w:val="16"/>
                  <w:szCs w:val="16"/>
                </w:rPr>
                <w:t>On Receive timing difference between different directions for NR FR2 multi-Rx chain DL reception</w:t>
              </w:r>
            </w:ins>
          </w:p>
        </w:tc>
        <w:tc>
          <w:tcPr>
            <w:tcW w:w="2016" w:type="dxa"/>
            <w:noWrap/>
            <w:hideMark/>
          </w:tcPr>
          <w:p w14:paraId="65E25D7A" w14:textId="77777777" w:rsidR="00187E58" w:rsidRPr="00535544" w:rsidRDefault="00187E58" w:rsidP="00535544">
            <w:pPr>
              <w:rPr>
                <w:ins w:id="694" w:author="Qualcomm" w:date="2023-08-29T10:07:00Z"/>
                <w:rFonts w:ascii="Arial" w:hAnsi="Arial" w:cs="Arial"/>
                <w:color w:val="000000"/>
                <w:sz w:val="16"/>
                <w:szCs w:val="16"/>
              </w:rPr>
            </w:pPr>
            <w:ins w:id="695" w:author="Qualcomm" w:date="2023-08-29T10:07:00Z">
              <w:r w:rsidRPr="00535544">
                <w:rPr>
                  <w:rFonts w:ascii="Arial" w:hAnsi="Arial" w:cs="Arial"/>
                  <w:color w:val="000000"/>
                  <w:sz w:val="16"/>
                  <w:szCs w:val="16"/>
                </w:rPr>
                <w:t>Apple</w:t>
              </w:r>
            </w:ins>
          </w:p>
        </w:tc>
      </w:tr>
      <w:tr w:rsidR="00187E58" w:rsidRPr="00187E58" w14:paraId="08D3073E" w14:textId="77777777" w:rsidTr="00187E58">
        <w:trPr>
          <w:trHeight w:val="288"/>
          <w:ins w:id="696" w:author="Qualcomm" w:date="2023-08-29T10:07:00Z"/>
        </w:trPr>
        <w:tc>
          <w:tcPr>
            <w:tcW w:w="1440" w:type="dxa"/>
            <w:noWrap/>
            <w:hideMark/>
          </w:tcPr>
          <w:p w14:paraId="152891B1" w14:textId="77777777" w:rsidR="00187E58" w:rsidRPr="00535544" w:rsidRDefault="00187E58" w:rsidP="00535544">
            <w:pPr>
              <w:rPr>
                <w:ins w:id="697" w:author="Qualcomm" w:date="2023-08-29T10:07:00Z"/>
                <w:rFonts w:ascii="Arial" w:hAnsi="Arial" w:cs="Arial"/>
                <w:color w:val="000000"/>
                <w:sz w:val="16"/>
                <w:szCs w:val="16"/>
              </w:rPr>
            </w:pPr>
            <w:ins w:id="698" w:author="Qualcomm" w:date="2023-08-29T10:07:00Z">
              <w:r w:rsidRPr="00535544">
                <w:rPr>
                  <w:rFonts w:ascii="Arial" w:hAnsi="Arial" w:cs="Arial"/>
                  <w:color w:val="000000"/>
                  <w:sz w:val="16"/>
                  <w:szCs w:val="16"/>
                </w:rPr>
                <w:t>R4-2311340</w:t>
              </w:r>
            </w:ins>
          </w:p>
        </w:tc>
        <w:tc>
          <w:tcPr>
            <w:tcW w:w="6624" w:type="dxa"/>
            <w:noWrap/>
            <w:hideMark/>
          </w:tcPr>
          <w:p w14:paraId="5069DDC9" w14:textId="77777777" w:rsidR="00187E58" w:rsidRPr="00535544" w:rsidRDefault="00187E58" w:rsidP="00535544">
            <w:pPr>
              <w:rPr>
                <w:ins w:id="699" w:author="Qualcomm" w:date="2023-08-29T10:07:00Z"/>
                <w:rFonts w:ascii="Arial" w:hAnsi="Arial" w:cs="Arial"/>
                <w:color w:val="000000"/>
                <w:sz w:val="16"/>
                <w:szCs w:val="16"/>
              </w:rPr>
            </w:pPr>
            <w:ins w:id="700" w:author="Qualcomm" w:date="2023-08-29T10:07:00Z">
              <w:r w:rsidRPr="00535544">
                <w:rPr>
                  <w:rFonts w:ascii="Arial" w:hAnsi="Arial" w:cs="Arial"/>
                  <w:color w:val="000000"/>
                  <w:sz w:val="16"/>
                  <w:szCs w:val="16"/>
                </w:rPr>
                <w:t>draft CR on DCI based TCI state switch and active TCI state list update</w:t>
              </w:r>
            </w:ins>
          </w:p>
        </w:tc>
        <w:tc>
          <w:tcPr>
            <w:tcW w:w="2016" w:type="dxa"/>
            <w:noWrap/>
            <w:hideMark/>
          </w:tcPr>
          <w:p w14:paraId="086E417D" w14:textId="77777777" w:rsidR="00187E58" w:rsidRPr="00535544" w:rsidRDefault="00187E58" w:rsidP="00535544">
            <w:pPr>
              <w:rPr>
                <w:ins w:id="701" w:author="Qualcomm" w:date="2023-08-29T10:07:00Z"/>
                <w:rFonts w:ascii="Arial" w:hAnsi="Arial" w:cs="Arial"/>
                <w:color w:val="000000"/>
                <w:sz w:val="16"/>
                <w:szCs w:val="16"/>
              </w:rPr>
            </w:pPr>
            <w:ins w:id="702" w:author="Qualcomm" w:date="2023-08-29T10:07:00Z">
              <w:r w:rsidRPr="00535544">
                <w:rPr>
                  <w:rFonts w:ascii="Arial" w:hAnsi="Arial" w:cs="Arial"/>
                  <w:color w:val="000000"/>
                  <w:sz w:val="16"/>
                  <w:szCs w:val="16"/>
                </w:rPr>
                <w:t>Apple</w:t>
              </w:r>
            </w:ins>
          </w:p>
        </w:tc>
      </w:tr>
      <w:tr w:rsidR="00187E58" w:rsidRPr="00187E58" w14:paraId="59552F25" w14:textId="77777777" w:rsidTr="00187E58">
        <w:trPr>
          <w:trHeight w:val="288"/>
          <w:ins w:id="703" w:author="Qualcomm" w:date="2023-08-29T10:07:00Z"/>
        </w:trPr>
        <w:tc>
          <w:tcPr>
            <w:tcW w:w="1440" w:type="dxa"/>
            <w:noWrap/>
            <w:hideMark/>
          </w:tcPr>
          <w:p w14:paraId="22C99D28" w14:textId="77777777" w:rsidR="00187E58" w:rsidRPr="00535544" w:rsidRDefault="00187E58" w:rsidP="00535544">
            <w:pPr>
              <w:rPr>
                <w:ins w:id="704" w:author="Qualcomm" w:date="2023-08-29T10:07:00Z"/>
                <w:rFonts w:ascii="Arial" w:hAnsi="Arial" w:cs="Arial"/>
                <w:color w:val="000000"/>
                <w:sz w:val="16"/>
                <w:szCs w:val="16"/>
              </w:rPr>
            </w:pPr>
            <w:ins w:id="705" w:author="Qualcomm" w:date="2023-08-29T10:07:00Z">
              <w:r w:rsidRPr="00535544">
                <w:rPr>
                  <w:rFonts w:ascii="Arial" w:hAnsi="Arial" w:cs="Arial"/>
                  <w:color w:val="000000"/>
                  <w:sz w:val="16"/>
                  <w:szCs w:val="16"/>
                </w:rPr>
                <w:t>R4-2311897</w:t>
              </w:r>
            </w:ins>
          </w:p>
        </w:tc>
        <w:tc>
          <w:tcPr>
            <w:tcW w:w="6624" w:type="dxa"/>
            <w:noWrap/>
            <w:hideMark/>
          </w:tcPr>
          <w:p w14:paraId="2B9ED3E2" w14:textId="77777777" w:rsidR="00187E58" w:rsidRPr="00535544" w:rsidRDefault="00187E58" w:rsidP="00535544">
            <w:pPr>
              <w:rPr>
                <w:ins w:id="706" w:author="Qualcomm" w:date="2023-08-29T10:07:00Z"/>
                <w:rFonts w:ascii="Arial" w:hAnsi="Arial" w:cs="Arial"/>
                <w:color w:val="000000"/>
                <w:sz w:val="16"/>
                <w:szCs w:val="16"/>
              </w:rPr>
            </w:pPr>
            <w:ins w:id="707" w:author="Qualcomm" w:date="2023-08-29T10:07:00Z">
              <w:r w:rsidRPr="00535544">
                <w:rPr>
                  <w:rFonts w:ascii="Arial" w:hAnsi="Arial" w:cs="Arial"/>
                  <w:color w:val="000000"/>
                  <w:sz w:val="16"/>
                  <w:szCs w:val="16"/>
                </w:rPr>
                <w:t>Discussion on TCI state switching delay for FR2 multi-Rx chain DL reception</w:t>
              </w:r>
            </w:ins>
          </w:p>
        </w:tc>
        <w:tc>
          <w:tcPr>
            <w:tcW w:w="2016" w:type="dxa"/>
            <w:noWrap/>
            <w:hideMark/>
          </w:tcPr>
          <w:p w14:paraId="07336277" w14:textId="77777777" w:rsidR="00187E58" w:rsidRPr="00535544" w:rsidRDefault="00187E58" w:rsidP="00535544">
            <w:pPr>
              <w:rPr>
                <w:ins w:id="708" w:author="Qualcomm" w:date="2023-08-29T10:07:00Z"/>
                <w:rFonts w:ascii="Arial" w:hAnsi="Arial" w:cs="Arial"/>
                <w:color w:val="000000"/>
                <w:sz w:val="16"/>
                <w:szCs w:val="16"/>
              </w:rPr>
            </w:pPr>
            <w:ins w:id="709" w:author="Qualcomm" w:date="2023-08-29T10:07:00Z">
              <w:r w:rsidRPr="00535544">
                <w:rPr>
                  <w:rFonts w:ascii="Arial" w:hAnsi="Arial" w:cs="Arial"/>
                  <w:color w:val="000000"/>
                  <w:sz w:val="16"/>
                  <w:szCs w:val="16"/>
                </w:rPr>
                <w:t>CMCC</w:t>
              </w:r>
            </w:ins>
          </w:p>
        </w:tc>
      </w:tr>
      <w:tr w:rsidR="00187E58" w:rsidRPr="00187E58" w14:paraId="45381EB8" w14:textId="77777777" w:rsidTr="00187E58">
        <w:trPr>
          <w:trHeight w:val="288"/>
          <w:ins w:id="710" w:author="Qualcomm" w:date="2023-08-29T10:07:00Z"/>
        </w:trPr>
        <w:tc>
          <w:tcPr>
            <w:tcW w:w="1440" w:type="dxa"/>
            <w:noWrap/>
            <w:hideMark/>
          </w:tcPr>
          <w:p w14:paraId="33FE75F5" w14:textId="77777777" w:rsidR="00187E58" w:rsidRPr="00535544" w:rsidRDefault="00187E58" w:rsidP="00535544">
            <w:pPr>
              <w:rPr>
                <w:ins w:id="711" w:author="Qualcomm" w:date="2023-08-29T10:07:00Z"/>
                <w:rFonts w:ascii="Arial" w:hAnsi="Arial" w:cs="Arial"/>
                <w:color w:val="000000"/>
                <w:sz w:val="16"/>
                <w:szCs w:val="16"/>
              </w:rPr>
            </w:pPr>
            <w:ins w:id="712" w:author="Qualcomm" w:date="2023-08-29T10:07:00Z">
              <w:r w:rsidRPr="00535544">
                <w:rPr>
                  <w:rFonts w:ascii="Arial" w:hAnsi="Arial" w:cs="Arial"/>
                  <w:color w:val="000000"/>
                  <w:sz w:val="16"/>
                  <w:szCs w:val="16"/>
                </w:rPr>
                <w:t>R4-2311898</w:t>
              </w:r>
            </w:ins>
          </w:p>
        </w:tc>
        <w:tc>
          <w:tcPr>
            <w:tcW w:w="6624" w:type="dxa"/>
            <w:noWrap/>
            <w:hideMark/>
          </w:tcPr>
          <w:p w14:paraId="440017D6" w14:textId="77777777" w:rsidR="00187E58" w:rsidRPr="00535544" w:rsidRDefault="00187E58" w:rsidP="00535544">
            <w:pPr>
              <w:rPr>
                <w:ins w:id="713" w:author="Qualcomm" w:date="2023-08-29T10:07:00Z"/>
                <w:rFonts w:ascii="Arial" w:hAnsi="Arial" w:cs="Arial"/>
                <w:color w:val="000000"/>
                <w:sz w:val="16"/>
                <w:szCs w:val="16"/>
              </w:rPr>
            </w:pPr>
            <w:ins w:id="714" w:author="Qualcomm" w:date="2023-08-29T10:07:00Z">
              <w:r w:rsidRPr="00535544">
                <w:rPr>
                  <w:rFonts w:ascii="Arial" w:hAnsi="Arial" w:cs="Arial"/>
                  <w:color w:val="000000"/>
                  <w:sz w:val="16"/>
                  <w:szCs w:val="16"/>
                </w:rPr>
                <w:t>Discussion on L1-RSRP measurement delay for FR2 multi-Rx chain DL reception</w:t>
              </w:r>
            </w:ins>
          </w:p>
        </w:tc>
        <w:tc>
          <w:tcPr>
            <w:tcW w:w="2016" w:type="dxa"/>
            <w:noWrap/>
            <w:hideMark/>
          </w:tcPr>
          <w:p w14:paraId="529F52CB" w14:textId="77777777" w:rsidR="00187E58" w:rsidRPr="00535544" w:rsidRDefault="00187E58" w:rsidP="00535544">
            <w:pPr>
              <w:rPr>
                <w:ins w:id="715" w:author="Qualcomm" w:date="2023-08-29T10:07:00Z"/>
                <w:rFonts w:ascii="Arial" w:hAnsi="Arial" w:cs="Arial"/>
                <w:color w:val="000000"/>
                <w:sz w:val="16"/>
                <w:szCs w:val="16"/>
              </w:rPr>
            </w:pPr>
            <w:ins w:id="716" w:author="Qualcomm" w:date="2023-08-29T10:07:00Z">
              <w:r w:rsidRPr="00535544">
                <w:rPr>
                  <w:rFonts w:ascii="Arial" w:hAnsi="Arial" w:cs="Arial"/>
                  <w:color w:val="000000"/>
                  <w:sz w:val="16"/>
                  <w:szCs w:val="16"/>
                </w:rPr>
                <w:t>CMCC</w:t>
              </w:r>
            </w:ins>
          </w:p>
        </w:tc>
      </w:tr>
      <w:tr w:rsidR="00187E58" w:rsidRPr="00187E58" w14:paraId="3A0852B2" w14:textId="77777777" w:rsidTr="00187E58">
        <w:trPr>
          <w:trHeight w:val="288"/>
          <w:ins w:id="717" w:author="Qualcomm" w:date="2023-08-29T10:07:00Z"/>
        </w:trPr>
        <w:tc>
          <w:tcPr>
            <w:tcW w:w="1440" w:type="dxa"/>
            <w:noWrap/>
            <w:hideMark/>
          </w:tcPr>
          <w:p w14:paraId="14FF650B" w14:textId="77777777" w:rsidR="00187E58" w:rsidRPr="00535544" w:rsidRDefault="00187E58" w:rsidP="00535544">
            <w:pPr>
              <w:rPr>
                <w:ins w:id="718" w:author="Qualcomm" w:date="2023-08-29T10:07:00Z"/>
                <w:rFonts w:ascii="Arial" w:hAnsi="Arial" w:cs="Arial"/>
                <w:color w:val="000000"/>
                <w:sz w:val="16"/>
                <w:szCs w:val="16"/>
              </w:rPr>
            </w:pPr>
            <w:ins w:id="719" w:author="Qualcomm" w:date="2023-08-29T10:07:00Z">
              <w:r w:rsidRPr="00535544">
                <w:rPr>
                  <w:rFonts w:ascii="Arial" w:hAnsi="Arial" w:cs="Arial"/>
                  <w:color w:val="000000"/>
                  <w:sz w:val="16"/>
                  <w:szCs w:val="16"/>
                </w:rPr>
                <w:t>R4-2311899</w:t>
              </w:r>
            </w:ins>
          </w:p>
        </w:tc>
        <w:tc>
          <w:tcPr>
            <w:tcW w:w="6624" w:type="dxa"/>
            <w:noWrap/>
            <w:hideMark/>
          </w:tcPr>
          <w:p w14:paraId="24D41590" w14:textId="77777777" w:rsidR="00187E58" w:rsidRPr="00535544" w:rsidRDefault="00187E58" w:rsidP="00535544">
            <w:pPr>
              <w:rPr>
                <w:ins w:id="720" w:author="Qualcomm" w:date="2023-08-29T10:07:00Z"/>
                <w:rFonts w:ascii="Arial" w:hAnsi="Arial" w:cs="Arial"/>
                <w:color w:val="000000"/>
                <w:sz w:val="16"/>
                <w:szCs w:val="16"/>
              </w:rPr>
            </w:pPr>
            <w:ins w:id="721" w:author="Qualcomm" w:date="2023-08-29T10:07:00Z">
              <w:r w:rsidRPr="00535544">
                <w:rPr>
                  <w:rFonts w:ascii="Arial" w:hAnsi="Arial" w:cs="Arial"/>
                  <w:color w:val="000000"/>
                  <w:sz w:val="16"/>
                  <w:szCs w:val="16"/>
                </w:rPr>
                <w:t>Discussion on scheduling/measurement restrictions for FR2 multi-Rx chain DL reception</w:t>
              </w:r>
            </w:ins>
          </w:p>
        </w:tc>
        <w:tc>
          <w:tcPr>
            <w:tcW w:w="2016" w:type="dxa"/>
            <w:noWrap/>
            <w:hideMark/>
          </w:tcPr>
          <w:p w14:paraId="774C027C" w14:textId="77777777" w:rsidR="00187E58" w:rsidRPr="00535544" w:rsidRDefault="00187E58" w:rsidP="00535544">
            <w:pPr>
              <w:rPr>
                <w:ins w:id="722" w:author="Qualcomm" w:date="2023-08-29T10:07:00Z"/>
                <w:rFonts w:ascii="Arial" w:hAnsi="Arial" w:cs="Arial"/>
                <w:color w:val="000000"/>
                <w:sz w:val="16"/>
                <w:szCs w:val="16"/>
              </w:rPr>
            </w:pPr>
            <w:ins w:id="723" w:author="Qualcomm" w:date="2023-08-29T10:07:00Z">
              <w:r w:rsidRPr="00535544">
                <w:rPr>
                  <w:rFonts w:ascii="Arial" w:hAnsi="Arial" w:cs="Arial"/>
                  <w:color w:val="000000"/>
                  <w:sz w:val="16"/>
                  <w:szCs w:val="16"/>
                </w:rPr>
                <w:t>CMCC</w:t>
              </w:r>
            </w:ins>
          </w:p>
        </w:tc>
      </w:tr>
      <w:tr w:rsidR="00187E58" w:rsidRPr="00187E58" w14:paraId="1532C521" w14:textId="77777777" w:rsidTr="00187E58">
        <w:trPr>
          <w:trHeight w:val="288"/>
          <w:ins w:id="724" w:author="Qualcomm" w:date="2023-08-29T10:07:00Z"/>
        </w:trPr>
        <w:tc>
          <w:tcPr>
            <w:tcW w:w="1440" w:type="dxa"/>
            <w:noWrap/>
            <w:hideMark/>
          </w:tcPr>
          <w:p w14:paraId="6C59560C" w14:textId="77777777" w:rsidR="00187E58" w:rsidRPr="00535544" w:rsidRDefault="00187E58" w:rsidP="00535544">
            <w:pPr>
              <w:rPr>
                <w:ins w:id="725" w:author="Qualcomm" w:date="2023-08-29T10:07:00Z"/>
                <w:rFonts w:ascii="Arial" w:hAnsi="Arial" w:cs="Arial"/>
                <w:color w:val="000000"/>
                <w:sz w:val="16"/>
                <w:szCs w:val="16"/>
              </w:rPr>
            </w:pPr>
            <w:ins w:id="726" w:author="Qualcomm" w:date="2023-08-29T10:07:00Z">
              <w:r w:rsidRPr="00535544">
                <w:rPr>
                  <w:rFonts w:ascii="Arial" w:hAnsi="Arial" w:cs="Arial"/>
                  <w:color w:val="000000"/>
                  <w:sz w:val="16"/>
                  <w:szCs w:val="16"/>
                </w:rPr>
                <w:t>R4-2311900</w:t>
              </w:r>
            </w:ins>
          </w:p>
        </w:tc>
        <w:tc>
          <w:tcPr>
            <w:tcW w:w="6624" w:type="dxa"/>
            <w:noWrap/>
            <w:hideMark/>
          </w:tcPr>
          <w:p w14:paraId="3A46ECF7" w14:textId="77777777" w:rsidR="00187E58" w:rsidRPr="00535544" w:rsidRDefault="00187E58" w:rsidP="00535544">
            <w:pPr>
              <w:rPr>
                <w:ins w:id="727" w:author="Qualcomm" w:date="2023-08-29T10:07:00Z"/>
                <w:rFonts w:ascii="Arial" w:hAnsi="Arial" w:cs="Arial"/>
                <w:color w:val="000000"/>
                <w:sz w:val="16"/>
                <w:szCs w:val="16"/>
              </w:rPr>
            </w:pPr>
            <w:ins w:id="728" w:author="Qualcomm" w:date="2023-08-29T10:07:00Z">
              <w:r w:rsidRPr="00535544">
                <w:rPr>
                  <w:rFonts w:ascii="Arial" w:hAnsi="Arial" w:cs="Arial"/>
                  <w:color w:val="000000"/>
                  <w:sz w:val="16"/>
                  <w:szCs w:val="16"/>
                </w:rPr>
                <w:t>Discussion on RLM/BFD/CBD requirements for FR2 multi-Rx chain DL reception</w:t>
              </w:r>
            </w:ins>
          </w:p>
        </w:tc>
        <w:tc>
          <w:tcPr>
            <w:tcW w:w="2016" w:type="dxa"/>
            <w:noWrap/>
            <w:hideMark/>
          </w:tcPr>
          <w:p w14:paraId="4DFD9B11" w14:textId="77777777" w:rsidR="00187E58" w:rsidRPr="00535544" w:rsidRDefault="00187E58" w:rsidP="00535544">
            <w:pPr>
              <w:rPr>
                <w:ins w:id="729" w:author="Qualcomm" w:date="2023-08-29T10:07:00Z"/>
                <w:rFonts w:ascii="Arial" w:hAnsi="Arial" w:cs="Arial"/>
                <w:color w:val="000000"/>
                <w:sz w:val="16"/>
                <w:szCs w:val="16"/>
              </w:rPr>
            </w:pPr>
            <w:ins w:id="730" w:author="Qualcomm" w:date="2023-08-29T10:07:00Z">
              <w:r w:rsidRPr="00535544">
                <w:rPr>
                  <w:rFonts w:ascii="Arial" w:hAnsi="Arial" w:cs="Arial"/>
                  <w:color w:val="000000"/>
                  <w:sz w:val="16"/>
                  <w:szCs w:val="16"/>
                </w:rPr>
                <w:t>CMCC</w:t>
              </w:r>
            </w:ins>
          </w:p>
        </w:tc>
      </w:tr>
      <w:tr w:rsidR="00187E58" w:rsidRPr="00187E58" w14:paraId="6923934C" w14:textId="77777777" w:rsidTr="00187E58">
        <w:trPr>
          <w:trHeight w:val="288"/>
          <w:ins w:id="731" w:author="Qualcomm" w:date="2023-08-29T10:07:00Z"/>
        </w:trPr>
        <w:tc>
          <w:tcPr>
            <w:tcW w:w="1440" w:type="dxa"/>
            <w:noWrap/>
            <w:hideMark/>
          </w:tcPr>
          <w:p w14:paraId="57C13052" w14:textId="77777777" w:rsidR="00187E58" w:rsidRPr="00535544" w:rsidRDefault="00187E58" w:rsidP="00535544">
            <w:pPr>
              <w:rPr>
                <w:ins w:id="732" w:author="Qualcomm" w:date="2023-08-29T10:07:00Z"/>
                <w:rFonts w:ascii="Arial" w:hAnsi="Arial" w:cs="Arial"/>
                <w:color w:val="000000"/>
                <w:sz w:val="16"/>
                <w:szCs w:val="16"/>
              </w:rPr>
            </w:pPr>
            <w:ins w:id="733" w:author="Qualcomm" w:date="2023-08-29T10:07:00Z">
              <w:r w:rsidRPr="00535544">
                <w:rPr>
                  <w:rFonts w:ascii="Arial" w:hAnsi="Arial" w:cs="Arial"/>
                  <w:color w:val="000000"/>
                  <w:sz w:val="16"/>
                  <w:szCs w:val="16"/>
                </w:rPr>
                <w:t>R4-2312144</w:t>
              </w:r>
            </w:ins>
          </w:p>
        </w:tc>
        <w:tc>
          <w:tcPr>
            <w:tcW w:w="6624" w:type="dxa"/>
            <w:noWrap/>
            <w:hideMark/>
          </w:tcPr>
          <w:p w14:paraId="29678F82" w14:textId="77777777" w:rsidR="00187E58" w:rsidRPr="00535544" w:rsidRDefault="00187E58" w:rsidP="00535544">
            <w:pPr>
              <w:rPr>
                <w:ins w:id="734" w:author="Qualcomm" w:date="2023-08-29T10:07:00Z"/>
                <w:rFonts w:ascii="Arial" w:hAnsi="Arial" w:cs="Arial"/>
                <w:color w:val="000000"/>
                <w:sz w:val="16"/>
                <w:szCs w:val="16"/>
              </w:rPr>
            </w:pPr>
            <w:ins w:id="735" w:author="Qualcomm" w:date="2023-08-29T10:07:00Z">
              <w:r w:rsidRPr="00535544">
                <w:rPr>
                  <w:rFonts w:ascii="Arial" w:hAnsi="Arial" w:cs="Arial"/>
                  <w:color w:val="000000"/>
                  <w:sz w:val="16"/>
                  <w:szCs w:val="16"/>
                </w:rPr>
                <w:t>On general aspects for FR2 multi-Rx</w:t>
              </w:r>
            </w:ins>
          </w:p>
        </w:tc>
        <w:tc>
          <w:tcPr>
            <w:tcW w:w="2016" w:type="dxa"/>
            <w:noWrap/>
            <w:hideMark/>
          </w:tcPr>
          <w:p w14:paraId="04F94047" w14:textId="77777777" w:rsidR="00187E58" w:rsidRPr="00535544" w:rsidRDefault="00187E58" w:rsidP="00535544">
            <w:pPr>
              <w:rPr>
                <w:ins w:id="736" w:author="Qualcomm" w:date="2023-08-29T10:07:00Z"/>
                <w:rFonts w:ascii="Arial" w:hAnsi="Arial" w:cs="Arial"/>
                <w:color w:val="000000"/>
                <w:sz w:val="16"/>
                <w:szCs w:val="16"/>
              </w:rPr>
            </w:pPr>
            <w:ins w:id="737" w:author="Qualcomm" w:date="2023-08-29T10:07:00Z">
              <w:r w:rsidRPr="00535544">
                <w:rPr>
                  <w:rFonts w:ascii="Arial" w:hAnsi="Arial" w:cs="Arial"/>
                  <w:color w:val="000000"/>
                  <w:sz w:val="16"/>
                  <w:szCs w:val="16"/>
                </w:rPr>
                <w:t>vivo</w:t>
              </w:r>
            </w:ins>
          </w:p>
        </w:tc>
      </w:tr>
      <w:tr w:rsidR="00187E58" w:rsidRPr="00187E58" w14:paraId="6C12FA79" w14:textId="77777777" w:rsidTr="00187E58">
        <w:trPr>
          <w:trHeight w:val="288"/>
          <w:ins w:id="738" w:author="Qualcomm" w:date="2023-08-29T10:07:00Z"/>
        </w:trPr>
        <w:tc>
          <w:tcPr>
            <w:tcW w:w="1440" w:type="dxa"/>
            <w:noWrap/>
            <w:hideMark/>
          </w:tcPr>
          <w:p w14:paraId="14D6AA98" w14:textId="77777777" w:rsidR="00187E58" w:rsidRPr="00535544" w:rsidRDefault="00187E58" w:rsidP="00535544">
            <w:pPr>
              <w:rPr>
                <w:ins w:id="739" w:author="Qualcomm" w:date="2023-08-29T10:07:00Z"/>
                <w:rFonts w:ascii="Arial" w:hAnsi="Arial" w:cs="Arial"/>
                <w:color w:val="000000"/>
                <w:sz w:val="16"/>
                <w:szCs w:val="16"/>
              </w:rPr>
            </w:pPr>
            <w:ins w:id="740" w:author="Qualcomm" w:date="2023-08-29T10:07:00Z">
              <w:r w:rsidRPr="00535544">
                <w:rPr>
                  <w:rFonts w:ascii="Arial" w:hAnsi="Arial" w:cs="Arial"/>
                  <w:color w:val="000000"/>
                  <w:sz w:val="16"/>
                  <w:szCs w:val="16"/>
                </w:rPr>
                <w:t>R4-2312145</w:t>
              </w:r>
            </w:ins>
          </w:p>
        </w:tc>
        <w:tc>
          <w:tcPr>
            <w:tcW w:w="6624" w:type="dxa"/>
            <w:noWrap/>
            <w:hideMark/>
          </w:tcPr>
          <w:p w14:paraId="0A5B56D9" w14:textId="77777777" w:rsidR="00187E58" w:rsidRPr="00535544" w:rsidRDefault="00187E58" w:rsidP="00535544">
            <w:pPr>
              <w:rPr>
                <w:ins w:id="741" w:author="Qualcomm" w:date="2023-08-29T10:07:00Z"/>
                <w:rFonts w:ascii="Arial" w:hAnsi="Arial" w:cs="Arial"/>
                <w:color w:val="000000"/>
                <w:sz w:val="16"/>
                <w:szCs w:val="16"/>
              </w:rPr>
            </w:pPr>
            <w:ins w:id="742" w:author="Qualcomm" w:date="2023-08-29T10:07:00Z">
              <w:r w:rsidRPr="00535544">
                <w:rPr>
                  <w:rFonts w:ascii="Arial" w:hAnsi="Arial" w:cs="Arial"/>
                  <w:color w:val="000000"/>
                  <w:sz w:val="16"/>
                  <w:szCs w:val="16"/>
                </w:rPr>
                <w:t>On L1-RSRP measurement delay for FR2 multi-Rx</w:t>
              </w:r>
            </w:ins>
          </w:p>
        </w:tc>
        <w:tc>
          <w:tcPr>
            <w:tcW w:w="2016" w:type="dxa"/>
            <w:noWrap/>
            <w:hideMark/>
          </w:tcPr>
          <w:p w14:paraId="6D1F7D33" w14:textId="77777777" w:rsidR="00187E58" w:rsidRPr="00535544" w:rsidRDefault="00187E58" w:rsidP="00535544">
            <w:pPr>
              <w:rPr>
                <w:ins w:id="743" w:author="Qualcomm" w:date="2023-08-29T10:07:00Z"/>
                <w:rFonts w:ascii="Arial" w:hAnsi="Arial" w:cs="Arial"/>
                <w:color w:val="000000"/>
                <w:sz w:val="16"/>
                <w:szCs w:val="16"/>
              </w:rPr>
            </w:pPr>
            <w:ins w:id="744" w:author="Qualcomm" w:date="2023-08-29T10:07:00Z">
              <w:r w:rsidRPr="00535544">
                <w:rPr>
                  <w:rFonts w:ascii="Arial" w:hAnsi="Arial" w:cs="Arial"/>
                  <w:color w:val="000000"/>
                  <w:sz w:val="16"/>
                  <w:szCs w:val="16"/>
                </w:rPr>
                <w:t>vivo</w:t>
              </w:r>
            </w:ins>
          </w:p>
        </w:tc>
      </w:tr>
      <w:tr w:rsidR="00187E58" w:rsidRPr="00187E58" w14:paraId="70AF95FA" w14:textId="77777777" w:rsidTr="00187E58">
        <w:trPr>
          <w:trHeight w:val="288"/>
          <w:ins w:id="745" w:author="Qualcomm" w:date="2023-08-29T10:07:00Z"/>
        </w:trPr>
        <w:tc>
          <w:tcPr>
            <w:tcW w:w="1440" w:type="dxa"/>
            <w:noWrap/>
            <w:hideMark/>
          </w:tcPr>
          <w:p w14:paraId="2F1FD1FE" w14:textId="77777777" w:rsidR="00187E58" w:rsidRPr="00535544" w:rsidRDefault="00187E58" w:rsidP="00535544">
            <w:pPr>
              <w:rPr>
                <w:ins w:id="746" w:author="Qualcomm" w:date="2023-08-29T10:07:00Z"/>
                <w:rFonts w:ascii="Arial" w:hAnsi="Arial" w:cs="Arial"/>
                <w:color w:val="000000"/>
                <w:sz w:val="16"/>
                <w:szCs w:val="16"/>
              </w:rPr>
            </w:pPr>
            <w:ins w:id="747" w:author="Qualcomm" w:date="2023-08-29T10:07:00Z">
              <w:r w:rsidRPr="00535544">
                <w:rPr>
                  <w:rFonts w:ascii="Arial" w:hAnsi="Arial" w:cs="Arial"/>
                  <w:color w:val="000000"/>
                  <w:sz w:val="16"/>
                  <w:szCs w:val="16"/>
                </w:rPr>
                <w:t>R4-2312146</w:t>
              </w:r>
            </w:ins>
          </w:p>
        </w:tc>
        <w:tc>
          <w:tcPr>
            <w:tcW w:w="6624" w:type="dxa"/>
            <w:noWrap/>
            <w:hideMark/>
          </w:tcPr>
          <w:p w14:paraId="72C7D59C" w14:textId="77777777" w:rsidR="00187E58" w:rsidRPr="00535544" w:rsidRDefault="00187E58" w:rsidP="00535544">
            <w:pPr>
              <w:rPr>
                <w:ins w:id="748" w:author="Qualcomm" w:date="2023-08-29T10:07:00Z"/>
                <w:rFonts w:ascii="Arial" w:hAnsi="Arial" w:cs="Arial"/>
                <w:color w:val="000000"/>
                <w:sz w:val="16"/>
                <w:szCs w:val="16"/>
              </w:rPr>
            </w:pPr>
            <w:ins w:id="749" w:author="Qualcomm" w:date="2023-08-29T10:07:00Z">
              <w:r w:rsidRPr="00535544">
                <w:rPr>
                  <w:rFonts w:ascii="Arial" w:hAnsi="Arial" w:cs="Arial"/>
                  <w:color w:val="000000"/>
                  <w:sz w:val="16"/>
                  <w:szCs w:val="16"/>
                </w:rPr>
                <w:t>On receive timing difference for FR2 multi-Rx</w:t>
              </w:r>
            </w:ins>
          </w:p>
        </w:tc>
        <w:tc>
          <w:tcPr>
            <w:tcW w:w="2016" w:type="dxa"/>
            <w:noWrap/>
            <w:hideMark/>
          </w:tcPr>
          <w:p w14:paraId="775AC7CA" w14:textId="77777777" w:rsidR="00187E58" w:rsidRPr="00535544" w:rsidRDefault="00187E58" w:rsidP="00535544">
            <w:pPr>
              <w:rPr>
                <w:ins w:id="750" w:author="Qualcomm" w:date="2023-08-29T10:07:00Z"/>
                <w:rFonts w:ascii="Arial" w:hAnsi="Arial" w:cs="Arial"/>
                <w:color w:val="000000"/>
                <w:sz w:val="16"/>
                <w:szCs w:val="16"/>
              </w:rPr>
            </w:pPr>
            <w:ins w:id="751" w:author="Qualcomm" w:date="2023-08-29T10:07:00Z">
              <w:r w:rsidRPr="00535544">
                <w:rPr>
                  <w:rFonts w:ascii="Arial" w:hAnsi="Arial" w:cs="Arial"/>
                  <w:color w:val="000000"/>
                  <w:sz w:val="16"/>
                  <w:szCs w:val="16"/>
                </w:rPr>
                <w:t>vivo</w:t>
              </w:r>
            </w:ins>
          </w:p>
        </w:tc>
      </w:tr>
      <w:tr w:rsidR="00187E58" w:rsidRPr="00187E58" w14:paraId="7F64FFD1" w14:textId="77777777" w:rsidTr="00187E58">
        <w:trPr>
          <w:trHeight w:val="288"/>
          <w:ins w:id="752" w:author="Qualcomm" w:date="2023-08-29T10:07:00Z"/>
        </w:trPr>
        <w:tc>
          <w:tcPr>
            <w:tcW w:w="1440" w:type="dxa"/>
            <w:noWrap/>
            <w:hideMark/>
          </w:tcPr>
          <w:p w14:paraId="1B1992EE" w14:textId="77777777" w:rsidR="00187E58" w:rsidRPr="00535544" w:rsidRDefault="00187E58" w:rsidP="00535544">
            <w:pPr>
              <w:rPr>
                <w:ins w:id="753" w:author="Qualcomm" w:date="2023-08-29T10:07:00Z"/>
                <w:rFonts w:ascii="Arial" w:hAnsi="Arial" w:cs="Arial"/>
                <w:color w:val="000000"/>
                <w:sz w:val="16"/>
                <w:szCs w:val="16"/>
              </w:rPr>
            </w:pPr>
            <w:ins w:id="754" w:author="Qualcomm" w:date="2023-08-29T10:07:00Z">
              <w:r w:rsidRPr="00535544">
                <w:rPr>
                  <w:rFonts w:ascii="Arial" w:hAnsi="Arial" w:cs="Arial"/>
                  <w:color w:val="000000"/>
                  <w:sz w:val="16"/>
                  <w:szCs w:val="16"/>
                </w:rPr>
                <w:lastRenderedPageBreak/>
                <w:t>R4-2312147</w:t>
              </w:r>
            </w:ins>
          </w:p>
        </w:tc>
        <w:tc>
          <w:tcPr>
            <w:tcW w:w="6624" w:type="dxa"/>
            <w:noWrap/>
            <w:hideMark/>
          </w:tcPr>
          <w:p w14:paraId="3F2678B9" w14:textId="77777777" w:rsidR="00187E58" w:rsidRPr="00535544" w:rsidRDefault="00187E58" w:rsidP="00535544">
            <w:pPr>
              <w:rPr>
                <w:ins w:id="755" w:author="Qualcomm" w:date="2023-08-29T10:07:00Z"/>
                <w:rFonts w:ascii="Arial" w:hAnsi="Arial" w:cs="Arial"/>
                <w:color w:val="000000"/>
                <w:sz w:val="16"/>
                <w:szCs w:val="16"/>
              </w:rPr>
            </w:pPr>
            <w:ins w:id="756" w:author="Qualcomm" w:date="2023-08-29T10:07:00Z">
              <w:r w:rsidRPr="00535544">
                <w:rPr>
                  <w:rFonts w:ascii="Arial" w:hAnsi="Arial" w:cs="Arial"/>
                  <w:color w:val="000000"/>
                  <w:sz w:val="16"/>
                  <w:szCs w:val="16"/>
                </w:rPr>
                <w:t>On RLM and BFD/CBD requirements for FR2 multi-Rx</w:t>
              </w:r>
            </w:ins>
          </w:p>
        </w:tc>
        <w:tc>
          <w:tcPr>
            <w:tcW w:w="2016" w:type="dxa"/>
            <w:noWrap/>
            <w:hideMark/>
          </w:tcPr>
          <w:p w14:paraId="41F216E4" w14:textId="77777777" w:rsidR="00187E58" w:rsidRPr="00535544" w:rsidRDefault="00187E58" w:rsidP="00535544">
            <w:pPr>
              <w:rPr>
                <w:ins w:id="757" w:author="Qualcomm" w:date="2023-08-29T10:07:00Z"/>
                <w:rFonts w:ascii="Arial" w:hAnsi="Arial" w:cs="Arial"/>
                <w:color w:val="000000"/>
                <w:sz w:val="16"/>
                <w:szCs w:val="16"/>
              </w:rPr>
            </w:pPr>
            <w:ins w:id="758" w:author="Qualcomm" w:date="2023-08-29T10:07:00Z">
              <w:r w:rsidRPr="00535544">
                <w:rPr>
                  <w:rFonts w:ascii="Arial" w:hAnsi="Arial" w:cs="Arial"/>
                  <w:color w:val="000000"/>
                  <w:sz w:val="16"/>
                  <w:szCs w:val="16"/>
                </w:rPr>
                <w:t>vivo</w:t>
              </w:r>
            </w:ins>
          </w:p>
        </w:tc>
      </w:tr>
      <w:tr w:rsidR="00187E58" w:rsidRPr="00187E58" w14:paraId="7CDE5147" w14:textId="77777777" w:rsidTr="00187E58">
        <w:trPr>
          <w:trHeight w:val="288"/>
          <w:ins w:id="759" w:author="Qualcomm" w:date="2023-08-29T10:07:00Z"/>
        </w:trPr>
        <w:tc>
          <w:tcPr>
            <w:tcW w:w="1440" w:type="dxa"/>
            <w:noWrap/>
            <w:hideMark/>
          </w:tcPr>
          <w:p w14:paraId="60B6F0B5" w14:textId="77777777" w:rsidR="00187E58" w:rsidRPr="00535544" w:rsidRDefault="00187E58" w:rsidP="00535544">
            <w:pPr>
              <w:rPr>
                <w:ins w:id="760" w:author="Qualcomm" w:date="2023-08-29T10:07:00Z"/>
                <w:rFonts w:ascii="Arial" w:hAnsi="Arial" w:cs="Arial"/>
                <w:color w:val="000000"/>
                <w:sz w:val="16"/>
                <w:szCs w:val="16"/>
              </w:rPr>
            </w:pPr>
            <w:ins w:id="761" w:author="Qualcomm" w:date="2023-08-29T10:07:00Z">
              <w:r w:rsidRPr="00535544">
                <w:rPr>
                  <w:rFonts w:ascii="Arial" w:hAnsi="Arial" w:cs="Arial"/>
                  <w:color w:val="000000"/>
                  <w:sz w:val="16"/>
                  <w:szCs w:val="16"/>
                </w:rPr>
                <w:t>R4-2312148</w:t>
              </w:r>
            </w:ins>
          </w:p>
        </w:tc>
        <w:tc>
          <w:tcPr>
            <w:tcW w:w="6624" w:type="dxa"/>
            <w:noWrap/>
            <w:hideMark/>
          </w:tcPr>
          <w:p w14:paraId="653D2C4A" w14:textId="77777777" w:rsidR="00187E58" w:rsidRPr="00535544" w:rsidRDefault="00187E58" w:rsidP="00535544">
            <w:pPr>
              <w:rPr>
                <w:ins w:id="762" w:author="Qualcomm" w:date="2023-08-29T10:07:00Z"/>
                <w:rFonts w:ascii="Arial" w:hAnsi="Arial" w:cs="Arial"/>
                <w:color w:val="000000"/>
                <w:sz w:val="16"/>
                <w:szCs w:val="16"/>
              </w:rPr>
            </w:pPr>
            <w:ins w:id="763" w:author="Qualcomm" w:date="2023-08-29T10:07:00Z">
              <w:r w:rsidRPr="00535544">
                <w:rPr>
                  <w:rFonts w:ascii="Arial" w:hAnsi="Arial" w:cs="Arial"/>
                  <w:color w:val="000000"/>
                  <w:sz w:val="16"/>
                  <w:szCs w:val="16"/>
                </w:rPr>
                <w:t>On scheduling and measurement restrictions for multi-Rx</w:t>
              </w:r>
            </w:ins>
          </w:p>
        </w:tc>
        <w:tc>
          <w:tcPr>
            <w:tcW w:w="2016" w:type="dxa"/>
            <w:noWrap/>
            <w:hideMark/>
          </w:tcPr>
          <w:p w14:paraId="76D8F93B" w14:textId="77777777" w:rsidR="00187E58" w:rsidRPr="00535544" w:rsidRDefault="00187E58" w:rsidP="00535544">
            <w:pPr>
              <w:rPr>
                <w:ins w:id="764" w:author="Qualcomm" w:date="2023-08-29T10:07:00Z"/>
                <w:rFonts w:ascii="Arial" w:hAnsi="Arial" w:cs="Arial"/>
                <w:color w:val="000000"/>
                <w:sz w:val="16"/>
                <w:szCs w:val="16"/>
              </w:rPr>
            </w:pPr>
            <w:ins w:id="765" w:author="Qualcomm" w:date="2023-08-29T10:07:00Z">
              <w:r w:rsidRPr="00535544">
                <w:rPr>
                  <w:rFonts w:ascii="Arial" w:hAnsi="Arial" w:cs="Arial"/>
                  <w:color w:val="000000"/>
                  <w:sz w:val="16"/>
                  <w:szCs w:val="16"/>
                </w:rPr>
                <w:t>vivo</w:t>
              </w:r>
            </w:ins>
          </w:p>
        </w:tc>
      </w:tr>
      <w:tr w:rsidR="00187E58" w:rsidRPr="00187E58" w14:paraId="3D10379D" w14:textId="77777777" w:rsidTr="00187E58">
        <w:trPr>
          <w:trHeight w:val="288"/>
          <w:ins w:id="766" w:author="Qualcomm" w:date="2023-08-29T10:07:00Z"/>
        </w:trPr>
        <w:tc>
          <w:tcPr>
            <w:tcW w:w="1440" w:type="dxa"/>
            <w:noWrap/>
            <w:hideMark/>
          </w:tcPr>
          <w:p w14:paraId="77E112F1" w14:textId="77777777" w:rsidR="00187E58" w:rsidRPr="00535544" w:rsidRDefault="00187E58" w:rsidP="00535544">
            <w:pPr>
              <w:rPr>
                <w:ins w:id="767" w:author="Qualcomm" w:date="2023-08-29T10:07:00Z"/>
                <w:rFonts w:ascii="Arial" w:hAnsi="Arial" w:cs="Arial"/>
                <w:color w:val="000000"/>
                <w:sz w:val="16"/>
                <w:szCs w:val="16"/>
              </w:rPr>
            </w:pPr>
            <w:ins w:id="768" w:author="Qualcomm" w:date="2023-08-29T10:07:00Z">
              <w:r w:rsidRPr="00535544">
                <w:rPr>
                  <w:rFonts w:ascii="Arial" w:hAnsi="Arial" w:cs="Arial"/>
                  <w:color w:val="000000"/>
                  <w:sz w:val="16"/>
                  <w:szCs w:val="16"/>
                </w:rPr>
                <w:t>R4-2312149</w:t>
              </w:r>
            </w:ins>
          </w:p>
        </w:tc>
        <w:tc>
          <w:tcPr>
            <w:tcW w:w="6624" w:type="dxa"/>
            <w:noWrap/>
            <w:hideMark/>
          </w:tcPr>
          <w:p w14:paraId="10A09506" w14:textId="77777777" w:rsidR="00187E58" w:rsidRPr="00535544" w:rsidRDefault="00187E58" w:rsidP="00535544">
            <w:pPr>
              <w:rPr>
                <w:ins w:id="769" w:author="Qualcomm" w:date="2023-08-29T10:07:00Z"/>
                <w:rFonts w:ascii="Arial" w:hAnsi="Arial" w:cs="Arial"/>
                <w:color w:val="000000"/>
                <w:sz w:val="16"/>
                <w:szCs w:val="16"/>
              </w:rPr>
            </w:pPr>
            <w:ins w:id="770" w:author="Qualcomm" w:date="2023-08-29T10:07:00Z">
              <w:r w:rsidRPr="00535544">
                <w:rPr>
                  <w:rFonts w:ascii="Arial" w:hAnsi="Arial" w:cs="Arial"/>
                  <w:color w:val="000000"/>
                  <w:sz w:val="16"/>
                  <w:szCs w:val="16"/>
                </w:rPr>
                <w:t>On TCI state switch delay for multi-Rx</w:t>
              </w:r>
            </w:ins>
          </w:p>
        </w:tc>
        <w:tc>
          <w:tcPr>
            <w:tcW w:w="2016" w:type="dxa"/>
            <w:noWrap/>
            <w:hideMark/>
          </w:tcPr>
          <w:p w14:paraId="7B81C930" w14:textId="77777777" w:rsidR="00187E58" w:rsidRPr="00535544" w:rsidRDefault="00187E58" w:rsidP="00535544">
            <w:pPr>
              <w:rPr>
                <w:ins w:id="771" w:author="Qualcomm" w:date="2023-08-29T10:07:00Z"/>
                <w:rFonts w:ascii="Arial" w:hAnsi="Arial" w:cs="Arial"/>
                <w:color w:val="000000"/>
                <w:sz w:val="16"/>
                <w:szCs w:val="16"/>
              </w:rPr>
            </w:pPr>
            <w:ins w:id="772" w:author="Qualcomm" w:date="2023-08-29T10:07:00Z">
              <w:r w:rsidRPr="00535544">
                <w:rPr>
                  <w:rFonts w:ascii="Arial" w:hAnsi="Arial" w:cs="Arial"/>
                  <w:color w:val="000000"/>
                  <w:sz w:val="16"/>
                  <w:szCs w:val="16"/>
                </w:rPr>
                <w:t>vivo</w:t>
              </w:r>
            </w:ins>
          </w:p>
        </w:tc>
      </w:tr>
      <w:tr w:rsidR="00187E58" w:rsidRPr="00187E58" w14:paraId="5D37D662" w14:textId="77777777" w:rsidTr="00187E58">
        <w:trPr>
          <w:trHeight w:val="288"/>
          <w:ins w:id="773" w:author="Qualcomm" w:date="2023-08-29T10:07:00Z"/>
        </w:trPr>
        <w:tc>
          <w:tcPr>
            <w:tcW w:w="1440" w:type="dxa"/>
            <w:noWrap/>
            <w:hideMark/>
          </w:tcPr>
          <w:p w14:paraId="32326192" w14:textId="77777777" w:rsidR="00187E58" w:rsidRPr="00535544" w:rsidRDefault="00187E58" w:rsidP="00535544">
            <w:pPr>
              <w:rPr>
                <w:ins w:id="774" w:author="Qualcomm" w:date="2023-08-29T10:07:00Z"/>
                <w:rFonts w:ascii="Arial" w:hAnsi="Arial" w:cs="Arial"/>
                <w:color w:val="000000"/>
                <w:sz w:val="16"/>
                <w:szCs w:val="16"/>
              </w:rPr>
            </w:pPr>
            <w:ins w:id="775" w:author="Qualcomm" w:date="2023-08-29T10:07:00Z">
              <w:r w:rsidRPr="00535544">
                <w:rPr>
                  <w:rFonts w:ascii="Arial" w:hAnsi="Arial" w:cs="Arial"/>
                  <w:color w:val="000000"/>
                  <w:sz w:val="16"/>
                  <w:szCs w:val="16"/>
                </w:rPr>
                <w:t>R4-2312153</w:t>
              </w:r>
            </w:ins>
          </w:p>
        </w:tc>
        <w:tc>
          <w:tcPr>
            <w:tcW w:w="6624" w:type="dxa"/>
            <w:noWrap/>
            <w:hideMark/>
          </w:tcPr>
          <w:p w14:paraId="51D5E838" w14:textId="77777777" w:rsidR="00187E58" w:rsidRPr="00535544" w:rsidRDefault="00187E58" w:rsidP="00535544">
            <w:pPr>
              <w:rPr>
                <w:ins w:id="776" w:author="Qualcomm" w:date="2023-08-29T10:07:00Z"/>
                <w:rFonts w:ascii="Arial" w:hAnsi="Arial" w:cs="Arial"/>
                <w:color w:val="000000"/>
                <w:sz w:val="16"/>
                <w:szCs w:val="16"/>
              </w:rPr>
            </w:pPr>
            <w:ins w:id="777" w:author="Qualcomm" w:date="2023-08-29T10:07:00Z">
              <w:r w:rsidRPr="00535544">
                <w:rPr>
                  <w:rFonts w:ascii="Arial" w:hAnsi="Arial" w:cs="Arial"/>
                  <w:color w:val="000000"/>
                  <w:sz w:val="16"/>
                  <w:szCs w:val="16"/>
                </w:rPr>
                <w:t>Big CR for RRM requirements for NR FR2 multi-Rx chain DL reception</w:t>
              </w:r>
            </w:ins>
          </w:p>
        </w:tc>
        <w:tc>
          <w:tcPr>
            <w:tcW w:w="2016" w:type="dxa"/>
            <w:noWrap/>
            <w:hideMark/>
          </w:tcPr>
          <w:p w14:paraId="163A7F71" w14:textId="77777777" w:rsidR="00187E58" w:rsidRPr="00535544" w:rsidRDefault="00187E58" w:rsidP="00535544">
            <w:pPr>
              <w:rPr>
                <w:ins w:id="778" w:author="Qualcomm" w:date="2023-08-29T10:07:00Z"/>
                <w:rFonts w:ascii="Arial" w:hAnsi="Arial" w:cs="Arial"/>
                <w:color w:val="000000"/>
                <w:sz w:val="16"/>
                <w:szCs w:val="16"/>
              </w:rPr>
            </w:pPr>
            <w:ins w:id="779" w:author="Qualcomm" w:date="2023-08-29T10:07:00Z">
              <w:r w:rsidRPr="00535544">
                <w:rPr>
                  <w:rFonts w:ascii="Arial" w:hAnsi="Arial" w:cs="Arial"/>
                  <w:color w:val="000000"/>
                  <w:sz w:val="16"/>
                  <w:szCs w:val="16"/>
                </w:rPr>
                <w:t>vivo</w:t>
              </w:r>
            </w:ins>
          </w:p>
        </w:tc>
      </w:tr>
      <w:tr w:rsidR="00187E58" w:rsidRPr="00187E58" w14:paraId="1B132CF0" w14:textId="77777777" w:rsidTr="00187E58">
        <w:trPr>
          <w:trHeight w:val="288"/>
          <w:ins w:id="780" w:author="Qualcomm" w:date="2023-08-29T10:07:00Z"/>
        </w:trPr>
        <w:tc>
          <w:tcPr>
            <w:tcW w:w="1440" w:type="dxa"/>
            <w:noWrap/>
            <w:hideMark/>
          </w:tcPr>
          <w:p w14:paraId="4228609E" w14:textId="77777777" w:rsidR="00187E58" w:rsidRPr="00535544" w:rsidRDefault="00187E58" w:rsidP="00535544">
            <w:pPr>
              <w:rPr>
                <w:ins w:id="781" w:author="Qualcomm" w:date="2023-08-29T10:07:00Z"/>
                <w:rFonts w:ascii="Arial" w:hAnsi="Arial" w:cs="Arial"/>
                <w:color w:val="000000"/>
                <w:sz w:val="16"/>
                <w:szCs w:val="16"/>
              </w:rPr>
            </w:pPr>
            <w:ins w:id="782" w:author="Qualcomm" w:date="2023-08-29T10:07:00Z">
              <w:r w:rsidRPr="00535544">
                <w:rPr>
                  <w:rFonts w:ascii="Arial" w:hAnsi="Arial" w:cs="Arial"/>
                  <w:color w:val="000000"/>
                  <w:sz w:val="16"/>
                  <w:szCs w:val="16"/>
                </w:rPr>
                <w:t>R4-2312265</w:t>
              </w:r>
            </w:ins>
          </w:p>
        </w:tc>
        <w:tc>
          <w:tcPr>
            <w:tcW w:w="6624" w:type="dxa"/>
            <w:noWrap/>
            <w:hideMark/>
          </w:tcPr>
          <w:p w14:paraId="220F6045" w14:textId="77777777" w:rsidR="00187E58" w:rsidRPr="00535544" w:rsidRDefault="00187E58" w:rsidP="00535544">
            <w:pPr>
              <w:rPr>
                <w:ins w:id="783" w:author="Qualcomm" w:date="2023-08-29T10:07:00Z"/>
                <w:rFonts w:ascii="Arial" w:hAnsi="Arial" w:cs="Arial"/>
                <w:color w:val="000000"/>
                <w:sz w:val="16"/>
                <w:szCs w:val="16"/>
              </w:rPr>
            </w:pPr>
            <w:ins w:id="784" w:author="Qualcomm" w:date="2023-08-29T10:07:00Z">
              <w:r w:rsidRPr="00535544">
                <w:rPr>
                  <w:rFonts w:ascii="Arial" w:hAnsi="Arial" w:cs="Arial"/>
                  <w:color w:val="000000"/>
                  <w:sz w:val="16"/>
                  <w:szCs w:val="16"/>
                </w:rPr>
                <w:t>Discussion on general aspects of RRM for FR2 multi-Rx chains</w:t>
              </w:r>
            </w:ins>
          </w:p>
        </w:tc>
        <w:tc>
          <w:tcPr>
            <w:tcW w:w="2016" w:type="dxa"/>
            <w:noWrap/>
            <w:hideMark/>
          </w:tcPr>
          <w:p w14:paraId="42ED0CDC" w14:textId="77777777" w:rsidR="00187E58" w:rsidRPr="00535544" w:rsidRDefault="00187E58" w:rsidP="00535544">
            <w:pPr>
              <w:rPr>
                <w:ins w:id="785" w:author="Qualcomm" w:date="2023-08-29T10:07:00Z"/>
                <w:rFonts w:ascii="Arial" w:hAnsi="Arial" w:cs="Arial"/>
                <w:color w:val="000000"/>
                <w:sz w:val="16"/>
                <w:szCs w:val="16"/>
              </w:rPr>
            </w:pPr>
            <w:ins w:id="786" w:author="Qualcomm" w:date="2023-08-29T10:07:00Z">
              <w:r w:rsidRPr="00535544">
                <w:rPr>
                  <w:rFonts w:ascii="Arial" w:hAnsi="Arial" w:cs="Arial"/>
                  <w:color w:val="000000"/>
                  <w:sz w:val="16"/>
                  <w:szCs w:val="16"/>
                </w:rPr>
                <w:t>LG Electronics Inc.</w:t>
              </w:r>
            </w:ins>
          </w:p>
        </w:tc>
      </w:tr>
      <w:tr w:rsidR="00187E58" w:rsidRPr="00187E58" w14:paraId="0B5CDEEB" w14:textId="77777777" w:rsidTr="00187E58">
        <w:trPr>
          <w:trHeight w:val="288"/>
          <w:ins w:id="787" w:author="Qualcomm" w:date="2023-08-29T10:07:00Z"/>
        </w:trPr>
        <w:tc>
          <w:tcPr>
            <w:tcW w:w="1440" w:type="dxa"/>
            <w:noWrap/>
            <w:hideMark/>
          </w:tcPr>
          <w:p w14:paraId="49AFC4EF" w14:textId="77777777" w:rsidR="00187E58" w:rsidRPr="00535544" w:rsidRDefault="00187E58" w:rsidP="00535544">
            <w:pPr>
              <w:rPr>
                <w:ins w:id="788" w:author="Qualcomm" w:date="2023-08-29T10:07:00Z"/>
                <w:rFonts w:ascii="Arial" w:hAnsi="Arial" w:cs="Arial"/>
                <w:color w:val="000000"/>
                <w:sz w:val="16"/>
                <w:szCs w:val="16"/>
              </w:rPr>
            </w:pPr>
            <w:ins w:id="789" w:author="Qualcomm" w:date="2023-08-29T10:07:00Z">
              <w:r w:rsidRPr="00535544">
                <w:rPr>
                  <w:rFonts w:ascii="Arial" w:hAnsi="Arial" w:cs="Arial"/>
                  <w:color w:val="000000"/>
                  <w:sz w:val="16"/>
                  <w:szCs w:val="16"/>
                </w:rPr>
                <w:t>R4-2312267</w:t>
              </w:r>
            </w:ins>
          </w:p>
        </w:tc>
        <w:tc>
          <w:tcPr>
            <w:tcW w:w="6624" w:type="dxa"/>
            <w:noWrap/>
            <w:hideMark/>
          </w:tcPr>
          <w:p w14:paraId="7722E52E" w14:textId="77777777" w:rsidR="00187E58" w:rsidRPr="00535544" w:rsidRDefault="00187E58" w:rsidP="00535544">
            <w:pPr>
              <w:rPr>
                <w:ins w:id="790" w:author="Qualcomm" w:date="2023-08-29T10:07:00Z"/>
                <w:rFonts w:ascii="Arial" w:hAnsi="Arial" w:cs="Arial"/>
                <w:color w:val="000000"/>
                <w:sz w:val="16"/>
                <w:szCs w:val="16"/>
              </w:rPr>
            </w:pPr>
            <w:ins w:id="791" w:author="Qualcomm" w:date="2023-08-29T10:07:00Z">
              <w:r w:rsidRPr="00535544">
                <w:rPr>
                  <w:rFonts w:ascii="Arial" w:hAnsi="Arial" w:cs="Arial"/>
                  <w:color w:val="000000"/>
                  <w:sz w:val="16"/>
                  <w:szCs w:val="16"/>
                </w:rPr>
                <w:t xml:space="preserve">Discussion on </w:t>
              </w:r>
              <w:proofErr w:type="spellStart"/>
              <w:r w:rsidRPr="00535544">
                <w:rPr>
                  <w:rFonts w:ascii="Arial" w:hAnsi="Arial" w:cs="Arial"/>
                  <w:color w:val="000000"/>
                  <w:sz w:val="16"/>
                  <w:szCs w:val="16"/>
                </w:rPr>
                <w:t>mDCI</w:t>
              </w:r>
              <w:proofErr w:type="spellEnd"/>
              <w:r w:rsidRPr="00535544">
                <w:rPr>
                  <w:rFonts w:ascii="Arial" w:hAnsi="Arial" w:cs="Arial"/>
                  <w:color w:val="000000"/>
                  <w:sz w:val="16"/>
                  <w:szCs w:val="16"/>
                </w:rPr>
                <w:t xml:space="preserve"> based TCI state switching for FR2 multi-Rx chains</w:t>
              </w:r>
            </w:ins>
          </w:p>
        </w:tc>
        <w:tc>
          <w:tcPr>
            <w:tcW w:w="2016" w:type="dxa"/>
            <w:noWrap/>
            <w:hideMark/>
          </w:tcPr>
          <w:p w14:paraId="10BF062E" w14:textId="77777777" w:rsidR="00187E58" w:rsidRPr="00535544" w:rsidRDefault="00187E58" w:rsidP="00535544">
            <w:pPr>
              <w:rPr>
                <w:ins w:id="792" w:author="Qualcomm" w:date="2023-08-29T10:07:00Z"/>
                <w:rFonts w:ascii="Arial" w:hAnsi="Arial" w:cs="Arial"/>
                <w:color w:val="000000"/>
                <w:sz w:val="16"/>
                <w:szCs w:val="16"/>
              </w:rPr>
            </w:pPr>
            <w:ins w:id="793" w:author="Qualcomm" w:date="2023-08-29T10:07:00Z">
              <w:r w:rsidRPr="00535544">
                <w:rPr>
                  <w:rFonts w:ascii="Arial" w:hAnsi="Arial" w:cs="Arial"/>
                  <w:color w:val="000000"/>
                  <w:sz w:val="16"/>
                  <w:szCs w:val="16"/>
                </w:rPr>
                <w:t>LG Electronics Inc.</w:t>
              </w:r>
            </w:ins>
          </w:p>
        </w:tc>
      </w:tr>
      <w:tr w:rsidR="00187E58" w:rsidRPr="00187E58" w14:paraId="24250BA8" w14:textId="77777777" w:rsidTr="00187E58">
        <w:trPr>
          <w:trHeight w:val="288"/>
          <w:ins w:id="794" w:author="Qualcomm" w:date="2023-08-29T10:07:00Z"/>
        </w:trPr>
        <w:tc>
          <w:tcPr>
            <w:tcW w:w="1440" w:type="dxa"/>
            <w:noWrap/>
            <w:hideMark/>
          </w:tcPr>
          <w:p w14:paraId="04E08670" w14:textId="77777777" w:rsidR="00187E58" w:rsidRPr="00535544" w:rsidRDefault="00187E58" w:rsidP="00535544">
            <w:pPr>
              <w:rPr>
                <w:ins w:id="795" w:author="Qualcomm" w:date="2023-08-29T10:07:00Z"/>
                <w:rFonts w:ascii="Arial" w:hAnsi="Arial" w:cs="Arial"/>
                <w:color w:val="000000"/>
                <w:sz w:val="16"/>
                <w:szCs w:val="16"/>
              </w:rPr>
            </w:pPr>
            <w:ins w:id="796" w:author="Qualcomm" w:date="2023-08-29T10:07:00Z">
              <w:r w:rsidRPr="00535544">
                <w:rPr>
                  <w:rFonts w:ascii="Arial" w:hAnsi="Arial" w:cs="Arial"/>
                  <w:color w:val="000000"/>
                  <w:sz w:val="16"/>
                  <w:szCs w:val="16"/>
                </w:rPr>
                <w:t>R4-2312414</w:t>
              </w:r>
            </w:ins>
          </w:p>
        </w:tc>
        <w:tc>
          <w:tcPr>
            <w:tcW w:w="6624" w:type="dxa"/>
            <w:noWrap/>
            <w:hideMark/>
          </w:tcPr>
          <w:p w14:paraId="3492187B" w14:textId="77777777" w:rsidR="00187E58" w:rsidRPr="00535544" w:rsidRDefault="00187E58" w:rsidP="00535544">
            <w:pPr>
              <w:rPr>
                <w:ins w:id="797" w:author="Qualcomm" w:date="2023-08-29T10:07:00Z"/>
                <w:rFonts w:ascii="Arial" w:hAnsi="Arial" w:cs="Arial"/>
                <w:color w:val="000000"/>
                <w:sz w:val="16"/>
                <w:szCs w:val="16"/>
              </w:rPr>
            </w:pPr>
            <w:ins w:id="798" w:author="Qualcomm" w:date="2023-08-29T10:07:00Z">
              <w:r w:rsidRPr="00535544">
                <w:rPr>
                  <w:rFonts w:ascii="Arial" w:hAnsi="Arial" w:cs="Arial"/>
                  <w:color w:val="000000"/>
                  <w:sz w:val="16"/>
                  <w:szCs w:val="16"/>
                </w:rPr>
                <w:t>Discussion on general aspects for NR FR2 multi-Rx</w:t>
              </w:r>
            </w:ins>
          </w:p>
        </w:tc>
        <w:tc>
          <w:tcPr>
            <w:tcW w:w="2016" w:type="dxa"/>
            <w:noWrap/>
            <w:hideMark/>
          </w:tcPr>
          <w:p w14:paraId="63C1FD73" w14:textId="77777777" w:rsidR="00187E58" w:rsidRPr="00535544" w:rsidRDefault="00187E58" w:rsidP="00535544">
            <w:pPr>
              <w:rPr>
                <w:ins w:id="799" w:author="Qualcomm" w:date="2023-08-29T10:07:00Z"/>
                <w:rFonts w:ascii="Arial" w:hAnsi="Arial" w:cs="Arial"/>
                <w:color w:val="000000"/>
                <w:sz w:val="16"/>
                <w:szCs w:val="16"/>
              </w:rPr>
            </w:pPr>
            <w:ins w:id="800" w:author="Qualcomm" w:date="2023-08-29T10:07:00Z">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ins>
          </w:p>
        </w:tc>
      </w:tr>
      <w:tr w:rsidR="00187E58" w:rsidRPr="00187E58" w14:paraId="790C21E4" w14:textId="77777777" w:rsidTr="00187E58">
        <w:trPr>
          <w:trHeight w:val="288"/>
          <w:ins w:id="801" w:author="Qualcomm" w:date="2023-08-29T10:07:00Z"/>
        </w:trPr>
        <w:tc>
          <w:tcPr>
            <w:tcW w:w="1440" w:type="dxa"/>
            <w:noWrap/>
            <w:hideMark/>
          </w:tcPr>
          <w:p w14:paraId="3C3CEE91" w14:textId="77777777" w:rsidR="00187E58" w:rsidRPr="00535544" w:rsidRDefault="00187E58" w:rsidP="00535544">
            <w:pPr>
              <w:rPr>
                <w:ins w:id="802" w:author="Qualcomm" w:date="2023-08-29T10:07:00Z"/>
                <w:rFonts w:ascii="Arial" w:hAnsi="Arial" w:cs="Arial"/>
                <w:color w:val="000000"/>
                <w:sz w:val="16"/>
                <w:szCs w:val="16"/>
              </w:rPr>
            </w:pPr>
            <w:ins w:id="803" w:author="Qualcomm" w:date="2023-08-29T10:07:00Z">
              <w:r w:rsidRPr="00535544">
                <w:rPr>
                  <w:rFonts w:ascii="Arial" w:hAnsi="Arial" w:cs="Arial"/>
                  <w:color w:val="000000"/>
                  <w:sz w:val="16"/>
                  <w:szCs w:val="16"/>
                </w:rPr>
                <w:t>R4-2312415</w:t>
              </w:r>
            </w:ins>
          </w:p>
        </w:tc>
        <w:tc>
          <w:tcPr>
            <w:tcW w:w="6624" w:type="dxa"/>
            <w:noWrap/>
            <w:hideMark/>
          </w:tcPr>
          <w:p w14:paraId="089915E8" w14:textId="77777777" w:rsidR="00187E58" w:rsidRPr="00535544" w:rsidRDefault="00187E58" w:rsidP="00535544">
            <w:pPr>
              <w:rPr>
                <w:ins w:id="804" w:author="Qualcomm" w:date="2023-08-29T10:07:00Z"/>
                <w:rFonts w:ascii="Arial" w:hAnsi="Arial" w:cs="Arial"/>
                <w:color w:val="000000"/>
                <w:sz w:val="16"/>
                <w:szCs w:val="16"/>
              </w:rPr>
            </w:pPr>
            <w:ins w:id="805" w:author="Qualcomm" w:date="2023-08-29T10:07:00Z">
              <w:r w:rsidRPr="00535544">
                <w:rPr>
                  <w:rFonts w:ascii="Arial" w:hAnsi="Arial" w:cs="Arial"/>
                  <w:color w:val="000000"/>
                  <w:sz w:val="16"/>
                  <w:szCs w:val="16"/>
                </w:rPr>
                <w:t>Discussion on TCI state switching delay with dual TCI for NR FR2 multi-Rx</w:t>
              </w:r>
            </w:ins>
          </w:p>
        </w:tc>
        <w:tc>
          <w:tcPr>
            <w:tcW w:w="2016" w:type="dxa"/>
            <w:noWrap/>
            <w:hideMark/>
          </w:tcPr>
          <w:p w14:paraId="73EA27F7" w14:textId="77777777" w:rsidR="00187E58" w:rsidRPr="00535544" w:rsidRDefault="00187E58" w:rsidP="00535544">
            <w:pPr>
              <w:rPr>
                <w:ins w:id="806" w:author="Qualcomm" w:date="2023-08-29T10:07:00Z"/>
                <w:rFonts w:ascii="Arial" w:hAnsi="Arial" w:cs="Arial"/>
                <w:color w:val="000000"/>
                <w:sz w:val="16"/>
                <w:szCs w:val="16"/>
              </w:rPr>
            </w:pPr>
            <w:ins w:id="807" w:author="Qualcomm" w:date="2023-08-29T10:07:00Z">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ins>
          </w:p>
        </w:tc>
      </w:tr>
      <w:tr w:rsidR="00187E58" w:rsidRPr="00187E58" w14:paraId="07C920B6" w14:textId="77777777" w:rsidTr="00187E58">
        <w:trPr>
          <w:trHeight w:val="288"/>
          <w:ins w:id="808" w:author="Qualcomm" w:date="2023-08-29T10:07:00Z"/>
        </w:trPr>
        <w:tc>
          <w:tcPr>
            <w:tcW w:w="1440" w:type="dxa"/>
            <w:noWrap/>
            <w:hideMark/>
          </w:tcPr>
          <w:p w14:paraId="617D2F12" w14:textId="77777777" w:rsidR="00187E58" w:rsidRPr="00535544" w:rsidRDefault="00187E58" w:rsidP="00535544">
            <w:pPr>
              <w:rPr>
                <w:ins w:id="809" w:author="Qualcomm" w:date="2023-08-29T10:07:00Z"/>
                <w:rFonts w:ascii="Arial" w:hAnsi="Arial" w:cs="Arial"/>
                <w:color w:val="000000"/>
                <w:sz w:val="16"/>
                <w:szCs w:val="16"/>
              </w:rPr>
            </w:pPr>
            <w:ins w:id="810" w:author="Qualcomm" w:date="2023-08-29T10:07:00Z">
              <w:r w:rsidRPr="00535544">
                <w:rPr>
                  <w:rFonts w:ascii="Arial" w:hAnsi="Arial" w:cs="Arial"/>
                  <w:color w:val="000000"/>
                  <w:sz w:val="16"/>
                  <w:szCs w:val="16"/>
                </w:rPr>
                <w:t>R4-2312416</w:t>
              </w:r>
            </w:ins>
          </w:p>
        </w:tc>
        <w:tc>
          <w:tcPr>
            <w:tcW w:w="6624" w:type="dxa"/>
            <w:noWrap/>
            <w:hideMark/>
          </w:tcPr>
          <w:p w14:paraId="1A83C080" w14:textId="77777777" w:rsidR="00187E58" w:rsidRPr="00535544" w:rsidRDefault="00187E58" w:rsidP="00535544">
            <w:pPr>
              <w:rPr>
                <w:ins w:id="811" w:author="Qualcomm" w:date="2023-08-29T10:07:00Z"/>
                <w:rFonts w:ascii="Arial" w:hAnsi="Arial" w:cs="Arial"/>
                <w:color w:val="000000"/>
                <w:sz w:val="16"/>
                <w:szCs w:val="16"/>
              </w:rPr>
            </w:pPr>
            <w:ins w:id="812" w:author="Qualcomm" w:date="2023-08-29T10:07:00Z">
              <w:r w:rsidRPr="00535544">
                <w:rPr>
                  <w:rFonts w:ascii="Arial" w:hAnsi="Arial" w:cs="Arial"/>
                  <w:color w:val="000000"/>
                  <w:sz w:val="16"/>
                  <w:szCs w:val="16"/>
                </w:rPr>
                <w:t>Discussion on receiving timing difference between different directions for NR FR2 multi-Rx</w:t>
              </w:r>
            </w:ins>
          </w:p>
        </w:tc>
        <w:tc>
          <w:tcPr>
            <w:tcW w:w="2016" w:type="dxa"/>
            <w:noWrap/>
            <w:hideMark/>
          </w:tcPr>
          <w:p w14:paraId="4B7CA4BF" w14:textId="77777777" w:rsidR="00187E58" w:rsidRPr="00535544" w:rsidRDefault="00187E58" w:rsidP="00535544">
            <w:pPr>
              <w:rPr>
                <w:ins w:id="813" w:author="Qualcomm" w:date="2023-08-29T10:07:00Z"/>
                <w:rFonts w:ascii="Arial" w:hAnsi="Arial" w:cs="Arial"/>
                <w:color w:val="000000"/>
                <w:sz w:val="16"/>
                <w:szCs w:val="16"/>
              </w:rPr>
            </w:pPr>
            <w:ins w:id="814" w:author="Qualcomm" w:date="2023-08-29T10:07:00Z">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ins>
          </w:p>
        </w:tc>
      </w:tr>
      <w:tr w:rsidR="00187E58" w:rsidRPr="00187E58" w14:paraId="4F652CFD" w14:textId="77777777" w:rsidTr="00187E58">
        <w:trPr>
          <w:trHeight w:val="288"/>
          <w:ins w:id="815" w:author="Qualcomm" w:date="2023-08-29T10:07:00Z"/>
        </w:trPr>
        <w:tc>
          <w:tcPr>
            <w:tcW w:w="1440" w:type="dxa"/>
            <w:noWrap/>
            <w:hideMark/>
          </w:tcPr>
          <w:p w14:paraId="49F89A1E" w14:textId="77777777" w:rsidR="00187E58" w:rsidRPr="00535544" w:rsidRDefault="00187E58" w:rsidP="00535544">
            <w:pPr>
              <w:rPr>
                <w:ins w:id="816" w:author="Qualcomm" w:date="2023-08-29T10:07:00Z"/>
                <w:rFonts w:ascii="Arial" w:hAnsi="Arial" w:cs="Arial"/>
                <w:color w:val="000000"/>
                <w:sz w:val="16"/>
                <w:szCs w:val="16"/>
              </w:rPr>
            </w:pPr>
            <w:ins w:id="817" w:author="Qualcomm" w:date="2023-08-29T10:07:00Z">
              <w:r w:rsidRPr="00535544">
                <w:rPr>
                  <w:rFonts w:ascii="Arial" w:hAnsi="Arial" w:cs="Arial"/>
                  <w:color w:val="000000"/>
                  <w:sz w:val="16"/>
                  <w:szCs w:val="16"/>
                </w:rPr>
                <w:t>R4-2312517</w:t>
              </w:r>
            </w:ins>
          </w:p>
        </w:tc>
        <w:tc>
          <w:tcPr>
            <w:tcW w:w="6624" w:type="dxa"/>
            <w:noWrap/>
            <w:hideMark/>
          </w:tcPr>
          <w:p w14:paraId="613D4CFC" w14:textId="77777777" w:rsidR="00187E58" w:rsidRPr="00535544" w:rsidRDefault="00187E58" w:rsidP="00535544">
            <w:pPr>
              <w:rPr>
                <w:ins w:id="818" w:author="Qualcomm" w:date="2023-08-29T10:07:00Z"/>
                <w:rFonts w:ascii="Arial" w:hAnsi="Arial" w:cs="Arial"/>
                <w:color w:val="000000"/>
                <w:sz w:val="16"/>
                <w:szCs w:val="16"/>
              </w:rPr>
            </w:pPr>
            <w:ins w:id="819" w:author="Qualcomm" w:date="2023-08-29T10:07:00Z">
              <w:r w:rsidRPr="00535544">
                <w:rPr>
                  <w:rFonts w:ascii="Arial" w:hAnsi="Arial" w:cs="Arial"/>
                  <w:color w:val="000000"/>
                  <w:sz w:val="16"/>
                  <w:szCs w:val="16"/>
                </w:rPr>
                <w:t>Discussion on Multi-RX RRM General Aspects</w:t>
              </w:r>
            </w:ins>
          </w:p>
        </w:tc>
        <w:tc>
          <w:tcPr>
            <w:tcW w:w="2016" w:type="dxa"/>
            <w:noWrap/>
            <w:hideMark/>
          </w:tcPr>
          <w:p w14:paraId="07BF4275" w14:textId="77777777" w:rsidR="00187E58" w:rsidRPr="00535544" w:rsidRDefault="00187E58" w:rsidP="00535544">
            <w:pPr>
              <w:rPr>
                <w:ins w:id="820" w:author="Qualcomm" w:date="2023-08-29T10:07:00Z"/>
                <w:rFonts w:ascii="Arial" w:hAnsi="Arial" w:cs="Arial"/>
                <w:color w:val="000000"/>
                <w:sz w:val="16"/>
                <w:szCs w:val="16"/>
              </w:rPr>
            </w:pPr>
            <w:ins w:id="821" w:author="Qualcomm" w:date="2023-08-29T10:07:00Z">
              <w:r w:rsidRPr="00535544">
                <w:rPr>
                  <w:rFonts w:ascii="Arial" w:hAnsi="Arial" w:cs="Arial"/>
                  <w:color w:val="000000"/>
                  <w:sz w:val="16"/>
                  <w:szCs w:val="16"/>
                </w:rPr>
                <w:t>Nokia, Nokia Shanghai Bell</w:t>
              </w:r>
            </w:ins>
          </w:p>
        </w:tc>
      </w:tr>
      <w:tr w:rsidR="00187E58" w:rsidRPr="00187E58" w14:paraId="542B4935" w14:textId="77777777" w:rsidTr="00187E58">
        <w:trPr>
          <w:trHeight w:val="288"/>
          <w:ins w:id="822" w:author="Qualcomm" w:date="2023-08-29T10:07:00Z"/>
        </w:trPr>
        <w:tc>
          <w:tcPr>
            <w:tcW w:w="1440" w:type="dxa"/>
            <w:noWrap/>
            <w:hideMark/>
          </w:tcPr>
          <w:p w14:paraId="777BBF5F" w14:textId="77777777" w:rsidR="00187E58" w:rsidRPr="00535544" w:rsidRDefault="00187E58" w:rsidP="00535544">
            <w:pPr>
              <w:rPr>
                <w:ins w:id="823" w:author="Qualcomm" w:date="2023-08-29T10:07:00Z"/>
                <w:rFonts w:ascii="Arial" w:hAnsi="Arial" w:cs="Arial"/>
                <w:color w:val="000000"/>
                <w:sz w:val="16"/>
                <w:szCs w:val="16"/>
              </w:rPr>
            </w:pPr>
            <w:ins w:id="824" w:author="Qualcomm" w:date="2023-08-29T10:07:00Z">
              <w:r w:rsidRPr="00535544">
                <w:rPr>
                  <w:rFonts w:ascii="Arial" w:hAnsi="Arial" w:cs="Arial"/>
                  <w:color w:val="000000"/>
                  <w:sz w:val="16"/>
                  <w:szCs w:val="16"/>
                </w:rPr>
                <w:t>R4-2312518</w:t>
              </w:r>
            </w:ins>
          </w:p>
        </w:tc>
        <w:tc>
          <w:tcPr>
            <w:tcW w:w="6624" w:type="dxa"/>
            <w:noWrap/>
            <w:hideMark/>
          </w:tcPr>
          <w:p w14:paraId="61699B11" w14:textId="77777777" w:rsidR="00187E58" w:rsidRPr="00535544" w:rsidRDefault="00187E58" w:rsidP="00535544">
            <w:pPr>
              <w:rPr>
                <w:ins w:id="825" w:author="Qualcomm" w:date="2023-08-29T10:07:00Z"/>
                <w:rFonts w:ascii="Arial" w:hAnsi="Arial" w:cs="Arial"/>
                <w:color w:val="000000"/>
                <w:sz w:val="16"/>
                <w:szCs w:val="16"/>
              </w:rPr>
            </w:pPr>
            <w:ins w:id="826" w:author="Qualcomm" w:date="2023-08-29T10:07:00Z">
              <w:r w:rsidRPr="00535544">
                <w:rPr>
                  <w:rFonts w:ascii="Arial" w:hAnsi="Arial" w:cs="Arial"/>
                  <w:color w:val="000000"/>
                  <w:sz w:val="16"/>
                  <w:szCs w:val="16"/>
                </w:rPr>
                <w:t xml:space="preserve">On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RLM and BFD/CBD requirements</w:t>
              </w:r>
            </w:ins>
          </w:p>
        </w:tc>
        <w:tc>
          <w:tcPr>
            <w:tcW w:w="2016" w:type="dxa"/>
            <w:noWrap/>
            <w:hideMark/>
          </w:tcPr>
          <w:p w14:paraId="2B6EC93F" w14:textId="77777777" w:rsidR="00187E58" w:rsidRPr="00535544" w:rsidRDefault="00187E58" w:rsidP="00535544">
            <w:pPr>
              <w:rPr>
                <w:ins w:id="827" w:author="Qualcomm" w:date="2023-08-29T10:07:00Z"/>
                <w:rFonts w:ascii="Arial" w:hAnsi="Arial" w:cs="Arial"/>
                <w:color w:val="000000"/>
                <w:sz w:val="16"/>
                <w:szCs w:val="16"/>
              </w:rPr>
            </w:pPr>
            <w:ins w:id="828" w:author="Qualcomm" w:date="2023-08-29T10:07:00Z">
              <w:r w:rsidRPr="00535544">
                <w:rPr>
                  <w:rFonts w:ascii="Arial" w:hAnsi="Arial" w:cs="Arial"/>
                  <w:color w:val="000000"/>
                  <w:sz w:val="16"/>
                  <w:szCs w:val="16"/>
                </w:rPr>
                <w:t>Nokia, Nokia Shanghai Bell</w:t>
              </w:r>
            </w:ins>
          </w:p>
        </w:tc>
      </w:tr>
      <w:tr w:rsidR="00187E58" w:rsidRPr="00187E58" w14:paraId="485B0A72" w14:textId="77777777" w:rsidTr="00187E58">
        <w:trPr>
          <w:trHeight w:val="288"/>
          <w:ins w:id="829" w:author="Qualcomm" w:date="2023-08-29T10:07:00Z"/>
        </w:trPr>
        <w:tc>
          <w:tcPr>
            <w:tcW w:w="1440" w:type="dxa"/>
            <w:noWrap/>
            <w:hideMark/>
          </w:tcPr>
          <w:p w14:paraId="1BA44F7F" w14:textId="77777777" w:rsidR="00187E58" w:rsidRPr="00535544" w:rsidRDefault="00187E58" w:rsidP="00535544">
            <w:pPr>
              <w:rPr>
                <w:ins w:id="830" w:author="Qualcomm" w:date="2023-08-29T10:07:00Z"/>
                <w:rFonts w:ascii="Arial" w:hAnsi="Arial" w:cs="Arial"/>
                <w:color w:val="000000"/>
                <w:sz w:val="16"/>
                <w:szCs w:val="16"/>
              </w:rPr>
            </w:pPr>
            <w:ins w:id="831" w:author="Qualcomm" w:date="2023-08-29T10:07:00Z">
              <w:r w:rsidRPr="00535544">
                <w:rPr>
                  <w:rFonts w:ascii="Arial" w:hAnsi="Arial" w:cs="Arial"/>
                  <w:color w:val="000000"/>
                  <w:sz w:val="16"/>
                  <w:szCs w:val="16"/>
                </w:rPr>
                <w:t>R4-2312519</w:t>
              </w:r>
            </w:ins>
          </w:p>
        </w:tc>
        <w:tc>
          <w:tcPr>
            <w:tcW w:w="6624" w:type="dxa"/>
            <w:noWrap/>
            <w:hideMark/>
          </w:tcPr>
          <w:p w14:paraId="098A7B6E" w14:textId="77777777" w:rsidR="00187E58" w:rsidRPr="00535544" w:rsidRDefault="00187E58" w:rsidP="00535544">
            <w:pPr>
              <w:rPr>
                <w:ins w:id="832" w:author="Qualcomm" w:date="2023-08-29T10:07:00Z"/>
                <w:rFonts w:ascii="Arial" w:hAnsi="Arial" w:cs="Arial"/>
                <w:color w:val="000000"/>
                <w:sz w:val="16"/>
                <w:szCs w:val="16"/>
              </w:rPr>
            </w:pPr>
            <w:ins w:id="833" w:author="Qualcomm" w:date="2023-08-29T10:07:00Z">
              <w:r w:rsidRPr="00535544">
                <w:rPr>
                  <w:rFonts w:ascii="Arial" w:hAnsi="Arial" w:cs="Arial"/>
                  <w:color w:val="000000"/>
                  <w:sz w:val="16"/>
                  <w:szCs w:val="16"/>
                </w:rPr>
                <w:t xml:space="preserve">Draft CR on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TRP specific Link Recovery Procedures</w:t>
              </w:r>
            </w:ins>
          </w:p>
        </w:tc>
        <w:tc>
          <w:tcPr>
            <w:tcW w:w="2016" w:type="dxa"/>
            <w:noWrap/>
            <w:hideMark/>
          </w:tcPr>
          <w:p w14:paraId="20ADD898" w14:textId="77777777" w:rsidR="00187E58" w:rsidRPr="00535544" w:rsidRDefault="00187E58" w:rsidP="00535544">
            <w:pPr>
              <w:rPr>
                <w:ins w:id="834" w:author="Qualcomm" w:date="2023-08-29T10:07:00Z"/>
                <w:rFonts w:ascii="Arial" w:hAnsi="Arial" w:cs="Arial"/>
                <w:color w:val="000000"/>
                <w:sz w:val="16"/>
                <w:szCs w:val="16"/>
              </w:rPr>
            </w:pPr>
            <w:ins w:id="835" w:author="Qualcomm" w:date="2023-08-29T10:07:00Z">
              <w:r w:rsidRPr="00535544">
                <w:rPr>
                  <w:rFonts w:ascii="Arial" w:hAnsi="Arial" w:cs="Arial"/>
                  <w:color w:val="000000"/>
                  <w:sz w:val="16"/>
                  <w:szCs w:val="16"/>
                </w:rPr>
                <w:t>Nokia, Nokia Shanghai Bell</w:t>
              </w:r>
            </w:ins>
          </w:p>
        </w:tc>
      </w:tr>
      <w:tr w:rsidR="00187E58" w:rsidRPr="00187E58" w14:paraId="5EA4BFFD" w14:textId="77777777" w:rsidTr="00187E58">
        <w:trPr>
          <w:trHeight w:val="288"/>
          <w:ins w:id="836" w:author="Qualcomm" w:date="2023-08-29T10:07:00Z"/>
        </w:trPr>
        <w:tc>
          <w:tcPr>
            <w:tcW w:w="1440" w:type="dxa"/>
            <w:noWrap/>
            <w:hideMark/>
          </w:tcPr>
          <w:p w14:paraId="67AC9F56" w14:textId="77777777" w:rsidR="00187E58" w:rsidRPr="00535544" w:rsidRDefault="00187E58" w:rsidP="00535544">
            <w:pPr>
              <w:rPr>
                <w:ins w:id="837" w:author="Qualcomm" w:date="2023-08-29T10:07:00Z"/>
                <w:rFonts w:ascii="Arial" w:hAnsi="Arial" w:cs="Arial"/>
                <w:color w:val="000000"/>
                <w:sz w:val="16"/>
                <w:szCs w:val="16"/>
              </w:rPr>
            </w:pPr>
            <w:ins w:id="838" w:author="Qualcomm" w:date="2023-08-29T10:07:00Z">
              <w:r w:rsidRPr="00535544">
                <w:rPr>
                  <w:rFonts w:ascii="Arial" w:hAnsi="Arial" w:cs="Arial"/>
                  <w:color w:val="000000"/>
                  <w:sz w:val="16"/>
                  <w:szCs w:val="16"/>
                </w:rPr>
                <w:t>R4-2312520</w:t>
              </w:r>
            </w:ins>
          </w:p>
        </w:tc>
        <w:tc>
          <w:tcPr>
            <w:tcW w:w="6624" w:type="dxa"/>
            <w:noWrap/>
            <w:hideMark/>
          </w:tcPr>
          <w:p w14:paraId="6469A3F8" w14:textId="77777777" w:rsidR="00187E58" w:rsidRPr="00535544" w:rsidRDefault="00187E58" w:rsidP="00535544">
            <w:pPr>
              <w:rPr>
                <w:ins w:id="839" w:author="Qualcomm" w:date="2023-08-29T10:07:00Z"/>
                <w:rFonts w:ascii="Arial" w:hAnsi="Arial" w:cs="Arial"/>
                <w:color w:val="000000"/>
                <w:sz w:val="16"/>
                <w:szCs w:val="16"/>
              </w:rPr>
            </w:pPr>
            <w:ins w:id="840" w:author="Qualcomm" w:date="2023-08-29T10:07:00Z">
              <w:r w:rsidRPr="00535544">
                <w:rPr>
                  <w:rFonts w:ascii="Arial" w:hAnsi="Arial" w:cs="Arial"/>
                  <w:color w:val="000000"/>
                  <w:sz w:val="16"/>
                  <w:szCs w:val="16"/>
                </w:rPr>
                <w:t>On Multi Rx TCI state switching requirements</w:t>
              </w:r>
            </w:ins>
          </w:p>
        </w:tc>
        <w:tc>
          <w:tcPr>
            <w:tcW w:w="2016" w:type="dxa"/>
            <w:noWrap/>
            <w:hideMark/>
          </w:tcPr>
          <w:p w14:paraId="43C4595B" w14:textId="77777777" w:rsidR="00187E58" w:rsidRPr="00535544" w:rsidRDefault="00187E58" w:rsidP="00535544">
            <w:pPr>
              <w:rPr>
                <w:ins w:id="841" w:author="Qualcomm" w:date="2023-08-29T10:07:00Z"/>
                <w:rFonts w:ascii="Arial" w:hAnsi="Arial" w:cs="Arial"/>
                <w:color w:val="000000"/>
                <w:sz w:val="16"/>
                <w:szCs w:val="16"/>
              </w:rPr>
            </w:pPr>
            <w:ins w:id="842" w:author="Qualcomm" w:date="2023-08-29T10:07:00Z">
              <w:r w:rsidRPr="00535544">
                <w:rPr>
                  <w:rFonts w:ascii="Arial" w:hAnsi="Arial" w:cs="Arial"/>
                  <w:color w:val="000000"/>
                  <w:sz w:val="16"/>
                  <w:szCs w:val="16"/>
                </w:rPr>
                <w:t>Nokia, Nokia Shanghai Bell</w:t>
              </w:r>
            </w:ins>
          </w:p>
        </w:tc>
      </w:tr>
      <w:tr w:rsidR="00187E58" w:rsidRPr="00187E58" w14:paraId="44F3E419" w14:textId="77777777" w:rsidTr="00187E58">
        <w:trPr>
          <w:trHeight w:val="288"/>
          <w:ins w:id="843" w:author="Qualcomm" w:date="2023-08-29T10:07:00Z"/>
        </w:trPr>
        <w:tc>
          <w:tcPr>
            <w:tcW w:w="1440" w:type="dxa"/>
            <w:noWrap/>
            <w:hideMark/>
          </w:tcPr>
          <w:p w14:paraId="71663522" w14:textId="77777777" w:rsidR="00187E58" w:rsidRPr="00535544" w:rsidRDefault="00187E58" w:rsidP="00535544">
            <w:pPr>
              <w:rPr>
                <w:ins w:id="844" w:author="Qualcomm" w:date="2023-08-29T10:07:00Z"/>
                <w:rFonts w:ascii="Arial" w:hAnsi="Arial" w:cs="Arial"/>
                <w:color w:val="000000"/>
                <w:sz w:val="16"/>
                <w:szCs w:val="16"/>
              </w:rPr>
            </w:pPr>
            <w:ins w:id="845" w:author="Qualcomm" w:date="2023-08-29T10:07:00Z">
              <w:r w:rsidRPr="00535544">
                <w:rPr>
                  <w:rFonts w:ascii="Arial" w:hAnsi="Arial" w:cs="Arial"/>
                  <w:color w:val="000000"/>
                  <w:sz w:val="16"/>
                  <w:szCs w:val="16"/>
                </w:rPr>
                <w:t>R4-2312649</w:t>
              </w:r>
            </w:ins>
          </w:p>
        </w:tc>
        <w:tc>
          <w:tcPr>
            <w:tcW w:w="6624" w:type="dxa"/>
            <w:noWrap/>
            <w:hideMark/>
          </w:tcPr>
          <w:p w14:paraId="79114C97" w14:textId="77777777" w:rsidR="00187E58" w:rsidRPr="00535544" w:rsidRDefault="00187E58" w:rsidP="00535544">
            <w:pPr>
              <w:rPr>
                <w:ins w:id="846" w:author="Qualcomm" w:date="2023-08-29T10:07:00Z"/>
                <w:rFonts w:ascii="Arial" w:hAnsi="Arial" w:cs="Arial"/>
                <w:color w:val="000000"/>
                <w:sz w:val="16"/>
                <w:szCs w:val="16"/>
              </w:rPr>
            </w:pPr>
            <w:ins w:id="847" w:author="Qualcomm" w:date="2023-08-29T10:07:00Z">
              <w:r w:rsidRPr="00535544">
                <w:rPr>
                  <w:rFonts w:ascii="Arial" w:hAnsi="Arial" w:cs="Arial"/>
                  <w:color w:val="000000"/>
                  <w:sz w:val="16"/>
                  <w:szCs w:val="16"/>
                </w:rPr>
                <w:t>On general aspects for FR2_multiRX_DL</w:t>
              </w:r>
            </w:ins>
          </w:p>
        </w:tc>
        <w:tc>
          <w:tcPr>
            <w:tcW w:w="2016" w:type="dxa"/>
            <w:noWrap/>
            <w:hideMark/>
          </w:tcPr>
          <w:p w14:paraId="27B424C8" w14:textId="77777777" w:rsidR="00187E58" w:rsidRPr="00535544" w:rsidRDefault="00187E58" w:rsidP="00535544">
            <w:pPr>
              <w:rPr>
                <w:ins w:id="848" w:author="Qualcomm" w:date="2023-08-29T10:07:00Z"/>
                <w:rFonts w:ascii="Arial" w:hAnsi="Arial" w:cs="Arial"/>
                <w:color w:val="000000"/>
                <w:sz w:val="16"/>
                <w:szCs w:val="16"/>
              </w:rPr>
            </w:pPr>
            <w:ins w:id="849" w:author="Qualcomm" w:date="2023-08-29T10:07:00Z">
              <w:r w:rsidRPr="00535544">
                <w:rPr>
                  <w:rFonts w:ascii="Arial" w:hAnsi="Arial" w:cs="Arial"/>
                  <w:color w:val="000000"/>
                  <w:sz w:val="16"/>
                  <w:szCs w:val="16"/>
                </w:rPr>
                <w:t>OPPO</w:t>
              </w:r>
            </w:ins>
          </w:p>
        </w:tc>
      </w:tr>
      <w:tr w:rsidR="00187E58" w:rsidRPr="00187E58" w14:paraId="3075A993" w14:textId="77777777" w:rsidTr="00187E58">
        <w:trPr>
          <w:trHeight w:val="288"/>
          <w:ins w:id="850" w:author="Qualcomm" w:date="2023-08-29T10:07:00Z"/>
        </w:trPr>
        <w:tc>
          <w:tcPr>
            <w:tcW w:w="1440" w:type="dxa"/>
            <w:noWrap/>
            <w:hideMark/>
          </w:tcPr>
          <w:p w14:paraId="5B826BF2" w14:textId="77777777" w:rsidR="00187E58" w:rsidRPr="00535544" w:rsidRDefault="00187E58" w:rsidP="00535544">
            <w:pPr>
              <w:rPr>
                <w:ins w:id="851" w:author="Qualcomm" w:date="2023-08-29T10:07:00Z"/>
                <w:rFonts w:ascii="Arial" w:hAnsi="Arial" w:cs="Arial"/>
                <w:color w:val="000000"/>
                <w:sz w:val="16"/>
                <w:szCs w:val="16"/>
              </w:rPr>
            </w:pPr>
            <w:ins w:id="852" w:author="Qualcomm" w:date="2023-08-29T10:07:00Z">
              <w:r w:rsidRPr="00535544">
                <w:rPr>
                  <w:rFonts w:ascii="Arial" w:hAnsi="Arial" w:cs="Arial"/>
                  <w:color w:val="000000"/>
                  <w:sz w:val="16"/>
                  <w:szCs w:val="16"/>
                </w:rPr>
                <w:t>R4-2312650</w:t>
              </w:r>
            </w:ins>
          </w:p>
        </w:tc>
        <w:tc>
          <w:tcPr>
            <w:tcW w:w="6624" w:type="dxa"/>
            <w:noWrap/>
            <w:hideMark/>
          </w:tcPr>
          <w:p w14:paraId="35740D17" w14:textId="77777777" w:rsidR="00187E58" w:rsidRPr="00535544" w:rsidRDefault="00187E58" w:rsidP="00535544">
            <w:pPr>
              <w:rPr>
                <w:ins w:id="853" w:author="Qualcomm" w:date="2023-08-29T10:07:00Z"/>
                <w:rFonts w:ascii="Arial" w:hAnsi="Arial" w:cs="Arial"/>
                <w:color w:val="000000"/>
                <w:sz w:val="16"/>
                <w:szCs w:val="16"/>
              </w:rPr>
            </w:pPr>
            <w:ins w:id="854" w:author="Qualcomm" w:date="2023-08-29T10:07:00Z">
              <w:r w:rsidRPr="00535544">
                <w:rPr>
                  <w:rFonts w:ascii="Arial" w:hAnsi="Arial" w:cs="Arial"/>
                  <w:color w:val="000000"/>
                  <w:sz w:val="16"/>
                  <w:szCs w:val="16"/>
                </w:rPr>
                <w:t>On L1-RSRP measurement for FR2_multiRX_DL</w:t>
              </w:r>
            </w:ins>
          </w:p>
        </w:tc>
        <w:tc>
          <w:tcPr>
            <w:tcW w:w="2016" w:type="dxa"/>
            <w:noWrap/>
            <w:hideMark/>
          </w:tcPr>
          <w:p w14:paraId="4026ED98" w14:textId="77777777" w:rsidR="00187E58" w:rsidRPr="00535544" w:rsidRDefault="00187E58" w:rsidP="00535544">
            <w:pPr>
              <w:rPr>
                <w:ins w:id="855" w:author="Qualcomm" w:date="2023-08-29T10:07:00Z"/>
                <w:rFonts w:ascii="Arial" w:hAnsi="Arial" w:cs="Arial"/>
                <w:color w:val="000000"/>
                <w:sz w:val="16"/>
                <w:szCs w:val="16"/>
              </w:rPr>
            </w:pPr>
            <w:ins w:id="856" w:author="Qualcomm" w:date="2023-08-29T10:07:00Z">
              <w:r w:rsidRPr="00535544">
                <w:rPr>
                  <w:rFonts w:ascii="Arial" w:hAnsi="Arial" w:cs="Arial"/>
                  <w:color w:val="000000"/>
                  <w:sz w:val="16"/>
                  <w:szCs w:val="16"/>
                </w:rPr>
                <w:t>OPPO</w:t>
              </w:r>
            </w:ins>
          </w:p>
        </w:tc>
      </w:tr>
      <w:tr w:rsidR="00187E58" w:rsidRPr="00187E58" w14:paraId="0D7428C5" w14:textId="77777777" w:rsidTr="00187E58">
        <w:trPr>
          <w:trHeight w:val="288"/>
          <w:ins w:id="857" w:author="Qualcomm" w:date="2023-08-29T10:07:00Z"/>
        </w:trPr>
        <w:tc>
          <w:tcPr>
            <w:tcW w:w="1440" w:type="dxa"/>
            <w:noWrap/>
            <w:hideMark/>
          </w:tcPr>
          <w:p w14:paraId="2CF73F93" w14:textId="77777777" w:rsidR="00187E58" w:rsidRPr="00535544" w:rsidRDefault="00187E58" w:rsidP="00535544">
            <w:pPr>
              <w:rPr>
                <w:ins w:id="858" w:author="Qualcomm" w:date="2023-08-29T10:07:00Z"/>
                <w:rFonts w:ascii="Arial" w:hAnsi="Arial" w:cs="Arial"/>
                <w:color w:val="000000"/>
                <w:sz w:val="16"/>
                <w:szCs w:val="16"/>
              </w:rPr>
            </w:pPr>
            <w:ins w:id="859" w:author="Qualcomm" w:date="2023-08-29T10:07:00Z">
              <w:r w:rsidRPr="00535544">
                <w:rPr>
                  <w:rFonts w:ascii="Arial" w:hAnsi="Arial" w:cs="Arial"/>
                  <w:color w:val="000000"/>
                  <w:sz w:val="16"/>
                  <w:szCs w:val="16"/>
                </w:rPr>
                <w:t>R4-2312651</w:t>
              </w:r>
            </w:ins>
          </w:p>
        </w:tc>
        <w:tc>
          <w:tcPr>
            <w:tcW w:w="6624" w:type="dxa"/>
            <w:noWrap/>
            <w:hideMark/>
          </w:tcPr>
          <w:p w14:paraId="244EB5B5" w14:textId="77777777" w:rsidR="00187E58" w:rsidRPr="00535544" w:rsidRDefault="00187E58" w:rsidP="00535544">
            <w:pPr>
              <w:rPr>
                <w:ins w:id="860" w:author="Qualcomm" w:date="2023-08-29T10:07:00Z"/>
                <w:rFonts w:ascii="Arial" w:hAnsi="Arial" w:cs="Arial"/>
                <w:color w:val="000000"/>
                <w:sz w:val="16"/>
                <w:szCs w:val="16"/>
              </w:rPr>
            </w:pPr>
            <w:ins w:id="861" w:author="Qualcomm" w:date="2023-08-29T10:07:00Z">
              <w:r w:rsidRPr="00535544">
                <w:rPr>
                  <w:rFonts w:ascii="Arial" w:hAnsi="Arial" w:cs="Arial"/>
                  <w:color w:val="000000"/>
                  <w:sz w:val="16"/>
                  <w:szCs w:val="16"/>
                </w:rPr>
                <w:t>On RLM and BFD CBD requirement for FR2_multiRX_DL</w:t>
              </w:r>
            </w:ins>
          </w:p>
        </w:tc>
        <w:tc>
          <w:tcPr>
            <w:tcW w:w="2016" w:type="dxa"/>
            <w:noWrap/>
            <w:hideMark/>
          </w:tcPr>
          <w:p w14:paraId="7A9DA948" w14:textId="77777777" w:rsidR="00187E58" w:rsidRPr="00535544" w:rsidRDefault="00187E58" w:rsidP="00535544">
            <w:pPr>
              <w:rPr>
                <w:ins w:id="862" w:author="Qualcomm" w:date="2023-08-29T10:07:00Z"/>
                <w:rFonts w:ascii="Arial" w:hAnsi="Arial" w:cs="Arial"/>
                <w:color w:val="000000"/>
                <w:sz w:val="16"/>
                <w:szCs w:val="16"/>
              </w:rPr>
            </w:pPr>
            <w:ins w:id="863" w:author="Qualcomm" w:date="2023-08-29T10:07:00Z">
              <w:r w:rsidRPr="00535544">
                <w:rPr>
                  <w:rFonts w:ascii="Arial" w:hAnsi="Arial" w:cs="Arial"/>
                  <w:color w:val="000000"/>
                  <w:sz w:val="16"/>
                  <w:szCs w:val="16"/>
                </w:rPr>
                <w:t>OPPO</w:t>
              </w:r>
            </w:ins>
          </w:p>
        </w:tc>
      </w:tr>
      <w:tr w:rsidR="00187E58" w:rsidRPr="00187E58" w14:paraId="50BF448A" w14:textId="77777777" w:rsidTr="00187E58">
        <w:trPr>
          <w:trHeight w:val="288"/>
          <w:ins w:id="864" w:author="Qualcomm" w:date="2023-08-29T10:07:00Z"/>
        </w:trPr>
        <w:tc>
          <w:tcPr>
            <w:tcW w:w="1440" w:type="dxa"/>
            <w:noWrap/>
            <w:hideMark/>
          </w:tcPr>
          <w:p w14:paraId="3C4CB98D" w14:textId="77777777" w:rsidR="00187E58" w:rsidRPr="00535544" w:rsidRDefault="00187E58" w:rsidP="00535544">
            <w:pPr>
              <w:rPr>
                <w:ins w:id="865" w:author="Qualcomm" w:date="2023-08-29T10:07:00Z"/>
                <w:rFonts w:ascii="Arial" w:hAnsi="Arial" w:cs="Arial"/>
                <w:color w:val="000000"/>
                <w:sz w:val="16"/>
                <w:szCs w:val="16"/>
              </w:rPr>
            </w:pPr>
            <w:ins w:id="866" w:author="Qualcomm" w:date="2023-08-29T10:07:00Z">
              <w:r w:rsidRPr="00535544">
                <w:rPr>
                  <w:rFonts w:ascii="Arial" w:hAnsi="Arial" w:cs="Arial"/>
                  <w:color w:val="000000"/>
                  <w:sz w:val="16"/>
                  <w:szCs w:val="16"/>
                </w:rPr>
                <w:t>R4-2312652</w:t>
              </w:r>
            </w:ins>
          </w:p>
        </w:tc>
        <w:tc>
          <w:tcPr>
            <w:tcW w:w="6624" w:type="dxa"/>
            <w:noWrap/>
            <w:hideMark/>
          </w:tcPr>
          <w:p w14:paraId="66772199" w14:textId="77777777" w:rsidR="00187E58" w:rsidRPr="00535544" w:rsidRDefault="00187E58" w:rsidP="00535544">
            <w:pPr>
              <w:rPr>
                <w:ins w:id="867" w:author="Qualcomm" w:date="2023-08-29T10:07:00Z"/>
                <w:rFonts w:ascii="Arial" w:hAnsi="Arial" w:cs="Arial"/>
                <w:color w:val="000000"/>
                <w:sz w:val="16"/>
                <w:szCs w:val="16"/>
              </w:rPr>
            </w:pPr>
            <w:ins w:id="868" w:author="Qualcomm" w:date="2023-08-29T10:07:00Z">
              <w:r w:rsidRPr="00535544">
                <w:rPr>
                  <w:rFonts w:ascii="Arial" w:hAnsi="Arial" w:cs="Arial"/>
                  <w:color w:val="000000"/>
                  <w:sz w:val="16"/>
                  <w:szCs w:val="16"/>
                </w:rPr>
                <w:t>Draft CR for BFD related requirements of R18 multi-Rx DL</w:t>
              </w:r>
            </w:ins>
          </w:p>
        </w:tc>
        <w:tc>
          <w:tcPr>
            <w:tcW w:w="2016" w:type="dxa"/>
            <w:noWrap/>
            <w:hideMark/>
          </w:tcPr>
          <w:p w14:paraId="0350E073" w14:textId="77777777" w:rsidR="00187E58" w:rsidRPr="00535544" w:rsidRDefault="00187E58" w:rsidP="00535544">
            <w:pPr>
              <w:rPr>
                <w:ins w:id="869" w:author="Qualcomm" w:date="2023-08-29T10:07:00Z"/>
                <w:rFonts w:ascii="Arial" w:hAnsi="Arial" w:cs="Arial"/>
                <w:color w:val="000000"/>
                <w:sz w:val="16"/>
                <w:szCs w:val="16"/>
              </w:rPr>
            </w:pPr>
            <w:ins w:id="870" w:author="Qualcomm" w:date="2023-08-29T10:07:00Z">
              <w:r w:rsidRPr="00535544">
                <w:rPr>
                  <w:rFonts w:ascii="Arial" w:hAnsi="Arial" w:cs="Arial"/>
                  <w:color w:val="000000"/>
                  <w:sz w:val="16"/>
                  <w:szCs w:val="16"/>
                </w:rPr>
                <w:t>OPPO</w:t>
              </w:r>
            </w:ins>
          </w:p>
        </w:tc>
      </w:tr>
      <w:tr w:rsidR="00187E58" w:rsidRPr="00187E58" w14:paraId="309FD86F" w14:textId="77777777" w:rsidTr="00187E58">
        <w:trPr>
          <w:trHeight w:val="288"/>
          <w:ins w:id="871" w:author="Qualcomm" w:date="2023-08-29T10:07:00Z"/>
        </w:trPr>
        <w:tc>
          <w:tcPr>
            <w:tcW w:w="1440" w:type="dxa"/>
            <w:noWrap/>
            <w:hideMark/>
          </w:tcPr>
          <w:p w14:paraId="54B534C8" w14:textId="77777777" w:rsidR="00187E58" w:rsidRPr="00535544" w:rsidRDefault="00187E58" w:rsidP="00535544">
            <w:pPr>
              <w:rPr>
                <w:ins w:id="872" w:author="Qualcomm" w:date="2023-08-29T10:07:00Z"/>
                <w:rFonts w:ascii="Arial" w:hAnsi="Arial" w:cs="Arial"/>
                <w:color w:val="000000"/>
                <w:sz w:val="16"/>
                <w:szCs w:val="16"/>
              </w:rPr>
            </w:pPr>
            <w:ins w:id="873" w:author="Qualcomm" w:date="2023-08-29T10:07:00Z">
              <w:r w:rsidRPr="00535544">
                <w:rPr>
                  <w:rFonts w:ascii="Arial" w:hAnsi="Arial" w:cs="Arial"/>
                  <w:color w:val="000000"/>
                  <w:sz w:val="16"/>
                  <w:szCs w:val="16"/>
                </w:rPr>
                <w:t>R4-2312653</w:t>
              </w:r>
            </w:ins>
          </w:p>
        </w:tc>
        <w:tc>
          <w:tcPr>
            <w:tcW w:w="6624" w:type="dxa"/>
            <w:noWrap/>
            <w:hideMark/>
          </w:tcPr>
          <w:p w14:paraId="46B6B48C" w14:textId="77777777" w:rsidR="00187E58" w:rsidRPr="00535544" w:rsidRDefault="00187E58" w:rsidP="00535544">
            <w:pPr>
              <w:rPr>
                <w:ins w:id="874" w:author="Qualcomm" w:date="2023-08-29T10:07:00Z"/>
                <w:rFonts w:ascii="Arial" w:hAnsi="Arial" w:cs="Arial"/>
                <w:color w:val="000000"/>
                <w:sz w:val="16"/>
                <w:szCs w:val="16"/>
              </w:rPr>
            </w:pPr>
            <w:ins w:id="875" w:author="Qualcomm" w:date="2023-08-29T10:07:00Z">
              <w:r w:rsidRPr="00535544">
                <w:rPr>
                  <w:rFonts w:ascii="Arial" w:hAnsi="Arial" w:cs="Arial"/>
                  <w:color w:val="000000"/>
                  <w:sz w:val="16"/>
                  <w:szCs w:val="16"/>
                </w:rPr>
                <w:t>On scheduling and measurement restriction for FR2_multiRX_DL</w:t>
              </w:r>
            </w:ins>
          </w:p>
        </w:tc>
        <w:tc>
          <w:tcPr>
            <w:tcW w:w="2016" w:type="dxa"/>
            <w:noWrap/>
            <w:hideMark/>
          </w:tcPr>
          <w:p w14:paraId="6A393B2B" w14:textId="77777777" w:rsidR="00187E58" w:rsidRPr="00535544" w:rsidRDefault="00187E58" w:rsidP="00535544">
            <w:pPr>
              <w:rPr>
                <w:ins w:id="876" w:author="Qualcomm" w:date="2023-08-29T10:07:00Z"/>
                <w:rFonts w:ascii="Arial" w:hAnsi="Arial" w:cs="Arial"/>
                <w:color w:val="000000"/>
                <w:sz w:val="16"/>
                <w:szCs w:val="16"/>
              </w:rPr>
            </w:pPr>
            <w:ins w:id="877" w:author="Qualcomm" w:date="2023-08-29T10:07:00Z">
              <w:r w:rsidRPr="00535544">
                <w:rPr>
                  <w:rFonts w:ascii="Arial" w:hAnsi="Arial" w:cs="Arial"/>
                  <w:color w:val="000000"/>
                  <w:sz w:val="16"/>
                  <w:szCs w:val="16"/>
                </w:rPr>
                <w:t>OPPO</w:t>
              </w:r>
            </w:ins>
          </w:p>
        </w:tc>
      </w:tr>
      <w:tr w:rsidR="00187E58" w:rsidRPr="00187E58" w14:paraId="0BD46682" w14:textId="77777777" w:rsidTr="00187E58">
        <w:trPr>
          <w:trHeight w:val="288"/>
          <w:ins w:id="878" w:author="Qualcomm" w:date="2023-08-29T10:07:00Z"/>
        </w:trPr>
        <w:tc>
          <w:tcPr>
            <w:tcW w:w="1440" w:type="dxa"/>
            <w:noWrap/>
            <w:hideMark/>
          </w:tcPr>
          <w:p w14:paraId="7F3EDECE" w14:textId="77777777" w:rsidR="00187E58" w:rsidRPr="00535544" w:rsidRDefault="00187E58" w:rsidP="00535544">
            <w:pPr>
              <w:rPr>
                <w:ins w:id="879" w:author="Qualcomm" w:date="2023-08-29T10:07:00Z"/>
                <w:rFonts w:ascii="Arial" w:hAnsi="Arial" w:cs="Arial"/>
                <w:color w:val="000000"/>
                <w:sz w:val="16"/>
                <w:szCs w:val="16"/>
              </w:rPr>
            </w:pPr>
            <w:ins w:id="880" w:author="Qualcomm" w:date="2023-08-29T10:07:00Z">
              <w:r w:rsidRPr="00535544">
                <w:rPr>
                  <w:rFonts w:ascii="Arial" w:hAnsi="Arial" w:cs="Arial"/>
                  <w:color w:val="000000"/>
                  <w:sz w:val="16"/>
                  <w:szCs w:val="16"/>
                </w:rPr>
                <w:t>R4-2312654</w:t>
              </w:r>
            </w:ins>
          </w:p>
        </w:tc>
        <w:tc>
          <w:tcPr>
            <w:tcW w:w="6624" w:type="dxa"/>
            <w:noWrap/>
            <w:hideMark/>
          </w:tcPr>
          <w:p w14:paraId="29F685CA" w14:textId="77777777" w:rsidR="00187E58" w:rsidRPr="00535544" w:rsidRDefault="00187E58" w:rsidP="00535544">
            <w:pPr>
              <w:rPr>
                <w:ins w:id="881" w:author="Qualcomm" w:date="2023-08-29T10:07:00Z"/>
                <w:rFonts w:ascii="Arial" w:hAnsi="Arial" w:cs="Arial"/>
                <w:color w:val="000000"/>
                <w:sz w:val="16"/>
                <w:szCs w:val="16"/>
              </w:rPr>
            </w:pPr>
            <w:ins w:id="882" w:author="Qualcomm" w:date="2023-08-29T10:07:00Z">
              <w:r w:rsidRPr="00535544">
                <w:rPr>
                  <w:rFonts w:ascii="Arial" w:hAnsi="Arial" w:cs="Arial"/>
                  <w:color w:val="000000"/>
                  <w:sz w:val="16"/>
                  <w:szCs w:val="16"/>
                </w:rPr>
                <w:t>On TCI state switching for FR2 multi-Rx DL</w:t>
              </w:r>
            </w:ins>
          </w:p>
        </w:tc>
        <w:tc>
          <w:tcPr>
            <w:tcW w:w="2016" w:type="dxa"/>
            <w:noWrap/>
            <w:hideMark/>
          </w:tcPr>
          <w:p w14:paraId="71776115" w14:textId="77777777" w:rsidR="00187E58" w:rsidRPr="00535544" w:rsidRDefault="00187E58" w:rsidP="00535544">
            <w:pPr>
              <w:rPr>
                <w:ins w:id="883" w:author="Qualcomm" w:date="2023-08-29T10:07:00Z"/>
                <w:rFonts w:ascii="Arial" w:hAnsi="Arial" w:cs="Arial"/>
                <w:color w:val="000000"/>
                <w:sz w:val="16"/>
                <w:szCs w:val="16"/>
              </w:rPr>
            </w:pPr>
            <w:ins w:id="884" w:author="Qualcomm" w:date="2023-08-29T10:07:00Z">
              <w:r w:rsidRPr="00535544">
                <w:rPr>
                  <w:rFonts w:ascii="Arial" w:hAnsi="Arial" w:cs="Arial"/>
                  <w:color w:val="000000"/>
                  <w:sz w:val="16"/>
                  <w:szCs w:val="16"/>
                </w:rPr>
                <w:t>OPPO</w:t>
              </w:r>
            </w:ins>
          </w:p>
        </w:tc>
      </w:tr>
      <w:tr w:rsidR="00187E58" w:rsidRPr="00187E58" w14:paraId="3E6BAA7D" w14:textId="77777777" w:rsidTr="00187E58">
        <w:trPr>
          <w:trHeight w:val="288"/>
          <w:ins w:id="885" w:author="Qualcomm" w:date="2023-08-29T10:07:00Z"/>
        </w:trPr>
        <w:tc>
          <w:tcPr>
            <w:tcW w:w="1440" w:type="dxa"/>
            <w:noWrap/>
            <w:hideMark/>
          </w:tcPr>
          <w:p w14:paraId="6E6D30B6" w14:textId="77777777" w:rsidR="00187E58" w:rsidRPr="00535544" w:rsidRDefault="00187E58" w:rsidP="00535544">
            <w:pPr>
              <w:rPr>
                <w:ins w:id="886" w:author="Qualcomm" w:date="2023-08-29T10:07:00Z"/>
                <w:rFonts w:ascii="Arial" w:hAnsi="Arial" w:cs="Arial"/>
                <w:color w:val="000000"/>
                <w:sz w:val="16"/>
                <w:szCs w:val="16"/>
              </w:rPr>
            </w:pPr>
            <w:ins w:id="887" w:author="Qualcomm" w:date="2023-08-29T10:07:00Z">
              <w:r w:rsidRPr="00535544">
                <w:rPr>
                  <w:rFonts w:ascii="Arial" w:hAnsi="Arial" w:cs="Arial"/>
                  <w:color w:val="000000"/>
                  <w:sz w:val="16"/>
                  <w:szCs w:val="16"/>
                </w:rPr>
                <w:t>R4-2312725</w:t>
              </w:r>
            </w:ins>
          </w:p>
        </w:tc>
        <w:tc>
          <w:tcPr>
            <w:tcW w:w="6624" w:type="dxa"/>
            <w:noWrap/>
            <w:hideMark/>
          </w:tcPr>
          <w:p w14:paraId="6DF2ABC1" w14:textId="77777777" w:rsidR="00187E58" w:rsidRPr="00535544" w:rsidRDefault="00187E58" w:rsidP="00535544">
            <w:pPr>
              <w:rPr>
                <w:ins w:id="888" w:author="Qualcomm" w:date="2023-08-29T10:07:00Z"/>
                <w:rFonts w:ascii="Arial" w:hAnsi="Arial" w:cs="Arial"/>
                <w:color w:val="000000"/>
                <w:sz w:val="16"/>
                <w:szCs w:val="16"/>
              </w:rPr>
            </w:pPr>
            <w:ins w:id="889" w:author="Qualcomm" w:date="2023-08-29T10:07:00Z">
              <w:r w:rsidRPr="00535544">
                <w:rPr>
                  <w:rFonts w:ascii="Arial" w:hAnsi="Arial" w:cs="Arial"/>
                  <w:color w:val="000000"/>
                  <w:sz w:val="16"/>
                  <w:szCs w:val="16"/>
                </w:rPr>
                <w:t>On general aspects</w:t>
              </w:r>
            </w:ins>
          </w:p>
        </w:tc>
        <w:tc>
          <w:tcPr>
            <w:tcW w:w="2016" w:type="dxa"/>
            <w:noWrap/>
            <w:hideMark/>
          </w:tcPr>
          <w:p w14:paraId="11B3EBD9" w14:textId="77777777" w:rsidR="00187E58" w:rsidRPr="00535544" w:rsidRDefault="00187E58" w:rsidP="00535544">
            <w:pPr>
              <w:rPr>
                <w:ins w:id="890" w:author="Qualcomm" w:date="2023-08-29T10:07:00Z"/>
                <w:rFonts w:ascii="Arial" w:hAnsi="Arial" w:cs="Arial"/>
                <w:color w:val="000000"/>
                <w:sz w:val="16"/>
                <w:szCs w:val="16"/>
              </w:rPr>
            </w:pPr>
            <w:ins w:id="891" w:author="Qualcomm" w:date="2023-08-29T10:07:00Z">
              <w:r w:rsidRPr="00535544">
                <w:rPr>
                  <w:rFonts w:ascii="Arial" w:hAnsi="Arial" w:cs="Arial"/>
                  <w:color w:val="000000"/>
                  <w:sz w:val="16"/>
                  <w:szCs w:val="16"/>
                </w:rPr>
                <w:t>Ericsson</w:t>
              </w:r>
            </w:ins>
          </w:p>
        </w:tc>
      </w:tr>
      <w:tr w:rsidR="00187E58" w:rsidRPr="00187E58" w14:paraId="7A42FDA7" w14:textId="77777777" w:rsidTr="00187E58">
        <w:trPr>
          <w:trHeight w:val="288"/>
          <w:ins w:id="892" w:author="Qualcomm" w:date="2023-08-29T10:07:00Z"/>
        </w:trPr>
        <w:tc>
          <w:tcPr>
            <w:tcW w:w="1440" w:type="dxa"/>
            <w:noWrap/>
            <w:hideMark/>
          </w:tcPr>
          <w:p w14:paraId="43786244" w14:textId="77777777" w:rsidR="00187E58" w:rsidRPr="00535544" w:rsidRDefault="00187E58" w:rsidP="00535544">
            <w:pPr>
              <w:rPr>
                <w:ins w:id="893" w:author="Qualcomm" w:date="2023-08-29T10:07:00Z"/>
                <w:rFonts w:ascii="Arial" w:hAnsi="Arial" w:cs="Arial"/>
                <w:color w:val="000000"/>
                <w:sz w:val="16"/>
                <w:szCs w:val="16"/>
              </w:rPr>
            </w:pPr>
            <w:ins w:id="894" w:author="Qualcomm" w:date="2023-08-29T10:07:00Z">
              <w:r w:rsidRPr="00535544">
                <w:rPr>
                  <w:rFonts w:ascii="Arial" w:hAnsi="Arial" w:cs="Arial"/>
                  <w:color w:val="000000"/>
                  <w:sz w:val="16"/>
                  <w:szCs w:val="16"/>
                </w:rPr>
                <w:t>R4-2312726</w:t>
              </w:r>
            </w:ins>
          </w:p>
        </w:tc>
        <w:tc>
          <w:tcPr>
            <w:tcW w:w="6624" w:type="dxa"/>
            <w:noWrap/>
            <w:hideMark/>
          </w:tcPr>
          <w:p w14:paraId="7C5E90E8" w14:textId="77777777" w:rsidR="00187E58" w:rsidRPr="00535544" w:rsidRDefault="00187E58" w:rsidP="00535544">
            <w:pPr>
              <w:rPr>
                <w:ins w:id="895" w:author="Qualcomm" w:date="2023-08-29T10:07:00Z"/>
                <w:rFonts w:ascii="Arial" w:hAnsi="Arial" w:cs="Arial"/>
                <w:color w:val="000000"/>
                <w:sz w:val="16"/>
                <w:szCs w:val="16"/>
              </w:rPr>
            </w:pPr>
            <w:ins w:id="896" w:author="Qualcomm" w:date="2023-08-29T10:07:00Z">
              <w:r w:rsidRPr="00535544">
                <w:rPr>
                  <w:rFonts w:ascii="Arial" w:hAnsi="Arial" w:cs="Arial"/>
                  <w:color w:val="000000"/>
                  <w:sz w:val="16"/>
                  <w:szCs w:val="16"/>
                </w:rPr>
                <w:t>On L1-RSRP measurements</w:t>
              </w:r>
            </w:ins>
          </w:p>
        </w:tc>
        <w:tc>
          <w:tcPr>
            <w:tcW w:w="2016" w:type="dxa"/>
            <w:noWrap/>
            <w:hideMark/>
          </w:tcPr>
          <w:p w14:paraId="52EA1C0D" w14:textId="77777777" w:rsidR="00187E58" w:rsidRPr="00535544" w:rsidRDefault="00187E58" w:rsidP="00535544">
            <w:pPr>
              <w:rPr>
                <w:ins w:id="897" w:author="Qualcomm" w:date="2023-08-29T10:07:00Z"/>
                <w:rFonts w:ascii="Arial" w:hAnsi="Arial" w:cs="Arial"/>
                <w:color w:val="000000"/>
                <w:sz w:val="16"/>
                <w:szCs w:val="16"/>
              </w:rPr>
            </w:pPr>
            <w:ins w:id="898" w:author="Qualcomm" w:date="2023-08-29T10:07:00Z">
              <w:r w:rsidRPr="00535544">
                <w:rPr>
                  <w:rFonts w:ascii="Arial" w:hAnsi="Arial" w:cs="Arial"/>
                  <w:color w:val="000000"/>
                  <w:sz w:val="16"/>
                  <w:szCs w:val="16"/>
                </w:rPr>
                <w:t>Ericsson</w:t>
              </w:r>
            </w:ins>
          </w:p>
        </w:tc>
      </w:tr>
      <w:tr w:rsidR="00187E58" w:rsidRPr="00187E58" w14:paraId="5C4C1501" w14:textId="77777777" w:rsidTr="00187E58">
        <w:trPr>
          <w:trHeight w:val="288"/>
          <w:ins w:id="899" w:author="Qualcomm" w:date="2023-08-29T10:07:00Z"/>
        </w:trPr>
        <w:tc>
          <w:tcPr>
            <w:tcW w:w="1440" w:type="dxa"/>
            <w:noWrap/>
            <w:hideMark/>
          </w:tcPr>
          <w:p w14:paraId="7709F530" w14:textId="77777777" w:rsidR="00187E58" w:rsidRPr="00535544" w:rsidRDefault="00187E58" w:rsidP="00535544">
            <w:pPr>
              <w:rPr>
                <w:ins w:id="900" w:author="Qualcomm" w:date="2023-08-29T10:07:00Z"/>
                <w:rFonts w:ascii="Arial" w:hAnsi="Arial" w:cs="Arial"/>
                <w:color w:val="000000"/>
                <w:sz w:val="16"/>
                <w:szCs w:val="16"/>
              </w:rPr>
            </w:pPr>
            <w:ins w:id="901" w:author="Qualcomm" w:date="2023-08-29T10:07:00Z">
              <w:r w:rsidRPr="00535544">
                <w:rPr>
                  <w:rFonts w:ascii="Arial" w:hAnsi="Arial" w:cs="Arial"/>
                  <w:color w:val="000000"/>
                  <w:sz w:val="16"/>
                  <w:szCs w:val="16"/>
                </w:rPr>
                <w:t>R4-2312727</w:t>
              </w:r>
            </w:ins>
          </w:p>
        </w:tc>
        <w:tc>
          <w:tcPr>
            <w:tcW w:w="6624" w:type="dxa"/>
            <w:noWrap/>
            <w:hideMark/>
          </w:tcPr>
          <w:p w14:paraId="541026A6" w14:textId="77777777" w:rsidR="00187E58" w:rsidRPr="00535544" w:rsidRDefault="00187E58" w:rsidP="00535544">
            <w:pPr>
              <w:rPr>
                <w:ins w:id="902" w:author="Qualcomm" w:date="2023-08-29T10:07:00Z"/>
                <w:rFonts w:ascii="Arial" w:hAnsi="Arial" w:cs="Arial"/>
                <w:color w:val="000000"/>
                <w:sz w:val="16"/>
                <w:szCs w:val="16"/>
              </w:rPr>
            </w:pPr>
            <w:ins w:id="903" w:author="Qualcomm" w:date="2023-08-29T10:07:00Z">
              <w:r w:rsidRPr="00535544">
                <w:rPr>
                  <w:rFonts w:ascii="Arial" w:hAnsi="Arial" w:cs="Arial"/>
                  <w:color w:val="000000"/>
                  <w:sz w:val="16"/>
                  <w:szCs w:val="16"/>
                </w:rPr>
                <w:t>On RLM and beam management</w:t>
              </w:r>
            </w:ins>
          </w:p>
        </w:tc>
        <w:tc>
          <w:tcPr>
            <w:tcW w:w="2016" w:type="dxa"/>
            <w:noWrap/>
            <w:hideMark/>
          </w:tcPr>
          <w:p w14:paraId="0AA7A405" w14:textId="77777777" w:rsidR="00187E58" w:rsidRPr="00535544" w:rsidRDefault="00187E58" w:rsidP="00535544">
            <w:pPr>
              <w:rPr>
                <w:ins w:id="904" w:author="Qualcomm" w:date="2023-08-29T10:07:00Z"/>
                <w:rFonts w:ascii="Arial" w:hAnsi="Arial" w:cs="Arial"/>
                <w:color w:val="000000"/>
                <w:sz w:val="16"/>
                <w:szCs w:val="16"/>
              </w:rPr>
            </w:pPr>
            <w:ins w:id="905" w:author="Qualcomm" w:date="2023-08-29T10:07:00Z">
              <w:r w:rsidRPr="00535544">
                <w:rPr>
                  <w:rFonts w:ascii="Arial" w:hAnsi="Arial" w:cs="Arial"/>
                  <w:color w:val="000000"/>
                  <w:sz w:val="16"/>
                  <w:szCs w:val="16"/>
                </w:rPr>
                <w:t>Ericsson</w:t>
              </w:r>
            </w:ins>
          </w:p>
        </w:tc>
      </w:tr>
      <w:tr w:rsidR="00187E58" w:rsidRPr="00187E58" w14:paraId="652F6474" w14:textId="77777777" w:rsidTr="00187E58">
        <w:trPr>
          <w:trHeight w:val="288"/>
          <w:ins w:id="906" w:author="Qualcomm" w:date="2023-08-29T10:07:00Z"/>
        </w:trPr>
        <w:tc>
          <w:tcPr>
            <w:tcW w:w="1440" w:type="dxa"/>
            <w:noWrap/>
            <w:hideMark/>
          </w:tcPr>
          <w:p w14:paraId="6DCEA240" w14:textId="77777777" w:rsidR="00187E58" w:rsidRPr="00535544" w:rsidRDefault="00187E58" w:rsidP="00535544">
            <w:pPr>
              <w:rPr>
                <w:ins w:id="907" w:author="Qualcomm" w:date="2023-08-29T10:07:00Z"/>
                <w:rFonts w:ascii="Arial" w:hAnsi="Arial" w:cs="Arial"/>
                <w:color w:val="000000"/>
                <w:sz w:val="16"/>
                <w:szCs w:val="16"/>
              </w:rPr>
            </w:pPr>
            <w:ins w:id="908" w:author="Qualcomm" w:date="2023-08-29T10:07:00Z">
              <w:r w:rsidRPr="00535544">
                <w:rPr>
                  <w:rFonts w:ascii="Arial" w:hAnsi="Arial" w:cs="Arial"/>
                  <w:color w:val="000000"/>
                  <w:sz w:val="16"/>
                  <w:szCs w:val="16"/>
                </w:rPr>
                <w:t>R4-2312728</w:t>
              </w:r>
            </w:ins>
          </w:p>
        </w:tc>
        <w:tc>
          <w:tcPr>
            <w:tcW w:w="6624" w:type="dxa"/>
            <w:noWrap/>
            <w:hideMark/>
          </w:tcPr>
          <w:p w14:paraId="2B3357C1" w14:textId="77777777" w:rsidR="00187E58" w:rsidRPr="00535544" w:rsidRDefault="00187E58" w:rsidP="00535544">
            <w:pPr>
              <w:rPr>
                <w:ins w:id="909" w:author="Qualcomm" w:date="2023-08-29T10:07:00Z"/>
                <w:rFonts w:ascii="Arial" w:hAnsi="Arial" w:cs="Arial"/>
                <w:color w:val="000000"/>
                <w:sz w:val="16"/>
                <w:szCs w:val="16"/>
              </w:rPr>
            </w:pPr>
            <w:ins w:id="910" w:author="Qualcomm" w:date="2023-08-29T10:07:00Z">
              <w:r w:rsidRPr="00535544">
                <w:rPr>
                  <w:rFonts w:ascii="Arial" w:hAnsi="Arial" w:cs="Arial"/>
                  <w:color w:val="000000"/>
                  <w:sz w:val="16"/>
                  <w:szCs w:val="16"/>
                </w:rPr>
                <w:t>RLM requirements for UE with multi-</w:t>
              </w:r>
              <w:proofErr w:type="spellStart"/>
              <w:r w:rsidRPr="00535544">
                <w:rPr>
                  <w:rFonts w:ascii="Arial" w:hAnsi="Arial" w:cs="Arial"/>
                  <w:color w:val="000000"/>
                  <w:sz w:val="16"/>
                  <w:szCs w:val="16"/>
                </w:rPr>
                <w:t>rx</w:t>
              </w:r>
              <w:proofErr w:type="spellEnd"/>
              <w:r w:rsidRPr="00535544">
                <w:rPr>
                  <w:rFonts w:ascii="Arial" w:hAnsi="Arial" w:cs="Arial"/>
                  <w:color w:val="000000"/>
                  <w:sz w:val="16"/>
                  <w:szCs w:val="16"/>
                </w:rPr>
                <w:t xml:space="preserve"> chain in FR2</w:t>
              </w:r>
            </w:ins>
          </w:p>
        </w:tc>
        <w:tc>
          <w:tcPr>
            <w:tcW w:w="2016" w:type="dxa"/>
            <w:noWrap/>
            <w:hideMark/>
          </w:tcPr>
          <w:p w14:paraId="6BBA4D2B" w14:textId="77777777" w:rsidR="00187E58" w:rsidRPr="00535544" w:rsidRDefault="00187E58" w:rsidP="00535544">
            <w:pPr>
              <w:rPr>
                <w:ins w:id="911" w:author="Qualcomm" w:date="2023-08-29T10:07:00Z"/>
                <w:rFonts w:ascii="Arial" w:hAnsi="Arial" w:cs="Arial"/>
                <w:color w:val="000000"/>
                <w:sz w:val="16"/>
                <w:szCs w:val="16"/>
              </w:rPr>
            </w:pPr>
            <w:ins w:id="912" w:author="Qualcomm" w:date="2023-08-29T10:07:00Z">
              <w:r w:rsidRPr="00535544">
                <w:rPr>
                  <w:rFonts w:ascii="Arial" w:hAnsi="Arial" w:cs="Arial"/>
                  <w:color w:val="000000"/>
                  <w:sz w:val="16"/>
                  <w:szCs w:val="16"/>
                </w:rPr>
                <w:t>Ericsson</w:t>
              </w:r>
            </w:ins>
          </w:p>
        </w:tc>
      </w:tr>
      <w:tr w:rsidR="00187E58" w:rsidRPr="00187E58" w14:paraId="2F168814" w14:textId="77777777" w:rsidTr="00187E58">
        <w:trPr>
          <w:trHeight w:val="288"/>
          <w:ins w:id="913" w:author="Qualcomm" w:date="2023-08-29T10:07:00Z"/>
        </w:trPr>
        <w:tc>
          <w:tcPr>
            <w:tcW w:w="1440" w:type="dxa"/>
            <w:noWrap/>
            <w:hideMark/>
          </w:tcPr>
          <w:p w14:paraId="662D9D77" w14:textId="77777777" w:rsidR="00187E58" w:rsidRPr="00535544" w:rsidRDefault="00187E58" w:rsidP="00535544">
            <w:pPr>
              <w:rPr>
                <w:ins w:id="914" w:author="Qualcomm" w:date="2023-08-29T10:07:00Z"/>
                <w:rFonts w:ascii="Arial" w:hAnsi="Arial" w:cs="Arial"/>
                <w:color w:val="000000"/>
                <w:sz w:val="16"/>
                <w:szCs w:val="16"/>
              </w:rPr>
            </w:pPr>
            <w:ins w:id="915" w:author="Qualcomm" w:date="2023-08-29T10:07:00Z">
              <w:r w:rsidRPr="00535544">
                <w:rPr>
                  <w:rFonts w:ascii="Arial" w:hAnsi="Arial" w:cs="Arial"/>
                  <w:color w:val="000000"/>
                  <w:sz w:val="16"/>
                  <w:szCs w:val="16"/>
                </w:rPr>
                <w:t>R4-2312866</w:t>
              </w:r>
            </w:ins>
          </w:p>
        </w:tc>
        <w:tc>
          <w:tcPr>
            <w:tcW w:w="6624" w:type="dxa"/>
            <w:noWrap/>
            <w:hideMark/>
          </w:tcPr>
          <w:p w14:paraId="7EFECA93" w14:textId="77777777" w:rsidR="00187E58" w:rsidRPr="00535544" w:rsidRDefault="00187E58" w:rsidP="00535544">
            <w:pPr>
              <w:rPr>
                <w:ins w:id="916" w:author="Qualcomm" w:date="2023-08-29T10:07:00Z"/>
                <w:rFonts w:ascii="Arial" w:hAnsi="Arial" w:cs="Arial"/>
                <w:color w:val="000000"/>
                <w:sz w:val="16"/>
                <w:szCs w:val="16"/>
              </w:rPr>
            </w:pPr>
            <w:ins w:id="917" w:author="Qualcomm" w:date="2023-08-29T10:07:00Z">
              <w:r w:rsidRPr="00535544">
                <w:rPr>
                  <w:rFonts w:ascii="Arial" w:hAnsi="Arial" w:cs="Arial"/>
                  <w:color w:val="000000"/>
                  <w:sz w:val="16"/>
                  <w:szCs w:val="16"/>
                </w:rPr>
                <w:t>Discussion on L1-RSRP measurements for R18 FR2 multi-Rx chain DL reception</w:t>
              </w:r>
            </w:ins>
          </w:p>
        </w:tc>
        <w:tc>
          <w:tcPr>
            <w:tcW w:w="2016" w:type="dxa"/>
            <w:noWrap/>
            <w:hideMark/>
          </w:tcPr>
          <w:p w14:paraId="0FAE5C45" w14:textId="77777777" w:rsidR="00187E58" w:rsidRPr="00535544" w:rsidRDefault="00187E58" w:rsidP="00535544">
            <w:pPr>
              <w:rPr>
                <w:ins w:id="918" w:author="Qualcomm" w:date="2023-08-29T10:07:00Z"/>
                <w:rFonts w:ascii="Arial" w:hAnsi="Arial" w:cs="Arial"/>
                <w:color w:val="000000"/>
                <w:sz w:val="16"/>
                <w:szCs w:val="16"/>
              </w:rPr>
            </w:pPr>
            <w:ins w:id="919" w:author="Qualcomm" w:date="2023-08-29T10:07:00Z">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ins>
          </w:p>
        </w:tc>
      </w:tr>
      <w:tr w:rsidR="00187E58" w:rsidRPr="00187E58" w14:paraId="4941DF86" w14:textId="77777777" w:rsidTr="00187E58">
        <w:trPr>
          <w:trHeight w:val="288"/>
          <w:ins w:id="920" w:author="Qualcomm" w:date="2023-08-29T10:07:00Z"/>
        </w:trPr>
        <w:tc>
          <w:tcPr>
            <w:tcW w:w="1440" w:type="dxa"/>
            <w:noWrap/>
            <w:hideMark/>
          </w:tcPr>
          <w:p w14:paraId="0E6F25E9" w14:textId="77777777" w:rsidR="00187E58" w:rsidRPr="00535544" w:rsidRDefault="00187E58" w:rsidP="00535544">
            <w:pPr>
              <w:rPr>
                <w:ins w:id="921" w:author="Qualcomm" w:date="2023-08-29T10:07:00Z"/>
                <w:rFonts w:ascii="Arial" w:hAnsi="Arial" w:cs="Arial"/>
                <w:color w:val="000000"/>
                <w:sz w:val="16"/>
                <w:szCs w:val="16"/>
              </w:rPr>
            </w:pPr>
            <w:ins w:id="922" w:author="Qualcomm" w:date="2023-08-29T10:07:00Z">
              <w:r w:rsidRPr="00535544">
                <w:rPr>
                  <w:rFonts w:ascii="Arial" w:hAnsi="Arial" w:cs="Arial"/>
                  <w:color w:val="000000"/>
                  <w:sz w:val="16"/>
                  <w:szCs w:val="16"/>
                </w:rPr>
                <w:t>R4-2312867</w:t>
              </w:r>
            </w:ins>
          </w:p>
        </w:tc>
        <w:tc>
          <w:tcPr>
            <w:tcW w:w="6624" w:type="dxa"/>
            <w:noWrap/>
            <w:hideMark/>
          </w:tcPr>
          <w:p w14:paraId="590E096D" w14:textId="77777777" w:rsidR="00187E58" w:rsidRPr="00535544" w:rsidRDefault="00187E58" w:rsidP="00535544">
            <w:pPr>
              <w:rPr>
                <w:ins w:id="923" w:author="Qualcomm" w:date="2023-08-29T10:07:00Z"/>
                <w:rFonts w:ascii="Arial" w:hAnsi="Arial" w:cs="Arial"/>
                <w:color w:val="000000"/>
                <w:sz w:val="16"/>
                <w:szCs w:val="16"/>
              </w:rPr>
            </w:pPr>
            <w:proofErr w:type="spellStart"/>
            <w:ins w:id="924" w:author="Qualcomm" w:date="2023-08-29T10:07:00Z">
              <w:r w:rsidRPr="00535544">
                <w:rPr>
                  <w:rFonts w:ascii="Arial" w:hAnsi="Arial" w:cs="Arial"/>
                  <w:color w:val="000000"/>
                  <w:sz w:val="16"/>
                  <w:szCs w:val="16"/>
                </w:rPr>
                <w:t>DraftCR</w:t>
              </w:r>
              <w:proofErr w:type="spellEnd"/>
              <w:r w:rsidRPr="00535544">
                <w:rPr>
                  <w:rFonts w:ascii="Arial" w:hAnsi="Arial" w:cs="Arial"/>
                  <w:color w:val="000000"/>
                  <w:sz w:val="16"/>
                  <w:szCs w:val="16"/>
                </w:rPr>
                <w:t xml:space="preserve"> on L1-RSRP measurement requirements for FR2 multi-Rx enhancement</w:t>
              </w:r>
            </w:ins>
          </w:p>
        </w:tc>
        <w:tc>
          <w:tcPr>
            <w:tcW w:w="2016" w:type="dxa"/>
            <w:noWrap/>
            <w:hideMark/>
          </w:tcPr>
          <w:p w14:paraId="0A8C73C4" w14:textId="77777777" w:rsidR="00187E58" w:rsidRPr="00535544" w:rsidRDefault="00187E58" w:rsidP="00535544">
            <w:pPr>
              <w:rPr>
                <w:ins w:id="925" w:author="Qualcomm" w:date="2023-08-29T10:07:00Z"/>
                <w:rFonts w:ascii="Arial" w:hAnsi="Arial" w:cs="Arial"/>
                <w:color w:val="000000"/>
                <w:sz w:val="16"/>
                <w:szCs w:val="16"/>
              </w:rPr>
            </w:pPr>
            <w:ins w:id="926" w:author="Qualcomm" w:date="2023-08-29T10:07:00Z">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ins>
          </w:p>
        </w:tc>
      </w:tr>
      <w:tr w:rsidR="00187E58" w:rsidRPr="00187E58" w14:paraId="4F708667" w14:textId="77777777" w:rsidTr="00187E58">
        <w:trPr>
          <w:trHeight w:val="288"/>
          <w:ins w:id="927" w:author="Qualcomm" w:date="2023-08-29T10:07:00Z"/>
        </w:trPr>
        <w:tc>
          <w:tcPr>
            <w:tcW w:w="1440" w:type="dxa"/>
            <w:noWrap/>
            <w:hideMark/>
          </w:tcPr>
          <w:p w14:paraId="7F28EFCB" w14:textId="77777777" w:rsidR="00187E58" w:rsidRPr="00535544" w:rsidRDefault="00187E58" w:rsidP="00535544">
            <w:pPr>
              <w:rPr>
                <w:ins w:id="928" w:author="Qualcomm" w:date="2023-08-29T10:07:00Z"/>
                <w:rFonts w:ascii="Arial" w:hAnsi="Arial" w:cs="Arial"/>
                <w:color w:val="000000"/>
                <w:sz w:val="16"/>
                <w:szCs w:val="16"/>
              </w:rPr>
            </w:pPr>
            <w:ins w:id="929" w:author="Qualcomm" w:date="2023-08-29T10:07:00Z">
              <w:r w:rsidRPr="00535544">
                <w:rPr>
                  <w:rFonts w:ascii="Arial" w:hAnsi="Arial" w:cs="Arial"/>
                  <w:color w:val="000000"/>
                  <w:sz w:val="16"/>
                  <w:szCs w:val="16"/>
                </w:rPr>
                <w:t>R4-2312868</w:t>
              </w:r>
            </w:ins>
          </w:p>
        </w:tc>
        <w:tc>
          <w:tcPr>
            <w:tcW w:w="6624" w:type="dxa"/>
            <w:noWrap/>
            <w:hideMark/>
          </w:tcPr>
          <w:p w14:paraId="60842FF6" w14:textId="77777777" w:rsidR="00187E58" w:rsidRPr="00535544" w:rsidRDefault="00187E58" w:rsidP="00535544">
            <w:pPr>
              <w:rPr>
                <w:ins w:id="930" w:author="Qualcomm" w:date="2023-08-29T10:07:00Z"/>
                <w:rFonts w:ascii="Arial" w:hAnsi="Arial" w:cs="Arial"/>
                <w:color w:val="000000"/>
                <w:sz w:val="16"/>
                <w:szCs w:val="16"/>
              </w:rPr>
            </w:pPr>
            <w:ins w:id="931" w:author="Qualcomm" w:date="2023-08-29T10:07:00Z">
              <w:r w:rsidRPr="00535544">
                <w:rPr>
                  <w:rFonts w:ascii="Arial" w:hAnsi="Arial" w:cs="Arial"/>
                  <w:color w:val="000000"/>
                  <w:sz w:val="16"/>
                  <w:szCs w:val="16"/>
                </w:rPr>
                <w:t>Discussion on RLM/BFD/CBD measurements for R18 FR2 multi-Rx chain DL reception</w:t>
              </w:r>
            </w:ins>
          </w:p>
        </w:tc>
        <w:tc>
          <w:tcPr>
            <w:tcW w:w="2016" w:type="dxa"/>
            <w:noWrap/>
            <w:hideMark/>
          </w:tcPr>
          <w:p w14:paraId="4A30DBE4" w14:textId="77777777" w:rsidR="00187E58" w:rsidRPr="00535544" w:rsidRDefault="00187E58" w:rsidP="00535544">
            <w:pPr>
              <w:rPr>
                <w:ins w:id="932" w:author="Qualcomm" w:date="2023-08-29T10:07:00Z"/>
                <w:rFonts w:ascii="Arial" w:hAnsi="Arial" w:cs="Arial"/>
                <w:color w:val="000000"/>
                <w:sz w:val="16"/>
                <w:szCs w:val="16"/>
              </w:rPr>
            </w:pPr>
            <w:ins w:id="933" w:author="Qualcomm" w:date="2023-08-29T10:07:00Z">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ins>
          </w:p>
        </w:tc>
      </w:tr>
      <w:tr w:rsidR="00187E58" w:rsidRPr="00187E58" w14:paraId="0451C1FF" w14:textId="77777777" w:rsidTr="00187E58">
        <w:trPr>
          <w:trHeight w:val="288"/>
          <w:ins w:id="934" w:author="Qualcomm" w:date="2023-08-29T10:07:00Z"/>
        </w:trPr>
        <w:tc>
          <w:tcPr>
            <w:tcW w:w="1440" w:type="dxa"/>
            <w:noWrap/>
            <w:hideMark/>
          </w:tcPr>
          <w:p w14:paraId="2AE10FAF" w14:textId="77777777" w:rsidR="00187E58" w:rsidRPr="00535544" w:rsidRDefault="00187E58" w:rsidP="00535544">
            <w:pPr>
              <w:rPr>
                <w:ins w:id="935" w:author="Qualcomm" w:date="2023-08-29T10:07:00Z"/>
                <w:rFonts w:ascii="Arial" w:hAnsi="Arial" w:cs="Arial"/>
                <w:color w:val="000000"/>
                <w:sz w:val="16"/>
                <w:szCs w:val="16"/>
              </w:rPr>
            </w:pPr>
            <w:ins w:id="936" w:author="Qualcomm" w:date="2023-08-29T10:07:00Z">
              <w:r w:rsidRPr="00535544">
                <w:rPr>
                  <w:rFonts w:ascii="Arial" w:hAnsi="Arial" w:cs="Arial"/>
                  <w:color w:val="000000"/>
                  <w:sz w:val="16"/>
                  <w:szCs w:val="16"/>
                </w:rPr>
                <w:t>R4-2312869</w:t>
              </w:r>
            </w:ins>
          </w:p>
        </w:tc>
        <w:tc>
          <w:tcPr>
            <w:tcW w:w="6624" w:type="dxa"/>
            <w:noWrap/>
            <w:hideMark/>
          </w:tcPr>
          <w:p w14:paraId="1723867E" w14:textId="77777777" w:rsidR="00187E58" w:rsidRPr="00535544" w:rsidRDefault="00187E58" w:rsidP="00535544">
            <w:pPr>
              <w:rPr>
                <w:ins w:id="937" w:author="Qualcomm" w:date="2023-08-29T10:07:00Z"/>
                <w:rFonts w:ascii="Arial" w:hAnsi="Arial" w:cs="Arial"/>
                <w:color w:val="000000"/>
                <w:sz w:val="16"/>
                <w:szCs w:val="16"/>
              </w:rPr>
            </w:pPr>
            <w:ins w:id="938" w:author="Qualcomm" w:date="2023-08-29T10:07:00Z">
              <w:r w:rsidRPr="00535544">
                <w:rPr>
                  <w:rFonts w:ascii="Arial" w:hAnsi="Arial" w:cs="Arial"/>
                  <w:color w:val="000000"/>
                  <w:sz w:val="16"/>
                  <w:szCs w:val="16"/>
                </w:rPr>
                <w:t>Discussion on scheduling/measurement restrictions for R18 FR2 multi-Rx chain DL reception</w:t>
              </w:r>
            </w:ins>
          </w:p>
        </w:tc>
        <w:tc>
          <w:tcPr>
            <w:tcW w:w="2016" w:type="dxa"/>
            <w:noWrap/>
            <w:hideMark/>
          </w:tcPr>
          <w:p w14:paraId="48EB420D" w14:textId="77777777" w:rsidR="00187E58" w:rsidRPr="00535544" w:rsidRDefault="00187E58" w:rsidP="00535544">
            <w:pPr>
              <w:rPr>
                <w:ins w:id="939" w:author="Qualcomm" w:date="2023-08-29T10:07:00Z"/>
                <w:rFonts w:ascii="Arial" w:hAnsi="Arial" w:cs="Arial"/>
                <w:color w:val="000000"/>
                <w:sz w:val="16"/>
                <w:szCs w:val="16"/>
              </w:rPr>
            </w:pPr>
            <w:ins w:id="940" w:author="Qualcomm" w:date="2023-08-29T10:07:00Z">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ins>
          </w:p>
        </w:tc>
      </w:tr>
      <w:tr w:rsidR="00187E58" w:rsidRPr="00187E58" w14:paraId="13A808C1" w14:textId="77777777" w:rsidTr="00187E58">
        <w:trPr>
          <w:trHeight w:val="288"/>
          <w:ins w:id="941" w:author="Qualcomm" w:date="2023-08-29T10:07:00Z"/>
        </w:trPr>
        <w:tc>
          <w:tcPr>
            <w:tcW w:w="1440" w:type="dxa"/>
            <w:noWrap/>
            <w:hideMark/>
          </w:tcPr>
          <w:p w14:paraId="4F8BFBDF" w14:textId="77777777" w:rsidR="00187E58" w:rsidRPr="00535544" w:rsidRDefault="00187E58" w:rsidP="00535544">
            <w:pPr>
              <w:rPr>
                <w:ins w:id="942" w:author="Qualcomm" w:date="2023-08-29T10:07:00Z"/>
                <w:rFonts w:ascii="Arial" w:hAnsi="Arial" w:cs="Arial"/>
                <w:color w:val="000000"/>
                <w:sz w:val="16"/>
                <w:szCs w:val="16"/>
              </w:rPr>
            </w:pPr>
            <w:ins w:id="943" w:author="Qualcomm" w:date="2023-08-29T10:07:00Z">
              <w:r w:rsidRPr="00535544">
                <w:rPr>
                  <w:rFonts w:ascii="Arial" w:hAnsi="Arial" w:cs="Arial"/>
                  <w:color w:val="000000"/>
                  <w:sz w:val="16"/>
                  <w:szCs w:val="16"/>
                </w:rPr>
                <w:t>R4-2312938</w:t>
              </w:r>
            </w:ins>
          </w:p>
        </w:tc>
        <w:tc>
          <w:tcPr>
            <w:tcW w:w="6624" w:type="dxa"/>
            <w:noWrap/>
            <w:hideMark/>
          </w:tcPr>
          <w:p w14:paraId="484A889B" w14:textId="77777777" w:rsidR="00187E58" w:rsidRPr="00535544" w:rsidRDefault="00187E58" w:rsidP="00535544">
            <w:pPr>
              <w:rPr>
                <w:ins w:id="944" w:author="Qualcomm" w:date="2023-08-29T10:07:00Z"/>
                <w:rFonts w:ascii="Arial" w:hAnsi="Arial" w:cs="Arial"/>
                <w:color w:val="000000"/>
                <w:sz w:val="16"/>
                <w:szCs w:val="16"/>
              </w:rPr>
            </w:pPr>
            <w:ins w:id="945" w:author="Qualcomm" w:date="2023-08-29T10:07:00Z">
              <w:r w:rsidRPr="00535544">
                <w:rPr>
                  <w:rFonts w:ascii="Arial" w:hAnsi="Arial" w:cs="Arial"/>
                  <w:color w:val="000000"/>
                  <w:sz w:val="16"/>
                  <w:szCs w:val="16"/>
                </w:rPr>
                <w:t>Discussion on Multi-Rx L1 measurements</w:t>
              </w:r>
            </w:ins>
          </w:p>
        </w:tc>
        <w:tc>
          <w:tcPr>
            <w:tcW w:w="2016" w:type="dxa"/>
            <w:noWrap/>
            <w:hideMark/>
          </w:tcPr>
          <w:p w14:paraId="6E67800B" w14:textId="77777777" w:rsidR="00187E58" w:rsidRPr="00535544" w:rsidRDefault="00187E58" w:rsidP="00535544">
            <w:pPr>
              <w:rPr>
                <w:ins w:id="946" w:author="Qualcomm" w:date="2023-08-29T10:07:00Z"/>
                <w:rFonts w:ascii="Arial" w:hAnsi="Arial" w:cs="Arial"/>
                <w:color w:val="000000"/>
                <w:sz w:val="16"/>
                <w:szCs w:val="16"/>
              </w:rPr>
            </w:pPr>
            <w:ins w:id="947" w:author="Qualcomm" w:date="2023-08-29T10:07:00Z">
              <w:r w:rsidRPr="00535544">
                <w:rPr>
                  <w:rFonts w:ascii="Arial" w:hAnsi="Arial" w:cs="Arial"/>
                  <w:color w:val="000000"/>
                  <w:sz w:val="16"/>
                  <w:szCs w:val="16"/>
                </w:rPr>
                <w:t>Nokia, Nokia Shanghai Bell</w:t>
              </w:r>
            </w:ins>
          </w:p>
        </w:tc>
      </w:tr>
      <w:tr w:rsidR="00187E58" w:rsidRPr="00187E58" w14:paraId="558803B9" w14:textId="77777777" w:rsidTr="00187E58">
        <w:trPr>
          <w:trHeight w:val="288"/>
          <w:ins w:id="948" w:author="Qualcomm" w:date="2023-08-29T10:07:00Z"/>
        </w:trPr>
        <w:tc>
          <w:tcPr>
            <w:tcW w:w="1440" w:type="dxa"/>
            <w:noWrap/>
            <w:hideMark/>
          </w:tcPr>
          <w:p w14:paraId="3064972D" w14:textId="77777777" w:rsidR="00187E58" w:rsidRPr="00535544" w:rsidRDefault="00187E58" w:rsidP="00535544">
            <w:pPr>
              <w:rPr>
                <w:ins w:id="949" w:author="Qualcomm" w:date="2023-08-29T10:07:00Z"/>
                <w:rFonts w:ascii="Arial" w:hAnsi="Arial" w:cs="Arial"/>
                <w:color w:val="000000"/>
                <w:sz w:val="16"/>
                <w:szCs w:val="16"/>
              </w:rPr>
            </w:pPr>
            <w:ins w:id="950" w:author="Qualcomm" w:date="2023-08-29T10:07:00Z">
              <w:r w:rsidRPr="00535544">
                <w:rPr>
                  <w:rFonts w:ascii="Arial" w:hAnsi="Arial" w:cs="Arial"/>
                  <w:color w:val="000000"/>
                  <w:sz w:val="16"/>
                  <w:szCs w:val="16"/>
                </w:rPr>
                <w:t>R4-2312939</w:t>
              </w:r>
            </w:ins>
          </w:p>
        </w:tc>
        <w:tc>
          <w:tcPr>
            <w:tcW w:w="6624" w:type="dxa"/>
            <w:noWrap/>
            <w:hideMark/>
          </w:tcPr>
          <w:p w14:paraId="1E0862A1" w14:textId="77777777" w:rsidR="00187E58" w:rsidRPr="00535544" w:rsidRDefault="00187E58" w:rsidP="00535544">
            <w:pPr>
              <w:rPr>
                <w:ins w:id="951" w:author="Qualcomm" w:date="2023-08-29T10:07:00Z"/>
                <w:rFonts w:ascii="Arial" w:hAnsi="Arial" w:cs="Arial"/>
                <w:color w:val="000000"/>
                <w:sz w:val="16"/>
                <w:szCs w:val="16"/>
              </w:rPr>
            </w:pPr>
            <w:ins w:id="952" w:author="Qualcomm" w:date="2023-08-29T10:07:00Z">
              <w:r w:rsidRPr="00535544">
                <w:rPr>
                  <w:rFonts w:ascii="Arial" w:hAnsi="Arial" w:cs="Arial"/>
                  <w:color w:val="000000"/>
                  <w:sz w:val="16"/>
                  <w:szCs w:val="16"/>
                </w:rPr>
                <w:t xml:space="preserve">Draft CR on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L1-SINR</w:t>
              </w:r>
            </w:ins>
          </w:p>
        </w:tc>
        <w:tc>
          <w:tcPr>
            <w:tcW w:w="2016" w:type="dxa"/>
            <w:noWrap/>
            <w:hideMark/>
          </w:tcPr>
          <w:p w14:paraId="42BC86B1" w14:textId="77777777" w:rsidR="00187E58" w:rsidRPr="00535544" w:rsidRDefault="00187E58" w:rsidP="00535544">
            <w:pPr>
              <w:rPr>
                <w:ins w:id="953" w:author="Qualcomm" w:date="2023-08-29T10:07:00Z"/>
                <w:rFonts w:ascii="Arial" w:hAnsi="Arial" w:cs="Arial"/>
                <w:color w:val="000000"/>
                <w:sz w:val="16"/>
                <w:szCs w:val="16"/>
              </w:rPr>
            </w:pPr>
            <w:ins w:id="954" w:author="Qualcomm" w:date="2023-08-29T10:07:00Z">
              <w:r w:rsidRPr="00535544">
                <w:rPr>
                  <w:rFonts w:ascii="Arial" w:hAnsi="Arial" w:cs="Arial"/>
                  <w:color w:val="000000"/>
                  <w:sz w:val="16"/>
                  <w:szCs w:val="16"/>
                </w:rPr>
                <w:t>Nokia, Nokia Shanghai Bell</w:t>
              </w:r>
            </w:ins>
          </w:p>
        </w:tc>
      </w:tr>
      <w:tr w:rsidR="00187E58" w:rsidRPr="00187E58" w14:paraId="4F4365CC" w14:textId="77777777" w:rsidTr="00187E58">
        <w:trPr>
          <w:trHeight w:val="288"/>
          <w:ins w:id="955" w:author="Qualcomm" w:date="2023-08-29T10:07:00Z"/>
        </w:trPr>
        <w:tc>
          <w:tcPr>
            <w:tcW w:w="1440" w:type="dxa"/>
            <w:noWrap/>
            <w:hideMark/>
          </w:tcPr>
          <w:p w14:paraId="5E03BEBA" w14:textId="77777777" w:rsidR="00187E58" w:rsidRPr="00535544" w:rsidRDefault="00187E58" w:rsidP="00535544">
            <w:pPr>
              <w:rPr>
                <w:ins w:id="956" w:author="Qualcomm" w:date="2023-08-29T10:07:00Z"/>
                <w:rFonts w:ascii="Arial" w:hAnsi="Arial" w:cs="Arial"/>
                <w:color w:val="000000"/>
                <w:sz w:val="16"/>
                <w:szCs w:val="16"/>
              </w:rPr>
            </w:pPr>
            <w:ins w:id="957" w:author="Qualcomm" w:date="2023-08-29T10:07:00Z">
              <w:r w:rsidRPr="00535544">
                <w:rPr>
                  <w:rFonts w:ascii="Arial" w:hAnsi="Arial" w:cs="Arial"/>
                  <w:color w:val="000000"/>
                  <w:sz w:val="16"/>
                  <w:szCs w:val="16"/>
                </w:rPr>
                <w:t>R4-2312940</w:t>
              </w:r>
            </w:ins>
          </w:p>
        </w:tc>
        <w:tc>
          <w:tcPr>
            <w:tcW w:w="6624" w:type="dxa"/>
            <w:noWrap/>
            <w:hideMark/>
          </w:tcPr>
          <w:p w14:paraId="50B8BC56" w14:textId="77777777" w:rsidR="00187E58" w:rsidRPr="00535544" w:rsidRDefault="00187E58" w:rsidP="00535544">
            <w:pPr>
              <w:rPr>
                <w:ins w:id="958" w:author="Qualcomm" w:date="2023-08-29T10:07:00Z"/>
                <w:rFonts w:ascii="Arial" w:hAnsi="Arial" w:cs="Arial"/>
                <w:color w:val="000000"/>
                <w:sz w:val="16"/>
                <w:szCs w:val="16"/>
              </w:rPr>
            </w:pPr>
            <w:ins w:id="959" w:author="Qualcomm" w:date="2023-08-29T10:07:00Z">
              <w:r w:rsidRPr="00535544">
                <w:rPr>
                  <w:rFonts w:ascii="Arial" w:hAnsi="Arial" w:cs="Arial"/>
                  <w:color w:val="000000"/>
                  <w:sz w:val="16"/>
                  <w:szCs w:val="16"/>
                </w:rPr>
                <w:t>Discussion on measurement and scheduling restrictions</w:t>
              </w:r>
            </w:ins>
          </w:p>
        </w:tc>
        <w:tc>
          <w:tcPr>
            <w:tcW w:w="2016" w:type="dxa"/>
            <w:noWrap/>
            <w:hideMark/>
          </w:tcPr>
          <w:p w14:paraId="5A1E161E" w14:textId="77777777" w:rsidR="00187E58" w:rsidRPr="00535544" w:rsidRDefault="00187E58" w:rsidP="00535544">
            <w:pPr>
              <w:rPr>
                <w:ins w:id="960" w:author="Qualcomm" w:date="2023-08-29T10:07:00Z"/>
                <w:rFonts w:ascii="Arial" w:hAnsi="Arial" w:cs="Arial"/>
                <w:color w:val="000000"/>
                <w:sz w:val="16"/>
                <w:szCs w:val="16"/>
              </w:rPr>
            </w:pPr>
            <w:ins w:id="961" w:author="Qualcomm" w:date="2023-08-29T10:07:00Z">
              <w:r w:rsidRPr="00535544">
                <w:rPr>
                  <w:rFonts w:ascii="Arial" w:hAnsi="Arial" w:cs="Arial"/>
                  <w:color w:val="000000"/>
                  <w:sz w:val="16"/>
                  <w:szCs w:val="16"/>
                </w:rPr>
                <w:t>Nokia, Nokia Shanghai Bell</w:t>
              </w:r>
            </w:ins>
          </w:p>
        </w:tc>
      </w:tr>
      <w:tr w:rsidR="00187E58" w:rsidRPr="00187E58" w14:paraId="109D432C" w14:textId="77777777" w:rsidTr="00187E58">
        <w:trPr>
          <w:trHeight w:val="288"/>
          <w:ins w:id="962" w:author="Qualcomm" w:date="2023-08-29T10:07:00Z"/>
        </w:trPr>
        <w:tc>
          <w:tcPr>
            <w:tcW w:w="1440" w:type="dxa"/>
            <w:noWrap/>
            <w:hideMark/>
          </w:tcPr>
          <w:p w14:paraId="67A52856" w14:textId="77777777" w:rsidR="00187E58" w:rsidRPr="00535544" w:rsidRDefault="00187E58" w:rsidP="00535544">
            <w:pPr>
              <w:rPr>
                <w:ins w:id="963" w:author="Qualcomm" w:date="2023-08-29T10:07:00Z"/>
                <w:rFonts w:ascii="Arial" w:hAnsi="Arial" w:cs="Arial"/>
                <w:color w:val="000000"/>
                <w:sz w:val="16"/>
                <w:szCs w:val="16"/>
              </w:rPr>
            </w:pPr>
            <w:ins w:id="964" w:author="Qualcomm" w:date="2023-08-29T10:07:00Z">
              <w:r w:rsidRPr="00535544">
                <w:rPr>
                  <w:rFonts w:ascii="Arial" w:hAnsi="Arial" w:cs="Arial"/>
                  <w:color w:val="000000"/>
                  <w:sz w:val="16"/>
                  <w:szCs w:val="16"/>
                </w:rPr>
                <w:t>R4-2312941</w:t>
              </w:r>
            </w:ins>
          </w:p>
        </w:tc>
        <w:tc>
          <w:tcPr>
            <w:tcW w:w="6624" w:type="dxa"/>
            <w:noWrap/>
            <w:hideMark/>
          </w:tcPr>
          <w:p w14:paraId="4609544B" w14:textId="77777777" w:rsidR="00187E58" w:rsidRPr="00535544" w:rsidRDefault="00187E58" w:rsidP="00535544">
            <w:pPr>
              <w:rPr>
                <w:ins w:id="965" w:author="Qualcomm" w:date="2023-08-29T10:07:00Z"/>
                <w:rFonts w:ascii="Arial" w:hAnsi="Arial" w:cs="Arial"/>
                <w:color w:val="000000"/>
                <w:sz w:val="16"/>
                <w:szCs w:val="16"/>
              </w:rPr>
            </w:pPr>
            <w:ins w:id="966" w:author="Qualcomm" w:date="2023-08-29T10:07:00Z">
              <w:r w:rsidRPr="00535544">
                <w:rPr>
                  <w:rFonts w:ascii="Arial" w:hAnsi="Arial" w:cs="Arial"/>
                  <w:color w:val="000000"/>
                  <w:sz w:val="16"/>
                  <w:szCs w:val="16"/>
                </w:rPr>
                <w:t>Discussion on maximum receive time difference</w:t>
              </w:r>
            </w:ins>
          </w:p>
        </w:tc>
        <w:tc>
          <w:tcPr>
            <w:tcW w:w="2016" w:type="dxa"/>
            <w:noWrap/>
            <w:hideMark/>
          </w:tcPr>
          <w:p w14:paraId="6EF38E0C" w14:textId="77777777" w:rsidR="00187E58" w:rsidRPr="00535544" w:rsidRDefault="00187E58" w:rsidP="00535544">
            <w:pPr>
              <w:rPr>
                <w:ins w:id="967" w:author="Qualcomm" w:date="2023-08-29T10:07:00Z"/>
                <w:rFonts w:ascii="Arial" w:hAnsi="Arial" w:cs="Arial"/>
                <w:color w:val="000000"/>
                <w:sz w:val="16"/>
                <w:szCs w:val="16"/>
              </w:rPr>
            </w:pPr>
            <w:ins w:id="968" w:author="Qualcomm" w:date="2023-08-29T10:07:00Z">
              <w:r w:rsidRPr="00535544">
                <w:rPr>
                  <w:rFonts w:ascii="Arial" w:hAnsi="Arial" w:cs="Arial"/>
                  <w:color w:val="000000"/>
                  <w:sz w:val="16"/>
                  <w:szCs w:val="16"/>
                </w:rPr>
                <w:t>Nokia, Nokia Shanghai Bell</w:t>
              </w:r>
            </w:ins>
          </w:p>
        </w:tc>
      </w:tr>
      <w:tr w:rsidR="00187E58" w:rsidRPr="00187E58" w14:paraId="443EF678" w14:textId="77777777" w:rsidTr="00187E58">
        <w:trPr>
          <w:trHeight w:val="288"/>
          <w:ins w:id="969" w:author="Qualcomm" w:date="2023-08-29T10:07:00Z"/>
        </w:trPr>
        <w:tc>
          <w:tcPr>
            <w:tcW w:w="1440" w:type="dxa"/>
            <w:noWrap/>
            <w:hideMark/>
          </w:tcPr>
          <w:p w14:paraId="7C26962B" w14:textId="77777777" w:rsidR="00187E58" w:rsidRPr="00535544" w:rsidRDefault="00187E58" w:rsidP="00535544">
            <w:pPr>
              <w:rPr>
                <w:ins w:id="970" w:author="Qualcomm" w:date="2023-08-29T10:07:00Z"/>
                <w:rFonts w:ascii="Arial" w:hAnsi="Arial" w:cs="Arial"/>
                <w:color w:val="000000"/>
                <w:sz w:val="16"/>
                <w:szCs w:val="16"/>
              </w:rPr>
            </w:pPr>
            <w:ins w:id="971" w:author="Qualcomm" w:date="2023-08-29T10:07:00Z">
              <w:r w:rsidRPr="00535544">
                <w:rPr>
                  <w:rFonts w:ascii="Arial" w:hAnsi="Arial" w:cs="Arial"/>
                  <w:color w:val="000000"/>
                  <w:sz w:val="16"/>
                  <w:szCs w:val="16"/>
                </w:rPr>
                <w:t>R4-2313112</w:t>
              </w:r>
            </w:ins>
          </w:p>
        </w:tc>
        <w:tc>
          <w:tcPr>
            <w:tcW w:w="6624" w:type="dxa"/>
            <w:noWrap/>
            <w:hideMark/>
          </w:tcPr>
          <w:p w14:paraId="6F5BEFBF" w14:textId="77777777" w:rsidR="00187E58" w:rsidRPr="00535544" w:rsidRDefault="00187E58" w:rsidP="00535544">
            <w:pPr>
              <w:rPr>
                <w:ins w:id="972" w:author="Qualcomm" w:date="2023-08-29T10:07:00Z"/>
                <w:rFonts w:ascii="Arial" w:hAnsi="Arial" w:cs="Arial"/>
                <w:color w:val="000000"/>
                <w:sz w:val="16"/>
                <w:szCs w:val="16"/>
              </w:rPr>
            </w:pPr>
            <w:ins w:id="973" w:author="Qualcomm" w:date="2023-08-29T10:07:00Z">
              <w:r w:rsidRPr="00535544">
                <w:rPr>
                  <w:rFonts w:ascii="Arial" w:hAnsi="Arial" w:cs="Arial"/>
                  <w:color w:val="000000"/>
                  <w:sz w:val="16"/>
                  <w:szCs w:val="16"/>
                </w:rPr>
                <w:t>Discussion on general aspects on RRM requirements for simultaneous DL reception from different directions</w:t>
              </w:r>
            </w:ins>
          </w:p>
        </w:tc>
        <w:tc>
          <w:tcPr>
            <w:tcW w:w="2016" w:type="dxa"/>
            <w:noWrap/>
            <w:hideMark/>
          </w:tcPr>
          <w:p w14:paraId="3509639B" w14:textId="77777777" w:rsidR="00187E58" w:rsidRPr="00535544" w:rsidRDefault="00187E58" w:rsidP="00535544">
            <w:pPr>
              <w:rPr>
                <w:ins w:id="974" w:author="Qualcomm" w:date="2023-08-29T10:07:00Z"/>
                <w:rFonts w:ascii="Arial" w:hAnsi="Arial" w:cs="Arial"/>
                <w:color w:val="000000"/>
                <w:sz w:val="16"/>
                <w:szCs w:val="16"/>
              </w:rPr>
            </w:pPr>
            <w:ins w:id="975" w:author="Qualcomm" w:date="2023-08-29T10:07:00Z">
              <w:r w:rsidRPr="00535544">
                <w:rPr>
                  <w:rFonts w:ascii="Arial" w:hAnsi="Arial" w:cs="Arial"/>
                  <w:color w:val="000000"/>
                  <w:sz w:val="16"/>
                  <w:szCs w:val="16"/>
                </w:rPr>
                <w:t>ZTE Corporation</w:t>
              </w:r>
            </w:ins>
          </w:p>
        </w:tc>
      </w:tr>
      <w:tr w:rsidR="00187E58" w:rsidRPr="00187E58" w14:paraId="17A080E2" w14:textId="77777777" w:rsidTr="00187E58">
        <w:trPr>
          <w:trHeight w:val="288"/>
          <w:ins w:id="976" w:author="Qualcomm" w:date="2023-08-29T10:07:00Z"/>
        </w:trPr>
        <w:tc>
          <w:tcPr>
            <w:tcW w:w="1440" w:type="dxa"/>
            <w:noWrap/>
            <w:hideMark/>
          </w:tcPr>
          <w:p w14:paraId="3E82262C" w14:textId="77777777" w:rsidR="00187E58" w:rsidRPr="00535544" w:rsidRDefault="00187E58" w:rsidP="00535544">
            <w:pPr>
              <w:rPr>
                <w:ins w:id="977" w:author="Qualcomm" w:date="2023-08-29T10:07:00Z"/>
                <w:rFonts w:ascii="Arial" w:hAnsi="Arial" w:cs="Arial"/>
                <w:color w:val="000000"/>
                <w:sz w:val="16"/>
                <w:szCs w:val="16"/>
              </w:rPr>
            </w:pPr>
            <w:ins w:id="978" w:author="Qualcomm" w:date="2023-08-29T10:07:00Z">
              <w:r w:rsidRPr="00535544">
                <w:rPr>
                  <w:rFonts w:ascii="Arial" w:hAnsi="Arial" w:cs="Arial"/>
                  <w:color w:val="000000"/>
                  <w:sz w:val="16"/>
                  <w:szCs w:val="16"/>
                </w:rPr>
                <w:t>R4-2313113</w:t>
              </w:r>
            </w:ins>
          </w:p>
        </w:tc>
        <w:tc>
          <w:tcPr>
            <w:tcW w:w="6624" w:type="dxa"/>
            <w:noWrap/>
            <w:hideMark/>
          </w:tcPr>
          <w:p w14:paraId="21FF31E4" w14:textId="77777777" w:rsidR="00187E58" w:rsidRPr="00535544" w:rsidRDefault="00187E58" w:rsidP="00535544">
            <w:pPr>
              <w:rPr>
                <w:ins w:id="979" w:author="Qualcomm" w:date="2023-08-29T10:07:00Z"/>
                <w:rFonts w:ascii="Arial" w:hAnsi="Arial" w:cs="Arial"/>
                <w:color w:val="000000"/>
                <w:sz w:val="16"/>
                <w:szCs w:val="16"/>
              </w:rPr>
            </w:pPr>
            <w:ins w:id="980" w:author="Qualcomm" w:date="2023-08-29T10:07:00Z">
              <w:r w:rsidRPr="00535544">
                <w:rPr>
                  <w:rFonts w:ascii="Arial" w:hAnsi="Arial" w:cs="Arial"/>
                  <w:color w:val="000000"/>
                  <w:sz w:val="16"/>
                  <w:szCs w:val="16"/>
                </w:rPr>
                <w:t>Discussion on L1-RSRP measurement requirements for simultaneous DL reception from different directions</w:t>
              </w:r>
            </w:ins>
          </w:p>
        </w:tc>
        <w:tc>
          <w:tcPr>
            <w:tcW w:w="2016" w:type="dxa"/>
            <w:noWrap/>
            <w:hideMark/>
          </w:tcPr>
          <w:p w14:paraId="5629AB61" w14:textId="77777777" w:rsidR="00187E58" w:rsidRPr="00535544" w:rsidRDefault="00187E58" w:rsidP="00535544">
            <w:pPr>
              <w:rPr>
                <w:ins w:id="981" w:author="Qualcomm" w:date="2023-08-29T10:07:00Z"/>
                <w:rFonts w:ascii="Arial" w:hAnsi="Arial" w:cs="Arial"/>
                <w:color w:val="000000"/>
                <w:sz w:val="16"/>
                <w:szCs w:val="16"/>
              </w:rPr>
            </w:pPr>
            <w:ins w:id="982" w:author="Qualcomm" w:date="2023-08-29T10:07:00Z">
              <w:r w:rsidRPr="00535544">
                <w:rPr>
                  <w:rFonts w:ascii="Arial" w:hAnsi="Arial" w:cs="Arial"/>
                  <w:color w:val="000000"/>
                  <w:sz w:val="16"/>
                  <w:szCs w:val="16"/>
                </w:rPr>
                <w:t>ZTE Corporation</w:t>
              </w:r>
            </w:ins>
          </w:p>
        </w:tc>
      </w:tr>
      <w:tr w:rsidR="00187E58" w:rsidRPr="00187E58" w14:paraId="4127171F" w14:textId="77777777" w:rsidTr="00187E58">
        <w:trPr>
          <w:trHeight w:val="288"/>
          <w:ins w:id="983" w:author="Qualcomm" w:date="2023-08-29T10:07:00Z"/>
        </w:trPr>
        <w:tc>
          <w:tcPr>
            <w:tcW w:w="1440" w:type="dxa"/>
            <w:noWrap/>
            <w:hideMark/>
          </w:tcPr>
          <w:p w14:paraId="037D0D03" w14:textId="77777777" w:rsidR="00187E58" w:rsidRPr="00535544" w:rsidRDefault="00187E58" w:rsidP="00535544">
            <w:pPr>
              <w:rPr>
                <w:ins w:id="984" w:author="Qualcomm" w:date="2023-08-29T10:07:00Z"/>
                <w:rFonts w:ascii="Arial" w:hAnsi="Arial" w:cs="Arial"/>
                <w:color w:val="000000"/>
                <w:sz w:val="16"/>
                <w:szCs w:val="16"/>
              </w:rPr>
            </w:pPr>
            <w:ins w:id="985" w:author="Qualcomm" w:date="2023-08-29T10:07:00Z">
              <w:r w:rsidRPr="00535544">
                <w:rPr>
                  <w:rFonts w:ascii="Arial" w:hAnsi="Arial" w:cs="Arial"/>
                  <w:color w:val="000000"/>
                  <w:sz w:val="16"/>
                  <w:szCs w:val="16"/>
                </w:rPr>
                <w:t>R4-2313114</w:t>
              </w:r>
            </w:ins>
          </w:p>
        </w:tc>
        <w:tc>
          <w:tcPr>
            <w:tcW w:w="6624" w:type="dxa"/>
            <w:noWrap/>
            <w:hideMark/>
          </w:tcPr>
          <w:p w14:paraId="6F68D453" w14:textId="77777777" w:rsidR="00187E58" w:rsidRPr="00535544" w:rsidRDefault="00187E58" w:rsidP="00535544">
            <w:pPr>
              <w:rPr>
                <w:ins w:id="986" w:author="Qualcomm" w:date="2023-08-29T10:07:00Z"/>
                <w:rFonts w:ascii="Arial" w:hAnsi="Arial" w:cs="Arial"/>
                <w:color w:val="000000"/>
                <w:sz w:val="16"/>
                <w:szCs w:val="16"/>
              </w:rPr>
            </w:pPr>
            <w:ins w:id="987" w:author="Qualcomm" w:date="2023-08-29T10:07:00Z">
              <w:r w:rsidRPr="00535544">
                <w:rPr>
                  <w:rFonts w:ascii="Arial" w:hAnsi="Arial" w:cs="Arial"/>
                  <w:color w:val="000000"/>
                  <w:sz w:val="16"/>
                  <w:szCs w:val="16"/>
                </w:rPr>
                <w:t>Discussion on RLM, BFD and CBD for simultaneous DL reception from different directions</w:t>
              </w:r>
            </w:ins>
          </w:p>
        </w:tc>
        <w:tc>
          <w:tcPr>
            <w:tcW w:w="2016" w:type="dxa"/>
            <w:noWrap/>
            <w:hideMark/>
          </w:tcPr>
          <w:p w14:paraId="23A662C0" w14:textId="77777777" w:rsidR="00187E58" w:rsidRPr="00535544" w:rsidRDefault="00187E58" w:rsidP="00535544">
            <w:pPr>
              <w:rPr>
                <w:ins w:id="988" w:author="Qualcomm" w:date="2023-08-29T10:07:00Z"/>
                <w:rFonts w:ascii="Arial" w:hAnsi="Arial" w:cs="Arial"/>
                <w:color w:val="000000"/>
                <w:sz w:val="16"/>
                <w:szCs w:val="16"/>
              </w:rPr>
            </w:pPr>
            <w:ins w:id="989" w:author="Qualcomm" w:date="2023-08-29T10:07:00Z">
              <w:r w:rsidRPr="00535544">
                <w:rPr>
                  <w:rFonts w:ascii="Arial" w:hAnsi="Arial" w:cs="Arial"/>
                  <w:color w:val="000000"/>
                  <w:sz w:val="16"/>
                  <w:szCs w:val="16"/>
                </w:rPr>
                <w:t>ZTE Corporation</w:t>
              </w:r>
            </w:ins>
          </w:p>
        </w:tc>
      </w:tr>
      <w:tr w:rsidR="00187E58" w:rsidRPr="00187E58" w14:paraId="56E3163C" w14:textId="77777777" w:rsidTr="00187E58">
        <w:trPr>
          <w:trHeight w:val="288"/>
          <w:ins w:id="990" w:author="Qualcomm" w:date="2023-08-29T10:07:00Z"/>
        </w:trPr>
        <w:tc>
          <w:tcPr>
            <w:tcW w:w="1440" w:type="dxa"/>
            <w:noWrap/>
            <w:hideMark/>
          </w:tcPr>
          <w:p w14:paraId="13AEE305" w14:textId="77777777" w:rsidR="00187E58" w:rsidRPr="00535544" w:rsidRDefault="00187E58" w:rsidP="00535544">
            <w:pPr>
              <w:rPr>
                <w:ins w:id="991" w:author="Qualcomm" w:date="2023-08-29T10:07:00Z"/>
                <w:rFonts w:ascii="Arial" w:hAnsi="Arial" w:cs="Arial"/>
                <w:color w:val="000000"/>
                <w:sz w:val="16"/>
                <w:szCs w:val="16"/>
              </w:rPr>
            </w:pPr>
            <w:ins w:id="992" w:author="Qualcomm" w:date="2023-08-29T10:07:00Z">
              <w:r w:rsidRPr="00535544">
                <w:rPr>
                  <w:rFonts w:ascii="Arial" w:hAnsi="Arial" w:cs="Arial"/>
                  <w:color w:val="000000"/>
                  <w:sz w:val="16"/>
                  <w:szCs w:val="16"/>
                </w:rPr>
                <w:lastRenderedPageBreak/>
                <w:t>R4-2313115</w:t>
              </w:r>
            </w:ins>
          </w:p>
        </w:tc>
        <w:tc>
          <w:tcPr>
            <w:tcW w:w="6624" w:type="dxa"/>
            <w:noWrap/>
            <w:hideMark/>
          </w:tcPr>
          <w:p w14:paraId="3747F9BA" w14:textId="77777777" w:rsidR="00187E58" w:rsidRPr="00535544" w:rsidRDefault="00187E58" w:rsidP="00535544">
            <w:pPr>
              <w:rPr>
                <w:ins w:id="993" w:author="Qualcomm" w:date="2023-08-29T10:07:00Z"/>
                <w:rFonts w:ascii="Arial" w:hAnsi="Arial" w:cs="Arial"/>
                <w:color w:val="000000"/>
                <w:sz w:val="16"/>
                <w:szCs w:val="16"/>
              </w:rPr>
            </w:pPr>
            <w:ins w:id="994" w:author="Qualcomm" w:date="2023-08-29T10:07:00Z">
              <w:r w:rsidRPr="00535544">
                <w:rPr>
                  <w:rFonts w:ascii="Arial" w:hAnsi="Arial" w:cs="Arial"/>
                  <w:color w:val="000000"/>
                  <w:sz w:val="16"/>
                  <w:szCs w:val="16"/>
                </w:rPr>
                <w:t>Discussion on scheduling restriction and measurement restriction for simultaneous DL reception from different directions</w:t>
              </w:r>
            </w:ins>
          </w:p>
        </w:tc>
        <w:tc>
          <w:tcPr>
            <w:tcW w:w="2016" w:type="dxa"/>
            <w:noWrap/>
            <w:hideMark/>
          </w:tcPr>
          <w:p w14:paraId="5F443646" w14:textId="77777777" w:rsidR="00187E58" w:rsidRPr="00535544" w:rsidRDefault="00187E58" w:rsidP="00535544">
            <w:pPr>
              <w:rPr>
                <w:ins w:id="995" w:author="Qualcomm" w:date="2023-08-29T10:07:00Z"/>
                <w:rFonts w:ascii="Arial" w:hAnsi="Arial" w:cs="Arial"/>
                <w:color w:val="000000"/>
                <w:sz w:val="16"/>
                <w:szCs w:val="16"/>
              </w:rPr>
            </w:pPr>
            <w:ins w:id="996" w:author="Qualcomm" w:date="2023-08-29T10:07:00Z">
              <w:r w:rsidRPr="00535544">
                <w:rPr>
                  <w:rFonts w:ascii="Arial" w:hAnsi="Arial" w:cs="Arial"/>
                  <w:color w:val="000000"/>
                  <w:sz w:val="16"/>
                  <w:szCs w:val="16"/>
                </w:rPr>
                <w:t>ZTE Corporation</w:t>
              </w:r>
            </w:ins>
          </w:p>
        </w:tc>
      </w:tr>
      <w:tr w:rsidR="00187E58" w:rsidRPr="00187E58" w14:paraId="07DF7964" w14:textId="77777777" w:rsidTr="00187E58">
        <w:trPr>
          <w:trHeight w:val="288"/>
          <w:ins w:id="997" w:author="Qualcomm" w:date="2023-08-29T10:07:00Z"/>
        </w:trPr>
        <w:tc>
          <w:tcPr>
            <w:tcW w:w="1440" w:type="dxa"/>
            <w:noWrap/>
            <w:hideMark/>
          </w:tcPr>
          <w:p w14:paraId="60D8F0D5" w14:textId="77777777" w:rsidR="00187E58" w:rsidRPr="00535544" w:rsidRDefault="00187E58" w:rsidP="00535544">
            <w:pPr>
              <w:rPr>
                <w:ins w:id="998" w:author="Qualcomm" w:date="2023-08-29T10:07:00Z"/>
                <w:rFonts w:ascii="Arial" w:hAnsi="Arial" w:cs="Arial"/>
                <w:color w:val="000000"/>
                <w:sz w:val="16"/>
                <w:szCs w:val="16"/>
              </w:rPr>
            </w:pPr>
            <w:ins w:id="999" w:author="Qualcomm" w:date="2023-08-29T10:07:00Z">
              <w:r w:rsidRPr="00535544">
                <w:rPr>
                  <w:rFonts w:ascii="Arial" w:hAnsi="Arial" w:cs="Arial"/>
                  <w:color w:val="000000"/>
                  <w:sz w:val="16"/>
                  <w:szCs w:val="16"/>
                </w:rPr>
                <w:t>R4-2313116</w:t>
              </w:r>
            </w:ins>
          </w:p>
        </w:tc>
        <w:tc>
          <w:tcPr>
            <w:tcW w:w="6624" w:type="dxa"/>
            <w:noWrap/>
            <w:hideMark/>
          </w:tcPr>
          <w:p w14:paraId="7D9C10F0" w14:textId="77777777" w:rsidR="00187E58" w:rsidRPr="00535544" w:rsidRDefault="00187E58" w:rsidP="00535544">
            <w:pPr>
              <w:rPr>
                <w:ins w:id="1000" w:author="Qualcomm" w:date="2023-08-29T10:07:00Z"/>
                <w:rFonts w:ascii="Arial" w:hAnsi="Arial" w:cs="Arial"/>
                <w:color w:val="000000"/>
                <w:sz w:val="16"/>
                <w:szCs w:val="16"/>
              </w:rPr>
            </w:pPr>
            <w:ins w:id="1001" w:author="Qualcomm" w:date="2023-08-29T10:07:00Z">
              <w:r w:rsidRPr="00535544">
                <w:rPr>
                  <w:rFonts w:ascii="Arial" w:hAnsi="Arial" w:cs="Arial"/>
                  <w:color w:val="000000"/>
                  <w:sz w:val="16"/>
                  <w:szCs w:val="16"/>
                </w:rPr>
                <w:t>Discussion on Receive timing difference between different directions</w:t>
              </w:r>
            </w:ins>
          </w:p>
        </w:tc>
        <w:tc>
          <w:tcPr>
            <w:tcW w:w="2016" w:type="dxa"/>
            <w:noWrap/>
            <w:hideMark/>
          </w:tcPr>
          <w:p w14:paraId="6742C72A" w14:textId="77777777" w:rsidR="00187E58" w:rsidRPr="00535544" w:rsidRDefault="00187E58" w:rsidP="00535544">
            <w:pPr>
              <w:rPr>
                <w:ins w:id="1002" w:author="Qualcomm" w:date="2023-08-29T10:07:00Z"/>
                <w:rFonts w:ascii="Arial" w:hAnsi="Arial" w:cs="Arial"/>
                <w:color w:val="000000"/>
                <w:sz w:val="16"/>
                <w:szCs w:val="16"/>
              </w:rPr>
            </w:pPr>
            <w:ins w:id="1003" w:author="Qualcomm" w:date="2023-08-29T10:07:00Z">
              <w:r w:rsidRPr="00535544">
                <w:rPr>
                  <w:rFonts w:ascii="Arial" w:hAnsi="Arial" w:cs="Arial"/>
                  <w:color w:val="000000"/>
                  <w:sz w:val="16"/>
                  <w:szCs w:val="16"/>
                </w:rPr>
                <w:t>ZTE Corporation</w:t>
              </w:r>
            </w:ins>
          </w:p>
        </w:tc>
      </w:tr>
      <w:tr w:rsidR="00187E58" w:rsidRPr="00187E58" w14:paraId="116133DE" w14:textId="77777777" w:rsidTr="00187E58">
        <w:trPr>
          <w:trHeight w:val="288"/>
          <w:ins w:id="1004" w:author="Qualcomm" w:date="2023-08-29T10:07:00Z"/>
        </w:trPr>
        <w:tc>
          <w:tcPr>
            <w:tcW w:w="1440" w:type="dxa"/>
            <w:noWrap/>
            <w:hideMark/>
          </w:tcPr>
          <w:p w14:paraId="2340B0B8" w14:textId="77777777" w:rsidR="00187E58" w:rsidRPr="00535544" w:rsidRDefault="00187E58" w:rsidP="00535544">
            <w:pPr>
              <w:rPr>
                <w:ins w:id="1005" w:author="Qualcomm" w:date="2023-08-29T10:07:00Z"/>
                <w:rFonts w:ascii="Arial" w:hAnsi="Arial" w:cs="Arial"/>
                <w:color w:val="000000"/>
                <w:sz w:val="16"/>
                <w:szCs w:val="16"/>
              </w:rPr>
            </w:pPr>
            <w:ins w:id="1006" w:author="Qualcomm" w:date="2023-08-29T10:07:00Z">
              <w:r w:rsidRPr="00535544">
                <w:rPr>
                  <w:rFonts w:ascii="Arial" w:hAnsi="Arial" w:cs="Arial"/>
                  <w:color w:val="000000"/>
                  <w:sz w:val="16"/>
                  <w:szCs w:val="16"/>
                </w:rPr>
                <w:t>R4-2313382</w:t>
              </w:r>
            </w:ins>
          </w:p>
        </w:tc>
        <w:tc>
          <w:tcPr>
            <w:tcW w:w="6624" w:type="dxa"/>
            <w:noWrap/>
            <w:hideMark/>
          </w:tcPr>
          <w:p w14:paraId="03C84FF3" w14:textId="77777777" w:rsidR="00187E58" w:rsidRPr="00535544" w:rsidRDefault="00187E58" w:rsidP="00535544">
            <w:pPr>
              <w:rPr>
                <w:ins w:id="1007" w:author="Qualcomm" w:date="2023-08-29T10:07:00Z"/>
                <w:rFonts w:ascii="Arial" w:hAnsi="Arial" w:cs="Arial"/>
                <w:color w:val="000000"/>
                <w:sz w:val="16"/>
                <w:szCs w:val="16"/>
              </w:rPr>
            </w:pPr>
            <w:ins w:id="1008" w:author="Qualcomm" w:date="2023-08-29T10:07:00Z">
              <w:r w:rsidRPr="00535544">
                <w:rPr>
                  <w:rFonts w:ascii="Arial" w:hAnsi="Arial" w:cs="Arial"/>
                  <w:color w:val="000000"/>
                  <w:sz w:val="16"/>
                  <w:szCs w:val="16"/>
                </w:rPr>
                <w:t>Discussion on  general aspects for FR2 multi-RX DL reception</w:t>
              </w:r>
            </w:ins>
          </w:p>
        </w:tc>
        <w:tc>
          <w:tcPr>
            <w:tcW w:w="2016" w:type="dxa"/>
            <w:noWrap/>
            <w:hideMark/>
          </w:tcPr>
          <w:p w14:paraId="36AFCD3B" w14:textId="77777777" w:rsidR="00187E58" w:rsidRPr="00535544" w:rsidRDefault="00187E58" w:rsidP="00535544">
            <w:pPr>
              <w:rPr>
                <w:ins w:id="1009" w:author="Qualcomm" w:date="2023-08-29T10:07:00Z"/>
                <w:rFonts w:ascii="Arial" w:hAnsi="Arial" w:cs="Arial"/>
                <w:color w:val="000000"/>
                <w:sz w:val="16"/>
                <w:szCs w:val="16"/>
              </w:rPr>
            </w:pPr>
            <w:ins w:id="1010" w:author="Qualcomm" w:date="2023-08-29T10:07:00Z">
              <w:r w:rsidRPr="00535544">
                <w:rPr>
                  <w:rFonts w:ascii="Arial" w:hAnsi="Arial" w:cs="Arial"/>
                  <w:color w:val="000000"/>
                  <w:sz w:val="16"/>
                  <w:szCs w:val="16"/>
                </w:rPr>
                <w:t>Samsung</w:t>
              </w:r>
            </w:ins>
          </w:p>
        </w:tc>
      </w:tr>
      <w:tr w:rsidR="00187E58" w:rsidRPr="00187E58" w14:paraId="34D5AB14" w14:textId="77777777" w:rsidTr="00187E58">
        <w:trPr>
          <w:trHeight w:val="288"/>
          <w:ins w:id="1011" w:author="Qualcomm" w:date="2023-08-29T10:07:00Z"/>
        </w:trPr>
        <w:tc>
          <w:tcPr>
            <w:tcW w:w="1440" w:type="dxa"/>
            <w:noWrap/>
            <w:hideMark/>
          </w:tcPr>
          <w:p w14:paraId="590F808C" w14:textId="77777777" w:rsidR="00187E58" w:rsidRPr="00535544" w:rsidRDefault="00187E58" w:rsidP="00535544">
            <w:pPr>
              <w:rPr>
                <w:ins w:id="1012" w:author="Qualcomm" w:date="2023-08-29T10:07:00Z"/>
                <w:rFonts w:ascii="Arial" w:hAnsi="Arial" w:cs="Arial"/>
                <w:color w:val="000000"/>
                <w:sz w:val="16"/>
                <w:szCs w:val="16"/>
              </w:rPr>
            </w:pPr>
            <w:ins w:id="1013" w:author="Qualcomm" w:date="2023-08-29T10:07:00Z">
              <w:r w:rsidRPr="00535544">
                <w:rPr>
                  <w:rFonts w:ascii="Arial" w:hAnsi="Arial" w:cs="Arial"/>
                  <w:color w:val="000000"/>
                  <w:sz w:val="16"/>
                  <w:szCs w:val="16"/>
                </w:rPr>
                <w:t>R4-2313383</w:t>
              </w:r>
            </w:ins>
          </w:p>
        </w:tc>
        <w:tc>
          <w:tcPr>
            <w:tcW w:w="6624" w:type="dxa"/>
            <w:noWrap/>
            <w:hideMark/>
          </w:tcPr>
          <w:p w14:paraId="42C35DD7" w14:textId="77777777" w:rsidR="00187E58" w:rsidRPr="00535544" w:rsidRDefault="00187E58" w:rsidP="00535544">
            <w:pPr>
              <w:rPr>
                <w:ins w:id="1014" w:author="Qualcomm" w:date="2023-08-29T10:07:00Z"/>
                <w:rFonts w:ascii="Arial" w:hAnsi="Arial" w:cs="Arial"/>
                <w:color w:val="000000"/>
                <w:sz w:val="16"/>
                <w:szCs w:val="16"/>
              </w:rPr>
            </w:pPr>
            <w:ins w:id="1015" w:author="Qualcomm" w:date="2023-08-29T10:07:00Z">
              <w:r w:rsidRPr="00535544">
                <w:rPr>
                  <w:rFonts w:ascii="Arial" w:hAnsi="Arial" w:cs="Arial"/>
                  <w:color w:val="000000"/>
                  <w:sz w:val="16"/>
                  <w:szCs w:val="16"/>
                </w:rPr>
                <w:t>Discussion on TCI state switching for FR2 multi-RX DL reception</w:t>
              </w:r>
            </w:ins>
          </w:p>
        </w:tc>
        <w:tc>
          <w:tcPr>
            <w:tcW w:w="2016" w:type="dxa"/>
            <w:noWrap/>
            <w:hideMark/>
          </w:tcPr>
          <w:p w14:paraId="5BF3D8EC" w14:textId="77777777" w:rsidR="00187E58" w:rsidRPr="00535544" w:rsidRDefault="00187E58" w:rsidP="00535544">
            <w:pPr>
              <w:rPr>
                <w:ins w:id="1016" w:author="Qualcomm" w:date="2023-08-29T10:07:00Z"/>
                <w:rFonts w:ascii="Arial" w:hAnsi="Arial" w:cs="Arial"/>
                <w:color w:val="000000"/>
                <w:sz w:val="16"/>
                <w:szCs w:val="16"/>
              </w:rPr>
            </w:pPr>
            <w:ins w:id="1017" w:author="Qualcomm" w:date="2023-08-29T10:07:00Z">
              <w:r w:rsidRPr="00535544">
                <w:rPr>
                  <w:rFonts w:ascii="Arial" w:hAnsi="Arial" w:cs="Arial"/>
                  <w:color w:val="000000"/>
                  <w:sz w:val="16"/>
                  <w:szCs w:val="16"/>
                </w:rPr>
                <w:t>Samsung</w:t>
              </w:r>
            </w:ins>
          </w:p>
        </w:tc>
      </w:tr>
      <w:tr w:rsidR="00187E58" w:rsidRPr="00187E58" w14:paraId="329A5092" w14:textId="77777777" w:rsidTr="00187E58">
        <w:trPr>
          <w:trHeight w:val="288"/>
          <w:ins w:id="1018" w:author="Qualcomm" w:date="2023-08-29T10:07:00Z"/>
        </w:trPr>
        <w:tc>
          <w:tcPr>
            <w:tcW w:w="1440" w:type="dxa"/>
            <w:noWrap/>
            <w:hideMark/>
          </w:tcPr>
          <w:p w14:paraId="0410F3D6" w14:textId="77777777" w:rsidR="00187E58" w:rsidRPr="00535544" w:rsidRDefault="00187E58" w:rsidP="00535544">
            <w:pPr>
              <w:rPr>
                <w:ins w:id="1019" w:author="Qualcomm" w:date="2023-08-29T10:07:00Z"/>
                <w:rFonts w:ascii="Arial" w:hAnsi="Arial" w:cs="Arial"/>
                <w:color w:val="000000"/>
                <w:sz w:val="16"/>
                <w:szCs w:val="16"/>
              </w:rPr>
            </w:pPr>
            <w:ins w:id="1020" w:author="Qualcomm" w:date="2023-08-29T10:07:00Z">
              <w:r w:rsidRPr="00535544">
                <w:rPr>
                  <w:rFonts w:ascii="Arial" w:hAnsi="Arial" w:cs="Arial"/>
                  <w:color w:val="000000"/>
                  <w:sz w:val="16"/>
                  <w:szCs w:val="16"/>
                </w:rPr>
                <w:t>R4-2313686</w:t>
              </w:r>
            </w:ins>
          </w:p>
        </w:tc>
        <w:tc>
          <w:tcPr>
            <w:tcW w:w="6624" w:type="dxa"/>
            <w:noWrap/>
            <w:hideMark/>
          </w:tcPr>
          <w:p w14:paraId="19671CDB" w14:textId="77777777" w:rsidR="00187E58" w:rsidRPr="00535544" w:rsidRDefault="00187E58" w:rsidP="00535544">
            <w:pPr>
              <w:rPr>
                <w:ins w:id="1021" w:author="Qualcomm" w:date="2023-08-29T10:07:00Z"/>
                <w:rFonts w:ascii="Arial" w:hAnsi="Arial" w:cs="Arial"/>
                <w:color w:val="000000"/>
                <w:sz w:val="16"/>
                <w:szCs w:val="16"/>
              </w:rPr>
            </w:pPr>
            <w:ins w:id="1022" w:author="Qualcomm" w:date="2023-08-29T10:07:00Z">
              <w:r w:rsidRPr="00535544">
                <w:rPr>
                  <w:rFonts w:ascii="Arial" w:hAnsi="Arial" w:cs="Arial"/>
                  <w:color w:val="000000"/>
                  <w:sz w:val="16"/>
                  <w:szCs w:val="16"/>
                </w:rPr>
                <w:t xml:space="preserve">Discussion on scheduling restriction and measurements </w:t>
              </w:r>
              <w:proofErr w:type="spellStart"/>
              <w:r w:rsidRPr="00535544">
                <w:rPr>
                  <w:rFonts w:ascii="Arial" w:hAnsi="Arial" w:cs="Arial"/>
                  <w:color w:val="000000"/>
                  <w:sz w:val="16"/>
                  <w:szCs w:val="16"/>
                </w:rPr>
                <w:t>restirctions</w:t>
              </w:r>
              <w:proofErr w:type="spellEnd"/>
            </w:ins>
          </w:p>
        </w:tc>
        <w:tc>
          <w:tcPr>
            <w:tcW w:w="2016" w:type="dxa"/>
            <w:noWrap/>
            <w:hideMark/>
          </w:tcPr>
          <w:p w14:paraId="23CAB54F" w14:textId="77777777" w:rsidR="00187E58" w:rsidRPr="00535544" w:rsidRDefault="00187E58" w:rsidP="00535544">
            <w:pPr>
              <w:rPr>
                <w:ins w:id="1023" w:author="Qualcomm" w:date="2023-08-29T10:07:00Z"/>
                <w:rFonts w:ascii="Arial" w:hAnsi="Arial" w:cs="Arial"/>
                <w:color w:val="000000"/>
                <w:sz w:val="16"/>
                <w:szCs w:val="16"/>
              </w:rPr>
            </w:pPr>
            <w:ins w:id="1024" w:author="Qualcomm" w:date="2023-08-29T10:07:00Z">
              <w:r w:rsidRPr="00535544">
                <w:rPr>
                  <w:rFonts w:ascii="Arial" w:hAnsi="Arial" w:cs="Arial"/>
                  <w:color w:val="000000"/>
                  <w:sz w:val="16"/>
                  <w:szCs w:val="16"/>
                </w:rPr>
                <w:t>Ericsson</w:t>
              </w:r>
            </w:ins>
          </w:p>
        </w:tc>
      </w:tr>
      <w:tr w:rsidR="00187E58" w:rsidRPr="00187E58" w14:paraId="15E75C02" w14:textId="77777777" w:rsidTr="00187E58">
        <w:trPr>
          <w:trHeight w:val="288"/>
          <w:ins w:id="1025" w:author="Qualcomm" w:date="2023-08-29T10:07:00Z"/>
        </w:trPr>
        <w:tc>
          <w:tcPr>
            <w:tcW w:w="1440" w:type="dxa"/>
            <w:noWrap/>
            <w:hideMark/>
          </w:tcPr>
          <w:p w14:paraId="6511C5B5" w14:textId="77777777" w:rsidR="00187E58" w:rsidRPr="00535544" w:rsidRDefault="00187E58" w:rsidP="00535544">
            <w:pPr>
              <w:rPr>
                <w:ins w:id="1026" w:author="Qualcomm" w:date="2023-08-29T10:07:00Z"/>
                <w:rFonts w:ascii="Arial" w:hAnsi="Arial" w:cs="Arial"/>
                <w:color w:val="000000"/>
                <w:sz w:val="16"/>
                <w:szCs w:val="16"/>
              </w:rPr>
            </w:pPr>
            <w:ins w:id="1027" w:author="Qualcomm" w:date="2023-08-29T10:07:00Z">
              <w:r w:rsidRPr="00535544">
                <w:rPr>
                  <w:rFonts w:ascii="Arial" w:hAnsi="Arial" w:cs="Arial"/>
                  <w:color w:val="000000"/>
                  <w:sz w:val="16"/>
                  <w:szCs w:val="16"/>
                </w:rPr>
                <w:t>R4-2313687</w:t>
              </w:r>
            </w:ins>
          </w:p>
        </w:tc>
        <w:tc>
          <w:tcPr>
            <w:tcW w:w="6624" w:type="dxa"/>
            <w:noWrap/>
            <w:hideMark/>
          </w:tcPr>
          <w:p w14:paraId="75DA9455" w14:textId="77777777" w:rsidR="00187E58" w:rsidRPr="00535544" w:rsidRDefault="00187E58" w:rsidP="00535544">
            <w:pPr>
              <w:rPr>
                <w:ins w:id="1028" w:author="Qualcomm" w:date="2023-08-29T10:07:00Z"/>
                <w:rFonts w:ascii="Arial" w:hAnsi="Arial" w:cs="Arial"/>
                <w:color w:val="000000"/>
                <w:sz w:val="16"/>
                <w:szCs w:val="16"/>
              </w:rPr>
            </w:pPr>
            <w:ins w:id="1029" w:author="Qualcomm" w:date="2023-08-29T10:07:00Z">
              <w:r w:rsidRPr="00535544">
                <w:rPr>
                  <w:rFonts w:ascii="Arial" w:hAnsi="Arial" w:cs="Arial"/>
                  <w:color w:val="000000"/>
                  <w:sz w:val="16"/>
                  <w:szCs w:val="16"/>
                </w:rPr>
                <w:t>On dual TCI state switch requirements</w:t>
              </w:r>
            </w:ins>
          </w:p>
        </w:tc>
        <w:tc>
          <w:tcPr>
            <w:tcW w:w="2016" w:type="dxa"/>
            <w:noWrap/>
            <w:hideMark/>
          </w:tcPr>
          <w:p w14:paraId="5D796A14" w14:textId="77777777" w:rsidR="00187E58" w:rsidRPr="00535544" w:rsidRDefault="00187E58" w:rsidP="00535544">
            <w:pPr>
              <w:rPr>
                <w:ins w:id="1030" w:author="Qualcomm" w:date="2023-08-29T10:07:00Z"/>
                <w:rFonts w:ascii="Arial" w:hAnsi="Arial" w:cs="Arial"/>
                <w:color w:val="000000"/>
                <w:sz w:val="16"/>
                <w:szCs w:val="16"/>
              </w:rPr>
            </w:pPr>
            <w:ins w:id="1031" w:author="Qualcomm" w:date="2023-08-29T10:07:00Z">
              <w:r w:rsidRPr="00535544">
                <w:rPr>
                  <w:rFonts w:ascii="Arial" w:hAnsi="Arial" w:cs="Arial"/>
                  <w:color w:val="000000"/>
                  <w:sz w:val="16"/>
                  <w:szCs w:val="16"/>
                </w:rPr>
                <w:t>Ericsson</w:t>
              </w:r>
            </w:ins>
          </w:p>
        </w:tc>
      </w:tr>
      <w:tr w:rsidR="00187E58" w:rsidRPr="00187E58" w14:paraId="6047A52B" w14:textId="77777777" w:rsidTr="00187E58">
        <w:trPr>
          <w:trHeight w:val="288"/>
          <w:ins w:id="1032" w:author="Qualcomm" w:date="2023-08-29T10:07:00Z"/>
        </w:trPr>
        <w:tc>
          <w:tcPr>
            <w:tcW w:w="1440" w:type="dxa"/>
            <w:noWrap/>
            <w:hideMark/>
          </w:tcPr>
          <w:p w14:paraId="67C16AED" w14:textId="77777777" w:rsidR="00187E58" w:rsidRPr="00535544" w:rsidRDefault="00187E58" w:rsidP="00535544">
            <w:pPr>
              <w:rPr>
                <w:ins w:id="1033" w:author="Qualcomm" w:date="2023-08-29T10:07:00Z"/>
                <w:rFonts w:ascii="Arial" w:hAnsi="Arial" w:cs="Arial"/>
                <w:color w:val="000000"/>
                <w:sz w:val="16"/>
                <w:szCs w:val="16"/>
              </w:rPr>
            </w:pPr>
            <w:ins w:id="1034" w:author="Qualcomm" w:date="2023-08-29T10:07:00Z">
              <w:r w:rsidRPr="00535544">
                <w:rPr>
                  <w:rFonts w:ascii="Arial" w:hAnsi="Arial" w:cs="Arial"/>
                  <w:color w:val="000000"/>
                  <w:sz w:val="16"/>
                  <w:szCs w:val="16"/>
                </w:rPr>
                <w:t>R4-2313688</w:t>
              </w:r>
            </w:ins>
          </w:p>
        </w:tc>
        <w:tc>
          <w:tcPr>
            <w:tcW w:w="6624" w:type="dxa"/>
            <w:noWrap/>
            <w:hideMark/>
          </w:tcPr>
          <w:p w14:paraId="022FFAC4" w14:textId="77777777" w:rsidR="00187E58" w:rsidRPr="00535544" w:rsidRDefault="00187E58" w:rsidP="00535544">
            <w:pPr>
              <w:rPr>
                <w:ins w:id="1035" w:author="Qualcomm" w:date="2023-08-29T10:07:00Z"/>
                <w:rFonts w:ascii="Arial" w:hAnsi="Arial" w:cs="Arial"/>
                <w:color w:val="000000"/>
                <w:sz w:val="16"/>
                <w:szCs w:val="16"/>
              </w:rPr>
            </w:pPr>
            <w:ins w:id="1036" w:author="Qualcomm" w:date="2023-08-29T10:07:00Z">
              <w:r w:rsidRPr="00535544">
                <w:rPr>
                  <w:rFonts w:ascii="Arial" w:hAnsi="Arial" w:cs="Arial"/>
                  <w:color w:val="000000"/>
                  <w:sz w:val="16"/>
                  <w:szCs w:val="16"/>
                </w:rPr>
                <w:t>Draft CR on MAC-CE based dual TCI state switch</w:t>
              </w:r>
            </w:ins>
          </w:p>
        </w:tc>
        <w:tc>
          <w:tcPr>
            <w:tcW w:w="2016" w:type="dxa"/>
            <w:noWrap/>
            <w:hideMark/>
          </w:tcPr>
          <w:p w14:paraId="05B3DD91" w14:textId="77777777" w:rsidR="00187E58" w:rsidRPr="00535544" w:rsidRDefault="00187E58" w:rsidP="00535544">
            <w:pPr>
              <w:rPr>
                <w:ins w:id="1037" w:author="Qualcomm" w:date="2023-08-29T10:07:00Z"/>
                <w:rFonts w:ascii="Arial" w:hAnsi="Arial" w:cs="Arial"/>
                <w:color w:val="000000"/>
                <w:sz w:val="16"/>
                <w:szCs w:val="16"/>
              </w:rPr>
            </w:pPr>
            <w:ins w:id="1038" w:author="Qualcomm" w:date="2023-08-29T10:07:00Z">
              <w:r w:rsidRPr="00535544">
                <w:rPr>
                  <w:rFonts w:ascii="Arial" w:hAnsi="Arial" w:cs="Arial"/>
                  <w:color w:val="000000"/>
                  <w:sz w:val="16"/>
                  <w:szCs w:val="16"/>
                </w:rPr>
                <w:t>Ericsson</w:t>
              </w:r>
            </w:ins>
          </w:p>
        </w:tc>
      </w:tr>
      <w:tr w:rsidR="00187E58" w:rsidRPr="00187E58" w14:paraId="79E7DA91" w14:textId="77777777" w:rsidTr="00187E58">
        <w:trPr>
          <w:trHeight w:val="288"/>
          <w:ins w:id="1039" w:author="Qualcomm" w:date="2023-08-29T10:07:00Z"/>
        </w:trPr>
        <w:tc>
          <w:tcPr>
            <w:tcW w:w="1440" w:type="dxa"/>
            <w:noWrap/>
            <w:hideMark/>
          </w:tcPr>
          <w:p w14:paraId="37985ADF" w14:textId="77777777" w:rsidR="00187E58" w:rsidRPr="00535544" w:rsidRDefault="00187E58" w:rsidP="00535544">
            <w:pPr>
              <w:rPr>
                <w:ins w:id="1040" w:author="Qualcomm" w:date="2023-08-29T10:07:00Z"/>
                <w:rFonts w:ascii="Arial" w:hAnsi="Arial" w:cs="Arial"/>
                <w:color w:val="000000"/>
                <w:sz w:val="16"/>
                <w:szCs w:val="16"/>
              </w:rPr>
            </w:pPr>
            <w:ins w:id="1041" w:author="Qualcomm" w:date="2023-08-29T10:07:00Z">
              <w:r w:rsidRPr="00535544">
                <w:rPr>
                  <w:rFonts w:ascii="Arial" w:hAnsi="Arial" w:cs="Arial"/>
                  <w:color w:val="000000"/>
                  <w:sz w:val="16"/>
                  <w:szCs w:val="16"/>
                </w:rPr>
                <w:t>R4-2313759</w:t>
              </w:r>
            </w:ins>
          </w:p>
        </w:tc>
        <w:tc>
          <w:tcPr>
            <w:tcW w:w="6624" w:type="dxa"/>
            <w:noWrap/>
            <w:hideMark/>
          </w:tcPr>
          <w:p w14:paraId="6AE2FC05" w14:textId="77777777" w:rsidR="00187E58" w:rsidRPr="00535544" w:rsidRDefault="00187E58" w:rsidP="00535544">
            <w:pPr>
              <w:rPr>
                <w:ins w:id="1042" w:author="Qualcomm" w:date="2023-08-29T10:07:00Z"/>
                <w:rFonts w:ascii="Arial" w:hAnsi="Arial" w:cs="Arial"/>
                <w:color w:val="000000"/>
                <w:sz w:val="16"/>
                <w:szCs w:val="16"/>
              </w:rPr>
            </w:pPr>
            <w:ins w:id="1043" w:author="Qualcomm" w:date="2023-08-29T10:07:00Z">
              <w:r w:rsidRPr="00535544">
                <w:rPr>
                  <w:rFonts w:ascii="Arial" w:hAnsi="Arial" w:cs="Arial"/>
                  <w:color w:val="000000"/>
                  <w:sz w:val="16"/>
                  <w:szCs w:val="16"/>
                </w:rPr>
                <w:t>[NR_FR2_multiRX_DL-Core] Signaling of UE multiple Rx-beam operation mode</w:t>
              </w:r>
            </w:ins>
          </w:p>
        </w:tc>
        <w:tc>
          <w:tcPr>
            <w:tcW w:w="2016" w:type="dxa"/>
            <w:noWrap/>
            <w:hideMark/>
          </w:tcPr>
          <w:p w14:paraId="20EB31F2" w14:textId="77777777" w:rsidR="00187E58" w:rsidRPr="00535544" w:rsidRDefault="00187E58" w:rsidP="00535544">
            <w:pPr>
              <w:rPr>
                <w:ins w:id="1044" w:author="Qualcomm" w:date="2023-08-29T10:07:00Z"/>
                <w:rFonts w:ascii="Arial" w:hAnsi="Arial" w:cs="Arial"/>
                <w:color w:val="000000"/>
                <w:sz w:val="16"/>
                <w:szCs w:val="16"/>
              </w:rPr>
            </w:pPr>
            <w:ins w:id="1045" w:author="Qualcomm" w:date="2023-08-29T10:07:00Z">
              <w:r w:rsidRPr="00535544">
                <w:rPr>
                  <w:rFonts w:ascii="Arial" w:hAnsi="Arial" w:cs="Arial"/>
                  <w:color w:val="000000"/>
                  <w:sz w:val="16"/>
                  <w:szCs w:val="16"/>
                </w:rPr>
                <w:t>Qualcomm Incorporated</w:t>
              </w:r>
            </w:ins>
          </w:p>
        </w:tc>
      </w:tr>
      <w:tr w:rsidR="00187E58" w:rsidRPr="00187E58" w14:paraId="0B95B959" w14:textId="77777777" w:rsidTr="00187E58">
        <w:trPr>
          <w:trHeight w:val="288"/>
          <w:ins w:id="1046" w:author="Qualcomm" w:date="2023-08-29T10:07:00Z"/>
        </w:trPr>
        <w:tc>
          <w:tcPr>
            <w:tcW w:w="1440" w:type="dxa"/>
            <w:noWrap/>
            <w:hideMark/>
          </w:tcPr>
          <w:p w14:paraId="4EB8DBB8" w14:textId="77777777" w:rsidR="00187E58" w:rsidRPr="00535544" w:rsidRDefault="00187E58" w:rsidP="00535544">
            <w:pPr>
              <w:rPr>
                <w:ins w:id="1047" w:author="Qualcomm" w:date="2023-08-29T10:07:00Z"/>
                <w:rFonts w:ascii="Arial" w:hAnsi="Arial" w:cs="Arial"/>
                <w:color w:val="000000"/>
                <w:sz w:val="16"/>
                <w:szCs w:val="16"/>
              </w:rPr>
            </w:pPr>
            <w:ins w:id="1048" w:author="Qualcomm" w:date="2023-08-29T10:07:00Z">
              <w:r w:rsidRPr="00535544">
                <w:rPr>
                  <w:rFonts w:ascii="Arial" w:hAnsi="Arial" w:cs="Arial"/>
                  <w:color w:val="000000"/>
                  <w:sz w:val="16"/>
                  <w:szCs w:val="16"/>
                </w:rPr>
                <w:t>R4-2313760</w:t>
              </w:r>
            </w:ins>
          </w:p>
        </w:tc>
        <w:tc>
          <w:tcPr>
            <w:tcW w:w="6624" w:type="dxa"/>
            <w:noWrap/>
            <w:hideMark/>
          </w:tcPr>
          <w:p w14:paraId="24D2032D" w14:textId="77777777" w:rsidR="00187E58" w:rsidRPr="00535544" w:rsidRDefault="00187E58" w:rsidP="00535544">
            <w:pPr>
              <w:rPr>
                <w:ins w:id="1049" w:author="Qualcomm" w:date="2023-08-29T10:07:00Z"/>
                <w:rFonts w:ascii="Arial" w:hAnsi="Arial" w:cs="Arial"/>
                <w:color w:val="000000"/>
                <w:sz w:val="16"/>
                <w:szCs w:val="16"/>
              </w:rPr>
            </w:pPr>
            <w:ins w:id="1050" w:author="Qualcomm" w:date="2023-08-29T10:07:00Z">
              <w:r w:rsidRPr="00535544">
                <w:rPr>
                  <w:rFonts w:ascii="Arial" w:hAnsi="Arial" w:cs="Arial"/>
                  <w:color w:val="000000"/>
                  <w:sz w:val="16"/>
                  <w:szCs w:val="16"/>
                </w:rPr>
                <w:t>[NR_FR2_multiRX_DL-Core] L1 measurement requirements for support of simultaneous receptions from two TRPs</w:t>
              </w:r>
            </w:ins>
          </w:p>
        </w:tc>
        <w:tc>
          <w:tcPr>
            <w:tcW w:w="2016" w:type="dxa"/>
            <w:noWrap/>
            <w:hideMark/>
          </w:tcPr>
          <w:p w14:paraId="27D0AD51" w14:textId="77777777" w:rsidR="00187E58" w:rsidRPr="00535544" w:rsidRDefault="00187E58" w:rsidP="00535544">
            <w:pPr>
              <w:rPr>
                <w:ins w:id="1051" w:author="Qualcomm" w:date="2023-08-29T10:07:00Z"/>
                <w:rFonts w:ascii="Arial" w:hAnsi="Arial" w:cs="Arial"/>
                <w:color w:val="000000"/>
                <w:sz w:val="16"/>
                <w:szCs w:val="16"/>
              </w:rPr>
            </w:pPr>
            <w:ins w:id="1052" w:author="Qualcomm" w:date="2023-08-29T10:07:00Z">
              <w:r w:rsidRPr="00535544">
                <w:rPr>
                  <w:rFonts w:ascii="Arial" w:hAnsi="Arial" w:cs="Arial"/>
                  <w:color w:val="000000"/>
                  <w:sz w:val="16"/>
                  <w:szCs w:val="16"/>
                </w:rPr>
                <w:t>Qualcomm Incorporated</w:t>
              </w:r>
            </w:ins>
          </w:p>
        </w:tc>
      </w:tr>
      <w:tr w:rsidR="00187E58" w:rsidRPr="00187E58" w14:paraId="2AD8DBEF" w14:textId="77777777" w:rsidTr="00187E58">
        <w:trPr>
          <w:trHeight w:val="288"/>
          <w:ins w:id="1053" w:author="Qualcomm" w:date="2023-08-29T10:07:00Z"/>
        </w:trPr>
        <w:tc>
          <w:tcPr>
            <w:tcW w:w="1440" w:type="dxa"/>
            <w:noWrap/>
            <w:hideMark/>
          </w:tcPr>
          <w:p w14:paraId="09F4324C" w14:textId="77777777" w:rsidR="00187E58" w:rsidRPr="00535544" w:rsidRDefault="00187E58" w:rsidP="00535544">
            <w:pPr>
              <w:rPr>
                <w:ins w:id="1054" w:author="Qualcomm" w:date="2023-08-29T10:07:00Z"/>
                <w:rFonts w:ascii="Arial" w:hAnsi="Arial" w:cs="Arial"/>
                <w:color w:val="000000"/>
                <w:sz w:val="16"/>
                <w:szCs w:val="16"/>
              </w:rPr>
            </w:pPr>
            <w:ins w:id="1055" w:author="Qualcomm" w:date="2023-08-29T10:07:00Z">
              <w:r w:rsidRPr="00535544">
                <w:rPr>
                  <w:rFonts w:ascii="Arial" w:hAnsi="Arial" w:cs="Arial"/>
                  <w:color w:val="000000"/>
                  <w:sz w:val="16"/>
                  <w:szCs w:val="16"/>
                </w:rPr>
                <w:t>R4-2313761</w:t>
              </w:r>
            </w:ins>
          </w:p>
        </w:tc>
        <w:tc>
          <w:tcPr>
            <w:tcW w:w="6624" w:type="dxa"/>
            <w:noWrap/>
            <w:hideMark/>
          </w:tcPr>
          <w:p w14:paraId="783A5277" w14:textId="77777777" w:rsidR="00187E58" w:rsidRPr="00535544" w:rsidRDefault="00187E58" w:rsidP="00535544">
            <w:pPr>
              <w:rPr>
                <w:ins w:id="1056" w:author="Qualcomm" w:date="2023-08-29T10:07:00Z"/>
                <w:rFonts w:ascii="Arial" w:hAnsi="Arial" w:cs="Arial"/>
                <w:color w:val="000000"/>
                <w:sz w:val="16"/>
                <w:szCs w:val="16"/>
              </w:rPr>
            </w:pPr>
            <w:ins w:id="1057" w:author="Qualcomm" w:date="2023-08-29T10:07:00Z">
              <w:r w:rsidRPr="00535544">
                <w:rPr>
                  <w:rFonts w:ascii="Arial" w:hAnsi="Arial" w:cs="Arial"/>
                  <w:color w:val="000000"/>
                  <w:sz w:val="16"/>
                  <w:szCs w:val="16"/>
                </w:rPr>
                <w:t>[NR_FR2_multiRX_DL-Core] RLM and BM requirements</w:t>
              </w:r>
            </w:ins>
          </w:p>
        </w:tc>
        <w:tc>
          <w:tcPr>
            <w:tcW w:w="2016" w:type="dxa"/>
            <w:noWrap/>
            <w:hideMark/>
          </w:tcPr>
          <w:p w14:paraId="707A9CA8" w14:textId="77777777" w:rsidR="00187E58" w:rsidRPr="00535544" w:rsidRDefault="00187E58" w:rsidP="00535544">
            <w:pPr>
              <w:rPr>
                <w:ins w:id="1058" w:author="Qualcomm" w:date="2023-08-29T10:07:00Z"/>
                <w:rFonts w:ascii="Arial" w:hAnsi="Arial" w:cs="Arial"/>
                <w:color w:val="000000"/>
                <w:sz w:val="16"/>
                <w:szCs w:val="16"/>
              </w:rPr>
            </w:pPr>
            <w:ins w:id="1059" w:author="Qualcomm" w:date="2023-08-29T10:07:00Z">
              <w:r w:rsidRPr="00535544">
                <w:rPr>
                  <w:rFonts w:ascii="Arial" w:hAnsi="Arial" w:cs="Arial"/>
                  <w:color w:val="000000"/>
                  <w:sz w:val="16"/>
                  <w:szCs w:val="16"/>
                </w:rPr>
                <w:t>Qualcomm Incorporated</w:t>
              </w:r>
            </w:ins>
          </w:p>
        </w:tc>
      </w:tr>
      <w:tr w:rsidR="00187E58" w:rsidRPr="00187E58" w14:paraId="322F662C" w14:textId="77777777" w:rsidTr="00187E58">
        <w:trPr>
          <w:trHeight w:val="288"/>
          <w:ins w:id="1060" w:author="Qualcomm" w:date="2023-08-29T10:07:00Z"/>
        </w:trPr>
        <w:tc>
          <w:tcPr>
            <w:tcW w:w="1440" w:type="dxa"/>
            <w:noWrap/>
            <w:hideMark/>
          </w:tcPr>
          <w:p w14:paraId="5C7A1FE3" w14:textId="77777777" w:rsidR="00187E58" w:rsidRPr="00535544" w:rsidRDefault="00187E58" w:rsidP="00535544">
            <w:pPr>
              <w:rPr>
                <w:ins w:id="1061" w:author="Qualcomm" w:date="2023-08-29T10:07:00Z"/>
                <w:rFonts w:ascii="Arial" w:hAnsi="Arial" w:cs="Arial"/>
                <w:color w:val="000000"/>
                <w:sz w:val="16"/>
                <w:szCs w:val="16"/>
              </w:rPr>
            </w:pPr>
            <w:ins w:id="1062" w:author="Qualcomm" w:date="2023-08-29T10:07:00Z">
              <w:r w:rsidRPr="00535544">
                <w:rPr>
                  <w:rFonts w:ascii="Arial" w:hAnsi="Arial" w:cs="Arial"/>
                  <w:color w:val="000000"/>
                  <w:sz w:val="16"/>
                  <w:szCs w:val="16"/>
                </w:rPr>
                <w:t>R4-2313762</w:t>
              </w:r>
            </w:ins>
          </w:p>
        </w:tc>
        <w:tc>
          <w:tcPr>
            <w:tcW w:w="6624" w:type="dxa"/>
            <w:noWrap/>
            <w:hideMark/>
          </w:tcPr>
          <w:p w14:paraId="54262CEB" w14:textId="77777777" w:rsidR="00187E58" w:rsidRPr="00535544" w:rsidRDefault="00187E58" w:rsidP="00535544">
            <w:pPr>
              <w:rPr>
                <w:ins w:id="1063" w:author="Qualcomm" w:date="2023-08-29T10:07:00Z"/>
                <w:rFonts w:ascii="Arial" w:hAnsi="Arial" w:cs="Arial"/>
                <w:color w:val="000000"/>
                <w:sz w:val="16"/>
                <w:szCs w:val="16"/>
              </w:rPr>
            </w:pPr>
            <w:ins w:id="1064" w:author="Qualcomm" w:date="2023-08-29T10:07:00Z">
              <w:r w:rsidRPr="00535544">
                <w:rPr>
                  <w:rFonts w:ascii="Arial" w:hAnsi="Arial" w:cs="Arial"/>
                  <w:color w:val="000000"/>
                  <w:sz w:val="16"/>
                  <w:szCs w:val="16"/>
                </w:rPr>
                <w:t>[NR_FR2_multiRX_DL-Core] CSI-RS based scheduling and measurement restrictions</w:t>
              </w:r>
            </w:ins>
          </w:p>
        </w:tc>
        <w:tc>
          <w:tcPr>
            <w:tcW w:w="2016" w:type="dxa"/>
            <w:noWrap/>
            <w:hideMark/>
          </w:tcPr>
          <w:p w14:paraId="57960AF6" w14:textId="77777777" w:rsidR="00187E58" w:rsidRPr="00535544" w:rsidRDefault="00187E58" w:rsidP="00535544">
            <w:pPr>
              <w:rPr>
                <w:ins w:id="1065" w:author="Qualcomm" w:date="2023-08-29T10:07:00Z"/>
                <w:rFonts w:ascii="Arial" w:hAnsi="Arial" w:cs="Arial"/>
                <w:color w:val="000000"/>
                <w:sz w:val="16"/>
                <w:szCs w:val="16"/>
              </w:rPr>
            </w:pPr>
            <w:ins w:id="1066" w:author="Qualcomm" w:date="2023-08-29T10:07:00Z">
              <w:r w:rsidRPr="00535544">
                <w:rPr>
                  <w:rFonts w:ascii="Arial" w:hAnsi="Arial" w:cs="Arial"/>
                  <w:color w:val="000000"/>
                  <w:sz w:val="16"/>
                  <w:szCs w:val="16"/>
                </w:rPr>
                <w:t>Qualcomm Incorporated</w:t>
              </w:r>
            </w:ins>
          </w:p>
        </w:tc>
      </w:tr>
      <w:tr w:rsidR="00187E58" w:rsidRPr="00187E58" w14:paraId="59B200CD" w14:textId="77777777" w:rsidTr="00187E58">
        <w:trPr>
          <w:trHeight w:val="288"/>
          <w:ins w:id="1067" w:author="Qualcomm" w:date="2023-08-29T10:07:00Z"/>
        </w:trPr>
        <w:tc>
          <w:tcPr>
            <w:tcW w:w="1440" w:type="dxa"/>
            <w:noWrap/>
            <w:hideMark/>
          </w:tcPr>
          <w:p w14:paraId="5F6F618D" w14:textId="77777777" w:rsidR="00187E58" w:rsidRPr="00535544" w:rsidRDefault="00187E58" w:rsidP="00535544">
            <w:pPr>
              <w:rPr>
                <w:ins w:id="1068" w:author="Qualcomm" w:date="2023-08-29T10:07:00Z"/>
                <w:rFonts w:ascii="Arial" w:hAnsi="Arial" w:cs="Arial"/>
                <w:color w:val="000000"/>
                <w:sz w:val="16"/>
                <w:szCs w:val="16"/>
              </w:rPr>
            </w:pPr>
            <w:ins w:id="1069" w:author="Qualcomm" w:date="2023-08-29T10:07:00Z">
              <w:r w:rsidRPr="00535544">
                <w:rPr>
                  <w:rFonts w:ascii="Arial" w:hAnsi="Arial" w:cs="Arial"/>
                  <w:color w:val="000000"/>
                  <w:sz w:val="16"/>
                  <w:szCs w:val="16"/>
                </w:rPr>
                <w:t>R4-2313763</w:t>
              </w:r>
            </w:ins>
          </w:p>
        </w:tc>
        <w:tc>
          <w:tcPr>
            <w:tcW w:w="6624" w:type="dxa"/>
            <w:noWrap/>
            <w:hideMark/>
          </w:tcPr>
          <w:p w14:paraId="4EFE4792" w14:textId="77777777" w:rsidR="00187E58" w:rsidRPr="00535544" w:rsidRDefault="00187E58" w:rsidP="00535544">
            <w:pPr>
              <w:rPr>
                <w:ins w:id="1070" w:author="Qualcomm" w:date="2023-08-29T10:07:00Z"/>
                <w:rFonts w:ascii="Arial" w:hAnsi="Arial" w:cs="Arial"/>
                <w:color w:val="000000"/>
                <w:sz w:val="16"/>
                <w:szCs w:val="16"/>
              </w:rPr>
            </w:pPr>
            <w:ins w:id="1071" w:author="Qualcomm" w:date="2023-08-29T10:07:00Z">
              <w:r w:rsidRPr="00535544">
                <w:rPr>
                  <w:rFonts w:ascii="Arial" w:hAnsi="Arial" w:cs="Arial"/>
                  <w:color w:val="000000"/>
                  <w:sz w:val="16"/>
                  <w:szCs w:val="16"/>
                </w:rPr>
                <w:t>[NR_FR2_multiRX_DL-Core] TCI state switching delay requirements</w:t>
              </w:r>
            </w:ins>
          </w:p>
        </w:tc>
        <w:tc>
          <w:tcPr>
            <w:tcW w:w="2016" w:type="dxa"/>
            <w:noWrap/>
            <w:hideMark/>
          </w:tcPr>
          <w:p w14:paraId="0C0C94B8" w14:textId="77777777" w:rsidR="00187E58" w:rsidRPr="00535544" w:rsidRDefault="00187E58" w:rsidP="00535544">
            <w:pPr>
              <w:rPr>
                <w:ins w:id="1072" w:author="Qualcomm" w:date="2023-08-29T10:07:00Z"/>
                <w:rFonts w:ascii="Arial" w:hAnsi="Arial" w:cs="Arial"/>
                <w:color w:val="000000"/>
                <w:sz w:val="16"/>
                <w:szCs w:val="16"/>
              </w:rPr>
            </w:pPr>
            <w:ins w:id="1073" w:author="Qualcomm" w:date="2023-08-29T10:07:00Z">
              <w:r w:rsidRPr="00535544">
                <w:rPr>
                  <w:rFonts w:ascii="Arial" w:hAnsi="Arial" w:cs="Arial"/>
                  <w:color w:val="000000"/>
                  <w:sz w:val="16"/>
                  <w:szCs w:val="16"/>
                </w:rPr>
                <w:t>Qualcomm Incorporated</w:t>
              </w:r>
            </w:ins>
          </w:p>
        </w:tc>
      </w:tr>
      <w:tr w:rsidR="00423EC8" w:rsidRPr="00187E58" w14:paraId="564AE1C8" w14:textId="77777777" w:rsidTr="00187E58">
        <w:trPr>
          <w:trHeight w:val="288"/>
          <w:ins w:id="1074" w:author="Qualcomm" w:date="2023-08-29T10:07:00Z"/>
        </w:trPr>
        <w:tc>
          <w:tcPr>
            <w:tcW w:w="1440" w:type="dxa"/>
            <w:noWrap/>
            <w:hideMark/>
          </w:tcPr>
          <w:p w14:paraId="1CD5ADE3" w14:textId="4EF1758A" w:rsidR="00423EC8" w:rsidRPr="00535544" w:rsidRDefault="00423EC8" w:rsidP="00423EC8">
            <w:pPr>
              <w:rPr>
                <w:ins w:id="1075" w:author="Qualcomm" w:date="2023-08-29T10:07:00Z"/>
                <w:rFonts w:ascii="Arial" w:hAnsi="Arial" w:cs="Arial"/>
                <w:color w:val="000000"/>
                <w:sz w:val="16"/>
                <w:szCs w:val="16"/>
              </w:rPr>
            </w:pPr>
            <w:ins w:id="1076" w:author="Qualcomm" w:date="2023-09-03T14:09:00Z">
              <w:r>
                <w:rPr>
                  <w:rFonts w:ascii="Arial" w:hAnsi="Arial" w:cs="Arial"/>
                  <w:color w:val="000000"/>
                  <w:sz w:val="16"/>
                  <w:szCs w:val="16"/>
                  <w:lang w:eastAsia="ja-JP"/>
                </w:rPr>
                <w:t>R4-2314477</w:t>
              </w:r>
            </w:ins>
          </w:p>
        </w:tc>
        <w:tc>
          <w:tcPr>
            <w:tcW w:w="6624" w:type="dxa"/>
            <w:noWrap/>
            <w:hideMark/>
          </w:tcPr>
          <w:p w14:paraId="4C7CA924" w14:textId="203706BA" w:rsidR="00423EC8" w:rsidRPr="00535544" w:rsidRDefault="00423EC8" w:rsidP="00423EC8">
            <w:pPr>
              <w:rPr>
                <w:ins w:id="1077" w:author="Qualcomm" w:date="2023-08-29T10:07:00Z"/>
                <w:rFonts w:ascii="Arial" w:hAnsi="Arial" w:cs="Arial"/>
                <w:color w:val="000000"/>
                <w:sz w:val="16"/>
                <w:szCs w:val="16"/>
              </w:rPr>
            </w:pPr>
            <w:ins w:id="1078" w:author="Qualcomm" w:date="2023-09-03T14:09:00Z">
              <w:r>
                <w:rPr>
                  <w:rFonts w:ascii="Arial" w:hAnsi="Arial" w:cs="Arial"/>
                  <w:color w:val="000000"/>
                  <w:sz w:val="16"/>
                  <w:szCs w:val="16"/>
                  <w:lang w:eastAsia="ja-JP"/>
                </w:rPr>
                <w:t>WF on FR2 multi-RX operation RRM requirements (part 1)</w:t>
              </w:r>
            </w:ins>
          </w:p>
        </w:tc>
        <w:tc>
          <w:tcPr>
            <w:tcW w:w="2016" w:type="dxa"/>
            <w:noWrap/>
            <w:hideMark/>
          </w:tcPr>
          <w:p w14:paraId="6571B573" w14:textId="7A09CE01" w:rsidR="00423EC8" w:rsidRPr="00535544" w:rsidRDefault="00423EC8" w:rsidP="00423EC8">
            <w:pPr>
              <w:rPr>
                <w:ins w:id="1079" w:author="Qualcomm" w:date="2023-08-29T10:07:00Z"/>
                <w:rFonts w:ascii="Arial" w:hAnsi="Arial" w:cs="Arial"/>
                <w:color w:val="000000"/>
                <w:sz w:val="16"/>
                <w:szCs w:val="16"/>
              </w:rPr>
            </w:pPr>
            <w:ins w:id="1080" w:author="Qualcomm" w:date="2023-09-03T14:09:00Z">
              <w:r>
                <w:rPr>
                  <w:rFonts w:ascii="Arial" w:eastAsiaTheme="minorEastAsia" w:hAnsi="Arial" w:cs="Arial"/>
                  <w:color w:val="000000"/>
                  <w:sz w:val="16"/>
                  <w:szCs w:val="16"/>
                  <w:lang w:eastAsia="zh-CN"/>
                </w:rPr>
                <w:t>vivo</w:t>
              </w:r>
            </w:ins>
          </w:p>
        </w:tc>
      </w:tr>
      <w:tr w:rsidR="00423EC8" w:rsidRPr="00187E58" w14:paraId="3F4B78B0" w14:textId="77777777" w:rsidTr="00187E58">
        <w:trPr>
          <w:trHeight w:val="288"/>
          <w:ins w:id="1081" w:author="Qualcomm" w:date="2023-09-03T14:09:00Z"/>
        </w:trPr>
        <w:tc>
          <w:tcPr>
            <w:tcW w:w="1440" w:type="dxa"/>
            <w:noWrap/>
          </w:tcPr>
          <w:p w14:paraId="3164CD7C" w14:textId="653104A8" w:rsidR="00423EC8" w:rsidRPr="00535544" w:rsidRDefault="00423EC8" w:rsidP="00423EC8">
            <w:pPr>
              <w:rPr>
                <w:ins w:id="1082" w:author="Qualcomm" w:date="2023-09-03T14:09:00Z"/>
                <w:rFonts w:ascii="Arial" w:hAnsi="Arial" w:cs="Arial"/>
                <w:color w:val="000000"/>
                <w:sz w:val="16"/>
                <w:szCs w:val="16"/>
              </w:rPr>
            </w:pPr>
            <w:ins w:id="1083" w:author="Qualcomm" w:date="2023-09-03T14:09:00Z">
              <w:r>
                <w:rPr>
                  <w:rFonts w:ascii="Arial" w:hAnsi="Arial" w:cs="Arial"/>
                  <w:color w:val="000000"/>
                  <w:sz w:val="16"/>
                  <w:szCs w:val="16"/>
                  <w:lang w:eastAsia="ja-JP"/>
                </w:rPr>
                <w:t>R4-2314478</w:t>
              </w:r>
            </w:ins>
          </w:p>
        </w:tc>
        <w:tc>
          <w:tcPr>
            <w:tcW w:w="6624" w:type="dxa"/>
            <w:noWrap/>
          </w:tcPr>
          <w:p w14:paraId="032BCCC4" w14:textId="248C8A75" w:rsidR="00423EC8" w:rsidRPr="00535544" w:rsidRDefault="00423EC8" w:rsidP="00423EC8">
            <w:pPr>
              <w:rPr>
                <w:ins w:id="1084" w:author="Qualcomm" w:date="2023-09-03T14:09:00Z"/>
                <w:rFonts w:ascii="Arial" w:hAnsi="Arial" w:cs="Arial"/>
                <w:color w:val="000000"/>
                <w:sz w:val="16"/>
                <w:szCs w:val="16"/>
              </w:rPr>
            </w:pPr>
            <w:ins w:id="1085" w:author="Qualcomm" w:date="2023-09-03T14:09:00Z">
              <w:r>
                <w:rPr>
                  <w:rFonts w:ascii="Arial" w:hAnsi="Arial" w:cs="Arial"/>
                  <w:color w:val="000000"/>
                  <w:sz w:val="16"/>
                  <w:szCs w:val="16"/>
                  <w:lang w:eastAsia="ja-JP"/>
                </w:rPr>
                <w:t>LS out on UE indication of FR2 multi-RX operation</w:t>
              </w:r>
            </w:ins>
          </w:p>
        </w:tc>
        <w:tc>
          <w:tcPr>
            <w:tcW w:w="2016" w:type="dxa"/>
            <w:noWrap/>
          </w:tcPr>
          <w:p w14:paraId="425B2FF4" w14:textId="3EA873C9" w:rsidR="00423EC8" w:rsidRPr="00535544" w:rsidRDefault="00423EC8" w:rsidP="00423EC8">
            <w:pPr>
              <w:rPr>
                <w:ins w:id="1086" w:author="Qualcomm" w:date="2023-09-03T14:09:00Z"/>
                <w:rFonts w:ascii="Arial" w:hAnsi="Arial" w:cs="Arial"/>
                <w:color w:val="000000"/>
                <w:sz w:val="16"/>
                <w:szCs w:val="16"/>
              </w:rPr>
            </w:pPr>
            <w:ins w:id="1087" w:author="Qualcomm" w:date="2023-09-03T14:09:00Z">
              <w:r>
                <w:rPr>
                  <w:rFonts w:ascii="Arial" w:hAnsi="Arial" w:cs="Arial"/>
                  <w:color w:val="000000"/>
                  <w:sz w:val="16"/>
                  <w:szCs w:val="16"/>
                  <w:lang w:eastAsia="ja-JP"/>
                </w:rPr>
                <w:t>Apple</w:t>
              </w:r>
            </w:ins>
          </w:p>
        </w:tc>
      </w:tr>
      <w:tr w:rsidR="00423EC8" w:rsidRPr="00187E58" w14:paraId="573D9E34" w14:textId="77777777" w:rsidTr="00187E58">
        <w:trPr>
          <w:trHeight w:val="288"/>
          <w:ins w:id="1088" w:author="Qualcomm" w:date="2023-09-03T14:09:00Z"/>
        </w:trPr>
        <w:tc>
          <w:tcPr>
            <w:tcW w:w="1440" w:type="dxa"/>
            <w:noWrap/>
          </w:tcPr>
          <w:p w14:paraId="635D07C5" w14:textId="5F6EB238" w:rsidR="00423EC8" w:rsidRPr="00535544" w:rsidRDefault="00423EC8" w:rsidP="00423EC8">
            <w:pPr>
              <w:rPr>
                <w:ins w:id="1089" w:author="Qualcomm" w:date="2023-09-03T14:09:00Z"/>
                <w:rFonts w:ascii="Arial" w:hAnsi="Arial" w:cs="Arial"/>
                <w:color w:val="000000"/>
                <w:sz w:val="16"/>
                <w:szCs w:val="16"/>
              </w:rPr>
            </w:pPr>
            <w:ins w:id="1090" w:author="Qualcomm" w:date="2023-09-03T14:09:00Z">
              <w:r>
                <w:rPr>
                  <w:rFonts w:ascii="Arial" w:hAnsi="Arial" w:cs="Arial"/>
                  <w:color w:val="000000"/>
                  <w:sz w:val="16"/>
                  <w:szCs w:val="16"/>
                  <w:lang w:eastAsia="ja-JP"/>
                </w:rPr>
                <w:t>R4-2314283</w:t>
              </w:r>
            </w:ins>
          </w:p>
        </w:tc>
        <w:tc>
          <w:tcPr>
            <w:tcW w:w="6624" w:type="dxa"/>
            <w:noWrap/>
          </w:tcPr>
          <w:p w14:paraId="02FFEAA2" w14:textId="34B80422" w:rsidR="00423EC8" w:rsidRPr="00535544" w:rsidRDefault="00423EC8" w:rsidP="00423EC8">
            <w:pPr>
              <w:rPr>
                <w:ins w:id="1091" w:author="Qualcomm" w:date="2023-09-03T14:09:00Z"/>
                <w:rFonts w:ascii="Arial" w:hAnsi="Arial" w:cs="Arial"/>
                <w:color w:val="000000"/>
                <w:sz w:val="16"/>
                <w:szCs w:val="16"/>
              </w:rPr>
            </w:pPr>
            <w:ins w:id="1092" w:author="Qualcomm" w:date="2023-09-03T14:09:00Z">
              <w:r>
                <w:rPr>
                  <w:rFonts w:ascii="Arial" w:hAnsi="Arial" w:cs="Arial"/>
                  <w:color w:val="000000"/>
                  <w:sz w:val="16"/>
                  <w:szCs w:val="16"/>
                  <w:lang w:eastAsia="ja-JP"/>
                </w:rPr>
                <w:t>WF on FR2 multi-RX operation RRM requirements (part 2)</w:t>
              </w:r>
            </w:ins>
          </w:p>
        </w:tc>
        <w:tc>
          <w:tcPr>
            <w:tcW w:w="2016" w:type="dxa"/>
            <w:noWrap/>
          </w:tcPr>
          <w:p w14:paraId="2ED90911" w14:textId="12835483" w:rsidR="00423EC8" w:rsidRPr="00535544" w:rsidRDefault="00423EC8" w:rsidP="00423EC8">
            <w:pPr>
              <w:rPr>
                <w:ins w:id="1093" w:author="Qualcomm" w:date="2023-09-03T14:09:00Z"/>
                <w:rFonts w:ascii="Arial" w:hAnsi="Arial" w:cs="Arial"/>
                <w:color w:val="000000"/>
                <w:sz w:val="16"/>
                <w:szCs w:val="16"/>
              </w:rPr>
            </w:pPr>
            <w:ins w:id="1094" w:author="Qualcomm" w:date="2023-09-03T14:09:00Z">
              <w:r>
                <w:rPr>
                  <w:rFonts w:ascii="Arial" w:hAnsi="Arial" w:cs="Arial"/>
                  <w:color w:val="000000"/>
                  <w:sz w:val="16"/>
                  <w:szCs w:val="16"/>
                  <w:lang w:eastAsia="ja-JP"/>
                </w:rPr>
                <w:t>Ericsson</w:t>
              </w:r>
            </w:ins>
          </w:p>
        </w:tc>
      </w:tr>
      <w:tr w:rsidR="00423EC8" w:rsidRPr="00187E58" w14:paraId="750AFB1B" w14:textId="77777777" w:rsidTr="00187E58">
        <w:trPr>
          <w:trHeight w:val="288"/>
          <w:ins w:id="1095" w:author="Qualcomm" w:date="2023-09-03T14:09:00Z"/>
        </w:trPr>
        <w:tc>
          <w:tcPr>
            <w:tcW w:w="1440" w:type="dxa"/>
            <w:noWrap/>
          </w:tcPr>
          <w:p w14:paraId="14A011BE" w14:textId="534DD5FE" w:rsidR="00423EC8" w:rsidRPr="00535544" w:rsidRDefault="00423EC8" w:rsidP="00423EC8">
            <w:pPr>
              <w:rPr>
                <w:ins w:id="1096" w:author="Qualcomm" w:date="2023-09-03T14:09:00Z"/>
                <w:rFonts w:ascii="Arial" w:hAnsi="Arial" w:cs="Arial"/>
                <w:color w:val="000000"/>
                <w:sz w:val="16"/>
                <w:szCs w:val="16"/>
              </w:rPr>
            </w:pPr>
            <w:ins w:id="1097" w:author="Qualcomm" w:date="2023-09-03T14:09:00Z">
              <w:r>
                <w:rPr>
                  <w:rFonts w:ascii="Arial" w:hAnsi="Arial" w:cs="Arial"/>
                  <w:color w:val="000000"/>
                  <w:sz w:val="16"/>
                  <w:szCs w:val="16"/>
                  <w:lang w:eastAsia="ja-JP"/>
                </w:rPr>
                <w:t>R4-2314479</w:t>
              </w:r>
            </w:ins>
          </w:p>
        </w:tc>
        <w:tc>
          <w:tcPr>
            <w:tcW w:w="6624" w:type="dxa"/>
            <w:noWrap/>
          </w:tcPr>
          <w:p w14:paraId="5BD557A0" w14:textId="6C175826" w:rsidR="00423EC8" w:rsidRPr="00535544" w:rsidRDefault="00423EC8" w:rsidP="00423EC8">
            <w:pPr>
              <w:rPr>
                <w:ins w:id="1098" w:author="Qualcomm" w:date="2023-09-03T14:09:00Z"/>
                <w:rFonts w:ascii="Arial" w:hAnsi="Arial" w:cs="Arial"/>
                <w:color w:val="000000"/>
                <w:sz w:val="16"/>
                <w:szCs w:val="16"/>
              </w:rPr>
            </w:pPr>
            <w:ins w:id="1099" w:author="Qualcomm" w:date="2023-09-03T14:09:00Z">
              <w:r>
                <w:rPr>
                  <w:rFonts w:ascii="Arial" w:hAnsi="Arial" w:cs="Arial"/>
                  <w:color w:val="000000"/>
                  <w:sz w:val="16"/>
                  <w:szCs w:val="16"/>
                  <w:lang w:eastAsia="ja-JP"/>
                </w:rPr>
                <w:t xml:space="preserve">LS on Dual TCI state switching in </w:t>
              </w:r>
              <w:proofErr w:type="spellStart"/>
              <w:r>
                <w:rPr>
                  <w:rFonts w:ascii="Arial" w:hAnsi="Arial" w:cs="Arial"/>
                  <w:color w:val="000000"/>
                  <w:sz w:val="16"/>
                  <w:szCs w:val="16"/>
                  <w:lang w:eastAsia="ja-JP"/>
                </w:rPr>
                <w:t>mDCI</w:t>
              </w:r>
              <w:proofErr w:type="spellEnd"/>
            </w:ins>
          </w:p>
        </w:tc>
        <w:tc>
          <w:tcPr>
            <w:tcW w:w="2016" w:type="dxa"/>
            <w:noWrap/>
          </w:tcPr>
          <w:p w14:paraId="228F7868" w14:textId="569D92B4" w:rsidR="00423EC8" w:rsidRPr="00535544" w:rsidRDefault="00423EC8" w:rsidP="00423EC8">
            <w:pPr>
              <w:rPr>
                <w:ins w:id="1100" w:author="Qualcomm" w:date="2023-09-03T14:09:00Z"/>
                <w:rFonts w:ascii="Arial" w:hAnsi="Arial" w:cs="Arial"/>
                <w:color w:val="000000"/>
                <w:sz w:val="16"/>
                <w:szCs w:val="16"/>
              </w:rPr>
            </w:pPr>
            <w:ins w:id="1101" w:author="Qualcomm" w:date="2023-09-03T14:09:00Z">
              <w:r>
                <w:rPr>
                  <w:rFonts w:ascii="Arial" w:hAnsi="Arial" w:cs="Arial"/>
                  <w:color w:val="000000"/>
                  <w:sz w:val="16"/>
                  <w:szCs w:val="16"/>
                  <w:lang w:eastAsia="ja-JP"/>
                </w:rPr>
                <w:t>Ericsson</w:t>
              </w:r>
            </w:ins>
          </w:p>
        </w:tc>
      </w:tr>
      <w:tr w:rsidR="00423EC8" w:rsidRPr="00187E58" w14:paraId="09A69BE7" w14:textId="77777777" w:rsidTr="00187E58">
        <w:trPr>
          <w:trHeight w:val="288"/>
          <w:ins w:id="1102" w:author="Qualcomm" w:date="2023-09-03T14:09:00Z"/>
        </w:trPr>
        <w:tc>
          <w:tcPr>
            <w:tcW w:w="1440" w:type="dxa"/>
            <w:noWrap/>
          </w:tcPr>
          <w:p w14:paraId="36E34FBF" w14:textId="77777777" w:rsidR="00423EC8" w:rsidRPr="00535544" w:rsidRDefault="00423EC8" w:rsidP="00423EC8">
            <w:pPr>
              <w:rPr>
                <w:ins w:id="1103" w:author="Qualcomm" w:date="2023-09-03T14:09:00Z"/>
                <w:rFonts w:ascii="Arial" w:hAnsi="Arial" w:cs="Arial"/>
                <w:color w:val="000000"/>
                <w:sz w:val="16"/>
                <w:szCs w:val="16"/>
              </w:rPr>
            </w:pPr>
          </w:p>
        </w:tc>
        <w:tc>
          <w:tcPr>
            <w:tcW w:w="6624" w:type="dxa"/>
            <w:noWrap/>
          </w:tcPr>
          <w:p w14:paraId="49772DF3" w14:textId="77777777" w:rsidR="00423EC8" w:rsidRPr="00535544" w:rsidRDefault="00423EC8" w:rsidP="00423EC8">
            <w:pPr>
              <w:rPr>
                <w:ins w:id="1104" w:author="Qualcomm" w:date="2023-09-03T14:09:00Z"/>
                <w:rFonts w:ascii="Arial" w:hAnsi="Arial" w:cs="Arial"/>
                <w:color w:val="000000"/>
                <w:sz w:val="16"/>
                <w:szCs w:val="16"/>
              </w:rPr>
            </w:pPr>
          </w:p>
        </w:tc>
        <w:tc>
          <w:tcPr>
            <w:tcW w:w="2016" w:type="dxa"/>
            <w:noWrap/>
          </w:tcPr>
          <w:p w14:paraId="7C2A9BC4" w14:textId="77777777" w:rsidR="00423EC8" w:rsidRPr="00535544" w:rsidRDefault="00423EC8" w:rsidP="00423EC8">
            <w:pPr>
              <w:rPr>
                <w:ins w:id="1105" w:author="Qualcomm" w:date="2023-09-03T14:09:00Z"/>
                <w:rFonts w:ascii="Arial" w:hAnsi="Arial" w:cs="Arial"/>
                <w:color w:val="000000"/>
                <w:sz w:val="16"/>
                <w:szCs w:val="16"/>
              </w:rPr>
            </w:pPr>
          </w:p>
        </w:tc>
      </w:tr>
      <w:tr w:rsidR="00423EC8" w:rsidRPr="00187E58" w14:paraId="7E2471AB" w14:textId="77777777" w:rsidTr="00187E58">
        <w:trPr>
          <w:trHeight w:val="288"/>
          <w:ins w:id="1106" w:author="Qualcomm" w:date="2023-08-29T10:07:00Z"/>
        </w:trPr>
        <w:tc>
          <w:tcPr>
            <w:tcW w:w="1440" w:type="dxa"/>
            <w:noWrap/>
            <w:hideMark/>
          </w:tcPr>
          <w:p w14:paraId="11C489CE" w14:textId="77777777" w:rsidR="00423EC8" w:rsidRPr="00535544" w:rsidRDefault="00423EC8" w:rsidP="00423EC8">
            <w:pPr>
              <w:rPr>
                <w:ins w:id="1107" w:author="Qualcomm" w:date="2023-08-29T10:07:00Z"/>
                <w:rFonts w:ascii="Arial" w:hAnsi="Arial" w:cs="Arial"/>
                <w:color w:val="000000"/>
                <w:sz w:val="16"/>
                <w:szCs w:val="16"/>
              </w:rPr>
            </w:pPr>
            <w:ins w:id="1108" w:author="Qualcomm" w:date="2023-08-29T10:07:00Z">
              <w:r w:rsidRPr="00535544">
                <w:rPr>
                  <w:rFonts w:ascii="Arial" w:hAnsi="Arial" w:cs="Arial"/>
                  <w:color w:val="000000"/>
                  <w:sz w:val="16"/>
                  <w:szCs w:val="16"/>
                </w:rPr>
                <w:t>R4-2311349</w:t>
              </w:r>
            </w:ins>
          </w:p>
        </w:tc>
        <w:tc>
          <w:tcPr>
            <w:tcW w:w="6624" w:type="dxa"/>
            <w:noWrap/>
            <w:hideMark/>
          </w:tcPr>
          <w:p w14:paraId="3BE756A3" w14:textId="77777777" w:rsidR="00423EC8" w:rsidRPr="00535544" w:rsidRDefault="00423EC8" w:rsidP="00423EC8">
            <w:pPr>
              <w:rPr>
                <w:ins w:id="1109" w:author="Qualcomm" w:date="2023-08-29T10:07:00Z"/>
                <w:rFonts w:ascii="Arial" w:hAnsi="Arial" w:cs="Arial"/>
                <w:color w:val="000000"/>
                <w:sz w:val="16"/>
                <w:szCs w:val="16"/>
              </w:rPr>
            </w:pPr>
            <w:ins w:id="1110" w:author="Qualcomm" w:date="2023-08-29T10:07:00Z">
              <w:r w:rsidRPr="00535544">
                <w:rPr>
                  <w:rFonts w:ascii="Arial" w:hAnsi="Arial" w:cs="Arial"/>
                  <w:color w:val="000000"/>
                  <w:sz w:val="16"/>
                  <w:szCs w:val="16"/>
                </w:rPr>
                <w:t>On General aspects for Multi-RX in FR2 requirements</w:t>
              </w:r>
            </w:ins>
          </w:p>
        </w:tc>
        <w:tc>
          <w:tcPr>
            <w:tcW w:w="2016" w:type="dxa"/>
            <w:noWrap/>
            <w:hideMark/>
          </w:tcPr>
          <w:p w14:paraId="34F38AE6" w14:textId="77777777" w:rsidR="00423EC8" w:rsidRPr="00535544" w:rsidRDefault="00423EC8" w:rsidP="00423EC8">
            <w:pPr>
              <w:rPr>
                <w:ins w:id="1111" w:author="Qualcomm" w:date="2023-08-29T10:07:00Z"/>
                <w:rFonts w:ascii="Arial" w:hAnsi="Arial" w:cs="Arial"/>
                <w:color w:val="000000"/>
                <w:sz w:val="16"/>
                <w:szCs w:val="16"/>
              </w:rPr>
            </w:pPr>
            <w:ins w:id="1112" w:author="Qualcomm" w:date="2023-08-29T10:07:00Z">
              <w:r w:rsidRPr="00535544">
                <w:rPr>
                  <w:rFonts w:ascii="Arial" w:hAnsi="Arial" w:cs="Arial"/>
                  <w:color w:val="000000"/>
                  <w:sz w:val="16"/>
                  <w:szCs w:val="16"/>
                </w:rPr>
                <w:t>Apple</w:t>
              </w:r>
            </w:ins>
          </w:p>
        </w:tc>
      </w:tr>
      <w:tr w:rsidR="00423EC8" w:rsidRPr="00187E58" w14:paraId="337737B6" w14:textId="77777777" w:rsidTr="00187E58">
        <w:trPr>
          <w:trHeight w:val="288"/>
          <w:ins w:id="1113" w:author="Qualcomm" w:date="2023-08-29T10:07:00Z"/>
        </w:trPr>
        <w:tc>
          <w:tcPr>
            <w:tcW w:w="1440" w:type="dxa"/>
            <w:noWrap/>
            <w:hideMark/>
          </w:tcPr>
          <w:p w14:paraId="57299E56" w14:textId="77777777" w:rsidR="00423EC8" w:rsidRPr="00535544" w:rsidRDefault="00423EC8" w:rsidP="00423EC8">
            <w:pPr>
              <w:rPr>
                <w:ins w:id="1114" w:author="Qualcomm" w:date="2023-08-29T10:07:00Z"/>
                <w:rFonts w:ascii="Arial" w:hAnsi="Arial" w:cs="Arial"/>
                <w:color w:val="000000"/>
                <w:sz w:val="16"/>
                <w:szCs w:val="16"/>
              </w:rPr>
            </w:pPr>
            <w:ins w:id="1115" w:author="Qualcomm" w:date="2023-08-29T10:07:00Z">
              <w:r w:rsidRPr="00535544">
                <w:rPr>
                  <w:rFonts w:ascii="Arial" w:hAnsi="Arial" w:cs="Arial"/>
                  <w:color w:val="000000"/>
                  <w:sz w:val="16"/>
                  <w:szCs w:val="16"/>
                </w:rPr>
                <w:t>R4-2311350</w:t>
              </w:r>
            </w:ins>
          </w:p>
        </w:tc>
        <w:tc>
          <w:tcPr>
            <w:tcW w:w="6624" w:type="dxa"/>
            <w:noWrap/>
            <w:hideMark/>
          </w:tcPr>
          <w:p w14:paraId="72AC34C3" w14:textId="77777777" w:rsidR="00423EC8" w:rsidRPr="00535544" w:rsidRDefault="00423EC8" w:rsidP="00423EC8">
            <w:pPr>
              <w:rPr>
                <w:ins w:id="1116" w:author="Qualcomm" w:date="2023-08-29T10:07:00Z"/>
                <w:rFonts w:ascii="Arial" w:hAnsi="Arial" w:cs="Arial"/>
                <w:color w:val="000000"/>
                <w:sz w:val="16"/>
                <w:szCs w:val="16"/>
              </w:rPr>
            </w:pPr>
            <w:ins w:id="1117" w:author="Qualcomm" w:date="2023-08-29T10:07:00Z">
              <w:r w:rsidRPr="00535544">
                <w:rPr>
                  <w:rFonts w:ascii="Arial" w:hAnsi="Arial" w:cs="Arial"/>
                  <w:color w:val="000000"/>
                  <w:sz w:val="16"/>
                  <w:szCs w:val="16"/>
                </w:rPr>
                <w:t>Performance Evaluation of PDSCH with multi-RX in FR2</w:t>
              </w:r>
            </w:ins>
          </w:p>
        </w:tc>
        <w:tc>
          <w:tcPr>
            <w:tcW w:w="2016" w:type="dxa"/>
            <w:noWrap/>
            <w:hideMark/>
          </w:tcPr>
          <w:p w14:paraId="53710FC7" w14:textId="77777777" w:rsidR="00423EC8" w:rsidRPr="00535544" w:rsidRDefault="00423EC8" w:rsidP="00423EC8">
            <w:pPr>
              <w:rPr>
                <w:ins w:id="1118" w:author="Qualcomm" w:date="2023-08-29T10:07:00Z"/>
                <w:rFonts w:ascii="Arial" w:hAnsi="Arial" w:cs="Arial"/>
                <w:color w:val="000000"/>
                <w:sz w:val="16"/>
                <w:szCs w:val="16"/>
              </w:rPr>
            </w:pPr>
            <w:ins w:id="1119" w:author="Qualcomm" w:date="2023-08-29T10:07:00Z">
              <w:r w:rsidRPr="00535544">
                <w:rPr>
                  <w:rFonts w:ascii="Arial" w:hAnsi="Arial" w:cs="Arial"/>
                  <w:color w:val="000000"/>
                  <w:sz w:val="16"/>
                  <w:szCs w:val="16"/>
                </w:rPr>
                <w:t>Apple</w:t>
              </w:r>
            </w:ins>
          </w:p>
        </w:tc>
      </w:tr>
      <w:tr w:rsidR="00423EC8" w:rsidRPr="00187E58" w14:paraId="3572385C" w14:textId="77777777" w:rsidTr="00187E58">
        <w:trPr>
          <w:trHeight w:val="288"/>
          <w:ins w:id="1120" w:author="Qualcomm" w:date="2023-08-29T10:07:00Z"/>
        </w:trPr>
        <w:tc>
          <w:tcPr>
            <w:tcW w:w="1440" w:type="dxa"/>
            <w:noWrap/>
            <w:hideMark/>
          </w:tcPr>
          <w:p w14:paraId="7FA1029A" w14:textId="77777777" w:rsidR="00423EC8" w:rsidRPr="00535544" w:rsidRDefault="00423EC8" w:rsidP="00423EC8">
            <w:pPr>
              <w:rPr>
                <w:ins w:id="1121" w:author="Qualcomm" w:date="2023-08-29T10:07:00Z"/>
                <w:rFonts w:ascii="Arial" w:hAnsi="Arial" w:cs="Arial"/>
                <w:color w:val="000000"/>
                <w:sz w:val="16"/>
                <w:szCs w:val="16"/>
              </w:rPr>
            </w:pPr>
            <w:ins w:id="1122" w:author="Qualcomm" w:date="2023-08-29T10:07:00Z">
              <w:r w:rsidRPr="00535544">
                <w:rPr>
                  <w:rFonts w:ascii="Arial" w:hAnsi="Arial" w:cs="Arial"/>
                  <w:color w:val="000000"/>
                  <w:sz w:val="16"/>
                  <w:szCs w:val="16"/>
                </w:rPr>
                <w:t>R4-2311351</w:t>
              </w:r>
            </w:ins>
          </w:p>
        </w:tc>
        <w:tc>
          <w:tcPr>
            <w:tcW w:w="6624" w:type="dxa"/>
            <w:noWrap/>
            <w:hideMark/>
          </w:tcPr>
          <w:p w14:paraId="5EEDC4B5" w14:textId="77777777" w:rsidR="00423EC8" w:rsidRPr="00535544" w:rsidRDefault="00423EC8" w:rsidP="00423EC8">
            <w:pPr>
              <w:rPr>
                <w:ins w:id="1123" w:author="Qualcomm" w:date="2023-08-29T10:07:00Z"/>
                <w:rFonts w:ascii="Arial" w:hAnsi="Arial" w:cs="Arial"/>
                <w:color w:val="000000"/>
                <w:sz w:val="16"/>
                <w:szCs w:val="16"/>
              </w:rPr>
            </w:pPr>
            <w:ins w:id="1124" w:author="Qualcomm" w:date="2023-08-29T10:07:00Z">
              <w:r w:rsidRPr="00535544">
                <w:rPr>
                  <w:rFonts w:ascii="Arial" w:hAnsi="Arial" w:cs="Arial"/>
                  <w:color w:val="000000"/>
                  <w:sz w:val="16"/>
                  <w:szCs w:val="16"/>
                </w:rPr>
                <w:t>On PDSCH PMI reporting requirements with multi-RX in FR2</w:t>
              </w:r>
            </w:ins>
          </w:p>
        </w:tc>
        <w:tc>
          <w:tcPr>
            <w:tcW w:w="2016" w:type="dxa"/>
            <w:noWrap/>
            <w:hideMark/>
          </w:tcPr>
          <w:p w14:paraId="62A029D8" w14:textId="77777777" w:rsidR="00423EC8" w:rsidRPr="00535544" w:rsidRDefault="00423EC8" w:rsidP="00423EC8">
            <w:pPr>
              <w:rPr>
                <w:ins w:id="1125" w:author="Qualcomm" w:date="2023-08-29T10:07:00Z"/>
                <w:rFonts w:ascii="Arial" w:hAnsi="Arial" w:cs="Arial"/>
                <w:color w:val="000000"/>
                <w:sz w:val="16"/>
                <w:szCs w:val="16"/>
              </w:rPr>
            </w:pPr>
            <w:ins w:id="1126" w:author="Qualcomm" w:date="2023-08-29T10:07:00Z">
              <w:r w:rsidRPr="00535544">
                <w:rPr>
                  <w:rFonts w:ascii="Arial" w:hAnsi="Arial" w:cs="Arial"/>
                  <w:color w:val="000000"/>
                  <w:sz w:val="16"/>
                  <w:szCs w:val="16"/>
                </w:rPr>
                <w:t>Apple</w:t>
              </w:r>
            </w:ins>
          </w:p>
        </w:tc>
      </w:tr>
      <w:tr w:rsidR="00423EC8" w:rsidRPr="00187E58" w14:paraId="3E7E7938" w14:textId="77777777" w:rsidTr="00187E58">
        <w:trPr>
          <w:trHeight w:val="288"/>
          <w:ins w:id="1127" w:author="Qualcomm" w:date="2023-08-29T10:07:00Z"/>
        </w:trPr>
        <w:tc>
          <w:tcPr>
            <w:tcW w:w="1440" w:type="dxa"/>
            <w:noWrap/>
            <w:hideMark/>
          </w:tcPr>
          <w:p w14:paraId="79E8E2AE" w14:textId="77777777" w:rsidR="00423EC8" w:rsidRPr="00535544" w:rsidRDefault="00423EC8" w:rsidP="00423EC8">
            <w:pPr>
              <w:rPr>
                <w:ins w:id="1128" w:author="Qualcomm" w:date="2023-08-29T10:07:00Z"/>
                <w:rFonts w:ascii="Arial" w:hAnsi="Arial" w:cs="Arial"/>
                <w:color w:val="000000"/>
                <w:sz w:val="16"/>
                <w:szCs w:val="16"/>
              </w:rPr>
            </w:pPr>
            <w:ins w:id="1129" w:author="Qualcomm" w:date="2023-08-29T10:07:00Z">
              <w:r w:rsidRPr="00535544">
                <w:rPr>
                  <w:rFonts w:ascii="Arial" w:hAnsi="Arial" w:cs="Arial"/>
                  <w:color w:val="000000"/>
                  <w:sz w:val="16"/>
                  <w:szCs w:val="16"/>
                </w:rPr>
                <w:t>R4-2311743</w:t>
              </w:r>
            </w:ins>
          </w:p>
        </w:tc>
        <w:tc>
          <w:tcPr>
            <w:tcW w:w="6624" w:type="dxa"/>
            <w:noWrap/>
            <w:hideMark/>
          </w:tcPr>
          <w:p w14:paraId="764D356D" w14:textId="77777777" w:rsidR="00423EC8" w:rsidRPr="00535544" w:rsidRDefault="00423EC8" w:rsidP="00423EC8">
            <w:pPr>
              <w:rPr>
                <w:ins w:id="1130" w:author="Qualcomm" w:date="2023-08-29T10:07:00Z"/>
                <w:rFonts w:ascii="Arial" w:hAnsi="Arial" w:cs="Arial"/>
                <w:color w:val="000000"/>
                <w:sz w:val="16"/>
                <w:szCs w:val="16"/>
              </w:rPr>
            </w:pPr>
            <w:ins w:id="1131" w:author="Qualcomm" w:date="2023-08-29T10:07:00Z">
              <w:r w:rsidRPr="00535544">
                <w:rPr>
                  <w:rFonts w:ascii="Arial" w:hAnsi="Arial" w:cs="Arial"/>
                  <w:color w:val="000000"/>
                  <w:sz w:val="16"/>
                  <w:szCs w:val="16"/>
                </w:rPr>
                <w:t xml:space="preserve">On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Demodulation performance and CSI requirements - General aspects</w:t>
              </w:r>
            </w:ins>
          </w:p>
        </w:tc>
        <w:tc>
          <w:tcPr>
            <w:tcW w:w="2016" w:type="dxa"/>
            <w:noWrap/>
            <w:hideMark/>
          </w:tcPr>
          <w:p w14:paraId="0B079F7F" w14:textId="77777777" w:rsidR="00423EC8" w:rsidRPr="00535544" w:rsidRDefault="00423EC8" w:rsidP="00423EC8">
            <w:pPr>
              <w:rPr>
                <w:ins w:id="1132" w:author="Qualcomm" w:date="2023-08-29T10:07:00Z"/>
                <w:rFonts w:ascii="Arial" w:hAnsi="Arial" w:cs="Arial"/>
                <w:color w:val="000000"/>
                <w:sz w:val="16"/>
                <w:szCs w:val="16"/>
              </w:rPr>
            </w:pPr>
            <w:ins w:id="1133" w:author="Qualcomm" w:date="2023-08-29T10:07:00Z">
              <w:r w:rsidRPr="00535544">
                <w:rPr>
                  <w:rFonts w:ascii="Arial" w:hAnsi="Arial" w:cs="Arial"/>
                  <w:color w:val="000000"/>
                  <w:sz w:val="16"/>
                  <w:szCs w:val="16"/>
                </w:rPr>
                <w:t>Nokia, Nokia Shanghai Bell</w:t>
              </w:r>
            </w:ins>
          </w:p>
        </w:tc>
      </w:tr>
      <w:tr w:rsidR="00423EC8" w:rsidRPr="00187E58" w14:paraId="076E454F" w14:textId="77777777" w:rsidTr="00187E58">
        <w:trPr>
          <w:trHeight w:val="288"/>
          <w:ins w:id="1134" w:author="Qualcomm" w:date="2023-08-29T10:07:00Z"/>
        </w:trPr>
        <w:tc>
          <w:tcPr>
            <w:tcW w:w="1440" w:type="dxa"/>
            <w:noWrap/>
            <w:hideMark/>
          </w:tcPr>
          <w:p w14:paraId="14FD2805" w14:textId="77777777" w:rsidR="00423EC8" w:rsidRPr="00535544" w:rsidRDefault="00423EC8" w:rsidP="00423EC8">
            <w:pPr>
              <w:rPr>
                <w:ins w:id="1135" w:author="Qualcomm" w:date="2023-08-29T10:07:00Z"/>
                <w:rFonts w:ascii="Arial" w:hAnsi="Arial" w:cs="Arial"/>
                <w:color w:val="000000"/>
                <w:sz w:val="16"/>
                <w:szCs w:val="16"/>
              </w:rPr>
            </w:pPr>
            <w:ins w:id="1136" w:author="Qualcomm" w:date="2023-08-29T10:07:00Z">
              <w:r w:rsidRPr="00535544">
                <w:rPr>
                  <w:rFonts w:ascii="Arial" w:hAnsi="Arial" w:cs="Arial"/>
                  <w:color w:val="000000"/>
                  <w:sz w:val="16"/>
                  <w:szCs w:val="16"/>
                </w:rPr>
                <w:t>R4-2311744</w:t>
              </w:r>
            </w:ins>
          </w:p>
        </w:tc>
        <w:tc>
          <w:tcPr>
            <w:tcW w:w="6624" w:type="dxa"/>
            <w:noWrap/>
            <w:hideMark/>
          </w:tcPr>
          <w:p w14:paraId="4EF51704" w14:textId="77777777" w:rsidR="00423EC8" w:rsidRPr="00535544" w:rsidRDefault="00423EC8" w:rsidP="00423EC8">
            <w:pPr>
              <w:rPr>
                <w:ins w:id="1137" w:author="Qualcomm" w:date="2023-08-29T10:07:00Z"/>
                <w:rFonts w:ascii="Arial" w:hAnsi="Arial" w:cs="Arial"/>
                <w:color w:val="000000"/>
                <w:sz w:val="16"/>
                <w:szCs w:val="16"/>
              </w:rPr>
            </w:pPr>
            <w:ins w:id="1138" w:author="Qualcomm" w:date="2023-08-29T10:07:00Z">
              <w:r w:rsidRPr="00535544">
                <w:rPr>
                  <w:rFonts w:ascii="Arial" w:hAnsi="Arial" w:cs="Arial"/>
                  <w:color w:val="000000"/>
                  <w:sz w:val="16"/>
                  <w:szCs w:val="16"/>
                </w:rPr>
                <w:t xml:space="preserve">On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Demodulation performance and CSI requirements - PDSCH</w:t>
              </w:r>
            </w:ins>
          </w:p>
        </w:tc>
        <w:tc>
          <w:tcPr>
            <w:tcW w:w="2016" w:type="dxa"/>
            <w:noWrap/>
            <w:hideMark/>
          </w:tcPr>
          <w:p w14:paraId="2B80CE12" w14:textId="77777777" w:rsidR="00423EC8" w:rsidRPr="00535544" w:rsidRDefault="00423EC8" w:rsidP="00423EC8">
            <w:pPr>
              <w:rPr>
                <w:ins w:id="1139" w:author="Qualcomm" w:date="2023-08-29T10:07:00Z"/>
                <w:rFonts w:ascii="Arial" w:hAnsi="Arial" w:cs="Arial"/>
                <w:color w:val="000000"/>
                <w:sz w:val="16"/>
                <w:szCs w:val="16"/>
              </w:rPr>
            </w:pPr>
            <w:ins w:id="1140" w:author="Qualcomm" w:date="2023-08-29T10:07:00Z">
              <w:r w:rsidRPr="00535544">
                <w:rPr>
                  <w:rFonts w:ascii="Arial" w:hAnsi="Arial" w:cs="Arial"/>
                  <w:color w:val="000000"/>
                  <w:sz w:val="16"/>
                  <w:szCs w:val="16"/>
                </w:rPr>
                <w:t>Nokia, Nokia Shanghai Bell</w:t>
              </w:r>
            </w:ins>
          </w:p>
        </w:tc>
      </w:tr>
      <w:tr w:rsidR="00423EC8" w:rsidRPr="00187E58" w14:paraId="23E13BB9" w14:textId="77777777" w:rsidTr="00187E58">
        <w:trPr>
          <w:trHeight w:val="288"/>
          <w:ins w:id="1141" w:author="Qualcomm" w:date="2023-08-29T10:07:00Z"/>
        </w:trPr>
        <w:tc>
          <w:tcPr>
            <w:tcW w:w="1440" w:type="dxa"/>
            <w:noWrap/>
            <w:hideMark/>
          </w:tcPr>
          <w:p w14:paraId="2C65A717" w14:textId="77777777" w:rsidR="00423EC8" w:rsidRPr="00535544" w:rsidRDefault="00423EC8" w:rsidP="00423EC8">
            <w:pPr>
              <w:rPr>
                <w:ins w:id="1142" w:author="Qualcomm" w:date="2023-08-29T10:07:00Z"/>
                <w:rFonts w:ascii="Arial" w:hAnsi="Arial" w:cs="Arial"/>
                <w:color w:val="000000"/>
                <w:sz w:val="16"/>
                <w:szCs w:val="16"/>
              </w:rPr>
            </w:pPr>
            <w:ins w:id="1143" w:author="Qualcomm" w:date="2023-08-29T10:07:00Z">
              <w:r w:rsidRPr="00535544">
                <w:rPr>
                  <w:rFonts w:ascii="Arial" w:hAnsi="Arial" w:cs="Arial"/>
                  <w:color w:val="000000"/>
                  <w:sz w:val="16"/>
                  <w:szCs w:val="16"/>
                </w:rPr>
                <w:t>R4-2311745</w:t>
              </w:r>
            </w:ins>
          </w:p>
        </w:tc>
        <w:tc>
          <w:tcPr>
            <w:tcW w:w="6624" w:type="dxa"/>
            <w:noWrap/>
            <w:hideMark/>
          </w:tcPr>
          <w:p w14:paraId="52C7EA75" w14:textId="77777777" w:rsidR="00423EC8" w:rsidRPr="00535544" w:rsidRDefault="00423EC8" w:rsidP="00423EC8">
            <w:pPr>
              <w:rPr>
                <w:ins w:id="1144" w:author="Qualcomm" w:date="2023-08-29T10:07:00Z"/>
                <w:rFonts w:ascii="Arial" w:hAnsi="Arial" w:cs="Arial"/>
                <w:color w:val="000000"/>
                <w:sz w:val="16"/>
                <w:szCs w:val="16"/>
              </w:rPr>
            </w:pPr>
            <w:ins w:id="1145" w:author="Qualcomm" w:date="2023-08-29T10:07:00Z">
              <w:r w:rsidRPr="00535544">
                <w:rPr>
                  <w:rFonts w:ascii="Arial" w:hAnsi="Arial" w:cs="Arial"/>
                  <w:color w:val="000000"/>
                  <w:sz w:val="16"/>
                  <w:szCs w:val="16"/>
                </w:rPr>
                <w:t xml:space="preserve">On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Demodulation performance and CSI requirements - simulation results</w:t>
              </w:r>
            </w:ins>
          </w:p>
        </w:tc>
        <w:tc>
          <w:tcPr>
            <w:tcW w:w="2016" w:type="dxa"/>
            <w:noWrap/>
            <w:hideMark/>
          </w:tcPr>
          <w:p w14:paraId="5A7A60D2" w14:textId="77777777" w:rsidR="00423EC8" w:rsidRPr="00535544" w:rsidRDefault="00423EC8" w:rsidP="00423EC8">
            <w:pPr>
              <w:rPr>
                <w:ins w:id="1146" w:author="Qualcomm" w:date="2023-08-29T10:07:00Z"/>
                <w:rFonts w:ascii="Arial" w:hAnsi="Arial" w:cs="Arial"/>
                <w:color w:val="000000"/>
                <w:sz w:val="16"/>
                <w:szCs w:val="16"/>
              </w:rPr>
            </w:pPr>
            <w:ins w:id="1147" w:author="Qualcomm" w:date="2023-08-29T10:07:00Z">
              <w:r w:rsidRPr="00535544">
                <w:rPr>
                  <w:rFonts w:ascii="Arial" w:hAnsi="Arial" w:cs="Arial"/>
                  <w:color w:val="000000"/>
                  <w:sz w:val="16"/>
                  <w:szCs w:val="16"/>
                </w:rPr>
                <w:t>Nokia, Nokia Shanghai Bell</w:t>
              </w:r>
            </w:ins>
          </w:p>
        </w:tc>
      </w:tr>
      <w:tr w:rsidR="00423EC8" w:rsidRPr="00187E58" w14:paraId="436531DF" w14:textId="77777777" w:rsidTr="00187E58">
        <w:trPr>
          <w:trHeight w:val="288"/>
          <w:ins w:id="1148" w:author="Qualcomm" w:date="2023-08-29T10:07:00Z"/>
        </w:trPr>
        <w:tc>
          <w:tcPr>
            <w:tcW w:w="1440" w:type="dxa"/>
            <w:noWrap/>
            <w:hideMark/>
          </w:tcPr>
          <w:p w14:paraId="12BCDD1C" w14:textId="77777777" w:rsidR="00423EC8" w:rsidRPr="00535544" w:rsidRDefault="00423EC8" w:rsidP="00423EC8">
            <w:pPr>
              <w:rPr>
                <w:ins w:id="1149" w:author="Qualcomm" w:date="2023-08-29T10:07:00Z"/>
                <w:rFonts w:ascii="Arial" w:hAnsi="Arial" w:cs="Arial"/>
                <w:color w:val="000000"/>
                <w:sz w:val="16"/>
                <w:szCs w:val="16"/>
              </w:rPr>
            </w:pPr>
            <w:ins w:id="1150" w:author="Qualcomm" w:date="2023-08-29T10:07:00Z">
              <w:r w:rsidRPr="00535544">
                <w:rPr>
                  <w:rFonts w:ascii="Arial" w:hAnsi="Arial" w:cs="Arial"/>
                  <w:color w:val="000000"/>
                  <w:sz w:val="16"/>
                  <w:szCs w:val="16"/>
                </w:rPr>
                <w:t>R4-2311746</w:t>
              </w:r>
            </w:ins>
          </w:p>
        </w:tc>
        <w:tc>
          <w:tcPr>
            <w:tcW w:w="6624" w:type="dxa"/>
            <w:noWrap/>
            <w:hideMark/>
          </w:tcPr>
          <w:p w14:paraId="727B37C9" w14:textId="77777777" w:rsidR="00423EC8" w:rsidRPr="00535544" w:rsidRDefault="00423EC8" w:rsidP="00423EC8">
            <w:pPr>
              <w:rPr>
                <w:ins w:id="1151" w:author="Qualcomm" w:date="2023-08-29T10:07:00Z"/>
                <w:rFonts w:ascii="Arial" w:hAnsi="Arial" w:cs="Arial"/>
                <w:color w:val="000000"/>
                <w:sz w:val="16"/>
                <w:szCs w:val="16"/>
              </w:rPr>
            </w:pPr>
            <w:ins w:id="1152" w:author="Qualcomm" w:date="2023-08-29T10:07:00Z">
              <w:r w:rsidRPr="00535544">
                <w:rPr>
                  <w:rFonts w:ascii="Arial" w:hAnsi="Arial" w:cs="Arial"/>
                  <w:color w:val="000000"/>
                  <w:sz w:val="16"/>
                  <w:szCs w:val="16"/>
                </w:rPr>
                <w:t xml:space="preserve">On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Demodulation performance and CSI requirements - PMI</w:t>
              </w:r>
            </w:ins>
          </w:p>
        </w:tc>
        <w:tc>
          <w:tcPr>
            <w:tcW w:w="2016" w:type="dxa"/>
            <w:noWrap/>
            <w:hideMark/>
          </w:tcPr>
          <w:p w14:paraId="7C181832" w14:textId="77777777" w:rsidR="00423EC8" w:rsidRPr="00535544" w:rsidRDefault="00423EC8" w:rsidP="00423EC8">
            <w:pPr>
              <w:rPr>
                <w:ins w:id="1153" w:author="Qualcomm" w:date="2023-08-29T10:07:00Z"/>
                <w:rFonts w:ascii="Arial" w:hAnsi="Arial" w:cs="Arial"/>
                <w:color w:val="000000"/>
                <w:sz w:val="16"/>
                <w:szCs w:val="16"/>
              </w:rPr>
            </w:pPr>
            <w:ins w:id="1154" w:author="Qualcomm" w:date="2023-08-29T10:07:00Z">
              <w:r w:rsidRPr="00535544">
                <w:rPr>
                  <w:rFonts w:ascii="Arial" w:hAnsi="Arial" w:cs="Arial"/>
                  <w:color w:val="000000"/>
                  <w:sz w:val="16"/>
                  <w:szCs w:val="16"/>
                </w:rPr>
                <w:t>Nokia, Nokia Shanghai Bell</w:t>
              </w:r>
            </w:ins>
          </w:p>
        </w:tc>
      </w:tr>
      <w:tr w:rsidR="00423EC8" w:rsidRPr="00187E58" w14:paraId="1F2F5981" w14:textId="77777777" w:rsidTr="00187E58">
        <w:trPr>
          <w:trHeight w:val="288"/>
          <w:ins w:id="1155" w:author="Qualcomm" w:date="2023-08-29T10:07:00Z"/>
        </w:trPr>
        <w:tc>
          <w:tcPr>
            <w:tcW w:w="1440" w:type="dxa"/>
            <w:noWrap/>
            <w:hideMark/>
          </w:tcPr>
          <w:p w14:paraId="1C370DA8" w14:textId="77777777" w:rsidR="00423EC8" w:rsidRPr="00535544" w:rsidRDefault="00423EC8" w:rsidP="00423EC8">
            <w:pPr>
              <w:rPr>
                <w:ins w:id="1156" w:author="Qualcomm" w:date="2023-08-29T10:07:00Z"/>
                <w:rFonts w:ascii="Arial" w:hAnsi="Arial" w:cs="Arial"/>
                <w:color w:val="000000"/>
                <w:sz w:val="16"/>
                <w:szCs w:val="16"/>
              </w:rPr>
            </w:pPr>
            <w:ins w:id="1157" w:author="Qualcomm" w:date="2023-08-29T10:07:00Z">
              <w:r w:rsidRPr="00535544">
                <w:rPr>
                  <w:rFonts w:ascii="Arial" w:hAnsi="Arial" w:cs="Arial"/>
                  <w:color w:val="000000"/>
                  <w:sz w:val="16"/>
                  <w:szCs w:val="16"/>
                </w:rPr>
                <w:t>R4-2311756</w:t>
              </w:r>
            </w:ins>
          </w:p>
        </w:tc>
        <w:tc>
          <w:tcPr>
            <w:tcW w:w="6624" w:type="dxa"/>
            <w:noWrap/>
            <w:hideMark/>
          </w:tcPr>
          <w:p w14:paraId="0713B11D" w14:textId="77777777" w:rsidR="00423EC8" w:rsidRPr="00535544" w:rsidRDefault="00423EC8" w:rsidP="00423EC8">
            <w:pPr>
              <w:rPr>
                <w:ins w:id="1158" w:author="Qualcomm" w:date="2023-08-29T10:07:00Z"/>
                <w:rFonts w:ascii="Arial" w:hAnsi="Arial" w:cs="Arial"/>
                <w:color w:val="000000"/>
                <w:sz w:val="16"/>
                <w:szCs w:val="16"/>
              </w:rPr>
            </w:pPr>
            <w:ins w:id="1159" w:author="Qualcomm" w:date="2023-08-29T10:07:00Z">
              <w:r w:rsidRPr="00535544">
                <w:rPr>
                  <w:rFonts w:ascii="Arial" w:hAnsi="Arial" w:cs="Arial"/>
                  <w:color w:val="000000"/>
                  <w:sz w:val="16"/>
                  <w:szCs w:val="16"/>
                </w:rPr>
                <w:t>Views on General Aspects for FR2 Multi-Rx</w:t>
              </w:r>
            </w:ins>
          </w:p>
        </w:tc>
        <w:tc>
          <w:tcPr>
            <w:tcW w:w="2016" w:type="dxa"/>
            <w:noWrap/>
            <w:hideMark/>
          </w:tcPr>
          <w:p w14:paraId="197E592A" w14:textId="77777777" w:rsidR="00423EC8" w:rsidRPr="00535544" w:rsidRDefault="00423EC8" w:rsidP="00423EC8">
            <w:pPr>
              <w:rPr>
                <w:ins w:id="1160" w:author="Qualcomm" w:date="2023-08-29T10:07:00Z"/>
                <w:rFonts w:ascii="Arial" w:hAnsi="Arial" w:cs="Arial"/>
                <w:color w:val="000000"/>
                <w:sz w:val="16"/>
                <w:szCs w:val="16"/>
              </w:rPr>
            </w:pPr>
            <w:ins w:id="1161" w:author="Qualcomm" w:date="2023-08-29T10:07:00Z">
              <w:r w:rsidRPr="00535544">
                <w:rPr>
                  <w:rFonts w:ascii="Arial" w:hAnsi="Arial" w:cs="Arial"/>
                  <w:color w:val="000000"/>
                  <w:sz w:val="16"/>
                  <w:szCs w:val="16"/>
                </w:rPr>
                <w:t>Qualcomm India Pvt Ltd</w:t>
              </w:r>
            </w:ins>
          </w:p>
        </w:tc>
      </w:tr>
      <w:tr w:rsidR="00423EC8" w:rsidRPr="00187E58" w14:paraId="148ED657" w14:textId="77777777" w:rsidTr="00187E58">
        <w:trPr>
          <w:trHeight w:val="288"/>
          <w:ins w:id="1162" w:author="Qualcomm" w:date="2023-08-29T10:07:00Z"/>
        </w:trPr>
        <w:tc>
          <w:tcPr>
            <w:tcW w:w="1440" w:type="dxa"/>
            <w:noWrap/>
            <w:hideMark/>
          </w:tcPr>
          <w:p w14:paraId="76897B02" w14:textId="77777777" w:rsidR="00423EC8" w:rsidRPr="00535544" w:rsidRDefault="00423EC8" w:rsidP="00423EC8">
            <w:pPr>
              <w:rPr>
                <w:ins w:id="1163" w:author="Qualcomm" w:date="2023-08-29T10:07:00Z"/>
                <w:rFonts w:ascii="Arial" w:hAnsi="Arial" w:cs="Arial"/>
                <w:color w:val="000000"/>
                <w:sz w:val="16"/>
                <w:szCs w:val="16"/>
              </w:rPr>
            </w:pPr>
            <w:ins w:id="1164" w:author="Qualcomm" w:date="2023-08-29T10:07:00Z">
              <w:r w:rsidRPr="00535544">
                <w:rPr>
                  <w:rFonts w:ascii="Arial" w:hAnsi="Arial" w:cs="Arial"/>
                  <w:color w:val="000000"/>
                  <w:sz w:val="16"/>
                  <w:szCs w:val="16"/>
                </w:rPr>
                <w:t>R4-2311757</w:t>
              </w:r>
            </w:ins>
          </w:p>
        </w:tc>
        <w:tc>
          <w:tcPr>
            <w:tcW w:w="6624" w:type="dxa"/>
            <w:noWrap/>
            <w:hideMark/>
          </w:tcPr>
          <w:p w14:paraId="1340F111" w14:textId="77777777" w:rsidR="00423EC8" w:rsidRPr="00535544" w:rsidRDefault="00423EC8" w:rsidP="00423EC8">
            <w:pPr>
              <w:rPr>
                <w:ins w:id="1165" w:author="Qualcomm" w:date="2023-08-29T10:07:00Z"/>
                <w:rFonts w:ascii="Arial" w:hAnsi="Arial" w:cs="Arial"/>
                <w:color w:val="000000"/>
                <w:sz w:val="16"/>
                <w:szCs w:val="16"/>
              </w:rPr>
            </w:pPr>
            <w:ins w:id="1166" w:author="Qualcomm" w:date="2023-08-29T10:07:00Z">
              <w:r w:rsidRPr="00535544">
                <w:rPr>
                  <w:rFonts w:ascii="Arial" w:hAnsi="Arial" w:cs="Arial"/>
                  <w:color w:val="000000"/>
                  <w:sz w:val="16"/>
                  <w:szCs w:val="16"/>
                </w:rPr>
                <w:t>Views on PDSCH Performance Requirements for FR2 Multi-Rx</w:t>
              </w:r>
            </w:ins>
          </w:p>
        </w:tc>
        <w:tc>
          <w:tcPr>
            <w:tcW w:w="2016" w:type="dxa"/>
            <w:noWrap/>
            <w:hideMark/>
          </w:tcPr>
          <w:p w14:paraId="3D6CDE09" w14:textId="77777777" w:rsidR="00423EC8" w:rsidRPr="00535544" w:rsidRDefault="00423EC8" w:rsidP="00423EC8">
            <w:pPr>
              <w:rPr>
                <w:ins w:id="1167" w:author="Qualcomm" w:date="2023-08-29T10:07:00Z"/>
                <w:rFonts w:ascii="Arial" w:hAnsi="Arial" w:cs="Arial"/>
                <w:color w:val="000000"/>
                <w:sz w:val="16"/>
                <w:szCs w:val="16"/>
              </w:rPr>
            </w:pPr>
            <w:ins w:id="1168" w:author="Qualcomm" w:date="2023-08-29T10:07:00Z">
              <w:r w:rsidRPr="00535544">
                <w:rPr>
                  <w:rFonts w:ascii="Arial" w:hAnsi="Arial" w:cs="Arial"/>
                  <w:color w:val="000000"/>
                  <w:sz w:val="16"/>
                  <w:szCs w:val="16"/>
                </w:rPr>
                <w:t>Qualcomm India Pvt Ltd</w:t>
              </w:r>
            </w:ins>
          </w:p>
        </w:tc>
      </w:tr>
      <w:tr w:rsidR="00423EC8" w:rsidRPr="00187E58" w14:paraId="3E8EB1E8" w14:textId="77777777" w:rsidTr="00187E58">
        <w:trPr>
          <w:trHeight w:val="288"/>
          <w:ins w:id="1169" w:author="Qualcomm" w:date="2023-08-29T10:07:00Z"/>
        </w:trPr>
        <w:tc>
          <w:tcPr>
            <w:tcW w:w="1440" w:type="dxa"/>
            <w:noWrap/>
            <w:hideMark/>
          </w:tcPr>
          <w:p w14:paraId="46C17DA1" w14:textId="77777777" w:rsidR="00423EC8" w:rsidRPr="00535544" w:rsidRDefault="00423EC8" w:rsidP="00423EC8">
            <w:pPr>
              <w:rPr>
                <w:ins w:id="1170" w:author="Qualcomm" w:date="2023-08-29T10:07:00Z"/>
                <w:rFonts w:ascii="Arial" w:hAnsi="Arial" w:cs="Arial"/>
                <w:color w:val="000000"/>
                <w:sz w:val="16"/>
                <w:szCs w:val="16"/>
              </w:rPr>
            </w:pPr>
            <w:ins w:id="1171" w:author="Qualcomm" w:date="2023-08-29T10:07:00Z">
              <w:r w:rsidRPr="00535544">
                <w:rPr>
                  <w:rFonts w:ascii="Arial" w:hAnsi="Arial" w:cs="Arial"/>
                  <w:color w:val="000000"/>
                  <w:sz w:val="16"/>
                  <w:szCs w:val="16"/>
                </w:rPr>
                <w:t>R4-2311758</w:t>
              </w:r>
            </w:ins>
          </w:p>
        </w:tc>
        <w:tc>
          <w:tcPr>
            <w:tcW w:w="6624" w:type="dxa"/>
            <w:noWrap/>
            <w:hideMark/>
          </w:tcPr>
          <w:p w14:paraId="07FD61E8" w14:textId="77777777" w:rsidR="00423EC8" w:rsidRPr="00535544" w:rsidRDefault="00423EC8" w:rsidP="00423EC8">
            <w:pPr>
              <w:rPr>
                <w:ins w:id="1172" w:author="Qualcomm" w:date="2023-08-29T10:07:00Z"/>
                <w:rFonts w:ascii="Arial" w:hAnsi="Arial" w:cs="Arial"/>
                <w:color w:val="000000"/>
                <w:sz w:val="16"/>
                <w:szCs w:val="16"/>
              </w:rPr>
            </w:pPr>
            <w:ins w:id="1173" w:author="Qualcomm" w:date="2023-08-29T10:07:00Z">
              <w:r w:rsidRPr="00535544">
                <w:rPr>
                  <w:rFonts w:ascii="Arial" w:hAnsi="Arial" w:cs="Arial"/>
                  <w:color w:val="000000"/>
                  <w:sz w:val="16"/>
                  <w:szCs w:val="16"/>
                </w:rPr>
                <w:t>Simulation Results on PDSCH Performance Requirements for FR2 Multi-Rx</w:t>
              </w:r>
            </w:ins>
          </w:p>
        </w:tc>
        <w:tc>
          <w:tcPr>
            <w:tcW w:w="2016" w:type="dxa"/>
            <w:noWrap/>
            <w:hideMark/>
          </w:tcPr>
          <w:p w14:paraId="1EA1C1A6" w14:textId="77777777" w:rsidR="00423EC8" w:rsidRPr="00535544" w:rsidRDefault="00423EC8" w:rsidP="00423EC8">
            <w:pPr>
              <w:rPr>
                <w:ins w:id="1174" w:author="Qualcomm" w:date="2023-08-29T10:07:00Z"/>
                <w:rFonts w:ascii="Arial" w:hAnsi="Arial" w:cs="Arial"/>
                <w:color w:val="000000"/>
                <w:sz w:val="16"/>
                <w:szCs w:val="16"/>
              </w:rPr>
            </w:pPr>
            <w:ins w:id="1175" w:author="Qualcomm" w:date="2023-08-29T10:07:00Z">
              <w:r w:rsidRPr="00535544">
                <w:rPr>
                  <w:rFonts w:ascii="Arial" w:hAnsi="Arial" w:cs="Arial"/>
                  <w:color w:val="000000"/>
                  <w:sz w:val="16"/>
                  <w:szCs w:val="16"/>
                </w:rPr>
                <w:t>Qualcomm India Pvt Ltd</w:t>
              </w:r>
            </w:ins>
          </w:p>
        </w:tc>
      </w:tr>
      <w:tr w:rsidR="00423EC8" w:rsidRPr="00187E58" w14:paraId="3C5FCF84" w14:textId="77777777" w:rsidTr="00187E58">
        <w:trPr>
          <w:trHeight w:val="288"/>
          <w:ins w:id="1176" w:author="Qualcomm" w:date="2023-08-29T10:07:00Z"/>
        </w:trPr>
        <w:tc>
          <w:tcPr>
            <w:tcW w:w="1440" w:type="dxa"/>
            <w:noWrap/>
            <w:hideMark/>
          </w:tcPr>
          <w:p w14:paraId="034BD864" w14:textId="77777777" w:rsidR="00423EC8" w:rsidRPr="00535544" w:rsidRDefault="00423EC8" w:rsidP="00423EC8">
            <w:pPr>
              <w:rPr>
                <w:ins w:id="1177" w:author="Qualcomm" w:date="2023-08-29T10:07:00Z"/>
                <w:rFonts w:ascii="Arial" w:hAnsi="Arial" w:cs="Arial"/>
                <w:color w:val="000000"/>
                <w:sz w:val="16"/>
                <w:szCs w:val="16"/>
              </w:rPr>
            </w:pPr>
            <w:ins w:id="1178" w:author="Qualcomm" w:date="2023-08-29T10:07:00Z">
              <w:r w:rsidRPr="00535544">
                <w:rPr>
                  <w:rFonts w:ascii="Arial" w:hAnsi="Arial" w:cs="Arial"/>
                  <w:color w:val="000000"/>
                  <w:sz w:val="16"/>
                  <w:szCs w:val="16"/>
                </w:rPr>
                <w:t>R4-2311992</w:t>
              </w:r>
            </w:ins>
          </w:p>
        </w:tc>
        <w:tc>
          <w:tcPr>
            <w:tcW w:w="6624" w:type="dxa"/>
            <w:noWrap/>
            <w:hideMark/>
          </w:tcPr>
          <w:p w14:paraId="0FB93645" w14:textId="77777777" w:rsidR="00423EC8" w:rsidRPr="00535544" w:rsidRDefault="00423EC8" w:rsidP="00423EC8">
            <w:pPr>
              <w:rPr>
                <w:ins w:id="1179" w:author="Qualcomm" w:date="2023-08-29T10:07:00Z"/>
                <w:rFonts w:ascii="Arial" w:hAnsi="Arial" w:cs="Arial"/>
                <w:color w:val="000000"/>
                <w:sz w:val="16"/>
                <w:szCs w:val="16"/>
              </w:rPr>
            </w:pPr>
            <w:ins w:id="1180" w:author="Qualcomm" w:date="2023-08-29T10:07:00Z">
              <w:r w:rsidRPr="00535544">
                <w:rPr>
                  <w:rFonts w:ascii="Arial" w:hAnsi="Arial" w:cs="Arial"/>
                  <w:color w:val="000000"/>
                  <w:sz w:val="16"/>
                  <w:szCs w:val="16"/>
                </w:rPr>
                <w:t xml:space="preserve">Discussion on general aspects of FR2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DL</w:t>
              </w:r>
            </w:ins>
          </w:p>
        </w:tc>
        <w:tc>
          <w:tcPr>
            <w:tcW w:w="2016" w:type="dxa"/>
            <w:noWrap/>
            <w:hideMark/>
          </w:tcPr>
          <w:p w14:paraId="4F63A28D" w14:textId="77777777" w:rsidR="00423EC8" w:rsidRPr="00535544" w:rsidRDefault="00423EC8" w:rsidP="00423EC8">
            <w:pPr>
              <w:rPr>
                <w:ins w:id="1181" w:author="Qualcomm" w:date="2023-08-29T10:07:00Z"/>
                <w:rFonts w:ascii="Arial" w:hAnsi="Arial" w:cs="Arial"/>
                <w:color w:val="000000"/>
                <w:sz w:val="16"/>
                <w:szCs w:val="16"/>
              </w:rPr>
            </w:pPr>
            <w:ins w:id="1182" w:author="Qualcomm" w:date="2023-08-29T10:07:00Z">
              <w:r w:rsidRPr="00535544">
                <w:rPr>
                  <w:rFonts w:ascii="Arial" w:hAnsi="Arial" w:cs="Arial"/>
                  <w:color w:val="000000"/>
                  <w:sz w:val="16"/>
                  <w:szCs w:val="16"/>
                </w:rPr>
                <w:t>MediaTek inc.</w:t>
              </w:r>
            </w:ins>
          </w:p>
        </w:tc>
      </w:tr>
      <w:tr w:rsidR="00423EC8" w:rsidRPr="00187E58" w14:paraId="38CC6F75" w14:textId="77777777" w:rsidTr="00187E58">
        <w:trPr>
          <w:trHeight w:val="288"/>
          <w:ins w:id="1183" w:author="Qualcomm" w:date="2023-08-29T10:07:00Z"/>
        </w:trPr>
        <w:tc>
          <w:tcPr>
            <w:tcW w:w="1440" w:type="dxa"/>
            <w:noWrap/>
            <w:hideMark/>
          </w:tcPr>
          <w:p w14:paraId="42A8E20E" w14:textId="77777777" w:rsidR="00423EC8" w:rsidRPr="00535544" w:rsidRDefault="00423EC8" w:rsidP="00423EC8">
            <w:pPr>
              <w:rPr>
                <w:ins w:id="1184" w:author="Qualcomm" w:date="2023-08-29T10:07:00Z"/>
                <w:rFonts w:ascii="Arial" w:hAnsi="Arial" w:cs="Arial"/>
                <w:color w:val="000000"/>
                <w:sz w:val="16"/>
                <w:szCs w:val="16"/>
              </w:rPr>
            </w:pPr>
            <w:ins w:id="1185" w:author="Qualcomm" w:date="2023-08-29T10:07:00Z">
              <w:r w:rsidRPr="00535544">
                <w:rPr>
                  <w:rFonts w:ascii="Arial" w:hAnsi="Arial" w:cs="Arial"/>
                  <w:color w:val="000000"/>
                  <w:sz w:val="16"/>
                  <w:szCs w:val="16"/>
                </w:rPr>
                <w:t>R4-2311993</w:t>
              </w:r>
            </w:ins>
          </w:p>
        </w:tc>
        <w:tc>
          <w:tcPr>
            <w:tcW w:w="6624" w:type="dxa"/>
            <w:noWrap/>
            <w:hideMark/>
          </w:tcPr>
          <w:p w14:paraId="63F50A86" w14:textId="77777777" w:rsidR="00423EC8" w:rsidRPr="00535544" w:rsidRDefault="00423EC8" w:rsidP="00423EC8">
            <w:pPr>
              <w:rPr>
                <w:ins w:id="1186" w:author="Qualcomm" w:date="2023-08-29T10:07:00Z"/>
                <w:rFonts w:ascii="Arial" w:hAnsi="Arial" w:cs="Arial"/>
                <w:color w:val="000000"/>
                <w:sz w:val="16"/>
                <w:szCs w:val="16"/>
              </w:rPr>
            </w:pPr>
            <w:ins w:id="1187" w:author="Qualcomm" w:date="2023-08-29T10:07:00Z">
              <w:r w:rsidRPr="00535544">
                <w:rPr>
                  <w:rFonts w:ascii="Arial" w:hAnsi="Arial" w:cs="Arial"/>
                  <w:color w:val="000000"/>
                  <w:sz w:val="16"/>
                  <w:szCs w:val="16"/>
                </w:rPr>
                <w:t xml:space="preserve">Discussion on PDSCH requirements of FR2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DL</w:t>
              </w:r>
            </w:ins>
          </w:p>
        </w:tc>
        <w:tc>
          <w:tcPr>
            <w:tcW w:w="2016" w:type="dxa"/>
            <w:noWrap/>
            <w:hideMark/>
          </w:tcPr>
          <w:p w14:paraId="4AA1B5E8" w14:textId="77777777" w:rsidR="00423EC8" w:rsidRPr="00535544" w:rsidRDefault="00423EC8" w:rsidP="00423EC8">
            <w:pPr>
              <w:rPr>
                <w:ins w:id="1188" w:author="Qualcomm" w:date="2023-08-29T10:07:00Z"/>
                <w:rFonts w:ascii="Arial" w:hAnsi="Arial" w:cs="Arial"/>
                <w:color w:val="000000"/>
                <w:sz w:val="16"/>
                <w:szCs w:val="16"/>
              </w:rPr>
            </w:pPr>
            <w:ins w:id="1189" w:author="Qualcomm" w:date="2023-08-29T10:07:00Z">
              <w:r w:rsidRPr="00535544">
                <w:rPr>
                  <w:rFonts w:ascii="Arial" w:hAnsi="Arial" w:cs="Arial"/>
                  <w:color w:val="000000"/>
                  <w:sz w:val="16"/>
                  <w:szCs w:val="16"/>
                </w:rPr>
                <w:t>MediaTek inc.</w:t>
              </w:r>
            </w:ins>
          </w:p>
        </w:tc>
      </w:tr>
      <w:tr w:rsidR="00423EC8" w:rsidRPr="00187E58" w14:paraId="39CAD673" w14:textId="77777777" w:rsidTr="00187E58">
        <w:trPr>
          <w:trHeight w:val="288"/>
          <w:ins w:id="1190" w:author="Qualcomm" w:date="2023-08-29T10:07:00Z"/>
        </w:trPr>
        <w:tc>
          <w:tcPr>
            <w:tcW w:w="1440" w:type="dxa"/>
            <w:noWrap/>
            <w:hideMark/>
          </w:tcPr>
          <w:p w14:paraId="15DC9DBE" w14:textId="77777777" w:rsidR="00423EC8" w:rsidRPr="00535544" w:rsidRDefault="00423EC8" w:rsidP="00423EC8">
            <w:pPr>
              <w:rPr>
                <w:ins w:id="1191" w:author="Qualcomm" w:date="2023-08-29T10:07:00Z"/>
                <w:rFonts w:ascii="Arial" w:hAnsi="Arial" w:cs="Arial"/>
                <w:color w:val="000000"/>
                <w:sz w:val="16"/>
                <w:szCs w:val="16"/>
              </w:rPr>
            </w:pPr>
            <w:ins w:id="1192" w:author="Qualcomm" w:date="2023-08-29T10:07:00Z">
              <w:r w:rsidRPr="00535544">
                <w:rPr>
                  <w:rFonts w:ascii="Arial" w:hAnsi="Arial" w:cs="Arial"/>
                  <w:color w:val="000000"/>
                  <w:sz w:val="16"/>
                  <w:szCs w:val="16"/>
                </w:rPr>
                <w:t>R4-2311994</w:t>
              </w:r>
            </w:ins>
          </w:p>
        </w:tc>
        <w:tc>
          <w:tcPr>
            <w:tcW w:w="6624" w:type="dxa"/>
            <w:noWrap/>
            <w:hideMark/>
          </w:tcPr>
          <w:p w14:paraId="4B9C4B61" w14:textId="77777777" w:rsidR="00423EC8" w:rsidRPr="00535544" w:rsidRDefault="00423EC8" w:rsidP="00423EC8">
            <w:pPr>
              <w:rPr>
                <w:ins w:id="1193" w:author="Qualcomm" w:date="2023-08-29T10:07:00Z"/>
                <w:rFonts w:ascii="Arial" w:hAnsi="Arial" w:cs="Arial"/>
                <w:color w:val="000000"/>
                <w:sz w:val="16"/>
                <w:szCs w:val="16"/>
              </w:rPr>
            </w:pPr>
            <w:ins w:id="1194" w:author="Qualcomm" w:date="2023-08-29T10:07:00Z">
              <w:r w:rsidRPr="00535544">
                <w:rPr>
                  <w:rFonts w:ascii="Arial" w:hAnsi="Arial" w:cs="Arial"/>
                  <w:color w:val="000000"/>
                  <w:sz w:val="16"/>
                  <w:szCs w:val="16"/>
                </w:rPr>
                <w:t xml:space="preserve">Simulation results of PDSCH requirements of FR2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DL</w:t>
              </w:r>
            </w:ins>
          </w:p>
        </w:tc>
        <w:tc>
          <w:tcPr>
            <w:tcW w:w="2016" w:type="dxa"/>
            <w:noWrap/>
            <w:hideMark/>
          </w:tcPr>
          <w:p w14:paraId="46049B69" w14:textId="77777777" w:rsidR="00423EC8" w:rsidRPr="00535544" w:rsidRDefault="00423EC8" w:rsidP="00423EC8">
            <w:pPr>
              <w:rPr>
                <w:ins w:id="1195" w:author="Qualcomm" w:date="2023-08-29T10:07:00Z"/>
                <w:rFonts w:ascii="Arial" w:hAnsi="Arial" w:cs="Arial"/>
                <w:color w:val="000000"/>
                <w:sz w:val="16"/>
                <w:szCs w:val="16"/>
              </w:rPr>
            </w:pPr>
            <w:ins w:id="1196" w:author="Qualcomm" w:date="2023-08-29T10:07:00Z">
              <w:r w:rsidRPr="00535544">
                <w:rPr>
                  <w:rFonts w:ascii="Arial" w:hAnsi="Arial" w:cs="Arial"/>
                  <w:color w:val="000000"/>
                  <w:sz w:val="16"/>
                  <w:szCs w:val="16"/>
                </w:rPr>
                <w:t>MediaTek inc.</w:t>
              </w:r>
            </w:ins>
          </w:p>
        </w:tc>
      </w:tr>
      <w:tr w:rsidR="00423EC8" w:rsidRPr="00187E58" w14:paraId="28B76ED9" w14:textId="77777777" w:rsidTr="00187E58">
        <w:trPr>
          <w:trHeight w:val="288"/>
          <w:ins w:id="1197" w:author="Qualcomm" w:date="2023-08-29T10:07:00Z"/>
        </w:trPr>
        <w:tc>
          <w:tcPr>
            <w:tcW w:w="1440" w:type="dxa"/>
            <w:noWrap/>
            <w:hideMark/>
          </w:tcPr>
          <w:p w14:paraId="3591C24F" w14:textId="77777777" w:rsidR="00423EC8" w:rsidRPr="00535544" w:rsidRDefault="00423EC8" w:rsidP="00423EC8">
            <w:pPr>
              <w:rPr>
                <w:ins w:id="1198" w:author="Qualcomm" w:date="2023-08-29T10:07:00Z"/>
                <w:rFonts w:ascii="Arial" w:hAnsi="Arial" w:cs="Arial"/>
                <w:color w:val="000000"/>
                <w:sz w:val="16"/>
                <w:szCs w:val="16"/>
              </w:rPr>
            </w:pPr>
            <w:ins w:id="1199" w:author="Qualcomm" w:date="2023-08-29T10:07:00Z">
              <w:r w:rsidRPr="00535544">
                <w:rPr>
                  <w:rFonts w:ascii="Arial" w:hAnsi="Arial" w:cs="Arial"/>
                  <w:color w:val="000000"/>
                  <w:sz w:val="16"/>
                  <w:szCs w:val="16"/>
                </w:rPr>
                <w:t>R4-2311995</w:t>
              </w:r>
            </w:ins>
          </w:p>
        </w:tc>
        <w:tc>
          <w:tcPr>
            <w:tcW w:w="6624" w:type="dxa"/>
            <w:noWrap/>
            <w:hideMark/>
          </w:tcPr>
          <w:p w14:paraId="33D823F2" w14:textId="77777777" w:rsidR="00423EC8" w:rsidRPr="00535544" w:rsidRDefault="00423EC8" w:rsidP="00423EC8">
            <w:pPr>
              <w:rPr>
                <w:ins w:id="1200" w:author="Qualcomm" w:date="2023-08-29T10:07:00Z"/>
                <w:rFonts w:ascii="Arial" w:hAnsi="Arial" w:cs="Arial"/>
                <w:color w:val="000000"/>
                <w:sz w:val="16"/>
                <w:szCs w:val="16"/>
              </w:rPr>
            </w:pPr>
            <w:ins w:id="1201" w:author="Qualcomm" w:date="2023-08-29T10:07:00Z">
              <w:r w:rsidRPr="00535544">
                <w:rPr>
                  <w:rFonts w:ascii="Arial" w:hAnsi="Arial" w:cs="Arial"/>
                  <w:color w:val="000000"/>
                  <w:sz w:val="16"/>
                  <w:szCs w:val="16"/>
                </w:rPr>
                <w:t xml:space="preserve">Discussion on PMI requirements of FR2 </w:t>
              </w:r>
              <w:proofErr w:type="spellStart"/>
              <w:r w:rsidRPr="00535544">
                <w:rPr>
                  <w:rFonts w:ascii="Arial" w:hAnsi="Arial" w:cs="Arial"/>
                  <w:color w:val="000000"/>
                  <w:sz w:val="16"/>
                  <w:szCs w:val="16"/>
                </w:rPr>
                <w:t>multiRX</w:t>
              </w:r>
              <w:proofErr w:type="spellEnd"/>
              <w:r w:rsidRPr="00535544">
                <w:rPr>
                  <w:rFonts w:ascii="Arial" w:hAnsi="Arial" w:cs="Arial"/>
                  <w:color w:val="000000"/>
                  <w:sz w:val="16"/>
                  <w:szCs w:val="16"/>
                </w:rPr>
                <w:t xml:space="preserve"> DL</w:t>
              </w:r>
            </w:ins>
          </w:p>
        </w:tc>
        <w:tc>
          <w:tcPr>
            <w:tcW w:w="2016" w:type="dxa"/>
            <w:noWrap/>
            <w:hideMark/>
          </w:tcPr>
          <w:p w14:paraId="05E7CD30" w14:textId="77777777" w:rsidR="00423EC8" w:rsidRPr="00535544" w:rsidRDefault="00423EC8" w:rsidP="00423EC8">
            <w:pPr>
              <w:rPr>
                <w:ins w:id="1202" w:author="Qualcomm" w:date="2023-08-29T10:07:00Z"/>
                <w:rFonts w:ascii="Arial" w:hAnsi="Arial" w:cs="Arial"/>
                <w:color w:val="000000"/>
                <w:sz w:val="16"/>
                <w:szCs w:val="16"/>
              </w:rPr>
            </w:pPr>
            <w:ins w:id="1203" w:author="Qualcomm" w:date="2023-08-29T10:07:00Z">
              <w:r w:rsidRPr="00535544">
                <w:rPr>
                  <w:rFonts w:ascii="Arial" w:hAnsi="Arial" w:cs="Arial"/>
                  <w:color w:val="000000"/>
                  <w:sz w:val="16"/>
                  <w:szCs w:val="16"/>
                </w:rPr>
                <w:t>MediaTek inc.</w:t>
              </w:r>
            </w:ins>
          </w:p>
        </w:tc>
      </w:tr>
      <w:tr w:rsidR="00423EC8" w:rsidRPr="00187E58" w14:paraId="210F4222" w14:textId="77777777" w:rsidTr="00187E58">
        <w:trPr>
          <w:trHeight w:val="288"/>
          <w:ins w:id="1204" w:author="Qualcomm" w:date="2023-08-29T10:07:00Z"/>
        </w:trPr>
        <w:tc>
          <w:tcPr>
            <w:tcW w:w="1440" w:type="dxa"/>
            <w:noWrap/>
            <w:hideMark/>
          </w:tcPr>
          <w:p w14:paraId="20244E74" w14:textId="77777777" w:rsidR="00423EC8" w:rsidRPr="00535544" w:rsidRDefault="00423EC8" w:rsidP="00423EC8">
            <w:pPr>
              <w:rPr>
                <w:ins w:id="1205" w:author="Qualcomm" w:date="2023-08-29T10:07:00Z"/>
                <w:rFonts w:ascii="Arial" w:hAnsi="Arial" w:cs="Arial"/>
                <w:color w:val="000000"/>
                <w:sz w:val="16"/>
                <w:szCs w:val="16"/>
              </w:rPr>
            </w:pPr>
            <w:ins w:id="1206" w:author="Qualcomm" w:date="2023-08-29T10:07:00Z">
              <w:r w:rsidRPr="00535544">
                <w:rPr>
                  <w:rFonts w:ascii="Arial" w:hAnsi="Arial" w:cs="Arial"/>
                  <w:color w:val="000000"/>
                  <w:sz w:val="16"/>
                  <w:szCs w:val="16"/>
                </w:rPr>
                <w:t>R4-2312353</w:t>
              </w:r>
            </w:ins>
          </w:p>
        </w:tc>
        <w:tc>
          <w:tcPr>
            <w:tcW w:w="6624" w:type="dxa"/>
            <w:noWrap/>
            <w:hideMark/>
          </w:tcPr>
          <w:p w14:paraId="2BE286E4" w14:textId="77777777" w:rsidR="00423EC8" w:rsidRPr="00535544" w:rsidRDefault="00423EC8" w:rsidP="00423EC8">
            <w:pPr>
              <w:rPr>
                <w:ins w:id="1207" w:author="Qualcomm" w:date="2023-08-29T10:07:00Z"/>
                <w:rFonts w:ascii="Arial" w:hAnsi="Arial" w:cs="Arial"/>
                <w:color w:val="000000"/>
                <w:sz w:val="16"/>
                <w:szCs w:val="16"/>
              </w:rPr>
            </w:pPr>
            <w:ins w:id="1208" w:author="Qualcomm" w:date="2023-08-29T10:07:00Z">
              <w:r w:rsidRPr="00535544">
                <w:rPr>
                  <w:rFonts w:ascii="Arial" w:hAnsi="Arial" w:cs="Arial"/>
                  <w:color w:val="000000"/>
                  <w:sz w:val="16"/>
                  <w:szCs w:val="16"/>
                </w:rPr>
                <w:t>discussion on FR2 Multi-Rx PDSCH demodulation requirements</w:t>
              </w:r>
            </w:ins>
          </w:p>
        </w:tc>
        <w:tc>
          <w:tcPr>
            <w:tcW w:w="2016" w:type="dxa"/>
            <w:noWrap/>
            <w:hideMark/>
          </w:tcPr>
          <w:p w14:paraId="2C5DAEFF" w14:textId="77777777" w:rsidR="00423EC8" w:rsidRPr="00535544" w:rsidRDefault="00423EC8" w:rsidP="00423EC8">
            <w:pPr>
              <w:rPr>
                <w:ins w:id="1209" w:author="Qualcomm" w:date="2023-08-29T10:07:00Z"/>
                <w:rFonts w:ascii="Arial" w:hAnsi="Arial" w:cs="Arial"/>
                <w:color w:val="000000"/>
                <w:sz w:val="16"/>
                <w:szCs w:val="16"/>
              </w:rPr>
            </w:pPr>
            <w:ins w:id="1210" w:author="Qualcomm" w:date="2023-08-29T10:07:00Z">
              <w:r w:rsidRPr="00535544">
                <w:rPr>
                  <w:rFonts w:ascii="Arial" w:hAnsi="Arial" w:cs="Arial"/>
                  <w:color w:val="000000"/>
                  <w:sz w:val="16"/>
                  <w:szCs w:val="16"/>
                </w:rPr>
                <w:t>Samsung</w:t>
              </w:r>
            </w:ins>
          </w:p>
        </w:tc>
      </w:tr>
      <w:tr w:rsidR="00423EC8" w:rsidRPr="00187E58" w14:paraId="3EF722E6" w14:textId="77777777" w:rsidTr="00187E58">
        <w:trPr>
          <w:trHeight w:val="288"/>
          <w:ins w:id="1211" w:author="Qualcomm" w:date="2023-08-29T10:07:00Z"/>
        </w:trPr>
        <w:tc>
          <w:tcPr>
            <w:tcW w:w="1440" w:type="dxa"/>
            <w:noWrap/>
            <w:hideMark/>
          </w:tcPr>
          <w:p w14:paraId="6168CF7E" w14:textId="77777777" w:rsidR="00423EC8" w:rsidRPr="00535544" w:rsidRDefault="00423EC8" w:rsidP="00423EC8">
            <w:pPr>
              <w:rPr>
                <w:ins w:id="1212" w:author="Qualcomm" w:date="2023-08-29T10:07:00Z"/>
                <w:rFonts w:ascii="Arial" w:hAnsi="Arial" w:cs="Arial"/>
                <w:color w:val="000000"/>
                <w:sz w:val="16"/>
                <w:szCs w:val="16"/>
              </w:rPr>
            </w:pPr>
            <w:ins w:id="1213" w:author="Qualcomm" w:date="2023-08-29T10:07:00Z">
              <w:r w:rsidRPr="00535544">
                <w:rPr>
                  <w:rFonts w:ascii="Arial" w:hAnsi="Arial" w:cs="Arial"/>
                  <w:color w:val="000000"/>
                  <w:sz w:val="16"/>
                  <w:szCs w:val="16"/>
                </w:rPr>
                <w:t>R4-2313315</w:t>
              </w:r>
            </w:ins>
          </w:p>
        </w:tc>
        <w:tc>
          <w:tcPr>
            <w:tcW w:w="6624" w:type="dxa"/>
            <w:noWrap/>
            <w:hideMark/>
          </w:tcPr>
          <w:p w14:paraId="0CECF702" w14:textId="77777777" w:rsidR="00423EC8" w:rsidRPr="00535544" w:rsidRDefault="00423EC8" w:rsidP="00423EC8">
            <w:pPr>
              <w:rPr>
                <w:ins w:id="1214" w:author="Qualcomm" w:date="2023-08-29T10:07:00Z"/>
                <w:rFonts w:ascii="Arial" w:hAnsi="Arial" w:cs="Arial"/>
                <w:color w:val="000000"/>
                <w:sz w:val="16"/>
                <w:szCs w:val="16"/>
              </w:rPr>
            </w:pPr>
            <w:ins w:id="1215" w:author="Qualcomm" w:date="2023-08-29T10:07:00Z">
              <w:r w:rsidRPr="00535544">
                <w:rPr>
                  <w:rFonts w:ascii="Arial" w:hAnsi="Arial" w:cs="Arial"/>
                  <w:color w:val="000000"/>
                  <w:sz w:val="16"/>
                  <w:szCs w:val="16"/>
                </w:rPr>
                <w:t>General aspects for FR2 multi-Rx DL chain</w:t>
              </w:r>
            </w:ins>
          </w:p>
        </w:tc>
        <w:tc>
          <w:tcPr>
            <w:tcW w:w="2016" w:type="dxa"/>
            <w:noWrap/>
            <w:hideMark/>
          </w:tcPr>
          <w:p w14:paraId="79CCC038" w14:textId="77777777" w:rsidR="00423EC8" w:rsidRPr="00535544" w:rsidRDefault="00423EC8" w:rsidP="00423EC8">
            <w:pPr>
              <w:rPr>
                <w:ins w:id="1216" w:author="Qualcomm" w:date="2023-08-29T10:07:00Z"/>
                <w:rFonts w:ascii="Arial" w:hAnsi="Arial" w:cs="Arial"/>
                <w:color w:val="000000"/>
                <w:sz w:val="16"/>
                <w:szCs w:val="16"/>
              </w:rPr>
            </w:pPr>
            <w:ins w:id="1217" w:author="Qualcomm" w:date="2023-08-29T10:07:00Z">
              <w:r w:rsidRPr="00535544">
                <w:rPr>
                  <w:rFonts w:ascii="Arial" w:hAnsi="Arial" w:cs="Arial"/>
                  <w:color w:val="000000"/>
                  <w:sz w:val="16"/>
                  <w:szCs w:val="16"/>
                </w:rPr>
                <w:t>Ericsson</w:t>
              </w:r>
            </w:ins>
          </w:p>
        </w:tc>
      </w:tr>
      <w:tr w:rsidR="00423EC8" w:rsidRPr="00187E58" w14:paraId="60C74714" w14:textId="77777777" w:rsidTr="00187E58">
        <w:trPr>
          <w:trHeight w:val="288"/>
          <w:ins w:id="1218" w:author="Qualcomm" w:date="2023-08-29T10:07:00Z"/>
        </w:trPr>
        <w:tc>
          <w:tcPr>
            <w:tcW w:w="1440" w:type="dxa"/>
            <w:noWrap/>
            <w:hideMark/>
          </w:tcPr>
          <w:p w14:paraId="2A02A374" w14:textId="77777777" w:rsidR="00423EC8" w:rsidRPr="00535544" w:rsidRDefault="00423EC8" w:rsidP="00423EC8">
            <w:pPr>
              <w:rPr>
                <w:ins w:id="1219" w:author="Qualcomm" w:date="2023-08-29T10:07:00Z"/>
                <w:rFonts w:ascii="Arial" w:hAnsi="Arial" w:cs="Arial"/>
                <w:color w:val="000000"/>
                <w:sz w:val="16"/>
                <w:szCs w:val="16"/>
              </w:rPr>
            </w:pPr>
            <w:ins w:id="1220" w:author="Qualcomm" w:date="2023-08-29T10:07:00Z">
              <w:r w:rsidRPr="00535544">
                <w:rPr>
                  <w:rFonts w:ascii="Arial" w:hAnsi="Arial" w:cs="Arial"/>
                  <w:color w:val="000000"/>
                  <w:sz w:val="16"/>
                  <w:szCs w:val="16"/>
                </w:rPr>
                <w:t>R4-2313316</w:t>
              </w:r>
            </w:ins>
          </w:p>
        </w:tc>
        <w:tc>
          <w:tcPr>
            <w:tcW w:w="6624" w:type="dxa"/>
            <w:noWrap/>
            <w:hideMark/>
          </w:tcPr>
          <w:p w14:paraId="42456112" w14:textId="77777777" w:rsidR="00423EC8" w:rsidRPr="00535544" w:rsidRDefault="00423EC8" w:rsidP="00423EC8">
            <w:pPr>
              <w:rPr>
                <w:ins w:id="1221" w:author="Qualcomm" w:date="2023-08-29T10:07:00Z"/>
                <w:rFonts w:ascii="Arial" w:hAnsi="Arial" w:cs="Arial"/>
                <w:color w:val="000000"/>
                <w:sz w:val="16"/>
                <w:szCs w:val="16"/>
              </w:rPr>
            </w:pPr>
            <w:ins w:id="1222" w:author="Qualcomm" w:date="2023-08-29T10:07:00Z">
              <w:r w:rsidRPr="00535544">
                <w:rPr>
                  <w:rFonts w:ascii="Arial" w:hAnsi="Arial" w:cs="Arial"/>
                  <w:color w:val="000000"/>
                  <w:sz w:val="16"/>
                  <w:szCs w:val="16"/>
                </w:rPr>
                <w:t>PDSCH demodulation requirements for FR2 multi-Rx chain</w:t>
              </w:r>
            </w:ins>
          </w:p>
        </w:tc>
        <w:tc>
          <w:tcPr>
            <w:tcW w:w="2016" w:type="dxa"/>
            <w:noWrap/>
            <w:hideMark/>
          </w:tcPr>
          <w:p w14:paraId="7AA9D7C3" w14:textId="77777777" w:rsidR="00423EC8" w:rsidRPr="00535544" w:rsidRDefault="00423EC8" w:rsidP="00423EC8">
            <w:pPr>
              <w:rPr>
                <w:ins w:id="1223" w:author="Qualcomm" w:date="2023-08-29T10:07:00Z"/>
                <w:rFonts w:ascii="Arial" w:hAnsi="Arial" w:cs="Arial"/>
                <w:color w:val="000000"/>
                <w:sz w:val="16"/>
                <w:szCs w:val="16"/>
              </w:rPr>
            </w:pPr>
            <w:ins w:id="1224" w:author="Qualcomm" w:date="2023-08-29T10:07:00Z">
              <w:r w:rsidRPr="00535544">
                <w:rPr>
                  <w:rFonts w:ascii="Arial" w:hAnsi="Arial" w:cs="Arial"/>
                  <w:color w:val="000000"/>
                  <w:sz w:val="16"/>
                  <w:szCs w:val="16"/>
                </w:rPr>
                <w:t>Ericsson</w:t>
              </w:r>
            </w:ins>
          </w:p>
        </w:tc>
      </w:tr>
      <w:tr w:rsidR="00423EC8" w:rsidRPr="00187E58" w14:paraId="70A76E3F" w14:textId="77777777" w:rsidTr="00187E58">
        <w:trPr>
          <w:trHeight w:val="288"/>
          <w:ins w:id="1225" w:author="Qualcomm" w:date="2023-08-29T10:07:00Z"/>
        </w:trPr>
        <w:tc>
          <w:tcPr>
            <w:tcW w:w="1440" w:type="dxa"/>
            <w:noWrap/>
            <w:hideMark/>
          </w:tcPr>
          <w:p w14:paraId="57FEB231" w14:textId="77777777" w:rsidR="00423EC8" w:rsidRPr="00535544" w:rsidRDefault="00423EC8" w:rsidP="00423EC8">
            <w:pPr>
              <w:rPr>
                <w:ins w:id="1226" w:author="Qualcomm" w:date="2023-08-29T10:07:00Z"/>
                <w:rFonts w:ascii="Arial" w:hAnsi="Arial" w:cs="Arial"/>
                <w:color w:val="000000"/>
                <w:sz w:val="16"/>
                <w:szCs w:val="16"/>
              </w:rPr>
            </w:pPr>
            <w:ins w:id="1227" w:author="Qualcomm" w:date="2023-08-29T10:07:00Z">
              <w:r w:rsidRPr="00535544">
                <w:rPr>
                  <w:rFonts w:ascii="Arial" w:hAnsi="Arial" w:cs="Arial"/>
                  <w:color w:val="000000"/>
                  <w:sz w:val="16"/>
                  <w:szCs w:val="16"/>
                </w:rPr>
                <w:t>R4-2313317</w:t>
              </w:r>
            </w:ins>
          </w:p>
        </w:tc>
        <w:tc>
          <w:tcPr>
            <w:tcW w:w="6624" w:type="dxa"/>
            <w:noWrap/>
            <w:hideMark/>
          </w:tcPr>
          <w:p w14:paraId="6106D92A" w14:textId="77777777" w:rsidR="00423EC8" w:rsidRPr="00535544" w:rsidRDefault="00423EC8" w:rsidP="00423EC8">
            <w:pPr>
              <w:rPr>
                <w:ins w:id="1228" w:author="Qualcomm" w:date="2023-08-29T10:07:00Z"/>
                <w:rFonts w:ascii="Arial" w:hAnsi="Arial" w:cs="Arial"/>
                <w:color w:val="000000"/>
                <w:sz w:val="16"/>
                <w:szCs w:val="16"/>
              </w:rPr>
            </w:pPr>
            <w:ins w:id="1229" w:author="Qualcomm" w:date="2023-08-29T10:07:00Z">
              <w:r w:rsidRPr="00535544">
                <w:rPr>
                  <w:rFonts w:ascii="Arial" w:hAnsi="Arial" w:cs="Arial"/>
                  <w:color w:val="000000"/>
                  <w:sz w:val="16"/>
                  <w:szCs w:val="16"/>
                </w:rPr>
                <w:t>Simulation results for PDSCH of FR2 Multi-Rx UE</w:t>
              </w:r>
            </w:ins>
          </w:p>
        </w:tc>
        <w:tc>
          <w:tcPr>
            <w:tcW w:w="2016" w:type="dxa"/>
            <w:noWrap/>
            <w:hideMark/>
          </w:tcPr>
          <w:p w14:paraId="5EC61884" w14:textId="77777777" w:rsidR="00423EC8" w:rsidRPr="00535544" w:rsidRDefault="00423EC8" w:rsidP="00423EC8">
            <w:pPr>
              <w:rPr>
                <w:ins w:id="1230" w:author="Qualcomm" w:date="2023-08-29T10:07:00Z"/>
                <w:rFonts w:ascii="Arial" w:hAnsi="Arial" w:cs="Arial"/>
                <w:color w:val="000000"/>
                <w:sz w:val="16"/>
                <w:szCs w:val="16"/>
              </w:rPr>
            </w:pPr>
            <w:ins w:id="1231" w:author="Qualcomm" w:date="2023-08-29T10:07:00Z">
              <w:r w:rsidRPr="00535544">
                <w:rPr>
                  <w:rFonts w:ascii="Arial" w:hAnsi="Arial" w:cs="Arial"/>
                  <w:color w:val="000000"/>
                  <w:sz w:val="16"/>
                  <w:szCs w:val="16"/>
                </w:rPr>
                <w:t>Ericsson</w:t>
              </w:r>
            </w:ins>
          </w:p>
        </w:tc>
      </w:tr>
      <w:tr w:rsidR="00423EC8" w:rsidRPr="00187E58" w14:paraId="14C1600F" w14:textId="77777777" w:rsidTr="00187E58">
        <w:trPr>
          <w:trHeight w:val="288"/>
          <w:ins w:id="1232" w:author="Qualcomm" w:date="2023-08-29T10:07:00Z"/>
        </w:trPr>
        <w:tc>
          <w:tcPr>
            <w:tcW w:w="1440" w:type="dxa"/>
            <w:noWrap/>
            <w:hideMark/>
          </w:tcPr>
          <w:p w14:paraId="623D4F1C" w14:textId="77777777" w:rsidR="00423EC8" w:rsidRPr="00535544" w:rsidRDefault="00423EC8" w:rsidP="00423EC8">
            <w:pPr>
              <w:rPr>
                <w:ins w:id="1233" w:author="Qualcomm" w:date="2023-08-29T10:07:00Z"/>
                <w:rFonts w:ascii="Arial" w:hAnsi="Arial" w:cs="Arial"/>
                <w:color w:val="000000"/>
                <w:sz w:val="16"/>
                <w:szCs w:val="16"/>
              </w:rPr>
            </w:pPr>
            <w:ins w:id="1234" w:author="Qualcomm" w:date="2023-08-29T10:07:00Z">
              <w:r w:rsidRPr="00535544">
                <w:rPr>
                  <w:rFonts w:ascii="Arial" w:hAnsi="Arial" w:cs="Arial"/>
                  <w:color w:val="000000"/>
                  <w:sz w:val="16"/>
                  <w:szCs w:val="16"/>
                </w:rPr>
                <w:t>R4-2313318</w:t>
              </w:r>
            </w:ins>
          </w:p>
        </w:tc>
        <w:tc>
          <w:tcPr>
            <w:tcW w:w="6624" w:type="dxa"/>
            <w:noWrap/>
            <w:hideMark/>
          </w:tcPr>
          <w:p w14:paraId="6510D87C" w14:textId="77777777" w:rsidR="00423EC8" w:rsidRPr="00535544" w:rsidRDefault="00423EC8" w:rsidP="00423EC8">
            <w:pPr>
              <w:rPr>
                <w:ins w:id="1235" w:author="Qualcomm" w:date="2023-08-29T10:07:00Z"/>
                <w:rFonts w:ascii="Arial" w:hAnsi="Arial" w:cs="Arial"/>
                <w:color w:val="000000"/>
                <w:sz w:val="16"/>
                <w:szCs w:val="16"/>
              </w:rPr>
            </w:pPr>
            <w:ins w:id="1236" w:author="Qualcomm" w:date="2023-08-29T10:07:00Z">
              <w:r w:rsidRPr="00535544">
                <w:rPr>
                  <w:rFonts w:ascii="Arial" w:hAnsi="Arial" w:cs="Arial"/>
                  <w:color w:val="000000"/>
                  <w:sz w:val="16"/>
                  <w:szCs w:val="16"/>
                </w:rPr>
                <w:t>PMI reporting for FR2 multi-Rx DL reception</w:t>
              </w:r>
            </w:ins>
          </w:p>
        </w:tc>
        <w:tc>
          <w:tcPr>
            <w:tcW w:w="2016" w:type="dxa"/>
            <w:noWrap/>
            <w:hideMark/>
          </w:tcPr>
          <w:p w14:paraId="524DFBCA" w14:textId="77777777" w:rsidR="00423EC8" w:rsidRPr="00535544" w:rsidRDefault="00423EC8" w:rsidP="00423EC8">
            <w:pPr>
              <w:rPr>
                <w:ins w:id="1237" w:author="Qualcomm" w:date="2023-08-29T10:07:00Z"/>
                <w:rFonts w:ascii="Arial" w:hAnsi="Arial" w:cs="Arial"/>
                <w:color w:val="000000"/>
                <w:sz w:val="16"/>
                <w:szCs w:val="16"/>
              </w:rPr>
            </w:pPr>
            <w:ins w:id="1238" w:author="Qualcomm" w:date="2023-08-29T10:07:00Z">
              <w:r w:rsidRPr="00535544">
                <w:rPr>
                  <w:rFonts w:ascii="Arial" w:hAnsi="Arial" w:cs="Arial"/>
                  <w:color w:val="000000"/>
                  <w:sz w:val="16"/>
                  <w:szCs w:val="16"/>
                </w:rPr>
                <w:t>Ericsson</w:t>
              </w:r>
            </w:ins>
          </w:p>
        </w:tc>
      </w:tr>
      <w:tr w:rsidR="00423EC8" w:rsidRPr="00187E58" w14:paraId="3DC6540E" w14:textId="77777777" w:rsidTr="00187E58">
        <w:trPr>
          <w:trHeight w:val="288"/>
          <w:ins w:id="1239" w:author="Qualcomm" w:date="2023-08-29T10:07:00Z"/>
        </w:trPr>
        <w:tc>
          <w:tcPr>
            <w:tcW w:w="1440" w:type="dxa"/>
            <w:noWrap/>
            <w:hideMark/>
          </w:tcPr>
          <w:p w14:paraId="598ED399" w14:textId="77777777" w:rsidR="00423EC8" w:rsidRPr="00535544" w:rsidRDefault="00423EC8" w:rsidP="00423EC8">
            <w:pPr>
              <w:rPr>
                <w:ins w:id="1240" w:author="Qualcomm" w:date="2023-08-29T10:07:00Z"/>
                <w:rFonts w:ascii="Arial" w:hAnsi="Arial" w:cs="Arial"/>
                <w:color w:val="000000"/>
                <w:sz w:val="16"/>
                <w:szCs w:val="16"/>
              </w:rPr>
            </w:pPr>
            <w:ins w:id="1241" w:author="Qualcomm" w:date="2023-08-29T10:07:00Z">
              <w:r w:rsidRPr="00535544">
                <w:rPr>
                  <w:rFonts w:ascii="Arial" w:hAnsi="Arial" w:cs="Arial"/>
                  <w:color w:val="000000"/>
                  <w:sz w:val="16"/>
                  <w:szCs w:val="16"/>
                </w:rPr>
                <w:lastRenderedPageBreak/>
                <w:t>R4-2313651</w:t>
              </w:r>
            </w:ins>
          </w:p>
        </w:tc>
        <w:tc>
          <w:tcPr>
            <w:tcW w:w="6624" w:type="dxa"/>
            <w:noWrap/>
            <w:hideMark/>
          </w:tcPr>
          <w:p w14:paraId="57587E9B" w14:textId="77777777" w:rsidR="00423EC8" w:rsidRPr="00535544" w:rsidRDefault="00423EC8" w:rsidP="00423EC8">
            <w:pPr>
              <w:rPr>
                <w:ins w:id="1242" w:author="Qualcomm" w:date="2023-08-29T10:07:00Z"/>
                <w:rFonts w:ascii="Arial" w:hAnsi="Arial" w:cs="Arial"/>
                <w:color w:val="000000"/>
                <w:sz w:val="16"/>
                <w:szCs w:val="16"/>
              </w:rPr>
            </w:pPr>
            <w:ins w:id="1243" w:author="Qualcomm" w:date="2023-08-29T10:07:00Z">
              <w:r w:rsidRPr="00535544">
                <w:rPr>
                  <w:rFonts w:ascii="Arial" w:hAnsi="Arial" w:cs="Arial"/>
                  <w:color w:val="000000"/>
                  <w:sz w:val="16"/>
                  <w:szCs w:val="16"/>
                </w:rPr>
                <w:t>Discussion on general issues for UE demodulation requirements for FR2 multi-Rx chain DL reception</w:t>
              </w:r>
            </w:ins>
          </w:p>
        </w:tc>
        <w:tc>
          <w:tcPr>
            <w:tcW w:w="2016" w:type="dxa"/>
            <w:noWrap/>
            <w:hideMark/>
          </w:tcPr>
          <w:p w14:paraId="78FDDAF8" w14:textId="77777777" w:rsidR="00423EC8" w:rsidRPr="00535544" w:rsidRDefault="00423EC8" w:rsidP="00423EC8">
            <w:pPr>
              <w:rPr>
                <w:ins w:id="1244" w:author="Qualcomm" w:date="2023-08-29T10:07:00Z"/>
                <w:rFonts w:ascii="Arial" w:hAnsi="Arial" w:cs="Arial"/>
                <w:color w:val="000000"/>
                <w:sz w:val="16"/>
                <w:szCs w:val="16"/>
              </w:rPr>
            </w:pPr>
            <w:ins w:id="1245" w:author="Qualcomm" w:date="2023-08-29T10:07:00Z">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ins>
          </w:p>
        </w:tc>
      </w:tr>
      <w:tr w:rsidR="00423EC8" w:rsidRPr="00187E58" w14:paraId="5818025B" w14:textId="77777777" w:rsidTr="00187E58">
        <w:trPr>
          <w:trHeight w:val="288"/>
          <w:ins w:id="1246" w:author="Qualcomm" w:date="2023-08-29T10:07:00Z"/>
        </w:trPr>
        <w:tc>
          <w:tcPr>
            <w:tcW w:w="1440" w:type="dxa"/>
            <w:noWrap/>
            <w:hideMark/>
          </w:tcPr>
          <w:p w14:paraId="7C936F94" w14:textId="77777777" w:rsidR="00423EC8" w:rsidRPr="00535544" w:rsidRDefault="00423EC8" w:rsidP="00423EC8">
            <w:pPr>
              <w:rPr>
                <w:ins w:id="1247" w:author="Qualcomm" w:date="2023-08-29T10:07:00Z"/>
                <w:rFonts w:ascii="Arial" w:hAnsi="Arial" w:cs="Arial"/>
                <w:color w:val="000000"/>
                <w:sz w:val="16"/>
                <w:szCs w:val="16"/>
              </w:rPr>
            </w:pPr>
            <w:ins w:id="1248" w:author="Qualcomm" w:date="2023-08-29T10:07:00Z">
              <w:r w:rsidRPr="00535544">
                <w:rPr>
                  <w:rFonts w:ascii="Arial" w:hAnsi="Arial" w:cs="Arial"/>
                  <w:color w:val="000000"/>
                  <w:sz w:val="16"/>
                  <w:szCs w:val="16"/>
                </w:rPr>
                <w:t>R4-2313652</w:t>
              </w:r>
            </w:ins>
          </w:p>
        </w:tc>
        <w:tc>
          <w:tcPr>
            <w:tcW w:w="6624" w:type="dxa"/>
            <w:noWrap/>
            <w:hideMark/>
          </w:tcPr>
          <w:p w14:paraId="3F2C8072" w14:textId="77777777" w:rsidR="00423EC8" w:rsidRPr="00535544" w:rsidRDefault="00423EC8" w:rsidP="00423EC8">
            <w:pPr>
              <w:rPr>
                <w:ins w:id="1249" w:author="Qualcomm" w:date="2023-08-29T10:07:00Z"/>
                <w:rFonts w:ascii="Arial" w:hAnsi="Arial" w:cs="Arial"/>
                <w:color w:val="000000"/>
                <w:sz w:val="16"/>
                <w:szCs w:val="16"/>
              </w:rPr>
            </w:pPr>
            <w:ins w:id="1250" w:author="Qualcomm" w:date="2023-08-29T10:07:00Z">
              <w:r w:rsidRPr="00535544">
                <w:rPr>
                  <w:rFonts w:ascii="Arial" w:hAnsi="Arial" w:cs="Arial"/>
                  <w:color w:val="000000"/>
                  <w:sz w:val="16"/>
                  <w:szCs w:val="16"/>
                </w:rPr>
                <w:t>Discussion on UE PDSCH demodulation requirements for NR FR2 multi-Rx chain DL reception</w:t>
              </w:r>
            </w:ins>
          </w:p>
        </w:tc>
        <w:tc>
          <w:tcPr>
            <w:tcW w:w="2016" w:type="dxa"/>
            <w:noWrap/>
            <w:hideMark/>
          </w:tcPr>
          <w:p w14:paraId="29485CAC" w14:textId="77777777" w:rsidR="00423EC8" w:rsidRPr="00535544" w:rsidRDefault="00423EC8" w:rsidP="00423EC8">
            <w:pPr>
              <w:rPr>
                <w:ins w:id="1251" w:author="Qualcomm" w:date="2023-08-29T10:07:00Z"/>
                <w:rFonts w:ascii="Arial" w:hAnsi="Arial" w:cs="Arial"/>
                <w:color w:val="000000"/>
                <w:sz w:val="16"/>
                <w:szCs w:val="16"/>
              </w:rPr>
            </w:pPr>
            <w:ins w:id="1252" w:author="Qualcomm" w:date="2023-08-29T10:07:00Z">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ins>
          </w:p>
        </w:tc>
      </w:tr>
      <w:tr w:rsidR="00423EC8" w:rsidRPr="00187E58" w14:paraId="433BDF62" w14:textId="77777777" w:rsidTr="00187E58">
        <w:trPr>
          <w:trHeight w:val="288"/>
          <w:ins w:id="1253" w:author="Qualcomm" w:date="2023-08-29T10:07:00Z"/>
        </w:trPr>
        <w:tc>
          <w:tcPr>
            <w:tcW w:w="1440" w:type="dxa"/>
            <w:noWrap/>
            <w:hideMark/>
          </w:tcPr>
          <w:p w14:paraId="2C1F4F07" w14:textId="77777777" w:rsidR="00423EC8" w:rsidRPr="00535544" w:rsidRDefault="00423EC8" w:rsidP="00423EC8">
            <w:pPr>
              <w:rPr>
                <w:ins w:id="1254" w:author="Qualcomm" w:date="2023-08-29T10:07:00Z"/>
                <w:rFonts w:ascii="Arial" w:hAnsi="Arial" w:cs="Arial"/>
                <w:color w:val="000000"/>
                <w:sz w:val="16"/>
                <w:szCs w:val="16"/>
              </w:rPr>
            </w:pPr>
            <w:ins w:id="1255" w:author="Qualcomm" w:date="2023-08-29T10:07:00Z">
              <w:r w:rsidRPr="00535544">
                <w:rPr>
                  <w:rFonts w:ascii="Arial" w:hAnsi="Arial" w:cs="Arial"/>
                  <w:color w:val="000000"/>
                  <w:sz w:val="16"/>
                  <w:szCs w:val="16"/>
                </w:rPr>
                <w:t>R4-2313653</w:t>
              </w:r>
            </w:ins>
          </w:p>
        </w:tc>
        <w:tc>
          <w:tcPr>
            <w:tcW w:w="6624" w:type="dxa"/>
            <w:noWrap/>
            <w:hideMark/>
          </w:tcPr>
          <w:p w14:paraId="48277D95" w14:textId="77777777" w:rsidR="00423EC8" w:rsidRPr="00535544" w:rsidRDefault="00423EC8" w:rsidP="00423EC8">
            <w:pPr>
              <w:rPr>
                <w:ins w:id="1256" w:author="Qualcomm" w:date="2023-08-29T10:07:00Z"/>
                <w:rFonts w:ascii="Arial" w:hAnsi="Arial" w:cs="Arial"/>
                <w:color w:val="000000"/>
                <w:sz w:val="16"/>
                <w:szCs w:val="16"/>
              </w:rPr>
            </w:pPr>
            <w:ins w:id="1257" w:author="Qualcomm" w:date="2023-08-29T10:07:00Z">
              <w:r w:rsidRPr="00535544">
                <w:rPr>
                  <w:rFonts w:ascii="Arial" w:hAnsi="Arial" w:cs="Arial"/>
                  <w:color w:val="000000"/>
                  <w:sz w:val="16"/>
                  <w:szCs w:val="16"/>
                </w:rPr>
                <w:t>Discussion on UE CSI reporting requirements for NR FR2 multi-Rx chain DL reception</w:t>
              </w:r>
            </w:ins>
          </w:p>
        </w:tc>
        <w:tc>
          <w:tcPr>
            <w:tcW w:w="2016" w:type="dxa"/>
            <w:noWrap/>
            <w:hideMark/>
          </w:tcPr>
          <w:p w14:paraId="2E09A641" w14:textId="77777777" w:rsidR="00423EC8" w:rsidRPr="00535544" w:rsidRDefault="00423EC8" w:rsidP="00423EC8">
            <w:pPr>
              <w:rPr>
                <w:ins w:id="1258" w:author="Qualcomm" w:date="2023-08-29T10:07:00Z"/>
                <w:rFonts w:ascii="Arial" w:hAnsi="Arial" w:cs="Arial"/>
                <w:color w:val="000000"/>
                <w:sz w:val="16"/>
                <w:szCs w:val="16"/>
              </w:rPr>
            </w:pPr>
            <w:ins w:id="1259" w:author="Qualcomm" w:date="2023-08-29T10:07:00Z">
              <w:r w:rsidRPr="00535544">
                <w:rPr>
                  <w:rFonts w:ascii="Arial" w:hAnsi="Arial" w:cs="Arial"/>
                  <w:color w:val="000000"/>
                  <w:sz w:val="16"/>
                  <w:szCs w:val="16"/>
                </w:rPr>
                <w:t xml:space="preserve">Huawei, </w:t>
              </w:r>
              <w:proofErr w:type="spellStart"/>
              <w:r w:rsidRPr="00535544">
                <w:rPr>
                  <w:rFonts w:ascii="Arial" w:hAnsi="Arial" w:cs="Arial"/>
                  <w:color w:val="000000"/>
                  <w:sz w:val="16"/>
                  <w:szCs w:val="16"/>
                </w:rPr>
                <w:t>HiSilicon</w:t>
              </w:r>
              <w:proofErr w:type="spellEnd"/>
            </w:ins>
          </w:p>
        </w:tc>
      </w:tr>
      <w:tr w:rsidR="00423EC8" w:rsidRPr="00187E58" w14:paraId="4D282983" w14:textId="77777777" w:rsidTr="00187E58">
        <w:trPr>
          <w:trHeight w:val="288"/>
          <w:ins w:id="1260" w:author="Qualcomm" w:date="2023-08-29T10:07:00Z"/>
        </w:trPr>
        <w:tc>
          <w:tcPr>
            <w:tcW w:w="1440" w:type="dxa"/>
            <w:noWrap/>
            <w:hideMark/>
          </w:tcPr>
          <w:p w14:paraId="6AF58F49" w14:textId="77777777" w:rsidR="00423EC8" w:rsidRPr="00535544" w:rsidRDefault="00423EC8" w:rsidP="00423EC8">
            <w:pPr>
              <w:rPr>
                <w:ins w:id="1261" w:author="Qualcomm" w:date="2023-08-29T10:07:00Z"/>
                <w:rFonts w:ascii="Arial" w:hAnsi="Arial" w:cs="Arial"/>
                <w:color w:val="000000"/>
                <w:sz w:val="16"/>
                <w:szCs w:val="16"/>
              </w:rPr>
            </w:pPr>
          </w:p>
        </w:tc>
        <w:tc>
          <w:tcPr>
            <w:tcW w:w="6624" w:type="dxa"/>
            <w:noWrap/>
            <w:hideMark/>
          </w:tcPr>
          <w:p w14:paraId="6986D7CE" w14:textId="77777777" w:rsidR="00423EC8" w:rsidRPr="00535544" w:rsidRDefault="00423EC8" w:rsidP="00423EC8">
            <w:pPr>
              <w:rPr>
                <w:ins w:id="1262" w:author="Qualcomm" w:date="2023-08-29T10:07:00Z"/>
                <w:rFonts w:ascii="Arial" w:hAnsi="Arial" w:cs="Arial"/>
                <w:color w:val="000000"/>
                <w:sz w:val="16"/>
                <w:szCs w:val="16"/>
              </w:rPr>
            </w:pPr>
          </w:p>
        </w:tc>
        <w:tc>
          <w:tcPr>
            <w:tcW w:w="2016" w:type="dxa"/>
            <w:noWrap/>
            <w:hideMark/>
          </w:tcPr>
          <w:p w14:paraId="7511F670" w14:textId="77777777" w:rsidR="00423EC8" w:rsidRPr="00535544" w:rsidRDefault="00423EC8" w:rsidP="00423EC8">
            <w:pPr>
              <w:rPr>
                <w:ins w:id="1263" w:author="Qualcomm" w:date="2023-08-29T10:07:00Z"/>
                <w:rFonts w:ascii="Arial" w:hAnsi="Arial" w:cs="Arial"/>
                <w:color w:val="000000"/>
                <w:sz w:val="16"/>
                <w:szCs w:val="16"/>
              </w:rPr>
            </w:pPr>
          </w:p>
        </w:tc>
      </w:tr>
      <w:tr w:rsidR="00423EC8" w:rsidRPr="00187E58" w14:paraId="62D7DD28" w14:textId="77777777" w:rsidTr="00187E58">
        <w:trPr>
          <w:trHeight w:val="288"/>
          <w:ins w:id="1264" w:author="Qualcomm" w:date="2023-08-29T10:07:00Z"/>
        </w:trPr>
        <w:tc>
          <w:tcPr>
            <w:tcW w:w="1440" w:type="dxa"/>
            <w:noWrap/>
            <w:hideMark/>
          </w:tcPr>
          <w:p w14:paraId="18CD6620" w14:textId="77777777" w:rsidR="00423EC8" w:rsidRPr="00535544" w:rsidRDefault="00423EC8" w:rsidP="00423EC8">
            <w:pPr>
              <w:rPr>
                <w:ins w:id="1265" w:author="Qualcomm" w:date="2023-08-29T10:07:00Z"/>
                <w:rFonts w:ascii="Arial" w:hAnsi="Arial" w:cs="Arial"/>
                <w:color w:val="000000"/>
                <w:sz w:val="16"/>
                <w:szCs w:val="16"/>
              </w:rPr>
            </w:pPr>
            <w:ins w:id="1266" w:author="Qualcomm" w:date="2023-08-29T10:07:00Z">
              <w:r w:rsidRPr="00535544">
                <w:rPr>
                  <w:rFonts w:ascii="Arial" w:hAnsi="Arial" w:cs="Arial"/>
                  <w:color w:val="000000"/>
                  <w:sz w:val="16"/>
                  <w:szCs w:val="16"/>
                </w:rPr>
                <w:t>R4-2314152</w:t>
              </w:r>
            </w:ins>
          </w:p>
        </w:tc>
        <w:tc>
          <w:tcPr>
            <w:tcW w:w="6624" w:type="dxa"/>
            <w:noWrap/>
            <w:hideMark/>
          </w:tcPr>
          <w:p w14:paraId="1AD3A3CE" w14:textId="77777777" w:rsidR="00423EC8" w:rsidRPr="00535544" w:rsidRDefault="00423EC8" w:rsidP="00423EC8">
            <w:pPr>
              <w:rPr>
                <w:ins w:id="1267" w:author="Qualcomm" w:date="2023-08-29T10:07:00Z"/>
                <w:rFonts w:ascii="Arial" w:hAnsi="Arial" w:cs="Arial"/>
                <w:color w:val="000000"/>
                <w:sz w:val="16"/>
                <w:szCs w:val="16"/>
              </w:rPr>
            </w:pPr>
            <w:ins w:id="1268" w:author="Qualcomm" w:date="2023-08-29T10:07:00Z">
              <w:r w:rsidRPr="00535544">
                <w:rPr>
                  <w:rFonts w:ascii="Arial" w:hAnsi="Arial" w:cs="Arial"/>
                  <w:color w:val="000000"/>
                  <w:sz w:val="16"/>
                  <w:szCs w:val="16"/>
                </w:rPr>
                <w:t>Topic summary for [108][207] FR2_multiRx_part1</w:t>
              </w:r>
            </w:ins>
          </w:p>
        </w:tc>
        <w:tc>
          <w:tcPr>
            <w:tcW w:w="2016" w:type="dxa"/>
            <w:noWrap/>
            <w:hideMark/>
          </w:tcPr>
          <w:p w14:paraId="443FE8EE" w14:textId="77777777" w:rsidR="00423EC8" w:rsidRPr="00535544" w:rsidRDefault="00423EC8" w:rsidP="00423EC8">
            <w:pPr>
              <w:rPr>
                <w:ins w:id="1269" w:author="Qualcomm" w:date="2023-08-29T10:07:00Z"/>
                <w:rFonts w:ascii="Arial" w:hAnsi="Arial" w:cs="Arial"/>
                <w:color w:val="000000"/>
                <w:sz w:val="16"/>
                <w:szCs w:val="16"/>
              </w:rPr>
            </w:pPr>
            <w:ins w:id="1270" w:author="Qualcomm" w:date="2023-08-29T10:07:00Z">
              <w:r w:rsidRPr="00535544">
                <w:rPr>
                  <w:rFonts w:ascii="Arial" w:hAnsi="Arial" w:cs="Arial"/>
                  <w:color w:val="000000"/>
                  <w:sz w:val="16"/>
                  <w:szCs w:val="16"/>
                </w:rPr>
                <w:t>Moderator (Vivo)</w:t>
              </w:r>
            </w:ins>
          </w:p>
        </w:tc>
      </w:tr>
      <w:tr w:rsidR="00423EC8" w:rsidRPr="00187E58" w14:paraId="61325E95" w14:textId="77777777" w:rsidTr="00187E58">
        <w:trPr>
          <w:trHeight w:val="288"/>
          <w:ins w:id="1271" w:author="Qualcomm" w:date="2023-08-29T10:07:00Z"/>
        </w:trPr>
        <w:tc>
          <w:tcPr>
            <w:tcW w:w="1440" w:type="dxa"/>
            <w:noWrap/>
            <w:hideMark/>
          </w:tcPr>
          <w:p w14:paraId="0E4C3A8D" w14:textId="77777777" w:rsidR="00423EC8" w:rsidRPr="00535544" w:rsidRDefault="00423EC8" w:rsidP="00423EC8">
            <w:pPr>
              <w:rPr>
                <w:ins w:id="1272" w:author="Qualcomm" w:date="2023-08-29T10:07:00Z"/>
                <w:rFonts w:ascii="Arial" w:hAnsi="Arial" w:cs="Arial"/>
                <w:color w:val="000000"/>
                <w:sz w:val="16"/>
                <w:szCs w:val="16"/>
              </w:rPr>
            </w:pPr>
            <w:ins w:id="1273" w:author="Qualcomm" w:date="2023-08-29T10:07:00Z">
              <w:r w:rsidRPr="00535544">
                <w:rPr>
                  <w:rFonts w:ascii="Arial" w:hAnsi="Arial" w:cs="Arial"/>
                  <w:color w:val="000000"/>
                  <w:sz w:val="16"/>
                  <w:szCs w:val="16"/>
                </w:rPr>
                <w:t>R4-2314153</w:t>
              </w:r>
            </w:ins>
          </w:p>
        </w:tc>
        <w:tc>
          <w:tcPr>
            <w:tcW w:w="6624" w:type="dxa"/>
            <w:noWrap/>
            <w:hideMark/>
          </w:tcPr>
          <w:p w14:paraId="1D6EDFBC" w14:textId="77777777" w:rsidR="00423EC8" w:rsidRPr="00535544" w:rsidRDefault="00423EC8" w:rsidP="00423EC8">
            <w:pPr>
              <w:rPr>
                <w:ins w:id="1274" w:author="Qualcomm" w:date="2023-08-29T10:07:00Z"/>
                <w:rFonts w:ascii="Arial" w:hAnsi="Arial" w:cs="Arial"/>
                <w:color w:val="000000"/>
                <w:sz w:val="16"/>
                <w:szCs w:val="16"/>
              </w:rPr>
            </w:pPr>
            <w:ins w:id="1275" w:author="Qualcomm" w:date="2023-08-29T10:07:00Z">
              <w:r w:rsidRPr="00535544">
                <w:rPr>
                  <w:rFonts w:ascii="Arial" w:hAnsi="Arial" w:cs="Arial"/>
                  <w:color w:val="000000"/>
                  <w:sz w:val="16"/>
                  <w:szCs w:val="16"/>
                </w:rPr>
                <w:t>Topic summary for [108][208] FR2_multiRx_part2</w:t>
              </w:r>
            </w:ins>
          </w:p>
        </w:tc>
        <w:tc>
          <w:tcPr>
            <w:tcW w:w="2016" w:type="dxa"/>
            <w:noWrap/>
            <w:hideMark/>
          </w:tcPr>
          <w:p w14:paraId="4189DEBA" w14:textId="77777777" w:rsidR="00423EC8" w:rsidRPr="00535544" w:rsidRDefault="00423EC8" w:rsidP="00423EC8">
            <w:pPr>
              <w:rPr>
                <w:ins w:id="1276" w:author="Qualcomm" w:date="2023-08-29T10:07:00Z"/>
                <w:rFonts w:ascii="Arial" w:hAnsi="Arial" w:cs="Arial"/>
                <w:color w:val="000000"/>
                <w:sz w:val="16"/>
                <w:szCs w:val="16"/>
              </w:rPr>
            </w:pPr>
            <w:ins w:id="1277" w:author="Qualcomm" w:date="2023-08-29T10:07:00Z">
              <w:r w:rsidRPr="00535544">
                <w:rPr>
                  <w:rFonts w:ascii="Arial" w:hAnsi="Arial" w:cs="Arial"/>
                  <w:color w:val="000000"/>
                  <w:sz w:val="16"/>
                  <w:szCs w:val="16"/>
                </w:rPr>
                <w:t>Moderator (Ericsson)</w:t>
              </w:r>
            </w:ins>
          </w:p>
        </w:tc>
      </w:tr>
      <w:tr w:rsidR="00423EC8" w:rsidRPr="00187E58" w14:paraId="6F8E315C" w14:textId="77777777" w:rsidTr="00187E58">
        <w:trPr>
          <w:trHeight w:val="288"/>
          <w:ins w:id="1278" w:author="Qualcomm" w:date="2023-08-29T10:07:00Z"/>
        </w:trPr>
        <w:tc>
          <w:tcPr>
            <w:tcW w:w="1440" w:type="dxa"/>
            <w:noWrap/>
            <w:hideMark/>
          </w:tcPr>
          <w:p w14:paraId="6463723D" w14:textId="77777777" w:rsidR="00423EC8" w:rsidRPr="00535544" w:rsidRDefault="00423EC8" w:rsidP="00423EC8">
            <w:pPr>
              <w:rPr>
                <w:ins w:id="1279" w:author="Qualcomm" w:date="2023-08-29T10:07:00Z"/>
                <w:rFonts w:ascii="Arial" w:hAnsi="Arial" w:cs="Arial"/>
                <w:color w:val="000000"/>
                <w:sz w:val="16"/>
                <w:szCs w:val="16"/>
              </w:rPr>
            </w:pPr>
            <w:ins w:id="1280" w:author="Qualcomm" w:date="2023-08-29T10:07:00Z">
              <w:r w:rsidRPr="00535544">
                <w:rPr>
                  <w:rFonts w:ascii="Arial" w:hAnsi="Arial" w:cs="Arial"/>
                  <w:color w:val="000000"/>
                  <w:sz w:val="16"/>
                  <w:szCs w:val="16"/>
                </w:rPr>
                <w:t>R4-2314214</w:t>
              </w:r>
            </w:ins>
          </w:p>
        </w:tc>
        <w:tc>
          <w:tcPr>
            <w:tcW w:w="6624" w:type="dxa"/>
            <w:noWrap/>
            <w:hideMark/>
          </w:tcPr>
          <w:p w14:paraId="56226E84" w14:textId="77777777" w:rsidR="00423EC8" w:rsidRPr="00535544" w:rsidRDefault="00423EC8" w:rsidP="00423EC8">
            <w:pPr>
              <w:rPr>
                <w:ins w:id="1281" w:author="Qualcomm" w:date="2023-08-29T10:07:00Z"/>
                <w:rFonts w:ascii="Arial" w:hAnsi="Arial" w:cs="Arial"/>
                <w:color w:val="000000"/>
                <w:sz w:val="16"/>
                <w:szCs w:val="16"/>
              </w:rPr>
            </w:pPr>
            <w:ins w:id="1282" w:author="Qualcomm" w:date="2023-08-29T10:07:00Z">
              <w:r w:rsidRPr="00535544">
                <w:rPr>
                  <w:rFonts w:ascii="Arial" w:hAnsi="Arial" w:cs="Arial"/>
                  <w:color w:val="000000"/>
                  <w:sz w:val="16"/>
                  <w:szCs w:val="16"/>
                </w:rPr>
                <w:t>Topic summary for [108][132] FR2_multiRx_UERF_part1</w:t>
              </w:r>
            </w:ins>
          </w:p>
        </w:tc>
        <w:tc>
          <w:tcPr>
            <w:tcW w:w="2016" w:type="dxa"/>
            <w:noWrap/>
            <w:hideMark/>
          </w:tcPr>
          <w:p w14:paraId="01F6AE6D" w14:textId="77777777" w:rsidR="00423EC8" w:rsidRPr="00535544" w:rsidRDefault="00423EC8" w:rsidP="00423EC8">
            <w:pPr>
              <w:rPr>
                <w:ins w:id="1283" w:author="Qualcomm" w:date="2023-08-29T10:07:00Z"/>
                <w:rFonts w:ascii="Arial" w:hAnsi="Arial" w:cs="Arial"/>
                <w:color w:val="000000"/>
                <w:sz w:val="16"/>
                <w:szCs w:val="16"/>
              </w:rPr>
            </w:pPr>
            <w:ins w:id="1284" w:author="Qualcomm" w:date="2023-08-29T10:07:00Z">
              <w:r w:rsidRPr="00535544">
                <w:rPr>
                  <w:rFonts w:ascii="Arial" w:hAnsi="Arial" w:cs="Arial"/>
                  <w:color w:val="000000"/>
                  <w:sz w:val="16"/>
                  <w:szCs w:val="16"/>
                </w:rPr>
                <w:t>Moderator (Qualcomm)</w:t>
              </w:r>
            </w:ins>
          </w:p>
        </w:tc>
      </w:tr>
      <w:tr w:rsidR="00423EC8" w:rsidRPr="00187E58" w14:paraId="242D7A1E" w14:textId="77777777" w:rsidTr="00187E58">
        <w:trPr>
          <w:trHeight w:val="288"/>
          <w:ins w:id="1285" w:author="Qualcomm" w:date="2023-08-29T10:07:00Z"/>
        </w:trPr>
        <w:tc>
          <w:tcPr>
            <w:tcW w:w="1440" w:type="dxa"/>
            <w:noWrap/>
            <w:hideMark/>
          </w:tcPr>
          <w:p w14:paraId="3D08853E" w14:textId="77777777" w:rsidR="00423EC8" w:rsidRPr="00535544" w:rsidRDefault="00423EC8" w:rsidP="00423EC8">
            <w:pPr>
              <w:rPr>
                <w:ins w:id="1286" w:author="Qualcomm" w:date="2023-08-29T10:07:00Z"/>
                <w:rFonts w:ascii="Arial" w:hAnsi="Arial" w:cs="Arial"/>
                <w:color w:val="000000"/>
                <w:sz w:val="16"/>
                <w:szCs w:val="16"/>
              </w:rPr>
            </w:pPr>
            <w:ins w:id="1287" w:author="Qualcomm" w:date="2023-08-29T10:07:00Z">
              <w:r w:rsidRPr="00535544">
                <w:rPr>
                  <w:rFonts w:ascii="Arial" w:hAnsi="Arial" w:cs="Arial"/>
                  <w:color w:val="000000"/>
                  <w:sz w:val="16"/>
                  <w:szCs w:val="16"/>
                </w:rPr>
                <w:t>R4-2314215</w:t>
              </w:r>
            </w:ins>
          </w:p>
        </w:tc>
        <w:tc>
          <w:tcPr>
            <w:tcW w:w="6624" w:type="dxa"/>
            <w:noWrap/>
            <w:hideMark/>
          </w:tcPr>
          <w:p w14:paraId="0AEC7ECF" w14:textId="77777777" w:rsidR="00423EC8" w:rsidRPr="00535544" w:rsidRDefault="00423EC8" w:rsidP="00423EC8">
            <w:pPr>
              <w:rPr>
                <w:ins w:id="1288" w:author="Qualcomm" w:date="2023-08-29T10:07:00Z"/>
                <w:rFonts w:ascii="Arial" w:hAnsi="Arial" w:cs="Arial"/>
                <w:color w:val="000000"/>
                <w:sz w:val="16"/>
                <w:szCs w:val="16"/>
              </w:rPr>
            </w:pPr>
            <w:ins w:id="1289" w:author="Qualcomm" w:date="2023-08-29T10:07:00Z">
              <w:r w:rsidRPr="00535544">
                <w:rPr>
                  <w:rFonts w:ascii="Arial" w:hAnsi="Arial" w:cs="Arial"/>
                  <w:color w:val="000000"/>
                  <w:sz w:val="16"/>
                  <w:szCs w:val="16"/>
                </w:rPr>
                <w:t>Topic summary for [108][133] FR2_multiRx_UERF_part2</w:t>
              </w:r>
            </w:ins>
          </w:p>
        </w:tc>
        <w:tc>
          <w:tcPr>
            <w:tcW w:w="2016" w:type="dxa"/>
            <w:noWrap/>
            <w:hideMark/>
          </w:tcPr>
          <w:p w14:paraId="2DC9722A" w14:textId="77777777" w:rsidR="00423EC8" w:rsidRPr="00535544" w:rsidRDefault="00423EC8" w:rsidP="00423EC8">
            <w:pPr>
              <w:rPr>
                <w:ins w:id="1290" w:author="Qualcomm" w:date="2023-08-29T10:07:00Z"/>
                <w:rFonts w:ascii="Arial" w:hAnsi="Arial" w:cs="Arial"/>
                <w:color w:val="000000"/>
                <w:sz w:val="16"/>
                <w:szCs w:val="16"/>
              </w:rPr>
            </w:pPr>
            <w:ins w:id="1291" w:author="Qualcomm" w:date="2023-08-29T10:07:00Z">
              <w:r w:rsidRPr="00535544">
                <w:rPr>
                  <w:rFonts w:ascii="Arial" w:hAnsi="Arial" w:cs="Arial"/>
                  <w:color w:val="000000"/>
                  <w:sz w:val="16"/>
                  <w:szCs w:val="16"/>
                </w:rPr>
                <w:t>Moderator (Apple)</w:t>
              </w:r>
            </w:ins>
          </w:p>
        </w:tc>
      </w:tr>
      <w:tr w:rsidR="00423EC8" w:rsidRPr="00187E58" w14:paraId="05D081AA" w14:textId="77777777" w:rsidTr="00187E58">
        <w:trPr>
          <w:trHeight w:val="288"/>
          <w:ins w:id="1292" w:author="Qualcomm" w:date="2023-08-29T10:07:00Z"/>
        </w:trPr>
        <w:tc>
          <w:tcPr>
            <w:tcW w:w="1440" w:type="dxa"/>
            <w:noWrap/>
            <w:hideMark/>
          </w:tcPr>
          <w:p w14:paraId="7FB2A7F6" w14:textId="77777777" w:rsidR="00423EC8" w:rsidRPr="00535544" w:rsidRDefault="00423EC8" w:rsidP="00423EC8">
            <w:pPr>
              <w:rPr>
                <w:ins w:id="1293" w:author="Qualcomm" w:date="2023-08-29T10:07:00Z"/>
                <w:rFonts w:ascii="Arial" w:hAnsi="Arial" w:cs="Arial"/>
                <w:color w:val="000000"/>
                <w:sz w:val="16"/>
                <w:szCs w:val="16"/>
              </w:rPr>
            </w:pPr>
            <w:ins w:id="1294" w:author="Qualcomm" w:date="2023-08-29T10:07:00Z">
              <w:r w:rsidRPr="00535544">
                <w:rPr>
                  <w:rFonts w:ascii="Arial" w:hAnsi="Arial" w:cs="Arial"/>
                  <w:color w:val="000000"/>
                  <w:sz w:val="16"/>
                  <w:szCs w:val="16"/>
                </w:rPr>
                <w:t>R4-2314258</w:t>
              </w:r>
            </w:ins>
          </w:p>
        </w:tc>
        <w:tc>
          <w:tcPr>
            <w:tcW w:w="6624" w:type="dxa"/>
            <w:noWrap/>
            <w:hideMark/>
          </w:tcPr>
          <w:p w14:paraId="03E28B1F" w14:textId="77777777" w:rsidR="00423EC8" w:rsidRPr="00535544" w:rsidRDefault="00423EC8" w:rsidP="00423EC8">
            <w:pPr>
              <w:rPr>
                <w:ins w:id="1295" w:author="Qualcomm" w:date="2023-08-29T10:07:00Z"/>
                <w:rFonts w:ascii="Arial" w:hAnsi="Arial" w:cs="Arial"/>
                <w:color w:val="000000"/>
                <w:sz w:val="16"/>
                <w:szCs w:val="16"/>
              </w:rPr>
            </w:pPr>
            <w:ins w:id="1296" w:author="Qualcomm" w:date="2023-08-29T10:07:00Z">
              <w:r w:rsidRPr="00535544">
                <w:rPr>
                  <w:rFonts w:ascii="Arial" w:hAnsi="Arial" w:cs="Arial"/>
                  <w:color w:val="000000"/>
                  <w:sz w:val="16"/>
                  <w:szCs w:val="16"/>
                </w:rPr>
                <w:t>Topic summary for [108][322] NR_FR2_multiRX_DL_Demod</w:t>
              </w:r>
            </w:ins>
          </w:p>
        </w:tc>
        <w:tc>
          <w:tcPr>
            <w:tcW w:w="2016" w:type="dxa"/>
            <w:noWrap/>
            <w:hideMark/>
          </w:tcPr>
          <w:p w14:paraId="24FFD664" w14:textId="77777777" w:rsidR="00423EC8" w:rsidRPr="00535544" w:rsidRDefault="00423EC8" w:rsidP="00423EC8">
            <w:pPr>
              <w:rPr>
                <w:ins w:id="1297" w:author="Qualcomm" w:date="2023-08-29T10:07:00Z"/>
                <w:rFonts w:ascii="Arial" w:hAnsi="Arial" w:cs="Arial"/>
                <w:color w:val="000000"/>
                <w:sz w:val="16"/>
                <w:szCs w:val="16"/>
              </w:rPr>
            </w:pPr>
            <w:ins w:id="1298" w:author="Qualcomm" w:date="2023-08-29T10:07:00Z">
              <w:r w:rsidRPr="00535544">
                <w:rPr>
                  <w:rFonts w:ascii="Arial" w:hAnsi="Arial" w:cs="Arial"/>
                  <w:color w:val="000000"/>
                  <w:sz w:val="16"/>
                  <w:szCs w:val="16"/>
                </w:rPr>
                <w:t>Moderator (Qualcomm)</w:t>
              </w:r>
            </w:ins>
          </w:p>
        </w:tc>
      </w:tr>
      <w:tr w:rsidR="00423EC8" w14:paraId="2F84C67E" w14:textId="77777777" w:rsidTr="00423EC8">
        <w:trPr>
          <w:trHeight w:val="300"/>
          <w:ins w:id="1299" w:author="Qualcomm" w:date="2023-09-03T14:06:00Z"/>
        </w:trPr>
        <w:tc>
          <w:tcPr>
            <w:tcW w:w="1440" w:type="dxa"/>
            <w:noWrap/>
          </w:tcPr>
          <w:p w14:paraId="09E048E9" w14:textId="33839D54" w:rsidR="00423EC8" w:rsidRDefault="00423EC8" w:rsidP="00423EC8">
            <w:pPr>
              <w:rPr>
                <w:ins w:id="1300" w:author="Qualcomm" w:date="2023-09-03T14:06:00Z"/>
                <w:rFonts w:ascii="Arial" w:hAnsi="Arial" w:cs="Arial"/>
                <w:color w:val="000000"/>
                <w:sz w:val="16"/>
                <w:szCs w:val="16"/>
                <w:lang w:val="en-US" w:eastAsia="ja-JP"/>
              </w:rPr>
            </w:pPr>
            <w:ins w:id="1301" w:author="Qualcomm" w:date="2023-09-03T14:10:00Z">
              <w:r>
                <w:rPr>
                  <w:rFonts w:ascii="Arial" w:hAnsi="Arial" w:cs="Arial"/>
                  <w:color w:val="000000"/>
                  <w:sz w:val="16"/>
                  <w:szCs w:val="16"/>
                  <w:lang w:val="en-US" w:eastAsia="ja-JP"/>
                </w:rPr>
                <w:t>R4</w:t>
              </w:r>
              <w:r w:rsidR="0050254E">
                <w:rPr>
                  <w:rFonts w:ascii="Arial" w:hAnsi="Arial" w:cs="Arial"/>
                  <w:color w:val="000000"/>
                  <w:sz w:val="16"/>
                  <w:szCs w:val="16"/>
                  <w:lang w:val="en-US" w:eastAsia="ja-JP"/>
                </w:rPr>
                <w:t>-2313977</w:t>
              </w:r>
            </w:ins>
          </w:p>
        </w:tc>
        <w:tc>
          <w:tcPr>
            <w:tcW w:w="6624" w:type="dxa"/>
            <w:noWrap/>
          </w:tcPr>
          <w:p w14:paraId="7C59CB83" w14:textId="3082A19C" w:rsidR="00423EC8" w:rsidRDefault="00DD0B98" w:rsidP="00423EC8">
            <w:pPr>
              <w:rPr>
                <w:ins w:id="1302" w:author="Qualcomm" w:date="2023-09-03T14:06:00Z"/>
                <w:rFonts w:ascii="Arial" w:hAnsi="Arial" w:cs="Arial"/>
                <w:color w:val="000000"/>
                <w:sz w:val="16"/>
                <w:szCs w:val="16"/>
                <w:lang w:eastAsia="ja-JP"/>
              </w:rPr>
            </w:pPr>
            <w:ins w:id="1303" w:author="Qualcomm" w:date="2023-09-03T14:11:00Z">
              <w:r w:rsidRPr="00DD0B98">
                <w:rPr>
                  <w:rFonts w:ascii="Arial" w:hAnsi="Arial" w:cs="Arial"/>
                  <w:color w:val="000000"/>
                  <w:sz w:val="16"/>
                  <w:szCs w:val="16"/>
                  <w:lang w:eastAsia="ja-JP"/>
                </w:rPr>
                <w:t>WF on UE demodulation and CSI requirements for FR2 multi-Rx DL reception</w:t>
              </w:r>
            </w:ins>
          </w:p>
        </w:tc>
        <w:tc>
          <w:tcPr>
            <w:tcW w:w="2016" w:type="dxa"/>
            <w:noWrap/>
          </w:tcPr>
          <w:p w14:paraId="1BE15BA0" w14:textId="79E41DB8" w:rsidR="00423EC8" w:rsidRDefault="0050254E" w:rsidP="00423EC8">
            <w:pPr>
              <w:rPr>
                <w:ins w:id="1304" w:author="Qualcomm" w:date="2023-09-03T14:06:00Z"/>
                <w:rFonts w:ascii="Arial" w:eastAsiaTheme="minorEastAsia" w:hAnsi="Arial" w:cs="Arial"/>
                <w:color w:val="000000"/>
                <w:sz w:val="16"/>
                <w:szCs w:val="16"/>
                <w:lang w:eastAsia="zh-CN"/>
              </w:rPr>
            </w:pPr>
            <w:ins w:id="1305" w:author="Qualcomm" w:date="2023-09-03T14:10:00Z">
              <w:r>
                <w:rPr>
                  <w:rFonts w:ascii="Arial" w:eastAsiaTheme="minorEastAsia" w:hAnsi="Arial" w:cs="Arial"/>
                  <w:color w:val="000000"/>
                  <w:sz w:val="16"/>
                  <w:szCs w:val="16"/>
                  <w:lang w:eastAsia="zh-CN"/>
                </w:rPr>
                <w:t>Qualcomm</w:t>
              </w:r>
            </w:ins>
          </w:p>
        </w:tc>
      </w:tr>
      <w:tr w:rsidR="00423EC8" w:rsidRPr="004A2AA0" w14:paraId="73A0DF97" w14:textId="77777777" w:rsidTr="00187E58">
        <w:trPr>
          <w:trHeight w:val="300"/>
          <w:ins w:id="1306" w:author="Qualcomm" w:date="2023-09-03T14:06:00Z"/>
        </w:trPr>
        <w:tc>
          <w:tcPr>
            <w:tcW w:w="1440" w:type="dxa"/>
            <w:noWrap/>
          </w:tcPr>
          <w:p w14:paraId="11847A16" w14:textId="77777777" w:rsidR="00423EC8" w:rsidRPr="00535544" w:rsidRDefault="00423EC8" w:rsidP="00423EC8">
            <w:pPr>
              <w:rPr>
                <w:ins w:id="1307" w:author="Qualcomm" w:date="2023-09-03T14:06:00Z"/>
                <w:rFonts w:ascii="Arial" w:hAnsi="Arial" w:cs="Arial"/>
                <w:color w:val="000000"/>
                <w:sz w:val="16"/>
                <w:szCs w:val="16"/>
              </w:rPr>
            </w:pPr>
          </w:p>
        </w:tc>
        <w:tc>
          <w:tcPr>
            <w:tcW w:w="6624" w:type="dxa"/>
            <w:noWrap/>
          </w:tcPr>
          <w:p w14:paraId="224C4F13" w14:textId="77777777" w:rsidR="00423EC8" w:rsidRPr="00535544" w:rsidRDefault="00423EC8" w:rsidP="00423EC8">
            <w:pPr>
              <w:rPr>
                <w:ins w:id="1308" w:author="Qualcomm" w:date="2023-09-03T14:06:00Z"/>
                <w:rFonts w:ascii="Arial" w:hAnsi="Arial" w:cs="Arial"/>
                <w:color w:val="000000"/>
                <w:sz w:val="16"/>
                <w:szCs w:val="16"/>
              </w:rPr>
            </w:pPr>
          </w:p>
        </w:tc>
        <w:tc>
          <w:tcPr>
            <w:tcW w:w="2016" w:type="dxa"/>
            <w:noWrap/>
          </w:tcPr>
          <w:p w14:paraId="64823E67" w14:textId="77777777" w:rsidR="00423EC8" w:rsidRPr="00535544" w:rsidRDefault="00423EC8" w:rsidP="00423EC8">
            <w:pPr>
              <w:rPr>
                <w:ins w:id="1309" w:author="Qualcomm" w:date="2023-09-03T14:06:00Z"/>
                <w:rFonts w:ascii="Arial" w:hAnsi="Arial" w:cs="Arial"/>
                <w:color w:val="000000"/>
                <w:sz w:val="16"/>
                <w:szCs w:val="16"/>
              </w:rPr>
            </w:pPr>
          </w:p>
        </w:tc>
      </w:tr>
    </w:tbl>
    <w:p w14:paraId="39D1B479" w14:textId="77777777" w:rsidR="00F77211" w:rsidRPr="007B265F" w:rsidRDefault="00F77211" w:rsidP="007B265F">
      <w:pPr>
        <w:snapToGrid w:val="0"/>
        <w:rPr>
          <w:rFonts w:ascii="Arial" w:hAnsi="Arial" w:cs="Arial"/>
        </w:rPr>
      </w:pPr>
    </w:p>
    <w:sectPr w:rsidR="00F77211" w:rsidRPr="007B265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D4AC1" w14:textId="77777777" w:rsidR="005F3C82" w:rsidRDefault="005F3C82">
      <w:r>
        <w:separator/>
      </w:r>
    </w:p>
  </w:endnote>
  <w:endnote w:type="continuationSeparator" w:id="0">
    <w:p w14:paraId="7FA50B2F" w14:textId="77777777" w:rsidR="005F3C82" w:rsidRDefault="005F3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77E84" w14:textId="77777777" w:rsidR="005F3C82" w:rsidRDefault="005F3C82">
      <w:r>
        <w:separator/>
      </w:r>
    </w:p>
  </w:footnote>
  <w:footnote w:type="continuationSeparator" w:id="0">
    <w:p w14:paraId="16B92C40" w14:textId="77777777" w:rsidR="005F3C82" w:rsidRDefault="005F3C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43B"/>
    <w:multiLevelType w:val="hybridMultilevel"/>
    <w:tmpl w:val="207A617A"/>
    <w:lvl w:ilvl="0" w:tplc="FFFFFFFF">
      <w:start w:val="1"/>
      <w:numFmt w:val="bullet"/>
      <w:lvlText w:val=""/>
      <w:lvlJc w:val="left"/>
      <w:pPr>
        <w:ind w:left="2061" w:hanging="360"/>
      </w:pPr>
      <w:rPr>
        <w:rFonts w:ascii="Wingdings" w:hAnsi="Wingding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1" w15:restartNumberingAfterBreak="0">
    <w:nsid w:val="06644A73"/>
    <w:multiLevelType w:val="multilevel"/>
    <w:tmpl w:val="7690D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2112E"/>
    <w:multiLevelType w:val="hybridMultilevel"/>
    <w:tmpl w:val="5EECE0F8"/>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1440" w:hanging="360"/>
      </w:pPr>
      <w:rPr>
        <w:rFonts w:ascii="Wingdings" w:hAnsi="Wingdings" w:hint="default"/>
      </w:rPr>
    </w:lvl>
    <w:lvl w:ilvl="4" w:tplc="04090005">
      <w:start w:val="1"/>
      <w:numFmt w:val="bullet"/>
      <w:lvlText w:val=""/>
      <w:lvlJc w:val="left"/>
      <w:pPr>
        <w:ind w:left="2061"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DC78F2"/>
    <w:multiLevelType w:val="hybridMultilevel"/>
    <w:tmpl w:val="6FD0FF7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CE54DAB"/>
    <w:multiLevelType w:val="hybridMultilevel"/>
    <w:tmpl w:val="7D5E086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0E615B2D"/>
    <w:multiLevelType w:val="hybridMultilevel"/>
    <w:tmpl w:val="B816B47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2F247CC"/>
    <w:multiLevelType w:val="hybridMultilevel"/>
    <w:tmpl w:val="A2E49CD2"/>
    <w:lvl w:ilvl="0" w:tplc="FFFFFFFF">
      <w:start w:val="5"/>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2061" w:hanging="360"/>
      </w:pPr>
      <w:rPr>
        <w:rFonts w:ascii="Wingdings" w:hAnsi="Wingdings"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B5103DE"/>
    <w:multiLevelType w:val="hybridMultilevel"/>
    <w:tmpl w:val="C30E83B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BBC084F"/>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705825"/>
    <w:multiLevelType w:val="hybridMultilevel"/>
    <w:tmpl w:val="4912A7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F2B42AD"/>
    <w:multiLevelType w:val="hybridMultilevel"/>
    <w:tmpl w:val="54D61090"/>
    <w:lvl w:ilvl="0" w:tplc="04090005">
      <w:start w:val="1"/>
      <w:numFmt w:val="bullet"/>
      <w:lvlText w:val=""/>
      <w:lvlJc w:val="left"/>
      <w:pPr>
        <w:ind w:left="2061" w:hanging="360"/>
      </w:pPr>
      <w:rPr>
        <w:rFonts w:ascii="Wingdings" w:hAnsi="Wingdings"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324B2A7F"/>
    <w:multiLevelType w:val="hybridMultilevel"/>
    <w:tmpl w:val="93F22AC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C06E6D"/>
    <w:multiLevelType w:val="hybridMultilevel"/>
    <w:tmpl w:val="3FA4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D2D30FE"/>
    <w:multiLevelType w:val="hybridMultilevel"/>
    <w:tmpl w:val="79C4D8D4"/>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0F021F"/>
    <w:multiLevelType w:val="hybridMultilevel"/>
    <w:tmpl w:val="2A4E4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1B3389"/>
    <w:multiLevelType w:val="hybridMultilevel"/>
    <w:tmpl w:val="6BBC9C4C"/>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6CF2391"/>
    <w:multiLevelType w:val="hybridMultilevel"/>
    <w:tmpl w:val="8746242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04090001">
      <w:start w:val="1"/>
      <w:numFmt w:val="bullet"/>
      <w:lvlText w:val=""/>
      <w:lvlJc w:val="left"/>
      <w:pPr>
        <w:ind w:left="720" w:hanging="360"/>
      </w:pPr>
      <w:rPr>
        <w:rFonts w:ascii="Symbol" w:hAnsi="Symbol"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23" w15:restartNumberingAfterBreak="0">
    <w:nsid w:val="4DE80E6B"/>
    <w:multiLevelType w:val="hybridMultilevel"/>
    <w:tmpl w:val="9ECEA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94585"/>
    <w:multiLevelType w:val="multilevel"/>
    <w:tmpl w:val="9F26E70A"/>
    <w:lvl w:ilvl="0">
      <w:start w:val="2"/>
      <w:numFmt w:val="decimal"/>
      <w:lvlText w:val="%1"/>
      <w:lvlJc w:val="left"/>
      <w:pPr>
        <w:ind w:left="948" w:hanging="948"/>
      </w:pPr>
      <w:rPr>
        <w:rFonts w:hint="default"/>
      </w:rPr>
    </w:lvl>
    <w:lvl w:ilvl="1">
      <w:start w:val="4"/>
      <w:numFmt w:val="decimal"/>
      <w:lvlText w:val="%1.%2"/>
      <w:lvlJc w:val="left"/>
      <w:pPr>
        <w:ind w:left="948" w:hanging="948"/>
      </w:pPr>
      <w:rPr>
        <w:rFonts w:hint="default"/>
      </w:rPr>
    </w:lvl>
    <w:lvl w:ilvl="2">
      <w:start w:val="1"/>
      <w:numFmt w:val="decimal"/>
      <w:lvlText w:val="%1.%2.%3"/>
      <w:lvlJc w:val="left"/>
      <w:pPr>
        <w:ind w:left="948" w:hanging="948"/>
      </w:pPr>
      <w:rPr>
        <w:rFonts w:hint="default"/>
      </w:rPr>
    </w:lvl>
    <w:lvl w:ilvl="3">
      <w:start w:val="2"/>
      <w:numFmt w:val="decimal"/>
      <w:lvlText w:val="%1.%2.%3.%4"/>
      <w:lvlJc w:val="left"/>
      <w:pPr>
        <w:ind w:left="948" w:hanging="948"/>
      </w:pPr>
      <w:rPr>
        <w:rFonts w:hint="default"/>
      </w:rPr>
    </w:lvl>
    <w:lvl w:ilvl="4">
      <w:start w:val="3"/>
      <w:numFmt w:val="decimal"/>
      <w:lvlText w:val="%1.%2.%3.%4.%5"/>
      <w:lvlJc w:val="left"/>
      <w:pPr>
        <w:ind w:left="948" w:hanging="948"/>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80C0376"/>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5D38AD"/>
    <w:multiLevelType w:val="hybridMultilevel"/>
    <w:tmpl w:val="21DAEA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3E21E64"/>
    <w:multiLevelType w:val="hybridMultilevel"/>
    <w:tmpl w:val="F2EC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37228A"/>
    <w:multiLevelType w:val="hybridMultilevel"/>
    <w:tmpl w:val="300EDA0E"/>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AB03F29"/>
    <w:multiLevelType w:val="hybridMultilevel"/>
    <w:tmpl w:val="0384582C"/>
    <w:lvl w:ilvl="0" w:tplc="04090005">
      <w:start w:val="1"/>
      <w:numFmt w:val="bullet"/>
      <w:lvlText w:val=""/>
      <w:lvlJc w:val="left"/>
      <w:pPr>
        <w:ind w:left="2064" w:hanging="360"/>
      </w:pPr>
      <w:rPr>
        <w:rFonts w:ascii="Wingdings" w:hAnsi="Wingdings"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2" w15:restartNumberingAfterBreak="0">
    <w:nsid w:val="75922D58"/>
    <w:multiLevelType w:val="hybridMultilevel"/>
    <w:tmpl w:val="8D3E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56913690">
    <w:abstractNumId w:val="28"/>
  </w:num>
  <w:num w:numId="2" w16cid:durableId="2001150915">
    <w:abstractNumId w:val="16"/>
  </w:num>
  <w:num w:numId="3" w16cid:durableId="1197737513">
    <w:abstractNumId w:val="34"/>
  </w:num>
  <w:num w:numId="4" w16cid:durableId="1211961585">
    <w:abstractNumId w:val="9"/>
  </w:num>
  <w:num w:numId="5" w16cid:durableId="1843156093">
    <w:abstractNumId w:val="18"/>
  </w:num>
  <w:num w:numId="6" w16cid:durableId="183371155">
    <w:abstractNumId w:val="10"/>
  </w:num>
  <w:num w:numId="7" w16cid:durableId="1824465681">
    <w:abstractNumId w:val="7"/>
  </w:num>
  <w:num w:numId="8" w16cid:durableId="1280985760">
    <w:abstractNumId w:val="29"/>
  </w:num>
  <w:num w:numId="9" w16cid:durableId="1703743941">
    <w:abstractNumId w:val="27"/>
  </w:num>
  <w:num w:numId="10" w16cid:durableId="1499465491">
    <w:abstractNumId w:val="23"/>
  </w:num>
  <w:num w:numId="11" w16cid:durableId="814764745">
    <w:abstractNumId w:val="20"/>
  </w:num>
  <w:num w:numId="12" w16cid:durableId="1879658837">
    <w:abstractNumId w:val="33"/>
  </w:num>
  <w:num w:numId="13" w16cid:durableId="339545024">
    <w:abstractNumId w:val="32"/>
  </w:num>
  <w:num w:numId="14" w16cid:durableId="111023882">
    <w:abstractNumId w:val="1"/>
  </w:num>
  <w:num w:numId="15" w16cid:durableId="713776096">
    <w:abstractNumId w:val="25"/>
  </w:num>
  <w:num w:numId="16" w16cid:durableId="1400834426">
    <w:abstractNumId w:val="12"/>
  </w:num>
  <w:num w:numId="17" w16cid:durableId="393241186">
    <w:abstractNumId w:val="24"/>
  </w:num>
  <w:num w:numId="18" w16cid:durableId="1124271420">
    <w:abstractNumId w:val="3"/>
  </w:num>
  <w:num w:numId="19" w16cid:durableId="1205560950">
    <w:abstractNumId w:val="4"/>
  </w:num>
  <w:num w:numId="20" w16cid:durableId="2123063694">
    <w:abstractNumId w:val="11"/>
  </w:num>
  <w:num w:numId="21" w16cid:durableId="1038816265">
    <w:abstractNumId w:val="26"/>
  </w:num>
  <w:num w:numId="22" w16cid:durableId="1308054750">
    <w:abstractNumId w:val="21"/>
  </w:num>
  <w:num w:numId="23" w16cid:durableId="1548905863">
    <w:abstractNumId w:val="13"/>
  </w:num>
  <w:num w:numId="24" w16cid:durableId="1071345198">
    <w:abstractNumId w:val="19"/>
  </w:num>
  <w:num w:numId="25" w16cid:durableId="63531498">
    <w:abstractNumId w:val="6"/>
  </w:num>
  <w:num w:numId="26" w16cid:durableId="1043795652">
    <w:abstractNumId w:val="30"/>
  </w:num>
  <w:num w:numId="27" w16cid:durableId="893156956">
    <w:abstractNumId w:val="31"/>
  </w:num>
  <w:num w:numId="28" w16cid:durableId="237517180">
    <w:abstractNumId w:val="5"/>
  </w:num>
  <w:num w:numId="29" w16cid:durableId="694890563">
    <w:abstractNumId w:val="17"/>
  </w:num>
  <w:num w:numId="30" w16cid:durableId="982926054">
    <w:abstractNumId w:val="14"/>
  </w:num>
  <w:num w:numId="31" w16cid:durableId="911351561">
    <w:abstractNumId w:val="22"/>
  </w:num>
  <w:num w:numId="32" w16cid:durableId="235286090">
    <w:abstractNumId w:val="0"/>
  </w:num>
  <w:num w:numId="33" w16cid:durableId="1059669000">
    <w:abstractNumId w:val="2"/>
  </w:num>
  <w:num w:numId="34" w16cid:durableId="778913278">
    <w:abstractNumId w:val="8"/>
  </w:num>
  <w:num w:numId="35" w16cid:durableId="210919835">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F2D"/>
    <w:rsid w:val="00007BD0"/>
    <w:rsid w:val="00011C3B"/>
    <w:rsid w:val="00013C3A"/>
    <w:rsid w:val="00014249"/>
    <w:rsid w:val="00014816"/>
    <w:rsid w:val="00015097"/>
    <w:rsid w:val="0001531B"/>
    <w:rsid w:val="000205C4"/>
    <w:rsid w:val="0002166E"/>
    <w:rsid w:val="000276C5"/>
    <w:rsid w:val="00033437"/>
    <w:rsid w:val="0003779C"/>
    <w:rsid w:val="0004456C"/>
    <w:rsid w:val="0005004B"/>
    <w:rsid w:val="0005259B"/>
    <w:rsid w:val="000531A5"/>
    <w:rsid w:val="00053FEE"/>
    <w:rsid w:val="00055E2A"/>
    <w:rsid w:val="00057E39"/>
    <w:rsid w:val="00060AE4"/>
    <w:rsid w:val="000653B8"/>
    <w:rsid w:val="0006576D"/>
    <w:rsid w:val="000673E7"/>
    <w:rsid w:val="000678F6"/>
    <w:rsid w:val="00067D15"/>
    <w:rsid w:val="000731CB"/>
    <w:rsid w:val="000746A7"/>
    <w:rsid w:val="00081F94"/>
    <w:rsid w:val="00087DB2"/>
    <w:rsid w:val="000910BB"/>
    <w:rsid w:val="000926AF"/>
    <w:rsid w:val="00095B7D"/>
    <w:rsid w:val="00097711"/>
    <w:rsid w:val="000A21F4"/>
    <w:rsid w:val="000A3ED2"/>
    <w:rsid w:val="000A634D"/>
    <w:rsid w:val="000B0578"/>
    <w:rsid w:val="000B3197"/>
    <w:rsid w:val="000B56AD"/>
    <w:rsid w:val="000C00FA"/>
    <w:rsid w:val="000C3FB1"/>
    <w:rsid w:val="000C3FE2"/>
    <w:rsid w:val="000C51AA"/>
    <w:rsid w:val="000D17BC"/>
    <w:rsid w:val="000D2186"/>
    <w:rsid w:val="000D70BC"/>
    <w:rsid w:val="000E2442"/>
    <w:rsid w:val="000E4F35"/>
    <w:rsid w:val="000E66A0"/>
    <w:rsid w:val="000F1D2F"/>
    <w:rsid w:val="000F5762"/>
    <w:rsid w:val="000F6C1C"/>
    <w:rsid w:val="00100287"/>
    <w:rsid w:val="00103C4C"/>
    <w:rsid w:val="00110BAE"/>
    <w:rsid w:val="0011494B"/>
    <w:rsid w:val="001168B6"/>
    <w:rsid w:val="00116F4B"/>
    <w:rsid w:val="001223CE"/>
    <w:rsid w:val="001229F4"/>
    <w:rsid w:val="001240F9"/>
    <w:rsid w:val="00131F82"/>
    <w:rsid w:val="00136579"/>
    <w:rsid w:val="00137471"/>
    <w:rsid w:val="00140D69"/>
    <w:rsid w:val="00150FD3"/>
    <w:rsid w:val="0015200E"/>
    <w:rsid w:val="00164279"/>
    <w:rsid w:val="00166077"/>
    <w:rsid w:val="00183667"/>
    <w:rsid w:val="001840EC"/>
    <w:rsid w:val="00184428"/>
    <w:rsid w:val="00187E58"/>
    <w:rsid w:val="00197CA3"/>
    <w:rsid w:val="001A1EF1"/>
    <w:rsid w:val="001A248F"/>
    <w:rsid w:val="001A2EB5"/>
    <w:rsid w:val="001A3B5F"/>
    <w:rsid w:val="001A4FBC"/>
    <w:rsid w:val="001A659D"/>
    <w:rsid w:val="001B23BD"/>
    <w:rsid w:val="001B51AB"/>
    <w:rsid w:val="001B5CA8"/>
    <w:rsid w:val="001B7E30"/>
    <w:rsid w:val="001C1769"/>
    <w:rsid w:val="001C4490"/>
    <w:rsid w:val="001D2C1A"/>
    <w:rsid w:val="001D3BA2"/>
    <w:rsid w:val="001D44B7"/>
    <w:rsid w:val="001D662F"/>
    <w:rsid w:val="001E0075"/>
    <w:rsid w:val="001E09C5"/>
    <w:rsid w:val="001E15B9"/>
    <w:rsid w:val="001E4D1D"/>
    <w:rsid w:val="001E4E22"/>
    <w:rsid w:val="001F1B1F"/>
    <w:rsid w:val="001F2A20"/>
    <w:rsid w:val="001F486F"/>
    <w:rsid w:val="001F7A71"/>
    <w:rsid w:val="002072A4"/>
    <w:rsid w:val="00207DC4"/>
    <w:rsid w:val="00207E8F"/>
    <w:rsid w:val="00210A63"/>
    <w:rsid w:val="00210B55"/>
    <w:rsid w:val="00210F3E"/>
    <w:rsid w:val="002157D6"/>
    <w:rsid w:val="00217010"/>
    <w:rsid w:val="0022239F"/>
    <w:rsid w:val="0022485E"/>
    <w:rsid w:val="00225D4F"/>
    <w:rsid w:val="00230049"/>
    <w:rsid w:val="00231A5C"/>
    <w:rsid w:val="00235358"/>
    <w:rsid w:val="0023684A"/>
    <w:rsid w:val="0024056E"/>
    <w:rsid w:val="00242850"/>
    <w:rsid w:val="00243A99"/>
    <w:rsid w:val="00245B3B"/>
    <w:rsid w:val="00247F1D"/>
    <w:rsid w:val="002502D2"/>
    <w:rsid w:val="002575AD"/>
    <w:rsid w:val="0026617B"/>
    <w:rsid w:val="00266425"/>
    <w:rsid w:val="002755A3"/>
    <w:rsid w:val="00277A8D"/>
    <w:rsid w:val="00277FD2"/>
    <w:rsid w:val="00281822"/>
    <w:rsid w:val="0029567C"/>
    <w:rsid w:val="002A4A59"/>
    <w:rsid w:val="002A78A0"/>
    <w:rsid w:val="002B1150"/>
    <w:rsid w:val="002B531E"/>
    <w:rsid w:val="002C0B82"/>
    <w:rsid w:val="002D1B54"/>
    <w:rsid w:val="002D5903"/>
    <w:rsid w:val="002E1085"/>
    <w:rsid w:val="002E2714"/>
    <w:rsid w:val="002F0A3F"/>
    <w:rsid w:val="00301B7A"/>
    <w:rsid w:val="00301BED"/>
    <w:rsid w:val="0030313A"/>
    <w:rsid w:val="00303C68"/>
    <w:rsid w:val="00305915"/>
    <w:rsid w:val="00306D59"/>
    <w:rsid w:val="00315E36"/>
    <w:rsid w:val="003173DC"/>
    <w:rsid w:val="00321EF0"/>
    <w:rsid w:val="003239A6"/>
    <w:rsid w:val="0032503A"/>
    <w:rsid w:val="00325EE1"/>
    <w:rsid w:val="003320D7"/>
    <w:rsid w:val="003357C0"/>
    <w:rsid w:val="00344D60"/>
    <w:rsid w:val="003452E7"/>
    <w:rsid w:val="00345F84"/>
    <w:rsid w:val="00346477"/>
    <w:rsid w:val="00346E2C"/>
    <w:rsid w:val="00347CB0"/>
    <w:rsid w:val="0035340F"/>
    <w:rsid w:val="0036248C"/>
    <w:rsid w:val="00364D02"/>
    <w:rsid w:val="003666A8"/>
    <w:rsid w:val="00366D63"/>
    <w:rsid w:val="00367401"/>
    <w:rsid w:val="00367D49"/>
    <w:rsid w:val="00371DED"/>
    <w:rsid w:val="00374389"/>
    <w:rsid w:val="003743F0"/>
    <w:rsid w:val="00375678"/>
    <w:rsid w:val="0038318B"/>
    <w:rsid w:val="00385F6B"/>
    <w:rsid w:val="003872D9"/>
    <w:rsid w:val="003872E6"/>
    <w:rsid w:val="0039390A"/>
    <w:rsid w:val="00394AB0"/>
    <w:rsid w:val="00396252"/>
    <w:rsid w:val="003A03CB"/>
    <w:rsid w:val="003A0F4A"/>
    <w:rsid w:val="003A2918"/>
    <w:rsid w:val="003A4B47"/>
    <w:rsid w:val="003A5B78"/>
    <w:rsid w:val="003B24AF"/>
    <w:rsid w:val="003B64F4"/>
    <w:rsid w:val="003B7182"/>
    <w:rsid w:val="003C119B"/>
    <w:rsid w:val="003C186D"/>
    <w:rsid w:val="003D0119"/>
    <w:rsid w:val="003D0BD0"/>
    <w:rsid w:val="003D5036"/>
    <w:rsid w:val="003D764D"/>
    <w:rsid w:val="003E1AA3"/>
    <w:rsid w:val="003E3A1A"/>
    <w:rsid w:val="003E4AF8"/>
    <w:rsid w:val="003E67C2"/>
    <w:rsid w:val="003F0EBD"/>
    <w:rsid w:val="003F1B9F"/>
    <w:rsid w:val="003F1C22"/>
    <w:rsid w:val="00400411"/>
    <w:rsid w:val="0040091C"/>
    <w:rsid w:val="00403B42"/>
    <w:rsid w:val="00404F1E"/>
    <w:rsid w:val="00406D7A"/>
    <w:rsid w:val="004113F4"/>
    <w:rsid w:val="004116C4"/>
    <w:rsid w:val="004121B8"/>
    <w:rsid w:val="00414B44"/>
    <w:rsid w:val="00417A43"/>
    <w:rsid w:val="00421FC9"/>
    <w:rsid w:val="00423EC8"/>
    <w:rsid w:val="004255A4"/>
    <w:rsid w:val="004258BA"/>
    <w:rsid w:val="004301C4"/>
    <w:rsid w:val="00432B8E"/>
    <w:rsid w:val="00432EF6"/>
    <w:rsid w:val="004371ED"/>
    <w:rsid w:val="00444D3C"/>
    <w:rsid w:val="00446132"/>
    <w:rsid w:val="00447DAB"/>
    <w:rsid w:val="00452CAB"/>
    <w:rsid w:val="00452D17"/>
    <w:rsid w:val="004531C9"/>
    <w:rsid w:val="00454F80"/>
    <w:rsid w:val="00457D91"/>
    <w:rsid w:val="00457EC7"/>
    <w:rsid w:val="00460C31"/>
    <w:rsid w:val="004610F3"/>
    <w:rsid w:val="00464E5B"/>
    <w:rsid w:val="00467371"/>
    <w:rsid w:val="0047055A"/>
    <w:rsid w:val="00474450"/>
    <w:rsid w:val="00474A8A"/>
    <w:rsid w:val="00475A7B"/>
    <w:rsid w:val="0047611F"/>
    <w:rsid w:val="004778D6"/>
    <w:rsid w:val="004806CA"/>
    <w:rsid w:val="00483EAB"/>
    <w:rsid w:val="00484D72"/>
    <w:rsid w:val="004864E5"/>
    <w:rsid w:val="004873E6"/>
    <w:rsid w:val="004933E6"/>
    <w:rsid w:val="00494FCA"/>
    <w:rsid w:val="004A052A"/>
    <w:rsid w:val="004A2AA0"/>
    <w:rsid w:val="004A4BBC"/>
    <w:rsid w:val="004A5577"/>
    <w:rsid w:val="004A6242"/>
    <w:rsid w:val="004B0BBD"/>
    <w:rsid w:val="004B15B8"/>
    <w:rsid w:val="004B295B"/>
    <w:rsid w:val="004B4114"/>
    <w:rsid w:val="004B4926"/>
    <w:rsid w:val="004B566C"/>
    <w:rsid w:val="004B5B29"/>
    <w:rsid w:val="004B5DE7"/>
    <w:rsid w:val="004B7B48"/>
    <w:rsid w:val="004C050E"/>
    <w:rsid w:val="004C2B26"/>
    <w:rsid w:val="004D4AB1"/>
    <w:rsid w:val="004D758B"/>
    <w:rsid w:val="004E3420"/>
    <w:rsid w:val="004E3CD6"/>
    <w:rsid w:val="004E54A8"/>
    <w:rsid w:val="004E65C6"/>
    <w:rsid w:val="004F218A"/>
    <w:rsid w:val="0050254E"/>
    <w:rsid w:val="0050334E"/>
    <w:rsid w:val="00505387"/>
    <w:rsid w:val="00506CDD"/>
    <w:rsid w:val="00512DF7"/>
    <w:rsid w:val="0051382A"/>
    <w:rsid w:val="005141E7"/>
    <w:rsid w:val="00516ADC"/>
    <w:rsid w:val="00516D82"/>
    <w:rsid w:val="00517BA8"/>
    <w:rsid w:val="00517E63"/>
    <w:rsid w:val="00520275"/>
    <w:rsid w:val="0052201A"/>
    <w:rsid w:val="00522F81"/>
    <w:rsid w:val="00524C59"/>
    <w:rsid w:val="00526B0D"/>
    <w:rsid w:val="005311A5"/>
    <w:rsid w:val="005319BC"/>
    <w:rsid w:val="00535544"/>
    <w:rsid w:val="00537B18"/>
    <w:rsid w:val="00540656"/>
    <w:rsid w:val="00541C21"/>
    <w:rsid w:val="0055346F"/>
    <w:rsid w:val="005579FF"/>
    <w:rsid w:val="005612B9"/>
    <w:rsid w:val="005648EE"/>
    <w:rsid w:val="005776DD"/>
    <w:rsid w:val="00580201"/>
    <w:rsid w:val="0058045A"/>
    <w:rsid w:val="00582117"/>
    <w:rsid w:val="0058447C"/>
    <w:rsid w:val="0058478F"/>
    <w:rsid w:val="0058762B"/>
    <w:rsid w:val="00593315"/>
    <w:rsid w:val="00594C9C"/>
    <w:rsid w:val="00595A57"/>
    <w:rsid w:val="005A0326"/>
    <w:rsid w:val="005A170D"/>
    <w:rsid w:val="005A4C9F"/>
    <w:rsid w:val="005A627B"/>
    <w:rsid w:val="005A6C96"/>
    <w:rsid w:val="005A7EED"/>
    <w:rsid w:val="005B7448"/>
    <w:rsid w:val="005B745A"/>
    <w:rsid w:val="005C4091"/>
    <w:rsid w:val="005C700E"/>
    <w:rsid w:val="005D0418"/>
    <w:rsid w:val="005D09A1"/>
    <w:rsid w:val="005D2476"/>
    <w:rsid w:val="005D56F0"/>
    <w:rsid w:val="005E0248"/>
    <w:rsid w:val="005E1248"/>
    <w:rsid w:val="005E1D58"/>
    <w:rsid w:val="005E44E8"/>
    <w:rsid w:val="005E50E6"/>
    <w:rsid w:val="005F0D0B"/>
    <w:rsid w:val="005F1EEB"/>
    <w:rsid w:val="005F1F12"/>
    <w:rsid w:val="005F3C82"/>
    <w:rsid w:val="00601E08"/>
    <w:rsid w:val="00602F66"/>
    <w:rsid w:val="00610E37"/>
    <w:rsid w:val="00612AF3"/>
    <w:rsid w:val="006207ED"/>
    <w:rsid w:val="006263FF"/>
    <w:rsid w:val="00626BC9"/>
    <w:rsid w:val="006272F7"/>
    <w:rsid w:val="006303E8"/>
    <w:rsid w:val="0063074B"/>
    <w:rsid w:val="00632793"/>
    <w:rsid w:val="00634FB2"/>
    <w:rsid w:val="00635011"/>
    <w:rsid w:val="00637E01"/>
    <w:rsid w:val="00641848"/>
    <w:rsid w:val="0064219F"/>
    <w:rsid w:val="00643042"/>
    <w:rsid w:val="006458DF"/>
    <w:rsid w:val="00645F75"/>
    <w:rsid w:val="00646725"/>
    <w:rsid w:val="00650D52"/>
    <w:rsid w:val="00651928"/>
    <w:rsid w:val="0065197A"/>
    <w:rsid w:val="00651F0E"/>
    <w:rsid w:val="00652F25"/>
    <w:rsid w:val="006531D4"/>
    <w:rsid w:val="0065527C"/>
    <w:rsid w:val="006615B2"/>
    <w:rsid w:val="00662313"/>
    <w:rsid w:val="00666F62"/>
    <w:rsid w:val="006731AC"/>
    <w:rsid w:val="00673911"/>
    <w:rsid w:val="00677401"/>
    <w:rsid w:val="00680A76"/>
    <w:rsid w:val="00683F22"/>
    <w:rsid w:val="006870C9"/>
    <w:rsid w:val="00687343"/>
    <w:rsid w:val="00695790"/>
    <w:rsid w:val="0069719C"/>
    <w:rsid w:val="006A0AE8"/>
    <w:rsid w:val="006A2FF4"/>
    <w:rsid w:val="006A3ADF"/>
    <w:rsid w:val="006A550D"/>
    <w:rsid w:val="006A7BCB"/>
    <w:rsid w:val="006B0442"/>
    <w:rsid w:val="006B05D4"/>
    <w:rsid w:val="006B2588"/>
    <w:rsid w:val="006B26B2"/>
    <w:rsid w:val="006B4C1E"/>
    <w:rsid w:val="006B7BCC"/>
    <w:rsid w:val="006C090F"/>
    <w:rsid w:val="006C148D"/>
    <w:rsid w:val="006C16C1"/>
    <w:rsid w:val="006C3A23"/>
    <w:rsid w:val="006C4CE4"/>
    <w:rsid w:val="006C4E32"/>
    <w:rsid w:val="006C56D8"/>
    <w:rsid w:val="006D07AE"/>
    <w:rsid w:val="006D1C93"/>
    <w:rsid w:val="006D4557"/>
    <w:rsid w:val="006D71A6"/>
    <w:rsid w:val="006E1BB3"/>
    <w:rsid w:val="006E3E6E"/>
    <w:rsid w:val="006E3F11"/>
    <w:rsid w:val="006E526C"/>
    <w:rsid w:val="006F2008"/>
    <w:rsid w:val="006F4054"/>
    <w:rsid w:val="00701410"/>
    <w:rsid w:val="00701D60"/>
    <w:rsid w:val="007068B3"/>
    <w:rsid w:val="0071089F"/>
    <w:rsid w:val="007113A1"/>
    <w:rsid w:val="00712323"/>
    <w:rsid w:val="0071486C"/>
    <w:rsid w:val="00714ADE"/>
    <w:rsid w:val="00714D27"/>
    <w:rsid w:val="00714E4C"/>
    <w:rsid w:val="007162DC"/>
    <w:rsid w:val="007169A5"/>
    <w:rsid w:val="00716AC5"/>
    <w:rsid w:val="007172E4"/>
    <w:rsid w:val="007200D2"/>
    <w:rsid w:val="00721AA2"/>
    <w:rsid w:val="00721CF6"/>
    <w:rsid w:val="007223FB"/>
    <w:rsid w:val="00723E46"/>
    <w:rsid w:val="0073073F"/>
    <w:rsid w:val="00733826"/>
    <w:rsid w:val="007359D6"/>
    <w:rsid w:val="007374F9"/>
    <w:rsid w:val="00743592"/>
    <w:rsid w:val="00753056"/>
    <w:rsid w:val="00756E03"/>
    <w:rsid w:val="007623F6"/>
    <w:rsid w:val="00763131"/>
    <w:rsid w:val="00766CFB"/>
    <w:rsid w:val="00772263"/>
    <w:rsid w:val="007749DB"/>
    <w:rsid w:val="00780048"/>
    <w:rsid w:val="007816FF"/>
    <w:rsid w:val="00783B44"/>
    <w:rsid w:val="00785028"/>
    <w:rsid w:val="00786A46"/>
    <w:rsid w:val="007874C5"/>
    <w:rsid w:val="00790493"/>
    <w:rsid w:val="007A05B5"/>
    <w:rsid w:val="007A3A5A"/>
    <w:rsid w:val="007A4370"/>
    <w:rsid w:val="007A76D5"/>
    <w:rsid w:val="007A7B3C"/>
    <w:rsid w:val="007B1EA3"/>
    <w:rsid w:val="007B265F"/>
    <w:rsid w:val="007B2C43"/>
    <w:rsid w:val="007C504E"/>
    <w:rsid w:val="007C6391"/>
    <w:rsid w:val="007C7F6D"/>
    <w:rsid w:val="007D047B"/>
    <w:rsid w:val="007D16C9"/>
    <w:rsid w:val="007D6FCB"/>
    <w:rsid w:val="007E1D15"/>
    <w:rsid w:val="007E1DEA"/>
    <w:rsid w:val="007E2202"/>
    <w:rsid w:val="007E2F10"/>
    <w:rsid w:val="007E4160"/>
    <w:rsid w:val="007E46D5"/>
    <w:rsid w:val="007E621A"/>
    <w:rsid w:val="007E6DD7"/>
    <w:rsid w:val="007F55A3"/>
    <w:rsid w:val="008021D0"/>
    <w:rsid w:val="00806D04"/>
    <w:rsid w:val="008120FD"/>
    <w:rsid w:val="008145EA"/>
    <w:rsid w:val="00815869"/>
    <w:rsid w:val="00816B81"/>
    <w:rsid w:val="00822E3D"/>
    <w:rsid w:val="008230B4"/>
    <w:rsid w:val="00823B90"/>
    <w:rsid w:val="00826350"/>
    <w:rsid w:val="0083266E"/>
    <w:rsid w:val="0083453D"/>
    <w:rsid w:val="00836D8A"/>
    <w:rsid w:val="0083700F"/>
    <w:rsid w:val="00841F44"/>
    <w:rsid w:val="008424DB"/>
    <w:rsid w:val="00842729"/>
    <w:rsid w:val="00842DA4"/>
    <w:rsid w:val="0085191A"/>
    <w:rsid w:val="008546E5"/>
    <w:rsid w:val="00863BDB"/>
    <w:rsid w:val="00865661"/>
    <w:rsid w:val="00865EA8"/>
    <w:rsid w:val="00866878"/>
    <w:rsid w:val="00870A40"/>
    <w:rsid w:val="00871653"/>
    <w:rsid w:val="008729D2"/>
    <w:rsid w:val="00873176"/>
    <w:rsid w:val="008738BE"/>
    <w:rsid w:val="0087593B"/>
    <w:rsid w:val="00880684"/>
    <w:rsid w:val="0088183E"/>
    <w:rsid w:val="00881D74"/>
    <w:rsid w:val="00881E7B"/>
    <w:rsid w:val="008836AC"/>
    <w:rsid w:val="00884007"/>
    <w:rsid w:val="008848F2"/>
    <w:rsid w:val="00887422"/>
    <w:rsid w:val="0089166C"/>
    <w:rsid w:val="00893204"/>
    <w:rsid w:val="008938FE"/>
    <w:rsid w:val="0089490F"/>
    <w:rsid w:val="008960DE"/>
    <w:rsid w:val="00897464"/>
    <w:rsid w:val="008A00D3"/>
    <w:rsid w:val="008A1FBB"/>
    <w:rsid w:val="008A36DF"/>
    <w:rsid w:val="008A60F0"/>
    <w:rsid w:val="008B3588"/>
    <w:rsid w:val="008C1698"/>
    <w:rsid w:val="008C19AC"/>
    <w:rsid w:val="008C1A3D"/>
    <w:rsid w:val="008D01C3"/>
    <w:rsid w:val="008D0D02"/>
    <w:rsid w:val="008D0FD4"/>
    <w:rsid w:val="008D1E13"/>
    <w:rsid w:val="008D6549"/>
    <w:rsid w:val="008D70D2"/>
    <w:rsid w:val="008E1421"/>
    <w:rsid w:val="008E4A5E"/>
    <w:rsid w:val="008E5718"/>
    <w:rsid w:val="008E591A"/>
    <w:rsid w:val="008E72CD"/>
    <w:rsid w:val="008F08D9"/>
    <w:rsid w:val="008F66B7"/>
    <w:rsid w:val="008F7D2A"/>
    <w:rsid w:val="00900AE8"/>
    <w:rsid w:val="00900DAD"/>
    <w:rsid w:val="00901637"/>
    <w:rsid w:val="00903D38"/>
    <w:rsid w:val="00905F06"/>
    <w:rsid w:val="0091408E"/>
    <w:rsid w:val="00920BCE"/>
    <w:rsid w:val="009215D1"/>
    <w:rsid w:val="009252C3"/>
    <w:rsid w:val="00927EC0"/>
    <w:rsid w:val="00930830"/>
    <w:rsid w:val="00933EE7"/>
    <w:rsid w:val="00934A59"/>
    <w:rsid w:val="00935D36"/>
    <w:rsid w:val="00935F84"/>
    <w:rsid w:val="0093718F"/>
    <w:rsid w:val="009378CA"/>
    <w:rsid w:val="00940780"/>
    <w:rsid w:val="00940C8A"/>
    <w:rsid w:val="00946750"/>
    <w:rsid w:val="0095025E"/>
    <w:rsid w:val="00950983"/>
    <w:rsid w:val="00951E98"/>
    <w:rsid w:val="00953CBB"/>
    <w:rsid w:val="00954459"/>
    <w:rsid w:val="00955C4C"/>
    <w:rsid w:val="009562C7"/>
    <w:rsid w:val="00960A79"/>
    <w:rsid w:val="00961007"/>
    <w:rsid w:val="00962F86"/>
    <w:rsid w:val="00963DA6"/>
    <w:rsid w:val="0096737D"/>
    <w:rsid w:val="00972D27"/>
    <w:rsid w:val="00973FC7"/>
    <w:rsid w:val="009753D5"/>
    <w:rsid w:val="00975D87"/>
    <w:rsid w:val="00980C26"/>
    <w:rsid w:val="009850FE"/>
    <w:rsid w:val="0098671D"/>
    <w:rsid w:val="00986B27"/>
    <w:rsid w:val="009900A2"/>
    <w:rsid w:val="00990AB0"/>
    <w:rsid w:val="00991EFF"/>
    <w:rsid w:val="0099233D"/>
    <w:rsid w:val="00995338"/>
    <w:rsid w:val="00996777"/>
    <w:rsid w:val="00997F79"/>
    <w:rsid w:val="009A406D"/>
    <w:rsid w:val="009B2747"/>
    <w:rsid w:val="009B2939"/>
    <w:rsid w:val="009B726B"/>
    <w:rsid w:val="009C0BC7"/>
    <w:rsid w:val="009C6592"/>
    <w:rsid w:val="009C79A9"/>
    <w:rsid w:val="009E0F27"/>
    <w:rsid w:val="009E1CC2"/>
    <w:rsid w:val="009E209B"/>
    <w:rsid w:val="009E63A7"/>
    <w:rsid w:val="009E6B18"/>
    <w:rsid w:val="009E6E9B"/>
    <w:rsid w:val="009F0747"/>
    <w:rsid w:val="009F15AB"/>
    <w:rsid w:val="009F2019"/>
    <w:rsid w:val="009F7358"/>
    <w:rsid w:val="009F7CBB"/>
    <w:rsid w:val="00A01152"/>
    <w:rsid w:val="00A017BF"/>
    <w:rsid w:val="00A01D43"/>
    <w:rsid w:val="00A03514"/>
    <w:rsid w:val="00A06D1F"/>
    <w:rsid w:val="00A17079"/>
    <w:rsid w:val="00A2037F"/>
    <w:rsid w:val="00A238B8"/>
    <w:rsid w:val="00A260AE"/>
    <w:rsid w:val="00A2716C"/>
    <w:rsid w:val="00A30042"/>
    <w:rsid w:val="00A42214"/>
    <w:rsid w:val="00A442CD"/>
    <w:rsid w:val="00A448C3"/>
    <w:rsid w:val="00A458D4"/>
    <w:rsid w:val="00A46E1B"/>
    <w:rsid w:val="00A46FB7"/>
    <w:rsid w:val="00A52942"/>
    <w:rsid w:val="00A53118"/>
    <w:rsid w:val="00A643D7"/>
    <w:rsid w:val="00A67C3C"/>
    <w:rsid w:val="00A72334"/>
    <w:rsid w:val="00A73BD0"/>
    <w:rsid w:val="00A73DDC"/>
    <w:rsid w:val="00A76164"/>
    <w:rsid w:val="00A813FC"/>
    <w:rsid w:val="00A81FE4"/>
    <w:rsid w:val="00A86AB5"/>
    <w:rsid w:val="00A97226"/>
    <w:rsid w:val="00A97DF0"/>
    <w:rsid w:val="00AA0E64"/>
    <w:rsid w:val="00AA142F"/>
    <w:rsid w:val="00AA4246"/>
    <w:rsid w:val="00AA5308"/>
    <w:rsid w:val="00AA53DB"/>
    <w:rsid w:val="00AA64E3"/>
    <w:rsid w:val="00AB239A"/>
    <w:rsid w:val="00AC1B50"/>
    <w:rsid w:val="00AC39FB"/>
    <w:rsid w:val="00AC4BD9"/>
    <w:rsid w:val="00AD51D1"/>
    <w:rsid w:val="00AD53C7"/>
    <w:rsid w:val="00AD71C7"/>
    <w:rsid w:val="00AD73EA"/>
    <w:rsid w:val="00AD7ADC"/>
    <w:rsid w:val="00AE08EB"/>
    <w:rsid w:val="00AF3414"/>
    <w:rsid w:val="00AF407D"/>
    <w:rsid w:val="00AF6C6C"/>
    <w:rsid w:val="00B00BBE"/>
    <w:rsid w:val="00B030D3"/>
    <w:rsid w:val="00B05C93"/>
    <w:rsid w:val="00B05E56"/>
    <w:rsid w:val="00B06325"/>
    <w:rsid w:val="00B105DF"/>
    <w:rsid w:val="00B10710"/>
    <w:rsid w:val="00B13D9E"/>
    <w:rsid w:val="00B13FB5"/>
    <w:rsid w:val="00B1451F"/>
    <w:rsid w:val="00B14AE6"/>
    <w:rsid w:val="00B14E21"/>
    <w:rsid w:val="00B208FA"/>
    <w:rsid w:val="00B25C12"/>
    <w:rsid w:val="00B2766F"/>
    <w:rsid w:val="00B30A4A"/>
    <w:rsid w:val="00B313CD"/>
    <w:rsid w:val="00B31ABC"/>
    <w:rsid w:val="00B33A68"/>
    <w:rsid w:val="00B360D2"/>
    <w:rsid w:val="00B445ED"/>
    <w:rsid w:val="00B44B76"/>
    <w:rsid w:val="00B44DDB"/>
    <w:rsid w:val="00B4774D"/>
    <w:rsid w:val="00B51C4D"/>
    <w:rsid w:val="00B51E05"/>
    <w:rsid w:val="00B5639A"/>
    <w:rsid w:val="00B6300F"/>
    <w:rsid w:val="00B641DB"/>
    <w:rsid w:val="00B64209"/>
    <w:rsid w:val="00B67945"/>
    <w:rsid w:val="00B67F5D"/>
    <w:rsid w:val="00B70389"/>
    <w:rsid w:val="00B71CFB"/>
    <w:rsid w:val="00B71DFA"/>
    <w:rsid w:val="00B76A33"/>
    <w:rsid w:val="00B76B21"/>
    <w:rsid w:val="00B84623"/>
    <w:rsid w:val="00B9100B"/>
    <w:rsid w:val="00B91740"/>
    <w:rsid w:val="00B92112"/>
    <w:rsid w:val="00B92F6D"/>
    <w:rsid w:val="00B93E12"/>
    <w:rsid w:val="00B96844"/>
    <w:rsid w:val="00BA494B"/>
    <w:rsid w:val="00BA51EF"/>
    <w:rsid w:val="00BB66D5"/>
    <w:rsid w:val="00BB730E"/>
    <w:rsid w:val="00BC0A96"/>
    <w:rsid w:val="00BC29F5"/>
    <w:rsid w:val="00BC430B"/>
    <w:rsid w:val="00BC5C79"/>
    <w:rsid w:val="00BC7E6E"/>
    <w:rsid w:val="00BC7EF9"/>
    <w:rsid w:val="00BD1801"/>
    <w:rsid w:val="00BD2140"/>
    <w:rsid w:val="00BD270A"/>
    <w:rsid w:val="00BD4DF4"/>
    <w:rsid w:val="00BD69F2"/>
    <w:rsid w:val="00BE1D1F"/>
    <w:rsid w:val="00BE1DA0"/>
    <w:rsid w:val="00BE238D"/>
    <w:rsid w:val="00BE256D"/>
    <w:rsid w:val="00BE3060"/>
    <w:rsid w:val="00BE44CA"/>
    <w:rsid w:val="00BE5BFE"/>
    <w:rsid w:val="00BE5E66"/>
    <w:rsid w:val="00BE69CB"/>
    <w:rsid w:val="00BE6BBA"/>
    <w:rsid w:val="00BF7D6B"/>
    <w:rsid w:val="00C00281"/>
    <w:rsid w:val="00C01459"/>
    <w:rsid w:val="00C01C28"/>
    <w:rsid w:val="00C02ADF"/>
    <w:rsid w:val="00C05625"/>
    <w:rsid w:val="00C1751E"/>
    <w:rsid w:val="00C17683"/>
    <w:rsid w:val="00C17C6C"/>
    <w:rsid w:val="00C21339"/>
    <w:rsid w:val="00C22202"/>
    <w:rsid w:val="00C266F9"/>
    <w:rsid w:val="00C305E0"/>
    <w:rsid w:val="00C3493A"/>
    <w:rsid w:val="00C35043"/>
    <w:rsid w:val="00C35BF0"/>
    <w:rsid w:val="00C371EA"/>
    <w:rsid w:val="00C40A72"/>
    <w:rsid w:val="00C444F9"/>
    <w:rsid w:val="00C445AD"/>
    <w:rsid w:val="00C44CBA"/>
    <w:rsid w:val="00C458F0"/>
    <w:rsid w:val="00C4666A"/>
    <w:rsid w:val="00C47400"/>
    <w:rsid w:val="00C479A3"/>
    <w:rsid w:val="00C50176"/>
    <w:rsid w:val="00C50477"/>
    <w:rsid w:val="00C50B9E"/>
    <w:rsid w:val="00C539F3"/>
    <w:rsid w:val="00C53B8B"/>
    <w:rsid w:val="00C57A38"/>
    <w:rsid w:val="00C57C71"/>
    <w:rsid w:val="00C60FA4"/>
    <w:rsid w:val="00C61625"/>
    <w:rsid w:val="00C632EE"/>
    <w:rsid w:val="00C63E0E"/>
    <w:rsid w:val="00C646FC"/>
    <w:rsid w:val="00C64CCA"/>
    <w:rsid w:val="00C679C0"/>
    <w:rsid w:val="00C70195"/>
    <w:rsid w:val="00C72AA1"/>
    <w:rsid w:val="00C74DAF"/>
    <w:rsid w:val="00C7582E"/>
    <w:rsid w:val="00C80116"/>
    <w:rsid w:val="00C82D0E"/>
    <w:rsid w:val="00C83C72"/>
    <w:rsid w:val="00C85634"/>
    <w:rsid w:val="00C87BFC"/>
    <w:rsid w:val="00CA00EC"/>
    <w:rsid w:val="00CA1386"/>
    <w:rsid w:val="00CA1CF4"/>
    <w:rsid w:val="00CA49CD"/>
    <w:rsid w:val="00CA54F2"/>
    <w:rsid w:val="00CA6583"/>
    <w:rsid w:val="00CB19A1"/>
    <w:rsid w:val="00CB23CD"/>
    <w:rsid w:val="00CB636A"/>
    <w:rsid w:val="00CB6F5C"/>
    <w:rsid w:val="00CC687B"/>
    <w:rsid w:val="00CC710E"/>
    <w:rsid w:val="00CD3FA0"/>
    <w:rsid w:val="00CD610F"/>
    <w:rsid w:val="00CD7B2D"/>
    <w:rsid w:val="00CD7EAD"/>
    <w:rsid w:val="00CE5957"/>
    <w:rsid w:val="00CE68E2"/>
    <w:rsid w:val="00CE76C5"/>
    <w:rsid w:val="00CF1417"/>
    <w:rsid w:val="00CF1E9E"/>
    <w:rsid w:val="00CF3EBB"/>
    <w:rsid w:val="00CF5BFB"/>
    <w:rsid w:val="00CF5E71"/>
    <w:rsid w:val="00CF6532"/>
    <w:rsid w:val="00CF66EF"/>
    <w:rsid w:val="00CF7FAC"/>
    <w:rsid w:val="00D0588A"/>
    <w:rsid w:val="00D07A46"/>
    <w:rsid w:val="00D136B6"/>
    <w:rsid w:val="00D15AF5"/>
    <w:rsid w:val="00D1606B"/>
    <w:rsid w:val="00D160C1"/>
    <w:rsid w:val="00D17716"/>
    <w:rsid w:val="00D17794"/>
    <w:rsid w:val="00D20946"/>
    <w:rsid w:val="00D22398"/>
    <w:rsid w:val="00D22F45"/>
    <w:rsid w:val="00D35CAF"/>
    <w:rsid w:val="00D35E6C"/>
    <w:rsid w:val="00D35F2B"/>
    <w:rsid w:val="00D37E0A"/>
    <w:rsid w:val="00D436CF"/>
    <w:rsid w:val="00D45B2F"/>
    <w:rsid w:val="00D46E88"/>
    <w:rsid w:val="00D50775"/>
    <w:rsid w:val="00D56B41"/>
    <w:rsid w:val="00D5782B"/>
    <w:rsid w:val="00D60089"/>
    <w:rsid w:val="00D60BD6"/>
    <w:rsid w:val="00D613A9"/>
    <w:rsid w:val="00D62040"/>
    <w:rsid w:val="00D67501"/>
    <w:rsid w:val="00D67BBA"/>
    <w:rsid w:val="00D67E61"/>
    <w:rsid w:val="00D700A9"/>
    <w:rsid w:val="00D70965"/>
    <w:rsid w:val="00D70D86"/>
    <w:rsid w:val="00D76BA4"/>
    <w:rsid w:val="00D8021D"/>
    <w:rsid w:val="00D80BBD"/>
    <w:rsid w:val="00D82D10"/>
    <w:rsid w:val="00D835B7"/>
    <w:rsid w:val="00D86784"/>
    <w:rsid w:val="00D91C8B"/>
    <w:rsid w:val="00D920E6"/>
    <w:rsid w:val="00D92220"/>
    <w:rsid w:val="00D929E2"/>
    <w:rsid w:val="00D97B8E"/>
    <w:rsid w:val="00DA004C"/>
    <w:rsid w:val="00DA2345"/>
    <w:rsid w:val="00DA2634"/>
    <w:rsid w:val="00DB0D55"/>
    <w:rsid w:val="00DB5516"/>
    <w:rsid w:val="00DD0B98"/>
    <w:rsid w:val="00DD641A"/>
    <w:rsid w:val="00DD7E91"/>
    <w:rsid w:val="00DE0236"/>
    <w:rsid w:val="00DE2A08"/>
    <w:rsid w:val="00DE2B4D"/>
    <w:rsid w:val="00DE307B"/>
    <w:rsid w:val="00DE471A"/>
    <w:rsid w:val="00DF2BF6"/>
    <w:rsid w:val="00DF3F82"/>
    <w:rsid w:val="00DF416B"/>
    <w:rsid w:val="00DF4ADE"/>
    <w:rsid w:val="00DF7BA8"/>
    <w:rsid w:val="00DF7F7E"/>
    <w:rsid w:val="00E00E44"/>
    <w:rsid w:val="00E0211E"/>
    <w:rsid w:val="00E03DB9"/>
    <w:rsid w:val="00E049A8"/>
    <w:rsid w:val="00E06B92"/>
    <w:rsid w:val="00E12ECB"/>
    <w:rsid w:val="00E1384B"/>
    <w:rsid w:val="00E1451F"/>
    <w:rsid w:val="00E146CF"/>
    <w:rsid w:val="00E15A72"/>
    <w:rsid w:val="00E15E28"/>
    <w:rsid w:val="00E16577"/>
    <w:rsid w:val="00E2234D"/>
    <w:rsid w:val="00E26DBE"/>
    <w:rsid w:val="00E33479"/>
    <w:rsid w:val="00E34D55"/>
    <w:rsid w:val="00E354E2"/>
    <w:rsid w:val="00E35A11"/>
    <w:rsid w:val="00E36051"/>
    <w:rsid w:val="00E3633B"/>
    <w:rsid w:val="00E36DB3"/>
    <w:rsid w:val="00E37D2E"/>
    <w:rsid w:val="00E46F9A"/>
    <w:rsid w:val="00E4703E"/>
    <w:rsid w:val="00E473D1"/>
    <w:rsid w:val="00E53A48"/>
    <w:rsid w:val="00E544FA"/>
    <w:rsid w:val="00E55E83"/>
    <w:rsid w:val="00E5679E"/>
    <w:rsid w:val="00E571B9"/>
    <w:rsid w:val="00E5792E"/>
    <w:rsid w:val="00E6077C"/>
    <w:rsid w:val="00E61A7E"/>
    <w:rsid w:val="00E63DC6"/>
    <w:rsid w:val="00E64E63"/>
    <w:rsid w:val="00E6618E"/>
    <w:rsid w:val="00E70770"/>
    <w:rsid w:val="00E70BA0"/>
    <w:rsid w:val="00E73373"/>
    <w:rsid w:val="00E77436"/>
    <w:rsid w:val="00E77EFF"/>
    <w:rsid w:val="00E804CA"/>
    <w:rsid w:val="00E82C8E"/>
    <w:rsid w:val="00E8522F"/>
    <w:rsid w:val="00E86187"/>
    <w:rsid w:val="00E86CDF"/>
    <w:rsid w:val="00E87B90"/>
    <w:rsid w:val="00E87CFA"/>
    <w:rsid w:val="00E92114"/>
    <w:rsid w:val="00E93D77"/>
    <w:rsid w:val="00E95264"/>
    <w:rsid w:val="00EA00CD"/>
    <w:rsid w:val="00EA2172"/>
    <w:rsid w:val="00EA2185"/>
    <w:rsid w:val="00EA2532"/>
    <w:rsid w:val="00EA2DC1"/>
    <w:rsid w:val="00EB0A37"/>
    <w:rsid w:val="00EB1EBB"/>
    <w:rsid w:val="00EB20AA"/>
    <w:rsid w:val="00EB40A6"/>
    <w:rsid w:val="00EB68C5"/>
    <w:rsid w:val="00EC40C3"/>
    <w:rsid w:val="00EC5571"/>
    <w:rsid w:val="00ED0E8F"/>
    <w:rsid w:val="00ED16E7"/>
    <w:rsid w:val="00ED2685"/>
    <w:rsid w:val="00ED4D9D"/>
    <w:rsid w:val="00EE0A27"/>
    <w:rsid w:val="00EE12FF"/>
    <w:rsid w:val="00EE1504"/>
    <w:rsid w:val="00EE1968"/>
    <w:rsid w:val="00EE349F"/>
    <w:rsid w:val="00EE3B5B"/>
    <w:rsid w:val="00EE4BA6"/>
    <w:rsid w:val="00EE4CC9"/>
    <w:rsid w:val="00EF1662"/>
    <w:rsid w:val="00EF327E"/>
    <w:rsid w:val="00EF4800"/>
    <w:rsid w:val="00EF656E"/>
    <w:rsid w:val="00EF674A"/>
    <w:rsid w:val="00EF7E0E"/>
    <w:rsid w:val="00F00A3D"/>
    <w:rsid w:val="00F02C7A"/>
    <w:rsid w:val="00F07B5C"/>
    <w:rsid w:val="00F113E8"/>
    <w:rsid w:val="00F17CA4"/>
    <w:rsid w:val="00F20B7B"/>
    <w:rsid w:val="00F24745"/>
    <w:rsid w:val="00F24DDD"/>
    <w:rsid w:val="00F274BC"/>
    <w:rsid w:val="00F2770B"/>
    <w:rsid w:val="00F2790A"/>
    <w:rsid w:val="00F27F86"/>
    <w:rsid w:val="00F3038B"/>
    <w:rsid w:val="00F30739"/>
    <w:rsid w:val="00F31C7F"/>
    <w:rsid w:val="00F50B9E"/>
    <w:rsid w:val="00F5166C"/>
    <w:rsid w:val="00F549A3"/>
    <w:rsid w:val="00F55CBF"/>
    <w:rsid w:val="00F5772F"/>
    <w:rsid w:val="00F57EE1"/>
    <w:rsid w:val="00F62A2C"/>
    <w:rsid w:val="00F65460"/>
    <w:rsid w:val="00F66423"/>
    <w:rsid w:val="00F66D3C"/>
    <w:rsid w:val="00F72B10"/>
    <w:rsid w:val="00F73FED"/>
    <w:rsid w:val="00F74DE0"/>
    <w:rsid w:val="00F76CA7"/>
    <w:rsid w:val="00F77211"/>
    <w:rsid w:val="00F77359"/>
    <w:rsid w:val="00F859DD"/>
    <w:rsid w:val="00F86A73"/>
    <w:rsid w:val="00F90EF0"/>
    <w:rsid w:val="00F95CA9"/>
    <w:rsid w:val="00F95EF0"/>
    <w:rsid w:val="00FA52D5"/>
    <w:rsid w:val="00FA58DA"/>
    <w:rsid w:val="00FA6844"/>
    <w:rsid w:val="00FB17C1"/>
    <w:rsid w:val="00FB410E"/>
    <w:rsid w:val="00FC345B"/>
    <w:rsid w:val="00FC7044"/>
    <w:rsid w:val="00FC7B74"/>
    <w:rsid w:val="00FD4E37"/>
    <w:rsid w:val="00FD5215"/>
    <w:rsid w:val="00FD7B5D"/>
    <w:rsid w:val="00FE1DFC"/>
    <w:rsid w:val="00FE4921"/>
    <w:rsid w:val="00FE506D"/>
    <w:rsid w:val="00FE7C55"/>
    <w:rsid w:val="00FF2784"/>
    <w:rsid w:val="00FF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0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B92112"/>
    <w:rPr>
      <w:rFonts w:ascii="Arial" w:eastAsia="Times New Roman" w:hAnsi="Arial"/>
      <w:sz w:val="32"/>
      <w:lang w:val="en-GB" w:eastAsia="en-GB"/>
    </w:rPr>
  </w:style>
  <w:style w:type="paragraph" w:customStyle="1" w:styleId="3GPPNormalText">
    <w:name w:val="3GPP Normal Text"/>
    <w:basedOn w:val="BodyText"/>
    <w:link w:val="3GPPNormalTextChar"/>
    <w:qFormat/>
    <w:rsid w:val="007C7F6D"/>
    <w:pPr>
      <w:spacing w:line="259" w:lineRule="auto"/>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C7F6D"/>
    <w:rPr>
      <w:sz w:val="22"/>
      <w:szCs w:val="24"/>
      <w:lang w:val="zh-CN" w:eastAsia="zh-CN"/>
    </w:rPr>
  </w:style>
  <w:style w:type="character" w:customStyle="1" w:styleId="1">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C19AC"/>
    <w:rPr>
      <w:rFonts w:ascii="Times New Roman" w:hAnsi="Times New Roman"/>
      <w:lang w:val="en-GB" w:eastAsia="en-US"/>
    </w:rPr>
  </w:style>
  <w:style w:type="table" w:customStyle="1" w:styleId="10">
    <w:name w:val="网格型1"/>
    <w:basedOn w:val="TableNormal"/>
    <w:next w:val="TableGrid"/>
    <w:qFormat/>
    <w:rsid w:val="00C8563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560487407">
      <w:bodyDiv w:val="1"/>
      <w:marLeft w:val="0"/>
      <w:marRight w:val="0"/>
      <w:marTop w:val="0"/>
      <w:marBottom w:val="0"/>
      <w:divBdr>
        <w:top w:val="none" w:sz="0" w:space="0" w:color="auto"/>
        <w:left w:val="none" w:sz="0" w:space="0" w:color="auto"/>
        <w:bottom w:val="none" w:sz="0" w:space="0" w:color="auto"/>
        <w:right w:val="none" w:sz="0" w:space="0" w:color="auto"/>
      </w:divBdr>
    </w:div>
    <w:div w:id="620108758">
      <w:bodyDiv w:val="1"/>
      <w:marLeft w:val="0"/>
      <w:marRight w:val="0"/>
      <w:marTop w:val="0"/>
      <w:marBottom w:val="0"/>
      <w:divBdr>
        <w:top w:val="none" w:sz="0" w:space="0" w:color="auto"/>
        <w:left w:val="none" w:sz="0" w:space="0" w:color="auto"/>
        <w:bottom w:val="none" w:sz="0" w:space="0" w:color="auto"/>
        <w:right w:val="none" w:sz="0" w:space="0" w:color="auto"/>
      </w:divBdr>
    </w:div>
    <w:div w:id="631788736">
      <w:bodyDiv w:val="1"/>
      <w:marLeft w:val="0"/>
      <w:marRight w:val="0"/>
      <w:marTop w:val="0"/>
      <w:marBottom w:val="0"/>
      <w:divBdr>
        <w:top w:val="none" w:sz="0" w:space="0" w:color="auto"/>
        <w:left w:val="none" w:sz="0" w:space="0" w:color="auto"/>
        <w:bottom w:val="none" w:sz="0" w:space="0" w:color="auto"/>
        <w:right w:val="none" w:sz="0" w:space="0" w:color="auto"/>
      </w:divBdr>
    </w:div>
    <w:div w:id="657342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155240">
      <w:bodyDiv w:val="1"/>
      <w:marLeft w:val="0"/>
      <w:marRight w:val="0"/>
      <w:marTop w:val="0"/>
      <w:marBottom w:val="0"/>
      <w:divBdr>
        <w:top w:val="none" w:sz="0" w:space="0" w:color="auto"/>
        <w:left w:val="none" w:sz="0" w:space="0" w:color="auto"/>
        <w:bottom w:val="none" w:sz="0" w:space="0" w:color="auto"/>
        <w:right w:val="none" w:sz="0" w:space="0" w:color="auto"/>
      </w:divBdr>
    </w:div>
    <w:div w:id="11328206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464835">
      <w:bodyDiv w:val="1"/>
      <w:marLeft w:val="0"/>
      <w:marRight w:val="0"/>
      <w:marTop w:val="0"/>
      <w:marBottom w:val="0"/>
      <w:divBdr>
        <w:top w:val="none" w:sz="0" w:space="0" w:color="auto"/>
        <w:left w:val="none" w:sz="0" w:space="0" w:color="auto"/>
        <w:bottom w:val="none" w:sz="0" w:space="0" w:color="auto"/>
        <w:right w:val="none" w:sz="0" w:space="0" w:color="auto"/>
      </w:divBdr>
    </w:div>
    <w:div w:id="140548791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7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61BA1-FE83-45ED-B2CC-2CC5333234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44</Pages>
  <Words>17888</Words>
  <Characters>104411</Characters>
  <Application>Microsoft Office Word</Application>
  <DocSecurity>0</DocSecurity>
  <Lines>870</Lines>
  <Paragraphs>244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122055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12</cp:revision>
  <dcterms:created xsi:type="dcterms:W3CDTF">2023-08-30T21:37:00Z</dcterms:created>
  <dcterms:modified xsi:type="dcterms:W3CDTF">2023-09-03T21:11:00Z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