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A390CD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0943E1">
        <w:rPr>
          <w:rFonts w:ascii="Arial" w:hAnsi="Arial" w:cs="Arial"/>
          <w:b/>
          <w:sz w:val="24"/>
          <w:szCs w:val="24"/>
          <w:lang w:eastAsia="ja-JP"/>
        </w:rPr>
        <w:t>1712</w:t>
      </w:r>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F3DA2D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86471" w:rsidRPr="0063641D">
        <w:rPr>
          <w:rFonts w:ascii="Arial" w:hAnsi="Arial" w:cs="Arial"/>
          <w:lang w:eastAsia="ja-JP"/>
        </w:rPr>
        <w:t>9.3.4.1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86471" w:rsidRPr="008836AC" w14:paraId="5B66F53A" w14:textId="77777777" w:rsidTr="00871653">
        <w:tc>
          <w:tcPr>
            <w:tcW w:w="2436" w:type="dxa"/>
            <w:shd w:val="clear" w:color="auto" w:fill="auto"/>
          </w:tcPr>
          <w:p w14:paraId="0E6C965F" w14:textId="77777777" w:rsidR="00986471" w:rsidRPr="008836AC" w:rsidRDefault="00986471" w:rsidP="0098647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2E657A45" w:rsidR="00986471" w:rsidRPr="008836AC" w:rsidRDefault="00986471" w:rsidP="00986471">
            <w:pPr>
              <w:tabs>
                <w:tab w:val="left" w:pos="567"/>
              </w:tabs>
              <w:spacing w:after="0"/>
              <w:rPr>
                <w:rFonts w:ascii="Arial" w:hAnsi="Arial" w:cs="Arial"/>
              </w:rPr>
            </w:pPr>
            <w:r w:rsidRPr="00DA5B41">
              <w:rPr>
                <w:rFonts w:ascii="Arial" w:hAnsi="Arial" w:cs="Arial"/>
              </w:rPr>
              <w:t>NR support for dedicated spectrum less than 5MHz for FR1</w:t>
            </w:r>
          </w:p>
        </w:tc>
      </w:tr>
      <w:tr w:rsidR="00986471" w:rsidRPr="008836AC" w14:paraId="3B7BA5CF" w14:textId="77777777" w:rsidTr="00871653">
        <w:tc>
          <w:tcPr>
            <w:tcW w:w="2436" w:type="dxa"/>
            <w:shd w:val="clear" w:color="auto" w:fill="auto"/>
          </w:tcPr>
          <w:p w14:paraId="17DAA025" w14:textId="77777777" w:rsidR="00986471" w:rsidRPr="008836AC" w:rsidRDefault="00986471" w:rsidP="0098647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986471" w:rsidRPr="00986471" w:rsidRDefault="00986471" w:rsidP="00986471">
            <w:pPr>
              <w:tabs>
                <w:tab w:val="left" w:pos="567"/>
              </w:tabs>
              <w:spacing w:after="0"/>
              <w:rPr>
                <w:rFonts w:ascii="Arial" w:hAnsi="Arial" w:cs="Arial"/>
                <w:lang w:eastAsia="ja-JP"/>
              </w:rPr>
            </w:pPr>
            <w:r w:rsidRPr="00986471">
              <w:rPr>
                <w:rFonts w:ascii="Arial" w:hAnsi="Arial" w:cs="Arial"/>
              </w:rPr>
              <w:t>Study Item:</w:t>
            </w:r>
            <w:r w:rsidRPr="00986471">
              <w:rPr>
                <w:rFonts w:ascii="Arial" w:hAnsi="Arial" w:cs="Arial" w:hint="eastAsia"/>
                <w:lang w:eastAsia="ja-JP"/>
              </w:rPr>
              <w:t xml:space="preserve"> </w:t>
            </w:r>
          </w:p>
          <w:p w14:paraId="27D21A4C" w14:textId="79426A48" w:rsidR="00986471" w:rsidRPr="00986471" w:rsidRDefault="00986471" w:rsidP="00986471">
            <w:pPr>
              <w:tabs>
                <w:tab w:val="left" w:pos="567"/>
              </w:tabs>
              <w:spacing w:after="0"/>
              <w:rPr>
                <w:rFonts w:ascii="Arial" w:hAnsi="Arial" w:cs="Arial"/>
              </w:rPr>
            </w:pPr>
            <w:r w:rsidRPr="00986471">
              <w:rPr>
                <w:rFonts w:ascii="Arial" w:hAnsi="Arial" w:cs="Arial"/>
                <w:lang w:eastAsia="ja-JP"/>
              </w:rPr>
              <w:t>No</w:t>
            </w:r>
          </w:p>
        </w:tc>
        <w:tc>
          <w:tcPr>
            <w:tcW w:w="1842" w:type="dxa"/>
          </w:tcPr>
          <w:p w14:paraId="424795E6" w14:textId="77777777" w:rsidR="00986471" w:rsidRPr="00986471" w:rsidRDefault="00986471" w:rsidP="00986471">
            <w:pPr>
              <w:tabs>
                <w:tab w:val="left" w:pos="567"/>
              </w:tabs>
              <w:spacing w:after="0"/>
              <w:rPr>
                <w:rFonts w:ascii="Arial" w:hAnsi="Arial" w:cs="Arial"/>
                <w:lang w:eastAsia="ja-JP"/>
              </w:rPr>
            </w:pPr>
            <w:r w:rsidRPr="00986471">
              <w:rPr>
                <w:rFonts w:ascii="Arial" w:hAnsi="Arial" w:cs="Arial"/>
              </w:rPr>
              <w:t>Core part:</w:t>
            </w:r>
            <w:r w:rsidRPr="00986471">
              <w:rPr>
                <w:rFonts w:ascii="Arial" w:hAnsi="Arial" w:cs="Arial"/>
                <w:lang w:eastAsia="ja-JP"/>
              </w:rPr>
              <w:t xml:space="preserve"> </w:t>
            </w:r>
          </w:p>
          <w:p w14:paraId="4F4E6C8C" w14:textId="03F45308" w:rsidR="00986471" w:rsidRPr="00986471" w:rsidRDefault="00986471" w:rsidP="00986471">
            <w:pPr>
              <w:tabs>
                <w:tab w:val="left" w:pos="567"/>
              </w:tabs>
              <w:spacing w:after="0"/>
              <w:rPr>
                <w:rFonts w:ascii="Arial" w:hAnsi="Arial" w:cs="Arial"/>
                <w:lang w:eastAsia="ja-JP"/>
              </w:rPr>
            </w:pPr>
            <w:r w:rsidRPr="00986471">
              <w:rPr>
                <w:rFonts w:ascii="Arial" w:hAnsi="Arial" w:cs="Arial" w:hint="eastAsia"/>
                <w:lang w:eastAsia="ja-JP"/>
              </w:rPr>
              <w:t>Yes</w:t>
            </w:r>
          </w:p>
        </w:tc>
        <w:tc>
          <w:tcPr>
            <w:tcW w:w="2309" w:type="dxa"/>
            <w:gridSpan w:val="2"/>
          </w:tcPr>
          <w:p w14:paraId="0EA72874" w14:textId="77777777" w:rsidR="00986471" w:rsidRPr="00986471" w:rsidRDefault="00986471" w:rsidP="00986471">
            <w:pPr>
              <w:tabs>
                <w:tab w:val="left" w:pos="567"/>
              </w:tabs>
              <w:spacing w:after="0"/>
              <w:rPr>
                <w:rFonts w:ascii="Arial" w:hAnsi="Arial" w:cs="Arial"/>
              </w:rPr>
            </w:pPr>
            <w:r w:rsidRPr="00986471">
              <w:rPr>
                <w:rFonts w:ascii="Arial" w:hAnsi="Arial" w:cs="Arial"/>
              </w:rPr>
              <w:t>Performance part:</w:t>
            </w:r>
          </w:p>
          <w:p w14:paraId="3DC7ABB4" w14:textId="4F220B95" w:rsidR="00986471" w:rsidRPr="00986471" w:rsidRDefault="00986471" w:rsidP="00986471">
            <w:pPr>
              <w:tabs>
                <w:tab w:val="left" w:pos="567"/>
              </w:tabs>
              <w:spacing w:after="0"/>
              <w:rPr>
                <w:rFonts w:ascii="Arial" w:hAnsi="Arial" w:cs="Arial"/>
                <w:lang w:eastAsia="ja-JP"/>
              </w:rPr>
            </w:pPr>
            <w:r w:rsidRPr="00986471">
              <w:rPr>
                <w:rFonts w:ascii="Arial" w:hAnsi="Arial" w:cs="Arial" w:hint="eastAsia"/>
                <w:lang w:eastAsia="ja-JP"/>
              </w:rPr>
              <w:t>Yes</w:t>
            </w:r>
          </w:p>
        </w:tc>
        <w:tc>
          <w:tcPr>
            <w:tcW w:w="1653" w:type="dxa"/>
          </w:tcPr>
          <w:p w14:paraId="3012EFC2" w14:textId="77777777" w:rsidR="00986471" w:rsidRPr="00986471" w:rsidRDefault="00986471" w:rsidP="00986471">
            <w:pPr>
              <w:tabs>
                <w:tab w:val="left" w:pos="567"/>
              </w:tabs>
              <w:spacing w:after="0"/>
              <w:rPr>
                <w:rFonts w:ascii="Arial" w:hAnsi="Arial" w:cs="Arial"/>
              </w:rPr>
            </w:pPr>
            <w:r w:rsidRPr="00986471">
              <w:rPr>
                <w:rFonts w:ascii="Arial" w:hAnsi="Arial" w:cs="Arial"/>
              </w:rPr>
              <w:t>Testing part:</w:t>
            </w:r>
          </w:p>
          <w:p w14:paraId="6184B75F" w14:textId="68233D60" w:rsidR="00986471" w:rsidRPr="00986471" w:rsidRDefault="00986471" w:rsidP="00986471">
            <w:pPr>
              <w:tabs>
                <w:tab w:val="left" w:pos="567"/>
              </w:tabs>
              <w:spacing w:after="0"/>
              <w:rPr>
                <w:rFonts w:ascii="Arial" w:hAnsi="Arial" w:cs="Arial"/>
                <w:lang w:eastAsia="ja-JP"/>
              </w:rPr>
            </w:pPr>
            <w:r w:rsidRPr="00986471">
              <w:rPr>
                <w:rFonts w:ascii="Arial" w:hAnsi="Arial" w:cs="Arial" w:hint="eastAsia"/>
                <w:lang w:eastAsia="ja-JP"/>
              </w:rPr>
              <w:t>No</w:t>
            </w:r>
          </w:p>
        </w:tc>
      </w:tr>
      <w:tr w:rsidR="00986471" w:rsidRPr="008836AC" w14:paraId="12B4E9B7" w14:textId="77777777" w:rsidTr="00871653">
        <w:tc>
          <w:tcPr>
            <w:tcW w:w="2436" w:type="dxa"/>
          </w:tcPr>
          <w:p w14:paraId="1194B810" w14:textId="77777777" w:rsidR="00986471" w:rsidRPr="008836AC" w:rsidRDefault="00986471" w:rsidP="00986471">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C128BAC" w:rsidR="00986471" w:rsidRPr="008836AC" w:rsidRDefault="00986471" w:rsidP="00986471">
            <w:pPr>
              <w:tabs>
                <w:tab w:val="left" w:pos="567"/>
              </w:tabs>
              <w:spacing w:after="0"/>
              <w:rPr>
                <w:rFonts w:ascii="Arial" w:hAnsi="Arial" w:cs="Arial"/>
              </w:rPr>
            </w:pPr>
            <w:r w:rsidRPr="007E20A8">
              <w:rPr>
                <w:rFonts w:ascii="Arial" w:hAnsi="Arial" w:cs="Arial"/>
              </w:rPr>
              <w:t>NR_FR1_lessthan_5MHz_BW</w:t>
            </w:r>
          </w:p>
        </w:tc>
      </w:tr>
      <w:tr w:rsidR="00986471" w:rsidRPr="008836AC" w14:paraId="5DE04433" w14:textId="77777777" w:rsidTr="00871653">
        <w:tc>
          <w:tcPr>
            <w:tcW w:w="2436" w:type="dxa"/>
          </w:tcPr>
          <w:p w14:paraId="4176DAE9" w14:textId="77777777" w:rsidR="00986471" w:rsidRPr="008836AC" w:rsidRDefault="00986471" w:rsidP="00986471">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E8549E1" w:rsidR="00986471" w:rsidRPr="008836AC" w:rsidRDefault="00986471" w:rsidP="00986471">
            <w:pPr>
              <w:tabs>
                <w:tab w:val="left" w:pos="567"/>
              </w:tabs>
              <w:spacing w:after="0"/>
              <w:rPr>
                <w:rFonts w:ascii="Arial" w:hAnsi="Arial" w:cs="Arial"/>
                <w:lang w:eastAsia="ja-JP"/>
              </w:rPr>
            </w:pPr>
            <w:r w:rsidRPr="00D33882">
              <w:rPr>
                <w:rFonts w:ascii="Arial" w:hAnsi="Arial" w:cs="Arial"/>
              </w:rPr>
              <w:t>9</w:t>
            </w:r>
            <w:r>
              <w:rPr>
                <w:rFonts w:ascii="Arial" w:hAnsi="Arial" w:cs="Arial"/>
              </w:rPr>
              <w:t>410</w:t>
            </w:r>
            <w:r w:rsidRPr="00D33882">
              <w:rPr>
                <w:rFonts w:ascii="Arial" w:hAnsi="Arial" w:cs="Arial"/>
              </w:rPr>
              <w:t>12</w:t>
            </w:r>
          </w:p>
        </w:tc>
      </w:tr>
      <w:tr w:rsidR="00986471" w:rsidRPr="008836AC" w14:paraId="2184CB69" w14:textId="77777777" w:rsidTr="00871653">
        <w:tc>
          <w:tcPr>
            <w:tcW w:w="2436" w:type="dxa"/>
          </w:tcPr>
          <w:p w14:paraId="7FA547CB" w14:textId="77777777" w:rsidR="00986471" w:rsidRPr="008836AC" w:rsidRDefault="00986471" w:rsidP="0098647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CD936F6" w:rsidR="00986471" w:rsidRPr="008836AC" w:rsidRDefault="00986471" w:rsidP="00986471">
            <w:pPr>
              <w:tabs>
                <w:tab w:val="left" w:pos="567"/>
              </w:tabs>
              <w:spacing w:after="0"/>
              <w:rPr>
                <w:rFonts w:ascii="Arial" w:hAnsi="Arial" w:cs="Arial"/>
                <w:lang w:eastAsia="ja-JP"/>
              </w:rPr>
            </w:pPr>
            <w:r>
              <w:rPr>
                <w:rFonts w:ascii="Arial" w:hAnsi="Arial" w:cs="Arial"/>
                <w:lang w:eastAsia="ja-JP"/>
              </w:rPr>
              <w:t>RP-231425</w:t>
            </w:r>
          </w:p>
        </w:tc>
      </w:tr>
      <w:tr w:rsidR="00986471" w:rsidRPr="008836AC" w14:paraId="0BE4E3F0" w14:textId="77777777" w:rsidTr="00871653">
        <w:tc>
          <w:tcPr>
            <w:tcW w:w="2436" w:type="dxa"/>
          </w:tcPr>
          <w:p w14:paraId="7E7C416D" w14:textId="77777777" w:rsidR="00986471" w:rsidRDefault="00986471" w:rsidP="00986471">
            <w:pPr>
              <w:tabs>
                <w:tab w:val="left" w:pos="567"/>
              </w:tabs>
              <w:spacing w:after="0"/>
              <w:rPr>
                <w:rFonts w:ascii="Arial" w:hAnsi="Arial" w:cs="Arial"/>
                <w:b/>
              </w:rPr>
            </w:pPr>
            <w:r>
              <w:rPr>
                <w:rFonts w:ascii="Arial" w:hAnsi="Arial" w:cs="Arial"/>
                <w:b/>
              </w:rPr>
              <w:t>Target Completion Date</w:t>
            </w:r>
          </w:p>
          <w:p w14:paraId="7FE6F1F9" w14:textId="77777777" w:rsidR="00986471" w:rsidRPr="008836AC" w:rsidRDefault="00986471" w:rsidP="00986471">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AD2BDC3" w14:textId="77777777" w:rsidR="00986471" w:rsidRDefault="00986471" w:rsidP="00986471">
            <w:pPr>
              <w:tabs>
                <w:tab w:val="left" w:pos="567"/>
              </w:tabs>
              <w:spacing w:after="0"/>
              <w:rPr>
                <w:rFonts w:ascii="Arial" w:hAnsi="Arial" w:cs="Arial"/>
                <w:lang w:eastAsia="ja-JP"/>
              </w:rPr>
            </w:pPr>
            <w:r>
              <w:rPr>
                <w:rFonts w:ascii="Arial" w:hAnsi="Arial" w:cs="Arial"/>
                <w:lang w:eastAsia="ja-JP"/>
              </w:rPr>
              <w:t xml:space="preserve">Study Item: </w:t>
            </w:r>
          </w:p>
          <w:p w14:paraId="2E56FC1C" w14:textId="5C6F09AB" w:rsidR="00986471" w:rsidRPr="008836AC" w:rsidRDefault="00986471" w:rsidP="00986471">
            <w:pPr>
              <w:tabs>
                <w:tab w:val="left" w:pos="567"/>
              </w:tabs>
              <w:spacing w:after="0"/>
              <w:rPr>
                <w:rFonts w:ascii="Arial" w:hAnsi="Arial" w:cs="Arial"/>
                <w:lang w:eastAsia="ja-JP"/>
              </w:rPr>
            </w:pPr>
          </w:p>
        </w:tc>
        <w:tc>
          <w:tcPr>
            <w:tcW w:w="1842" w:type="dxa"/>
          </w:tcPr>
          <w:p w14:paraId="5A128F3E" w14:textId="6F6B7BC5" w:rsidR="00986471" w:rsidRPr="008836AC" w:rsidRDefault="00986471" w:rsidP="00986471">
            <w:pPr>
              <w:tabs>
                <w:tab w:val="left" w:pos="567"/>
              </w:tabs>
              <w:spacing w:after="0"/>
              <w:rPr>
                <w:rFonts w:ascii="Arial" w:hAnsi="Arial" w:cs="Arial"/>
                <w:lang w:eastAsia="ja-JP"/>
              </w:rPr>
            </w:pPr>
            <w:r>
              <w:rPr>
                <w:rFonts w:ascii="Arial" w:hAnsi="Arial" w:cs="Arial"/>
                <w:lang w:eastAsia="ja-JP"/>
              </w:rPr>
              <w:t xml:space="preserve">Core part: </w:t>
            </w:r>
            <w:r w:rsidRPr="00FD2061">
              <w:rPr>
                <w:rFonts w:ascii="Arial" w:hAnsi="Arial" w:cs="Arial"/>
                <w:lang w:eastAsia="ja-JP"/>
              </w:rPr>
              <w:t>12/2023</w:t>
            </w:r>
          </w:p>
        </w:tc>
        <w:tc>
          <w:tcPr>
            <w:tcW w:w="2268" w:type="dxa"/>
          </w:tcPr>
          <w:p w14:paraId="150E2BE5" w14:textId="60EC9993" w:rsidR="00986471" w:rsidRPr="008836AC" w:rsidRDefault="00986471" w:rsidP="00986471">
            <w:pPr>
              <w:tabs>
                <w:tab w:val="left" w:pos="567"/>
              </w:tabs>
              <w:spacing w:after="0"/>
              <w:rPr>
                <w:rFonts w:ascii="Arial" w:hAnsi="Arial" w:cs="Arial"/>
                <w:lang w:eastAsia="ja-JP"/>
              </w:rPr>
            </w:pPr>
            <w:r>
              <w:rPr>
                <w:rFonts w:ascii="Arial" w:hAnsi="Arial" w:cs="Arial"/>
                <w:lang w:eastAsia="ja-JP"/>
              </w:rPr>
              <w:t xml:space="preserve">Performance part: </w:t>
            </w:r>
            <w:r w:rsidRPr="00FD2061">
              <w:rPr>
                <w:rFonts w:ascii="Arial" w:hAnsi="Arial" w:cs="Arial"/>
                <w:lang w:eastAsia="ja-JP"/>
              </w:rPr>
              <w:t>06/2024</w:t>
            </w:r>
          </w:p>
        </w:tc>
        <w:tc>
          <w:tcPr>
            <w:tcW w:w="1694" w:type="dxa"/>
            <w:gridSpan w:val="2"/>
          </w:tcPr>
          <w:p w14:paraId="5BB6B905" w14:textId="13A445E5" w:rsidR="00986471" w:rsidRPr="006A7BCB" w:rsidRDefault="00986471" w:rsidP="0098647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986471" w:rsidRPr="008836AC" w14:paraId="2EC56AAA" w14:textId="77777777" w:rsidTr="00871653">
        <w:tc>
          <w:tcPr>
            <w:tcW w:w="2436" w:type="dxa"/>
          </w:tcPr>
          <w:p w14:paraId="67092FF9" w14:textId="77777777" w:rsidR="00986471" w:rsidRDefault="00986471" w:rsidP="00986471">
            <w:pPr>
              <w:tabs>
                <w:tab w:val="left" w:pos="567"/>
              </w:tabs>
              <w:spacing w:after="0"/>
              <w:rPr>
                <w:rFonts w:ascii="Arial" w:hAnsi="Arial" w:cs="Arial"/>
                <w:b/>
              </w:rPr>
            </w:pPr>
            <w:r>
              <w:rPr>
                <w:rFonts w:ascii="Arial" w:hAnsi="Arial" w:cs="Arial"/>
                <w:b/>
              </w:rPr>
              <w:t>Overall Completion level</w:t>
            </w:r>
          </w:p>
        </w:tc>
        <w:tc>
          <w:tcPr>
            <w:tcW w:w="1846" w:type="dxa"/>
          </w:tcPr>
          <w:p w14:paraId="24760A85" w14:textId="77777777" w:rsidR="00986471" w:rsidRDefault="00986471" w:rsidP="0098647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01A1A77" w:rsidR="00986471" w:rsidRPr="008836AC" w:rsidRDefault="00986471" w:rsidP="00986471">
            <w:pPr>
              <w:tabs>
                <w:tab w:val="left" w:pos="567"/>
              </w:tabs>
              <w:spacing w:after="0"/>
              <w:rPr>
                <w:rFonts w:ascii="Arial" w:hAnsi="Arial" w:cs="Arial"/>
                <w:lang w:eastAsia="ja-JP"/>
              </w:rPr>
            </w:pPr>
          </w:p>
        </w:tc>
        <w:tc>
          <w:tcPr>
            <w:tcW w:w="1842" w:type="dxa"/>
          </w:tcPr>
          <w:p w14:paraId="0AA24CEC" w14:textId="77777777" w:rsidR="00986471" w:rsidRDefault="00986471" w:rsidP="00986471">
            <w:pPr>
              <w:tabs>
                <w:tab w:val="left" w:pos="567"/>
              </w:tabs>
              <w:spacing w:after="0"/>
              <w:rPr>
                <w:rFonts w:ascii="Arial" w:hAnsi="Arial" w:cs="Arial"/>
                <w:lang w:eastAsia="ja-JP"/>
              </w:rPr>
            </w:pPr>
            <w:r>
              <w:rPr>
                <w:rFonts w:ascii="Arial" w:hAnsi="Arial" w:cs="Arial"/>
                <w:lang w:eastAsia="ja-JP"/>
              </w:rPr>
              <w:t xml:space="preserve">Core part: </w:t>
            </w:r>
          </w:p>
          <w:p w14:paraId="5794DFF7" w14:textId="25A2103D" w:rsidR="00986471" w:rsidRPr="008836AC" w:rsidRDefault="00836A81" w:rsidP="00986471">
            <w:pPr>
              <w:tabs>
                <w:tab w:val="left" w:pos="567"/>
              </w:tabs>
              <w:spacing w:after="0"/>
              <w:rPr>
                <w:rFonts w:ascii="Arial" w:hAnsi="Arial" w:cs="Arial"/>
                <w:lang w:eastAsia="ja-JP"/>
              </w:rPr>
            </w:pPr>
            <w:r w:rsidRPr="00836A81">
              <w:rPr>
                <w:rFonts w:ascii="Arial" w:hAnsi="Arial" w:cs="Arial"/>
                <w:color w:val="FF0000"/>
                <w:lang w:eastAsia="ja-JP"/>
              </w:rPr>
              <w:t>95%</w:t>
            </w:r>
          </w:p>
        </w:tc>
        <w:tc>
          <w:tcPr>
            <w:tcW w:w="2268" w:type="dxa"/>
          </w:tcPr>
          <w:p w14:paraId="0560E286" w14:textId="4B011FD4" w:rsidR="00986471" w:rsidRPr="008836AC" w:rsidRDefault="00986471" w:rsidP="00986471">
            <w:pPr>
              <w:tabs>
                <w:tab w:val="left" w:pos="567"/>
              </w:tabs>
              <w:spacing w:after="0"/>
              <w:rPr>
                <w:rFonts w:ascii="Arial" w:hAnsi="Arial" w:cs="Arial"/>
                <w:lang w:eastAsia="ja-JP"/>
              </w:rPr>
            </w:pPr>
            <w:r>
              <w:rPr>
                <w:rFonts w:ascii="Arial" w:hAnsi="Arial" w:cs="Arial"/>
                <w:lang w:eastAsia="ja-JP"/>
              </w:rPr>
              <w:t xml:space="preserve">Performance Part: </w:t>
            </w:r>
            <w:r w:rsidRPr="00420CC9">
              <w:rPr>
                <w:rFonts w:ascii="Arial" w:hAnsi="Arial" w:cs="Arial"/>
                <w:color w:val="00B050"/>
                <w:lang w:eastAsia="ja-JP"/>
              </w:rPr>
              <w:t>0%</w:t>
            </w:r>
          </w:p>
        </w:tc>
        <w:tc>
          <w:tcPr>
            <w:tcW w:w="1694" w:type="dxa"/>
            <w:gridSpan w:val="2"/>
          </w:tcPr>
          <w:p w14:paraId="70DECF59" w14:textId="7569FFE5" w:rsidR="00986471" w:rsidRPr="006A7BCB" w:rsidRDefault="00986471" w:rsidP="0098647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86471">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C8F6458" w:rsidR="00EF4800" w:rsidRPr="008836AC" w:rsidRDefault="00986471" w:rsidP="001A248F">
            <w:pPr>
              <w:tabs>
                <w:tab w:val="left" w:pos="567"/>
              </w:tabs>
              <w:spacing w:after="0"/>
              <w:rPr>
                <w:rFonts w:ascii="Arial" w:hAnsi="Arial" w:cs="Arial"/>
                <w:color w:val="FF0000"/>
              </w:rPr>
            </w:pPr>
            <w:r w:rsidRPr="00FD2061">
              <w:rPr>
                <w:rFonts w:ascii="Arial" w:hAnsi="Arial" w:cs="Arial"/>
              </w:rPr>
              <w:t>RAN4</w:t>
            </w:r>
          </w:p>
        </w:tc>
      </w:tr>
      <w:tr w:rsidR="00986471" w:rsidRPr="008836AC" w14:paraId="5EF9AD31" w14:textId="77777777" w:rsidTr="00986471">
        <w:tc>
          <w:tcPr>
            <w:tcW w:w="1415" w:type="dxa"/>
            <w:vMerge w:val="restart"/>
            <w:vAlign w:val="center"/>
          </w:tcPr>
          <w:p w14:paraId="589FA298" w14:textId="77777777" w:rsidR="00986471" w:rsidRPr="008836AC" w:rsidRDefault="00986471" w:rsidP="00986471">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86471" w:rsidRPr="008836AC" w:rsidRDefault="00986471" w:rsidP="00986471">
            <w:pPr>
              <w:tabs>
                <w:tab w:val="left" w:pos="567"/>
              </w:tabs>
              <w:spacing w:after="0"/>
              <w:rPr>
                <w:rFonts w:ascii="Arial" w:hAnsi="Arial" w:cs="Arial"/>
                <w:b/>
              </w:rPr>
            </w:pPr>
            <w:r w:rsidRPr="008836AC">
              <w:rPr>
                <w:rFonts w:ascii="Arial" w:hAnsi="Arial" w:cs="Arial"/>
                <w:b/>
              </w:rPr>
              <w:t>Name</w:t>
            </w:r>
          </w:p>
        </w:tc>
        <w:tc>
          <w:tcPr>
            <w:tcW w:w="7335" w:type="dxa"/>
          </w:tcPr>
          <w:p w14:paraId="127CF618" w14:textId="1E54DCB1" w:rsidR="00986471" w:rsidRPr="008836AC" w:rsidRDefault="00986471" w:rsidP="00986471">
            <w:pPr>
              <w:tabs>
                <w:tab w:val="left" w:pos="567"/>
              </w:tabs>
              <w:spacing w:after="0"/>
              <w:rPr>
                <w:rFonts w:ascii="Arial" w:hAnsi="Arial" w:cs="Arial"/>
                <w:lang w:eastAsia="ja-JP"/>
              </w:rPr>
            </w:pPr>
            <w:r>
              <w:rPr>
                <w:rFonts w:ascii="Arial" w:hAnsi="Arial" w:cs="Arial"/>
                <w:lang w:eastAsia="ja-JP"/>
              </w:rPr>
              <w:t>Man Hung Ng</w:t>
            </w:r>
          </w:p>
        </w:tc>
      </w:tr>
      <w:tr w:rsidR="00986471" w:rsidRPr="008836AC" w14:paraId="36040647" w14:textId="77777777" w:rsidTr="00986471">
        <w:tc>
          <w:tcPr>
            <w:tcW w:w="1415" w:type="dxa"/>
            <w:vMerge/>
          </w:tcPr>
          <w:p w14:paraId="2B760CAA" w14:textId="77777777" w:rsidR="00986471" w:rsidRPr="008836AC" w:rsidRDefault="00986471" w:rsidP="00986471">
            <w:pPr>
              <w:tabs>
                <w:tab w:val="left" w:pos="567"/>
              </w:tabs>
              <w:rPr>
                <w:rFonts w:ascii="Arial" w:hAnsi="Arial" w:cs="Arial"/>
                <w:b/>
              </w:rPr>
            </w:pPr>
          </w:p>
        </w:tc>
        <w:tc>
          <w:tcPr>
            <w:tcW w:w="1336" w:type="dxa"/>
          </w:tcPr>
          <w:p w14:paraId="6AD0A3C2" w14:textId="77777777" w:rsidR="00986471" w:rsidRPr="008836AC" w:rsidRDefault="00986471" w:rsidP="00986471">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8A32733" w:rsidR="00986471" w:rsidRPr="008836AC" w:rsidRDefault="00986471" w:rsidP="00986471">
            <w:pPr>
              <w:tabs>
                <w:tab w:val="left" w:pos="567"/>
              </w:tabs>
              <w:spacing w:after="0"/>
              <w:rPr>
                <w:rFonts w:ascii="Arial" w:hAnsi="Arial" w:cs="Arial"/>
                <w:lang w:eastAsia="ja-JP"/>
              </w:rPr>
            </w:pPr>
            <w:r>
              <w:rPr>
                <w:rFonts w:ascii="Arial" w:hAnsi="Arial" w:cs="Arial"/>
                <w:lang w:eastAsia="ja-JP"/>
              </w:rPr>
              <w:t>Nokia</w:t>
            </w:r>
          </w:p>
        </w:tc>
      </w:tr>
      <w:tr w:rsidR="00986471" w:rsidRPr="008836AC" w14:paraId="588EE5C8" w14:textId="77777777" w:rsidTr="00986471">
        <w:tc>
          <w:tcPr>
            <w:tcW w:w="1415" w:type="dxa"/>
            <w:vMerge/>
          </w:tcPr>
          <w:p w14:paraId="5371B18D" w14:textId="77777777" w:rsidR="00986471" w:rsidRPr="008836AC" w:rsidRDefault="00986471" w:rsidP="00986471">
            <w:pPr>
              <w:tabs>
                <w:tab w:val="left" w:pos="567"/>
              </w:tabs>
              <w:rPr>
                <w:rFonts w:ascii="Arial" w:hAnsi="Arial" w:cs="Arial"/>
                <w:b/>
              </w:rPr>
            </w:pPr>
          </w:p>
        </w:tc>
        <w:tc>
          <w:tcPr>
            <w:tcW w:w="1336" w:type="dxa"/>
          </w:tcPr>
          <w:p w14:paraId="4BB54D4E" w14:textId="77777777" w:rsidR="00986471" w:rsidRPr="008836AC" w:rsidRDefault="00986471" w:rsidP="00986471">
            <w:pPr>
              <w:tabs>
                <w:tab w:val="left" w:pos="567"/>
              </w:tabs>
              <w:spacing w:after="0"/>
              <w:rPr>
                <w:rFonts w:ascii="Arial" w:hAnsi="Arial" w:cs="Arial"/>
                <w:b/>
              </w:rPr>
            </w:pPr>
            <w:r w:rsidRPr="008836AC">
              <w:rPr>
                <w:rFonts w:ascii="Arial" w:hAnsi="Arial" w:cs="Arial"/>
                <w:b/>
              </w:rPr>
              <w:t>Email</w:t>
            </w:r>
          </w:p>
        </w:tc>
        <w:tc>
          <w:tcPr>
            <w:tcW w:w="7335" w:type="dxa"/>
          </w:tcPr>
          <w:p w14:paraId="0563966F" w14:textId="6623B281" w:rsidR="00986471" w:rsidRPr="008836AC" w:rsidRDefault="00986471" w:rsidP="00986471">
            <w:pPr>
              <w:tabs>
                <w:tab w:val="left" w:pos="567"/>
              </w:tabs>
              <w:spacing w:after="0"/>
              <w:rPr>
                <w:rFonts w:ascii="Arial" w:hAnsi="Arial" w:cs="Arial"/>
              </w:rPr>
            </w:pPr>
            <w:r>
              <w:rPr>
                <w:rFonts w:ascii="Arial" w:hAnsi="Arial" w:cs="Arial"/>
              </w:rPr>
              <w:t>man_hung.ng@nokia.com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55CA54" w:rsidR="00D22398" w:rsidRPr="008836AC" w:rsidRDefault="00AC5396" w:rsidP="00C4666A">
            <w:pPr>
              <w:pStyle w:val="TAL"/>
              <w:jc w:val="center"/>
              <w:rPr>
                <w:color w:val="FF0000"/>
                <w:lang w:eastAsia="ja-JP"/>
              </w:rPr>
            </w:pPr>
            <w:r w:rsidRPr="00AC5396">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764ED8F8" w14:textId="1F0CDEAA" w:rsidR="00836A81" w:rsidRDefault="00836A81" w:rsidP="00836A81">
      <w:pPr>
        <w:spacing w:after="0"/>
        <w:rPr>
          <w:rFonts w:ascii="Arial" w:hAnsi="Arial" w:cs="Arial"/>
        </w:rPr>
      </w:pPr>
      <w:r>
        <w:rPr>
          <w:rFonts w:ascii="Arial" w:hAnsi="Arial" w:cs="Arial"/>
        </w:rPr>
        <w:t>An allocation of 0.25 TU is requested for RAN4#108bis and RAN4#109 meetings to complete the open issues in core part.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0B99D886" w14:textId="63AF8E1F" w:rsidR="0008355B" w:rsidRDefault="0008355B" w:rsidP="0008355B">
      <w:pPr>
        <w:rPr>
          <w:rFonts w:ascii="Arial" w:hAnsi="Arial" w:cs="Arial"/>
          <w:u w:val="single"/>
          <w:lang w:eastAsia="ja-JP"/>
        </w:rPr>
      </w:pPr>
      <w:r w:rsidRPr="002276E2">
        <w:rPr>
          <w:rFonts w:ascii="Arial" w:hAnsi="Arial" w:cs="Arial"/>
          <w:u w:val="single"/>
          <w:lang w:eastAsia="ja-JP"/>
        </w:rPr>
        <w:t>RAN1#11</w:t>
      </w:r>
      <w:r>
        <w:rPr>
          <w:rFonts w:ascii="Arial" w:hAnsi="Arial" w:cs="Arial"/>
          <w:u w:val="single"/>
          <w:lang w:eastAsia="ja-JP"/>
        </w:rPr>
        <w:t>4</w:t>
      </w:r>
    </w:p>
    <w:p w14:paraId="5A689D9A" w14:textId="3B13E0D5" w:rsidR="0008355B" w:rsidRPr="0012699D" w:rsidRDefault="0008355B" w:rsidP="0008355B">
      <w:pPr>
        <w:rPr>
          <w:rFonts w:ascii="Arial" w:hAnsi="Arial" w:cs="Arial"/>
          <w:lang w:eastAsia="ja-JP"/>
        </w:rPr>
      </w:pPr>
      <w:r>
        <w:rPr>
          <w:rFonts w:ascii="Arial" w:hAnsi="Arial" w:cs="Arial"/>
          <w:lang w:eastAsia="ja-JP"/>
        </w:rPr>
        <w:t>1</w:t>
      </w:r>
      <w:r w:rsidR="00B20EE6">
        <w:rPr>
          <w:rFonts w:ascii="Arial" w:hAnsi="Arial" w:cs="Arial"/>
          <w:lang w:eastAsia="ja-JP"/>
        </w:rPr>
        <w:t>7</w:t>
      </w:r>
      <w:r w:rsidRPr="0012699D">
        <w:rPr>
          <w:rFonts w:ascii="Arial" w:hAnsi="Arial" w:cs="Arial"/>
          <w:lang w:eastAsia="ja-JP"/>
        </w:rPr>
        <w:t xml:space="preserve"> contributions were submitted and summarized in [</w:t>
      </w:r>
      <w:r>
        <w:rPr>
          <w:rFonts w:ascii="Arial" w:hAnsi="Arial" w:cs="Arial"/>
          <w:lang w:eastAsia="ja-JP"/>
        </w:rPr>
        <w:t>22</w:t>
      </w:r>
      <w:r w:rsidRPr="0012699D">
        <w:rPr>
          <w:rFonts w:ascii="Arial" w:hAnsi="Arial" w:cs="Arial"/>
          <w:lang w:eastAsia="ja-JP"/>
        </w:rPr>
        <w:t>].</w:t>
      </w:r>
      <w:r w:rsidR="00917C86">
        <w:rPr>
          <w:rFonts w:ascii="Arial" w:hAnsi="Arial" w:cs="Arial"/>
          <w:lang w:eastAsia="ja-JP"/>
        </w:rPr>
        <w:t xml:space="preserve"> The agreements will be implemented into the specifications by corresponding specification editors following the usual RAN1 procedure.</w:t>
      </w:r>
    </w:p>
    <w:tbl>
      <w:tblPr>
        <w:tblStyle w:val="TableGrid"/>
        <w:tblW w:w="0" w:type="auto"/>
        <w:tblLook w:val="04A0" w:firstRow="1" w:lastRow="0" w:firstColumn="1" w:lastColumn="0" w:noHBand="0" w:noVBand="1"/>
      </w:tblPr>
      <w:tblGrid>
        <w:gridCol w:w="10194"/>
      </w:tblGrid>
      <w:tr w:rsidR="00727A77" w14:paraId="289DCA88" w14:textId="77777777" w:rsidTr="00F36698">
        <w:tc>
          <w:tcPr>
            <w:tcW w:w="10194" w:type="dxa"/>
          </w:tcPr>
          <w:p w14:paraId="2AF02BF1" w14:textId="77777777" w:rsidR="00727A77" w:rsidRPr="006259FF" w:rsidRDefault="00727A77" w:rsidP="00727A77">
            <w:pPr>
              <w:rPr>
                <w:highlight w:val="green"/>
                <w:lang w:eastAsia="x-none"/>
              </w:rPr>
            </w:pPr>
            <w:r w:rsidRPr="006259FF">
              <w:rPr>
                <w:highlight w:val="green"/>
                <w:lang w:eastAsia="x-none"/>
              </w:rPr>
              <w:t>Agreement</w:t>
            </w:r>
          </w:p>
          <w:p w14:paraId="5AD28262" w14:textId="77777777" w:rsidR="00727A77" w:rsidRDefault="00727A77" w:rsidP="00727A77">
            <w:pPr>
              <w:rPr>
                <w:sz w:val="18"/>
                <w:szCs w:val="22"/>
              </w:rPr>
            </w:pPr>
            <w:r w:rsidRPr="006259FF">
              <w:rPr>
                <w:sz w:val="18"/>
                <w:szCs w:val="22"/>
                <w:lang w:eastAsia="zh-CN"/>
              </w:rPr>
              <w:t xml:space="preserve">For 3MHz channel BW, the 15 PRBs CORESET#0 is obtained by puncturing the </w:t>
            </w:r>
            <w:r w:rsidRPr="006259FF">
              <w:rPr>
                <w:sz w:val="18"/>
                <w:szCs w:val="22"/>
              </w:rPr>
              <w:t xml:space="preserve">9 upper PRBs of </w:t>
            </w:r>
            <w:r w:rsidRPr="006259FF">
              <w:rPr>
                <w:rFonts w:ascii="Cambria Math" w:hAnsi="Cambria Math"/>
                <w:sz w:val="18"/>
                <w:szCs w:val="22"/>
              </w:rPr>
              <w:t>𝑁</w:t>
            </w:r>
            <w:r w:rsidRPr="006259FF">
              <w:rPr>
                <w:sz w:val="18"/>
                <w:szCs w:val="22"/>
                <w:vertAlign w:val="subscript"/>
              </w:rPr>
              <w:t>RB</w:t>
            </w:r>
            <w:r w:rsidRPr="006259FF">
              <w:rPr>
                <w:sz w:val="18"/>
                <w:szCs w:val="22"/>
              </w:rPr>
              <w:t xml:space="preserve"> </w:t>
            </w:r>
            <w:r w:rsidRPr="006259FF">
              <w:rPr>
                <w:sz w:val="18"/>
                <w:szCs w:val="22"/>
                <w:vertAlign w:val="superscript"/>
              </w:rPr>
              <w:t>CORESET</w:t>
            </w:r>
            <w:r w:rsidRPr="006259FF">
              <w:rPr>
                <w:sz w:val="18"/>
                <w:szCs w:val="22"/>
              </w:rPr>
              <w:t xml:space="preserve"> = 24 CORESET#0.</w:t>
            </w:r>
          </w:p>
          <w:p w14:paraId="58E0CE87" w14:textId="77777777" w:rsidR="00727A77" w:rsidRDefault="00727A77" w:rsidP="00727A77">
            <w:pPr>
              <w:rPr>
                <w:rFonts w:ascii="DengXian" w:eastAsia="DengXian" w:hAnsi="DengXian"/>
                <w:sz w:val="18"/>
                <w:szCs w:val="22"/>
                <w:lang w:eastAsia="zh-CN"/>
              </w:rPr>
            </w:pPr>
          </w:p>
          <w:p w14:paraId="43600495" w14:textId="77777777" w:rsidR="00727A77" w:rsidRPr="00CE42CF" w:rsidRDefault="00727A77" w:rsidP="00727A77">
            <w:pPr>
              <w:rPr>
                <w:highlight w:val="green"/>
              </w:rPr>
            </w:pPr>
            <w:r w:rsidRPr="00CE42CF">
              <w:rPr>
                <w:highlight w:val="green"/>
              </w:rPr>
              <w:t>Agreement</w:t>
            </w:r>
          </w:p>
          <w:p w14:paraId="559CA56A" w14:textId="77777777" w:rsidR="00727A77" w:rsidRPr="00053A05" w:rsidRDefault="00727A77" w:rsidP="00727A77">
            <w:pPr>
              <w:rPr>
                <w:lang w:eastAsia="ja-JP"/>
              </w:rPr>
            </w:pPr>
            <w:r w:rsidRPr="00053A05">
              <w:rPr>
                <w:lang w:eastAsia="ja-JP"/>
              </w:rPr>
              <w:t xml:space="preserve">For 3MHz channel BW, for </w:t>
            </w:r>
            <w:proofErr w:type="spellStart"/>
            <w:r w:rsidRPr="00053A05">
              <w:rPr>
                <w:lang w:eastAsia="ja-JP"/>
              </w:rPr>
              <w:t>kssb</w:t>
            </w:r>
            <w:proofErr w:type="spellEnd"/>
            <w:r w:rsidRPr="00053A05">
              <w:rPr>
                <w:lang w:eastAsia="ja-JP"/>
              </w:rPr>
              <w:t xml:space="preserve"> and PRB offset for the determining the CORESET#0 position in frequency domain,</w:t>
            </w:r>
          </w:p>
          <w:p w14:paraId="7582B2D0" w14:textId="77777777" w:rsidR="00727A77" w:rsidRDefault="00727A77" w:rsidP="00727A77">
            <w:pPr>
              <w:pStyle w:val="ListParagraph"/>
              <w:widowControl/>
              <w:numPr>
                <w:ilvl w:val="0"/>
                <w:numId w:val="21"/>
              </w:numPr>
              <w:spacing w:after="200" w:line="276" w:lineRule="auto"/>
              <w:ind w:leftChars="0"/>
              <w:contextualSpacing/>
              <w:jc w:val="left"/>
              <w:rPr>
                <w:szCs w:val="20"/>
              </w:rPr>
            </w:pPr>
            <w:proofErr w:type="spellStart"/>
            <w:r w:rsidRPr="00053A05">
              <w:rPr>
                <w:szCs w:val="20"/>
              </w:rPr>
              <w:t>kssb</w:t>
            </w:r>
            <w:proofErr w:type="spellEnd"/>
            <w:r w:rsidRPr="00053A05">
              <w:rPr>
                <w:szCs w:val="20"/>
              </w:rPr>
              <w:t xml:space="preserve"> follows legacy configuration. </w:t>
            </w:r>
          </w:p>
          <w:p w14:paraId="3212D790" w14:textId="77777777" w:rsidR="00727A77" w:rsidRPr="00053A05" w:rsidRDefault="00727A77" w:rsidP="00727A77">
            <w:pPr>
              <w:pStyle w:val="ListParagraph"/>
              <w:widowControl/>
              <w:numPr>
                <w:ilvl w:val="1"/>
                <w:numId w:val="21"/>
              </w:numPr>
              <w:spacing w:after="200" w:line="276" w:lineRule="auto"/>
              <w:ind w:leftChars="0"/>
              <w:contextualSpacing/>
              <w:jc w:val="left"/>
              <w:rPr>
                <w:szCs w:val="20"/>
              </w:rPr>
            </w:pPr>
            <w:r>
              <w:rPr>
                <w:rFonts w:eastAsia="DengXian"/>
                <w:szCs w:val="20"/>
                <w:lang w:eastAsia="zh-CN"/>
              </w:rPr>
              <w:t xml:space="preserve">Note: based on existing specifications, </w:t>
            </w:r>
            <w:r>
              <w:rPr>
                <w:rFonts w:eastAsia="DengXian" w:hint="eastAsia"/>
                <w:szCs w:val="20"/>
                <w:lang w:eastAsia="zh-CN"/>
              </w:rPr>
              <w:t>U</w:t>
            </w:r>
            <w:r>
              <w:rPr>
                <w:rFonts w:eastAsia="DengXian"/>
                <w:szCs w:val="20"/>
                <w:lang w:eastAsia="zh-CN"/>
              </w:rPr>
              <w:t>E does not expect</w:t>
            </w:r>
            <w:r w:rsidRPr="006E3966">
              <w:rPr>
                <w:szCs w:val="20"/>
              </w:rPr>
              <w:t xml:space="preserve"> other values than </w:t>
            </w:r>
            <w:proofErr w:type="spellStart"/>
            <w:r w:rsidRPr="006E3966">
              <w:rPr>
                <w:szCs w:val="20"/>
              </w:rPr>
              <w:t>kssb</w:t>
            </w:r>
            <w:proofErr w:type="spellEnd"/>
            <w:r w:rsidRPr="006E3966">
              <w:rPr>
                <w:szCs w:val="20"/>
              </w:rPr>
              <w:t xml:space="preserve"> = 0</w:t>
            </w:r>
            <w:r w:rsidRPr="006E3966">
              <w:rPr>
                <w:sz w:val="18"/>
                <w:szCs w:val="18"/>
              </w:rPr>
              <w:t xml:space="preserve"> for 12PRBs CORESET#0, </w:t>
            </w:r>
            <w:r>
              <w:rPr>
                <w:sz w:val="18"/>
                <w:szCs w:val="18"/>
              </w:rPr>
              <w:t>[</w:t>
            </w:r>
            <w:proofErr w:type="spellStart"/>
            <w:r w:rsidRPr="006E3966">
              <w:rPr>
                <w:sz w:val="18"/>
                <w:szCs w:val="18"/>
              </w:rPr>
              <w:t>kssb</w:t>
            </w:r>
            <w:proofErr w:type="spellEnd"/>
            <w:r w:rsidRPr="006E3966">
              <w:rPr>
                <w:sz w:val="18"/>
                <w:szCs w:val="18"/>
              </w:rPr>
              <w:t xml:space="preserve"> = 8 for 15PRBs CORESET#0 with offset 0 PRBs, </w:t>
            </w:r>
            <w:proofErr w:type="spellStart"/>
            <w:r w:rsidRPr="006E3966">
              <w:rPr>
                <w:sz w:val="18"/>
                <w:szCs w:val="18"/>
              </w:rPr>
              <w:t>kssb</w:t>
            </w:r>
            <w:proofErr w:type="spellEnd"/>
            <w:r w:rsidRPr="006E3966">
              <w:rPr>
                <w:sz w:val="18"/>
                <w:szCs w:val="18"/>
              </w:rPr>
              <w:t xml:space="preserve"> = 4</w:t>
            </w:r>
            <w:r>
              <w:rPr>
                <w:sz w:val="18"/>
                <w:szCs w:val="18"/>
              </w:rPr>
              <w:t xml:space="preserve"> </w:t>
            </w:r>
            <w:r w:rsidRPr="006E3966">
              <w:rPr>
                <w:sz w:val="18"/>
                <w:szCs w:val="18"/>
              </w:rPr>
              <w:t>for 15RPBs CORESET#0 with offset 2 PRBs</w:t>
            </w:r>
            <w:r>
              <w:rPr>
                <w:sz w:val="18"/>
                <w:szCs w:val="18"/>
              </w:rPr>
              <w:t>]</w:t>
            </w:r>
          </w:p>
          <w:p w14:paraId="17E48ED9" w14:textId="77777777" w:rsidR="00727A77" w:rsidRPr="00053A05" w:rsidRDefault="00727A77" w:rsidP="00727A77">
            <w:pPr>
              <w:pStyle w:val="ListParagraph"/>
              <w:widowControl/>
              <w:numPr>
                <w:ilvl w:val="0"/>
                <w:numId w:val="21"/>
              </w:numPr>
              <w:spacing w:after="200" w:line="276" w:lineRule="auto"/>
              <w:ind w:leftChars="0"/>
              <w:contextualSpacing/>
              <w:jc w:val="left"/>
              <w:rPr>
                <w:szCs w:val="20"/>
              </w:rPr>
            </w:pPr>
            <w:r w:rsidRPr="00053A05">
              <w:rPr>
                <w:szCs w:val="20"/>
              </w:rPr>
              <w:t xml:space="preserve">PRB </w:t>
            </w:r>
            <w:proofErr w:type="gramStart"/>
            <w:r w:rsidRPr="00053A05">
              <w:rPr>
                <w:szCs w:val="20"/>
              </w:rPr>
              <w:t>offset</w:t>
            </w:r>
            <w:proofErr w:type="gramEnd"/>
          </w:p>
          <w:p w14:paraId="3648E503" w14:textId="77777777" w:rsidR="00727A77" w:rsidRPr="00053A05" w:rsidRDefault="00727A77" w:rsidP="00727A77">
            <w:pPr>
              <w:pStyle w:val="ListParagraph"/>
              <w:widowControl/>
              <w:numPr>
                <w:ilvl w:val="1"/>
                <w:numId w:val="21"/>
              </w:numPr>
              <w:spacing w:after="200" w:line="276" w:lineRule="auto"/>
              <w:ind w:leftChars="0"/>
              <w:contextualSpacing/>
              <w:jc w:val="left"/>
              <w:rPr>
                <w:szCs w:val="20"/>
              </w:rPr>
            </w:pPr>
            <w:r w:rsidRPr="00053A05">
              <w:rPr>
                <w:szCs w:val="20"/>
              </w:rPr>
              <w:t xml:space="preserve">For 12 PRBs CORESET#0 transmission BW, PRB offset = 0 </w:t>
            </w:r>
          </w:p>
          <w:p w14:paraId="25867730" w14:textId="77777777" w:rsidR="00727A77" w:rsidRPr="00053A05" w:rsidRDefault="00727A77" w:rsidP="00727A77">
            <w:pPr>
              <w:pStyle w:val="ListParagraph"/>
              <w:widowControl/>
              <w:numPr>
                <w:ilvl w:val="1"/>
                <w:numId w:val="21"/>
              </w:numPr>
              <w:spacing w:after="200" w:line="276" w:lineRule="auto"/>
              <w:ind w:leftChars="0"/>
              <w:contextualSpacing/>
              <w:jc w:val="left"/>
              <w:rPr>
                <w:szCs w:val="20"/>
              </w:rPr>
            </w:pPr>
            <w:r w:rsidRPr="00053A05">
              <w:rPr>
                <w:szCs w:val="20"/>
              </w:rPr>
              <w:t>For 15 PRBs CORESET#0 transmission BW, at least PRB offset = 0, [2] are supported</w:t>
            </w:r>
          </w:p>
          <w:p w14:paraId="329730C6" w14:textId="77777777" w:rsidR="00727A77" w:rsidRPr="00053A05" w:rsidRDefault="00727A77" w:rsidP="00727A77">
            <w:pPr>
              <w:pStyle w:val="ListParagraph"/>
              <w:widowControl/>
              <w:numPr>
                <w:ilvl w:val="2"/>
                <w:numId w:val="21"/>
              </w:numPr>
              <w:spacing w:after="200" w:line="276" w:lineRule="auto"/>
              <w:ind w:leftChars="0"/>
              <w:contextualSpacing/>
              <w:jc w:val="left"/>
              <w:rPr>
                <w:szCs w:val="20"/>
              </w:rPr>
            </w:pPr>
            <w:r w:rsidRPr="00053A05">
              <w:rPr>
                <w:szCs w:val="20"/>
              </w:rPr>
              <w:t>FFS if offset = 1, 3 are supported.</w:t>
            </w:r>
          </w:p>
          <w:p w14:paraId="6D36E894" w14:textId="77777777" w:rsidR="00727A77" w:rsidRDefault="00727A77" w:rsidP="00727A77">
            <w:pPr>
              <w:rPr>
                <w:lang w:val="en-US" w:eastAsia="ja-JP"/>
              </w:rPr>
            </w:pPr>
            <w:r w:rsidRPr="00053A05">
              <w:rPr>
                <w:lang w:val="en-US" w:eastAsia="ja-JP"/>
              </w:rPr>
              <w:t xml:space="preserve">Note: </w:t>
            </w:r>
            <w:r>
              <w:rPr>
                <w:lang w:val="en-US" w:eastAsia="ja-JP"/>
              </w:rPr>
              <w:t xml:space="preserve">the above assumes that </w:t>
            </w:r>
            <w:r w:rsidRPr="00053A05">
              <w:rPr>
                <w:lang w:val="en-US" w:eastAsia="ja-JP"/>
              </w:rPr>
              <w:t xml:space="preserve">PRB offset </w:t>
            </w:r>
            <w:r>
              <w:rPr>
                <w:lang w:val="en-US" w:eastAsia="ja-JP"/>
              </w:rPr>
              <w:t>to be</w:t>
            </w:r>
            <w:r w:rsidRPr="00053A05">
              <w:rPr>
                <w:lang w:val="en-US" w:eastAsia="ja-JP"/>
              </w:rPr>
              <w:t xml:space="preserve"> the frequency gap between the first PRB of the </w:t>
            </w:r>
            <w:proofErr w:type="gramStart"/>
            <w:r>
              <w:rPr>
                <w:lang w:val="en-US" w:eastAsia="ja-JP"/>
              </w:rPr>
              <w:t xml:space="preserve">actually </w:t>
            </w:r>
            <w:r w:rsidRPr="00053A05">
              <w:rPr>
                <w:lang w:val="en-US" w:eastAsia="ja-JP"/>
              </w:rPr>
              <w:t>transmitted</w:t>
            </w:r>
            <w:proofErr w:type="gramEnd"/>
            <w:r w:rsidRPr="00053A05">
              <w:rPr>
                <w:lang w:val="en-US" w:eastAsia="ja-JP"/>
              </w:rPr>
              <w:t xml:space="preserve"> 12/15 PRBs CORESET#0 and the first CRB overlapping with the first PRB of the </w:t>
            </w:r>
            <w:r>
              <w:rPr>
                <w:lang w:val="en-US" w:eastAsia="ja-JP"/>
              </w:rPr>
              <w:t xml:space="preserve">actually </w:t>
            </w:r>
            <w:r w:rsidRPr="00053A05">
              <w:rPr>
                <w:lang w:val="en-US" w:eastAsia="ja-JP"/>
              </w:rPr>
              <w:t>transmitted 12 PRBs SS/PBCH block</w:t>
            </w:r>
            <w:r>
              <w:rPr>
                <w:lang w:val="en-US" w:eastAsia="ja-JP"/>
              </w:rPr>
              <w:t>, how to capture it in the specification is left to editors.</w:t>
            </w:r>
          </w:p>
          <w:p w14:paraId="6E856EFF" w14:textId="77777777" w:rsidR="00727A77" w:rsidRDefault="00727A77" w:rsidP="00727A77">
            <w:pPr>
              <w:rPr>
                <w:rFonts w:eastAsia="Yu Mincho"/>
                <w:lang w:val="en-US" w:eastAsia="ja-JP"/>
              </w:rPr>
            </w:pPr>
          </w:p>
          <w:p w14:paraId="100028F2" w14:textId="77777777" w:rsidR="00727A77" w:rsidRPr="004D2CE0" w:rsidRDefault="00727A77" w:rsidP="00727A77">
            <w:pPr>
              <w:rPr>
                <w:lang w:val="en-US"/>
              </w:rPr>
            </w:pPr>
          </w:p>
          <w:p w14:paraId="712F8C93" w14:textId="77777777" w:rsidR="00727A77" w:rsidRPr="00574CE9" w:rsidRDefault="00727A77" w:rsidP="00727A77">
            <w:pPr>
              <w:rPr>
                <w:highlight w:val="green"/>
                <w:lang w:val="en-US" w:eastAsia="ja-JP"/>
              </w:rPr>
            </w:pPr>
            <w:r w:rsidRPr="00574CE9">
              <w:rPr>
                <w:highlight w:val="green"/>
                <w:lang w:val="en-US" w:eastAsia="ja-JP"/>
              </w:rPr>
              <w:t>Agreement</w:t>
            </w:r>
          </w:p>
          <w:p w14:paraId="4830DA3D" w14:textId="77777777" w:rsidR="00727A77" w:rsidRPr="004D2CE0" w:rsidRDefault="00727A77" w:rsidP="00727A77">
            <w:pPr>
              <w:rPr>
                <w:lang w:val="en-US" w:eastAsia="ja-JP"/>
              </w:rPr>
            </w:pPr>
            <w:r w:rsidRPr="004D2CE0">
              <w:rPr>
                <w:lang w:val="en-US" w:eastAsia="ja-JP"/>
              </w:rPr>
              <w:t>For CORESET#0 f</w:t>
            </w:r>
            <w:r>
              <w:rPr>
                <w:lang w:val="en-US" w:eastAsia="ja-JP"/>
              </w:rPr>
              <w:t>or</w:t>
            </w:r>
            <w:r w:rsidRPr="004D2CE0">
              <w:rPr>
                <w:lang w:val="en-US" w:eastAsia="ja-JP"/>
              </w:rPr>
              <w:t xml:space="preserve"> </w:t>
            </w:r>
            <w:r>
              <w:rPr>
                <w:lang w:val="en-US" w:eastAsia="ja-JP"/>
              </w:rPr>
              <w:t xml:space="preserve">less than </w:t>
            </w:r>
            <w:r w:rsidRPr="004D2CE0">
              <w:rPr>
                <w:lang w:val="en-US" w:eastAsia="ja-JP"/>
              </w:rPr>
              <w:t xml:space="preserve">5MHz </w:t>
            </w:r>
            <w:r>
              <w:rPr>
                <w:lang w:val="en-US" w:eastAsia="ja-JP"/>
              </w:rPr>
              <w:t>transmission bandwidth</w:t>
            </w:r>
            <w:r w:rsidRPr="004D2CE0">
              <w:rPr>
                <w:lang w:val="en-US" w:eastAsia="ja-JP"/>
              </w:rPr>
              <w:t xml:space="preserve">, </w:t>
            </w:r>
            <w:r w:rsidRPr="004D2CE0">
              <w:t>the UE assumes the same precoding being used per REG bundle</w:t>
            </w:r>
            <w:r w:rsidRPr="004D2CE0">
              <w:rPr>
                <w:lang w:val="en-US" w:eastAsia="ja-JP"/>
              </w:rPr>
              <w:t xml:space="preserve">. </w:t>
            </w:r>
          </w:p>
          <w:p w14:paraId="1531334D" w14:textId="77777777" w:rsidR="00727A77" w:rsidRDefault="00727A77" w:rsidP="00727A77">
            <w:pPr>
              <w:pStyle w:val="ListParagraph"/>
              <w:spacing w:after="200" w:line="276" w:lineRule="auto"/>
              <w:ind w:leftChars="0" w:left="0"/>
              <w:contextualSpacing/>
              <w:rPr>
                <w:szCs w:val="20"/>
              </w:rPr>
            </w:pPr>
            <w:r>
              <w:rPr>
                <w:szCs w:val="20"/>
              </w:rPr>
              <w:t xml:space="preserve">Note: </w:t>
            </w:r>
            <w:r w:rsidRPr="004D2CE0">
              <w:rPr>
                <w:szCs w:val="20"/>
              </w:rPr>
              <w:t>This depends on UE implementation</w:t>
            </w:r>
            <w:r w:rsidRPr="005517F9">
              <w:rPr>
                <w:szCs w:val="20"/>
              </w:rPr>
              <w:t xml:space="preserve"> </w:t>
            </w:r>
            <w:r>
              <w:rPr>
                <w:szCs w:val="20"/>
              </w:rPr>
              <w:t>whether c</w:t>
            </w:r>
            <w:r w:rsidRPr="004D2CE0">
              <w:rPr>
                <w:szCs w:val="20"/>
              </w:rPr>
              <w:t>hannel estimation can be performed for partial REG bundle</w:t>
            </w:r>
            <w:r>
              <w:rPr>
                <w:szCs w:val="20"/>
              </w:rPr>
              <w:t>, if any.</w:t>
            </w:r>
          </w:p>
          <w:p w14:paraId="1B89BBFC" w14:textId="77777777" w:rsidR="00727A77" w:rsidRDefault="00727A77" w:rsidP="00727A77">
            <w:pPr>
              <w:rPr>
                <w:rFonts w:eastAsia="Yu Mincho"/>
                <w:lang w:val="en-US" w:eastAsia="ja-JP"/>
              </w:rPr>
            </w:pPr>
          </w:p>
          <w:p w14:paraId="0DFD7011" w14:textId="77777777" w:rsidR="00727A77" w:rsidRDefault="00727A77" w:rsidP="00727A77">
            <w:pPr>
              <w:rPr>
                <w:rFonts w:eastAsia="DengXian"/>
                <w:b/>
                <w:bCs/>
                <w:sz w:val="22"/>
                <w:szCs w:val="22"/>
                <w:lang w:eastAsia="zh-CN"/>
              </w:rPr>
            </w:pPr>
          </w:p>
          <w:p w14:paraId="4EC0F485" w14:textId="77777777" w:rsidR="00727A77" w:rsidRPr="009225EB" w:rsidRDefault="00727A77" w:rsidP="00727A77">
            <w:pPr>
              <w:rPr>
                <w:rFonts w:eastAsia="DengXian"/>
                <w:b/>
                <w:bCs/>
                <w:sz w:val="22"/>
                <w:szCs w:val="22"/>
                <w:highlight w:val="green"/>
                <w:lang w:eastAsia="zh-CN"/>
              </w:rPr>
            </w:pPr>
            <w:r w:rsidRPr="009225EB">
              <w:rPr>
                <w:rFonts w:eastAsia="DengXian" w:hint="eastAsia"/>
                <w:b/>
                <w:bCs/>
                <w:sz w:val="22"/>
                <w:szCs w:val="22"/>
                <w:highlight w:val="green"/>
                <w:lang w:eastAsia="zh-CN"/>
              </w:rPr>
              <w:t>Agreement</w:t>
            </w:r>
            <w:r w:rsidRPr="009225EB">
              <w:rPr>
                <w:rFonts w:eastAsia="DengXian"/>
                <w:b/>
                <w:bCs/>
                <w:sz w:val="22"/>
                <w:szCs w:val="22"/>
                <w:highlight w:val="green"/>
                <w:lang w:eastAsia="zh-CN"/>
              </w:rPr>
              <w:t xml:space="preserve"> </w:t>
            </w:r>
          </w:p>
          <w:p w14:paraId="5B7182EF" w14:textId="77777777" w:rsidR="00727A77" w:rsidRPr="0071277C" w:rsidRDefault="00727A77" w:rsidP="00727A77">
            <w:pPr>
              <w:rPr>
                <w:rFonts w:eastAsia="DengXian"/>
                <w:b/>
                <w:bCs/>
                <w:sz w:val="22"/>
                <w:szCs w:val="22"/>
                <w:lang w:eastAsia="zh-CN"/>
              </w:rPr>
            </w:pPr>
            <w:r>
              <w:rPr>
                <w:rFonts w:eastAsia="DengXian"/>
                <w:b/>
                <w:bCs/>
                <w:sz w:val="22"/>
                <w:szCs w:val="22"/>
                <w:lang w:eastAsia="zh-CN"/>
              </w:rPr>
              <w:t>R</w:t>
            </w:r>
            <w:r w:rsidRPr="0071277C">
              <w:rPr>
                <w:rFonts w:eastAsia="DengXian"/>
                <w:b/>
                <w:bCs/>
                <w:sz w:val="22"/>
                <w:szCs w:val="22"/>
                <w:lang w:eastAsia="zh-CN"/>
              </w:rPr>
              <w:t>evise the</w:t>
            </w:r>
            <w:r>
              <w:rPr>
                <w:rFonts w:eastAsia="DengXian"/>
                <w:b/>
                <w:bCs/>
                <w:sz w:val="22"/>
                <w:szCs w:val="22"/>
                <w:lang w:eastAsia="zh-CN"/>
              </w:rPr>
              <w:t xml:space="preserve"> previous</w:t>
            </w:r>
            <w:r w:rsidRPr="0071277C">
              <w:rPr>
                <w:rFonts w:eastAsia="DengXian"/>
                <w:b/>
                <w:bCs/>
                <w:sz w:val="22"/>
                <w:szCs w:val="22"/>
                <w:lang w:eastAsia="zh-CN"/>
              </w:rPr>
              <w:t xml:space="preserve"> agreement as below</w:t>
            </w:r>
            <w:r>
              <w:rPr>
                <w:rFonts w:eastAsia="DengXian"/>
                <w:b/>
                <w:bCs/>
                <w:sz w:val="22"/>
                <w:szCs w:val="22"/>
                <w:lang w:eastAsia="zh-CN"/>
              </w:rPr>
              <w:t>,</w:t>
            </w:r>
            <w:r w:rsidRPr="0071277C">
              <w:rPr>
                <w:rFonts w:eastAsia="DengXian"/>
                <w:b/>
                <w:bCs/>
                <w:sz w:val="22"/>
                <w:szCs w:val="22"/>
                <w:lang w:eastAsia="zh-CN"/>
              </w:rPr>
              <w:t xml:space="preserve"> </w:t>
            </w:r>
          </w:p>
          <w:p w14:paraId="2CB8E4E4" w14:textId="77777777" w:rsidR="00727A77" w:rsidRPr="00E23982" w:rsidRDefault="00727A77" w:rsidP="00727A77">
            <w:pPr>
              <w:rPr>
                <w:sz w:val="22"/>
                <w:szCs w:val="22"/>
                <w:highlight w:val="green"/>
              </w:rPr>
            </w:pPr>
            <w:r w:rsidRPr="00E23982">
              <w:rPr>
                <w:sz w:val="22"/>
                <w:szCs w:val="22"/>
                <w:highlight w:val="green"/>
              </w:rPr>
              <w:t>Agreement</w:t>
            </w:r>
          </w:p>
          <w:p w14:paraId="4C31BF0B" w14:textId="77777777" w:rsidR="00727A77" w:rsidRPr="0055136D" w:rsidRDefault="00727A77" w:rsidP="00727A77">
            <w:pPr>
              <w:rPr>
                <w:sz w:val="22"/>
                <w:szCs w:val="22"/>
                <w:lang w:eastAsia="ja-JP"/>
              </w:rPr>
            </w:pPr>
            <w:r w:rsidRPr="0055136D">
              <w:rPr>
                <w:sz w:val="22"/>
                <w:szCs w:val="22"/>
                <w:lang w:eastAsia="ja-JP"/>
              </w:rPr>
              <w:t xml:space="preserve">For 3MHz channel BW, for </w:t>
            </w:r>
            <w:proofErr w:type="spellStart"/>
            <w:r w:rsidRPr="0055136D">
              <w:rPr>
                <w:sz w:val="22"/>
                <w:szCs w:val="22"/>
                <w:lang w:eastAsia="ja-JP"/>
              </w:rPr>
              <w:t>kssb</w:t>
            </w:r>
            <w:proofErr w:type="spellEnd"/>
            <w:r w:rsidRPr="0055136D">
              <w:rPr>
                <w:sz w:val="22"/>
                <w:szCs w:val="22"/>
                <w:lang w:eastAsia="ja-JP"/>
              </w:rPr>
              <w:t xml:space="preserve"> and PRB offset for the determining the CORESET#0 position in frequency domain,</w:t>
            </w:r>
          </w:p>
          <w:p w14:paraId="2B7AD606" w14:textId="77777777" w:rsidR="00727A77" w:rsidRPr="0055136D" w:rsidRDefault="00727A77" w:rsidP="00727A77">
            <w:pPr>
              <w:pStyle w:val="ListParagraph"/>
              <w:widowControl/>
              <w:numPr>
                <w:ilvl w:val="0"/>
                <w:numId w:val="21"/>
              </w:numPr>
              <w:spacing w:after="200" w:line="276" w:lineRule="auto"/>
              <w:ind w:leftChars="0"/>
              <w:contextualSpacing/>
              <w:jc w:val="left"/>
            </w:pPr>
            <w:proofErr w:type="spellStart"/>
            <w:r w:rsidRPr="0055136D">
              <w:t>kssb</w:t>
            </w:r>
            <w:proofErr w:type="spellEnd"/>
            <w:r w:rsidRPr="0055136D">
              <w:t xml:space="preserve"> follows legacy configuration. </w:t>
            </w:r>
          </w:p>
          <w:p w14:paraId="22717388" w14:textId="77777777" w:rsidR="00727A77" w:rsidRPr="0055136D" w:rsidRDefault="00727A77" w:rsidP="00727A77">
            <w:pPr>
              <w:pStyle w:val="ListParagraph"/>
              <w:widowControl/>
              <w:numPr>
                <w:ilvl w:val="1"/>
                <w:numId w:val="21"/>
              </w:numPr>
              <w:spacing w:after="200" w:line="276" w:lineRule="auto"/>
              <w:ind w:leftChars="0"/>
              <w:contextualSpacing/>
              <w:jc w:val="left"/>
              <w:rPr>
                <w:rFonts w:eastAsia="DengXian"/>
                <w:lang w:eastAsia="zh-CN"/>
              </w:rPr>
            </w:pPr>
            <w:r w:rsidRPr="0055136D">
              <w:rPr>
                <w:rFonts w:eastAsia="DengXian"/>
                <w:lang w:eastAsia="zh-CN"/>
              </w:rPr>
              <w:t xml:space="preserve">Note: based on existing specifications, </w:t>
            </w:r>
            <w:r w:rsidRPr="0055136D">
              <w:rPr>
                <w:rFonts w:eastAsia="DengXian" w:hint="eastAsia"/>
                <w:lang w:eastAsia="zh-CN"/>
              </w:rPr>
              <w:t>U</w:t>
            </w:r>
            <w:r w:rsidRPr="0055136D">
              <w:rPr>
                <w:rFonts w:eastAsia="DengXian"/>
                <w:lang w:eastAsia="zh-CN"/>
              </w:rPr>
              <w:t>E does not expect</w:t>
            </w:r>
            <w:r w:rsidRPr="0055136D">
              <w:t xml:space="preserve"> other values than </w:t>
            </w:r>
            <w:proofErr w:type="spellStart"/>
            <w:r w:rsidRPr="0055136D">
              <w:t>kssb</w:t>
            </w:r>
            <w:proofErr w:type="spellEnd"/>
            <w:r w:rsidRPr="0055136D">
              <w:t xml:space="preserve"> = 0 for 12PRBs </w:t>
            </w:r>
            <w:r w:rsidRPr="0055136D">
              <w:rPr>
                <w:rFonts w:eastAsia="DengXian"/>
                <w:lang w:eastAsia="zh-CN"/>
              </w:rPr>
              <w:t xml:space="preserve">CORESET#0, </w:t>
            </w:r>
            <w:r w:rsidRPr="006C3D54">
              <w:rPr>
                <w:rFonts w:eastAsia="DengXian"/>
                <w:strike/>
                <w:lang w:eastAsia="zh-CN"/>
              </w:rPr>
              <w:t>[</w:t>
            </w:r>
            <w:proofErr w:type="spellStart"/>
            <w:r w:rsidRPr="0055136D">
              <w:rPr>
                <w:rFonts w:eastAsia="DengXian"/>
                <w:lang w:eastAsia="zh-CN"/>
              </w:rPr>
              <w:t>kssb</w:t>
            </w:r>
            <w:proofErr w:type="spellEnd"/>
            <w:r w:rsidRPr="0055136D">
              <w:rPr>
                <w:rFonts w:eastAsia="DengXian"/>
                <w:lang w:eastAsia="zh-CN"/>
              </w:rPr>
              <w:t xml:space="preserve"> = 8 [or 20] for 15PRBs CORESET#0 with offset 0 PRBs, </w:t>
            </w:r>
            <w:proofErr w:type="spellStart"/>
            <w:r w:rsidRPr="0055136D">
              <w:rPr>
                <w:rFonts w:eastAsia="DengXian"/>
                <w:lang w:eastAsia="zh-CN"/>
              </w:rPr>
              <w:t>kssb</w:t>
            </w:r>
            <w:proofErr w:type="spellEnd"/>
            <w:r w:rsidRPr="0055136D">
              <w:rPr>
                <w:rFonts w:eastAsia="DengXian"/>
                <w:lang w:eastAsia="zh-CN"/>
              </w:rPr>
              <w:t xml:space="preserve"> = 4 [or 16] for 15RPBs CORESET#0 with offset 2 PRBs</w:t>
            </w:r>
            <w:r w:rsidRPr="006C3D54">
              <w:rPr>
                <w:rFonts w:eastAsia="DengXian"/>
                <w:strike/>
                <w:lang w:eastAsia="zh-CN"/>
              </w:rPr>
              <w:t>]</w:t>
            </w:r>
          </w:p>
          <w:p w14:paraId="7569E997" w14:textId="77777777" w:rsidR="00727A77" w:rsidRPr="0055136D" w:rsidRDefault="00727A77" w:rsidP="00727A77">
            <w:pPr>
              <w:pStyle w:val="ListParagraph"/>
              <w:widowControl/>
              <w:numPr>
                <w:ilvl w:val="0"/>
                <w:numId w:val="21"/>
              </w:numPr>
              <w:spacing w:after="200" w:line="276" w:lineRule="auto"/>
              <w:ind w:leftChars="0"/>
              <w:contextualSpacing/>
              <w:jc w:val="left"/>
            </w:pPr>
            <w:r w:rsidRPr="0055136D">
              <w:t xml:space="preserve">PRB </w:t>
            </w:r>
            <w:proofErr w:type="gramStart"/>
            <w:r w:rsidRPr="0055136D">
              <w:t>offset</w:t>
            </w:r>
            <w:proofErr w:type="gramEnd"/>
          </w:p>
          <w:p w14:paraId="7B33471A" w14:textId="77777777" w:rsidR="00727A77" w:rsidRPr="0055136D" w:rsidRDefault="00727A77" w:rsidP="00727A77">
            <w:pPr>
              <w:pStyle w:val="ListParagraph"/>
              <w:widowControl/>
              <w:numPr>
                <w:ilvl w:val="1"/>
                <w:numId w:val="21"/>
              </w:numPr>
              <w:spacing w:after="200" w:line="276" w:lineRule="auto"/>
              <w:ind w:leftChars="0"/>
              <w:contextualSpacing/>
              <w:jc w:val="left"/>
            </w:pPr>
            <w:r w:rsidRPr="0055136D">
              <w:t xml:space="preserve">For 12 PRBs CORESET#0 transmission BW, PRB offset = 0 </w:t>
            </w:r>
          </w:p>
          <w:p w14:paraId="793BBD62" w14:textId="77777777" w:rsidR="00727A77" w:rsidRPr="0055136D" w:rsidRDefault="00727A77" w:rsidP="00727A77">
            <w:pPr>
              <w:pStyle w:val="ListParagraph"/>
              <w:widowControl/>
              <w:numPr>
                <w:ilvl w:val="1"/>
                <w:numId w:val="21"/>
              </w:numPr>
              <w:spacing w:after="200" w:line="276" w:lineRule="auto"/>
              <w:ind w:leftChars="0"/>
              <w:contextualSpacing/>
              <w:jc w:val="left"/>
            </w:pPr>
            <w:r w:rsidRPr="0055136D">
              <w:t xml:space="preserve">For 15 PRBs CORESET#0 transmission BW, </w:t>
            </w:r>
            <w:r w:rsidRPr="0055136D">
              <w:rPr>
                <w:strike/>
              </w:rPr>
              <w:t>at least</w:t>
            </w:r>
            <w:r w:rsidRPr="0055136D">
              <w:t xml:space="preserve"> PRB offset = 0, </w:t>
            </w:r>
            <w:r w:rsidRPr="0055136D">
              <w:rPr>
                <w:strike/>
              </w:rPr>
              <w:t>[2]</w:t>
            </w:r>
            <w:r w:rsidRPr="0055136D">
              <w:t xml:space="preserve"> </w:t>
            </w:r>
            <w:r w:rsidRPr="0055136D">
              <w:rPr>
                <w:u w:val="single"/>
              </w:rPr>
              <w:t>2</w:t>
            </w:r>
            <w:r w:rsidRPr="0055136D">
              <w:t xml:space="preserve"> are supported</w:t>
            </w:r>
          </w:p>
          <w:p w14:paraId="03DD4C12" w14:textId="77777777" w:rsidR="00727A77" w:rsidRDefault="00727A77" w:rsidP="00727A77">
            <w:pPr>
              <w:pStyle w:val="ListParagraph"/>
              <w:widowControl/>
              <w:numPr>
                <w:ilvl w:val="2"/>
                <w:numId w:val="21"/>
              </w:numPr>
              <w:spacing w:after="200" w:line="276" w:lineRule="auto"/>
              <w:ind w:leftChars="0"/>
              <w:contextualSpacing/>
              <w:jc w:val="left"/>
              <w:rPr>
                <w:strike/>
              </w:rPr>
            </w:pPr>
            <w:r w:rsidRPr="0055136D">
              <w:rPr>
                <w:strike/>
              </w:rPr>
              <w:lastRenderedPageBreak/>
              <w:t>FFS if offset = 1, 3 are supported.</w:t>
            </w:r>
          </w:p>
          <w:p w14:paraId="5BBBFE91" w14:textId="77777777" w:rsidR="00727A77" w:rsidRPr="0055136D" w:rsidRDefault="00727A77" w:rsidP="00727A77">
            <w:pPr>
              <w:rPr>
                <w:sz w:val="22"/>
                <w:szCs w:val="22"/>
                <w:lang w:val="en-US" w:eastAsia="ja-JP"/>
              </w:rPr>
            </w:pPr>
            <w:r w:rsidRPr="0055136D">
              <w:rPr>
                <w:sz w:val="22"/>
                <w:szCs w:val="22"/>
                <w:lang w:val="en-US" w:eastAsia="ja-JP"/>
              </w:rPr>
              <w:t xml:space="preserve">Note: the above assumes that PRB offset to be the frequency gap between the first PRB of the </w:t>
            </w:r>
            <w:proofErr w:type="gramStart"/>
            <w:r w:rsidRPr="0055136D">
              <w:rPr>
                <w:sz w:val="22"/>
                <w:szCs w:val="22"/>
                <w:lang w:val="en-US" w:eastAsia="ja-JP"/>
              </w:rPr>
              <w:t>actually transmitted</w:t>
            </w:r>
            <w:proofErr w:type="gramEnd"/>
            <w:r w:rsidRPr="0055136D">
              <w:rPr>
                <w:sz w:val="22"/>
                <w:szCs w:val="22"/>
                <w:lang w:val="en-US" w:eastAsia="ja-JP"/>
              </w:rPr>
              <w:t xml:space="preserve"> 12/15 PRBs CORESET#0 and the first CRB overlapping with the first PRB of the actually transmitted 12 PRBs SS/PBCH block, how to capture it in the specification is left to editors.</w:t>
            </w:r>
          </w:p>
          <w:p w14:paraId="5621EB13" w14:textId="77777777" w:rsidR="00727A77" w:rsidRPr="009225EB" w:rsidRDefault="00727A77" w:rsidP="00727A77">
            <w:pPr>
              <w:rPr>
                <w:rFonts w:eastAsia="DengXian"/>
                <w:sz w:val="22"/>
                <w:szCs w:val="22"/>
                <w:u w:val="single"/>
                <w:lang w:eastAsia="zh-CN"/>
              </w:rPr>
            </w:pPr>
            <w:r w:rsidRPr="009225EB">
              <w:rPr>
                <w:rFonts w:eastAsia="DengXian"/>
                <w:sz w:val="22"/>
                <w:szCs w:val="22"/>
                <w:u w:val="single"/>
                <w:lang w:eastAsia="zh-CN"/>
              </w:rPr>
              <w:t>Note: the range of the PRB offsets is only applicable to the introduced new sync. raster points for 3MHz channel BW and 100kHz channel raster.</w:t>
            </w:r>
          </w:p>
          <w:p w14:paraId="6E440F0B" w14:textId="77777777" w:rsidR="00727A77" w:rsidRPr="00FE50F6" w:rsidRDefault="00727A77" w:rsidP="00727A77">
            <w:pPr>
              <w:rPr>
                <w:rFonts w:eastAsia="DengXian"/>
                <w:sz w:val="22"/>
                <w:szCs w:val="22"/>
                <w:u w:val="single"/>
                <w:lang w:eastAsia="zh-CN"/>
              </w:rPr>
            </w:pPr>
          </w:p>
          <w:p w14:paraId="4401FC5A" w14:textId="77777777" w:rsidR="00727A77" w:rsidRDefault="00727A77" w:rsidP="00727A77">
            <w:pPr>
              <w:rPr>
                <w:rFonts w:eastAsia="DengXian"/>
                <w:sz w:val="22"/>
                <w:szCs w:val="22"/>
                <w:u w:val="single"/>
                <w:lang w:eastAsia="zh-CN"/>
              </w:rPr>
            </w:pPr>
          </w:p>
          <w:p w14:paraId="1B3ADD24" w14:textId="77777777" w:rsidR="00727A77" w:rsidRPr="00314723" w:rsidRDefault="00727A77" w:rsidP="00727A77">
            <w:pPr>
              <w:rPr>
                <w:rFonts w:eastAsia="DengXian"/>
                <w:b/>
                <w:bCs/>
                <w:sz w:val="22"/>
                <w:szCs w:val="22"/>
                <w:highlight w:val="green"/>
                <w:lang w:eastAsia="zh-CN"/>
              </w:rPr>
            </w:pPr>
            <w:r w:rsidRPr="00314723">
              <w:rPr>
                <w:rFonts w:eastAsia="DengXian"/>
                <w:b/>
                <w:bCs/>
                <w:sz w:val="22"/>
                <w:szCs w:val="22"/>
                <w:highlight w:val="green"/>
                <w:lang w:eastAsia="zh-CN"/>
              </w:rPr>
              <w:t>Agreement</w:t>
            </w:r>
          </w:p>
          <w:p w14:paraId="3C427CC1" w14:textId="77777777" w:rsidR="00727A77" w:rsidRDefault="00727A77" w:rsidP="00727A77">
            <w:pPr>
              <w:rPr>
                <w:rFonts w:eastAsia="DengXian"/>
                <w:b/>
                <w:bCs/>
                <w:sz w:val="22"/>
                <w:szCs w:val="22"/>
                <w:lang w:eastAsia="zh-CN"/>
              </w:rPr>
            </w:pPr>
            <w:r w:rsidRPr="001D6B77">
              <w:rPr>
                <w:rFonts w:eastAsia="DengXian"/>
                <w:b/>
                <w:bCs/>
                <w:sz w:val="22"/>
                <w:szCs w:val="22"/>
                <w:lang w:eastAsia="zh-CN"/>
              </w:rPr>
              <w:t xml:space="preserve">For 3MHz channel BW, Table 13-0 is used by the UE </w:t>
            </w:r>
            <w:r>
              <w:rPr>
                <w:rFonts w:eastAsia="DengXian"/>
                <w:b/>
                <w:bCs/>
                <w:sz w:val="22"/>
                <w:szCs w:val="22"/>
                <w:lang w:eastAsia="zh-CN"/>
              </w:rPr>
              <w:t xml:space="preserve">for CORESET#0 configuration </w:t>
            </w:r>
            <w:r w:rsidRPr="001D6B77">
              <w:rPr>
                <w:rFonts w:eastAsia="DengXian"/>
                <w:b/>
                <w:bCs/>
                <w:sz w:val="22"/>
                <w:szCs w:val="22"/>
                <w:lang w:eastAsia="zh-CN"/>
              </w:rPr>
              <w:t xml:space="preserve">only when the detected SSB is from </w:t>
            </w:r>
            <w:r>
              <w:rPr>
                <w:rFonts w:eastAsia="DengXian"/>
                <w:b/>
                <w:bCs/>
                <w:sz w:val="22"/>
                <w:szCs w:val="22"/>
                <w:lang w:eastAsia="zh-CN"/>
              </w:rPr>
              <w:t>a</w:t>
            </w:r>
            <w:r w:rsidRPr="001D6B77">
              <w:rPr>
                <w:rFonts w:eastAsia="DengXian"/>
                <w:b/>
                <w:bCs/>
                <w:sz w:val="22"/>
                <w:szCs w:val="22"/>
                <w:lang w:eastAsia="zh-CN"/>
              </w:rPr>
              <w:t xml:space="preserve"> new synch raster point</w:t>
            </w:r>
            <w:r>
              <w:rPr>
                <w:rFonts w:eastAsia="DengXian"/>
                <w:b/>
                <w:bCs/>
                <w:sz w:val="22"/>
                <w:szCs w:val="22"/>
                <w:lang w:eastAsia="zh-CN"/>
              </w:rPr>
              <w:t xml:space="preserve"> in RAN4</w:t>
            </w:r>
            <w:r w:rsidRPr="001D6B77">
              <w:rPr>
                <w:rFonts w:eastAsia="DengXian"/>
                <w:b/>
                <w:bCs/>
                <w:sz w:val="22"/>
                <w:szCs w:val="22"/>
                <w:lang w:eastAsia="zh-CN"/>
              </w:rPr>
              <w:t xml:space="preserve">. </w:t>
            </w:r>
          </w:p>
          <w:p w14:paraId="5DB8C750" w14:textId="77777777" w:rsidR="00727A77" w:rsidRPr="001D6B77" w:rsidRDefault="00727A77" w:rsidP="00727A77">
            <w:pPr>
              <w:rPr>
                <w:rFonts w:eastAsia="DengXian"/>
                <w:b/>
                <w:bCs/>
                <w:sz w:val="22"/>
                <w:szCs w:val="22"/>
                <w:lang w:eastAsia="zh-CN"/>
              </w:rPr>
            </w:pPr>
            <w:r>
              <w:rPr>
                <w:rFonts w:eastAsia="DengXian" w:hint="eastAsia"/>
                <w:b/>
                <w:bCs/>
                <w:sz w:val="22"/>
                <w:szCs w:val="22"/>
                <w:lang w:eastAsia="zh-CN"/>
              </w:rPr>
              <w:t>F</w:t>
            </w:r>
            <w:r>
              <w:rPr>
                <w:rFonts w:eastAsia="DengXian"/>
                <w:b/>
                <w:bCs/>
                <w:sz w:val="22"/>
                <w:szCs w:val="22"/>
                <w:lang w:eastAsia="zh-CN"/>
              </w:rPr>
              <w:t>FS: any specification impact.</w:t>
            </w:r>
          </w:p>
          <w:p w14:paraId="14C321AE" w14:textId="77777777" w:rsidR="00727A77" w:rsidRPr="00CC0AE8" w:rsidRDefault="00727A77" w:rsidP="00727A77">
            <w:pPr>
              <w:rPr>
                <w:rFonts w:eastAsia="DengXian"/>
                <w:sz w:val="22"/>
                <w:szCs w:val="22"/>
                <w:u w:val="single"/>
                <w:lang w:eastAsia="zh-CN"/>
              </w:rPr>
            </w:pPr>
          </w:p>
          <w:p w14:paraId="1CEFCCFB" w14:textId="77777777" w:rsidR="00727A77" w:rsidRPr="00CC0AE8" w:rsidRDefault="00727A77" w:rsidP="00727A77">
            <w:pPr>
              <w:rPr>
                <w:rFonts w:eastAsia="Yu Mincho"/>
                <w:lang w:eastAsia="ja-JP"/>
              </w:rPr>
            </w:pPr>
          </w:p>
          <w:p w14:paraId="36977893" w14:textId="77777777" w:rsidR="00727A77" w:rsidRPr="00F66D4F" w:rsidRDefault="00727A77" w:rsidP="00727A77">
            <w:pPr>
              <w:rPr>
                <w:rFonts w:eastAsia="DengXian"/>
                <w:b/>
                <w:bCs/>
                <w:sz w:val="22"/>
                <w:szCs w:val="22"/>
                <w:highlight w:val="green"/>
                <w:lang w:eastAsia="zh-CN"/>
              </w:rPr>
            </w:pPr>
            <w:r w:rsidRPr="00F66D4F">
              <w:rPr>
                <w:rFonts w:eastAsia="DengXian"/>
                <w:b/>
                <w:bCs/>
                <w:sz w:val="22"/>
                <w:szCs w:val="22"/>
                <w:highlight w:val="green"/>
                <w:lang w:eastAsia="zh-CN"/>
              </w:rPr>
              <w:t>Agreement</w:t>
            </w:r>
          </w:p>
          <w:p w14:paraId="6BF96C80" w14:textId="77777777" w:rsidR="00727A77" w:rsidRPr="001D6B77" w:rsidRDefault="00727A77" w:rsidP="00727A77">
            <w:pPr>
              <w:rPr>
                <w:rFonts w:eastAsia="DengXian"/>
                <w:b/>
                <w:bCs/>
                <w:sz w:val="22"/>
                <w:szCs w:val="22"/>
                <w:lang w:val="en-US" w:eastAsia="zh-CN"/>
              </w:rPr>
            </w:pPr>
            <w:r w:rsidRPr="001D6B77">
              <w:rPr>
                <w:rFonts w:eastAsia="DengXian"/>
                <w:b/>
                <w:bCs/>
                <w:sz w:val="22"/>
                <w:szCs w:val="22"/>
                <w:lang w:val="en-US" w:eastAsia="zh-CN"/>
              </w:rPr>
              <w:t xml:space="preserve">For dedicated spectrum with less than 5MHz transmission BW, </w:t>
            </w:r>
            <w:r w:rsidRPr="001D6B77">
              <w:rPr>
                <w:rFonts w:eastAsia="DengXian"/>
                <w:b/>
                <w:bCs/>
                <w:sz w:val="22"/>
                <w:szCs w:val="22"/>
                <w:lang w:eastAsia="zh-CN"/>
              </w:rPr>
              <w:t xml:space="preserve">if a UE is not provided </w:t>
            </w:r>
            <w:proofErr w:type="spellStart"/>
            <w:r w:rsidRPr="001D6B77">
              <w:rPr>
                <w:rFonts w:eastAsia="DengXian"/>
                <w:b/>
                <w:bCs/>
                <w:sz w:val="22"/>
                <w:szCs w:val="22"/>
                <w:lang w:eastAsia="zh-CN"/>
              </w:rPr>
              <w:t>initialDownlinkBWP</w:t>
            </w:r>
            <w:proofErr w:type="spellEnd"/>
            <w:r w:rsidRPr="001D6B77">
              <w:rPr>
                <w:rFonts w:eastAsia="DengXian"/>
                <w:b/>
                <w:bCs/>
                <w:sz w:val="22"/>
                <w:szCs w:val="22"/>
                <w:lang w:eastAsia="zh-CN"/>
              </w:rPr>
              <w:t xml:space="preserve">, </w:t>
            </w:r>
            <w:r w:rsidRPr="001D6B77">
              <w:rPr>
                <w:rFonts w:eastAsia="DengXian"/>
                <w:b/>
                <w:bCs/>
                <w:sz w:val="22"/>
                <w:szCs w:val="22"/>
                <w:lang w:val="en-US" w:eastAsia="zh-CN"/>
              </w:rPr>
              <w:t>the location and size of the initial DL BWP is equal to that of CORESET#0 transmission BW, i.e.,</w:t>
            </w:r>
          </w:p>
          <w:p w14:paraId="5AC4672E" w14:textId="77777777" w:rsidR="00727A77" w:rsidRPr="001D6B77" w:rsidRDefault="00727A77" w:rsidP="00727A77">
            <w:pPr>
              <w:pStyle w:val="ListParagraph"/>
              <w:widowControl/>
              <w:numPr>
                <w:ilvl w:val="0"/>
                <w:numId w:val="21"/>
              </w:numPr>
              <w:spacing w:after="200" w:line="276" w:lineRule="auto"/>
              <w:ind w:leftChars="0"/>
              <w:contextualSpacing/>
              <w:jc w:val="left"/>
              <w:rPr>
                <w:rFonts w:eastAsia="DengXian"/>
                <w:b/>
                <w:bCs/>
                <w:lang w:eastAsia="zh-CN"/>
              </w:rPr>
            </w:pPr>
            <w:r w:rsidRPr="001D6B77">
              <w:rPr>
                <w:rFonts w:eastAsia="DengXian"/>
                <w:b/>
                <w:bCs/>
                <w:lang w:eastAsia="zh-CN"/>
              </w:rPr>
              <w:t>For 12 PRBs CORESET#0 transmission BW, the initial DL BWP has 12 PRBs.</w:t>
            </w:r>
          </w:p>
          <w:p w14:paraId="3BB73324" w14:textId="77777777" w:rsidR="00727A77" w:rsidRPr="001D6B77" w:rsidRDefault="00727A77" w:rsidP="00727A77">
            <w:pPr>
              <w:pStyle w:val="ListParagraph"/>
              <w:widowControl/>
              <w:numPr>
                <w:ilvl w:val="0"/>
                <w:numId w:val="21"/>
              </w:numPr>
              <w:spacing w:after="200" w:line="276" w:lineRule="auto"/>
              <w:ind w:leftChars="0"/>
              <w:contextualSpacing/>
              <w:jc w:val="left"/>
              <w:rPr>
                <w:rFonts w:eastAsia="DengXian"/>
                <w:b/>
                <w:bCs/>
                <w:lang w:eastAsia="zh-CN"/>
              </w:rPr>
            </w:pPr>
            <w:r w:rsidRPr="001D6B77">
              <w:rPr>
                <w:rFonts w:eastAsia="DengXian"/>
                <w:b/>
                <w:bCs/>
                <w:lang w:eastAsia="zh-CN"/>
              </w:rPr>
              <w:t>For 15 PRBs CORESET#0 transmission BW, the initial DL BWP has 15 PRBs.</w:t>
            </w:r>
          </w:p>
          <w:p w14:paraId="7E31C756" w14:textId="77777777" w:rsidR="00727A77" w:rsidRPr="001D6B77" w:rsidRDefault="00727A77" w:rsidP="00727A77">
            <w:pPr>
              <w:rPr>
                <w:rFonts w:eastAsia="DengXian"/>
                <w:b/>
                <w:bCs/>
                <w:sz w:val="22"/>
                <w:szCs w:val="22"/>
                <w:lang w:eastAsia="zh-CN"/>
              </w:rPr>
            </w:pPr>
            <w:r w:rsidRPr="001D6B77">
              <w:rPr>
                <w:rFonts w:eastAsia="DengXian"/>
                <w:b/>
                <w:bCs/>
                <w:sz w:val="22"/>
                <w:szCs w:val="22"/>
                <w:lang w:eastAsia="zh-CN"/>
              </w:rPr>
              <w:t>Note: whether/how to reflect the above is up to Editor.</w:t>
            </w:r>
          </w:p>
          <w:p w14:paraId="56B93796" w14:textId="77777777" w:rsidR="00727A77" w:rsidRDefault="00727A77" w:rsidP="00727A77">
            <w:pPr>
              <w:rPr>
                <w:rFonts w:eastAsia="Yu Mincho"/>
                <w:lang w:eastAsia="ja-JP"/>
              </w:rPr>
            </w:pPr>
          </w:p>
          <w:p w14:paraId="1A964D63" w14:textId="77777777" w:rsidR="00727A77" w:rsidRDefault="00727A77" w:rsidP="00727A77">
            <w:pPr>
              <w:rPr>
                <w:rFonts w:eastAsia="Yu Mincho"/>
                <w:lang w:eastAsia="ja-JP"/>
              </w:rPr>
            </w:pPr>
          </w:p>
          <w:p w14:paraId="132384EB" w14:textId="77777777" w:rsidR="00727A77" w:rsidRDefault="00727A77" w:rsidP="00727A77">
            <w:pPr>
              <w:rPr>
                <w:rFonts w:eastAsia="DengXian"/>
                <w:b/>
                <w:bCs/>
                <w:sz w:val="22"/>
                <w:szCs w:val="22"/>
                <w:lang w:val="en-US" w:eastAsia="zh-CN"/>
              </w:rPr>
            </w:pPr>
            <w:r>
              <w:rPr>
                <w:rFonts w:eastAsia="DengXian"/>
                <w:b/>
                <w:bCs/>
                <w:sz w:val="22"/>
                <w:szCs w:val="22"/>
                <w:lang w:val="en-US" w:eastAsia="zh-CN"/>
              </w:rPr>
              <w:t>C</w:t>
            </w:r>
            <w:r w:rsidRPr="001D6B77">
              <w:rPr>
                <w:rFonts w:eastAsia="DengXian"/>
                <w:b/>
                <w:bCs/>
                <w:sz w:val="22"/>
                <w:szCs w:val="22"/>
                <w:lang w:val="en-US" w:eastAsia="zh-CN"/>
              </w:rPr>
              <w:t>onclusion (based on RAN1#113 agreement)</w:t>
            </w:r>
          </w:p>
          <w:p w14:paraId="54AED674" w14:textId="77777777" w:rsidR="00727A77" w:rsidRDefault="00727A77" w:rsidP="00727A77">
            <w:pPr>
              <w:rPr>
                <w:rFonts w:eastAsia="DengXian"/>
                <w:b/>
                <w:bCs/>
                <w:sz w:val="22"/>
                <w:szCs w:val="22"/>
                <w:lang w:val="en-US" w:eastAsia="zh-CN"/>
              </w:rPr>
            </w:pPr>
            <w:r w:rsidRPr="00490C8B">
              <w:rPr>
                <w:rFonts w:eastAsia="DengXian"/>
                <w:b/>
                <w:bCs/>
                <w:sz w:val="22"/>
                <w:szCs w:val="22"/>
                <w:lang w:val="en-US" w:eastAsia="zh-CN"/>
              </w:rPr>
              <w:t>For 2 symbols and 3 symbols for 15 PRBs CORESET#0, both interleaved and non-interleaved CCE to REG mapping are supported.</w:t>
            </w:r>
          </w:p>
          <w:p w14:paraId="52660AFD" w14:textId="77777777" w:rsidR="00727A77" w:rsidRDefault="00727A77" w:rsidP="00727A77">
            <w:pPr>
              <w:rPr>
                <w:rFonts w:eastAsia="DengXian"/>
                <w:b/>
                <w:bCs/>
                <w:sz w:val="22"/>
                <w:szCs w:val="22"/>
                <w:lang w:val="en-US" w:eastAsia="zh-CN"/>
              </w:rPr>
            </w:pPr>
          </w:p>
          <w:p w14:paraId="2FC06680" w14:textId="77777777" w:rsidR="00727A77" w:rsidRPr="00B42A75" w:rsidRDefault="00727A77" w:rsidP="00727A77">
            <w:pPr>
              <w:rPr>
                <w:rFonts w:eastAsia="DengXian"/>
                <w:b/>
                <w:bCs/>
                <w:sz w:val="22"/>
                <w:szCs w:val="22"/>
                <w:highlight w:val="green"/>
                <w:lang w:eastAsia="zh-CN"/>
              </w:rPr>
            </w:pPr>
            <w:r w:rsidRPr="00B42A75">
              <w:rPr>
                <w:rFonts w:eastAsia="DengXian"/>
                <w:b/>
                <w:bCs/>
                <w:sz w:val="22"/>
                <w:szCs w:val="22"/>
                <w:highlight w:val="green"/>
                <w:lang w:eastAsia="zh-CN"/>
              </w:rPr>
              <w:t>Agreement</w:t>
            </w:r>
          </w:p>
          <w:p w14:paraId="03290722" w14:textId="77777777" w:rsidR="00727A77" w:rsidRPr="001D6B77" w:rsidRDefault="00727A77" w:rsidP="00727A77">
            <w:pPr>
              <w:rPr>
                <w:b/>
                <w:bCs/>
                <w:sz w:val="22"/>
                <w:szCs w:val="22"/>
                <w:lang w:val="en-US" w:eastAsia="ja-JP"/>
              </w:rPr>
            </w:pPr>
            <w:r w:rsidRPr="001D6B77">
              <w:rPr>
                <w:b/>
                <w:bCs/>
                <w:sz w:val="22"/>
                <w:szCs w:val="22"/>
                <w:lang w:val="en-US" w:eastAsia="ja-JP"/>
              </w:rPr>
              <w:t xml:space="preserve">For 5MHz channel BW, 20 PRBs CORESET#0 transmission BW is supported. </w:t>
            </w:r>
          </w:p>
          <w:p w14:paraId="58035388" w14:textId="77777777" w:rsidR="00727A77" w:rsidRPr="001D6B77" w:rsidRDefault="00727A77" w:rsidP="00727A77">
            <w:pPr>
              <w:pStyle w:val="ListParagraph"/>
              <w:widowControl/>
              <w:numPr>
                <w:ilvl w:val="0"/>
                <w:numId w:val="21"/>
              </w:numPr>
              <w:spacing w:after="200" w:line="276" w:lineRule="auto"/>
              <w:ind w:leftChars="0"/>
              <w:contextualSpacing/>
              <w:jc w:val="left"/>
              <w:rPr>
                <w:b/>
                <w:bCs/>
              </w:rPr>
            </w:pPr>
            <w:r w:rsidRPr="001D6B77">
              <w:rPr>
                <w:b/>
                <w:bCs/>
              </w:rPr>
              <w:t xml:space="preserve">The upper 4 PRBs of the </w:t>
            </w:r>
            <w:r w:rsidRPr="001D6B77">
              <w:rPr>
                <w:rFonts w:ascii="Cambria Math" w:hAnsi="Cambria Math"/>
                <w:b/>
                <w:bCs/>
              </w:rPr>
              <w:t>𝑁</w:t>
            </w:r>
            <w:r w:rsidRPr="001D6B77">
              <w:rPr>
                <w:b/>
                <w:bCs/>
                <w:vertAlign w:val="subscript"/>
              </w:rPr>
              <w:t>RB</w:t>
            </w:r>
            <w:r w:rsidRPr="001D6B77">
              <w:rPr>
                <w:b/>
                <w:bCs/>
              </w:rPr>
              <w:t xml:space="preserve"> </w:t>
            </w:r>
            <w:r w:rsidRPr="001D6B77">
              <w:rPr>
                <w:b/>
                <w:bCs/>
                <w:vertAlign w:val="superscript"/>
              </w:rPr>
              <w:t>CORESET</w:t>
            </w:r>
            <w:r w:rsidRPr="001D6B77">
              <w:rPr>
                <w:b/>
                <w:bCs/>
              </w:rPr>
              <w:t xml:space="preserve"> = 24 CORESET#0 are punctured to obtain 20 PRBs CORESET#0.</w:t>
            </w:r>
          </w:p>
          <w:p w14:paraId="12A85A62" w14:textId="77777777" w:rsidR="00727A77" w:rsidRPr="001D6B77" w:rsidRDefault="00727A77" w:rsidP="00727A77">
            <w:pPr>
              <w:pStyle w:val="ListParagraph"/>
              <w:widowControl/>
              <w:numPr>
                <w:ilvl w:val="0"/>
                <w:numId w:val="21"/>
              </w:numPr>
              <w:spacing w:after="200" w:line="276" w:lineRule="auto"/>
              <w:ind w:leftChars="0"/>
              <w:contextualSpacing/>
              <w:jc w:val="left"/>
              <w:rPr>
                <w:b/>
                <w:bCs/>
              </w:rPr>
            </w:pPr>
            <w:r w:rsidRPr="001D6B77">
              <w:rPr>
                <w:b/>
                <w:bCs/>
              </w:rPr>
              <w:t>Table 13-0 is used for configuring 20 PRBs CORESET#0</w:t>
            </w:r>
          </w:p>
          <w:p w14:paraId="5FA02124" w14:textId="77777777" w:rsidR="00727A77" w:rsidRPr="001D6B77" w:rsidRDefault="00727A77" w:rsidP="00727A77">
            <w:pPr>
              <w:pStyle w:val="ListParagraph"/>
              <w:widowControl/>
              <w:numPr>
                <w:ilvl w:val="1"/>
                <w:numId w:val="21"/>
              </w:numPr>
              <w:spacing w:after="200" w:line="276" w:lineRule="auto"/>
              <w:ind w:leftChars="0"/>
              <w:contextualSpacing/>
              <w:jc w:val="left"/>
              <w:rPr>
                <w:b/>
                <w:bCs/>
              </w:rPr>
            </w:pPr>
            <w:r w:rsidRPr="001D6B77">
              <w:rPr>
                <w:b/>
                <w:bCs/>
              </w:rPr>
              <w:t>Maximum number of CORESET#0 symbols is 3. Minimum number of CORESET#0 symbols is 2.</w:t>
            </w:r>
          </w:p>
          <w:p w14:paraId="1D243D1E" w14:textId="77777777" w:rsidR="00727A77" w:rsidRPr="001D6B77" w:rsidRDefault="00727A77" w:rsidP="00727A77">
            <w:pPr>
              <w:pStyle w:val="ListParagraph"/>
              <w:widowControl/>
              <w:numPr>
                <w:ilvl w:val="0"/>
                <w:numId w:val="21"/>
              </w:numPr>
              <w:spacing w:after="200" w:line="276" w:lineRule="auto"/>
              <w:ind w:leftChars="0"/>
              <w:contextualSpacing/>
              <w:jc w:val="left"/>
              <w:rPr>
                <w:b/>
                <w:bCs/>
              </w:rPr>
            </w:pPr>
            <w:r w:rsidRPr="001D6B77">
              <w:rPr>
                <w:b/>
                <w:bCs/>
              </w:rPr>
              <w:t>PRB offset = 0</w:t>
            </w:r>
          </w:p>
          <w:p w14:paraId="124975FA" w14:textId="77777777" w:rsidR="00727A77" w:rsidRPr="001D6B77" w:rsidRDefault="00727A77" w:rsidP="00727A77">
            <w:pPr>
              <w:pStyle w:val="ListParagraph"/>
              <w:widowControl/>
              <w:numPr>
                <w:ilvl w:val="0"/>
                <w:numId w:val="21"/>
              </w:numPr>
              <w:spacing w:after="200" w:line="276" w:lineRule="auto"/>
              <w:ind w:leftChars="0"/>
              <w:contextualSpacing/>
              <w:jc w:val="left"/>
              <w:rPr>
                <w:b/>
                <w:bCs/>
              </w:rPr>
            </w:pPr>
            <w:r w:rsidRPr="001D6B77">
              <w:rPr>
                <w:b/>
                <w:bCs/>
              </w:rPr>
              <w:t xml:space="preserve">Only interleaved CCE to REG mapping is supported. </w:t>
            </w:r>
          </w:p>
          <w:p w14:paraId="273FB5A3" w14:textId="77777777" w:rsidR="00727A77" w:rsidRPr="001D6B77" w:rsidRDefault="00727A77" w:rsidP="00727A77">
            <w:pPr>
              <w:pStyle w:val="ListParagraph"/>
              <w:widowControl/>
              <w:numPr>
                <w:ilvl w:val="0"/>
                <w:numId w:val="21"/>
              </w:numPr>
              <w:spacing w:after="200" w:line="276" w:lineRule="auto"/>
              <w:ind w:leftChars="0"/>
              <w:contextualSpacing/>
              <w:jc w:val="left"/>
              <w:rPr>
                <w:b/>
                <w:bCs/>
              </w:rPr>
            </w:pPr>
            <w:r w:rsidRPr="001D6B77">
              <w:rPr>
                <w:b/>
                <w:bCs/>
              </w:rPr>
              <w:t>REG bundle size = 6</w:t>
            </w:r>
          </w:p>
          <w:p w14:paraId="5228026F" w14:textId="77777777" w:rsidR="00727A77" w:rsidRPr="001D6B77" w:rsidRDefault="00727A77" w:rsidP="00727A77">
            <w:pPr>
              <w:pStyle w:val="ListParagraph"/>
              <w:widowControl/>
              <w:numPr>
                <w:ilvl w:val="0"/>
                <w:numId w:val="21"/>
              </w:numPr>
              <w:spacing w:after="200" w:line="276" w:lineRule="auto"/>
              <w:ind w:leftChars="0"/>
              <w:contextualSpacing/>
              <w:jc w:val="left"/>
              <w:rPr>
                <w:b/>
                <w:bCs/>
              </w:rPr>
            </w:pPr>
            <w:proofErr w:type="spellStart"/>
            <w:r w:rsidRPr="001D6B77">
              <w:rPr>
                <w:b/>
                <w:bCs/>
              </w:rPr>
              <w:t>Kssb</w:t>
            </w:r>
            <w:proofErr w:type="spellEnd"/>
            <w:r w:rsidRPr="001D6B77">
              <w:rPr>
                <w:b/>
                <w:bCs/>
              </w:rPr>
              <w:t xml:space="preserve"> follows legacy configuration.</w:t>
            </w:r>
          </w:p>
          <w:p w14:paraId="63F23C75" w14:textId="77777777" w:rsidR="00727A77" w:rsidRPr="00A00765" w:rsidRDefault="00727A77" w:rsidP="00727A77">
            <w:pPr>
              <w:pStyle w:val="ListParagraph"/>
              <w:widowControl/>
              <w:numPr>
                <w:ilvl w:val="0"/>
                <w:numId w:val="21"/>
              </w:numPr>
              <w:spacing w:after="200" w:line="276" w:lineRule="auto"/>
              <w:ind w:leftChars="0"/>
              <w:contextualSpacing/>
              <w:jc w:val="left"/>
              <w:rPr>
                <w:b/>
                <w:bCs/>
              </w:rPr>
            </w:pPr>
            <w:r w:rsidRPr="001D6B77">
              <w:rPr>
                <w:rFonts w:eastAsia="Microsoft YaHei UI"/>
                <w:b/>
                <w:lang w:eastAsia="zh-CN"/>
              </w:rPr>
              <w:t xml:space="preserve">Note: </w:t>
            </w:r>
            <w:r w:rsidRPr="001D6B77">
              <w:rPr>
                <w:b/>
              </w:rPr>
              <w:t>The 20 PRBs CORESET#0 is only valid for the new sync. raster (=921.45 MHz) for band n100, 5MHz channel BW</w:t>
            </w:r>
          </w:p>
          <w:p w14:paraId="2204AE41" w14:textId="4C769558" w:rsidR="00727A77" w:rsidRPr="00AB34EC" w:rsidRDefault="00727A77" w:rsidP="00727A77">
            <w:pPr>
              <w:pStyle w:val="ListParagraph"/>
              <w:widowControl/>
              <w:numPr>
                <w:ilvl w:val="0"/>
                <w:numId w:val="21"/>
              </w:numPr>
              <w:spacing w:after="200" w:line="276" w:lineRule="auto"/>
              <w:ind w:leftChars="0"/>
              <w:contextualSpacing/>
              <w:jc w:val="left"/>
              <w:rPr>
                <w:rFonts w:eastAsia="DengXian"/>
                <w:lang w:eastAsia="zh-CN"/>
              </w:rPr>
            </w:pPr>
            <w:r w:rsidRPr="00604DF8">
              <w:rPr>
                <w:rFonts w:eastAsia="Microsoft YaHei UI"/>
                <w:b/>
                <w:lang w:eastAsia="zh-CN"/>
              </w:rPr>
              <w:t>Note 1: UE can be configured with 20 PRBs BWP</w:t>
            </w:r>
            <w:r w:rsidRPr="00B42A75">
              <w:rPr>
                <w:rFonts w:eastAsia="Microsoft YaHei UI"/>
                <w:b/>
                <w:lang w:eastAsia="zh-CN"/>
              </w:rPr>
              <w:t xml:space="preserve"> for UE capable of </w:t>
            </w:r>
            <w:r w:rsidRPr="00B42A75">
              <w:rPr>
                <w:b/>
                <w:bCs/>
                <w:sz w:val="22"/>
              </w:rPr>
              <w:t>20 PRBs CORESET#0</w:t>
            </w:r>
          </w:p>
        </w:tc>
      </w:tr>
    </w:tbl>
    <w:p w14:paraId="486F91DB" w14:textId="77777777" w:rsidR="00727A77" w:rsidRPr="00AB34EC" w:rsidRDefault="00727A77" w:rsidP="00727A77">
      <w:pPr>
        <w:rPr>
          <w:lang w:eastAsia="ja-JP"/>
        </w:rPr>
      </w:pP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FF35E9" w14:textId="6A328A67" w:rsidR="00DC7AAE" w:rsidRPr="0008355B" w:rsidRDefault="00DC7AAE" w:rsidP="00DC7AAE">
      <w:pPr>
        <w:rPr>
          <w:rFonts w:ascii="Arial" w:hAnsi="Arial" w:cs="Arial"/>
          <w:iCs/>
          <w:lang w:val="en-US" w:eastAsia="zh-CN"/>
        </w:rPr>
      </w:pPr>
      <w:r>
        <w:rPr>
          <w:rFonts w:ascii="Arial" w:hAnsi="Arial" w:cs="Arial"/>
          <w:iCs/>
          <w:lang w:val="en-US" w:eastAsia="zh-CN"/>
        </w:rPr>
        <w:t>None.</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905963D" w14:textId="3837C10E" w:rsidR="00747341" w:rsidRPr="0012699D" w:rsidRDefault="00747341" w:rsidP="00747341">
      <w:pPr>
        <w:rPr>
          <w:rFonts w:ascii="Arial" w:hAnsi="Arial" w:cs="Arial"/>
          <w:lang w:eastAsia="ja-JP"/>
        </w:rPr>
      </w:pPr>
      <w:r>
        <w:rPr>
          <w:rFonts w:ascii="Arial" w:hAnsi="Arial" w:cs="Arial"/>
          <w:lang w:eastAsia="ja-JP"/>
        </w:rPr>
        <w:t>The required changes for this feature in the RAN2 specifications will be discussed together with other features in the Rel-18 feature list discussion.</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1341FB95" w14:textId="1D2CB5E7" w:rsidR="00F73514" w:rsidRPr="0012699D" w:rsidRDefault="00F73514" w:rsidP="00F73514">
      <w:pPr>
        <w:rPr>
          <w:rFonts w:ascii="Arial" w:hAnsi="Arial" w:cs="Arial"/>
          <w:u w:val="single"/>
          <w:lang w:eastAsia="ja-JP"/>
        </w:rPr>
      </w:pPr>
      <w:r w:rsidRPr="0012699D">
        <w:rPr>
          <w:rFonts w:ascii="Arial" w:hAnsi="Arial" w:cs="Arial"/>
          <w:u w:val="single"/>
          <w:lang w:eastAsia="ja-JP"/>
        </w:rPr>
        <w:t>#10</w:t>
      </w:r>
      <w:r w:rsidR="001E7BC3">
        <w:rPr>
          <w:rFonts w:ascii="Arial" w:hAnsi="Arial" w:cs="Arial"/>
          <w:u w:val="single"/>
          <w:lang w:eastAsia="ja-JP"/>
        </w:rPr>
        <w:t>8</w:t>
      </w:r>
      <w:r>
        <w:rPr>
          <w:rFonts w:ascii="Arial" w:hAnsi="Arial" w:cs="Arial"/>
          <w:u w:val="single"/>
          <w:lang w:eastAsia="ja-JP"/>
        </w:rPr>
        <w:t xml:space="preserve"> Main</w:t>
      </w:r>
    </w:p>
    <w:p w14:paraId="655D4DE8" w14:textId="70AD285B" w:rsidR="00F73514" w:rsidRPr="0012699D" w:rsidRDefault="00F73514" w:rsidP="00F73514">
      <w:pPr>
        <w:rPr>
          <w:rFonts w:ascii="Arial" w:hAnsi="Arial" w:cs="Arial"/>
          <w:lang w:eastAsia="ja-JP"/>
        </w:rPr>
      </w:pPr>
      <w:r>
        <w:rPr>
          <w:rFonts w:ascii="Arial" w:hAnsi="Arial" w:cs="Arial"/>
          <w:lang w:eastAsia="ja-JP"/>
        </w:rPr>
        <w:t>1</w:t>
      </w:r>
      <w:r w:rsidR="001E7BC3">
        <w:rPr>
          <w:rFonts w:ascii="Arial" w:hAnsi="Arial" w:cs="Arial"/>
          <w:lang w:eastAsia="ja-JP"/>
        </w:rPr>
        <w:t>3</w:t>
      </w:r>
      <w:r w:rsidRPr="0012699D">
        <w:rPr>
          <w:rFonts w:ascii="Arial" w:hAnsi="Arial" w:cs="Arial"/>
          <w:lang w:eastAsia="ja-JP"/>
        </w:rPr>
        <w:t xml:space="preserve"> contributions were submitted and summarized in [1].</w:t>
      </w:r>
    </w:p>
    <w:p w14:paraId="4782A1C3" w14:textId="1C06DB41" w:rsidR="00F73514" w:rsidRPr="0012699D" w:rsidRDefault="001E7BC3" w:rsidP="00F73514">
      <w:pPr>
        <w:rPr>
          <w:rFonts w:ascii="Arial" w:hAnsi="Arial" w:cs="Arial"/>
          <w:lang w:eastAsia="ja-JP"/>
        </w:rPr>
      </w:pPr>
      <w:r>
        <w:rPr>
          <w:rFonts w:ascii="Arial" w:hAnsi="Arial" w:cs="Arial"/>
          <w:lang w:eastAsia="ja-JP"/>
        </w:rPr>
        <w:t>Draft CRs</w:t>
      </w:r>
      <w:r w:rsidR="00F73514">
        <w:rPr>
          <w:rFonts w:ascii="Arial" w:hAnsi="Arial" w:cs="Arial"/>
          <w:lang w:eastAsia="ja-JP"/>
        </w:rPr>
        <w:t xml:space="preserve"> on </w:t>
      </w:r>
      <w:r w:rsidR="00F73514" w:rsidRPr="00DA3658">
        <w:rPr>
          <w:rFonts w:ascii="Arial" w:hAnsi="Arial" w:cs="Arial"/>
          <w:lang w:eastAsia="ja-JP"/>
        </w:rPr>
        <w:t xml:space="preserve">system parameters </w:t>
      </w:r>
      <w:r w:rsidR="00F73514">
        <w:rPr>
          <w:rFonts w:ascii="Arial" w:hAnsi="Arial" w:cs="Arial"/>
          <w:lang w:eastAsia="ja-JP"/>
        </w:rPr>
        <w:t>w</w:t>
      </w:r>
      <w:r w:rsidR="00D35740">
        <w:rPr>
          <w:rFonts w:ascii="Arial" w:hAnsi="Arial" w:cs="Arial"/>
          <w:lang w:eastAsia="ja-JP"/>
        </w:rPr>
        <w:t>ere</w:t>
      </w:r>
      <w:r w:rsidR="00F73514">
        <w:rPr>
          <w:rFonts w:ascii="Arial" w:hAnsi="Arial" w:cs="Arial"/>
          <w:lang w:eastAsia="ja-JP"/>
        </w:rPr>
        <w:t xml:space="preserve"> </w:t>
      </w:r>
      <w:r>
        <w:rPr>
          <w:rFonts w:ascii="Arial" w:hAnsi="Arial" w:cs="Arial"/>
          <w:lang w:eastAsia="ja-JP"/>
        </w:rPr>
        <w:t>endors</w:t>
      </w:r>
      <w:r w:rsidR="00F73514">
        <w:rPr>
          <w:rFonts w:ascii="Arial" w:hAnsi="Arial" w:cs="Arial"/>
          <w:lang w:eastAsia="ja-JP"/>
        </w:rPr>
        <w:t>ed in [2</w:t>
      </w:r>
      <w:r w:rsidR="00D35740">
        <w:rPr>
          <w:rFonts w:ascii="Arial" w:hAnsi="Arial" w:cs="Arial"/>
          <w:lang w:eastAsia="ja-JP"/>
        </w:rPr>
        <w:t>-</w:t>
      </w:r>
      <w:r>
        <w:rPr>
          <w:rFonts w:ascii="Arial" w:hAnsi="Arial" w:cs="Arial"/>
          <w:lang w:eastAsia="ja-JP"/>
        </w:rPr>
        <w:t>3</w:t>
      </w:r>
      <w:r w:rsidR="00F73514">
        <w:rPr>
          <w:rFonts w:ascii="Arial" w:hAnsi="Arial" w:cs="Arial"/>
          <w:lang w:eastAsia="ja-JP"/>
        </w:rPr>
        <w:t xml:space="preserve">], where the agreements on system parameters for </w:t>
      </w:r>
      <w:r w:rsidR="00F73514" w:rsidRPr="00DA3658">
        <w:rPr>
          <w:rFonts w:ascii="Arial" w:hAnsi="Arial" w:cs="Arial"/>
          <w:lang w:eastAsia="ja-JP"/>
        </w:rPr>
        <w:t xml:space="preserve">NR </w:t>
      </w:r>
      <w:r w:rsidR="00F73514">
        <w:rPr>
          <w:rFonts w:ascii="Arial" w:hAnsi="Arial" w:cs="Arial"/>
          <w:lang w:eastAsia="ja-JP"/>
        </w:rPr>
        <w:t>&lt;5</w:t>
      </w:r>
      <w:r w:rsidR="00F73514" w:rsidRPr="00DA3658">
        <w:rPr>
          <w:rFonts w:ascii="Arial" w:hAnsi="Arial" w:cs="Arial"/>
          <w:lang w:eastAsia="ja-JP"/>
        </w:rPr>
        <w:t>MHz</w:t>
      </w:r>
      <w:r w:rsidR="00F73514">
        <w:rPr>
          <w:rFonts w:ascii="Arial" w:hAnsi="Arial" w:cs="Arial"/>
          <w:lang w:eastAsia="ja-JP"/>
        </w:rPr>
        <w:t xml:space="preserve"> are </w:t>
      </w:r>
      <w:r>
        <w:rPr>
          <w:rFonts w:ascii="Arial" w:hAnsi="Arial" w:cs="Arial"/>
          <w:lang w:eastAsia="ja-JP"/>
        </w:rPr>
        <w:t>specifi</w:t>
      </w:r>
      <w:r w:rsidR="00F73514">
        <w:rPr>
          <w:rFonts w:ascii="Arial" w:hAnsi="Arial" w:cs="Arial"/>
          <w:lang w:eastAsia="ja-JP"/>
        </w:rPr>
        <w:t>ed.</w:t>
      </w:r>
    </w:p>
    <w:p w14:paraId="79847F91" w14:textId="2D22937B" w:rsidR="00F73514" w:rsidRPr="0012699D" w:rsidRDefault="001E7BC3" w:rsidP="00F73514">
      <w:pPr>
        <w:rPr>
          <w:rFonts w:ascii="Arial" w:hAnsi="Arial" w:cs="Arial"/>
          <w:lang w:eastAsia="ja-JP"/>
        </w:rPr>
      </w:pPr>
      <w:r>
        <w:rPr>
          <w:rFonts w:ascii="Arial" w:hAnsi="Arial" w:cs="Arial"/>
          <w:lang w:eastAsia="ja-JP"/>
        </w:rPr>
        <w:t>CR</w:t>
      </w:r>
      <w:r w:rsidR="00F73514">
        <w:rPr>
          <w:rFonts w:ascii="Arial" w:hAnsi="Arial" w:cs="Arial"/>
          <w:lang w:eastAsia="ja-JP"/>
        </w:rPr>
        <w:t xml:space="preserve"> on </w:t>
      </w:r>
      <w:r w:rsidR="00F73514" w:rsidRPr="0012699D">
        <w:rPr>
          <w:rFonts w:ascii="Arial" w:hAnsi="Arial" w:cs="Arial"/>
          <w:lang w:eastAsia="ja-JP"/>
        </w:rPr>
        <w:t xml:space="preserve">UE RF </w:t>
      </w:r>
      <w:r>
        <w:rPr>
          <w:rFonts w:ascii="Arial" w:hAnsi="Arial" w:cs="Arial"/>
          <w:lang w:eastAsia="ja-JP"/>
        </w:rPr>
        <w:t xml:space="preserve">and </w:t>
      </w:r>
      <w:r w:rsidR="00D35740">
        <w:rPr>
          <w:rFonts w:ascii="Arial" w:hAnsi="Arial" w:cs="Arial"/>
          <w:lang w:eastAsia="ja-JP"/>
        </w:rPr>
        <w:t xml:space="preserve">EMC </w:t>
      </w:r>
      <w:r w:rsidR="00F73514" w:rsidRPr="0012699D">
        <w:rPr>
          <w:rFonts w:ascii="Arial" w:hAnsi="Arial" w:cs="Arial"/>
          <w:lang w:eastAsia="ja-JP"/>
        </w:rPr>
        <w:t xml:space="preserve">requirements </w:t>
      </w:r>
      <w:r w:rsidR="00F73514">
        <w:rPr>
          <w:rFonts w:ascii="Arial" w:hAnsi="Arial" w:cs="Arial"/>
          <w:lang w:eastAsia="ja-JP"/>
        </w:rPr>
        <w:t>w</w:t>
      </w:r>
      <w:r w:rsidR="00D35740">
        <w:rPr>
          <w:rFonts w:ascii="Arial" w:hAnsi="Arial" w:cs="Arial"/>
          <w:lang w:eastAsia="ja-JP"/>
        </w:rPr>
        <w:t>ere</w:t>
      </w:r>
      <w:r w:rsidR="00F73514">
        <w:rPr>
          <w:rFonts w:ascii="Arial" w:hAnsi="Arial" w:cs="Arial"/>
          <w:lang w:eastAsia="ja-JP"/>
        </w:rPr>
        <w:t xml:space="preserve"> a</w:t>
      </w:r>
      <w:r>
        <w:rPr>
          <w:rFonts w:ascii="Arial" w:hAnsi="Arial" w:cs="Arial"/>
          <w:lang w:eastAsia="ja-JP"/>
        </w:rPr>
        <w:t>gre</w:t>
      </w:r>
      <w:r w:rsidR="00F73514">
        <w:rPr>
          <w:rFonts w:ascii="Arial" w:hAnsi="Arial" w:cs="Arial"/>
          <w:lang w:eastAsia="ja-JP"/>
        </w:rPr>
        <w:t>ed in [</w:t>
      </w:r>
      <w:r>
        <w:rPr>
          <w:rFonts w:ascii="Arial" w:hAnsi="Arial" w:cs="Arial"/>
          <w:lang w:eastAsia="ja-JP"/>
        </w:rPr>
        <w:t>4</w:t>
      </w:r>
      <w:r w:rsidR="00D35740">
        <w:rPr>
          <w:rFonts w:ascii="Arial" w:hAnsi="Arial" w:cs="Arial"/>
          <w:lang w:eastAsia="ja-JP"/>
        </w:rPr>
        <w:t>-</w:t>
      </w:r>
      <w:r>
        <w:rPr>
          <w:rFonts w:ascii="Arial" w:hAnsi="Arial" w:cs="Arial"/>
          <w:lang w:eastAsia="ja-JP"/>
        </w:rPr>
        <w:t>5</w:t>
      </w:r>
      <w:r w:rsidR="00F73514">
        <w:rPr>
          <w:rFonts w:ascii="Arial" w:hAnsi="Arial" w:cs="Arial"/>
          <w:lang w:eastAsia="ja-JP"/>
        </w:rPr>
        <w:t xml:space="preserve">], where the agreements on UE RF </w:t>
      </w:r>
      <w:r>
        <w:rPr>
          <w:rFonts w:ascii="Arial" w:hAnsi="Arial" w:cs="Arial"/>
          <w:lang w:eastAsia="ja-JP"/>
        </w:rPr>
        <w:t xml:space="preserve">and EMC </w:t>
      </w:r>
      <w:r w:rsidR="00F73514">
        <w:rPr>
          <w:rFonts w:ascii="Arial" w:hAnsi="Arial" w:cs="Arial"/>
          <w:lang w:eastAsia="ja-JP"/>
        </w:rPr>
        <w:t xml:space="preserve">requirements for </w:t>
      </w:r>
      <w:r w:rsidR="00F73514" w:rsidRPr="00DA3658">
        <w:rPr>
          <w:rFonts w:ascii="Arial" w:hAnsi="Arial" w:cs="Arial"/>
          <w:lang w:eastAsia="ja-JP"/>
        </w:rPr>
        <w:t xml:space="preserve">NR </w:t>
      </w:r>
      <w:r w:rsidR="00D35740">
        <w:rPr>
          <w:rFonts w:ascii="Arial" w:hAnsi="Arial" w:cs="Arial"/>
          <w:lang w:eastAsia="ja-JP"/>
        </w:rPr>
        <w:t>&lt;5</w:t>
      </w:r>
      <w:r w:rsidR="00F73514" w:rsidRPr="00DA3658">
        <w:rPr>
          <w:rFonts w:ascii="Arial" w:hAnsi="Arial" w:cs="Arial"/>
          <w:lang w:eastAsia="ja-JP"/>
        </w:rPr>
        <w:t>MHz</w:t>
      </w:r>
      <w:r w:rsidR="00F73514">
        <w:rPr>
          <w:rFonts w:ascii="Arial" w:hAnsi="Arial" w:cs="Arial"/>
          <w:lang w:eastAsia="ja-JP"/>
        </w:rPr>
        <w:t xml:space="preserve"> are </w:t>
      </w:r>
      <w:r>
        <w:rPr>
          <w:rFonts w:ascii="Arial" w:hAnsi="Arial" w:cs="Arial"/>
          <w:lang w:eastAsia="ja-JP"/>
        </w:rPr>
        <w:t>specifi</w:t>
      </w:r>
      <w:r w:rsidR="00F73514">
        <w:rPr>
          <w:rFonts w:ascii="Arial" w:hAnsi="Arial" w:cs="Arial"/>
          <w:lang w:eastAsia="ja-JP"/>
        </w:rPr>
        <w:t>ed.</w:t>
      </w:r>
    </w:p>
    <w:p w14:paraId="4CB0E163" w14:textId="10F75F76" w:rsidR="00D35B1E" w:rsidRPr="0012699D" w:rsidRDefault="00D35B1E" w:rsidP="00D35B1E">
      <w:pPr>
        <w:rPr>
          <w:rFonts w:ascii="Arial" w:hAnsi="Arial" w:cs="Arial"/>
          <w:u w:val="single"/>
          <w:lang w:eastAsia="ja-JP"/>
        </w:rPr>
      </w:pPr>
      <w:r w:rsidRPr="0012699D">
        <w:rPr>
          <w:rFonts w:ascii="Arial" w:hAnsi="Arial" w:cs="Arial"/>
          <w:u w:val="single"/>
          <w:lang w:eastAsia="ja-JP"/>
        </w:rPr>
        <w:t>#10</w:t>
      </w:r>
      <w:r>
        <w:rPr>
          <w:rFonts w:ascii="Arial" w:hAnsi="Arial" w:cs="Arial"/>
          <w:u w:val="single"/>
          <w:lang w:eastAsia="ja-JP"/>
        </w:rPr>
        <w:t>8 RRM</w:t>
      </w:r>
    </w:p>
    <w:p w14:paraId="38C36B28" w14:textId="3196FCAC" w:rsidR="00D35B1E" w:rsidRPr="0012699D" w:rsidRDefault="00D35B1E" w:rsidP="00D35B1E">
      <w:pPr>
        <w:rPr>
          <w:rFonts w:ascii="Arial" w:hAnsi="Arial" w:cs="Arial"/>
          <w:lang w:eastAsia="ja-JP"/>
        </w:rPr>
      </w:pPr>
      <w:r>
        <w:rPr>
          <w:rFonts w:ascii="Arial" w:hAnsi="Arial" w:cs="Arial"/>
          <w:lang w:eastAsia="ja-JP"/>
        </w:rPr>
        <w:t>13</w:t>
      </w:r>
      <w:r w:rsidRPr="0012699D">
        <w:rPr>
          <w:rFonts w:ascii="Arial" w:hAnsi="Arial" w:cs="Arial"/>
          <w:lang w:eastAsia="ja-JP"/>
        </w:rPr>
        <w:t xml:space="preserve"> contributions were submitted and summarized in [</w:t>
      </w:r>
      <w:r>
        <w:rPr>
          <w:rFonts w:ascii="Arial" w:hAnsi="Arial" w:cs="Arial"/>
          <w:lang w:eastAsia="ja-JP"/>
        </w:rPr>
        <w:t>6</w:t>
      </w:r>
      <w:r w:rsidRPr="0012699D">
        <w:rPr>
          <w:rFonts w:ascii="Arial" w:hAnsi="Arial" w:cs="Arial"/>
          <w:lang w:eastAsia="ja-JP"/>
        </w:rPr>
        <w:t>].</w:t>
      </w:r>
    </w:p>
    <w:p w14:paraId="3BF2AF5B" w14:textId="2C0A779D" w:rsidR="00D35B1E" w:rsidRPr="0012699D" w:rsidRDefault="00D35B1E" w:rsidP="00D35B1E">
      <w:pPr>
        <w:rPr>
          <w:rFonts w:ascii="Arial" w:hAnsi="Arial" w:cs="Arial"/>
          <w:lang w:eastAsia="ja-JP"/>
        </w:rPr>
      </w:pPr>
      <w:r w:rsidRPr="0012637B">
        <w:rPr>
          <w:rFonts w:ascii="Arial" w:hAnsi="Arial" w:cs="Arial"/>
          <w:lang w:eastAsia="ja-JP"/>
        </w:rPr>
        <w:t>WF on RRM requirements for NR FR1 less than 5MHz BW</w:t>
      </w:r>
      <w:r>
        <w:rPr>
          <w:rFonts w:ascii="Arial" w:hAnsi="Arial" w:cs="Arial"/>
          <w:lang w:eastAsia="ja-JP"/>
        </w:rPr>
        <w:t xml:space="preserve"> was approved in [7], where the </w:t>
      </w:r>
      <w:r w:rsidRPr="0075245B">
        <w:rPr>
          <w:rFonts w:ascii="Arial" w:hAnsi="Arial" w:cs="Arial"/>
          <w:lang w:eastAsia="ja-JP"/>
        </w:rPr>
        <w:t>agreements and open issues</w:t>
      </w:r>
      <w:r>
        <w:rPr>
          <w:rFonts w:ascii="Arial" w:hAnsi="Arial" w:cs="Arial"/>
          <w:lang w:eastAsia="ja-JP"/>
        </w:rPr>
        <w:t xml:space="preserve"> on RRM requirements for </w:t>
      </w:r>
      <w:r w:rsidRPr="00DA3658">
        <w:rPr>
          <w:rFonts w:ascii="Arial" w:hAnsi="Arial" w:cs="Arial"/>
          <w:lang w:eastAsia="ja-JP"/>
        </w:rPr>
        <w:t xml:space="preserve">NR </w:t>
      </w:r>
      <w:r>
        <w:rPr>
          <w:rFonts w:ascii="Arial" w:hAnsi="Arial" w:cs="Arial"/>
          <w:lang w:eastAsia="ja-JP"/>
        </w:rPr>
        <w:t>&lt;5</w:t>
      </w:r>
      <w:r w:rsidRPr="00DA3658">
        <w:rPr>
          <w:rFonts w:ascii="Arial" w:hAnsi="Arial" w:cs="Arial"/>
          <w:lang w:eastAsia="ja-JP"/>
        </w:rPr>
        <w:t>MHz</w:t>
      </w:r>
      <w:r>
        <w:rPr>
          <w:rFonts w:ascii="Arial" w:hAnsi="Arial" w:cs="Arial"/>
          <w:lang w:eastAsia="ja-JP"/>
        </w:rPr>
        <w:t xml:space="preserve"> are listed.</w:t>
      </w:r>
    </w:p>
    <w:p w14:paraId="3B2A4EB0" w14:textId="2292F5DC" w:rsidR="00D35B1E" w:rsidRPr="0012699D" w:rsidRDefault="00D35B1E" w:rsidP="00D35B1E">
      <w:pPr>
        <w:rPr>
          <w:rFonts w:ascii="Arial" w:hAnsi="Arial" w:cs="Arial"/>
          <w:lang w:eastAsia="ja-JP"/>
        </w:rPr>
      </w:pPr>
      <w:r>
        <w:rPr>
          <w:rFonts w:ascii="Arial" w:hAnsi="Arial" w:cs="Arial"/>
          <w:lang w:eastAsia="ja-JP"/>
        </w:rPr>
        <w:t xml:space="preserve">Draft CRs </w:t>
      </w:r>
      <w:r w:rsidRPr="0060433B">
        <w:rPr>
          <w:rFonts w:ascii="Arial" w:hAnsi="Arial" w:cs="Arial"/>
          <w:lang w:eastAsia="ja-JP"/>
        </w:rPr>
        <w:t xml:space="preserve">on </w:t>
      </w:r>
      <w:r>
        <w:rPr>
          <w:rFonts w:ascii="Arial" w:hAnsi="Arial" w:cs="Arial"/>
          <w:lang w:eastAsia="ja-JP"/>
        </w:rPr>
        <w:t>RRM</w:t>
      </w:r>
      <w:r w:rsidRPr="0060433B">
        <w:rPr>
          <w:rFonts w:ascii="Arial" w:hAnsi="Arial" w:cs="Arial"/>
          <w:lang w:eastAsia="ja-JP"/>
        </w:rPr>
        <w:t xml:space="preserve"> requirements</w:t>
      </w:r>
      <w:r w:rsidRPr="00BB0F21">
        <w:rPr>
          <w:rFonts w:ascii="Arial" w:hAnsi="Arial" w:cs="Arial"/>
          <w:lang w:eastAsia="ja-JP"/>
        </w:rPr>
        <w:t xml:space="preserve"> </w:t>
      </w:r>
      <w:r>
        <w:rPr>
          <w:rFonts w:ascii="Arial" w:hAnsi="Arial" w:cs="Arial"/>
          <w:lang w:eastAsia="ja-JP"/>
        </w:rPr>
        <w:t xml:space="preserve">were endorsed in [8-11] and Big CR on RRM requirements was agreed (pending email approval) [12], where the agreements on RRM requirements for </w:t>
      </w:r>
      <w:r w:rsidRPr="00DA3658">
        <w:rPr>
          <w:rFonts w:ascii="Arial" w:hAnsi="Arial" w:cs="Arial"/>
          <w:lang w:eastAsia="ja-JP"/>
        </w:rPr>
        <w:t xml:space="preserve">NR </w:t>
      </w:r>
      <w:r>
        <w:rPr>
          <w:rFonts w:ascii="Arial" w:hAnsi="Arial" w:cs="Arial"/>
          <w:lang w:eastAsia="ja-JP"/>
        </w:rPr>
        <w:t>&lt;5</w:t>
      </w:r>
      <w:r w:rsidRPr="00DA3658">
        <w:rPr>
          <w:rFonts w:ascii="Arial" w:hAnsi="Arial" w:cs="Arial"/>
          <w:lang w:eastAsia="ja-JP"/>
        </w:rPr>
        <w:t>MHz</w:t>
      </w:r>
      <w:r>
        <w:rPr>
          <w:rFonts w:ascii="Arial" w:hAnsi="Arial" w:cs="Arial"/>
          <w:lang w:eastAsia="ja-JP"/>
        </w:rPr>
        <w:t xml:space="preserve"> are specified.</w:t>
      </w:r>
    </w:p>
    <w:p w14:paraId="4D616601" w14:textId="6CE19CB1" w:rsidR="00D35740" w:rsidRPr="0012699D" w:rsidRDefault="00D35740" w:rsidP="00D35740">
      <w:pPr>
        <w:rPr>
          <w:rFonts w:ascii="Arial" w:hAnsi="Arial" w:cs="Arial"/>
          <w:u w:val="single"/>
          <w:lang w:eastAsia="ja-JP"/>
        </w:rPr>
      </w:pPr>
      <w:r w:rsidRPr="0012699D">
        <w:rPr>
          <w:rFonts w:ascii="Arial" w:hAnsi="Arial" w:cs="Arial"/>
          <w:u w:val="single"/>
          <w:lang w:eastAsia="ja-JP"/>
        </w:rPr>
        <w:t>#10</w:t>
      </w:r>
      <w:r w:rsidR="00D35B1E">
        <w:rPr>
          <w:rFonts w:ascii="Arial" w:hAnsi="Arial" w:cs="Arial"/>
          <w:u w:val="single"/>
          <w:lang w:eastAsia="ja-JP"/>
        </w:rPr>
        <w:t>8</w:t>
      </w:r>
      <w:r>
        <w:rPr>
          <w:rFonts w:ascii="Arial" w:hAnsi="Arial" w:cs="Arial"/>
          <w:u w:val="single"/>
          <w:lang w:eastAsia="ja-JP"/>
        </w:rPr>
        <w:t xml:space="preserve"> BSRF</w:t>
      </w:r>
    </w:p>
    <w:p w14:paraId="2C93001E" w14:textId="2E1EC2AF" w:rsidR="00D35740" w:rsidRPr="0012699D" w:rsidRDefault="00D35740" w:rsidP="00D35740">
      <w:pPr>
        <w:rPr>
          <w:rFonts w:ascii="Arial" w:hAnsi="Arial" w:cs="Arial"/>
          <w:lang w:eastAsia="ja-JP"/>
        </w:rPr>
      </w:pPr>
      <w:bookmarkStart w:id="0" w:name="_Hlk129169519"/>
      <w:r>
        <w:rPr>
          <w:rFonts w:ascii="Arial" w:hAnsi="Arial" w:cs="Arial"/>
          <w:lang w:eastAsia="ja-JP"/>
        </w:rPr>
        <w:t>13</w:t>
      </w:r>
      <w:r w:rsidRPr="0012699D">
        <w:rPr>
          <w:rFonts w:ascii="Arial" w:hAnsi="Arial" w:cs="Arial"/>
          <w:lang w:eastAsia="ja-JP"/>
        </w:rPr>
        <w:t xml:space="preserve"> contributions were submitted and summarized in [</w:t>
      </w:r>
      <w:r w:rsidR="00D35B1E">
        <w:rPr>
          <w:rFonts w:ascii="Arial" w:hAnsi="Arial" w:cs="Arial"/>
          <w:lang w:eastAsia="ja-JP"/>
        </w:rPr>
        <w:t>13</w:t>
      </w:r>
      <w:r w:rsidRPr="0012699D">
        <w:rPr>
          <w:rFonts w:ascii="Arial" w:hAnsi="Arial" w:cs="Arial"/>
          <w:lang w:eastAsia="ja-JP"/>
        </w:rPr>
        <w:t>].</w:t>
      </w:r>
    </w:p>
    <w:bookmarkEnd w:id="0"/>
    <w:p w14:paraId="1E784AE1" w14:textId="167202A6" w:rsidR="00D35740" w:rsidRPr="0012699D" w:rsidRDefault="00D35740" w:rsidP="00D35740">
      <w:pPr>
        <w:rPr>
          <w:rFonts w:ascii="Arial" w:hAnsi="Arial" w:cs="Arial"/>
          <w:lang w:eastAsia="ja-JP"/>
        </w:rPr>
      </w:pPr>
      <w:r>
        <w:rPr>
          <w:rFonts w:ascii="Arial" w:hAnsi="Arial" w:cs="Arial"/>
          <w:lang w:eastAsia="ja-JP"/>
        </w:rPr>
        <w:t xml:space="preserve">Draft CRs </w:t>
      </w:r>
      <w:r w:rsidRPr="0060433B">
        <w:rPr>
          <w:rFonts w:ascii="Arial" w:hAnsi="Arial" w:cs="Arial"/>
          <w:lang w:eastAsia="ja-JP"/>
        </w:rPr>
        <w:t>on BS RF requirements</w:t>
      </w:r>
      <w:r w:rsidRPr="00BB0F21">
        <w:rPr>
          <w:rFonts w:ascii="Arial" w:hAnsi="Arial" w:cs="Arial"/>
          <w:lang w:eastAsia="ja-JP"/>
        </w:rPr>
        <w:t xml:space="preserve"> </w:t>
      </w:r>
      <w:r>
        <w:rPr>
          <w:rFonts w:ascii="Arial" w:hAnsi="Arial" w:cs="Arial"/>
          <w:lang w:eastAsia="ja-JP"/>
        </w:rPr>
        <w:t>were endorsed in [</w:t>
      </w:r>
      <w:r w:rsidR="00D35B1E">
        <w:rPr>
          <w:rFonts w:ascii="Arial" w:hAnsi="Arial" w:cs="Arial"/>
          <w:lang w:eastAsia="ja-JP"/>
        </w:rPr>
        <w:t>14</w:t>
      </w:r>
      <w:r>
        <w:rPr>
          <w:rFonts w:ascii="Arial" w:hAnsi="Arial" w:cs="Arial"/>
          <w:lang w:eastAsia="ja-JP"/>
        </w:rPr>
        <w:t>-1</w:t>
      </w:r>
      <w:r w:rsidR="00D35B1E">
        <w:rPr>
          <w:rFonts w:ascii="Arial" w:hAnsi="Arial" w:cs="Arial"/>
          <w:lang w:eastAsia="ja-JP"/>
        </w:rPr>
        <w:t>8</w:t>
      </w:r>
      <w:r>
        <w:rPr>
          <w:rFonts w:ascii="Arial" w:hAnsi="Arial" w:cs="Arial"/>
          <w:lang w:eastAsia="ja-JP"/>
        </w:rPr>
        <w:t xml:space="preserve">] and </w:t>
      </w:r>
      <w:r w:rsidR="00861A6C">
        <w:rPr>
          <w:rFonts w:ascii="Arial" w:hAnsi="Arial" w:cs="Arial"/>
          <w:lang w:eastAsia="ja-JP"/>
        </w:rPr>
        <w:t>B</w:t>
      </w:r>
      <w:r>
        <w:rPr>
          <w:rFonts w:ascii="Arial" w:hAnsi="Arial" w:cs="Arial"/>
          <w:lang w:eastAsia="ja-JP"/>
        </w:rPr>
        <w:t>ig CR on BS RF requirements was agreed [1</w:t>
      </w:r>
      <w:r w:rsidR="00D35B1E">
        <w:rPr>
          <w:rFonts w:ascii="Arial" w:hAnsi="Arial" w:cs="Arial"/>
          <w:lang w:eastAsia="ja-JP"/>
        </w:rPr>
        <w:t>9</w:t>
      </w:r>
      <w:r>
        <w:rPr>
          <w:rFonts w:ascii="Arial" w:hAnsi="Arial" w:cs="Arial"/>
          <w:lang w:eastAsia="ja-JP"/>
        </w:rPr>
        <w:t xml:space="preserve">], where the agreements on BS RF requirements for </w:t>
      </w:r>
      <w:r w:rsidRPr="00DA3658">
        <w:rPr>
          <w:rFonts w:ascii="Arial" w:hAnsi="Arial" w:cs="Arial"/>
          <w:lang w:eastAsia="ja-JP"/>
        </w:rPr>
        <w:t xml:space="preserve">NR </w:t>
      </w:r>
      <w:r>
        <w:rPr>
          <w:rFonts w:ascii="Arial" w:hAnsi="Arial" w:cs="Arial"/>
          <w:lang w:eastAsia="ja-JP"/>
        </w:rPr>
        <w:t>&lt;5</w:t>
      </w:r>
      <w:r w:rsidRPr="00DA3658">
        <w:rPr>
          <w:rFonts w:ascii="Arial" w:hAnsi="Arial" w:cs="Arial"/>
          <w:lang w:eastAsia="ja-JP"/>
        </w:rPr>
        <w:t>MHz</w:t>
      </w:r>
      <w:r>
        <w:rPr>
          <w:rFonts w:ascii="Arial" w:hAnsi="Arial" w:cs="Arial"/>
          <w:lang w:eastAsia="ja-JP"/>
        </w:rPr>
        <w:t xml:space="preserve"> are specified.</w:t>
      </w:r>
    </w:p>
    <w:p w14:paraId="2CF45F8A" w14:textId="798AD736" w:rsidR="00D35740" w:rsidRPr="0012699D" w:rsidRDefault="00D35740" w:rsidP="00D35740">
      <w:pPr>
        <w:rPr>
          <w:rFonts w:ascii="Arial" w:hAnsi="Arial" w:cs="Arial"/>
          <w:lang w:eastAsia="ja-JP"/>
        </w:rPr>
      </w:pPr>
      <w:r>
        <w:rPr>
          <w:rFonts w:ascii="Arial" w:hAnsi="Arial" w:cs="Arial"/>
          <w:lang w:eastAsia="ja-JP"/>
        </w:rPr>
        <w:t>CR on BS</w:t>
      </w:r>
      <w:r w:rsidRPr="0012699D">
        <w:rPr>
          <w:rFonts w:ascii="Arial" w:hAnsi="Arial" w:cs="Arial"/>
          <w:lang w:eastAsia="ja-JP"/>
        </w:rPr>
        <w:t xml:space="preserve"> requirements </w:t>
      </w:r>
      <w:r>
        <w:rPr>
          <w:rFonts w:ascii="Arial" w:hAnsi="Arial" w:cs="Arial"/>
          <w:lang w:eastAsia="ja-JP"/>
        </w:rPr>
        <w:t>was agreed in [</w:t>
      </w:r>
      <w:r w:rsidR="00D35B1E">
        <w:rPr>
          <w:rFonts w:ascii="Arial" w:hAnsi="Arial" w:cs="Arial"/>
          <w:lang w:eastAsia="ja-JP"/>
        </w:rPr>
        <w:t>20</w:t>
      </w:r>
      <w:r>
        <w:rPr>
          <w:rFonts w:ascii="Arial" w:hAnsi="Arial" w:cs="Arial"/>
          <w:lang w:eastAsia="ja-JP"/>
        </w:rPr>
        <w:t xml:space="preserve">], where the agreements on BS EMC requirements for </w:t>
      </w:r>
      <w:r w:rsidRPr="00DA3658">
        <w:rPr>
          <w:rFonts w:ascii="Arial" w:hAnsi="Arial" w:cs="Arial"/>
          <w:lang w:eastAsia="ja-JP"/>
        </w:rPr>
        <w:t xml:space="preserve">NR </w:t>
      </w:r>
      <w:r>
        <w:rPr>
          <w:rFonts w:ascii="Arial" w:hAnsi="Arial" w:cs="Arial"/>
          <w:lang w:eastAsia="ja-JP"/>
        </w:rPr>
        <w:t>&lt;5</w:t>
      </w:r>
      <w:r w:rsidRPr="00DA3658">
        <w:rPr>
          <w:rFonts w:ascii="Arial" w:hAnsi="Arial" w:cs="Arial"/>
          <w:lang w:eastAsia="ja-JP"/>
        </w:rPr>
        <w:t>MHz</w:t>
      </w:r>
      <w:r>
        <w:rPr>
          <w:rFonts w:ascii="Arial" w:hAnsi="Arial" w:cs="Arial"/>
          <w:lang w:eastAsia="ja-JP"/>
        </w:rPr>
        <w:t xml:space="preserve"> are specified.</w:t>
      </w:r>
    </w:p>
    <w:p w14:paraId="07DD5443" w14:textId="6ABB56EF" w:rsidR="00D35740" w:rsidRDefault="00D35740" w:rsidP="00D35740">
      <w:pPr>
        <w:rPr>
          <w:rFonts w:ascii="Arial" w:hAnsi="Arial" w:cs="Arial"/>
          <w:lang w:eastAsia="ja-JP"/>
        </w:rPr>
      </w:pPr>
      <w:r w:rsidRPr="0012699D">
        <w:rPr>
          <w:rFonts w:ascii="Arial" w:hAnsi="Arial" w:cs="Arial"/>
          <w:lang w:eastAsia="ja-JP"/>
        </w:rPr>
        <w:t xml:space="preserve">LS reply to </w:t>
      </w:r>
      <w:r w:rsidRPr="0060433B">
        <w:rPr>
          <w:rFonts w:ascii="Arial" w:hAnsi="Arial" w:cs="Arial"/>
          <w:lang w:eastAsia="ja-JP"/>
        </w:rPr>
        <w:t>ECC WGFM</w:t>
      </w:r>
      <w:r w:rsidRPr="0012699D">
        <w:rPr>
          <w:rFonts w:ascii="Arial" w:hAnsi="Arial" w:cs="Arial"/>
          <w:lang w:eastAsia="ja-JP"/>
        </w:rPr>
        <w:t xml:space="preserve"> was approved in [</w:t>
      </w:r>
      <w:r w:rsidR="00D35B1E">
        <w:rPr>
          <w:rFonts w:ascii="Arial" w:hAnsi="Arial" w:cs="Arial"/>
          <w:lang w:eastAsia="ja-JP"/>
        </w:rPr>
        <w:t>21</w:t>
      </w:r>
      <w:r w:rsidRPr="0012699D">
        <w:rPr>
          <w:rFonts w:ascii="Arial" w:hAnsi="Arial" w:cs="Arial"/>
          <w:lang w:eastAsia="ja-JP"/>
        </w:rPr>
        <w:t xml:space="preserve">], where </w:t>
      </w:r>
      <w:r w:rsidR="002F79C5">
        <w:rPr>
          <w:rFonts w:ascii="Arial" w:hAnsi="Arial" w:cs="Arial"/>
          <w:lang w:eastAsia="ja-JP"/>
        </w:rPr>
        <w:t xml:space="preserve">certain </w:t>
      </w:r>
      <w:r w:rsidR="002F79C5" w:rsidRPr="002F79C5">
        <w:rPr>
          <w:rFonts w:ascii="Arial" w:hAnsi="Arial" w:cs="Arial"/>
          <w:lang w:eastAsia="ja-JP"/>
        </w:rPr>
        <w:t>technical parameters</w:t>
      </w:r>
      <w:r w:rsidR="002F79C5">
        <w:rPr>
          <w:rFonts w:ascii="Arial" w:hAnsi="Arial" w:cs="Arial"/>
          <w:lang w:eastAsia="ja-JP"/>
        </w:rPr>
        <w:t xml:space="preserve"> for </w:t>
      </w:r>
      <w:r w:rsidR="002F79C5" w:rsidRPr="002F79C5">
        <w:rPr>
          <w:rFonts w:ascii="Arial" w:hAnsi="Arial" w:cs="Arial"/>
          <w:lang w:eastAsia="ja-JP"/>
        </w:rPr>
        <w:t>smaller than 5 MHz</w:t>
      </w:r>
      <w:r w:rsidR="002F79C5">
        <w:rPr>
          <w:rFonts w:ascii="Arial" w:hAnsi="Arial" w:cs="Arial"/>
          <w:lang w:eastAsia="ja-JP"/>
        </w:rPr>
        <w:t xml:space="preserve"> </w:t>
      </w:r>
      <w:r w:rsidR="002F79C5" w:rsidRPr="002F79C5">
        <w:rPr>
          <w:rFonts w:ascii="Arial" w:hAnsi="Arial" w:cs="Arial"/>
          <w:lang w:eastAsia="ja-JP"/>
        </w:rPr>
        <w:t>channel bandwidths</w:t>
      </w:r>
      <w:r w:rsidR="002F79C5">
        <w:rPr>
          <w:rFonts w:ascii="Arial" w:hAnsi="Arial" w:cs="Arial"/>
          <w:lang w:eastAsia="ja-JP"/>
        </w:rPr>
        <w:t xml:space="preserve"> in band n100 are provided, and the reasons </w:t>
      </w:r>
      <w:r w:rsidR="002F79C5" w:rsidRPr="002F79C5">
        <w:rPr>
          <w:rFonts w:ascii="Arial" w:hAnsi="Arial" w:cs="Arial"/>
          <w:lang w:eastAsia="ja-JP"/>
        </w:rPr>
        <w:t>why RAN4 has specified the in-block conducted output power requirements and additional unwanted emission limits for bands n100 and n101</w:t>
      </w:r>
      <w:r w:rsidR="002F79C5">
        <w:rPr>
          <w:rFonts w:ascii="Arial" w:hAnsi="Arial" w:cs="Arial"/>
          <w:lang w:eastAsia="ja-JP"/>
        </w:rPr>
        <w:t xml:space="preserve"> are explained</w:t>
      </w:r>
      <w:r>
        <w:rPr>
          <w:rFonts w:ascii="Arial" w:hAnsi="Arial" w:cs="Arial"/>
          <w:lang w:eastAsia="ja-JP"/>
        </w:rPr>
        <w:t>.</w:t>
      </w:r>
    </w:p>
    <w:p w14:paraId="37D259DA" w14:textId="77777777" w:rsidR="00701410" w:rsidRPr="003A4B47" w:rsidRDefault="00701410" w:rsidP="00701410">
      <w:pPr>
        <w:pStyle w:val="Heading4"/>
        <w:rPr>
          <w:rFonts w:cs="Arial"/>
          <w:lang w:eastAsia="ja-JP"/>
        </w:rPr>
      </w:pPr>
      <w:r>
        <w:rPr>
          <w:lang w:eastAsia="ja-JP"/>
        </w:rPr>
        <w:lastRenderedPageBreak/>
        <w:t>2.4.2</w:t>
      </w:r>
      <w:r>
        <w:rPr>
          <w:lang w:eastAsia="ja-JP"/>
        </w:rPr>
        <w:tab/>
        <w:t xml:space="preserve">Remaining Open </w:t>
      </w:r>
      <w:proofErr w:type="gramStart"/>
      <w:r>
        <w:rPr>
          <w:lang w:eastAsia="ja-JP"/>
        </w:rPr>
        <w:t>issues</w:t>
      </w:r>
      <w:proofErr w:type="gramEnd"/>
    </w:p>
    <w:p w14:paraId="4D1BE47E" w14:textId="0DAE00B9" w:rsidR="00836A81" w:rsidRDefault="00836A81" w:rsidP="007F3FBE">
      <w:pPr>
        <w:rPr>
          <w:rFonts w:ascii="Arial" w:hAnsi="Arial" w:cs="Arial"/>
          <w:iCs/>
          <w:lang w:val="en-US" w:eastAsia="zh-CN"/>
        </w:rPr>
      </w:pPr>
      <w:r>
        <w:rPr>
          <w:rFonts w:ascii="Arial" w:hAnsi="Arial" w:cs="Arial"/>
          <w:iCs/>
          <w:lang w:val="en-US" w:eastAsia="zh-CN"/>
        </w:rPr>
        <w:t>Core part:</w:t>
      </w:r>
    </w:p>
    <w:p w14:paraId="7B02236A" w14:textId="77777777" w:rsidR="00836A81" w:rsidRDefault="00DC7AAE" w:rsidP="007E7611">
      <w:pPr>
        <w:numPr>
          <w:ilvl w:val="0"/>
          <w:numId w:val="22"/>
        </w:numPr>
        <w:rPr>
          <w:rFonts w:ascii="Arial" w:hAnsi="Arial" w:cs="Arial"/>
          <w:iCs/>
          <w:lang w:val="en-US" w:eastAsia="zh-CN"/>
        </w:rPr>
      </w:pPr>
      <w:r w:rsidRPr="00836A81">
        <w:rPr>
          <w:rFonts w:ascii="Arial" w:hAnsi="Arial" w:cs="Arial"/>
          <w:iCs/>
          <w:lang w:val="en-US" w:eastAsia="zh-CN"/>
        </w:rPr>
        <w:t xml:space="preserve">Treat the maximum conducted output power </w:t>
      </w:r>
      <w:r w:rsidR="00A94A35" w:rsidRPr="00836A81">
        <w:rPr>
          <w:rFonts w:ascii="Arial" w:hAnsi="Arial" w:cs="Arial"/>
          <w:iCs/>
          <w:lang w:val="en-US" w:eastAsia="zh-CN"/>
        </w:rPr>
        <w:t>topic</w:t>
      </w:r>
      <w:r w:rsidRPr="00836A81">
        <w:rPr>
          <w:rFonts w:ascii="Arial" w:hAnsi="Arial" w:cs="Arial"/>
          <w:iCs/>
          <w:lang w:val="en-US" w:eastAsia="zh-CN"/>
        </w:rPr>
        <w:t xml:space="preserve"> as </w:t>
      </w:r>
      <w:r w:rsidR="00A94A35" w:rsidRPr="00836A81">
        <w:rPr>
          <w:rFonts w:ascii="Arial" w:hAnsi="Arial" w:cs="Arial"/>
          <w:iCs/>
          <w:lang w:val="en-US" w:eastAsia="zh-CN"/>
        </w:rPr>
        <w:t xml:space="preserve">an </w:t>
      </w:r>
      <w:r w:rsidRPr="00836A81">
        <w:rPr>
          <w:rFonts w:ascii="Arial" w:hAnsi="Arial" w:cs="Arial"/>
          <w:iCs/>
          <w:lang w:val="en-US" w:eastAsia="zh-CN"/>
        </w:rPr>
        <w:t>R</w:t>
      </w:r>
      <w:r w:rsidR="00A94A35" w:rsidRPr="00836A81">
        <w:rPr>
          <w:rFonts w:ascii="Arial" w:hAnsi="Arial" w:cs="Arial"/>
          <w:iCs/>
          <w:lang w:val="en-US" w:eastAsia="zh-CN"/>
        </w:rPr>
        <w:t>el-</w:t>
      </w:r>
      <w:r w:rsidRPr="00836A81">
        <w:rPr>
          <w:rFonts w:ascii="Arial" w:hAnsi="Arial" w:cs="Arial"/>
          <w:iCs/>
          <w:lang w:val="en-US" w:eastAsia="zh-CN"/>
        </w:rPr>
        <w:t xml:space="preserve">18 maintenance </w:t>
      </w:r>
      <w:r w:rsidR="00A94A35" w:rsidRPr="00836A81">
        <w:rPr>
          <w:rFonts w:ascii="Arial" w:hAnsi="Arial" w:cs="Arial"/>
          <w:iCs/>
          <w:lang w:val="en-US" w:eastAsia="zh-CN"/>
        </w:rPr>
        <w:t>item f</w:t>
      </w:r>
      <w:r w:rsidRPr="00836A81">
        <w:rPr>
          <w:rFonts w:ascii="Arial" w:hAnsi="Arial" w:cs="Arial"/>
          <w:iCs/>
          <w:lang w:val="en-US" w:eastAsia="zh-CN"/>
        </w:rPr>
        <w:t>or band n100.</w:t>
      </w:r>
    </w:p>
    <w:p w14:paraId="50CC37C7" w14:textId="7D1A4393" w:rsidR="00836A81" w:rsidRPr="00836A81" w:rsidRDefault="00836A81" w:rsidP="007E7611">
      <w:pPr>
        <w:numPr>
          <w:ilvl w:val="0"/>
          <w:numId w:val="22"/>
        </w:numPr>
        <w:rPr>
          <w:rFonts w:ascii="Arial" w:hAnsi="Arial" w:cs="Arial"/>
          <w:iCs/>
          <w:lang w:val="en-US" w:eastAsia="zh-CN"/>
        </w:rPr>
      </w:pPr>
      <w:r w:rsidRPr="00836A81">
        <w:rPr>
          <w:rFonts w:ascii="Arial" w:hAnsi="Arial" w:cs="Arial"/>
          <w:iCs/>
          <w:lang w:val="en-US" w:eastAsia="zh-CN"/>
        </w:rPr>
        <w:t xml:space="preserve">The number of samples required in different </w:t>
      </w:r>
      <w:r>
        <w:rPr>
          <w:rFonts w:ascii="Arial" w:hAnsi="Arial" w:cs="Arial"/>
          <w:iCs/>
          <w:lang w:val="en-US" w:eastAsia="zh-CN"/>
        </w:rPr>
        <w:t xml:space="preserve">RRM </w:t>
      </w:r>
      <w:r w:rsidRPr="00836A81">
        <w:rPr>
          <w:rFonts w:ascii="Arial" w:hAnsi="Arial" w:cs="Arial"/>
          <w:iCs/>
          <w:lang w:val="en-US" w:eastAsia="zh-CN"/>
        </w:rPr>
        <w:t>requirements are further to be updated based on the simulation results</w:t>
      </w:r>
      <w:r>
        <w:rPr>
          <w:rFonts w:ascii="Arial" w:hAnsi="Arial" w:cs="Arial"/>
          <w:iCs/>
          <w:lang w:val="en-US" w:eastAsia="zh-CN"/>
        </w:rPr>
        <w:t>.</w:t>
      </w:r>
    </w:p>
    <w:p w14:paraId="237D5F9B" w14:textId="58D00D15" w:rsidR="00836A81" w:rsidRDefault="00836A81" w:rsidP="007F3FBE">
      <w:pPr>
        <w:rPr>
          <w:rFonts w:ascii="Arial" w:hAnsi="Arial" w:cs="Arial"/>
          <w:iCs/>
          <w:lang w:val="en-US" w:eastAsia="zh-CN"/>
        </w:rPr>
      </w:pPr>
      <w:r>
        <w:rPr>
          <w:rFonts w:ascii="Arial" w:hAnsi="Arial" w:cs="Arial"/>
          <w:iCs/>
          <w:lang w:val="en-US" w:eastAsia="zh-CN"/>
        </w:rPr>
        <w:t>Performance part:</w:t>
      </w:r>
    </w:p>
    <w:p w14:paraId="32EEA321" w14:textId="32FCB375" w:rsidR="007F3FBE" w:rsidRPr="0008355B" w:rsidRDefault="007F3FBE" w:rsidP="007F3FBE">
      <w:pPr>
        <w:rPr>
          <w:rFonts w:ascii="Arial" w:hAnsi="Arial" w:cs="Arial"/>
          <w:iCs/>
          <w:lang w:val="en-US" w:eastAsia="zh-CN"/>
        </w:rPr>
      </w:pPr>
      <w:r w:rsidRPr="0008355B">
        <w:rPr>
          <w:rFonts w:ascii="Arial" w:hAnsi="Arial" w:cs="Arial"/>
          <w:iCs/>
          <w:lang w:val="en-US" w:eastAsia="zh-CN"/>
        </w:rPr>
        <w:t>Specify necessary UE/BS performance requirements for NR operation in dedicated FDD FR1 spectrum allocations from approximately 3MHz up to below 5MHz, corresponding to the core requirements:</w:t>
      </w:r>
    </w:p>
    <w:p w14:paraId="07F4FAAA" w14:textId="77777777" w:rsidR="007F3FBE" w:rsidRPr="0008355B" w:rsidRDefault="007F3FBE" w:rsidP="007F3FBE">
      <w:pPr>
        <w:numPr>
          <w:ilvl w:val="0"/>
          <w:numId w:val="19"/>
        </w:numPr>
        <w:rPr>
          <w:rFonts w:ascii="Arial" w:hAnsi="Arial" w:cs="Arial"/>
          <w:iCs/>
          <w:lang w:val="en-US" w:eastAsia="zh-CN"/>
        </w:rPr>
      </w:pPr>
      <w:r w:rsidRPr="0008355B">
        <w:rPr>
          <w:rFonts w:ascii="Arial" w:hAnsi="Arial" w:cs="Arial"/>
          <w:iCs/>
          <w:lang w:val="en-US" w:eastAsia="zh-CN"/>
        </w:rPr>
        <w:t>Specify necessary RRM performance requirements (RAN4)</w:t>
      </w:r>
    </w:p>
    <w:p w14:paraId="5C40FEC8" w14:textId="77777777" w:rsidR="007F3FBE" w:rsidRPr="0008355B" w:rsidRDefault="007F3FBE" w:rsidP="007F3FBE">
      <w:pPr>
        <w:numPr>
          <w:ilvl w:val="0"/>
          <w:numId w:val="19"/>
        </w:numPr>
        <w:rPr>
          <w:rFonts w:ascii="Arial" w:hAnsi="Arial" w:cs="Arial"/>
          <w:iCs/>
          <w:lang w:val="en-US" w:eastAsia="zh-CN"/>
        </w:rPr>
      </w:pPr>
      <w:r w:rsidRPr="0008355B">
        <w:rPr>
          <w:rFonts w:ascii="Arial" w:hAnsi="Arial" w:cs="Arial"/>
          <w:iCs/>
          <w:lang w:val="en-US" w:eastAsia="zh-CN"/>
        </w:rPr>
        <w:t>Specify necessary UE demodulation performance and CSI reporting requirements (RAN4)</w:t>
      </w:r>
    </w:p>
    <w:p w14:paraId="447B333F" w14:textId="77777777" w:rsidR="007F3FBE" w:rsidRPr="0008355B" w:rsidRDefault="007F3FBE" w:rsidP="007F3FBE">
      <w:pPr>
        <w:numPr>
          <w:ilvl w:val="0"/>
          <w:numId w:val="19"/>
        </w:numPr>
        <w:rPr>
          <w:rFonts w:ascii="Arial" w:hAnsi="Arial" w:cs="Arial"/>
          <w:iCs/>
          <w:lang w:val="en-US" w:eastAsia="zh-CN"/>
        </w:rPr>
      </w:pPr>
      <w:r w:rsidRPr="0008355B">
        <w:rPr>
          <w:rFonts w:ascii="Arial" w:hAnsi="Arial" w:cs="Arial"/>
          <w:iCs/>
          <w:lang w:val="en-US" w:eastAsia="zh-CN"/>
        </w:rPr>
        <w:t>Specify necessary BS demodulation performance requirements (RAN4)</w:t>
      </w:r>
    </w:p>
    <w:p w14:paraId="4569C3A4" w14:textId="77777777" w:rsidR="007F3FBE" w:rsidRPr="0008355B" w:rsidRDefault="007F3FBE" w:rsidP="007F3FBE">
      <w:pPr>
        <w:numPr>
          <w:ilvl w:val="0"/>
          <w:numId w:val="19"/>
        </w:numPr>
        <w:rPr>
          <w:rFonts w:ascii="Arial" w:hAnsi="Arial" w:cs="Arial"/>
          <w:iCs/>
          <w:lang w:val="en-US" w:eastAsia="zh-CN"/>
        </w:rPr>
      </w:pPr>
      <w:r w:rsidRPr="0008355B">
        <w:rPr>
          <w:rFonts w:ascii="Arial" w:hAnsi="Arial" w:cs="Arial"/>
          <w:iCs/>
          <w:lang w:val="en-US" w:eastAsia="zh-CN"/>
        </w:rPr>
        <w:t>Specify necessary BS conformance tests (RAN4)</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5EE42F63" w14:textId="6AEF5E82" w:rsidR="00BE64D1" w:rsidRPr="002A5645" w:rsidRDefault="00BE64D1" w:rsidP="00BE64D1">
      <w:pPr>
        <w:overflowPunct/>
        <w:autoSpaceDE/>
        <w:autoSpaceDN/>
        <w:snapToGrid w:val="0"/>
        <w:spacing w:after="0"/>
        <w:textAlignment w:val="auto"/>
        <w:rPr>
          <w:rFonts w:ascii="Arial" w:hAnsi="Arial" w:cs="Arial"/>
          <w:lang w:eastAsia="ja-JP"/>
        </w:rPr>
      </w:pPr>
      <w:r w:rsidRPr="002A5645">
        <w:rPr>
          <w:rFonts w:ascii="Arial" w:hAnsi="Arial" w:cs="Arial"/>
          <w:lang w:eastAsia="ja-JP"/>
        </w:rPr>
        <w:t>[1]</w:t>
      </w:r>
      <w:r w:rsidRPr="002A5645">
        <w:rPr>
          <w:rFonts w:ascii="Arial" w:hAnsi="Arial" w:cs="Arial"/>
          <w:lang w:eastAsia="ja-JP"/>
        </w:rPr>
        <w:tab/>
        <w:t>R4-23</w:t>
      </w:r>
      <w:r w:rsidR="001E7BC3">
        <w:rPr>
          <w:rFonts w:ascii="Arial" w:hAnsi="Arial" w:cs="Arial"/>
          <w:lang w:eastAsia="ja-JP"/>
        </w:rPr>
        <w:t>14220</w:t>
      </w:r>
      <w:r w:rsidRPr="002A5645">
        <w:rPr>
          <w:rFonts w:ascii="Arial" w:hAnsi="Arial" w:cs="Arial"/>
          <w:lang w:eastAsia="ja-JP"/>
        </w:rPr>
        <w:t>, “</w:t>
      </w:r>
      <w:r w:rsidR="001E7BC3" w:rsidRPr="001E7BC3">
        <w:rPr>
          <w:rFonts w:ascii="Arial" w:hAnsi="Arial" w:cs="Arial"/>
          <w:lang w:eastAsia="ja-JP"/>
        </w:rPr>
        <w:t>Topic summary for [108][138] NR_FR1_lessthan_5MHz_BW</w:t>
      </w:r>
      <w:r w:rsidRPr="002A5645">
        <w:rPr>
          <w:rFonts w:ascii="Arial" w:hAnsi="Arial" w:cs="Arial"/>
          <w:lang w:eastAsia="ja-JP"/>
        </w:rPr>
        <w:t>”</w:t>
      </w:r>
      <w:r>
        <w:rPr>
          <w:rFonts w:ascii="Arial" w:hAnsi="Arial" w:cs="Arial"/>
          <w:lang w:eastAsia="ja-JP"/>
        </w:rPr>
        <w:t xml:space="preserve">, </w:t>
      </w:r>
      <w:r w:rsidRPr="0031049C">
        <w:rPr>
          <w:rFonts w:ascii="Arial" w:hAnsi="Arial" w:cs="Arial"/>
          <w:lang w:eastAsia="ja-JP"/>
        </w:rPr>
        <w:t>Moderator (</w:t>
      </w:r>
      <w:r>
        <w:rPr>
          <w:rFonts w:ascii="Arial" w:hAnsi="Arial" w:cs="Arial"/>
          <w:lang w:eastAsia="ja-JP"/>
        </w:rPr>
        <w:t>Nokia).</w:t>
      </w:r>
    </w:p>
    <w:p w14:paraId="72FAD4A2" w14:textId="522C7FC2" w:rsidR="00BE64D1" w:rsidRPr="002A5645" w:rsidRDefault="00BE64D1" w:rsidP="001E7BC3">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2</w:t>
      </w:r>
      <w:r w:rsidRPr="002A5645">
        <w:rPr>
          <w:rFonts w:ascii="Arial" w:hAnsi="Arial" w:cs="Arial"/>
          <w:lang w:eastAsia="ja-JP"/>
        </w:rPr>
        <w:t>]</w:t>
      </w:r>
      <w:r w:rsidRPr="002A5645">
        <w:rPr>
          <w:rFonts w:ascii="Arial" w:hAnsi="Arial" w:cs="Arial"/>
          <w:lang w:eastAsia="ja-JP"/>
        </w:rPr>
        <w:tab/>
        <w:t>R4-23</w:t>
      </w:r>
      <w:r w:rsidR="001E7BC3">
        <w:rPr>
          <w:rFonts w:ascii="Arial" w:hAnsi="Arial" w:cs="Arial"/>
          <w:lang w:eastAsia="ja-JP"/>
        </w:rPr>
        <w:t>14762</w:t>
      </w:r>
      <w:r w:rsidRPr="002A5645">
        <w:rPr>
          <w:rFonts w:ascii="Arial" w:hAnsi="Arial" w:cs="Arial"/>
          <w:lang w:eastAsia="ja-JP"/>
        </w:rPr>
        <w:t>, “</w:t>
      </w:r>
      <w:r w:rsidR="001E7BC3" w:rsidRPr="001E7BC3">
        <w:rPr>
          <w:rFonts w:ascii="Arial" w:hAnsi="Arial" w:cs="Arial"/>
          <w:lang w:eastAsia="ja-JP"/>
        </w:rPr>
        <w:t>Draft CR 38.101-1 on Introduction of dedicated spectrum less than 5MHz for FR1 in clause 5.4 (sync raster)</w:t>
      </w:r>
      <w:r w:rsidRPr="002A5645">
        <w:rPr>
          <w:rFonts w:ascii="Arial" w:hAnsi="Arial" w:cs="Arial"/>
          <w:lang w:eastAsia="ja-JP"/>
        </w:rPr>
        <w:t>”</w:t>
      </w:r>
      <w:r>
        <w:rPr>
          <w:rFonts w:ascii="Arial" w:hAnsi="Arial" w:cs="Arial"/>
          <w:lang w:eastAsia="ja-JP"/>
        </w:rPr>
        <w:t>, Nokia</w:t>
      </w:r>
      <w:r w:rsidR="001E7BC3" w:rsidRPr="001E7BC3">
        <w:rPr>
          <w:rFonts w:ascii="Arial" w:hAnsi="Arial" w:cs="Arial"/>
          <w:lang w:eastAsia="ja-JP"/>
        </w:rPr>
        <w:t>, Nokia Shanghai Bell</w:t>
      </w:r>
      <w:r>
        <w:rPr>
          <w:rFonts w:ascii="Arial" w:hAnsi="Arial" w:cs="Arial"/>
          <w:lang w:eastAsia="ja-JP"/>
        </w:rPr>
        <w:t>.</w:t>
      </w:r>
    </w:p>
    <w:p w14:paraId="1BBC4BBB" w14:textId="29D3BC0A" w:rsidR="00BE64D1" w:rsidRPr="002A5645" w:rsidRDefault="00BE64D1" w:rsidP="00BE64D1">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3</w:t>
      </w:r>
      <w:r w:rsidRPr="002A5645">
        <w:rPr>
          <w:rFonts w:ascii="Arial" w:hAnsi="Arial" w:cs="Arial"/>
          <w:lang w:eastAsia="ja-JP"/>
        </w:rPr>
        <w:t>]</w:t>
      </w:r>
      <w:r w:rsidRPr="002A5645">
        <w:rPr>
          <w:rFonts w:ascii="Arial" w:hAnsi="Arial" w:cs="Arial"/>
          <w:lang w:eastAsia="ja-JP"/>
        </w:rPr>
        <w:tab/>
        <w:t>R4-23</w:t>
      </w:r>
      <w:r w:rsidR="00AB037D">
        <w:rPr>
          <w:rFonts w:ascii="Arial" w:hAnsi="Arial" w:cs="Arial"/>
          <w:lang w:eastAsia="ja-JP"/>
        </w:rPr>
        <w:t>14763</w:t>
      </w:r>
      <w:r w:rsidRPr="002A5645">
        <w:rPr>
          <w:rFonts w:ascii="Arial" w:hAnsi="Arial" w:cs="Arial"/>
          <w:lang w:eastAsia="ja-JP"/>
        </w:rPr>
        <w:t>, “</w:t>
      </w:r>
      <w:r w:rsidR="00AB037D" w:rsidRPr="00AB037D">
        <w:rPr>
          <w:rFonts w:ascii="Arial" w:hAnsi="Arial" w:cs="Arial"/>
          <w:lang w:eastAsia="ja-JP"/>
        </w:rPr>
        <w:t>Draft CR to TS 38.104 - Sync raster for 3 MHz channel bandwidth</w:t>
      </w:r>
      <w:r w:rsidRPr="002A5645">
        <w:rPr>
          <w:rFonts w:ascii="Arial" w:hAnsi="Arial" w:cs="Arial"/>
          <w:lang w:eastAsia="ja-JP"/>
        </w:rPr>
        <w:t>”</w:t>
      </w:r>
      <w:r>
        <w:rPr>
          <w:rFonts w:ascii="Arial" w:hAnsi="Arial" w:cs="Arial"/>
          <w:lang w:eastAsia="ja-JP"/>
        </w:rPr>
        <w:t xml:space="preserve">, </w:t>
      </w:r>
      <w:r w:rsidR="00AB037D">
        <w:rPr>
          <w:rFonts w:ascii="Arial" w:hAnsi="Arial" w:cs="Arial"/>
          <w:lang w:eastAsia="ja-JP"/>
        </w:rPr>
        <w:t>Ericsson</w:t>
      </w:r>
      <w:r>
        <w:rPr>
          <w:rFonts w:ascii="Arial" w:hAnsi="Arial" w:cs="Arial"/>
          <w:lang w:eastAsia="ja-JP"/>
        </w:rPr>
        <w:t>.</w:t>
      </w:r>
    </w:p>
    <w:p w14:paraId="21B20899" w14:textId="23ADC19C" w:rsidR="00BE64D1" w:rsidRPr="002A5645" w:rsidRDefault="00BE64D1" w:rsidP="00376536">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4</w:t>
      </w:r>
      <w:r w:rsidRPr="002A5645">
        <w:rPr>
          <w:rFonts w:ascii="Arial" w:hAnsi="Arial" w:cs="Arial"/>
          <w:lang w:eastAsia="ja-JP"/>
        </w:rPr>
        <w:t>]</w:t>
      </w:r>
      <w:r w:rsidRPr="002A5645">
        <w:rPr>
          <w:rFonts w:ascii="Arial" w:hAnsi="Arial" w:cs="Arial"/>
          <w:lang w:eastAsia="ja-JP"/>
        </w:rPr>
        <w:tab/>
        <w:t>R4-23</w:t>
      </w:r>
      <w:r w:rsidR="00AB037D">
        <w:rPr>
          <w:rFonts w:ascii="Arial" w:hAnsi="Arial" w:cs="Arial"/>
          <w:lang w:eastAsia="ja-JP"/>
        </w:rPr>
        <w:t>14764</w:t>
      </w:r>
      <w:r w:rsidRPr="002A5645">
        <w:rPr>
          <w:rFonts w:ascii="Arial" w:hAnsi="Arial" w:cs="Arial"/>
          <w:lang w:eastAsia="ja-JP"/>
        </w:rPr>
        <w:t>, “</w:t>
      </w:r>
      <w:r w:rsidR="00376536" w:rsidRPr="00AB037D">
        <w:rPr>
          <w:rFonts w:ascii="Arial" w:hAnsi="Arial" w:cs="Arial"/>
          <w:lang w:eastAsia="ja-JP"/>
        </w:rPr>
        <w:t>CR to 38.101-1 Introduction of dedicated spectrum less than 5MHz for FR1</w:t>
      </w:r>
      <w:r w:rsidR="00376536" w:rsidRPr="002A5645">
        <w:rPr>
          <w:rFonts w:ascii="Arial" w:hAnsi="Arial" w:cs="Arial"/>
          <w:lang w:eastAsia="ja-JP"/>
        </w:rPr>
        <w:t>”</w:t>
      </w:r>
      <w:r w:rsidR="00376536">
        <w:rPr>
          <w:rFonts w:ascii="Arial" w:hAnsi="Arial" w:cs="Arial"/>
          <w:lang w:eastAsia="ja-JP"/>
        </w:rPr>
        <w:t xml:space="preserve">, </w:t>
      </w:r>
      <w:r w:rsidR="00376536" w:rsidRPr="00AB037D">
        <w:rPr>
          <w:rFonts w:ascii="Arial" w:hAnsi="Arial" w:cs="Arial"/>
          <w:lang w:eastAsia="ja-JP"/>
        </w:rPr>
        <w:t xml:space="preserve">Nokia, Ericsson, ZTE Corporation, Apple, Qualcomm Inc, Huawei, </w:t>
      </w:r>
      <w:proofErr w:type="spellStart"/>
      <w:r w:rsidR="00376536" w:rsidRPr="00AB037D">
        <w:rPr>
          <w:rFonts w:ascii="Arial" w:hAnsi="Arial" w:cs="Arial"/>
          <w:lang w:eastAsia="ja-JP"/>
        </w:rPr>
        <w:t>Mediatek</w:t>
      </w:r>
      <w:proofErr w:type="spellEnd"/>
      <w:r>
        <w:rPr>
          <w:rFonts w:ascii="Arial" w:hAnsi="Arial" w:cs="Arial"/>
          <w:lang w:eastAsia="ja-JP"/>
        </w:rPr>
        <w:t>.</w:t>
      </w:r>
    </w:p>
    <w:p w14:paraId="460089E2" w14:textId="59E2A8E8" w:rsidR="00BE64D1" w:rsidRPr="002A5645" w:rsidRDefault="00BE64D1" w:rsidP="00AB037D">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5</w:t>
      </w:r>
      <w:r w:rsidRPr="002A5645">
        <w:rPr>
          <w:rFonts w:ascii="Arial" w:hAnsi="Arial" w:cs="Arial"/>
          <w:lang w:eastAsia="ja-JP"/>
        </w:rPr>
        <w:t>]</w:t>
      </w:r>
      <w:r w:rsidRPr="002A5645">
        <w:rPr>
          <w:rFonts w:ascii="Arial" w:hAnsi="Arial" w:cs="Arial"/>
          <w:lang w:eastAsia="ja-JP"/>
        </w:rPr>
        <w:tab/>
        <w:t>R4-23</w:t>
      </w:r>
      <w:r w:rsidR="00AB037D">
        <w:rPr>
          <w:rFonts w:ascii="Arial" w:hAnsi="Arial" w:cs="Arial"/>
          <w:lang w:eastAsia="ja-JP"/>
        </w:rPr>
        <w:t>13248</w:t>
      </w:r>
      <w:r w:rsidRPr="002A5645">
        <w:rPr>
          <w:rFonts w:ascii="Arial" w:hAnsi="Arial" w:cs="Arial"/>
          <w:lang w:eastAsia="ja-JP"/>
        </w:rPr>
        <w:t>, “</w:t>
      </w:r>
      <w:r w:rsidR="00376536" w:rsidRPr="00376536">
        <w:rPr>
          <w:rFonts w:ascii="Arial" w:hAnsi="Arial" w:cs="Arial"/>
          <w:lang w:eastAsia="ja-JP"/>
        </w:rPr>
        <w:t>CR to TS 38.124: Introduction of 3 MHz channel bandwidth</w:t>
      </w:r>
      <w:r w:rsidRPr="002A5645">
        <w:rPr>
          <w:rFonts w:ascii="Arial" w:hAnsi="Arial" w:cs="Arial"/>
          <w:lang w:eastAsia="ja-JP"/>
        </w:rPr>
        <w:t>”</w:t>
      </w:r>
      <w:r>
        <w:rPr>
          <w:rFonts w:ascii="Arial" w:hAnsi="Arial" w:cs="Arial"/>
          <w:lang w:eastAsia="ja-JP"/>
        </w:rPr>
        <w:t xml:space="preserve">, </w:t>
      </w:r>
      <w:r w:rsidR="00AB037D" w:rsidRPr="00AB037D">
        <w:rPr>
          <w:rFonts w:ascii="Arial" w:hAnsi="Arial" w:cs="Arial"/>
          <w:lang w:eastAsia="ja-JP"/>
        </w:rPr>
        <w:t>Ericsson</w:t>
      </w:r>
      <w:r>
        <w:rPr>
          <w:rFonts w:ascii="Arial" w:hAnsi="Arial" w:cs="Arial"/>
          <w:lang w:eastAsia="ja-JP"/>
        </w:rPr>
        <w:t>.</w:t>
      </w:r>
    </w:p>
    <w:p w14:paraId="4B7C791B" w14:textId="0F6D4C8A" w:rsidR="00D35B1E" w:rsidRPr="002A5645" w:rsidRDefault="00D35B1E" w:rsidP="00D35B1E">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6</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14163</w:t>
      </w:r>
      <w:r w:rsidRPr="002A5645">
        <w:rPr>
          <w:rFonts w:ascii="Arial" w:hAnsi="Arial" w:cs="Arial"/>
          <w:lang w:eastAsia="ja-JP"/>
        </w:rPr>
        <w:t>, “</w:t>
      </w:r>
      <w:r w:rsidRPr="00D35B1E">
        <w:rPr>
          <w:rFonts w:ascii="Arial" w:hAnsi="Arial" w:cs="Arial"/>
          <w:lang w:eastAsia="ja-JP"/>
        </w:rPr>
        <w:t>Topic summary for [108][218] NR_FR1_lessthan_5MHz_BW</w:t>
      </w:r>
      <w:r w:rsidRPr="002A5645">
        <w:rPr>
          <w:rFonts w:ascii="Arial" w:hAnsi="Arial" w:cs="Arial"/>
          <w:lang w:eastAsia="ja-JP"/>
        </w:rPr>
        <w:t>”</w:t>
      </w:r>
      <w:r>
        <w:rPr>
          <w:rFonts w:ascii="Arial" w:hAnsi="Arial" w:cs="Arial"/>
          <w:lang w:eastAsia="ja-JP"/>
        </w:rPr>
        <w:t xml:space="preserve">, </w:t>
      </w:r>
      <w:r w:rsidRPr="0031049C">
        <w:rPr>
          <w:rFonts w:ascii="Arial" w:hAnsi="Arial" w:cs="Arial"/>
          <w:lang w:eastAsia="ja-JP"/>
        </w:rPr>
        <w:t>Moderator (</w:t>
      </w:r>
      <w:r>
        <w:rPr>
          <w:rFonts w:ascii="Arial" w:hAnsi="Arial" w:cs="Arial"/>
          <w:lang w:eastAsia="ja-JP"/>
        </w:rPr>
        <w:t>Nokia</w:t>
      </w:r>
      <w:r w:rsidRPr="00D35B1E">
        <w:rPr>
          <w:rFonts w:ascii="Arial" w:hAnsi="Arial" w:cs="Arial"/>
          <w:lang w:eastAsia="ja-JP"/>
        </w:rPr>
        <w:t>, Nokia Shanghai Bell</w:t>
      </w:r>
      <w:r>
        <w:rPr>
          <w:rFonts w:ascii="Arial" w:hAnsi="Arial" w:cs="Arial"/>
          <w:lang w:eastAsia="ja-JP"/>
        </w:rPr>
        <w:t>).</w:t>
      </w:r>
    </w:p>
    <w:p w14:paraId="4389C723" w14:textId="14DA0533" w:rsidR="00355363" w:rsidRPr="002A5645" w:rsidRDefault="00355363" w:rsidP="00355363">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7</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14273</w:t>
      </w:r>
      <w:r w:rsidRPr="002A5645">
        <w:rPr>
          <w:rFonts w:ascii="Arial" w:hAnsi="Arial" w:cs="Arial"/>
          <w:lang w:eastAsia="ja-JP"/>
        </w:rPr>
        <w:t>, “</w:t>
      </w:r>
      <w:r w:rsidRPr="00355363">
        <w:rPr>
          <w:rFonts w:ascii="Arial" w:hAnsi="Arial" w:cs="Arial"/>
          <w:lang w:eastAsia="ja-JP"/>
        </w:rPr>
        <w:t>WF on RRM requirements for NR support for dedicated spectrum less than 5MHz for FR1</w:t>
      </w:r>
      <w:r w:rsidRPr="002A5645">
        <w:rPr>
          <w:rFonts w:ascii="Arial" w:hAnsi="Arial" w:cs="Arial"/>
          <w:lang w:eastAsia="ja-JP"/>
        </w:rPr>
        <w:t>”</w:t>
      </w:r>
      <w:r>
        <w:rPr>
          <w:rFonts w:ascii="Arial" w:hAnsi="Arial" w:cs="Arial"/>
          <w:lang w:eastAsia="ja-JP"/>
        </w:rPr>
        <w:t>, Nokia.</w:t>
      </w:r>
    </w:p>
    <w:p w14:paraId="7E7696B0" w14:textId="09DAF4F3" w:rsidR="00D35B1E" w:rsidRPr="002A5645" w:rsidRDefault="00D35B1E" w:rsidP="00D35B1E">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355363">
        <w:rPr>
          <w:rFonts w:ascii="Arial" w:hAnsi="Arial" w:cs="Arial"/>
          <w:lang w:eastAsia="ja-JP"/>
        </w:rPr>
        <w:t>8</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w:t>
      </w:r>
      <w:r w:rsidR="001126B9">
        <w:rPr>
          <w:rFonts w:ascii="Arial" w:hAnsi="Arial" w:cs="Arial"/>
          <w:lang w:eastAsia="ja-JP"/>
        </w:rPr>
        <w:t>42</w:t>
      </w:r>
      <w:r>
        <w:rPr>
          <w:rFonts w:ascii="Arial" w:hAnsi="Arial" w:cs="Arial"/>
          <w:lang w:eastAsia="ja-JP"/>
        </w:rPr>
        <w:t>69</w:t>
      </w:r>
      <w:r w:rsidRPr="002A5645">
        <w:rPr>
          <w:rFonts w:ascii="Arial" w:hAnsi="Arial" w:cs="Arial"/>
          <w:lang w:eastAsia="ja-JP"/>
        </w:rPr>
        <w:t>, “</w:t>
      </w:r>
      <w:proofErr w:type="spellStart"/>
      <w:r w:rsidR="001126B9" w:rsidRPr="001126B9">
        <w:rPr>
          <w:rFonts w:ascii="Arial" w:hAnsi="Arial" w:cs="Arial"/>
          <w:lang w:eastAsia="ja-JP"/>
        </w:rPr>
        <w:t>draftCR</w:t>
      </w:r>
      <w:proofErr w:type="spellEnd"/>
      <w:r w:rsidR="001126B9" w:rsidRPr="001126B9">
        <w:rPr>
          <w:rFonts w:ascii="Arial" w:hAnsi="Arial" w:cs="Arial"/>
          <w:lang w:eastAsia="ja-JP"/>
        </w:rPr>
        <w:t xml:space="preserve"> on link recovery requirements for less than 5MHz</w:t>
      </w:r>
      <w:r w:rsidRPr="002A5645">
        <w:rPr>
          <w:rFonts w:ascii="Arial" w:hAnsi="Arial" w:cs="Arial"/>
          <w:lang w:eastAsia="ja-JP"/>
        </w:rPr>
        <w:t>”</w:t>
      </w:r>
      <w:r>
        <w:rPr>
          <w:rFonts w:ascii="Arial" w:hAnsi="Arial" w:cs="Arial"/>
          <w:lang w:eastAsia="ja-JP"/>
        </w:rPr>
        <w:t xml:space="preserve">, </w:t>
      </w:r>
      <w:r w:rsidR="001126B9" w:rsidRPr="00EB54FA">
        <w:rPr>
          <w:rFonts w:ascii="Arial" w:hAnsi="Arial" w:cs="Arial"/>
          <w:lang w:eastAsia="ja-JP"/>
        </w:rPr>
        <w:t xml:space="preserve">Huawei, </w:t>
      </w:r>
      <w:proofErr w:type="spellStart"/>
      <w:r w:rsidR="001126B9" w:rsidRPr="00EB54FA">
        <w:rPr>
          <w:rFonts w:ascii="Arial" w:hAnsi="Arial" w:cs="Arial"/>
          <w:lang w:eastAsia="ja-JP"/>
        </w:rPr>
        <w:t>HiSilicon</w:t>
      </w:r>
      <w:proofErr w:type="spellEnd"/>
      <w:r>
        <w:rPr>
          <w:rFonts w:ascii="Arial" w:hAnsi="Arial" w:cs="Arial"/>
          <w:lang w:eastAsia="ja-JP"/>
        </w:rPr>
        <w:t>.</w:t>
      </w:r>
    </w:p>
    <w:p w14:paraId="267FE256" w14:textId="3390EF7A" w:rsidR="00D35B1E" w:rsidRPr="002A5645" w:rsidRDefault="00D35B1E" w:rsidP="00D35B1E">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355363">
        <w:rPr>
          <w:rFonts w:ascii="Arial" w:hAnsi="Arial" w:cs="Arial"/>
          <w:lang w:eastAsia="ja-JP"/>
        </w:rPr>
        <w:t>9</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w:t>
      </w:r>
      <w:r w:rsidR="001126B9">
        <w:rPr>
          <w:rFonts w:ascii="Arial" w:hAnsi="Arial" w:cs="Arial"/>
          <w:lang w:eastAsia="ja-JP"/>
        </w:rPr>
        <w:t>4481</w:t>
      </w:r>
      <w:r w:rsidRPr="002A5645">
        <w:rPr>
          <w:rFonts w:ascii="Arial" w:hAnsi="Arial" w:cs="Arial"/>
          <w:lang w:eastAsia="ja-JP"/>
        </w:rPr>
        <w:t>, “</w:t>
      </w:r>
      <w:r w:rsidR="001126B9" w:rsidRPr="001126B9">
        <w:rPr>
          <w:rFonts w:ascii="Arial" w:hAnsi="Arial" w:cs="Arial"/>
          <w:lang w:eastAsia="ja-JP"/>
        </w:rPr>
        <w:t>Draft CR for RLM for less than 5MHz</w:t>
      </w:r>
      <w:r w:rsidRPr="002A5645">
        <w:rPr>
          <w:rFonts w:ascii="Arial" w:hAnsi="Arial" w:cs="Arial"/>
          <w:lang w:eastAsia="ja-JP"/>
        </w:rPr>
        <w:t>”</w:t>
      </w:r>
      <w:r>
        <w:rPr>
          <w:rFonts w:ascii="Arial" w:hAnsi="Arial" w:cs="Arial"/>
          <w:lang w:eastAsia="ja-JP"/>
        </w:rPr>
        <w:t xml:space="preserve">, </w:t>
      </w:r>
      <w:r w:rsidR="001126B9" w:rsidRPr="001126B9">
        <w:rPr>
          <w:rFonts w:ascii="Arial" w:hAnsi="Arial" w:cs="Arial"/>
          <w:lang w:eastAsia="ja-JP"/>
        </w:rPr>
        <w:t>MediaTek inc</w:t>
      </w:r>
      <w:r>
        <w:rPr>
          <w:rFonts w:ascii="Arial" w:hAnsi="Arial" w:cs="Arial"/>
          <w:lang w:eastAsia="ja-JP"/>
        </w:rPr>
        <w:t>.</w:t>
      </w:r>
    </w:p>
    <w:p w14:paraId="131AD596" w14:textId="65638939" w:rsidR="00D35B1E" w:rsidRPr="002A5645" w:rsidRDefault="00D35B1E" w:rsidP="001126B9">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355363">
        <w:rPr>
          <w:rFonts w:ascii="Arial" w:hAnsi="Arial" w:cs="Arial"/>
          <w:lang w:eastAsia="ja-JP"/>
        </w:rPr>
        <w:t>10</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w:t>
      </w:r>
      <w:r w:rsidR="001126B9">
        <w:rPr>
          <w:rFonts w:ascii="Arial" w:hAnsi="Arial" w:cs="Arial"/>
          <w:lang w:eastAsia="ja-JP"/>
        </w:rPr>
        <w:t>448</w:t>
      </w:r>
      <w:r>
        <w:rPr>
          <w:rFonts w:ascii="Arial" w:hAnsi="Arial" w:cs="Arial"/>
          <w:lang w:eastAsia="ja-JP"/>
        </w:rPr>
        <w:t>5</w:t>
      </w:r>
      <w:r w:rsidRPr="002A5645">
        <w:rPr>
          <w:rFonts w:ascii="Arial" w:hAnsi="Arial" w:cs="Arial"/>
          <w:lang w:eastAsia="ja-JP"/>
        </w:rPr>
        <w:t>, “</w:t>
      </w:r>
      <w:proofErr w:type="spellStart"/>
      <w:r w:rsidR="001126B9" w:rsidRPr="001126B9">
        <w:rPr>
          <w:rFonts w:ascii="Arial" w:hAnsi="Arial" w:cs="Arial"/>
          <w:lang w:eastAsia="ja-JP"/>
        </w:rPr>
        <w:t>draftCR</w:t>
      </w:r>
      <w:proofErr w:type="spellEnd"/>
      <w:r w:rsidR="001126B9" w:rsidRPr="001126B9">
        <w:rPr>
          <w:rFonts w:ascii="Arial" w:hAnsi="Arial" w:cs="Arial"/>
          <w:lang w:eastAsia="ja-JP"/>
        </w:rPr>
        <w:t xml:space="preserve"> for 38.133 - inclusion of </w:t>
      </w:r>
      <w:proofErr w:type="gramStart"/>
      <w:r w:rsidR="001126B9" w:rsidRPr="001126B9">
        <w:rPr>
          <w:rFonts w:ascii="Arial" w:hAnsi="Arial" w:cs="Arial"/>
          <w:lang w:eastAsia="ja-JP"/>
        </w:rPr>
        <w:t>NR  intra</w:t>
      </w:r>
      <w:proofErr w:type="gramEnd"/>
      <w:r w:rsidR="001126B9" w:rsidRPr="001126B9">
        <w:rPr>
          <w:rFonts w:ascii="Arial" w:hAnsi="Arial" w:cs="Arial"/>
          <w:lang w:eastAsia="ja-JP"/>
        </w:rPr>
        <w:t>-frequency measurements for 3MHz channel bandwidth</w:t>
      </w:r>
      <w:r w:rsidRPr="002A5645">
        <w:rPr>
          <w:rFonts w:ascii="Arial" w:hAnsi="Arial" w:cs="Arial"/>
          <w:lang w:eastAsia="ja-JP"/>
        </w:rPr>
        <w:t>”</w:t>
      </w:r>
      <w:r>
        <w:rPr>
          <w:rFonts w:ascii="Arial" w:hAnsi="Arial" w:cs="Arial"/>
          <w:lang w:eastAsia="ja-JP"/>
        </w:rPr>
        <w:t xml:space="preserve">, </w:t>
      </w:r>
      <w:r w:rsidR="001126B9">
        <w:rPr>
          <w:rFonts w:ascii="Arial" w:hAnsi="Arial" w:cs="Arial"/>
          <w:lang w:eastAsia="ja-JP"/>
        </w:rPr>
        <w:t>Nokia</w:t>
      </w:r>
      <w:r w:rsidR="001126B9" w:rsidRPr="00D35B1E">
        <w:rPr>
          <w:rFonts w:ascii="Arial" w:hAnsi="Arial" w:cs="Arial"/>
          <w:lang w:eastAsia="ja-JP"/>
        </w:rPr>
        <w:t>, Nokia Shanghai Bell</w:t>
      </w:r>
      <w:r>
        <w:rPr>
          <w:rFonts w:ascii="Arial" w:hAnsi="Arial" w:cs="Arial"/>
          <w:lang w:eastAsia="ja-JP"/>
        </w:rPr>
        <w:t>.</w:t>
      </w:r>
    </w:p>
    <w:p w14:paraId="078094E4" w14:textId="705AAB61" w:rsidR="00D35B1E" w:rsidRPr="002A5645" w:rsidRDefault="00D35B1E" w:rsidP="00D35B1E">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1</w:t>
      </w:r>
      <w:r w:rsidR="00355363">
        <w:rPr>
          <w:rFonts w:ascii="Arial" w:hAnsi="Arial" w:cs="Arial"/>
          <w:lang w:eastAsia="ja-JP"/>
        </w:rPr>
        <w:t>1</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w:t>
      </w:r>
      <w:r w:rsidR="001126B9">
        <w:rPr>
          <w:rFonts w:ascii="Arial" w:hAnsi="Arial" w:cs="Arial"/>
          <w:lang w:eastAsia="ja-JP"/>
        </w:rPr>
        <w:t>444</w:t>
      </w:r>
      <w:r>
        <w:rPr>
          <w:rFonts w:ascii="Arial" w:hAnsi="Arial" w:cs="Arial"/>
          <w:lang w:eastAsia="ja-JP"/>
        </w:rPr>
        <w:t>3</w:t>
      </w:r>
      <w:r w:rsidRPr="002A5645">
        <w:rPr>
          <w:rFonts w:ascii="Arial" w:hAnsi="Arial" w:cs="Arial"/>
          <w:lang w:eastAsia="ja-JP"/>
        </w:rPr>
        <w:t>, “</w:t>
      </w:r>
      <w:r w:rsidR="001126B9" w:rsidRPr="001126B9">
        <w:rPr>
          <w:rFonts w:ascii="Arial" w:hAnsi="Arial" w:cs="Arial"/>
          <w:lang w:eastAsia="ja-JP"/>
        </w:rPr>
        <w:t xml:space="preserve">Draft CR to introduce RRC connected state mobility </w:t>
      </w:r>
      <w:proofErr w:type="spellStart"/>
      <w:r w:rsidR="001126B9" w:rsidRPr="001126B9">
        <w:rPr>
          <w:rFonts w:ascii="Arial" w:hAnsi="Arial" w:cs="Arial"/>
          <w:lang w:eastAsia="ja-JP"/>
        </w:rPr>
        <w:t>requiremnts</w:t>
      </w:r>
      <w:proofErr w:type="spellEnd"/>
      <w:r w:rsidR="001126B9" w:rsidRPr="001126B9">
        <w:rPr>
          <w:rFonts w:ascii="Arial" w:hAnsi="Arial" w:cs="Arial"/>
          <w:lang w:eastAsia="ja-JP"/>
        </w:rPr>
        <w:t xml:space="preserve"> for NR less than 5MHz</w:t>
      </w:r>
      <w:r w:rsidRPr="002A5645">
        <w:rPr>
          <w:rFonts w:ascii="Arial" w:hAnsi="Arial" w:cs="Arial"/>
          <w:lang w:eastAsia="ja-JP"/>
        </w:rPr>
        <w:t>”</w:t>
      </w:r>
      <w:r>
        <w:rPr>
          <w:rFonts w:ascii="Arial" w:hAnsi="Arial" w:cs="Arial"/>
          <w:lang w:eastAsia="ja-JP"/>
        </w:rPr>
        <w:t xml:space="preserve">, </w:t>
      </w:r>
      <w:r w:rsidR="001126B9" w:rsidRPr="00AB037D">
        <w:rPr>
          <w:rFonts w:ascii="Arial" w:hAnsi="Arial" w:cs="Arial"/>
          <w:lang w:eastAsia="ja-JP"/>
        </w:rPr>
        <w:t>Ericsson</w:t>
      </w:r>
      <w:r>
        <w:rPr>
          <w:rFonts w:ascii="Arial" w:hAnsi="Arial" w:cs="Arial"/>
          <w:lang w:eastAsia="ja-JP"/>
        </w:rPr>
        <w:t>.</w:t>
      </w:r>
    </w:p>
    <w:p w14:paraId="2E1492F5" w14:textId="615DEB6D" w:rsidR="00D35B1E" w:rsidRPr="002A5645" w:rsidRDefault="00D35B1E" w:rsidP="00D35B1E">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[1</w:t>
      </w:r>
      <w:r>
        <w:rPr>
          <w:rFonts w:ascii="Arial" w:hAnsi="Arial" w:cs="Arial"/>
          <w:lang w:eastAsia="ja-JP"/>
        </w:rPr>
        <w:t>2</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w:t>
      </w:r>
      <w:r w:rsidR="00355363">
        <w:rPr>
          <w:rFonts w:ascii="Arial" w:hAnsi="Arial" w:cs="Arial"/>
          <w:lang w:eastAsia="ja-JP"/>
        </w:rPr>
        <w:t>4487</w:t>
      </w:r>
      <w:r w:rsidRPr="002A5645">
        <w:rPr>
          <w:rFonts w:ascii="Arial" w:hAnsi="Arial" w:cs="Arial"/>
          <w:lang w:eastAsia="ja-JP"/>
        </w:rPr>
        <w:t>, “</w:t>
      </w:r>
      <w:r w:rsidR="000E78D0" w:rsidRPr="000E78D0">
        <w:rPr>
          <w:rFonts w:ascii="Arial" w:hAnsi="Arial" w:cs="Arial"/>
          <w:lang w:eastAsia="ja-JP"/>
        </w:rPr>
        <w:t>Big CR to TS 38.133 on RRM core requirements for NR support for dedicated spectrum less than 5MHz for FR1</w:t>
      </w:r>
      <w:r w:rsidRPr="002A5645">
        <w:rPr>
          <w:rFonts w:ascii="Arial" w:hAnsi="Arial" w:cs="Arial"/>
          <w:lang w:eastAsia="ja-JP"/>
        </w:rPr>
        <w:t>”</w:t>
      </w:r>
      <w:r>
        <w:rPr>
          <w:rFonts w:ascii="Arial" w:hAnsi="Arial" w:cs="Arial"/>
          <w:lang w:eastAsia="ja-JP"/>
        </w:rPr>
        <w:t>, Nokia.</w:t>
      </w:r>
    </w:p>
    <w:p w14:paraId="1DB674B3" w14:textId="245AA6BF" w:rsidR="00BE64D1" w:rsidRPr="002A5645" w:rsidRDefault="00BE64D1" w:rsidP="00BE64D1">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D35B1E">
        <w:rPr>
          <w:rFonts w:ascii="Arial" w:hAnsi="Arial" w:cs="Arial"/>
          <w:lang w:eastAsia="ja-JP"/>
        </w:rPr>
        <w:t>13</w:t>
      </w:r>
      <w:r w:rsidRPr="002A5645">
        <w:rPr>
          <w:rFonts w:ascii="Arial" w:hAnsi="Arial" w:cs="Arial"/>
          <w:lang w:eastAsia="ja-JP"/>
        </w:rPr>
        <w:t>]</w:t>
      </w:r>
      <w:r w:rsidRPr="002A5645">
        <w:rPr>
          <w:rFonts w:ascii="Arial" w:hAnsi="Arial" w:cs="Arial"/>
          <w:lang w:eastAsia="ja-JP"/>
        </w:rPr>
        <w:tab/>
        <w:t>R4-23</w:t>
      </w:r>
      <w:r w:rsidR="00D35740">
        <w:rPr>
          <w:rFonts w:ascii="Arial" w:hAnsi="Arial" w:cs="Arial"/>
          <w:lang w:eastAsia="ja-JP"/>
        </w:rPr>
        <w:t>14240</w:t>
      </w:r>
      <w:r w:rsidRPr="002A5645">
        <w:rPr>
          <w:rFonts w:ascii="Arial" w:hAnsi="Arial" w:cs="Arial"/>
          <w:lang w:eastAsia="ja-JP"/>
        </w:rPr>
        <w:t>, “</w:t>
      </w:r>
      <w:r w:rsidR="00D35740" w:rsidRPr="00D35740">
        <w:rPr>
          <w:rFonts w:ascii="Arial" w:hAnsi="Arial" w:cs="Arial"/>
          <w:lang w:eastAsia="ja-JP"/>
        </w:rPr>
        <w:t>Topic summary for [108][304] NR_FR1_lessthan_5MHz_BW_BSRF</w:t>
      </w:r>
      <w:r w:rsidRPr="002A5645">
        <w:rPr>
          <w:rFonts w:ascii="Arial" w:hAnsi="Arial" w:cs="Arial"/>
          <w:lang w:eastAsia="ja-JP"/>
        </w:rPr>
        <w:t>”</w:t>
      </w:r>
      <w:r>
        <w:rPr>
          <w:rFonts w:ascii="Arial" w:hAnsi="Arial" w:cs="Arial"/>
          <w:lang w:eastAsia="ja-JP"/>
        </w:rPr>
        <w:t xml:space="preserve">, </w:t>
      </w:r>
      <w:r w:rsidR="00D35740" w:rsidRPr="0031049C">
        <w:rPr>
          <w:rFonts w:ascii="Arial" w:hAnsi="Arial" w:cs="Arial"/>
          <w:lang w:eastAsia="ja-JP"/>
        </w:rPr>
        <w:t>Moderator (</w:t>
      </w:r>
      <w:r w:rsidR="00D35740">
        <w:rPr>
          <w:rFonts w:ascii="Arial" w:hAnsi="Arial" w:cs="Arial"/>
          <w:lang w:eastAsia="ja-JP"/>
        </w:rPr>
        <w:t>Nokia).</w:t>
      </w:r>
    </w:p>
    <w:p w14:paraId="7BA7C972" w14:textId="2461E2EF" w:rsidR="00BE64D1" w:rsidRPr="002A5645" w:rsidRDefault="00BE64D1" w:rsidP="00D35740">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D35B1E">
        <w:rPr>
          <w:rFonts w:ascii="Arial" w:hAnsi="Arial" w:cs="Arial"/>
          <w:lang w:eastAsia="ja-JP"/>
        </w:rPr>
        <w:t>14</w:t>
      </w:r>
      <w:r w:rsidRPr="002A5645">
        <w:rPr>
          <w:rFonts w:ascii="Arial" w:hAnsi="Arial" w:cs="Arial"/>
          <w:lang w:eastAsia="ja-JP"/>
        </w:rPr>
        <w:t>]</w:t>
      </w:r>
      <w:r w:rsidRPr="002A5645">
        <w:rPr>
          <w:rFonts w:ascii="Arial" w:hAnsi="Arial" w:cs="Arial"/>
          <w:lang w:eastAsia="ja-JP"/>
        </w:rPr>
        <w:tab/>
        <w:t>R4-23</w:t>
      </w:r>
      <w:r w:rsidR="00D35740">
        <w:rPr>
          <w:rFonts w:ascii="Arial" w:hAnsi="Arial" w:cs="Arial"/>
          <w:lang w:eastAsia="ja-JP"/>
        </w:rPr>
        <w:t>11669</w:t>
      </w:r>
      <w:r w:rsidRPr="002A5645">
        <w:rPr>
          <w:rFonts w:ascii="Arial" w:hAnsi="Arial" w:cs="Arial"/>
          <w:lang w:eastAsia="ja-JP"/>
        </w:rPr>
        <w:t>, “</w:t>
      </w:r>
      <w:r w:rsidR="00D35740" w:rsidRPr="00D35740">
        <w:rPr>
          <w:rFonts w:ascii="Arial" w:hAnsi="Arial" w:cs="Arial"/>
          <w:lang w:eastAsia="ja-JP"/>
        </w:rPr>
        <w:t>Draft CR to TS 38.104 on introduction of 3 MHz channel bandwidth in clauses 6.3 and 6.6</w:t>
      </w:r>
      <w:r w:rsidRPr="002A5645">
        <w:rPr>
          <w:rFonts w:ascii="Arial" w:hAnsi="Arial" w:cs="Arial"/>
          <w:lang w:eastAsia="ja-JP"/>
        </w:rPr>
        <w:t>”</w:t>
      </w:r>
      <w:r>
        <w:rPr>
          <w:rFonts w:ascii="Arial" w:hAnsi="Arial" w:cs="Arial"/>
          <w:lang w:eastAsia="ja-JP"/>
        </w:rPr>
        <w:t xml:space="preserve">, </w:t>
      </w:r>
      <w:r w:rsidR="00D35740">
        <w:rPr>
          <w:rFonts w:ascii="Arial" w:hAnsi="Arial" w:cs="Arial"/>
          <w:lang w:eastAsia="ja-JP"/>
        </w:rPr>
        <w:t>Nokia</w:t>
      </w:r>
      <w:r w:rsidR="00D35740" w:rsidRPr="001E7BC3">
        <w:rPr>
          <w:rFonts w:ascii="Arial" w:hAnsi="Arial" w:cs="Arial"/>
          <w:lang w:eastAsia="ja-JP"/>
        </w:rPr>
        <w:t>, Nokia Shanghai Bell</w:t>
      </w:r>
      <w:r>
        <w:rPr>
          <w:rFonts w:ascii="Arial" w:hAnsi="Arial" w:cs="Arial"/>
          <w:lang w:eastAsia="ja-JP"/>
        </w:rPr>
        <w:t>.</w:t>
      </w:r>
    </w:p>
    <w:p w14:paraId="6EE8131F" w14:textId="20B82B46" w:rsidR="00BE64D1" w:rsidRPr="002A5645" w:rsidRDefault="00BE64D1" w:rsidP="00BE64D1">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D35B1E">
        <w:rPr>
          <w:rFonts w:ascii="Arial" w:hAnsi="Arial" w:cs="Arial"/>
          <w:lang w:eastAsia="ja-JP"/>
        </w:rPr>
        <w:t>15</w:t>
      </w:r>
      <w:r w:rsidRPr="002A5645">
        <w:rPr>
          <w:rFonts w:ascii="Arial" w:hAnsi="Arial" w:cs="Arial"/>
          <w:lang w:eastAsia="ja-JP"/>
        </w:rPr>
        <w:t>]</w:t>
      </w:r>
      <w:r w:rsidRPr="002A5645">
        <w:rPr>
          <w:rFonts w:ascii="Arial" w:hAnsi="Arial" w:cs="Arial"/>
          <w:lang w:eastAsia="ja-JP"/>
        </w:rPr>
        <w:tab/>
        <w:t>R4-23</w:t>
      </w:r>
      <w:r w:rsidR="00B558E3">
        <w:rPr>
          <w:rFonts w:ascii="Arial" w:hAnsi="Arial" w:cs="Arial"/>
          <w:lang w:eastAsia="ja-JP"/>
        </w:rPr>
        <w:t>12019</w:t>
      </w:r>
      <w:r w:rsidRPr="002A5645">
        <w:rPr>
          <w:rFonts w:ascii="Arial" w:hAnsi="Arial" w:cs="Arial"/>
          <w:lang w:eastAsia="ja-JP"/>
        </w:rPr>
        <w:t>, “</w:t>
      </w:r>
      <w:proofErr w:type="spellStart"/>
      <w:r w:rsidR="00B558E3" w:rsidRPr="00B558E3">
        <w:rPr>
          <w:rFonts w:ascii="Arial" w:hAnsi="Arial" w:cs="Arial"/>
          <w:lang w:eastAsia="ja-JP"/>
        </w:rPr>
        <w:t>draftCR</w:t>
      </w:r>
      <w:proofErr w:type="spellEnd"/>
      <w:r w:rsidR="00B558E3" w:rsidRPr="00B558E3">
        <w:rPr>
          <w:rFonts w:ascii="Arial" w:hAnsi="Arial" w:cs="Arial"/>
          <w:lang w:eastAsia="ja-JP"/>
        </w:rPr>
        <w:t xml:space="preserve"> to TS38.104: the introduction of 3 MHz channel bandwidth</w:t>
      </w:r>
      <w:r w:rsidRPr="002A5645">
        <w:rPr>
          <w:rFonts w:ascii="Arial" w:hAnsi="Arial" w:cs="Arial"/>
          <w:lang w:eastAsia="ja-JP"/>
        </w:rPr>
        <w:t>”</w:t>
      </w:r>
      <w:r>
        <w:rPr>
          <w:rFonts w:ascii="Arial" w:hAnsi="Arial" w:cs="Arial"/>
          <w:lang w:eastAsia="ja-JP"/>
        </w:rPr>
        <w:t xml:space="preserve">, </w:t>
      </w:r>
      <w:r w:rsidRPr="0060433B">
        <w:rPr>
          <w:rFonts w:ascii="Arial" w:hAnsi="Arial" w:cs="Arial"/>
          <w:lang w:eastAsia="ja-JP"/>
        </w:rPr>
        <w:t>ZTE Corporation</w:t>
      </w:r>
      <w:r>
        <w:rPr>
          <w:rFonts w:ascii="Arial" w:hAnsi="Arial" w:cs="Arial"/>
          <w:lang w:eastAsia="ja-JP"/>
        </w:rPr>
        <w:t>.</w:t>
      </w:r>
    </w:p>
    <w:p w14:paraId="58327E14" w14:textId="1B78161E" w:rsidR="00BE64D1" w:rsidRPr="002A5645" w:rsidRDefault="00BE64D1" w:rsidP="00BE64D1">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D35B1E">
        <w:rPr>
          <w:rFonts w:ascii="Arial" w:hAnsi="Arial" w:cs="Arial"/>
          <w:lang w:eastAsia="ja-JP"/>
        </w:rPr>
        <w:t>16</w:t>
      </w:r>
      <w:r w:rsidRPr="002A5645">
        <w:rPr>
          <w:rFonts w:ascii="Arial" w:hAnsi="Arial" w:cs="Arial"/>
          <w:lang w:eastAsia="ja-JP"/>
        </w:rPr>
        <w:t>]</w:t>
      </w:r>
      <w:r w:rsidRPr="002A5645">
        <w:rPr>
          <w:rFonts w:ascii="Arial" w:hAnsi="Arial" w:cs="Arial"/>
          <w:lang w:eastAsia="ja-JP"/>
        </w:rPr>
        <w:tab/>
        <w:t>R4-23</w:t>
      </w:r>
      <w:r w:rsidR="00B558E3">
        <w:rPr>
          <w:rFonts w:ascii="Arial" w:hAnsi="Arial" w:cs="Arial"/>
          <w:lang w:eastAsia="ja-JP"/>
        </w:rPr>
        <w:t>13245</w:t>
      </w:r>
      <w:r w:rsidRPr="002A5645">
        <w:rPr>
          <w:rFonts w:ascii="Arial" w:hAnsi="Arial" w:cs="Arial"/>
          <w:lang w:eastAsia="ja-JP"/>
        </w:rPr>
        <w:t>, “</w:t>
      </w:r>
      <w:r w:rsidR="00B558E3" w:rsidRPr="00B558E3">
        <w:rPr>
          <w:rFonts w:ascii="Arial" w:hAnsi="Arial" w:cs="Arial"/>
          <w:lang w:eastAsia="ja-JP"/>
        </w:rPr>
        <w:t>Draft CR to TS 38.104 - Introduction of 3 MHz channel bandwidth</w:t>
      </w:r>
      <w:r w:rsidRPr="002A5645">
        <w:rPr>
          <w:rFonts w:ascii="Arial" w:hAnsi="Arial" w:cs="Arial"/>
          <w:lang w:eastAsia="ja-JP"/>
        </w:rPr>
        <w:t>”</w:t>
      </w:r>
      <w:r>
        <w:rPr>
          <w:rFonts w:ascii="Arial" w:hAnsi="Arial" w:cs="Arial"/>
          <w:lang w:eastAsia="ja-JP"/>
        </w:rPr>
        <w:t xml:space="preserve">, </w:t>
      </w:r>
      <w:r w:rsidR="00EB54FA">
        <w:rPr>
          <w:rFonts w:ascii="Arial" w:hAnsi="Arial" w:cs="Arial"/>
          <w:lang w:eastAsia="ja-JP"/>
        </w:rPr>
        <w:t>Ericsson</w:t>
      </w:r>
      <w:r>
        <w:rPr>
          <w:rFonts w:ascii="Arial" w:hAnsi="Arial" w:cs="Arial"/>
          <w:lang w:eastAsia="ja-JP"/>
        </w:rPr>
        <w:t>.</w:t>
      </w:r>
    </w:p>
    <w:p w14:paraId="241B9BCF" w14:textId="2CC415D1" w:rsidR="00BE64D1" w:rsidRPr="002A5645" w:rsidRDefault="00BE64D1" w:rsidP="00EB54FA">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1</w:t>
      </w:r>
      <w:r w:rsidR="00D35B1E">
        <w:rPr>
          <w:rFonts w:ascii="Arial" w:hAnsi="Arial" w:cs="Arial"/>
          <w:lang w:eastAsia="ja-JP"/>
        </w:rPr>
        <w:t>7</w:t>
      </w:r>
      <w:r w:rsidRPr="002A5645">
        <w:rPr>
          <w:rFonts w:ascii="Arial" w:hAnsi="Arial" w:cs="Arial"/>
          <w:lang w:eastAsia="ja-JP"/>
        </w:rPr>
        <w:t>]</w:t>
      </w:r>
      <w:r w:rsidRPr="002A5645">
        <w:rPr>
          <w:rFonts w:ascii="Arial" w:hAnsi="Arial" w:cs="Arial"/>
          <w:lang w:eastAsia="ja-JP"/>
        </w:rPr>
        <w:tab/>
        <w:t>R4-23</w:t>
      </w:r>
      <w:r w:rsidR="00EB54FA">
        <w:rPr>
          <w:rFonts w:ascii="Arial" w:hAnsi="Arial" w:cs="Arial"/>
          <w:lang w:eastAsia="ja-JP"/>
        </w:rPr>
        <w:t>13593</w:t>
      </w:r>
      <w:r w:rsidRPr="002A5645">
        <w:rPr>
          <w:rFonts w:ascii="Arial" w:hAnsi="Arial" w:cs="Arial"/>
          <w:lang w:eastAsia="ja-JP"/>
        </w:rPr>
        <w:t>, “</w:t>
      </w:r>
      <w:r w:rsidR="00EB54FA" w:rsidRPr="00EB54FA">
        <w:rPr>
          <w:rFonts w:ascii="Arial" w:hAnsi="Arial" w:cs="Arial"/>
          <w:lang w:eastAsia="ja-JP"/>
        </w:rPr>
        <w:t>Draft CR to TS38.104: updated in-band blocking requirements for 3 MHz channel bandwidth (7.4.2)</w:t>
      </w:r>
      <w:r w:rsidRPr="002A5645">
        <w:rPr>
          <w:rFonts w:ascii="Arial" w:hAnsi="Arial" w:cs="Arial"/>
          <w:lang w:eastAsia="ja-JP"/>
        </w:rPr>
        <w:t>”</w:t>
      </w:r>
      <w:r>
        <w:rPr>
          <w:rFonts w:ascii="Arial" w:hAnsi="Arial" w:cs="Arial"/>
          <w:lang w:eastAsia="ja-JP"/>
        </w:rPr>
        <w:t xml:space="preserve">, </w:t>
      </w:r>
      <w:r w:rsidR="00EB54FA" w:rsidRPr="00EB54FA">
        <w:rPr>
          <w:rFonts w:ascii="Arial" w:hAnsi="Arial" w:cs="Arial"/>
          <w:lang w:eastAsia="ja-JP"/>
        </w:rPr>
        <w:t xml:space="preserve">Huawei, </w:t>
      </w:r>
      <w:proofErr w:type="spellStart"/>
      <w:r w:rsidR="00EB54FA" w:rsidRPr="00EB54FA">
        <w:rPr>
          <w:rFonts w:ascii="Arial" w:hAnsi="Arial" w:cs="Arial"/>
          <w:lang w:eastAsia="ja-JP"/>
        </w:rPr>
        <w:t>HiSilicon</w:t>
      </w:r>
      <w:proofErr w:type="spellEnd"/>
      <w:r>
        <w:rPr>
          <w:rFonts w:ascii="Arial" w:hAnsi="Arial" w:cs="Arial"/>
          <w:lang w:eastAsia="ja-JP"/>
        </w:rPr>
        <w:t>.</w:t>
      </w:r>
    </w:p>
    <w:p w14:paraId="5235262C" w14:textId="7E61A25F" w:rsidR="00BE64D1" w:rsidRPr="002A5645" w:rsidRDefault="00BE64D1" w:rsidP="00BE64D1">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1</w:t>
      </w:r>
      <w:r w:rsidR="00D35B1E">
        <w:rPr>
          <w:rFonts w:ascii="Arial" w:hAnsi="Arial" w:cs="Arial"/>
          <w:lang w:eastAsia="ja-JP"/>
        </w:rPr>
        <w:t>8</w:t>
      </w:r>
      <w:r w:rsidRPr="002A5645">
        <w:rPr>
          <w:rFonts w:ascii="Arial" w:hAnsi="Arial" w:cs="Arial"/>
          <w:lang w:eastAsia="ja-JP"/>
        </w:rPr>
        <w:t>]</w:t>
      </w:r>
      <w:r w:rsidRPr="002A5645">
        <w:rPr>
          <w:rFonts w:ascii="Arial" w:hAnsi="Arial" w:cs="Arial"/>
          <w:lang w:eastAsia="ja-JP"/>
        </w:rPr>
        <w:tab/>
      </w:r>
      <w:r w:rsidR="00EB54FA" w:rsidRPr="002A5645">
        <w:rPr>
          <w:rFonts w:ascii="Arial" w:hAnsi="Arial" w:cs="Arial"/>
          <w:lang w:eastAsia="ja-JP"/>
        </w:rPr>
        <w:t>R4-23</w:t>
      </w:r>
      <w:r w:rsidR="00EB54FA">
        <w:rPr>
          <w:rFonts w:ascii="Arial" w:hAnsi="Arial" w:cs="Arial"/>
          <w:lang w:eastAsia="ja-JP"/>
        </w:rPr>
        <w:t>13594</w:t>
      </w:r>
      <w:r w:rsidR="00EB54FA" w:rsidRPr="002A5645">
        <w:rPr>
          <w:rFonts w:ascii="Arial" w:hAnsi="Arial" w:cs="Arial"/>
          <w:lang w:eastAsia="ja-JP"/>
        </w:rPr>
        <w:t>, “</w:t>
      </w:r>
      <w:r w:rsidR="00EB54FA" w:rsidRPr="00EB54FA">
        <w:rPr>
          <w:rFonts w:ascii="Arial" w:hAnsi="Arial" w:cs="Arial"/>
          <w:lang w:eastAsia="ja-JP"/>
        </w:rPr>
        <w:t>Draft CR to TS38.104: updated RX IMD requirements for 3 MHz channel bandwidth (7.7)</w:t>
      </w:r>
      <w:r w:rsidR="00EB54FA" w:rsidRPr="002A5645">
        <w:rPr>
          <w:rFonts w:ascii="Arial" w:hAnsi="Arial" w:cs="Arial"/>
          <w:lang w:eastAsia="ja-JP"/>
        </w:rPr>
        <w:t>”</w:t>
      </w:r>
      <w:r w:rsidR="00EB54FA">
        <w:rPr>
          <w:rFonts w:ascii="Arial" w:hAnsi="Arial" w:cs="Arial"/>
          <w:lang w:eastAsia="ja-JP"/>
        </w:rPr>
        <w:t xml:space="preserve">, </w:t>
      </w:r>
      <w:r w:rsidR="00EB54FA" w:rsidRPr="00EB54FA">
        <w:rPr>
          <w:rFonts w:ascii="Arial" w:hAnsi="Arial" w:cs="Arial"/>
          <w:lang w:eastAsia="ja-JP"/>
        </w:rPr>
        <w:t xml:space="preserve">Huawei, </w:t>
      </w:r>
      <w:proofErr w:type="spellStart"/>
      <w:r w:rsidR="00EB54FA" w:rsidRPr="00EB54FA">
        <w:rPr>
          <w:rFonts w:ascii="Arial" w:hAnsi="Arial" w:cs="Arial"/>
          <w:lang w:eastAsia="ja-JP"/>
        </w:rPr>
        <w:t>HiSilicon</w:t>
      </w:r>
      <w:proofErr w:type="spellEnd"/>
      <w:r>
        <w:rPr>
          <w:rFonts w:ascii="Arial" w:hAnsi="Arial" w:cs="Arial"/>
          <w:lang w:eastAsia="ja-JP"/>
        </w:rPr>
        <w:t>.</w:t>
      </w:r>
    </w:p>
    <w:p w14:paraId="5C0634E2" w14:textId="58D5E3B8" w:rsidR="00BE64D1" w:rsidRPr="002A5645" w:rsidRDefault="00BE64D1" w:rsidP="00861A6C">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[1</w:t>
      </w:r>
      <w:r w:rsidR="00D35B1E">
        <w:rPr>
          <w:rFonts w:ascii="Arial" w:hAnsi="Arial" w:cs="Arial"/>
          <w:lang w:eastAsia="ja-JP"/>
        </w:rPr>
        <w:t>9</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w:t>
      </w:r>
      <w:r w:rsidR="00861A6C">
        <w:rPr>
          <w:rFonts w:ascii="Arial" w:hAnsi="Arial" w:cs="Arial"/>
          <w:lang w:eastAsia="ja-JP"/>
        </w:rPr>
        <w:t>1670</w:t>
      </w:r>
      <w:r w:rsidRPr="002A5645">
        <w:rPr>
          <w:rFonts w:ascii="Arial" w:hAnsi="Arial" w:cs="Arial"/>
          <w:lang w:eastAsia="ja-JP"/>
        </w:rPr>
        <w:t>, “</w:t>
      </w:r>
      <w:r w:rsidR="00861A6C" w:rsidRPr="00861A6C">
        <w:rPr>
          <w:rFonts w:ascii="Arial" w:hAnsi="Arial" w:cs="Arial"/>
          <w:lang w:eastAsia="ja-JP"/>
        </w:rPr>
        <w:t>Big CR to TS 38.104 on introduction of 3 MHz channel bandwidth</w:t>
      </w:r>
      <w:r w:rsidRPr="002A5645">
        <w:rPr>
          <w:rFonts w:ascii="Arial" w:hAnsi="Arial" w:cs="Arial"/>
          <w:lang w:eastAsia="ja-JP"/>
        </w:rPr>
        <w:t>”</w:t>
      </w:r>
      <w:r>
        <w:rPr>
          <w:rFonts w:ascii="Arial" w:hAnsi="Arial" w:cs="Arial"/>
          <w:lang w:eastAsia="ja-JP"/>
        </w:rPr>
        <w:t xml:space="preserve">, </w:t>
      </w:r>
      <w:r w:rsidR="00861A6C">
        <w:rPr>
          <w:rFonts w:ascii="Arial" w:hAnsi="Arial" w:cs="Arial"/>
          <w:lang w:eastAsia="ja-JP"/>
        </w:rPr>
        <w:t>Nokia</w:t>
      </w:r>
      <w:r w:rsidR="00861A6C" w:rsidRPr="001E7BC3">
        <w:rPr>
          <w:rFonts w:ascii="Arial" w:hAnsi="Arial" w:cs="Arial"/>
          <w:lang w:eastAsia="ja-JP"/>
        </w:rPr>
        <w:t>, Nokia Shanghai Bell</w:t>
      </w:r>
      <w:r>
        <w:rPr>
          <w:rFonts w:ascii="Arial" w:hAnsi="Arial" w:cs="Arial"/>
          <w:lang w:eastAsia="ja-JP"/>
        </w:rPr>
        <w:t>.</w:t>
      </w:r>
    </w:p>
    <w:p w14:paraId="7527A634" w14:textId="0D844539" w:rsidR="00BE64D1" w:rsidRPr="002A5645" w:rsidRDefault="00BE64D1" w:rsidP="00BE64D1">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D35B1E">
        <w:rPr>
          <w:rFonts w:ascii="Arial" w:hAnsi="Arial" w:cs="Arial"/>
          <w:lang w:eastAsia="ja-JP"/>
        </w:rPr>
        <w:t>20</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w:t>
      </w:r>
      <w:r w:rsidR="00861A6C">
        <w:rPr>
          <w:rFonts w:ascii="Arial" w:hAnsi="Arial" w:cs="Arial"/>
          <w:lang w:eastAsia="ja-JP"/>
        </w:rPr>
        <w:t>1675</w:t>
      </w:r>
      <w:r w:rsidRPr="002A5645">
        <w:rPr>
          <w:rFonts w:ascii="Arial" w:hAnsi="Arial" w:cs="Arial"/>
          <w:lang w:eastAsia="ja-JP"/>
        </w:rPr>
        <w:t>, “</w:t>
      </w:r>
      <w:r w:rsidR="00861A6C" w:rsidRPr="00861A6C">
        <w:rPr>
          <w:rFonts w:ascii="Arial" w:hAnsi="Arial" w:cs="Arial"/>
          <w:lang w:eastAsia="ja-JP"/>
        </w:rPr>
        <w:t>CR to TS 38.113 on introduction of 3 MHz channel bandwidth in clause 6.1</w:t>
      </w:r>
      <w:r w:rsidRPr="002A5645">
        <w:rPr>
          <w:rFonts w:ascii="Arial" w:hAnsi="Arial" w:cs="Arial"/>
          <w:lang w:eastAsia="ja-JP"/>
        </w:rPr>
        <w:t>”</w:t>
      </w:r>
      <w:r>
        <w:rPr>
          <w:rFonts w:ascii="Arial" w:hAnsi="Arial" w:cs="Arial"/>
          <w:lang w:eastAsia="ja-JP"/>
        </w:rPr>
        <w:t xml:space="preserve">, </w:t>
      </w:r>
      <w:r w:rsidRPr="00FD2CE0">
        <w:rPr>
          <w:rFonts w:ascii="Arial" w:hAnsi="Arial" w:cs="Arial"/>
          <w:lang w:eastAsia="ja-JP"/>
        </w:rPr>
        <w:t>Nokia</w:t>
      </w:r>
      <w:r w:rsidR="00861A6C" w:rsidRPr="001E7BC3">
        <w:rPr>
          <w:rFonts w:ascii="Arial" w:hAnsi="Arial" w:cs="Arial"/>
          <w:lang w:eastAsia="ja-JP"/>
        </w:rPr>
        <w:t>, Nokia Shanghai Bell</w:t>
      </w:r>
      <w:r>
        <w:rPr>
          <w:rFonts w:ascii="Arial" w:hAnsi="Arial" w:cs="Arial"/>
          <w:lang w:eastAsia="ja-JP"/>
        </w:rPr>
        <w:t>.</w:t>
      </w:r>
    </w:p>
    <w:p w14:paraId="0D200C82" w14:textId="7D481509" w:rsidR="00BE64D1" w:rsidRPr="002A5645" w:rsidRDefault="00BE64D1" w:rsidP="00861A6C">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D35B1E">
        <w:rPr>
          <w:rFonts w:ascii="Arial" w:hAnsi="Arial" w:cs="Arial"/>
          <w:lang w:eastAsia="ja-JP"/>
        </w:rPr>
        <w:t>21</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w:t>
      </w:r>
      <w:r w:rsidR="00861A6C">
        <w:rPr>
          <w:rFonts w:ascii="Arial" w:hAnsi="Arial" w:cs="Arial"/>
          <w:lang w:eastAsia="ja-JP"/>
        </w:rPr>
        <w:t>3910</w:t>
      </w:r>
      <w:r w:rsidRPr="002A5645">
        <w:rPr>
          <w:rFonts w:ascii="Arial" w:hAnsi="Arial" w:cs="Arial"/>
          <w:lang w:eastAsia="ja-JP"/>
        </w:rPr>
        <w:t>, “</w:t>
      </w:r>
      <w:r w:rsidR="00861A6C" w:rsidRPr="00861A6C">
        <w:rPr>
          <w:rFonts w:ascii="Arial" w:hAnsi="Arial" w:cs="Arial"/>
          <w:lang w:eastAsia="ja-JP"/>
        </w:rPr>
        <w:t>Reply LS on NR bandwidth smaller than 5 MHz at 900 MHz</w:t>
      </w:r>
      <w:r w:rsidRPr="002A5645">
        <w:rPr>
          <w:rFonts w:ascii="Arial" w:hAnsi="Arial" w:cs="Arial"/>
          <w:lang w:eastAsia="ja-JP"/>
        </w:rPr>
        <w:t>”</w:t>
      </w:r>
      <w:r>
        <w:rPr>
          <w:rFonts w:ascii="Arial" w:hAnsi="Arial" w:cs="Arial"/>
          <w:lang w:eastAsia="ja-JP"/>
        </w:rPr>
        <w:t>, Nokia</w:t>
      </w:r>
      <w:r w:rsidR="00861A6C" w:rsidRPr="00861A6C">
        <w:rPr>
          <w:rFonts w:ascii="Arial" w:hAnsi="Arial" w:cs="Arial"/>
          <w:lang w:eastAsia="ja-JP"/>
        </w:rPr>
        <w:t>, Nokia Shanghai Bell, UIC</w:t>
      </w:r>
      <w:r>
        <w:rPr>
          <w:rFonts w:ascii="Arial" w:hAnsi="Arial" w:cs="Arial"/>
          <w:lang w:eastAsia="ja-JP"/>
        </w:rPr>
        <w:t>.</w:t>
      </w:r>
    </w:p>
    <w:p w14:paraId="721BE972" w14:textId="1F31B755" w:rsidR="00BE64D1" w:rsidRDefault="00BE64D1" w:rsidP="00BE64D1">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[2</w:t>
      </w:r>
      <w:r w:rsidR="00D35B1E">
        <w:rPr>
          <w:rFonts w:ascii="Arial" w:hAnsi="Arial" w:cs="Arial"/>
          <w:lang w:eastAsia="ja-JP"/>
        </w:rPr>
        <w:t>2</w:t>
      </w:r>
      <w:r>
        <w:rPr>
          <w:rFonts w:ascii="Arial" w:hAnsi="Arial" w:cs="Arial"/>
          <w:lang w:eastAsia="ja-JP"/>
        </w:rPr>
        <w:t>]</w:t>
      </w:r>
      <w:r>
        <w:rPr>
          <w:rFonts w:ascii="Arial" w:hAnsi="Arial" w:cs="Arial"/>
          <w:lang w:eastAsia="ja-JP"/>
        </w:rPr>
        <w:tab/>
        <w:t>R1-230</w:t>
      </w:r>
      <w:r w:rsidR="00B20EE6">
        <w:rPr>
          <w:rFonts w:ascii="Arial" w:hAnsi="Arial" w:cs="Arial"/>
          <w:lang w:eastAsia="ja-JP"/>
        </w:rPr>
        <w:t>8587</w:t>
      </w:r>
      <w:r>
        <w:rPr>
          <w:rFonts w:ascii="Arial" w:hAnsi="Arial" w:cs="Arial"/>
          <w:lang w:eastAsia="ja-JP"/>
        </w:rPr>
        <w:t>, “</w:t>
      </w:r>
      <w:r w:rsidRPr="0031049C">
        <w:rPr>
          <w:rFonts w:ascii="Arial" w:hAnsi="Arial" w:cs="Arial"/>
          <w:lang w:eastAsia="ja-JP"/>
        </w:rPr>
        <w:t>Summary#3 of discussion on enhancements to operate NR on dedicated spectrum less than 5MHz</w:t>
      </w:r>
      <w:r>
        <w:rPr>
          <w:rFonts w:ascii="Arial" w:hAnsi="Arial" w:cs="Arial"/>
          <w:lang w:eastAsia="ja-JP"/>
        </w:rPr>
        <w:t xml:space="preserve">”, </w:t>
      </w:r>
      <w:r w:rsidRPr="0031049C">
        <w:rPr>
          <w:rFonts w:ascii="Arial" w:hAnsi="Arial" w:cs="Arial"/>
          <w:lang w:eastAsia="ja-JP"/>
        </w:rPr>
        <w:t>Moderator (Lenovo)</w:t>
      </w:r>
      <w:r>
        <w:rPr>
          <w:rFonts w:ascii="Arial" w:hAnsi="Arial" w:cs="Arial"/>
          <w:lang w:eastAsia="ja-JP"/>
        </w:rPr>
        <w:t>.</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A1165" w14:textId="77777777" w:rsidR="001C2B22" w:rsidRDefault="001C2B22">
      <w:r>
        <w:separator/>
      </w:r>
    </w:p>
  </w:endnote>
  <w:endnote w:type="continuationSeparator" w:id="0">
    <w:p w14:paraId="40BC1C38" w14:textId="77777777" w:rsidR="001C2B22" w:rsidRDefault="001C2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813D4" w14:textId="77777777" w:rsidR="001C2B22" w:rsidRDefault="001C2B22">
      <w:r>
        <w:separator/>
      </w:r>
    </w:p>
  </w:footnote>
  <w:footnote w:type="continuationSeparator" w:id="0">
    <w:p w14:paraId="46BD36AC" w14:textId="77777777" w:rsidR="001C2B22" w:rsidRDefault="001C2B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84C6835"/>
    <w:multiLevelType w:val="hybridMultilevel"/>
    <w:tmpl w:val="1632BF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9"/>
  </w:num>
  <w:num w:numId="2" w16cid:durableId="929511136">
    <w:abstractNumId w:val="1"/>
  </w:num>
  <w:num w:numId="3" w16cid:durableId="23946690">
    <w:abstractNumId w:val="19"/>
  </w:num>
  <w:num w:numId="4" w16cid:durableId="1656913690">
    <w:abstractNumId w:val="16"/>
  </w:num>
  <w:num w:numId="5" w16cid:durableId="2001150915">
    <w:abstractNumId w:val="8"/>
  </w:num>
  <w:num w:numId="6" w16cid:durableId="1197737513">
    <w:abstractNumId w:val="20"/>
  </w:num>
  <w:num w:numId="7" w16cid:durableId="1890265285">
    <w:abstractNumId w:val="2"/>
  </w:num>
  <w:num w:numId="8" w16cid:durableId="2057729482">
    <w:abstractNumId w:val="7"/>
  </w:num>
  <w:num w:numId="9" w16cid:durableId="382338813">
    <w:abstractNumId w:val="14"/>
  </w:num>
  <w:num w:numId="10" w16cid:durableId="690104006">
    <w:abstractNumId w:val="21"/>
  </w:num>
  <w:num w:numId="11" w16cid:durableId="2028945436">
    <w:abstractNumId w:val="15"/>
  </w:num>
  <w:num w:numId="12" w16cid:durableId="1055741490">
    <w:abstractNumId w:val="13"/>
  </w:num>
  <w:num w:numId="13" w16cid:durableId="1484546794">
    <w:abstractNumId w:val="18"/>
  </w:num>
  <w:num w:numId="14" w16cid:durableId="732309806">
    <w:abstractNumId w:val="4"/>
  </w:num>
  <w:num w:numId="15" w16cid:durableId="1892882811">
    <w:abstractNumId w:val="12"/>
  </w:num>
  <w:num w:numId="16" w16cid:durableId="2106415181">
    <w:abstractNumId w:val="3"/>
  </w:num>
  <w:num w:numId="17" w16cid:durableId="1282305551">
    <w:abstractNumId w:val="10"/>
  </w:num>
  <w:num w:numId="18" w16cid:durableId="1211961585">
    <w:abstractNumId w:val="5"/>
  </w:num>
  <w:num w:numId="19" w16cid:durableId="1483960611">
    <w:abstractNumId w:val="0"/>
  </w:num>
  <w:num w:numId="20" w16cid:durableId="1204051161">
    <w:abstractNumId w:val="11"/>
  </w:num>
  <w:num w:numId="21" w16cid:durableId="348726872">
    <w:abstractNumId w:val="6"/>
  </w:num>
  <w:num w:numId="22" w16cid:durableId="5258707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355B"/>
    <w:rsid w:val="000910BB"/>
    <w:rsid w:val="000926AF"/>
    <w:rsid w:val="000943E1"/>
    <w:rsid w:val="000A3ED2"/>
    <w:rsid w:val="000C00FA"/>
    <w:rsid w:val="000C51AA"/>
    <w:rsid w:val="000D17BC"/>
    <w:rsid w:val="000D2186"/>
    <w:rsid w:val="000E4F35"/>
    <w:rsid w:val="000E78D0"/>
    <w:rsid w:val="000F6C1C"/>
    <w:rsid w:val="00110BAE"/>
    <w:rsid w:val="001126B9"/>
    <w:rsid w:val="00116F4B"/>
    <w:rsid w:val="001229F4"/>
    <w:rsid w:val="00137471"/>
    <w:rsid w:val="00150FD3"/>
    <w:rsid w:val="00184428"/>
    <w:rsid w:val="001A248F"/>
    <w:rsid w:val="001A3B5F"/>
    <w:rsid w:val="001A659D"/>
    <w:rsid w:val="001B51AB"/>
    <w:rsid w:val="001B5CA8"/>
    <w:rsid w:val="001C2B22"/>
    <w:rsid w:val="001C4490"/>
    <w:rsid w:val="001D2C1A"/>
    <w:rsid w:val="001D3BA2"/>
    <w:rsid w:val="001D44B7"/>
    <w:rsid w:val="001E0075"/>
    <w:rsid w:val="001E4E22"/>
    <w:rsid w:val="001E7BC3"/>
    <w:rsid w:val="001F1B1F"/>
    <w:rsid w:val="001F2A20"/>
    <w:rsid w:val="001F486F"/>
    <w:rsid w:val="00207DC4"/>
    <w:rsid w:val="0022485E"/>
    <w:rsid w:val="00243A99"/>
    <w:rsid w:val="0029567C"/>
    <w:rsid w:val="002A6F12"/>
    <w:rsid w:val="002C0B82"/>
    <w:rsid w:val="002F6ED2"/>
    <w:rsid w:val="002F79C5"/>
    <w:rsid w:val="00301B7A"/>
    <w:rsid w:val="00306D59"/>
    <w:rsid w:val="00321EF0"/>
    <w:rsid w:val="003223C6"/>
    <w:rsid w:val="0032503A"/>
    <w:rsid w:val="00325EE1"/>
    <w:rsid w:val="003357C0"/>
    <w:rsid w:val="003427EB"/>
    <w:rsid w:val="00344D60"/>
    <w:rsid w:val="00346477"/>
    <w:rsid w:val="00347CB0"/>
    <w:rsid w:val="0035340F"/>
    <w:rsid w:val="00355363"/>
    <w:rsid w:val="0036248C"/>
    <w:rsid w:val="003666A8"/>
    <w:rsid w:val="00366D63"/>
    <w:rsid w:val="00367401"/>
    <w:rsid w:val="00375678"/>
    <w:rsid w:val="00376536"/>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53FF"/>
    <w:rsid w:val="005579FF"/>
    <w:rsid w:val="005776DD"/>
    <w:rsid w:val="00582117"/>
    <w:rsid w:val="0058478F"/>
    <w:rsid w:val="00593315"/>
    <w:rsid w:val="005A170D"/>
    <w:rsid w:val="005A6C96"/>
    <w:rsid w:val="005C00CB"/>
    <w:rsid w:val="005D0418"/>
    <w:rsid w:val="005E1D58"/>
    <w:rsid w:val="005E4883"/>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7A77"/>
    <w:rsid w:val="00733826"/>
    <w:rsid w:val="00747341"/>
    <w:rsid w:val="00766CFB"/>
    <w:rsid w:val="007816FF"/>
    <w:rsid w:val="00783B44"/>
    <w:rsid w:val="00785028"/>
    <w:rsid w:val="007A3A5A"/>
    <w:rsid w:val="007A4370"/>
    <w:rsid w:val="007E1D15"/>
    <w:rsid w:val="007E1DEA"/>
    <w:rsid w:val="007E2202"/>
    <w:rsid w:val="007F3FBE"/>
    <w:rsid w:val="008145EA"/>
    <w:rsid w:val="00815869"/>
    <w:rsid w:val="00816B81"/>
    <w:rsid w:val="00823B90"/>
    <w:rsid w:val="0083266E"/>
    <w:rsid w:val="00836A81"/>
    <w:rsid w:val="008546E5"/>
    <w:rsid w:val="00861A6C"/>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7C86"/>
    <w:rsid w:val="009378CA"/>
    <w:rsid w:val="0095025E"/>
    <w:rsid w:val="00955C4C"/>
    <w:rsid w:val="009605B3"/>
    <w:rsid w:val="00986471"/>
    <w:rsid w:val="00995338"/>
    <w:rsid w:val="00996777"/>
    <w:rsid w:val="009C0BC7"/>
    <w:rsid w:val="009C6592"/>
    <w:rsid w:val="009E209B"/>
    <w:rsid w:val="009F0747"/>
    <w:rsid w:val="00A03514"/>
    <w:rsid w:val="00A17079"/>
    <w:rsid w:val="00A448C3"/>
    <w:rsid w:val="00A458D4"/>
    <w:rsid w:val="00A46FB7"/>
    <w:rsid w:val="00A53118"/>
    <w:rsid w:val="00A86AB5"/>
    <w:rsid w:val="00A94A35"/>
    <w:rsid w:val="00A97226"/>
    <w:rsid w:val="00AA0E64"/>
    <w:rsid w:val="00AA142F"/>
    <w:rsid w:val="00AA53DB"/>
    <w:rsid w:val="00AB037D"/>
    <w:rsid w:val="00AB239A"/>
    <w:rsid w:val="00AC39FB"/>
    <w:rsid w:val="00AC5396"/>
    <w:rsid w:val="00AD51D1"/>
    <w:rsid w:val="00AD53C7"/>
    <w:rsid w:val="00AD7ADC"/>
    <w:rsid w:val="00AE08EB"/>
    <w:rsid w:val="00AF3414"/>
    <w:rsid w:val="00B00BBE"/>
    <w:rsid w:val="00B05C93"/>
    <w:rsid w:val="00B10710"/>
    <w:rsid w:val="00B208FA"/>
    <w:rsid w:val="00B20EE6"/>
    <w:rsid w:val="00B2455D"/>
    <w:rsid w:val="00B25C12"/>
    <w:rsid w:val="00B2766F"/>
    <w:rsid w:val="00B31ABC"/>
    <w:rsid w:val="00B445ED"/>
    <w:rsid w:val="00B558E3"/>
    <w:rsid w:val="00B611CC"/>
    <w:rsid w:val="00B6300F"/>
    <w:rsid w:val="00B70389"/>
    <w:rsid w:val="00B84623"/>
    <w:rsid w:val="00B935C1"/>
    <w:rsid w:val="00BA494B"/>
    <w:rsid w:val="00BA51EF"/>
    <w:rsid w:val="00BB66D5"/>
    <w:rsid w:val="00BC7E6E"/>
    <w:rsid w:val="00BE1D1F"/>
    <w:rsid w:val="00BE256D"/>
    <w:rsid w:val="00BE3060"/>
    <w:rsid w:val="00BE5E66"/>
    <w:rsid w:val="00BE64D1"/>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740"/>
    <w:rsid w:val="00D35B1E"/>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C7AAE"/>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D46"/>
    <w:rsid w:val="00E93D77"/>
    <w:rsid w:val="00E95264"/>
    <w:rsid w:val="00EA2172"/>
    <w:rsid w:val="00EA2DC1"/>
    <w:rsid w:val="00EB54FA"/>
    <w:rsid w:val="00EC5571"/>
    <w:rsid w:val="00ED0E8F"/>
    <w:rsid w:val="00EE1504"/>
    <w:rsid w:val="00EE349F"/>
    <w:rsid w:val="00EE3B5B"/>
    <w:rsid w:val="00EE4CC9"/>
    <w:rsid w:val="00EF4800"/>
    <w:rsid w:val="00EF674A"/>
    <w:rsid w:val="00F00A3D"/>
    <w:rsid w:val="00F0572B"/>
    <w:rsid w:val="00F13069"/>
    <w:rsid w:val="00F17CA4"/>
    <w:rsid w:val="00F20B7B"/>
    <w:rsid w:val="00F24DDD"/>
    <w:rsid w:val="00F2770B"/>
    <w:rsid w:val="00F549A3"/>
    <w:rsid w:val="00F55CBF"/>
    <w:rsid w:val="00F72224"/>
    <w:rsid w:val="00F72B10"/>
    <w:rsid w:val="00F73514"/>
    <w:rsid w:val="00F77359"/>
    <w:rsid w:val="00F86A73"/>
    <w:rsid w:val="00FA58DA"/>
    <w:rsid w:val="00FA5D4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5C00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00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00CB"/>
    <w:pPr>
      <w:ind w:left="1418" w:hanging="1418"/>
      <w:outlineLvl w:val="3"/>
    </w:pPr>
    <w:rPr>
      <w:sz w:val="24"/>
    </w:rPr>
  </w:style>
  <w:style w:type="paragraph" w:styleId="Heading5">
    <w:name w:val="heading 5"/>
    <w:aliases w:val="H5"/>
    <w:basedOn w:val="Heading4"/>
    <w:next w:val="Normal"/>
    <w:qFormat/>
    <w:rsid w:val="005C00CB"/>
    <w:pPr>
      <w:ind w:left="1701" w:hanging="1701"/>
      <w:outlineLvl w:val="4"/>
    </w:pPr>
    <w:rPr>
      <w:sz w:val="22"/>
    </w:rPr>
  </w:style>
  <w:style w:type="paragraph" w:styleId="Heading6">
    <w:name w:val="heading 6"/>
    <w:basedOn w:val="H6"/>
    <w:next w:val="Normal"/>
    <w:link w:val="Heading6Char"/>
    <w:qFormat/>
    <w:rsid w:val="005C00CB"/>
    <w:pPr>
      <w:outlineLvl w:val="5"/>
    </w:pPr>
  </w:style>
  <w:style w:type="paragraph" w:styleId="Heading7">
    <w:name w:val="heading 7"/>
    <w:basedOn w:val="H6"/>
    <w:next w:val="Normal"/>
    <w:link w:val="Heading7Char"/>
    <w:qFormat/>
    <w:rsid w:val="005C00CB"/>
    <w:pPr>
      <w:outlineLvl w:val="6"/>
    </w:pPr>
  </w:style>
  <w:style w:type="paragraph" w:styleId="Heading8">
    <w:name w:val="heading 8"/>
    <w:aliases w:val="Table Heading"/>
    <w:basedOn w:val="Heading1"/>
    <w:next w:val="Normal"/>
    <w:qFormat/>
    <w:rsid w:val="005C00CB"/>
    <w:pPr>
      <w:ind w:left="0" w:firstLine="0"/>
      <w:outlineLvl w:val="7"/>
    </w:pPr>
  </w:style>
  <w:style w:type="paragraph" w:styleId="Heading9">
    <w:name w:val="heading 9"/>
    <w:aliases w:val="Figure Heading,FH"/>
    <w:basedOn w:val="Heading8"/>
    <w:next w:val="Normal"/>
    <w:qFormat/>
    <w:rsid w:val="005C00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00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Normal"/>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0CB"/>
    <w:pPr>
      <w:outlineLvl w:val="9"/>
    </w:pPr>
  </w:style>
  <w:style w:type="paragraph" w:styleId="ListNumber2">
    <w:name w:val="List Number 2"/>
    <w:basedOn w:val="ListNumber"/>
    <w:rsid w:val="005C00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C00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Normal"/>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Normal"/>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Normal"/>
    <w:rsid w:val="005C00CB"/>
    <w:pPr>
      <w:ind w:left="1985" w:hanging="1985"/>
    </w:pPr>
  </w:style>
  <w:style w:type="paragraph" w:styleId="TOC7">
    <w:name w:val="toc 7"/>
    <w:basedOn w:val="TOC6"/>
    <w:next w:val="Normal"/>
    <w:rsid w:val="005C00CB"/>
    <w:pPr>
      <w:ind w:left="2268" w:hanging="2268"/>
    </w:pPr>
  </w:style>
  <w:style w:type="paragraph" w:styleId="ListBullet2">
    <w:name w:val="List Bullet 2"/>
    <w:aliases w:val="lb2"/>
    <w:basedOn w:val="ListBullet"/>
    <w:rsid w:val="005C00CB"/>
    <w:pPr>
      <w:ind w:left="851"/>
    </w:pPr>
  </w:style>
  <w:style w:type="paragraph" w:styleId="ListBullet3">
    <w:name w:val="List Bullet 3"/>
    <w:basedOn w:val="ListBullet2"/>
    <w:rsid w:val="005C00CB"/>
    <w:pPr>
      <w:ind w:left="1135"/>
    </w:pPr>
  </w:style>
  <w:style w:type="paragraph" w:styleId="ListNumber">
    <w:name w:val="List Number"/>
    <w:basedOn w:val="List"/>
    <w:rsid w:val="005C00CB"/>
  </w:style>
  <w:style w:type="paragraph" w:customStyle="1" w:styleId="EQ">
    <w:name w:val="EQ"/>
    <w:basedOn w:val="Normal"/>
    <w:next w:val="Normal"/>
    <w:rsid w:val="005C00CB"/>
    <w:pPr>
      <w:keepLines/>
      <w:tabs>
        <w:tab w:val="center" w:pos="4536"/>
        <w:tab w:val="right" w:pos="9072"/>
      </w:tabs>
    </w:pPr>
    <w:rPr>
      <w:noProof/>
    </w:rPr>
  </w:style>
  <w:style w:type="paragraph" w:customStyle="1" w:styleId="TH">
    <w:name w:val="TH"/>
    <w:basedOn w:val="Normal"/>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Heading5"/>
    <w:next w:val="Normal"/>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Normal"/>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2">
    <w:name w:val="List 2"/>
    <w:basedOn w:val="List"/>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0CB"/>
    <w:pPr>
      <w:ind w:left="1135"/>
    </w:pPr>
  </w:style>
  <w:style w:type="paragraph" w:styleId="List4">
    <w:name w:val="List 4"/>
    <w:basedOn w:val="List3"/>
    <w:rsid w:val="005C00CB"/>
    <w:pPr>
      <w:ind w:left="1418"/>
    </w:pPr>
  </w:style>
  <w:style w:type="paragraph" w:styleId="List5">
    <w:name w:val="List 5"/>
    <w:basedOn w:val="List4"/>
    <w:rsid w:val="005C00CB"/>
    <w:pPr>
      <w:ind w:left="1702"/>
    </w:pPr>
  </w:style>
  <w:style w:type="paragraph" w:customStyle="1" w:styleId="EditorsNote">
    <w:name w:val="Editor's Note"/>
    <w:basedOn w:val="NO"/>
    <w:rsid w:val="005C00CB"/>
    <w:rPr>
      <w:color w:val="FF0000"/>
    </w:rPr>
  </w:style>
  <w:style w:type="paragraph" w:styleId="List">
    <w:name w:val="List"/>
    <w:basedOn w:val="Normal"/>
    <w:rsid w:val="005C00CB"/>
    <w:pPr>
      <w:ind w:left="568" w:hanging="284"/>
    </w:pPr>
  </w:style>
  <w:style w:type="paragraph" w:styleId="ListBullet">
    <w:name w:val="List Bullet"/>
    <w:basedOn w:val="List"/>
    <w:rsid w:val="005C00CB"/>
  </w:style>
  <w:style w:type="paragraph" w:styleId="ListBullet4">
    <w:name w:val="List Bullet 4"/>
    <w:basedOn w:val="ListBullet3"/>
    <w:rsid w:val="005C00CB"/>
    <w:pPr>
      <w:ind w:left="1418"/>
    </w:pPr>
  </w:style>
  <w:style w:type="paragraph" w:styleId="ListBullet5">
    <w:name w:val="List Bullet 5"/>
    <w:basedOn w:val="ListBullet4"/>
    <w:rsid w:val="005C00CB"/>
    <w:pPr>
      <w:ind w:left="1702"/>
    </w:pPr>
  </w:style>
  <w:style w:type="paragraph" w:customStyle="1" w:styleId="B1">
    <w:name w:val="B1"/>
    <w:basedOn w:val="List"/>
    <w:link w:val="B1Char1"/>
    <w:rsid w:val="005C00CB"/>
  </w:style>
  <w:style w:type="paragraph" w:customStyle="1" w:styleId="B2">
    <w:name w:val="B2"/>
    <w:basedOn w:val="List2"/>
    <w:rsid w:val="005C00CB"/>
  </w:style>
  <w:style w:type="paragraph" w:customStyle="1" w:styleId="B3">
    <w:name w:val="B3"/>
    <w:basedOn w:val="List3"/>
    <w:rsid w:val="005C00CB"/>
  </w:style>
  <w:style w:type="paragraph" w:customStyle="1" w:styleId="B4">
    <w:name w:val="B4"/>
    <w:basedOn w:val="List4"/>
    <w:rsid w:val="005C00CB"/>
  </w:style>
  <w:style w:type="paragraph" w:customStyle="1" w:styleId="B5">
    <w:name w:val="B5"/>
    <w:basedOn w:val="List5"/>
    <w:rsid w:val="005C00CB"/>
  </w:style>
  <w:style w:type="paragraph" w:styleId="Footer">
    <w:name w:val="footer"/>
    <w:basedOn w:val="Header"/>
    <w:link w:val="FooterChar"/>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231</TotalTime>
  <Pages>6</Pages>
  <Words>2110</Words>
  <Characters>12032</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14114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Man Hung Ng (Nokia)</cp:lastModifiedBy>
  <cp:revision>27</cp:revision>
  <dcterms:created xsi:type="dcterms:W3CDTF">2023-08-29T10:42:00Z</dcterms:created>
  <dcterms:modified xsi:type="dcterms:W3CDTF">2023-09-04T17:02:00Z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