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A3AB23D" w:rsidR="001E41F3" w:rsidRPr="000D2E1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D2E18">
        <w:rPr>
          <w:b/>
          <w:noProof/>
          <w:sz w:val="24"/>
        </w:rPr>
        <w:t>3GPP TSG-</w:t>
      </w:r>
      <w:fldSimple w:instr=" DOCPROPERTY  TSG/WGRef  \* MERGEFORMAT ">
        <w:r w:rsidR="003609EF" w:rsidRPr="000D2E18">
          <w:rPr>
            <w:b/>
            <w:noProof/>
            <w:sz w:val="24"/>
          </w:rPr>
          <w:t>RAN5</w:t>
        </w:r>
      </w:fldSimple>
      <w:r w:rsidR="00C66BA2" w:rsidRPr="000D2E18">
        <w:rPr>
          <w:b/>
          <w:noProof/>
          <w:sz w:val="24"/>
        </w:rPr>
        <w:t xml:space="preserve"> </w:t>
      </w:r>
      <w:r w:rsidRPr="000D2E18">
        <w:rPr>
          <w:b/>
          <w:noProof/>
          <w:sz w:val="24"/>
        </w:rPr>
        <w:t>Meeting #</w:t>
      </w:r>
      <w:fldSimple w:instr=" DOCPROPERTY  MtgSeq  \* MERGEFORMAT ">
        <w:r w:rsidR="00EB09B7" w:rsidRPr="000D2E18">
          <w:rPr>
            <w:b/>
            <w:noProof/>
            <w:sz w:val="24"/>
          </w:rPr>
          <w:t>100</w:t>
        </w:r>
      </w:fldSimple>
      <w:r w:rsidR="001A2CA0" w:rsidRPr="000D2E18">
        <w:fldChar w:fldCharType="begin"/>
      </w:r>
      <w:r w:rsidR="001A2CA0" w:rsidRPr="000D2E18">
        <w:instrText xml:space="preserve"> DOCPROPERTY  MtgTitle  \* MERGEFORMAT </w:instrText>
      </w:r>
      <w:r w:rsidR="001A2CA0" w:rsidRPr="000D2E18">
        <w:fldChar w:fldCharType="end"/>
      </w:r>
      <w:r w:rsidRPr="000D2E18">
        <w:rPr>
          <w:b/>
          <w:i/>
          <w:noProof/>
          <w:sz w:val="28"/>
        </w:rPr>
        <w:tab/>
      </w:r>
      <w:fldSimple w:instr=" DOCPROPERTY  Tdoc#  \* MERGEFORMAT ">
        <w:r w:rsidR="00E13F3D" w:rsidRPr="000D2E18">
          <w:rPr>
            <w:b/>
            <w:i/>
            <w:noProof/>
            <w:sz w:val="28"/>
          </w:rPr>
          <w:t>R5-23</w:t>
        </w:r>
      </w:fldSimple>
      <w:r w:rsidR="00EF3320" w:rsidRPr="000D2E18">
        <w:rPr>
          <w:b/>
          <w:i/>
          <w:noProof/>
          <w:sz w:val="28"/>
        </w:rPr>
        <w:t>5370</w:t>
      </w:r>
    </w:p>
    <w:p w14:paraId="7CB45193" w14:textId="77777777" w:rsidR="001E41F3" w:rsidRPr="000D2E18" w:rsidRDefault="006537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0D2E18">
          <w:rPr>
            <w:b/>
            <w:noProof/>
            <w:sz w:val="24"/>
          </w:rPr>
          <w:t>Toulouse</w:t>
        </w:r>
      </w:fldSimple>
      <w:r w:rsidR="001E41F3" w:rsidRPr="000D2E18">
        <w:rPr>
          <w:b/>
          <w:noProof/>
          <w:sz w:val="24"/>
        </w:rPr>
        <w:t xml:space="preserve">, </w:t>
      </w:r>
      <w:fldSimple w:instr=" DOCPROPERTY  Country  \* MERGEFORMAT ">
        <w:r w:rsidR="003609EF" w:rsidRPr="000D2E18">
          <w:rPr>
            <w:b/>
            <w:noProof/>
            <w:sz w:val="24"/>
          </w:rPr>
          <w:t>France</w:t>
        </w:r>
      </w:fldSimple>
      <w:r w:rsidR="001E41F3" w:rsidRPr="000D2E18">
        <w:rPr>
          <w:b/>
          <w:noProof/>
          <w:sz w:val="24"/>
        </w:rPr>
        <w:t xml:space="preserve">, </w:t>
      </w:r>
      <w:fldSimple w:instr=" DOCPROPERTY  StartDate  \* MERGEFORMAT ">
        <w:r w:rsidR="003609EF" w:rsidRPr="000D2E18">
          <w:rPr>
            <w:b/>
            <w:noProof/>
            <w:sz w:val="24"/>
          </w:rPr>
          <w:t>21st Aug 2023</w:t>
        </w:r>
      </w:fldSimple>
      <w:r w:rsidR="00547111" w:rsidRPr="000D2E18">
        <w:rPr>
          <w:b/>
          <w:noProof/>
          <w:sz w:val="24"/>
        </w:rPr>
        <w:t xml:space="preserve"> - </w:t>
      </w:r>
      <w:fldSimple w:instr=" DOCPROPERTY  EndDate  \* MERGEFORMAT ">
        <w:r w:rsidR="003609EF" w:rsidRPr="000D2E18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2E1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0D2E1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2E18">
              <w:rPr>
                <w:i/>
                <w:noProof/>
                <w:sz w:val="14"/>
              </w:rPr>
              <w:t>CR-Form-v</w:t>
            </w:r>
            <w:r w:rsidR="008863B9" w:rsidRPr="000D2E18">
              <w:rPr>
                <w:i/>
                <w:noProof/>
                <w:sz w:val="14"/>
              </w:rPr>
              <w:t>12.</w:t>
            </w:r>
            <w:r w:rsidR="001A2CA0" w:rsidRPr="000D2E18">
              <w:rPr>
                <w:i/>
                <w:noProof/>
                <w:sz w:val="14"/>
              </w:rPr>
              <w:t>2</w:t>
            </w:r>
          </w:p>
        </w:tc>
      </w:tr>
      <w:tr w:rsidR="001E41F3" w:rsidRPr="000D2E1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D2E1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0D2E18" w:rsidRDefault="006537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0D2E1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0D2E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0D2E18" w:rsidRDefault="006537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0D2E18">
                <w:rPr>
                  <w:b/>
                  <w:noProof/>
                  <w:sz w:val="28"/>
                </w:rPr>
                <w:t>2876</w:t>
              </w:r>
            </w:fldSimple>
          </w:p>
        </w:tc>
        <w:tc>
          <w:tcPr>
            <w:tcW w:w="709" w:type="dxa"/>
          </w:tcPr>
          <w:p w14:paraId="09D2C09B" w14:textId="77777777" w:rsidR="001E41F3" w:rsidRPr="000D2E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3C1372" w:rsidR="001E41F3" w:rsidRPr="000D2E18" w:rsidRDefault="006A0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D2E18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0D2E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D2E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0D2E18" w:rsidRDefault="006537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0D2E18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2E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2E1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D2E1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2E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2E18">
              <w:rPr>
                <w:rFonts w:cs="Arial"/>
                <w:i/>
                <w:noProof/>
              </w:rPr>
              <w:t>on using this form</w:t>
            </w:r>
            <w:r w:rsidR="0051580D" w:rsidRPr="000D2E18">
              <w:rPr>
                <w:rFonts w:cs="Arial"/>
                <w:i/>
                <w:noProof/>
              </w:rPr>
              <w:t>: c</w:t>
            </w:r>
            <w:r w:rsidR="00F25D98" w:rsidRPr="000D2E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D2E1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D2E1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D2E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D2E1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D2E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2E18" w14:paraId="0EE45D52" w14:textId="77777777" w:rsidTr="00A7671C">
        <w:tc>
          <w:tcPr>
            <w:tcW w:w="2835" w:type="dxa"/>
          </w:tcPr>
          <w:p w14:paraId="59860FA1" w14:textId="77777777" w:rsidR="00F25D98" w:rsidRPr="000D2E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Proposed change</w:t>
            </w:r>
            <w:r w:rsidR="00A7671C" w:rsidRPr="000D2E18">
              <w:rPr>
                <w:b/>
                <w:i/>
                <w:noProof/>
              </w:rPr>
              <w:t xml:space="preserve"> </w:t>
            </w:r>
            <w:r w:rsidRPr="000D2E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2E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2E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D2E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D2E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2E1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Title:</w:t>
            </w:r>
            <w:r w:rsidRPr="000D2E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0D2E18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fldChar w:fldCharType="begin"/>
            </w:r>
            <w:r w:rsidRPr="000D2E18">
              <w:instrText xml:space="preserve"> DOCPROPERTY  CrTitle  \* MERGEFORMAT </w:instrText>
            </w:r>
            <w:r w:rsidRPr="000D2E18">
              <w:fldChar w:fldCharType="separate"/>
            </w:r>
            <w:r w:rsidR="002640DD" w:rsidRPr="000D2E18">
              <w:t xml:space="preserve">Addition of spec reference of 24.554 for </w:t>
            </w:r>
            <w:proofErr w:type="spellStart"/>
            <w:r w:rsidR="002640DD" w:rsidRPr="000D2E18">
              <w:t>ProSe</w:t>
            </w:r>
            <w:proofErr w:type="spellEnd"/>
            <w:r w:rsidR="002640DD" w:rsidRPr="000D2E18">
              <w:t xml:space="preserve"> PC5 signalling messages</w:t>
            </w:r>
            <w:r w:rsidRPr="000D2E18">
              <w:fldChar w:fldCharType="end"/>
            </w:r>
          </w:p>
        </w:tc>
      </w:tr>
      <w:tr w:rsidR="001E41F3" w:rsidRPr="000D2E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0D2E18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0D2E18">
                <w:rPr>
                  <w:noProof/>
                </w:rPr>
                <w:t>CATT, TDIA</w:t>
              </w:r>
            </w:fldSimple>
          </w:p>
        </w:tc>
      </w:tr>
      <w:tr w:rsidR="001E41F3" w:rsidRPr="000D2E1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AE8726" w:rsidR="001E41F3" w:rsidRPr="000D2E18" w:rsidRDefault="0093149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D2E18">
              <w:rPr>
                <w:rFonts w:hint="eastAsia"/>
                <w:lang w:eastAsia="zh-CN"/>
              </w:rPr>
              <w:t>R</w:t>
            </w:r>
            <w:r w:rsidRPr="000D2E18">
              <w:t>5</w:t>
            </w:r>
            <w:r w:rsidR="001A2CA0" w:rsidRPr="000D2E18">
              <w:fldChar w:fldCharType="begin"/>
            </w:r>
            <w:r w:rsidR="001A2CA0" w:rsidRPr="000D2E18">
              <w:instrText xml:space="preserve"> DOCPROPERTY  SourceIfTsg  \* MERGEFORMAT </w:instrText>
            </w:r>
            <w:r w:rsidR="001A2CA0" w:rsidRPr="000D2E18">
              <w:fldChar w:fldCharType="end"/>
            </w:r>
          </w:p>
        </w:tc>
      </w:tr>
      <w:tr w:rsidR="001E41F3" w:rsidRPr="000D2E1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Work item code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0D2E18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0D2E18">
                <w:rPr>
                  <w:noProof/>
                </w:rPr>
                <w:t>NR_SL_relay-UEConTest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2E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2E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D2E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D2E18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D2E18">
                <w:rPr>
                  <w:noProof/>
                </w:rPr>
                <w:t>2023-08-11</w:t>
              </w:r>
            </w:fldSimple>
          </w:p>
        </w:tc>
      </w:tr>
      <w:tr w:rsidR="001E41F3" w:rsidRPr="000D2E1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2E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0D2E18" w:rsidRDefault="006537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0D2E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2E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0D2E18" w:rsidRDefault="006537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0D2E18">
                <w:rPr>
                  <w:noProof/>
                </w:rPr>
                <w:t>Rel-17</w:t>
              </w:r>
            </w:fldSimple>
          </w:p>
        </w:tc>
      </w:tr>
      <w:tr w:rsidR="001E41F3" w:rsidRPr="000D2E1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2E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categories:</w:t>
            </w:r>
            <w:r w:rsidRPr="000D2E18">
              <w:rPr>
                <w:b/>
                <w:i/>
                <w:noProof/>
                <w:sz w:val="18"/>
              </w:rPr>
              <w:br/>
              <w:t>F</w:t>
            </w:r>
            <w:r w:rsidRPr="000D2E18">
              <w:rPr>
                <w:i/>
                <w:noProof/>
                <w:sz w:val="18"/>
              </w:rPr>
              <w:t xml:space="preserve">  (correction)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A</w:t>
            </w:r>
            <w:r w:rsidRPr="000D2E18">
              <w:rPr>
                <w:i/>
                <w:noProof/>
                <w:sz w:val="18"/>
              </w:rPr>
              <w:t xml:space="preserve">  (</w:t>
            </w:r>
            <w:r w:rsidR="00DE34CF" w:rsidRPr="000D2E18">
              <w:rPr>
                <w:i/>
                <w:noProof/>
                <w:sz w:val="18"/>
              </w:rPr>
              <w:t xml:space="preserve">mirror </w:t>
            </w:r>
            <w:r w:rsidRPr="000D2E18">
              <w:rPr>
                <w:i/>
                <w:noProof/>
                <w:sz w:val="18"/>
              </w:rPr>
              <w:t>correspond</w:t>
            </w:r>
            <w:r w:rsidR="00DE34CF" w:rsidRPr="000D2E18">
              <w:rPr>
                <w:i/>
                <w:noProof/>
                <w:sz w:val="18"/>
              </w:rPr>
              <w:t xml:space="preserve">ing </w:t>
            </w:r>
            <w:r w:rsidRPr="000D2E18">
              <w:rPr>
                <w:i/>
                <w:noProof/>
                <w:sz w:val="18"/>
              </w:rPr>
              <w:t xml:space="preserve">to a </w:t>
            </w:r>
            <w:r w:rsidR="00DE34CF" w:rsidRPr="000D2E18">
              <w:rPr>
                <w:i/>
                <w:noProof/>
                <w:sz w:val="18"/>
              </w:rPr>
              <w:t xml:space="preserve">change </w:t>
            </w:r>
            <w:r w:rsidRPr="000D2E18">
              <w:rPr>
                <w:i/>
                <w:noProof/>
                <w:sz w:val="18"/>
              </w:rPr>
              <w:t xml:space="preserve">in an earlier </w:t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="00665C47" w:rsidRPr="000D2E18">
              <w:rPr>
                <w:i/>
                <w:noProof/>
                <w:sz w:val="18"/>
              </w:rPr>
              <w:tab/>
            </w:r>
            <w:r w:rsidRPr="000D2E18">
              <w:rPr>
                <w:i/>
                <w:noProof/>
                <w:sz w:val="18"/>
              </w:rPr>
              <w:t>release)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B</w:t>
            </w:r>
            <w:r w:rsidRPr="000D2E18">
              <w:rPr>
                <w:i/>
                <w:noProof/>
                <w:sz w:val="18"/>
              </w:rPr>
              <w:t xml:space="preserve">  (addition of feature), 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C</w:t>
            </w:r>
            <w:r w:rsidRPr="000D2E18">
              <w:rPr>
                <w:i/>
                <w:noProof/>
                <w:sz w:val="18"/>
              </w:rPr>
              <w:t xml:space="preserve">  (functional modification of feature)</w:t>
            </w:r>
            <w:r w:rsidRPr="000D2E18">
              <w:rPr>
                <w:i/>
                <w:noProof/>
                <w:sz w:val="18"/>
              </w:rPr>
              <w:br/>
            </w:r>
            <w:r w:rsidRPr="000D2E18">
              <w:rPr>
                <w:b/>
                <w:i/>
                <w:noProof/>
                <w:sz w:val="18"/>
              </w:rPr>
              <w:t>D</w:t>
            </w:r>
            <w:r w:rsidRPr="000D2E1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D2E18" w:rsidRDefault="001E41F3">
            <w:pPr>
              <w:pStyle w:val="CRCoverPage"/>
              <w:rPr>
                <w:noProof/>
              </w:rPr>
            </w:pPr>
            <w:r w:rsidRPr="000D2E18">
              <w:rPr>
                <w:noProof/>
                <w:sz w:val="18"/>
              </w:rPr>
              <w:t>Detailed explanations of the above categories can</w:t>
            </w:r>
            <w:r w:rsidRPr="000D2E1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D2E18">
                <w:rPr>
                  <w:rStyle w:val="aa"/>
                  <w:noProof/>
                  <w:sz w:val="18"/>
                </w:rPr>
                <w:t>TR 21.900</w:t>
              </w:r>
            </w:hyperlink>
            <w:r w:rsidRPr="000D2E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0D2E1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2E18">
              <w:rPr>
                <w:i/>
                <w:noProof/>
                <w:sz w:val="18"/>
              </w:rPr>
              <w:t xml:space="preserve">Use </w:t>
            </w:r>
            <w:r w:rsidRPr="000D2E18">
              <w:rPr>
                <w:i/>
                <w:noProof/>
                <w:sz w:val="18"/>
                <w:u w:val="single"/>
              </w:rPr>
              <w:t>one</w:t>
            </w:r>
            <w:r w:rsidRPr="000D2E18">
              <w:rPr>
                <w:i/>
                <w:noProof/>
                <w:sz w:val="18"/>
              </w:rPr>
              <w:t xml:space="preserve"> of the following releases:</w:t>
            </w:r>
            <w:r w:rsidRPr="000D2E18">
              <w:rPr>
                <w:i/>
                <w:noProof/>
                <w:sz w:val="18"/>
              </w:rPr>
              <w:br/>
              <w:t>Rel-8</w:t>
            </w:r>
            <w:r w:rsidRPr="000D2E18">
              <w:rPr>
                <w:i/>
                <w:noProof/>
                <w:sz w:val="18"/>
              </w:rPr>
              <w:tab/>
              <w:t>(Release 8)</w:t>
            </w:r>
            <w:r w:rsidR="007C2097" w:rsidRPr="000D2E18">
              <w:rPr>
                <w:i/>
                <w:noProof/>
                <w:sz w:val="18"/>
              </w:rPr>
              <w:br/>
              <w:t>Rel-9</w:t>
            </w:r>
            <w:r w:rsidR="007C2097" w:rsidRPr="000D2E18">
              <w:rPr>
                <w:i/>
                <w:noProof/>
                <w:sz w:val="18"/>
              </w:rPr>
              <w:tab/>
              <w:t>(Release 9)</w:t>
            </w:r>
            <w:r w:rsidR="009777D9" w:rsidRPr="000D2E18">
              <w:rPr>
                <w:i/>
                <w:noProof/>
                <w:sz w:val="18"/>
              </w:rPr>
              <w:br/>
              <w:t>Rel-10</w:t>
            </w:r>
            <w:r w:rsidR="009777D9" w:rsidRPr="000D2E18">
              <w:rPr>
                <w:i/>
                <w:noProof/>
                <w:sz w:val="18"/>
              </w:rPr>
              <w:tab/>
              <w:t>(Release 10)</w:t>
            </w:r>
            <w:r w:rsidR="000C038A" w:rsidRPr="000D2E18">
              <w:rPr>
                <w:i/>
                <w:noProof/>
                <w:sz w:val="18"/>
              </w:rPr>
              <w:br/>
              <w:t>Rel-11</w:t>
            </w:r>
            <w:r w:rsidR="000C038A" w:rsidRPr="000D2E18">
              <w:rPr>
                <w:i/>
                <w:noProof/>
                <w:sz w:val="18"/>
              </w:rPr>
              <w:tab/>
              <w:t>(Release 11)</w:t>
            </w:r>
            <w:r w:rsidR="000C038A" w:rsidRPr="000D2E18">
              <w:rPr>
                <w:i/>
                <w:noProof/>
                <w:sz w:val="18"/>
              </w:rPr>
              <w:br/>
            </w:r>
            <w:r w:rsidR="002E472E" w:rsidRPr="000D2E18">
              <w:rPr>
                <w:i/>
                <w:noProof/>
                <w:sz w:val="18"/>
              </w:rPr>
              <w:t>…</w:t>
            </w:r>
            <w:r w:rsidR="0051580D" w:rsidRPr="000D2E18">
              <w:rPr>
                <w:i/>
                <w:noProof/>
                <w:sz w:val="18"/>
              </w:rPr>
              <w:br/>
            </w:r>
            <w:r w:rsidR="00E34898" w:rsidRPr="000D2E18">
              <w:rPr>
                <w:i/>
                <w:noProof/>
                <w:sz w:val="18"/>
              </w:rPr>
              <w:t>Rel-16</w:t>
            </w:r>
            <w:r w:rsidR="00E34898" w:rsidRPr="000D2E18">
              <w:rPr>
                <w:i/>
                <w:noProof/>
                <w:sz w:val="18"/>
              </w:rPr>
              <w:tab/>
              <w:t>(Release 16)</w:t>
            </w:r>
            <w:r w:rsidR="002E472E" w:rsidRPr="000D2E18">
              <w:rPr>
                <w:i/>
                <w:noProof/>
                <w:sz w:val="18"/>
              </w:rPr>
              <w:br/>
              <w:t>Rel-17</w:t>
            </w:r>
            <w:r w:rsidR="002E472E" w:rsidRPr="000D2E18">
              <w:rPr>
                <w:i/>
                <w:noProof/>
                <w:sz w:val="18"/>
              </w:rPr>
              <w:tab/>
              <w:t>(Release 17)</w:t>
            </w:r>
            <w:r w:rsidR="002E472E" w:rsidRPr="000D2E18">
              <w:rPr>
                <w:i/>
                <w:noProof/>
                <w:sz w:val="18"/>
              </w:rPr>
              <w:br/>
              <w:t>Rel-18</w:t>
            </w:r>
            <w:r w:rsidR="002E472E" w:rsidRPr="000D2E18">
              <w:rPr>
                <w:i/>
                <w:noProof/>
                <w:sz w:val="18"/>
              </w:rPr>
              <w:tab/>
              <w:t>(Release 18)</w:t>
            </w:r>
            <w:r w:rsidR="001A2CA0" w:rsidRPr="000D2E18">
              <w:rPr>
                <w:i/>
                <w:noProof/>
                <w:sz w:val="18"/>
              </w:rPr>
              <w:br/>
              <w:t>Rel-19</w:t>
            </w:r>
            <w:r w:rsidR="001A2CA0" w:rsidRPr="000D2E1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0D2E18" w14:paraId="7FBEB8E7" w14:textId="77777777" w:rsidTr="00547111">
        <w:tc>
          <w:tcPr>
            <w:tcW w:w="1843" w:type="dxa"/>
          </w:tcPr>
          <w:p w14:paraId="44A3A604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1328B9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3</w:t>
            </w:r>
            <w:r w:rsidRPr="000D2E18">
              <w:rPr>
                <w:noProof/>
                <w:lang w:eastAsia="zh-CN"/>
              </w:rPr>
              <w:t xml:space="preserve">GPP TS24.554 for </w:t>
            </w:r>
            <w:proofErr w:type="spellStart"/>
            <w:r w:rsidRPr="000D2E18">
              <w:t>ProSe</w:t>
            </w:r>
            <w:proofErr w:type="spellEnd"/>
            <w:r w:rsidRPr="000D2E18">
              <w:t xml:space="preserve"> PC5 signalling message definition</w:t>
            </w:r>
            <w:r w:rsidRPr="000D2E18">
              <w:rPr>
                <w:noProof/>
                <w:lang w:eastAsia="zh-CN"/>
              </w:rPr>
              <w:t xml:space="preserve"> is not in the reference spec list of 38.508-1.</w:t>
            </w:r>
          </w:p>
        </w:tc>
      </w:tr>
      <w:tr w:rsidR="001E41F3" w:rsidRPr="000D2E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Summary of change</w:t>
            </w:r>
            <w:r w:rsidR="0051580D" w:rsidRPr="000D2E1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0E2337" w:rsidR="001E41F3" w:rsidRPr="000D2E18" w:rsidRDefault="00931499" w:rsidP="009314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A</w:t>
            </w:r>
            <w:r w:rsidRPr="000D2E18">
              <w:rPr>
                <w:noProof/>
                <w:lang w:eastAsia="zh-CN"/>
              </w:rPr>
              <w:t xml:space="preserve">dding </w:t>
            </w:r>
            <w:r w:rsidRPr="000D2E18">
              <w:t>spec reference 24.554 into 38.508-1.</w:t>
            </w:r>
          </w:p>
        </w:tc>
      </w:tr>
      <w:tr w:rsidR="001E41F3" w:rsidRPr="000D2E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7BC3CB" w:rsidR="001E41F3" w:rsidRPr="000D2E18" w:rsidRDefault="009314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2E18">
              <w:t>ProSe</w:t>
            </w:r>
            <w:proofErr w:type="spellEnd"/>
            <w:r w:rsidRPr="000D2E18">
              <w:t xml:space="preserve"> PC5 signalling messages </w:t>
            </w:r>
            <w:proofErr w:type="spellStart"/>
            <w:r w:rsidRPr="000D2E18">
              <w:t>can not</w:t>
            </w:r>
            <w:proofErr w:type="spellEnd"/>
            <w:r w:rsidRPr="000D2E18">
              <w:t xml:space="preserve"> be defined.</w:t>
            </w:r>
          </w:p>
        </w:tc>
      </w:tr>
      <w:tr w:rsidR="001E41F3" w:rsidRPr="000D2E1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E7C04" w:rsidR="001E41F3" w:rsidRPr="000D2E18" w:rsidRDefault="00E74C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2E18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0D2E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2E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D2E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2E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2E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69BEEF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2E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Other core specifications</w:t>
            </w:r>
            <w:r w:rsidRPr="000D2E1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EBB62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 xml:space="preserve">TS/TR ... CR ... </w:t>
            </w:r>
          </w:p>
        </w:tc>
      </w:tr>
      <w:tr w:rsidR="001E41F3" w:rsidRPr="000D2E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2E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 xml:space="preserve">(show </w:t>
            </w:r>
            <w:r w:rsidR="00592D74" w:rsidRPr="000D2E18">
              <w:rPr>
                <w:b/>
                <w:i/>
                <w:noProof/>
              </w:rPr>
              <w:t xml:space="preserve">related </w:t>
            </w:r>
            <w:r w:rsidRPr="000D2E18">
              <w:rPr>
                <w:b/>
                <w:i/>
                <w:noProof/>
              </w:rPr>
              <w:t>CR</w:t>
            </w:r>
            <w:r w:rsidR="00592D74" w:rsidRPr="000D2E18">
              <w:rPr>
                <w:b/>
                <w:i/>
                <w:noProof/>
              </w:rPr>
              <w:t>s</w:t>
            </w:r>
            <w:r w:rsidRPr="000D2E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2E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872B34" w:rsidR="001E41F3" w:rsidRPr="000D2E18" w:rsidRDefault="009314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2E1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  <w:r w:rsidRPr="000D2E1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2E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D2E18">
              <w:rPr>
                <w:noProof/>
              </w:rPr>
              <w:t>TS</w:t>
            </w:r>
            <w:r w:rsidR="000A6394" w:rsidRPr="000D2E18">
              <w:rPr>
                <w:noProof/>
              </w:rPr>
              <w:t xml:space="preserve">/TR ... CR ... </w:t>
            </w:r>
          </w:p>
        </w:tc>
      </w:tr>
      <w:tr w:rsidR="001E41F3" w:rsidRPr="000D2E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2E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2E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D2E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2E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2E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D2E1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D2E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2E1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2E1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C8AA4D" w:rsidR="008863B9" w:rsidRPr="000D2E18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0D2E1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D2E18" w:rsidRDefault="001E41F3">
      <w:pPr>
        <w:rPr>
          <w:noProof/>
        </w:rPr>
        <w:sectPr w:rsidR="001E41F3" w:rsidRPr="000D2E1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8983F" w14:textId="77777777" w:rsidR="00E74CDC" w:rsidRPr="000D2E18" w:rsidRDefault="00E74CDC" w:rsidP="00E74CDC">
      <w:pPr>
        <w:pStyle w:val="1"/>
      </w:pPr>
      <w:bookmarkStart w:id="2" w:name="_Toc21353531"/>
      <w:bookmarkStart w:id="3" w:name="_Toc27749132"/>
      <w:bookmarkStart w:id="4" w:name="_Toc36227935"/>
      <w:bookmarkStart w:id="5" w:name="_Toc36228231"/>
      <w:bookmarkStart w:id="6" w:name="_Toc36228686"/>
      <w:bookmarkStart w:id="7" w:name="_Toc36228903"/>
      <w:bookmarkStart w:id="8" w:name="_Toc44454488"/>
      <w:bookmarkStart w:id="9" w:name="_Toc44454940"/>
      <w:bookmarkStart w:id="10" w:name="_Toc52446976"/>
      <w:bookmarkStart w:id="11" w:name="_Toc52447097"/>
      <w:bookmarkStart w:id="12" w:name="_Toc52455750"/>
      <w:bookmarkStart w:id="13" w:name="_Toc52456380"/>
      <w:bookmarkStart w:id="14" w:name="_Toc52456541"/>
      <w:bookmarkStart w:id="15" w:name="_Toc52456984"/>
      <w:bookmarkStart w:id="16" w:name="_Toc52457862"/>
      <w:bookmarkStart w:id="17" w:name="_Toc58228789"/>
      <w:bookmarkStart w:id="18" w:name="_Toc58235273"/>
      <w:bookmarkStart w:id="19" w:name="_Toc77005701"/>
      <w:bookmarkStart w:id="20" w:name="_Toc84849605"/>
      <w:bookmarkStart w:id="21" w:name="_Toc92808332"/>
      <w:r w:rsidRPr="000D2E18">
        <w:lastRenderedPageBreak/>
        <w:t>2</w:t>
      </w:r>
      <w:r w:rsidRPr="000D2E1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CE9549A" w14:textId="77777777" w:rsidR="00E74CDC" w:rsidRPr="000D2E18" w:rsidRDefault="00E74CDC" w:rsidP="00E74CDC">
      <w:r w:rsidRPr="000D2E18">
        <w:t>The following documents contain provisions which, through reference in this text, constitute provisions of the present document.</w:t>
      </w:r>
    </w:p>
    <w:p w14:paraId="4E5F8484" w14:textId="77777777" w:rsidR="00E74CDC" w:rsidRPr="000D2E18" w:rsidRDefault="00E74CDC" w:rsidP="00E74CDC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 w:rsidRPr="000D2E18">
        <w:t>-</w:t>
      </w:r>
      <w:r w:rsidRPr="000D2E18">
        <w:tab/>
        <w:t>References are either specific (identified by date of publication, edition number, version number, etc.) or non</w:t>
      </w:r>
      <w:r w:rsidRPr="000D2E18">
        <w:noBreakHyphen/>
        <w:t>specific.</w:t>
      </w:r>
    </w:p>
    <w:p w14:paraId="416B9D6F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specific reference, subsequent revisions do not apply.</w:t>
      </w:r>
    </w:p>
    <w:p w14:paraId="5883913A" w14:textId="77777777" w:rsidR="00E74CDC" w:rsidRPr="000D2E18" w:rsidRDefault="00E74CDC" w:rsidP="00E74CDC">
      <w:pPr>
        <w:pStyle w:val="B1"/>
      </w:pPr>
      <w:r w:rsidRPr="000D2E18">
        <w:t>-</w:t>
      </w:r>
      <w:r w:rsidRPr="000D2E1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D2E18">
        <w:rPr>
          <w:i/>
        </w:rPr>
        <w:t xml:space="preserve"> in the same Release as the present document</w:t>
      </w:r>
      <w:r w:rsidRPr="000D2E18">
        <w:t>.</w:t>
      </w:r>
    </w:p>
    <w:bookmarkEnd w:id="22"/>
    <w:bookmarkEnd w:id="23"/>
    <w:bookmarkEnd w:id="24"/>
    <w:bookmarkEnd w:id="25"/>
    <w:p w14:paraId="4A67391C" w14:textId="77777777" w:rsidR="00E74CDC" w:rsidRPr="000D2E18" w:rsidRDefault="00E74CDC" w:rsidP="00E74CDC">
      <w:pPr>
        <w:pStyle w:val="EX"/>
      </w:pPr>
      <w:r w:rsidRPr="000D2E18">
        <w:t>[1]</w:t>
      </w:r>
      <w:r w:rsidRPr="000D2E18">
        <w:tab/>
        <w:t>3GPP TR 21.905: "Vocabulary for 3GPP Specifications".</w:t>
      </w:r>
    </w:p>
    <w:p w14:paraId="7506B53F" w14:textId="77777777" w:rsidR="00E74CDC" w:rsidRPr="000D2E18" w:rsidRDefault="00E74CDC" w:rsidP="00E74CDC">
      <w:pPr>
        <w:pStyle w:val="EX"/>
      </w:pPr>
      <w:r w:rsidRPr="000D2E18">
        <w:t>[2]</w:t>
      </w:r>
      <w:r w:rsidRPr="000D2E18">
        <w:tab/>
        <w:t>3GPP TS 36.508: "Evolved Universal Terrestrial Radio Access (E-UTRA) and Evolved Packet Core (EPC); Common test environments for User Equipment (UE) conformance testing".</w:t>
      </w:r>
    </w:p>
    <w:p w14:paraId="1D641611" w14:textId="77777777" w:rsidR="00E74CDC" w:rsidRPr="000D2E18" w:rsidRDefault="00E74CDC" w:rsidP="00E74CDC">
      <w:pPr>
        <w:pStyle w:val="EX"/>
      </w:pPr>
      <w:r w:rsidRPr="000D2E18">
        <w:t>[3]</w:t>
      </w:r>
      <w:r w:rsidRPr="000D2E18">
        <w:tab/>
        <w:t>3GPP TS 36.300: "Evolved Universal Terrestrial Radio Access (E-UTRA) and Evolved Universal Terrestrial Radio Access (E-UTRAN); Overall description; Stage 2".</w:t>
      </w:r>
    </w:p>
    <w:p w14:paraId="23AF5E79" w14:textId="77777777" w:rsidR="00E74CDC" w:rsidRPr="000D2E18" w:rsidRDefault="00E74CDC" w:rsidP="00E74CDC">
      <w:pPr>
        <w:pStyle w:val="EX"/>
      </w:pPr>
      <w:r w:rsidRPr="000D2E18">
        <w:t>[4]</w:t>
      </w:r>
      <w:r w:rsidRPr="000D2E18">
        <w:tab/>
        <w:t>3GPP TS 36.331: "Evolved Universal Terrestrial Radio Access (E-UTRA); Radio Resource Control (RRC); Protocol specification".</w:t>
      </w:r>
    </w:p>
    <w:p w14:paraId="19C808B3" w14:textId="77777777" w:rsidR="00E74CDC" w:rsidRPr="000D2E18" w:rsidRDefault="00E74CDC" w:rsidP="00E74CDC">
      <w:pPr>
        <w:pStyle w:val="EX"/>
      </w:pPr>
      <w:r w:rsidRPr="000D2E18">
        <w:t>[5]</w:t>
      </w:r>
      <w:r w:rsidRPr="000D2E18">
        <w:tab/>
        <w:t>3GPP TS 38.300: "NR; Overall description; Stage 2".</w:t>
      </w:r>
    </w:p>
    <w:p w14:paraId="2A026C1B" w14:textId="77777777" w:rsidR="00E74CDC" w:rsidRPr="000D2E18" w:rsidRDefault="00E74CDC" w:rsidP="00E74CDC">
      <w:pPr>
        <w:pStyle w:val="EX"/>
      </w:pPr>
      <w:r w:rsidRPr="000D2E18">
        <w:t>[6]</w:t>
      </w:r>
      <w:r w:rsidRPr="000D2E18">
        <w:tab/>
        <w:t>3GPP TS 38.331: "NR; Radio Resource Control (RRC); Protocol specification".</w:t>
      </w:r>
    </w:p>
    <w:p w14:paraId="39FA20AD" w14:textId="77777777" w:rsidR="00E74CDC" w:rsidRPr="000D2E18" w:rsidRDefault="00E74CDC" w:rsidP="00E74CDC">
      <w:pPr>
        <w:pStyle w:val="EX"/>
      </w:pPr>
      <w:r w:rsidRPr="000D2E18">
        <w:t>[7]</w:t>
      </w:r>
      <w:r w:rsidRPr="000D2E18">
        <w:tab/>
        <w:t>3GPP TS 38.101-1: "NR; User Equipment (UE) radio transmission and reception; Part 1: Range 1 Standalone".</w:t>
      </w:r>
    </w:p>
    <w:p w14:paraId="4BC450A8" w14:textId="77777777" w:rsidR="00E74CDC" w:rsidRPr="000D2E18" w:rsidRDefault="00E74CDC" w:rsidP="00E74CDC">
      <w:pPr>
        <w:pStyle w:val="EX"/>
      </w:pPr>
      <w:r w:rsidRPr="000D2E18">
        <w:t>[8]</w:t>
      </w:r>
      <w:r w:rsidRPr="000D2E18">
        <w:tab/>
        <w:t>3GPP TS 38.101-2: "NR; User Equipment (UE) radio transmission and reception; Part 2: Range 2 Standalone".</w:t>
      </w:r>
    </w:p>
    <w:p w14:paraId="455725A2" w14:textId="77777777" w:rsidR="00E74CDC" w:rsidRPr="000D2E18" w:rsidRDefault="00E74CDC" w:rsidP="00E74CDC">
      <w:pPr>
        <w:pStyle w:val="EX"/>
      </w:pPr>
      <w:r w:rsidRPr="000D2E18">
        <w:t>[9]</w:t>
      </w:r>
      <w:r w:rsidRPr="000D2E18">
        <w:tab/>
        <w:t>3GPP TS 38.101-3: "NR; User Equipment (UE) radio transmission and reception; Part 3: Range 1 and Range 2 Interworking operation with other radios".</w:t>
      </w:r>
    </w:p>
    <w:p w14:paraId="3B4B8135" w14:textId="77777777" w:rsidR="00E74CDC" w:rsidRPr="000D2E18" w:rsidRDefault="00E74CDC" w:rsidP="00E74CDC">
      <w:pPr>
        <w:pStyle w:val="EX"/>
      </w:pPr>
      <w:r w:rsidRPr="000D2E18">
        <w:t>[10]</w:t>
      </w:r>
      <w:r w:rsidRPr="000D2E18">
        <w:tab/>
        <w:t xml:space="preserve">3GPP TS 38.508-2: "5GS; User Equipment (UE) conformance specification; Part 2: Common Implementation Conformance Statement (ICS) </w:t>
      </w:r>
      <w:proofErr w:type="spellStart"/>
      <w:r w:rsidRPr="000D2E18">
        <w:t>proforma</w:t>
      </w:r>
      <w:proofErr w:type="spellEnd"/>
      <w:r w:rsidRPr="000D2E18">
        <w:t>".</w:t>
      </w:r>
    </w:p>
    <w:p w14:paraId="5AA8A16C" w14:textId="77777777" w:rsidR="00E74CDC" w:rsidRPr="000D2E18" w:rsidRDefault="00E74CDC" w:rsidP="00E74CDC">
      <w:pPr>
        <w:pStyle w:val="EX"/>
      </w:pPr>
      <w:r w:rsidRPr="000D2E18">
        <w:t>[11]</w:t>
      </w:r>
      <w:r w:rsidRPr="000D2E18">
        <w:tab/>
        <w:t>3GPP TS 38.509: "5GS; Special conformance testing functions for User Equipment (UE)".</w:t>
      </w:r>
    </w:p>
    <w:p w14:paraId="12459DE7" w14:textId="77777777" w:rsidR="00E74CDC" w:rsidRPr="000D2E18" w:rsidRDefault="00E74CDC" w:rsidP="00E74CDC">
      <w:pPr>
        <w:pStyle w:val="EX"/>
      </w:pPr>
      <w:r w:rsidRPr="000D2E18">
        <w:t>[12]</w:t>
      </w:r>
      <w:r w:rsidRPr="000D2E18">
        <w:tab/>
        <w:t>3GPP TS 38.523-1: "5GS; User Equipment (UE) conformance specification; Part 1: Protocol".</w:t>
      </w:r>
    </w:p>
    <w:p w14:paraId="13C76F74" w14:textId="77777777" w:rsidR="00E74CDC" w:rsidRPr="000D2E18" w:rsidRDefault="00E74CDC" w:rsidP="00E74CDC">
      <w:pPr>
        <w:pStyle w:val="EX"/>
      </w:pPr>
      <w:r w:rsidRPr="000D2E18">
        <w:t>[13]</w:t>
      </w:r>
      <w:r w:rsidRPr="000D2E18">
        <w:tab/>
        <w:t>3GPP TS 38.133: “NR; Requirements for support of radio resource management”.</w:t>
      </w:r>
    </w:p>
    <w:p w14:paraId="650B6205" w14:textId="77777777" w:rsidR="00E74CDC" w:rsidRPr="000D2E18" w:rsidRDefault="00E74CDC" w:rsidP="00E74CDC">
      <w:pPr>
        <w:pStyle w:val="EX"/>
      </w:pPr>
      <w:r w:rsidRPr="000D2E18">
        <w:t>[14]</w:t>
      </w:r>
      <w:r w:rsidRPr="000D2E18">
        <w:tab/>
        <w:t>3GPP TS 38.521-1: "NR; User Equipment (UE) conformance specification; Radio transmission and reception; Part 1: Range 1 Standalone".</w:t>
      </w:r>
    </w:p>
    <w:p w14:paraId="00BC5275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[15]</w:t>
      </w:r>
      <w:r w:rsidRPr="000D2E18">
        <w:tab/>
        <w:t>3GPP TS 38.521-2: “NR; User Equipment (UE) conformance specification; Radio transmission and reception; Part 2: Range 2 Standalone”.</w:t>
      </w:r>
    </w:p>
    <w:p w14:paraId="53B3F08D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[16]</w:t>
      </w:r>
      <w:r w:rsidRPr="000D2E18">
        <w:tab/>
        <w:t>3GPP TS 38.521-3: “NR; User Equipment (UE) conformance specification; Radio transmission and reception; Part 3: Range 1 and Range 2 Interworking operation with other radios”.</w:t>
      </w:r>
    </w:p>
    <w:p w14:paraId="392024D8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[17]</w:t>
      </w:r>
      <w:r w:rsidRPr="000D2E18">
        <w:tab/>
        <w:t>3GPP TS 38.521-4: “NR; User Equipment (UE) conformance specification; Radio transmission and reception; Part 4: Performance”.</w:t>
      </w:r>
    </w:p>
    <w:p w14:paraId="21324CAF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[18]</w:t>
      </w:r>
      <w:r w:rsidRPr="000D2E18">
        <w:tab/>
        <w:t>3GPP TS 38.533: “NR; User Equipment (UE) conformance specification; Radio resource management”.</w:t>
      </w:r>
    </w:p>
    <w:p w14:paraId="21B4A3BA" w14:textId="77777777" w:rsidR="00E74CDC" w:rsidRPr="000D2E18" w:rsidRDefault="00E74CDC" w:rsidP="00E74CDC">
      <w:pPr>
        <w:pStyle w:val="EX"/>
        <w:rPr>
          <w:szCs w:val="18"/>
        </w:rPr>
      </w:pPr>
      <w:r w:rsidRPr="000D2E18">
        <w:t>[19]</w:t>
      </w:r>
      <w:r w:rsidRPr="000D2E18">
        <w:tab/>
        <w:t>3GPP TS 38.523-2: “5GS; User Equipment (UE) conformance specification; Part 2: Applicability of protocol test cases”.</w:t>
      </w:r>
    </w:p>
    <w:p w14:paraId="29F9DB5B" w14:textId="77777777" w:rsidR="00E74CDC" w:rsidRPr="000D2E18" w:rsidRDefault="00E74CDC" w:rsidP="00E74CDC">
      <w:pPr>
        <w:pStyle w:val="EX"/>
      </w:pPr>
      <w:r w:rsidRPr="000D2E18">
        <w:lastRenderedPageBreak/>
        <w:t>[20]</w:t>
      </w:r>
      <w:r w:rsidRPr="000D2E18">
        <w:tab/>
        <w:t>3GPP TS 38.321: “NR; Medium Access Control (MAC) protocol specification”.</w:t>
      </w:r>
    </w:p>
    <w:p w14:paraId="71610227" w14:textId="77777777" w:rsidR="00E74CDC" w:rsidRPr="000D2E18" w:rsidRDefault="00E74CDC" w:rsidP="00E74CDC">
      <w:pPr>
        <w:pStyle w:val="EX"/>
      </w:pPr>
      <w:r w:rsidRPr="000D2E18">
        <w:t>[21]</w:t>
      </w:r>
      <w:r w:rsidRPr="000D2E18">
        <w:tab/>
        <w:t>3GPP TS 38.214: “NR; Physical layer procedures for data”.</w:t>
      </w:r>
    </w:p>
    <w:p w14:paraId="319C990A" w14:textId="77777777" w:rsidR="00E74CDC" w:rsidRPr="000D2E18" w:rsidRDefault="00E74CDC" w:rsidP="00E74CDC">
      <w:pPr>
        <w:pStyle w:val="EX"/>
      </w:pPr>
      <w:r w:rsidRPr="000D2E18">
        <w:t>[22]</w:t>
      </w:r>
      <w:r w:rsidRPr="000D2E18">
        <w:tab/>
        <w:t>3GPP TS 38.213: “NR; Physical layer procedures for control”.</w:t>
      </w:r>
    </w:p>
    <w:p w14:paraId="5FA7ECAC" w14:textId="77777777" w:rsidR="00E74CDC" w:rsidRPr="000D2E18" w:rsidRDefault="00E74CDC" w:rsidP="00E74CDC">
      <w:pPr>
        <w:pStyle w:val="EX"/>
      </w:pPr>
      <w:r w:rsidRPr="000D2E18">
        <w:t>[23]</w:t>
      </w:r>
      <w:r w:rsidRPr="000D2E18">
        <w:tab/>
        <w:t>3GPP TS 38.523-3: "5GS; UE conformance specification; Part 3: Protocol Test Suites".</w:t>
      </w:r>
    </w:p>
    <w:p w14:paraId="482F6CBC" w14:textId="77777777" w:rsidR="00E74CDC" w:rsidRPr="000D2E18" w:rsidRDefault="00E74CDC" w:rsidP="00E74CDC">
      <w:pPr>
        <w:pStyle w:val="EX"/>
      </w:pPr>
      <w:r w:rsidRPr="000D2E18">
        <w:t>[24]</w:t>
      </w:r>
      <w:r w:rsidRPr="000D2E18">
        <w:tab/>
        <w:t>3GPP TR 38.810: “NR; Study on test methods”</w:t>
      </w:r>
    </w:p>
    <w:p w14:paraId="5E6B3180" w14:textId="77777777" w:rsidR="00E74CDC" w:rsidRPr="000D2E18" w:rsidRDefault="00E74CDC" w:rsidP="00E74CDC">
      <w:pPr>
        <w:pStyle w:val="EX"/>
      </w:pPr>
      <w:r w:rsidRPr="000D2E18">
        <w:t>[25]</w:t>
      </w:r>
      <w:r w:rsidRPr="000D2E18">
        <w:tab/>
        <w:t>3GPP TS 23.041: “Technical realization of Cell Broadcast Service (CBS)”</w:t>
      </w:r>
    </w:p>
    <w:p w14:paraId="5156E719" w14:textId="77777777" w:rsidR="00E74CDC" w:rsidRPr="000D2E18" w:rsidRDefault="00E74CDC" w:rsidP="00E74CDC">
      <w:pPr>
        <w:pStyle w:val="EX"/>
      </w:pPr>
      <w:r w:rsidRPr="000D2E18">
        <w:t>[26]</w:t>
      </w:r>
      <w:r w:rsidRPr="000D2E18">
        <w:tab/>
        <w:t>3GPP TS 23.003: “Numbering, addressing and identification”</w:t>
      </w:r>
    </w:p>
    <w:p w14:paraId="0DEC7DA1" w14:textId="77777777" w:rsidR="00E74CDC" w:rsidRPr="000D2E18" w:rsidRDefault="00E74CDC" w:rsidP="00E74CDC">
      <w:pPr>
        <w:pStyle w:val="EX"/>
        <w:rPr>
          <w:lang w:eastAsia="zh-CN"/>
        </w:rPr>
      </w:pPr>
      <w:r w:rsidRPr="000D2E18">
        <w:t>[27]</w:t>
      </w:r>
      <w:r w:rsidRPr="000D2E18">
        <w:tab/>
        <w:t xml:space="preserve">3GPP TS 38.212: </w:t>
      </w:r>
      <w:r w:rsidRPr="000D2E18">
        <w:rPr>
          <w:lang w:eastAsia="zh-CN"/>
        </w:rPr>
        <w:t>"NR; Multiplexing and channel coding"</w:t>
      </w:r>
    </w:p>
    <w:p w14:paraId="449C5145" w14:textId="77777777" w:rsidR="00E74CDC" w:rsidRPr="000D2E18" w:rsidRDefault="00E74CDC" w:rsidP="00E74CDC">
      <w:pPr>
        <w:pStyle w:val="EX"/>
      </w:pPr>
      <w:r w:rsidRPr="000D2E18">
        <w:t>[28]</w:t>
      </w:r>
      <w:r w:rsidRPr="000D2E18">
        <w:tab/>
        <w:t>3GPP TS 24.501: “Non-Access-Stratum (NAS) protocol for 5G System (5GS</w:t>
      </w:r>
      <w:proofErr w:type="gramStart"/>
      <w:r w:rsidRPr="000D2E18">
        <w:t>);Stage</w:t>
      </w:r>
      <w:proofErr w:type="gramEnd"/>
      <w:r w:rsidRPr="000D2E18">
        <w:t xml:space="preserve"> 3”</w:t>
      </w:r>
    </w:p>
    <w:p w14:paraId="3BE69E5B" w14:textId="77777777" w:rsidR="00E74CDC" w:rsidRPr="000D2E18" w:rsidRDefault="00E74CDC" w:rsidP="00E74CDC">
      <w:pPr>
        <w:pStyle w:val="EX"/>
      </w:pPr>
      <w:r w:rsidRPr="000D2E18">
        <w:t>[29]</w:t>
      </w:r>
      <w:r w:rsidRPr="000D2E18">
        <w:tab/>
        <w:t>3GPP TS 38.211: "NR; Physical channels and modulation".</w:t>
      </w:r>
    </w:p>
    <w:p w14:paraId="1955DE2E" w14:textId="77777777" w:rsidR="00E74CDC" w:rsidRPr="000D2E18" w:rsidRDefault="00E74CDC" w:rsidP="00E74CDC">
      <w:pPr>
        <w:pStyle w:val="EX"/>
      </w:pPr>
      <w:r w:rsidRPr="000D2E18">
        <w:t>[30]</w:t>
      </w:r>
      <w:r w:rsidRPr="000D2E18">
        <w:tab/>
        <w:t>IETF RFC 4187: " Extensible Authentication Protocol Method for 3rd Generation Authentication and Key Agreement (EAP-AKA) ".</w:t>
      </w:r>
    </w:p>
    <w:p w14:paraId="0E394B61" w14:textId="77777777" w:rsidR="00E74CDC" w:rsidRPr="000D2E18" w:rsidRDefault="00E74CDC" w:rsidP="00E74CDC">
      <w:pPr>
        <w:pStyle w:val="EX"/>
      </w:pPr>
      <w:r w:rsidRPr="000D2E18">
        <w:t>[31]</w:t>
      </w:r>
      <w:r w:rsidRPr="000D2E18">
        <w:tab/>
        <w:t>IETF RFC 5448: "Improved Extensible Authentication Protocol Method for 3rd Generation Authentication and Key Agreement (EAP-AKA)".</w:t>
      </w:r>
    </w:p>
    <w:p w14:paraId="470D7259" w14:textId="77777777" w:rsidR="00E74CDC" w:rsidRPr="000D2E18" w:rsidRDefault="00E74CDC" w:rsidP="00E74CDC">
      <w:pPr>
        <w:pStyle w:val="EX"/>
      </w:pPr>
      <w:r w:rsidRPr="000D2E18">
        <w:t>[32]</w:t>
      </w:r>
      <w:r w:rsidRPr="000D2E18">
        <w:tab/>
        <w:t>IETF RFC 3748: "Extensible Authentication Protocol (EAP)".</w:t>
      </w:r>
    </w:p>
    <w:p w14:paraId="69E89D51" w14:textId="77777777" w:rsidR="00E74CDC" w:rsidRPr="000D2E18" w:rsidRDefault="00E74CDC" w:rsidP="00E74CDC">
      <w:pPr>
        <w:pStyle w:val="EX"/>
      </w:pPr>
      <w:r w:rsidRPr="000D2E18">
        <w:t>[33]</w:t>
      </w:r>
      <w:r w:rsidRPr="000D2E18">
        <w:tab/>
        <w:t>3GPP TS 23.502: "Procedures for the 5G System (5GS); Stage 2".</w:t>
      </w:r>
    </w:p>
    <w:p w14:paraId="1BE8163A" w14:textId="77777777" w:rsidR="00E74CDC" w:rsidRPr="000D2E18" w:rsidRDefault="00E74CDC" w:rsidP="00E74CDC">
      <w:pPr>
        <w:pStyle w:val="EX"/>
      </w:pPr>
      <w:r w:rsidRPr="000D2E18">
        <w:t>[34]</w:t>
      </w:r>
      <w:r w:rsidRPr="000D2E18">
        <w:tab/>
        <w:t>IETF RFC 7296: "Internet Key Exchange Protocol Version 2 (IKEv2)".</w:t>
      </w:r>
    </w:p>
    <w:p w14:paraId="31A974D4" w14:textId="77777777" w:rsidR="00E74CDC" w:rsidRPr="000D2E18" w:rsidRDefault="00E74CDC" w:rsidP="00E74CDC">
      <w:pPr>
        <w:pStyle w:val="EX"/>
      </w:pPr>
      <w:r w:rsidRPr="000D2E18">
        <w:t>[35]</w:t>
      </w:r>
      <w:r w:rsidRPr="000D2E18">
        <w:tab/>
        <w:t>3GPP TS 24.502: “Access to the 3GPP 5G Core Network (5GCN) via Non-3GPP Access Networks (N3AN); Stage 3”</w:t>
      </w:r>
    </w:p>
    <w:p w14:paraId="4CF3C6FA" w14:textId="77777777" w:rsidR="00E74CDC" w:rsidRPr="000D2E18" w:rsidRDefault="00E74CDC" w:rsidP="00E74CDC">
      <w:pPr>
        <w:pStyle w:val="EX"/>
      </w:pPr>
      <w:r w:rsidRPr="000D2E18">
        <w:t>[36]</w:t>
      </w:r>
      <w:r w:rsidRPr="000D2E18">
        <w:tab/>
        <w:t>3GPP TS 34.</w:t>
      </w:r>
      <w:r w:rsidRPr="000D2E18">
        <w:rPr>
          <w:lang w:eastAsia="zh-CN"/>
        </w:rPr>
        <w:t>123-2</w:t>
      </w:r>
      <w:r w:rsidRPr="000D2E18">
        <w:t xml:space="preserve">: "User Equipment (UE) conformance specification; Part 2: Implementation Conformance Statement (ICS) </w:t>
      </w:r>
      <w:proofErr w:type="spellStart"/>
      <w:r w:rsidRPr="000D2E18">
        <w:t>proforma</w:t>
      </w:r>
      <w:proofErr w:type="spellEnd"/>
      <w:r w:rsidRPr="000D2E18">
        <w:t xml:space="preserve"> specification ".</w:t>
      </w:r>
    </w:p>
    <w:p w14:paraId="3F25361E" w14:textId="77777777" w:rsidR="00E74CDC" w:rsidRPr="000D2E18" w:rsidRDefault="00E74CDC" w:rsidP="00E74CDC">
      <w:pPr>
        <w:pStyle w:val="EX"/>
      </w:pPr>
      <w:r w:rsidRPr="000D2E18">
        <w:t>[37]</w:t>
      </w:r>
      <w:r w:rsidRPr="000D2E18">
        <w:tab/>
        <w:t>3GPP TS 36.5</w:t>
      </w:r>
      <w:r w:rsidRPr="000D2E18">
        <w:rPr>
          <w:lang w:eastAsia="zh-CN"/>
        </w:rPr>
        <w:t>23-2</w:t>
      </w:r>
      <w:r w:rsidRPr="000D2E18">
        <w:t xml:space="preserve">: "Evolved Universal Terrestrial Radio Access (E-UTRA) and Evolved Packet Core (EPC); User Equipment (UE) conformance specification; Part 2: Implementation Conformance Statement (ICS) </w:t>
      </w:r>
      <w:proofErr w:type="spellStart"/>
      <w:r w:rsidRPr="000D2E18">
        <w:t>proforma</w:t>
      </w:r>
      <w:proofErr w:type="spellEnd"/>
      <w:r w:rsidRPr="000D2E18">
        <w:t xml:space="preserve"> specification".</w:t>
      </w:r>
    </w:p>
    <w:p w14:paraId="1199F9D0" w14:textId="77777777" w:rsidR="00E74CDC" w:rsidRPr="000D2E18" w:rsidRDefault="00E74CDC" w:rsidP="00E74CDC">
      <w:pPr>
        <w:pStyle w:val="EX"/>
      </w:pPr>
      <w:r w:rsidRPr="000D2E18">
        <w:t>[38]</w:t>
      </w:r>
      <w:r w:rsidRPr="000D2E18">
        <w:tab/>
        <w:t>3GPP TR 38.903: “NR; Derivation of test tolerances and measurement uncertainty for User Equipment (UE) conformance test cases”</w:t>
      </w:r>
    </w:p>
    <w:p w14:paraId="5B115D07" w14:textId="77777777" w:rsidR="00E74CDC" w:rsidRPr="000D2E18" w:rsidRDefault="00E74CDC" w:rsidP="00E74CDC">
      <w:pPr>
        <w:pStyle w:val="EX"/>
      </w:pPr>
      <w:r w:rsidRPr="000D2E18">
        <w:t>[39]</w:t>
      </w:r>
      <w:r w:rsidRPr="000D2E18">
        <w:tab/>
        <w:t>3GPP TS 37.571-1: "Universal Terrestrial Radio Access (UTRA) and Evolved UTRA (E-UTRA) and Evolved Packet Core (EPC); User Equipment (UE) conformance specification for UE positioning; Part 1: Conformance test specification".</w:t>
      </w:r>
    </w:p>
    <w:p w14:paraId="442AC5C9" w14:textId="77777777" w:rsidR="00E74CDC" w:rsidRPr="000D2E18" w:rsidRDefault="00E74CDC" w:rsidP="00E74CDC">
      <w:pPr>
        <w:pStyle w:val="EX"/>
      </w:pPr>
      <w:r w:rsidRPr="000D2E18">
        <w:t>[40]</w:t>
      </w:r>
      <w:r w:rsidRPr="000D2E18">
        <w:tab/>
        <w:t>3GPP TS 37.571-2: "Universal Terrestrial Radio Access (UTRA) and Evolved UTRA (E-UTRA) and Evolved Packet Core (EPC); User Equipment (UE) conformance specification for UE positioning; Part 2: Protocol conformance".</w:t>
      </w:r>
    </w:p>
    <w:p w14:paraId="37F28D9B" w14:textId="77777777" w:rsidR="00E74CDC" w:rsidRPr="000D2E18" w:rsidRDefault="00E74CDC" w:rsidP="00E74CDC">
      <w:pPr>
        <w:pStyle w:val="EX"/>
      </w:pPr>
      <w:r w:rsidRPr="000D2E18">
        <w:t>[41]</w:t>
      </w:r>
      <w:r w:rsidRPr="000D2E18">
        <w:tab/>
        <w:t>3GPP TS 36.523-3: "Evolved Universal Terrestrial Radio Access (E-UTRA) and Evolved Packet Core (EPC); User Equipment (UE) conformance specification; Part 3: Test Suites".</w:t>
      </w:r>
    </w:p>
    <w:p w14:paraId="6F2F4820" w14:textId="77777777" w:rsidR="00E74CDC" w:rsidRPr="000D2E18" w:rsidRDefault="00E74CDC" w:rsidP="00E74CDC">
      <w:pPr>
        <w:pStyle w:val="EX"/>
      </w:pPr>
      <w:r w:rsidRPr="000D2E18">
        <w:t>[42]</w:t>
      </w:r>
      <w:r w:rsidRPr="000D2E18">
        <w:tab/>
        <w:t>3GPP TS 36.523-1: "Evolved Universal Terrestrial Radio Access (E-UTRA) and Evolved Packet Core (EPC); User Equipment (UE) conformance specification; Part 1: Protocol conformance specification".</w:t>
      </w:r>
    </w:p>
    <w:p w14:paraId="03EEE525" w14:textId="77777777" w:rsidR="00E74CDC" w:rsidRPr="000D2E18" w:rsidRDefault="00E74CDC" w:rsidP="00E74CDC">
      <w:pPr>
        <w:pStyle w:val="EX"/>
      </w:pPr>
      <w:r w:rsidRPr="000D2E18">
        <w:t>[43]</w:t>
      </w:r>
      <w:r w:rsidRPr="000D2E18">
        <w:tab/>
        <w:t>3GPP TS 33.501: "Security architecture and procedures for 5G system".</w:t>
      </w:r>
    </w:p>
    <w:p w14:paraId="7ED9771B" w14:textId="77777777" w:rsidR="00E74CDC" w:rsidRPr="000D2E18" w:rsidRDefault="00E74CDC" w:rsidP="00E74CDC">
      <w:pPr>
        <w:pStyle w:val="EX"/>
      </w:pPr>
      <w:r w:rsidRPr="000D2E18">
        <w:t>[44]</w:t>
      </w:r>
      <w:r w:rsidRPr="000D2E18">
        <w:tab/>
        <w:t>3GPP TS 34.229-1: "Internet Protocol (IP) multimedia call control protocol based on Session Initiation Protocol (SIP) and Session Description Protocol (SDP); User Equipment (UE) conformance specification; Part 1: Protocol conformance specification".</w:t>
      </w:r>
    </w:p>
    <w:p w14:paraId="77BB4FA0" w14:textId="77777777" w:rsidR="00E74CDC" w:rsidRPr="000D2E18" w:rsidRDefault="00E74CDC" w:rsidP="00E74CDC">
      <w:pPr>
        <w:pStyle w:val="EX"/>
      </w:pPr>
      <w:r w:rsidRPr="000D2E18">
        <w:lastRenderedPageBreak/>
        <w:t>[45]</w:t>
      </w:r>
      <w:r w:rsidRPr="000D2E18">
        <w:tab/>
        <w:t>3GPP TS 26.114: "IP Multimedia Subsystem (IMS</w:t>
      </w:r>
      <w:proofErr w:type="gramStart"/>
      <w:r w:rsidRPr="000D2E18">
        <w:t>);Multimedia</w:t>
      </w:r>
      <w:proofErr w:type="gramEnd"/>
      <w:r w:rsidRPr="000D2E18">
        <w:t xml:space="preserve"> </w:t>
      </w:r>
      <w:proofErr w:type="spellStart"/>
      <w:r w:rsidRPr="000D2E18">
        <w:t>Telephony;Media</w:t>
      </w:r>
      <w:proofErr w:type="spellEnd"/>
      <w:r w:rsidRPr="000D2E18">
        <w:t xml:space="preserve"> handling and interaction".</w:t>
      </w:r>
    </w:p>
    <w:p w14:paraId="67EAA109" w14:textId="77777777" w:rsidR="00E74CDC" w:rsidRPr="000D2E18" w:rsidRDefault="00E74CDC" w:rsidP="00E74CDC">
      <w:pPr>
        <w:pStyle w:val="EX"/>
      </w:pPr>
      <w:r w:rsidRPr="000D2E18">
        <w:t>[46]</w:t>
      </w:r>
      <w:r w:rsidRPr="000D2E18">
        <w:tab/>
        <w:t>IETF RFC 4566: "SDP: Session Description Protocol".</w:t>
      </w:r>
    </w:p>
    <w:p w14:paraId="2F30D679" w14:textId="77777777" w:rsidR="00E74CDC" w:rsidRPr="000D2E18" w:rsidRDefault="00E74CDC" w:rsidP="00E74CDC">
      <w:pPr>
        <w:pStyle w:val="EX"/>
      </w:pPr>
      <w:r w:rsidRPr="000D2E18">
        <w:t>[47]</w:t>
      </w:r>
      <w:r w:rsidRPr="000D2E18">
        <w:tab/>
        <w:t>3GPP TS 34.229-5: "Internet Protocol (IP) multimedia call control protocol based on Session Initiation Protocol (SIP) and Session Description Protocol (SDP); User Equipment (UE) conformance specification; Part 5: Protocol conformance specification using 5G System (5GS)".</w:t>
      </w:r>
    </w:p>
    <w:p w14:paraId="7FA0B1A0" w14:textId="77777777" w:rsidR="00E74CDC" w:rsidRPr="000D2E18" w:rsidRDefault="00E74CDC" w:rsidP="00E74CDC">
      <w:pPr>
        <w:pStyle w:val="EX"/>
      </w:pPr>
      <w:r w:rsidRPr="000D2E18">
        <w:t>[48]</w:t>
      </w:r>
      <w:r w:rsidRPr="000D2E18">
        <w:tab/>
        <w:t>3GPP TS 36.101: "Evolved Universal Terrestrial Radio Access (E-UTRA); User Equipment (UE) radio transmission and reception".</w:t>
      </w:r>
    </w:p>
    <w:p w14:paraId="52CB46E0" w14:textId="77777777" w:rsidR="00E74CDC" w:rsidRPr="000D2E18" w:rsidRDefault="00E74CDC" w:rsidP="00E74CDC">
      <w:pPr>
        <w:pStyle w:val="EX"/>
      </w:pPr>
      <w:r w:rsidRPr="000D2E18">
        <w:t>[49]</w:t>
      </w:r>
      <w:r w:rsidRPr="000D2E18">
        <w:tab/>
        <w:t>3GPP TS 37.571-5: "User Equipment (UE) conformance specification for UE positioning; Part 5: Test scenarios and assistance data".</w:t>
      </w:r>
    </w:p>
    <w:p w14:paraId="5B6AF409" w14:textId="77777777" w:rsidR="00E74CDC" w:rsidRPr="000D2E18" w:rsidRDefault="00E74CDC" w:rsidP="00E74CDC">
      <w:pPr>
        <w:pStyle w:val="EX"/>
      </w:pPr>
      <w:r w:rsidRPr="000D2E18">
        <w:t>[50]</w:t>
      </w:r>
      <w:r w:rsidRPr="000D2E18">
        <w:tab/>
        <w:t xml:space="preserve">STANAG 4294: "NATO STANAG 4294. </w:t>
      </w:r>
      <w:proofErr w:type="spellStart"/>
      <w:r w:rsidRPr="000D2E18">
        <w:t>Navstar</w:t>
      </w:r>
      <w:proofErr w:type="spellEnd"/>
      <w:r w:rsidRPr="000D2E18">
        <w:t xml:space="preserve"> Global Positioning System (GPS) System Characteristics".</w:t>
      </w:r>
    </w:p>
    <w:p w14:paraId="3120F65B" w14:textId="77777777" w:rsidR="00E74CDC" w:rsidRPr="000D2E18" w:rsidRDefault="00E74CDC" w:rsidP="00E74CDC">
      <w:pPr>
        <w:pStyle w:val="EX"/>
      </w:pPr>
      <w:r w:rsidRPr="000D2E18">
        <w:t>[51]</w:t>
      </w:r>
      <w:r w:rsidRPr="000D2E18">
        <w:tab/>
        <w:t>3GPP TS 34.229-2: "Internet Protocol (IP) multimedia call control protocol based on Session Initiation Protocol (SIP) and Session Description Protocol (SDP</w:t>
      </w:r>
      <w:proofErr w:type="gramStart"/>
      <w:r w:rsidRPr="000D2E18">
        <w:t>);User</w:t>
      </w:r>
      <w:proofErr w:type="gramEnd"/>
      <w:r w:rsidRPr="000D2E18">
        <w:t xml:space="preserve"> Equipment (UE) conformance </w:t>
      </w:r>
      <w:proofErr w:type="spellStart"/>
      <w:r w:rsidRPr="000D2E18">
        <w:t>specification;Part</w:t>
      </w:r>
      <w:proofErr w:type="spellEnd"/>
      <w:r w:rsidRPr="000D2E18">
        <w:t xml:space="preserve"> 2: Implementation Conformance Statement (ICS) specification".</w:t>
      </w:r>
    </w:p>
    <w:p w14:paraId="5897C8EA" w14:textId="77777777" w:rsidR="00E74CDC" w:rsidRPr="000D2E18" w:rsidRDefault="00E74CDC" w:rsidP="00E74CDC">
      <w:pPr>
        <w:pStyle w:val="EX"/>
      </w:pPr>
      <w:r w:rsidRPr="000D2E18">
        <w:t>[52]</w:t>
      </w:r>
      <w:r w:rsidRPr="000D2E18">
        <w:tab/>
        <w:t>3GPP TS 34.108: "Common Test Environments for User Equipment (UE); Conformance testing".</w:t>
      </w:r>
    </w:p>
    <w:p w14:paraId="52039A44" w14:textId="77777777" w:rsidR="00E74CDC" w:rsidRPr="000D2E18" w:rsidRDefault="00E74CDC" w:rsidP="00E74CDC">
      <w:pPr>
        <w:pStyle w:val="EX"/>
      </w:pPr>
      <w:r w:rsidRPr="000D2E18">
        <w:t>[53]</w:t>
      </w:r>
      <w:r w:rsidRPr="000D2E18">
        <w:tab/>
        <w:t>3GPP TS 23.287: "Architecture enhancements for 5G System (5GS) to support Vehicle-to-Everything (V2X) services".</w:t>
      </w:r>
    </w:p>
    <w:p w14:paraId="6F41F3B3" w14:textId="77777777" w:rsidR="00E74CDC" w:rsidRPr="000D2E18" w:rsidRDefault="00E74CDC" w:rsidP="00E74CDC">
      <w:pPr>
        <w:pStyle w:val="EX"/>
      </w:pPr>
      <w:r w:rsidRPr="000D2E18">
        <w:t>[54]</w:t>
      </w:r>
      <w:r w:rsidRPr="000D2E18">
        <w:tab/>
        <w:t>3GPP TS 24.587: "Vehicle-to-Everything (V2X) services in 5G System (5GS)".</w:t>
      </w:r>
    </w:p>
    <w:p w14:paraId="502F016D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t>[55]</w:t>
      </w:r>
      <w:r w:rsidRPr="000D2E18">
        <w:tab/>
        <w:t xml:space="preserve">3GPP TS 38.306: </w:t>
      </w:r>
      <w:r w:rsidRPr="000D2E18">
        <w:rPr>
          <w:rFonts w:eastAsia="宋体"/>
        </w:rPr>
        <w:t>"</w:t>
      </w:r>
      <w:r w:rsidRPr="000D2E18">
        <w:t>User equipment (UE) radio access capabilities</w:t>
      </w:r>
      <w:r w:rsidRPr="000D2E18">
        <w:rPr>
          <w:rFonts w:eastAsia="宋体"/>
        </w:rPr>
        <w:t>"</w:t>
      </w:r>
      <w:r w:rsidRPr="000D2E18">
        <w:t>.</w:t>
      </w:r>
    </w:p>
    <w:p w14:paraId="3656A5EA" w14:textId="77777777" w:rsidR="00E74CDC" w:rsidRPr="000D2E18" w:rsidRDefault="00E74CDC" w:rsidP="00E74CDC">
      <w:pPr>
        <w:pStyle w:val="EX"/>
        <w:rPr>
          <w:rFonts w:eastAsia="宋体"/>
        </w:rPr>
      </w:pPr>
      <w:r w:rsidRPr="000D2E18">
        <w:rPr>
          <w:rFonts w:eastAsia="宋体"/>
        </w:rPr>
        <w:t>[56]</w:t>
      </w:r>
      <w:r w:rsidRPr="000D2E18">
        <w:rPr>
          <w:rFonts w:eastAsia="宋体"/>
        </w:rPr>
        <w:tab/>
        <w:t>3GPP TS 38.101-5: "NR; User Equipment (UE) radio transmission and reception; Part 5: Satellite access Radio Frequency (RF) and performance requirements".</w:t>
      </w:r>
    </w:p>
    <w:p w14:paraId="3527CA64" w14:textId="528C23A3" w:rsidR="00E74CDC" w:rsidRPr="000D2E18" w:rsidRDefault="00E74CDC" w:rsidP="00E74CDC">
      <w:pPr>
        <w:pStyle w:val="EX"/>
        <w:rPr>
          <w:ins w:id="26" w:author="Xiaozhong CHEN" w:date="2023-08-11T11:03:00Z"/>
          <w:rFonts w:eastAsia="宋体"/>
        </w:rPr>
      </w:pPr>
      <w:r w:rsidRPr="000D2E18">
        <w:rPr>
          <w:rFonts w:eastAsia="宋体"/>
        </w:rPr>
        <w:t>[57]</w:t>
      </w:r>
      <w:r w:rsidRPr="000D2E18">
        <w:rPr>
          <w:rFonts w:eastAsia="宋体"/>
        </w:rPr>
        <w:tab/>
        <w:t>3GPP TS 38.521-5: "NR; User Equipment (UE) conformance specification; Radio transmission and reception; Part 5: Satellite access Radio Frequency (RF) and performance requirements".</w:t>
      </w:r>
    </w:p>
    <w:p w14:paraId="653FFEBA" w14:textId="4B15238D" w:rsidR="00E74CDC" w:rsidRPr="00763EC2" w:rsidRDefault="00E74CDC" w:rsidP="00E74CDC">
      <w:pPr>
        <w:pStyle w:val="EX"/>
      </w:pPr>
      <w:ins w:id="27" w:author="Xiaozhong CHEN" w:date="2023-08-11T11:03:00Z">
        <w:r w:rsidRPr="000D2E18">
          <w:rPr>
            <w:rFonts w:eastAsia="宋体"/>
          </w:rPr>
          <w:t>[58]</w:t>
        </w:r>
        <w:r w:rsidRPr="000D2E18">
          <w:rPr>
            <w:rFonts w:eastAsia="宋体"/>
          </w:rPr>
          <w:tab/>
          <w:t>3GPP TS 24.5</w:t>
        </w:r>
      </w:ins>
      <w:ins w:id="28" w:author="晓忠 陈" w:date="2023-08-16T18:05:00Z">
        <w:r w:rsidR="00493101" w:rsidRPr="000D2E18">
          <w:rPr>
            <w:rFonts w:eastAsia="宋体"/>
          </w:rPr>
          <w:t>5</w:t>
        </w:r>
      </w:ins>
      <w:ins w:id="29" w:author="Xiaozhong CHEN" w:date="2023-08-11T11:03:00Z">
        <w:r w:rsidRPr="000D2E18">
          <w:rPr>
            <w:rFonts w:eastAsia="宋体"/>
          </w:rPr>
          <w:t>4: "</w:t>
        </w:r>
      </w:ins>
      <w:ins w:id="30" w:author="Xiaozhong CHEN" w:date="2023-08-11T11:04:00Z">
        <w:r w:rsidRPr="000D2E18">
          <w:rPr>
            <w:rFonts w:eastAsia="宋体"/>
          </w:rPr>
          <w:t>Proximity-services (</w:t>
        </w:r>
        <w:proofErr w:type="spellStart"/>
        <w:r w:rsidRPr="000D2E18">
          <w:rPr>
            <w:rFonts w:eastAsia="宋体"/>
          </w:rPr>
          <w:t>ProSe</w:t>
        </w:r>
        <w:proofErr w:type="spellEnd"/>
        <w:r w:rsidRPr="000D2E18">
          <w:rPr>
            <w:rFonts w:eastAsia="宋体"/>
          </w:rPr>
          <w:t>) in 5G System (5GS) protocol aspects; Stage 3</w:t>
        </w:r>
      </w:ins>
      <w:ins w:id="31" w:author="Xiaozhong CHEN" w:date="2023-08-11T11:03:00Z">
        <w:r w:rsidRPr="000D2E18">
          <w:rPr>
            <w:rFonts w:eastAsia="宋体"/>
          </w:rPr>
          <w:t>".</w:t>
        </w:r>
      </w:ins>
    </w:p>
    <w:p w14:paraId="68C9CD36" w14:textId="77777777" w:rsidR="001E41F3" w:rsidRPr="00763EC2" w:rsidRDefault="001E41F3">
      <w:pPr>
        <w:rPr>
          <w:noProof/>
        </w:rPr>
      </w:pPr>
    </w:p>
    <w:sectPr w:rsidR="001E41F3" w:rsidRPr="00763EC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0571B" w14:textId="77777777" w:rsidR="005F4FBA" w:rsidRDefault="005F4FBA">
      <w:r>
        <w:separator/>
      </w:r>
    </w:p>
  </w:endnote>
  <w:endnote w:type="continuationSeparator" w:id="0">
    <w:p w14:paraId="1DD92CCE" w14:textId="77777777" w:rsidR="005F4FBA" w:rsidRDefault="005F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FCEBA0" w14:textId="77777777" w:rsidR="005F4FBA" w:rsidRDefault="005F4FBA">
      <w:r>
        <w:separator/>
      </w:r>
    </w:p>
  </w:footnote>
  <w:footnote w:type="continuationSeparator" w:id="0">
    <w:p w14:paraId="3793BAF3" w14:textId="77777777" w:rsidR="005F4FBA" w:rsidRDefault="005F4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052A"/>
    <w:rsid w:val="000A6394"/>
    <w:rsid w:val="000B7FED"/>
    <w:rsid w:val="000C038A"/>
    <w:rsid w:val="000C6598"/>
    <w:rsid w:val="000D2E1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763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101"/>
    <w:rsid w:val="004B75B7"/>
    <w:rsid w:val="0051580D"/>
    <w:rsid w:val="00547111"/>
    <w:rsid w:val="00592D74"/>
    <w:rsid w:val="005E2C44"/>
    <w:rsid w:val="005F4FBA"/>
    <w:rsid w:val="00621188"/>
    <w:rsid w:val="006257ED"/>
    <w:rsid w:val="00653708"/>
    <w:rsid w:val="00665C47"/>
    <w:rsid w:val="00695808"/>
    <w:rsid w:val="006A0663"/>
    <w:rsid w:val="006B46FB"/>
    <w:rsid w:val="006E09B8"/>
    <w:rsid w:val="006E21FB"/>
    <w:rsid w:val="007176FF"/>
    <w:rsid w:val="00763E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1499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79D"/>
    <w:rsid w:val="00D24991"/>
    <w:rsid w:val="00D50255"/>
    <w:rsid w:val="00D66520"/>
    <w:rsid w:val="00DE34CF"/>
    <w:rsid w:val="00E13F3D"/>
    <w:rsid w:val="00E34898"/>
    <w:rsid w:val="00E74CDC"/>
    <w:rsid w:val="00EB09B7"/>
    <w:rsid w:val="00EE7D7C"/>
    <w:rsid w:val="00EF332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74CD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E74C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5206B-0E68-42E9-BE46-F6012BFD0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晓忠 陈</cp:lastModifiedBy>
  <cp:revision>6</cp:revision>
  <cp:lastPrinted>1899-12-31T23:00:00Z</cp:lastPrinted>
  <dcterms:created xsi:type="dcterms:W3CDTF">2023-08-24T11:59:00Z</dcterms:created>
  <dcterms:modified xsi:type="dcterms:W3CDTF">2023-08-24T12:00:00Z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R5-234623</vt:lpwstr>
  </property>
  <property fmtid="{D5CDD505-2E9C-101B-9397-08002B2CF9AE}" pid="10" name="Spec#">
    <vt:lpwstr>38.508-1</vt:lpwstr>
  </property>
  <property fmtid="{D5CDD505-2E9C-101B-9397-08002B2CF9AE}" pid="11" name="Cr#">
    <vt:lpwstr>2876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spec reference of 24.554 for ProSe PC5 signalling messages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NR_SL_relay-UEConTest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