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F5181" w14:textId="2DDE0DAA" w:rsidR="001A55B2" w:rsidRPr="00A079D3" w:rsidRDefault="001A55B2" w:rsidP="001A55B2">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23153</w:t>
      </w:r>
      <w:r>
        <w:rPr>
          <w:rFonts w:ascii="Arial" w:hAnsi="Arial" w:cs="Arial"/>
          <w:b/>
          <w:sz w:val="28"/>
          <w:szCs w:val="28"/>
        </w:rPr>
        <w:t>3</w:t>
      </w:r>
    </w:p>
    <w:p w14:paraId="17F69C4E" w14:textId="77777777" w:rsidR="001A55B2" w:rsidRPr="00A079D3" w:rsidRDefault="001A55B2" w:rsidP="001A55B2">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707F64EA" w14:textId="77777777" w:rsidR="001A55B2" w:rsidRDefault="001A55B2" w:rsidP="00B40020">
      <w:pPr>
        <w:pStyle w:val="CRCoverPage"/>
        <w:tabs>
          <w:tab w:val="right" w:pos="9639"/>
          <w:tab w:val="right" w:pos="13323"/>
        </w:tabs>
        <w:spacing w:after="0"/>
        <w:rPr>
          <w:b/>
          <w:noProof/>
          <w:sz w:val="24"/>
          <w:szCs w:val="24"/>
          <w:lang w:val="en-US"/>
        </w:rPr>
      </w:pPr>
    </w:p>
    <w:p w14:paraId="5A0E7562" w14:textId="3A086E61" w:rsidR="00B40020" w:rsidRPr="001A55B2" w:rsidRDefault="00B40020" w:rsidP="00B40020">
      <w:pPr>
        <w:pStyle w:val="CRCoverPage"/>
        <w:tabs>
          <w:tab w:val="right" w:pos="9639"/>
          <w:tab w:val="right" w:pos="13323"/>
        </w:tabs>
        <w:spacing w:after="0"/>
        <w:rPr>
          <w:bCs/>
          <w:i/>
          <w:iCs/>
          <w:noProof/>
          <w:lang w:val="en-US"/>
        </w:rPr>
      </w:pPr>
      <w:r w:rsidRPr="001A55B2">
        <w:rPr>
          <w:bCs/>
          <w:i/>
          <w:iCs/>
          <w:noProof/>
          <w:lang w:val="en-US"/>
        </w:rPr>
        <w:t>3GPP TSG-RAN WG4 Meeting # 108</w:t>
      </w:r>
      <w:r w:rsidRPr="001A55B2">
        <w:rPr>
          <w:bCs/>
          <w:i/>
          <w:iCs/>
          <w:noProof/>
          <w:lang w:val="en-US"/>
        </w:rPr>
        <w:tab/>
      </w:r>
      <w:r w:rsidR="005E05BA" w:rsidRPr="001A55B2">
        <w:rPr>
          <w:bCs/>
          <w:i/>
          <w:iCs/>
          <w:noProof/>
          <w:lang w:val="en-US"/>
        </w:rPr>
        <w:t>R4-2314</w:t>
      </w:r>
      <w:r w:rsidR="007B1ECF" w:rsidRPr="001A55B2">
        <w:rPr>
          <w:bCs/>
          <w:i/>
          <w:iCs/>
          <w:noProof/>
          <w:lang w:val="en-US"/>
        </w:rPr>
        <w:t>484</w:t>
      </w:r>
    </w:p>
    <w:p w14:paraId="77BA1321" w14:textId="77777777" w:rsidR="00B40020" w:rsidRPr="001A55B2" w:rsidRDefault="00B40020" w:rsidP="00B40020">
      <w:pPr>
        <w:spacing w:after="120"/>
        <w:ind w:left="1985" w:hanging="1985"/>
        <w:rPr>
          <w:rFonts w:ascii="Arial" w:eastAsia="MS Mincho" w:hAnsi="Arial" w:cs="Arial"/>
          <w:bCs/>
          <w:i/>
          <w:iCs/>
        </w:rPr>
      </w:pPr>
      <w:r w:rsidRPr="001A55B2">
        <w:rPr>
          <w:rFonts w:ascii="Arial" w:eastAsia="MS Mincho" w:hAnsi="Arial" w:cs="Arial"/>
          <w:bCs/>
          <w:i/>
          <w:iCs/>
        </w:rPr>
        <w:t>Toulouse, France, August 21 – August 25, 2023</w:t>
      </w:r>
    </w:p>
    <w:p w14:paraId="2CC61E11" w14:textId="77777777" w:rsidR="009C3B87" w:rsidRPr="00C115D5" w:rsidRDefault="009C3B87" w:rsidP="009C3B87">
      <w:pPr>
        <w:rPr>
          <w:rFonts w:ascii="Arial" w:hAnsi="Arial" w:cs="Arial"/>
        </w:rPr>
      </w:pPr>
    </w:p>
    <w:p w14:paraId="6035A99F" w14:textId="373CD35E" w:rsidR="00463675" w:rsidRPr="00C115D5" w:rsidRDefault="00463675" w:rsidP="007021A8">
      <w:pPr>
        <w:pStyle w:val="Title"/>
        <w:spacing w:before="120"/>
      </w:pPr>
      <w:r w:rsidRPr="00C115D5">
        <w:t>Title:</w:t>
      </w:r>
      <w:r w:rsidRPr="00C115D5">
        <w:tab/>
      </w:r>
      <w:r w:rsidR="005E05BA" w:rsidRPr="005E05BA">
        <w:rPr>
          <w:color w:val="000000"/>
        </w:rPr>
        <w:t>LS on RAN4 RRM work scope for NR NTN Ka band</w:t>
      </w:r>
    </w:p>
    <w:p w14:paraId="05B9251D" w14:textId="2C38B320" w:rsidR="00463675" w:rsidRPr="00C115D5" w:rsidRDefault="00463675" w:rsidP="007021A8">
      <w:pPr>
        <w:pStyle w:val="Title"/>
        <w:spacing w:before="120"/>
        <w:rPr>
          <w:sz w:val="18"/>
          <w:szCs w:val="18"/>
        </w:rPr>
      </w:pPr>
      <w:r w:rsidRPr="00C115D5">
        <w:t>Response to:</w:t>
      </w:r>
      <w:r w:rsidRPr="00C115D5">
        <w:tab/>
      </w:r>
      <w:r w:rsidR="009D68F6" w:rsidRPr="00C115D5">
        <w:t>-</w:t>
      </w:r>
    </w:p>
    <w:p w14:paraId="2AD16FAD" w14:textId="5B02C25A" w:rsidR="00463675" w:rsidRPr="00C115D5" w:rsidRDefault="00463675" w:rsidP="007021A8">
      <w:pPr>
        <w:pStyle w:val="Title"/>
        <w:spacing w:before="120"/>
        <w:rPr>
          <w:color w:val="000000"/>
        </w:rPr>
      </w:pPr>
      <w:r w:rsidRPr="00C115D5">
        <w:t>Release:</w:t>
      </w:r>
      <w:r w:rsidRPr="00C115D5">
        <w:tab/>
      </w:r>
      <w:r w:rsidR="00080867" w:rsidRPr="00C115D5">
        <w:rPr>
          <w:color w:val="000000"/>
        </w:rPr>
        <w:t>Release-</w:t>
      </w:r>
      <w:r w:rsidR="00BC1C96" w:rsidRPr="00C115D5">
        <w:rPr>
          <w:color w:val="000000"/>
        </w:rPr>
        <w:t>1</w:t>
      </w:r>
      <w:r w:rsidR="00080867" w:rsidRPr="00C115D5">
        <w:rPr>
          <w:color w:val="000000"/>
        </w:rPr>
        <w:t>8</w:t>
      </w:r>
    </w:p>
    <w:p w14:paraId="13E6E285" w14:textId="1BCD2741" w:rsidR="00255319" w:rsidRPr="00C115D5" w:rsidRDefault="00255319" w:rsidP="00255319">
      <w:pPr>
        <w:ind w:left="1701" w:hanging="1701"/>
        <w:rPr>
          <w:rFonts w:ascii="Arial" w:hAnsi="Arial" w:cs="Arial"/>
        </w:rPr>
      </w:pPr>
      <w:r w:rsidRPr="00C115D5">
        <w:rPr>
          <w:rFonts w:ascii="Arial" w:hAnsi="Arial" w:cs="Arial"/>
          <w:b/>
          <w:bCs/>
          <w:kern w:val="28"/>
        </w:rPr>
        <w:t>Work Item:</w:t>
      </w:r>
      <w:r w:rsidRPr="00C115D5">
        <w:rPr>
          <w:rFonts w:ascii="Arial" w:hAnsi="Arial" w:cs="Arial"/>
        </w:rPr>
        <w:tab/>
      </w:r>
      <w:r w:rsidRPr="00C115D5">
        <w:rPr>
          <w:rFonts w:ascii="Arial" w:hAnsi="Arial" w:cs="Arial"/>
          <w:b/>
        </w:rPr>
        <w:t>NR_NTN_enh-Core</w:t>
      </w:r>
    </w:p>
    <w:p w14:paraId="44E24AB1" w14:textId="77777777" w:rsidR="00463675" w:rsidRPr="000F4E43" w:rsidRDefault="00463675">
      <w:pPr>
        <w:spacing w:after="60"/>
        <w:ind w:left="1985" w:hanging="1985"/>
        <w:rPr>
          <w:rFonts w:ascii="Arial" w:hAnsi="Arial" w:cs="Arial"/>
          <w:b/>
        </w:rPr>
      </w:pPr>
    </w:p>
    <w:p w14:paraId="38584091" w14:textId="6B0497A6" w:rsidR="00463675" w:rsidRPr="00C115D5" w:rsidRDefault="00255319" w:rsidP="00255319">
      <w:pPr>
        <w:pStyle w:val="Source"/>
        <w:ind w:left="1701" w:hanging="1701"/>
        <w:rPr>
          <w:b w:val="0"/>
        </w:rPr>
      </w:pPr>
      <w:r w:rsidRPr="00C115D5">
        <w:t>Source:</w:t>
      </w:r>
      <w:r w:rsidRPr="00C115D5">
        <w:tab/>
      </w:r>
      <w:r w:rsidR="005A2A87" w:rsidRPr="00C115D5">
        <w:rPr>
          <w:b w:val="0"/>
          <w:bCs/>
        </w:rPr>
        <w:t xml:space="preserve">TSG </w:t>
      </w:r>
      <w:r w:rsidR="005A2A87" w:rsidRPr="00C115D5">
        <w:rPr>
          <w:rFonts w:eastAsia="MS Mincho"/>
          <w:b w:val="0"/>
          <w:bCs/>
          <w:lang w:eastAsia="ja-JP"/>
        </w:rPr>
        <w:t>RAN WG4</w:t>
      </w:r>
    </w:p>
    <w:p w14:paraId="2CB1D378" w14:textId="65AF03A2" w:rsidR="00463675" w:rsidRPr="00C115D5" w:rsidRDefault="00463675" w:rsidP="00255319">
      <w:pPr>
        <w:pStyle w:val="Source"/>
        <w:ind w:left="1701" w:hanging="1701"/>
        <w:rPr>
          <w:lang w:val="en-US"/>
        </w:rPr>
      </w:pPr>
      <w:r w:rsidRPr="00C115D5">
        <w:rPr>
          <w:lang w:val="en-US"/>
        </w:rPr>
        <w:t>To:</w:t>
      </w:r>
      <w:r w:rsidRPr="00C115D5">
        <w:rPr>
          <w:lang w:val="en-US"/>
        </w:rPr>
        <w:tab/>
      </w:r>
      <w:r w:rsidR="005A2A87" w:rsidRPr="00C115D5">
        <w:rPr>
          <w:b w:val="0"/>
          <w:bCs/>
        </w:rPr>
        <w:t xml:space="preserve">TSG </w:t>
      </w:r>
      <w:r w:rsidR="00BA2CB2">
        <w:rPr>
          <w:rFonts w:eastAsia="MS Mincho"/>
          <w:b w:val="0"/>
          <w:bCs/>
          <w:lang w:eastAsia="ja-JP"/>
        </w:rPr>
        <w:t>RAN</w:t>
      </w:r>
    </w:p>
    <w:p w14:paraId="3D0A5F70" w14:textId="3ABEF49F" w:rsidR="00463675" w:rsidRPr="001A55B2" w:rsidRDefault="00463675" w:rsidP="00255319">
      <w:pPr>
        <w:pStyle w:val="Source"/>
        <w:ind w:left="1701" w:hanging="1701"/>
        <w:rPr>
          <w:b w:val="0"/>
          <w:bCs/>
          <w:lang w:val="en-US"/>
        </w:rPr>
      </w:pPr>
      <w:r w:rsidRPr="00C115D5">
        <w:rPr>
          <w:lang w:val="en-US"/>
        </w:rPr>
        <w:t>Cc:</w:t>
      </w:r>
      <w:r w:rsidRPr="00C115D5">
        <w:rPr>
          <w:lang w:val="en-US"/>
        </w:rPr>
        <w:tab/>
      </w:r>
      <w:r w:rsidR="001A55B2" w:rsidRPr="001A55B2">
        <w:rPr>
          <w:b w:val="0"/>
          <w:bCs/>
          <w:lang w:val="en-US"/>
        </w:rPr>
        <w:t>-</w:t>
      </w:r>
    </w:p>
    <w:p w14:paraId="51FC120B" w14:textId="77777777" w:rsidR="00463675" w:rsidRPr="00C115D5" w:rsidRDefault="00463675">
      <w:pPr>
        <w:spacing w:after="60"/>
        <w:ind w:left="1985" w:hanging="1985"/>
        <w:rPr>
          <w:rFonts w:ascii="Arial" w:hAnsi="Arial" w:cs="Arial"/>
          <w:bCs/>
          <w:lang w:val="en-US"/>
        </w:rPr>
      </w:pPr>
    </w:p>
    <w:p w14:paraId="4E4D1F57" w14:textId="4ABB44A3" w:rsidR="00463675" w:rsidRPr="00C115D5" w:rsidRDefault="00463675">
      <w:pPr>
        <w:tabs>
          <w:tab w:val="left" w:pos="2268"/>
        </w:tabs>
        <w:rPr>
          <w:rFonts w:ascii="Arial" w:hAnsi="Arial" w:cs="Arial"/>
          <w:bCs/>
          <w:lang w:val="en-US"/>
        </w:rPr>
      </w:pPr>
      <w:r w:rsidRPr="00C115D5">
        <w:rPr>
          <w:rFonts w:ascii="Arial" w:hAnsi="Arial" w:cs="Arial"/>
          <w:b/>
          <w:lang w:val="en-US"/>
        </w:rPr>
        <w:t>Contact Person:</w:t>
      </w:r>
    </w:p>
    <w:p w14:paraId="7FB8234B" w14:textId="588C77FA" w:rsidR="00463675" w:rsidRPr="00C115D5" w:rsidRDefault="00463675" w:rsidP="000F4E43">
      <w:pPr>
        <w:pStyle w:val="Contact"/>
        <w:tabs>
          <w:tab w:val="clear" w:pos="2268"/>
        </w:tabs>
        <w:rPr>
          <w:bCs/>
        </w:rPr>
      </w:pPr>
      <w:r w:rsidRPr="00C115D5">
        <w:t>Name:</w:t>
      </w:r>
      <w:r w:rsidRPr="00C115D5">
        <w:rPr>
          <w:bCs/>
        </w:rPr>
        <w:tab/>
      </w:r>
      <w:r w:rsidR="00255319" w:rsidRPr="00C115D5">
        <w:rPr>
          <w:bCs/>
        </w:rPr>
        <w:t>Dorin Panaitopol</w:t>
      </w:r>
    </w:p>
    <w:p w14:paraId="562EFA84" w14:textId="41BE4A8B" w:rsidR="00463675" w:rsidRPr="00C115D5" w:rsidRDefault="00463675" w:rsidP="000F4E43">
      <w:pPr>
        <w:pStyle w:val="Contact"/>
        <w:tabs>
          <w:tab w:val="clear" w:pos="2268"/>
        </w:tabs>
        <w:rPr>
          <w:bCs/>
        </w:rPr>
      </w:pPr>
    </w:p>
    <w:p w14:paraId="634D86F9" w14:textId="265B5855" w:rsidR="00463675" w:rsidRPr="00C115D5" w:rsidRDefault="00463675" w:rsidP="000F4E43">
      <w:pPr>
        <w:pStyle w:val="Contact"/>
        <w:tabs>
          <w:tab w:val="clear" w:pos="2268"/>
        </w:tabs>
        <w:rPr>
          <w:bCs/>
          <w:color w:val="0000FF"/>
          <w:lang w:val="en-US"/>
        </w:rPr>
      </w:pPr>
      <w:r w:rsidRPr="00C115D5">
        <w:rPr>
          <w:color w:val="0000FF"/>
          <w:lang w:val="en-US"/>
        </w:rPr>
        <w:t>E-mail Address:</w:t>
      </w:r>
      <w:r w:rsidRPr="00C115D5">
        <w:rPr>
          <w:bCs/>
          <w:color w:val="0000FF"/>
          <w:lang w:val="en-US"/>
        </w:rPr>
        <w:tab/>
      </w:r>
      <w:r w:rsidR="00255319" w:rsidRPr="00C115D5">
        <w:rPr>
          <w:bCs/>
          <w:color w:val="0000FF"/>
          <w:lang w:val="en-US"/>
        </w:rPr>
        <w:t xml:space="preserve">dorin.panaitopol [at] thalesgroup [dot] </w:t>
      </w:r>
      <w:r w:rsidR="009D68F6" w:rsidRPr="00C115D5">
        <w:rPr>
          <w:bCs/>
          <w:color w:val="0000FF"/>
          <w:lang w:val="en-US"/>
        </w:rPr>
        <w:t>com</w:t>
      </w:r>
    </w:p>
    <w:p w14:paraId="303FE350" w14:textId="77777777" w:rsidR="00463675" w:rsidRPr="00C115D5" w:rsidRDefault="00463675">
      <w:pPr>
        <w:spacing w:after="60"/>
        <w:ind w:left="1985" w:hanging="1985"/>
        <w:rPr>
          <w:rFonts w:ascii="Arial" w:hAnsi="Arial" w:cs="Arial"/>
          <w:b/>
          <w:lang w:val="en-US"/>
        </w:rPr>
      </w:pPr>
    </w:p>
    <w:p w14:paraId="1E003A46" w14:textId="789934F2" w:rsidR="00923E7C" w:rsidRPr="00C115D5" w:rsidRDefault="00923E7C" w:rsidP="00923E7C">
      <w:pPr>
        <w:tabs>
          <w:tab w:val="left" w:pos="2268"/>
        </w:tabs>
        <w:rPr>
          <w:rFonts w:ascii="Arial" w:hAnsi="Arial" w:cs="Arial"/>
          <w:bCs/>
        </w:rPr>
      </w:pPr>
      <w:r w:rsidRPr="00C115D5">
        <w:rPr>
          <w:rFonts w:ascii="Arial" w:hAnsi="Arial" w:cs="Arial"/>
          <w:b/>
        </w:rPr>
        <w:t>Send any reply LS to:</w:t>
      </w:r>
      <w:r w:rsidRPr="00C115D5">
        <w:rPr>
          <w:rFonts w:ascii="Arial" w:hAnsi="Arial" w:cs="Arial"/>
          <w:b/>
        </w:rPr>
        <w:tab/>
        <w:t xml:space="preserve">3GPP Liaisons Coordinator, </w:t>
      </w:r>
      <w:hyperlink r:id="rId10" w:history="1">
        <w:r w:rsidRPr="00C115D5">
          <w:rPr>
            <w:rStyle w:val="Hyperlink"/>
            <w:rFonts w:ascii="Arial" w:hAnsi="Arial" w:cs="Arial"/>
            <w:b/>
          </w:rPr>
          <w:t>mailto:3GPPLiaison@etsi.org</w:t>
        </w:r>
      </w:hyperlink>
    </w:p>
    <w:p w14:paraId="09C84A7A" w14:textId="77777777" w:rsidR="00923E7C" w:rsidRPr="00C115D5" w:rsidRDefault="00923E7C">
      <w:pPr>
        <w:spacing w:after="60"/>
        <w:ind w:left="1985" w:hanging="1985"/>
        <w:rPr>
          <w:rFonts w:ascii="Arial" w:hAnsi="Arial" w:cs="Arial"/>
          <w:b/>
        </w:rPr>
      </w:pPr>
    </w:p>
    <w:p w14:paraId="63DDE2E4" w14:textId="3C9FE1F3" w:rsidR="00463675" w:rsidRPr="00C115D5" w:rsidRDefault="00463675" w:rsidP="007021A8">
      <w:pPr>
        <w:pStyle w:val="Title"/>
        <w:spacing w:before="120"/>
      </w:pPr>
      <w:r w:rsidRPr="00C115D5">
        <w:t>Attachments:</w:t>
      </w:r>
      <w:r w:rsidRPr="00C115D5">
        <w:tab/>
      </w:r>
      <w:r w:rsidR="00BC1C96" w:rsidRPr="00C115D5">
        <w:rPr>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5DC61F64" w14:textId="6B706F7C" w:rsidR="00C26CE2" w:rsidRPr="00C115D5" w:rsidRDefault="00C26CE2" w:rsidP="009D68F6">
      <w:pPr>
        <w:jc w:val="both"/>
        <w:rPr>
          <w:rFonts w:eastAsia="SimSun"/>
          <w:lang w:eastAsia="zh-CN"/>
        </w:rPr>
      </w:pPr>
      <w:r w:rsidRPr="00C115D5">
        <w:rPr>
          <w:rFonts w:eastAsia="SimSun"/>
          <w:lang w:eastAsia="zh-CN"/>
        </w:rPr>
        <w:t>RAN</w:t>
      </w:r>
      <w:r w:rsidR="00B40020">
        <w:rPr>
          <w:rFonts w:eastAsia="SimSun"/>
          <w:lang w:eastAsia="zh-CN"/>
        </w:rPr>
        <w:t xml:space="preserve">4 </w:t>
      </w:r>
      <w:r w:rsidR="005E05BA">
        <w:rPr>
          <w:rFonts w:eastAsia="SimSun"/>
          <w:lang w:eastAsia="zh-CN"/>
        </w:rPr>
        <w:t xml:space="preserve">RF </w:t>
      </w:r>
      <w:r w:rsidR="00B40020">
        <w:rPr>
          <w:rFonts w:eastAsia="SimSun"/>
          <w:lang w:eastAsia="zh-CN"/>
        </w:rPr>
        <w:t>is currently investigating the scope of</w:t>
      </w:r>
      <w:r w:rsidRPr="00C115D5">
        <w:rPr>
          <w:rFonts w:eastAsia="SimSun"/>
          <w:lang w:eastAsia="zh-CN"/>
        </w:rPr>
        <w:t xml:space="preserve"> core specifications for above 10 GHz considering FDD mode for the following frequency bands:</w:t>
      </w:r>
    </w:p>
    <w:p w14:paraId="5542B63D" w14:textId="4C1A18B1" w:rsidR="008265C8" w:rsidRPr="00C115D5" w:rsidRDefault="008265C8" w:rsidP="008265C8">
      <w:pPr>
        <w:rPr>
          <w:lang w:val="en-US"/>
        </w:rPr>
      </w:pPr>
    </w:p>
    <w:tbl>
      <w:tblPr>
        <w:tblStyle w:val="TableGrid"/>
        <w:tblW w:w="4270" w:type="pct"/>
        <w:tblInd w:w="562" w:type="dxa"/>
        <w:tblLook w:val="04A0" w:firstRow="1" w:lastRow="0" w:firstColumn="1" w:lastColumn="0" w:noHBand="0" w:noVBand="1"/>
      </w:tblPr>
      <w:tblGrid>
        <w:gridCol w:w="2694"/>
        <w:gridCol w:w="2835"/>
        <w:gridCol w:w="2694"/>
      </w:tblGrid>
      <w:tr w:rsidR="008265C8" w:rsidRPr="00C115D5" w14:paraId="418436C7" w14:textId="77777777" w:rsidTr="008265C8">
        <w:tc>
          <w:tcPr>
            <w:tcW w:w="1638" w:type="pct"/>
            <w:vAlign w:val="center"/>
          </w:tcPr>
          <w:p w14:paraId="7B563342" w14:textId="77777777" w:rsidR="008265C8" w:rsidRPr="00C115D5" w:rsidRDefault="008265C8" w:rsidP="008265C8">
            <w:pPr>
              <w:jc w:val="center"/>
              <w:rPr>
                <w:b/>
                <w:bCs/>
                <w:lang w:val="sv-SE"/>
              </w:rPr>
            </w:pPr>
            <w:r w:rsidRPr="00C115D5">
              <w:rPr>
                <w:b/>
                <w:bCs/>
                <w:lang w:val="sv-SE"/>
              </w:rPr>
              <w:t>NTN operating band</w:t>
            </w:r>
          </w:p>
        </w:tc>
        <w:tc>
          <w:tcPr>
            <w:tcW w:w="1724" w:type="pct"/>
            <w:vAlign w:val="center"/>
          </w:tcPr>
          <w:p w14:paraId="5CA07757" w14:textId="065534D4" w:rsidR="008265C8" w:rsidRPr="00C115D5" w:rsidRDefault="008265C8" w:rsidP="008265C8">
            <w:pPr>
              <w:jc w:val="center"/>
              <w:rPr>
                <w:b/>
                <w:bCs/>
                <w:lang w:val="sv-SE"/>
              </w:rPr>
            </w:pPr>
            <w:r w:rsidRPr="00C115D5">
              <w:rPr>
                <w:b/>
                <w:bCs/>
                <w:lang w:val="sv-SE"/>
              </w:rPr>
              <w:t>UL (Earth-to-Space)</w:t>
            </w:r>
          </w:p>
        </w:tc>
        <w:tc>
          <w:tcPr>
            <w:tcW w:w="1638" w:type="pct"/>
            <w:vAlign w:val="center"/>
          </w:tcPr>
          <w:p w14:paraId="47DE9844" w14:textId="4E2BACD2" w:rsidR="008265C8" w:rsidRPr="00C115D5" w:rsidRDefault="008265C8" w:rsidP="008265C8">
            <w:pPr>
              <w:jc w:val="center"/>
              <w:rPr>
                <w:b/>
                <w:bCs/>
                <w:lang w:val="sv-SE"/>
              </w:rPr>
            </w:pPr>
            <w:r w:rsidRPr="00C115D5">
              <w:rPr>
                <w:b/>
                <w:bCs/>
                <w:lang w:val="sv-SE"/>
              </w:rPr>
              <w:t>DL (Space-to-Earth)</w:t>
            </w:r>
          </w:p>
        </w:tc>
      </w:tr>
      <w:tr w:rsidR="008265C8" w:rsidRPr="00C115D5" w14:paraId="62507A3F" w14:textId="77777777" w:rsidTr="008265C8">
        <w:tc>
          <w:tcPr>
            <w:tcW w:w="1638" w:type="pct"/>
            <w:vAlign w:val="center"/>
          </w:tcPr>
          <w:p w14:paraId="0836547A" w14:textId="77777777" w:rsidR="008265C8" w:rsidRPr="00C115D5" w:rsidRDefault="008265C8" w:rsidP="00133D1E">
            <w:pPr>
              <w:jc w:val="center"/>
              <w:rPr>
                <w:lang w:val="sv-SE"/>
              </w:rPr>
            </w:pPr>
            <w:r w:rsidRPr="00C115D5">
              <w:rPr>
                <w:lang w:val="sv-SE"/>
              </w:rPr>
              <w:t>n512</w:t>
            </w:r>
            <w:r w:rsidRPr="00C115D5">
              <w:rPr>
                <w:vertAlign w:val="superscript"/>
                <w:lang w:val="sv-SE"/>
              </w:rPr>
              <w:t>1</w:t>
            </w:r>
          </w:p>
        </w:tc>
        <w:tc>
          <w:tcPr>
            <w:tcW w:w="1724" w:type="pct"/>
            <w:vAlign w:val="center"/>
          </w:tcPr>
          <w:p w14:paraId="27537A2E" w14:textId="77777777" w:rsidR="008265C8" w:rsidRPr="00C115D5" w:rsidRDefault="008265C8" w:rsidP="00133D1E">
            <w:pPr>
              <w:jc w:val="center"/>
              <w:rPr>
                <w:lang w:val="sv-SE"/>
              </w:rPr>
            </w:pPr>
            <w:r w:rsidRPr="00C115D5">
              <w:rPr>
                <w:lang w:val="sv-SE"/>
              </w:rPr>
              <w:t>27.5 - 30.0 GHz</w:t>
            </w:r>
          </w:p>
        </w:tc>
        <w:tc>
          <w:tcPr>
            <w:tcW w:w="1638" w:type="pct"/>
            <w:vAlign w:val="center"/>
          </w:tcPr>
          <w:p w14:paraId="4882F07B" w14:textId="77777777" w:rsidR="008265C8" w:rsidRPr="00C115D5" w:rsidRDefault="008265C8" w:rsidP="00133D1E">
            <w:pPr>
              <w:jc w:val="center"/>
              <w:rPr>
                <w:lang w:val="sv-SE"/>
              </w:rPr>
            </w:pPr>
            <w:r w:rsidRPr="00C115D5">
              <w:rPr>
                <w:lang w:val="sv-SE"/>
              </w:rPr>
              <w:t>17.3 - 20.2 GHz</w:t>
            </w:r>
          </w:p>
        </w:tc>
      </w:tr>
      <w:tr w:rsidR="008265C8" w:rsidRPr="00C115D5" w14:paraId="40B7F795" w14:textId="77777777" w:rsidTr="008265C8">
        <w:tc>
          <w:tcPr>
            <w:tcW w:w="1638" w:type="pct"/>
            <w:vAlign w:val="center"/>
          </w:tcPr>
          <w:p w14:paraId="446E9B61" w14:textId="77777777" w:rsidR="008265C8" w:rsidRPr="00C115D5" w:rsidRDefault="008265C8" w:rsidP="00133D1E">
            <w:pPr>
              <w:jc w:val="center"/>
              <w:rPr>
                <w:lang w:val="sv-SE"/>
              </w:rPr>
            </w:pPr>
            <w:r w:rsidRPr="00C115D5">
              <w:rPr>
                <w:lang w:val="sv-SE"/>
              </w:rPr>
              <w:t>n511</w:t>
            </w:r>
            <w:r w:rsidRPr="00C115D5">
              <w:rPr>
                <w:vertAlign w:val="superscript"/>
                <w:lang w:val="sv-SE"/>
              </w:rPr>
              <w:t>2</w:t>
            </w:r>
          </w:p>
        </w:tc>
        <w:tc>
          <w:tcPr>
            <w:tcW w:w="1724" w:type="pct"/>
            <w:vAlign w:val="center"/>
          </w:tcPr>
          <w:p w14:paraId="624B9F91" w14:textId="77777777" w:rsidR="008265C8" w:rsidRPr="00C115D5" w:rsidRDefault="008265C8" w:rsidP="00133D1E">
            <w:pPr>
              <w:jc w:val="center"/>
              <w:rPr>
                <w:lang w:val="sv-SE"/>
              </w:rPr>
            </w:pPr>
            <w:r w:rsidRPr="00C115D5">
              <w:rPr>
                <w:lang w:val="sv-SE"/>
              </w:rPr>
              <w:t>28.35 - 30.0 GHz</w:t>
            </w:r>
          </w:p>
        </w:tc>
        <w:tc>
          <w:tcPr>
            <w:tcW w:w="1638" w:type="pct"/>
            <w:vAlign w:val="center"/>
          </w:tcPr>
          <w:p w14:paraId="0A357AE2" w14:textId="77777777" w:rsidR="008265C8" w:rsidRPr="00C115D5" w:rsidRDefault="008265C8" w:rsidP="00133D1E">
            <w:pPr>
              <w:jc w:val="center"/>
              <w:rPr>
                <w:lang w:val="sv-SE"/>
              </w:rPr>
            </w:pPr>
            <w:r w:rsidRPr="00C115D5">
              <w:rPr>
                <w:lang w:val="sv-SE"/>
              </w:rPr>
              <w:t>17.3 - 20.2 GHz</w:t>
            </w:r>
          </w:p>
        </w:tc>
      </w:tr>
      <w:tr w:rsidR="008265C8" w:rsidRPr="00C115D5" w14:paraId="7946460B" w14:textId="77777777" w:rsidTr="008265C8">
        <w:tc>
          <w:tcPr>
            <w:tcW w:w="1638" w:type="pct"/>
            <w:vAlign w:val="center"/>
          </w:tcPr>
          <w:p w14:paraId="6CA1F3E8" w14:textId="77777777" w:rsidR="008265C8" w:rsidRPr="00C115D5" w:rsidRDefault="008265C8" w:rsidP="00133D1E">
            <w:pPr>
              <w:jc w:val="center"/>
              <w:rPr>
                <w:lang w:val="sv-SE"/>
              </w:rPr>
            </w:pPr>
            <w:r w:rsidRPr="00C115D5">
              <w:rPr>
                <w:lang w:val="sv-SE"/>
              </w:rPr>
              <w:t>n510</w:t>
            </w:r>
            <w:r w:rsidRPr="00C115D5">
              <w:rPr>
                <w:vertAlign w:val="superscript"/>
                <w:lang w:val="sv-SE"/>
              </w:rPr>
              <w:t>3</w:t>
            </w:r>
          </w:p>
        </w:tc>
        <w:tc>
          <w:tcPr>
            <w:tcW w:w="1724" w:type="pct"/>
            <w:vAlign w:val="center"/>
          </w:tcPr>
          <w:p w14:paraId="1C16F0E3" w14:textId="77777777" w:rsidR="008265C8" w:rsidRPr="00C115D5" w:rsidRDefault="008265C8" w:rsidP="00133D1E">
            <w:pPr>
              <w:jc w:val="center"/>
              <w:rPr>
                <w:lang w:val="sv-SE"/>
              </w:rPr>
            </w:pPr>
            <w:r w:rsidRPr="00C115D5">
              <w:rPr>
                <w:lang w:val="sv-SE"/>
              </w:rPr>
              <w:t>27.5 - 28.35 GHz</w:t>
            </w:r>
          </w:p>
        </w:tc>
        <w:tc>
          <w:tcPr>
            <w:tcW w:w="1638" w:type="pct"/>
            <w:vAlign w:val="center"/>
          </w:tcPr>
          <w:p w14:paraId="3723F3A1" w14:textId="77777777" w:rsidR="008265C8" w:rsidRPr="00C115D5" w:rsidRDefault="008265C8" w:rsidP="00133D1E">
            <w:pPr>
              <w:jc w:val="center"/>
              <w:rPr>
                <w:lang w:val="sv-SE"/>
              </w:rPr>
            </w:pPr>
            <w:r w:rsidRPr="00C115D5">
              <w:rPr>
                <w:lang w:val="sv-SE"/>
              </w:rPr>
              <w:t>17.3 - 20.2 GHz</w:t>
            </w:r>
          </w:p>
        </w:tc>
      </w:tr>
      <w:tr w:rsidR="008265C8" w:rsidRPr="00C115D5" w14:paraId="336B3ADD" w14:textId="77777777" w:rsidTr="008265C8">
        <w:tc>
          <w:tcPr>
            <w:tcW w:w="5000" w:type="pct"/>
            <w:gridSpan w:val="3"/>
            <w:vAlign w:val="center"/>
          </w:tcPr>
          <w:p w14:paraId="080D5264" w14:textId="7E193187" w:rsidR="008265C8" w:rsidRPr="00C115D5" w:rsidRDefault="008265C8" w:rsidP="008265C8">
            <w:pPr>
              <w:pStyle w:val="TAN"/>
              <w:ind w:left="0" w:firstLine="0"/>
              <w:jc w:val="both"/>
              <w:rPr>
                <w:rFonts w:ascii="Times New Roman" w:hAnsi="Times New Roman"/>
                <w:sz w:val="20"/>
                <w:lang w:val="en-GB" w:eastAsia="zh-CN"/>
              </w:rPr>
            </w:pPr>
            <w:r w:rsidRPr="00C115D5">
              <w:rPr>
                <w:rFonts w:ascii="Times New Roman" w:hAnsi="Times New Roman"/>
                <w:b/>
                <w:sz w:val="20"/>
                <w:lang w:val="en-GB"/>
              </w:rPr>
              <w:t>Note 1:</w:t>
            </w:r>
            <w:r w:rsidR="003329C3" w:rsidRPr="00C115D5">
              <w:rPr>
                <w:rFonts w:ascii="Times New Roman" w:hAnsi="Times New Roman"/>
                <w:b/>
                <w:sz w:val="20"/>
                <w:lang w:val="en-GB"/>
              </w:rPr>
              <w:t xml:space="preserve"> </w:t>
            </w:r>
            <w:r w:rsidRPr="00C115D5">
              <w:rPr>
                <w:rFonts w:ascii="Times New Roman" w:hAnsi="Times New Roman"/>
                <w:sz w:val="20"/>
                <w:lang w:val="en-GB"/>
              </w:rPr>
              <w:t xml:space="preserve">This band is applicable in the countries subject to CEPT ECC Decision(05)01 and ECC Decision (13)01. </w:t>
            </w:r>
          </w:p>
          <w:p w14:paraId="6E0B5DC4" w14:textId="693E5999" w:rsidR="008265C8" w:rsidRPr="00C115D5" w:rsidRDefault="008265C8" w:rsidP="008265C8">
            <w:pPr>
              <w:pStyle w:val="TAN"/>
              <w:jc w:val="both"/>
              <w:rPr>
                <w:rFonts w:ascii="Times New Roman" w:hAnsi="Times New Roman"/>
                <w:sz w:val="20"/>
                <w:lang w:val="en-GB" w:eastAsia="zh-CN"/>
              </w:rPr>
            </w:pPr>
            <w:r w:rsidRPr="00C115D5">
              <w:rPr>
                <w:rFonts w:ascii="Times New Roman" w:hAnsi="Times New Roman"/>
                <w:b/>
                <w:lang w:val="en-GB"/>
              </w:rPr>
              <w:t>Note 2:</w:t>
            </w:r>
            <w:r w:rsidR="003329C3" w:rsidRPr="00C115D5">
              <w:rPr>
                <w:rFonts w:ascii="Times New Roman" w:hAnsi="Times New Roman"/>
                <w:b/>
                <w:lang w:val="en-GB"/>
              </w:rPr>
              <w:t xml:space="preserve"> </w:t>
            </w:r>
            <w:r w:rsidRPr="00C115D5">
              <w:rPr>
                <w:rFonts w:ascii="Times New Roman" w:hAnsi="Times New Roman"/>
                <w:lang w:val="en-GB"/>
              </w:rPr>
              <w:t>This band is applicable in the USA subject to FCC 47 CFR part 25.</w:t>
            </w:r>
          </w:p>
          <w:p w14:paraId="2629FA12" w14:textId="70D8F859" w:rsidR="008265C8" w:rsidRPr="00C115D5" w:rsidRDefault="008265C8" w:rsidP="008265C8">
            <w:pPr>
              <w:pStyle w:val="TAN"/>
              <w:ind w:left="0" w:firstLine="0"/>
              <w:jc w:val="both"/>
              <w:rPr>
                <w:rFonts w:ascii="Times New Roman" w:hAnsi="Times New Roman"/>
                <w:lang w:val="en-US"/>
              </w:rPr>
            </w:pPr>
            <w:r w:rsidRPr="00C115D5">
              <w:rPr>
                <w:rFonts w:ascii="Times New Roman" w:hAnsi="Times New Roman"/>
                <w:b/>
                <w:lang w:val="en-GB"/>
              </w:rPr>
              <w:t>Note 3:</w:t>
            </w:r>
            <w:r w:rsidR="003329C3" w:rsidRPr="00C115D5">
              <w:rPr>
                <w:rFonts w:ascii="Times New Roman" w:hAnsi="Times New Roman"/>
                <w:b/>
                <w:lang w:val="en-GB"/>
              </w:rPr>
              <w:t xml:space="preserve"> </w:t>
            </w:r>
            <w:r w:rsidRPr="00C115D5">
              <w:rPr>
                <w:rFonts w:ascii="Times New Roman" w:hAnsi="Times New Roman"/>
                <w:shd w:val="clear" w:color="auto" w:fill="FFFFFF"/>
                <w:lang w:val="en-GB"/>
              </w:rPr>
              <w:t>This band is applicable for Earth Station operations in the USA subject to FCC 47 CFR part 25. FCC rules currently do not include ESIM operations in this band (47 CFR 25.202).</w:t>
            </w:r>
          </w:p>
        </w:tc>
      </w:tr>
    </w:tbl>
    <w:p w14:paraId="17FA1D0B" w14:textId="77777777" w:rsidR="008265C8" w:rsidRPr="00C115D5" w:rsidRDefault="008265C8" w:rsidP="008265C8">
      <w:pPr>
        <w:rPr>
          <w:lang w:val="en-US"/>
        </w:rPr>
      </w:pPr>
    </w:p>
    <w:p w14:paraId="24575048" w14:textId="77777777" w:rsidR="008265C8" w:rsidRPr="00C115D5" w:rsidRDefault="008265C8" w:rsidP="009D68F6">
      <w:pPr>
        <w:jc w:val="both"/>
        <w:rPr>
          <w:rFonts w:eastAsia="SimSun"/>
          <w:lang w:val="en-US" w:eastAsia="zh-CN"/>
        </w:rPr>
      </w:pPr>
    </w:p>
    <w:p w14:paraId="1465BDA7" w14:textId="6B8986CB" w:rsidR="00B40020" w:rsidRDefault="005A2A87" w:rsidP="00B40020">
      <w:pPr>
        <w:jc w:val="both"/>
        <w:rPr>
          <w:rFonts w:eastAsia="SimSun"/>
          <w:lang w:eastAsia="zh-CN"/>
        </w:rPr>
      </w:pPr>
      <w:r w:rsidRPr="00C115D5">
        <w:rPr>
          <w:rFonts w:eastAsia="SimSun"/>
          <w:lang w:eastAsia="zh-CN"/>
        </w:rPr>
        <w:t xml:space="preserve">RAN4 discussions are still ongoing on how to define </w:t>
      </w:r>
      <w:r w:rsidR="00B40020">
        <w:rPr>
          <w:rFonts w:eastAsia="SimSun"/>
          <w:lang w:eastAsia="zh-CN"/>
        </w:rPr>
        <w:t>RRM requirements</w:t>
      </w:r>
      <w:r w:rsidRPr="00C115D5">
        <w:rPr>
          <w:rFonts w:eastAsia="SimSun"/>
          <w:lang w:eastAsia="zh-CN"/>
        </w:rPr>
        <w:t xml:space="preserve">. </w:t>
      </w:r>
      <w:r w:rsidR="00B40020">
        <w:rPr>
          <w:rFonts w:eastAsia="SimSun"/>
          <w:lang w:eastAsia="zh-CN"/>
        </w:rPr>
        <w:t>However, RAN4 RRM is happy to announce that t</w:t>
      </w:r>
      <w:r w:rsidR="00B40020" w:rsidRPr="00B40020">
        <w:rPr>
          <w:rFonts w:eastAsia="SimSun"/>
          <w:lang w:eastAsia="zh-CN"/>
        </w:rPr>
        <w:t>he scope of the work needed to define the RRM requirements (i.e. beam steering related) necessary for NR-NTN UEs operating in the NTN example band (i.e. Ka band) based on associated assumptions of the UE architecture</w:t>
      </w:r>
      <w:r w:rsidR="005E05BA">
        <w:rPr>
          <w:rFonts w:eastAsia="SimSun"/>
          <w:lang w:eastAsia="zh-CN"/>
        </w:rPr>
        <w:t xml:space="preserve"> has been identified</w:t>
      </w:r>
      <w:r w:rsidR="00B40020">
        <w:rPr>
          <w:rFonts w:eastAsia="SimSun"/>
          <w:lang w:eastAsia="zh-CN"/>
        </w:rPr>
        <w:t xml:space="preserve"> as follows:</w:t>
      </w:r>
    </w:p>
    <w:p w14:paraId="1604F9CF" w14:textId="77777777" w:rsidR="005E05BA" w:rsidRPr="00B40020" w:rsidRDefault="005E05BA" w:rsidP="00B40020">
      <w:pPr>
        <w:jc w:val="both"/>
        <w:rPr>
          <w:rFonts w:eastAsia="SimSun"/>
          <w:lang w:eastAsia="zh-CN"/>
        </w:rPr>
      </w:pPr>
    </w:p>
    <w:p w14:paraId="1E29628C"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RRM requirements shall cover at least the following scenarios</w:t>
      </w:r>
    </w:p>
    <w:p w14:paraId="34B65526"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Case-1: Stationary UE for GSO</w:t>
      </w:r>
    </w:p>
    <w:p w14:paraId="51ED66CC"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Case-2: Stationary UE for LEO</w:t>
      </w:r>
    </w:p>
    <w:p w14:paraId="1B8D91B4"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lastRenderedPageBreak/>
        <w:t>Case-3: Mobile UE for GSO</w:t>
      </w:r>
    </w:p>
    <w:p w14:paraId="211B67F5"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The set of requirements shall include all RRM requirements relevant to NTN, based on Rel-17 NR NTN requirements unless critical issues are identified, including</w:t>
      </w:r>
    </w:p>
    <w:p w14:paraId="336FD302"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UE uplink timing accuracy</w:t>
      </w:r>
    </w:p>
    <w:p w14:paraId="63FEC59F"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IDLE and INACTIVE mobility </w:t>
      </w:r>
    </w:p>
    <w:p w14:paraId="3FF0530E"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(Conditional) Handover </w:t>
      </w:r>
    </w:p>
    <w:p w14:paraId="01AF2851"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Re-establishment </w:t>
      </w:r>
    </w:p>
    <w:p w14:paraId="37AA51F1"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Connection Release with Redirection </w:t>
      </w:r>
    </w:p>
    <w:p w14:paraId="1C164BF8"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Radio Link Monitoring </w:t>
      </w:r>
    </w:p>
    <w:p w14:paraId="1E6D232A"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Link Recovery procedure (BFD/CBD)</w:t>
      </w:r>
    </w:p>
    <w:p w14:paraId="5BEAD354"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Active TCI switching</w:t>
      </w:r>
    </w:p>
    <w:p w14:paraId="5ABA2BE2"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Measurement Procedure</w:t>
      </w:r>
    </w:p>
    <w:p w14:paraId="33326C4C"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(L1/L3 measurement delay and scheduling/measurement restrictions) </w:t>
      </w:r>
    </w:p>
    <w:p w14:paraId="3071685E"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Measurement Performance</w:t>
      </w:r>
    </w:p>
    <w:p w14:paraId="09BD9FF0"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FFS: UL spatial relation switching</w:t>
      </w:r>
    </w:p>
    <w:p w14:paraId="4AAD8018"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The requirements need to cover the following UE architectures</w:t>
      </w:r>
    </w:p>
    <w:p w14:paraId="7D18049D"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Fully electronically-steered beam UEs (Type 1)</w:t>
      </w:r>
    </w:p>
    <w:p w14:paraId="1D75EA75"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Fully mechanically-steered beam UEs (Type 2)</w:t>
      </w:r>
    </w:p>
    <w:p w14:paraId="4FB041E0"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FFS if additional types of UEs shall be considered and subject to RAN4 RF session conclusions</w:t>
      </w:r>
    </w:p>
    <w:p w14:paraId="37DC1122"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 xml:space="preserve">Aim to reuse Rel-17 NR NTN requirements to the extent possible, except for beam sweeping aspects. </w:t>
      </w:r>
    </w:p>
    <w:p w14:paraId="108A0844"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For Type 1 UEs the impact of beam sweeping on RRM requirements can be accounted for based on FR2-1 requirements in terms of scaling principles.</w:t>
      </w:r>
    </w:p>
    <w:p w14:paraId="52B1D2EC" w14:textId="328EB891" w:rsidR="003329C3" w:rsidRDefault="00B40020" w:rsidP="005E05BA">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For Type 2 UEs additional studies are required to identify the methodology to define the requirements</w:t>
      </w:r>
    </w:p>
    <w:p w14:paraId="72F9008C" w14:textId="77777777" w:rsidR="000D2519" w:rsidRPr="00946350" w:rsidRDefault="000D2519" w:rsidP="00946350">
      <w:pPr>
        <w:rPr>
          <w:rFonts w:ascii="Arial" w:hAnsi="Arial" w:cs="Arial"/>
          <w:color w:val="000000"/>
          <w:lang w:eastAsia="ko-KR"/>
        </w:rPr>
      </w:pPr>
    </w:p>
    <w:p w14:paraId="14DD3FC2" w14:textId="77777777" w:rsidR="00463675" w:rsidRPr="00C115D5" w:rsidRDefault="00463675">
      <w:pPr>
        <w:spacing w:after="120"/>
        <w:rPr>
          <w:rFonts w:ascii="Arial" w:hAnsi="Arial" w:cs="Arial"/>
          <w:b/>
          <w:lang w:val="en-US"/>
        </w:rPr>
      </w:pPr>
      <w:r w:rsidRPr="00C115D5">
        <w:rPr>
          <w:rFonts w:ascii="Arial" w:hAnsi="Arial" w:cs="Arial"/>
          <w:b/>
          <w:lang w:val="en-US"/>
        </w:rPr>
        <w:t>2. Actions:</w:t>
      </w:r>
    </w:p>
    <w:p w14:paraId="06E3B206" w14:textId="47067418" w:rsidR="00463675" w:rsidRPr="00C115D5" w:rsidRDefault="00463675">
      <w:pPr>
        <w:spacing w:after="120"/>
        <w:ind w:left="1985" w:hanging="1985"/>
        <w:rPr>
          <w:b/>
          <w:lang w:val="en-US"/>
        </w:rPr>
      </w:pPr>
      <w:r w:rsidRPr="00C115D5">
        <w:rPr>
          <w:b/>
          <w:lang w:val="en-US"/>
        </w:rPr>
        <w:t>To</w:t>
      </w:r>
      <w:bookmarkStart w:id="2" w:name="_Hlk46227635"/>
      <w:r w:rsidR="00942D93" w:rsidRPr="00C115D5">
        <w:rPr>
          <w:b/>
          <w:lang w:val="en-US"/>
        </w:rPr>
        <w:t xml:space="preserve"> </w:t>
      </w:r>
      <w:bookmarkEnd w:id="2"/>
      <w:r w:rsidR="00B40020">
        <w:rPr>
          <w:b/>
          <w:lang w:val="en-US"/>
        </w:rPr>
        <w:t>RAN</w:t>
      </w:r>
      <w:r w:rsidR="00EC11B0">
        <w:rPr>
          <w:b/>
          <w:lang w:val="en-US"/>
        </w:rPr>
        <w:t xml:space="preserve"> group</w:t>
      </w:r>
      <w:r w:rsidR="009C3B87" w:rsidRPr="00C115D5">
        <w:rPr>
          <w:b/>
          <w:lang w:val="en-US"/>
        </w:rPr>
        <w:t>:</w:t>
      </w:r>
      <w:r w:rsidR="005E05BA">
        <w:rPr>
          <w:b/>
          <w:lang w:val="en-US"/>
        </w:rPr>
        <w:t xml:space="preserve"> TSG RAN</w:t>
      </w:r>
    </w:p>
    <w:p w14:paraId="0F8BC66B" w14:textId="0A4A1069" w:rsidR="00B577D2" w:rsidRPr="00C115D5" w:rsidRDefault="00463675" w:rsidP="00C115D5">
      <w:pPr>
        <w:jc w:val="both"/>
        <w:rPr>
          <w:color w:val="000000"/>
        </w:rPr>
      </w:pPr>
      <w:r w:rsidRPr="00C115D5">
        <w:rPr>
          <w:b/>
        </w:rPr>
        <w:t>ACTION:</w:t>
      </w:r>
      <w:r w:rsidR="003329C3" w:rsidRPr="00C115D5">
        <w:rPr>
          <w:b/>
        </w:rPr>
        <w:t xml:space="preserve"> </w:t>
      </w:r>
      <w:r w:rsidR="00B40020">
        <w:t xml:space="preserve">RAN4 respectfully asks </w:t>
      </w:r>
      <w:r w:rsidR="005E05BA">
        <w:t xml:space="preserve">TSG </w:t>
      </w:r>
      <w:r w:rsidR="00B40020">
        <w:t>RAN</w:t>
      </w:r>
      <w:r w:rsidR="009C3B87" w:rsidRPr="00C115D5">
        <w:t xml:space="preserve"> </w:t>
      </w:r>
      <w:r w:rsidR="00DC1F2E" w:rsidRPr="00C115D5">
        <w:rPr>
          <w:iCs/>
          <w:color w:val="000000"/>
          <w:lang w:eastAsia="ko-KR"/>
        </w:rPr>
        <w:t xml:space="preserve">to </w:t>
      </w:r>
      <w:r w:rsidR="007B1ECF">
        <w:rPr>
          <w:iCs/>
          <w:color w:val="000000"/>
          <w:lang w:eastAsia="ko-KR"/>
        </w:rPr>
        <w:t>take it into consideration for work planning</w:t>
      </w:r>
      <w:r w:rsidR="009C3B87" w:rsidRPr="00B40020">
        <w:t>.</w:t>
      </w:r>
      <w:r w:rsidR="00DC1F2E" w:rsidRPr="00C115D5">
        <w:t xml:space="preserve"> </w:t>
      </w:r>
    </w:p>
    <w:p w14:paraId="5528026D" w14:textId="41F3D37A" w:rsidR="002D7FF9" w:rsidRDefault="002D7FF9" w:rsidP="00C160DD">
      <w:pPr>
        <w:rPr>
          <w:rFonts w:ascii="Arial" w:hAnsi="Arial" w:cs="Arial"/>
          <w:color w:val="000000"/>
        </w:rPr>
      </w:pPr>
    </w:p>
    <w:p w14:paraId="4204C989" w14:textId="77777777" w:rsidR="00C115D5" w:rsidRDefault="00C115D5" w:rsidP="00C160DD">
      <w:pPr>
        <w:rPr>
          <w:rFonts w:ascii="Arial" w:hAnsi="Arial" w:cs="Arial"/>
          <w:color w:val="000000"/>
        </w:rPr>
      </w:pPr>
    </w:p>
    <w:p w14:paraId="73B1358C" w14:textId="29BB5D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255319">
        <w:rPr>
          <w:rFonts w:ascii="Arial" w:hAnsi="Arial" w:cs="Arial"/>
          <w:b/>
        </w:rPr>
        <w:t>4</w:t>
      </w:r>
      <w:r w:rsidRPr="000F4E43">
        <w:rPr>
          <w:rFonts w:ascii="Arial" w:hAnsi="Arial" w:cs="Arial"/>
          <w:b/>
        </w:rPr>
        <w:t xml:space="preserve"> Meetings:</w:t>
      </w:r>
    </w:p>
    <w:p w14:paraId="581B043C" w14:textId="388208B7" w:rsidR="00C115D5" w:rsidRPr="005F10AD" w:rsidRDefault="00C115D5" w:rsidP="00C115D5">
      <w:r>
        <w:rPr>
          <w:rFonts w:cs="Arial"/>
        </w:rPr>
        <w:t>TSG RAN WG4#</w:t>
      </w:r>
      <w:r>
        <w:rPr>
          <w:rFonts w:eastAsia="Yu Mincho" w:cs="Arial"/>
          <w:bCs/>
        </w:rPr>
        <w:t>1</w:t>
      </w:r>
      <w:r w:rsidR="00B40020">
        <w:rPr>
          <w:rFonts w:cs="Arial"/>
          <w:bCs/>
        </w:rPr>
        <w:t>09</w:t>
      </w:r>
      <w:r>
        <w:rPr>
          <w:rFonts w:eastAsia="Yu Mincho" w:cs="Arial"/>
          <w:bCs/>
        </w:rPr>
        <w:tab/>
      </w:r>
      <w:r>
        <w:rPr>
          <w:rFonts w:eastAsia="Yu Mincho" w:cs="Arial"/>
          <w:bCs/>
        </w:rPr>
        <w:tab/>
      </w:r>
      <w:r>
        <w:rPr>
          <w:rFonts w:eastAsia="Yu Mincho" w:cs="Arial"/>
          <w:bCs/>
        </w:rPr>
        <w:tab/>
      </w:r>
      <w:r w:rsidR="005E05BA">
        <w:rPr>
          <w:rFonts w:eastAsia="Yu Mincho" w:cs="Arial"/>
          <w:bCs/>
        </w:rPr>
        <w:t xml:space="preserve"> </w:t>
      </w:r>
      <w:r w:rsidR="00B40020">
        <w:rPr>
          <w:rFonts w:cs="Arial"/>
          <w:bCs/>
        </w:rPr>
        <w:t>9</w:t>
      </w:r>
      <w:r w:rsidR="00B40020">
        <w:rPr>
          <w:rFonts w:eastAsia="Yu Mincho" w:cs="Arial"/>
          <w:bCs/>
          <w:vertAlign w:val="superscript"/>
        </w:rPr>
        <w:t>th</w:t>
      </w:r>
      <w:r>
        <w:rPr>
          <w:rFonts w:eastAsia="Yu Mincho" w:cs="Arial"/>
          <w:bCs/>
        </w:rPr>
        <w:t xml:space="preserve"> of </w:t>
      </w:r>
      <w:r w:rsidR="00B40020">
        <w:rPr>
          <w:rFonts w:cs="Arial"/>
          <w:bCs/>
        </w:rPr>
        <w:t>October</w:t>
      </w:r>
      <w:r>
        <w:rPr>
          <w:rFonts w:cs="Arial" w:hint="eastAsia"/>
          <w:bCs/>
        </w:rPr>
        <w:t xml:space="preserve"> </w:t>
      </w:r>
      <w:r>
        <w:rPr>
          <w:rFonts w:eastAsia="Yu Mincho" w:cs="Arial"/>
          <w:bCs/>
        </w:rPr>
        <w:t xml:space="preserve">– </w:t>
      </w:r>
      <w:r w:rsidR="00B40020">
        <w:rPr>
          <w:rFonts w:cs="Arial"/>
          <w:bCs/>
        </w:rPr>
        <w:t>13</w:t>
      </w:r>
      <w:r w:rsidRPr="00CE01B0">
        <w:rPr>
          <w:rFonts w:cs="Arial" w:hint="eastAsia"/>
          <w:bCs/>
          <w:vertAlign w:val="superscript"/>
        </w:rPr>
        <w:t>th</w:t>
      </w:r>
      <w:r>
        <w:rPr>
          <w:rFonts w:cs="Arial" w:hint="eastAsia"/>
          <w:bCs/>
        </w:rPr>
        <w:t xml:space="preserve"> </w:t>
      </w:r>
      <w:r w:rsidR="00B40020">
        <w:rPr>
          <w:rFonts w:cs="Arial"/>
          <w:bCs/>
        </w:rPr>
        <w:t>of October</w:t>
      </w:r>
      <w:r>
        <w:rPr>
          <w:rFonts w:eastAsia="Yu Mincho" w:cs="Arial"/>
          <w:bCs/>
        </w:rPr>
        <w:t xml:space="preserve"> 202</w:t>
      </w:r>
      <w:r>
        <w:rPr>
          <w:rFonts w:cs="Arial" w:hint="eastAsia"/>
          <w:bCs/>
        </w:rPr>
        <w:t xml:space="preserve">3      </w:t>
      </w:r>
      <w:r w:rsidR="00B40020">
        <w:rPr>
          <w:rFonts w:cs="Arial"/>
        </w:rPr>
        <w:t xml:space="preserve">                         </w:t>
      </w:r>
      <w:r w:rsidR="005E05BA">
        <w:rPr>
          <w:rFonts w:cs="Arial"/>
        </w:rPr>
        <w:t xml:space="preserve">  </w:t>
      </w:r>
      <w:r w:rsidR="00B40020">
        <w:rPr>
          <w:rFonts w:cs="Arial"/>
        </w:rPr>
        <w:t>Xiamen, China</w:t>
      </w:r>
    </w:p>
    <w:p w14:paraId="580B8EA7" w14:textId="77777777" w:rsidR="00C115D5" w:rsidRPr="005F10AD" w:rsidRDefault="00C115D5" w:rsidP="008265C8"/>
    <w:sectPr w:rsidR="00C115D5" w:rsidRPr="005F10AD" w:rsidSect="000F4E43">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5D8A" w14:textId="77777777" w:rsidR="00EF2DF2" w:rsidRDefault="00EF2DF2">
      <w:r>
        <w:separator/>
      </w:r>
    </w:p>
  </w:endnote>
  <w:endnote w:type="continuationSeparator" w:id="0">
    <w:p w14:paraId="2E538C33" w14:textId="77777777" w:rsidR="00EF2DF2" w:rsidRDefault="00EF2DF2">
      <w:r>
        <w:continuationSeparator/>
      </w:r>
    </w:p>
  </w:endnote>
  <w:endnote w:type="continuationNotice" w:id="1">
    <w:p w14:paraId="79BAAD6B" w14:textId="77777777" w:rsidR="00EF2DF2" w:rsidRDefault="00EF2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Content>
      <w:p w14:paraId="1EBA0F0A" w14:textId="2688DCC0" w:rsidR="004F6B55" w:rsidRDefault="004F6B55">
        <w:pPr>
          <w:pStyle w:val="Footer"/>
          <w:jc w:val="right"/>
        </w:pPr>
        <w:r>
          <w:fldChar w:fldCharType="begin"/>
        </w:r>
        <w:r>
          <w:instrText>PAGE   \* MERGEFORMAT</w:instrText>
        </w:r>
        <w:r>
          <w:fldChar w:fldCharType="separate"/>
        </w:r>
        <w:r w:rsidR="005E05BA" w:rsidRPr="005E05BA">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Content>
      <w:p w14:paraId="462A2E89" w14:textId="066D5397" w:rsidR="004F6B55" w:rsidRDefault="004F6B55">
        <w:pPr>
          <w:pStyle w:val="Footer"/>
          <w:jc w:val="right"/>
        </w:pPr>
        <w:r>
          <w:fldChar w:fldCharType="begin"/>
        </w:r>
        <w:r>
          <w:instrText>PAGE   \* MERGEFORMAT</w:instrText>
        </w:r>
        <w:r>
          <w:fldChar w:fldCharType="separate"/>
        </w:r>
        <w:r w:rsidR="00BA2CB2" w:rsidRPr="00BA2CB2">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73316" w14:textId="77777777" w:rsidR="00EF2DF2" w:rsidRDefault="00EF2DF2">
      <w:r>
        <w:separator/>
      </w:r>
    </w:p>
  </w:footnote>
  <w:footnote w:type="continuationSeparator" w:id="0">
    <w:p w14:paraId="00480F9D" w14:textId="77777777" w:rsidR="00EF2DF2" w:rsidRDefault="00EF2DF2">
      <w:r>
        <w:continuationSeparator/>
      </w:r>
    </w:p>
  </w:footnote>
  <w:footnote w:type="continuationNotice" w:id="1">
    <w:p w14:paraId="7563E290" w14:textId="77777777" w:rsidR="00EF2DF2" w:rsidRDefault="00EF2D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90D6729"/>
    <w:multiLevelType w:val="hybridMultilevel"/>
    <w:tmpl w:val="1C80CF82"/>
    <w:lvl w:ilvl="0" w:tplc="58E2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115722">
    <w:abstractNumId w:val="27"/>
  </w:num>
  <w:num w:numId="2" w16cid:durableId="1269659981">
    <w:abstractNumId w:val="25"/>
  </w:num>
  <w:num w:numId="3" w16cid:durableId="543910589">
    <w:abstractNumId w:val="21"/>
  </w:num>
  <w:num w:numId="4" w16cid:durableId="703943313">
    <w:abstractNumId w:val="16"/>
  </w:num>
  <w:num w:numId="5" w16cid:durableId="1601331022">
    <w:abstractNumId w:val="9"/>
  </w:num>
  <w:num w:numId="6" w16cid:durableId="1251354208">
    <w:abstractNumId w:val="7"/>
  </w:num>
  <w:num w:numId="7" w16cid:durableId="394356470">
    <w:abstractNumId w:val="6"/>
  </w:num>
  <w:num w:numId="8" w16cid:durableId="1348369255">
    <w:abstractNumId w:val="5"/>
  </w:num>
  <w:num w:numId="9" w16cid:durableId="1568567922">
    <w:abstractNumId w:val="4"/>
  </w:num>
  <w:num w:numId="10" w16cid:durableId="1210337345">
    <w:abstractNumId w:val="8"/>
  </w:num>
  <w:num w:numId="11" w16cid:durableId="1241252330">
    <w:abstractNumId w:val="3"/>
  </w:num>
  <w:num w:numId="12" w16cid:durableId="496654582">
    <w:abstractNumId w:val="2"/>
  </w:num>
  <w:num w:numId="13" w16cid:durableId="224609106">
    <w:abstractNumId w:val="1"/>
  </w:num>
  <w:num w:numId="14" w16cid:durableId="1003094969">
    <w:abstractNumId w:val="0"/>
  </w:num>
  <w:num w:numId="15" w16cid:durableId="2117482316">
    <w:abstractNumId w:val="31"/>
  </w:num>
  <w:num w:numId="16" w16cid:durableId="905451249">
    <w:abstractNumId w:val="10"/>
  </w:num>
  <w:num w:numId="17" w16cid:durableId="125971135">
    <w:abstractNumId w:val="17"/>
  </w:num>
  <w:num w:numId="18" w16cid:durableId="1596669500">
    <w:abstractNumId w:val="23"/>
  </w:num>
  <w:num w:numId="19" w16cid:durableId="858351113">
    <w:abstractNumId w:val="11"/>
  </w:num>
  <w:num w:numId="20" w16cid:durableId="1622763695">
    <w:abstractNumId w:val="19"/>
  </w:num>
  <w:num w:numId="21" w16cid:durableId="6758491">
    <w:abstractNumId w:val="22"/>
  </w:num>
  <w:num w:numId="22" w16cid:durableId="1762726260">
    <w:abstractNumId w:val="12"/>
  </w:num>
  <w:num w:numId="23" w16cid:durableId="63917566">
    <w:abstractNumId w:val="24"/>
  </w:num>
  <w:num w:numId="24" w16cid:durableId="524056730">
    <w:abstractNumId w:val="26"/>
  </w:num>
  <w:num w:numId="25" w16cid:durableId="95374495">
    <w:abstractNumId w:val="13"/>
  </w:num>
  <w:num w:numId="26" w16cid:durableId="984239349">
    <w:abstractNumId w:val="15"/>
  </w:num>
  <w:num w:numId="27" w16cid:durableId="1775662864">
    <w:abstractNumId w:val="32"/>
  </w:num>
  <w:num w:numId="28" w16cid:durableId="1232620629">
    <w:abstractNumId w:val="18"/>
  </w:num>
  <w:num w:numId="29" w16cid:durableId="100686216">
    <w:abstractNumId w:val="14"/>
  </w:num>
  <w:num w:numId="30" w16cid:durableId="846604623">
    <w:abstractNumId w:val="20"/>
  </w:num>
  <w:num w:numId="31" w16cid:durableId="2114278915">
    <w:abstractNumId w:val="30"/>
  </w:num>
  <w:num w:numId="32" w16cid:durableId="2085759979">
    <w:abstractNumId w:val="29"/>
  </w:num>
  <w:num w:numId="33" w16cid:durableId="459954917">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2FE"/>
    <w:rsid w:val="00007BC6"/>
    <w:rsid w:val="00015DE1"/>
    <w:rsid w:val="00021B72"/>
    <w:rsid w:val="00024F45"/>
    <w:rsid w:val="00026AD2"/>
    <w:rsid w:val="0003410D"/>
    <w:rsid w:val="000366E7"/>
    <w:rsid w:val="0003676E"/>
    <w:rsid w:val="00037D16"/>
    <w:rsid w:val="00042EFC"/>
    <w:rsid w:val="00046166"/>
    <w:rsid w:val="00047692"/>
    <w:rsid w:val="00047BCF"/>
    <w:rsid w:val="00047EB7"/>
    <w:rsid w:val="0005184A"/>
    <w:rsid w:val="000543B7"/>
    <w:rsid w:val="00054C15"/>
    <w:rsid w:val="00054C36"/>
    <w:rsid w:val="00054EDF"/>
    <w:rsid w:val="00062882"/>
    <w:rsid w:val="000643B7"/>
    <w:rsid w:val="00066D8B"/>
    <w:rsid w:val="00066DDC"/>
    <w:rsid w:val="000701CB"/>
    <w:rsid w:val="00071A15"/>
    <w:rsid w:val="0007392C"/>
    <w:rsid w:val="00073E86"/>
    <w:rsid w:val="00075635"/>
    <w:rsid w:val="00080867"/>
    <w:rsid w:val="00080F5B"/>
    <w:rsid w:val="00081769"/>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2C51"/>
    <w:rsid w:val="0010363D"/>
    <w:rsid w:val="00103B8C"/>
    <w:rsid w:val="00112B73"/>
    <w:rsid w:val="00114A22"/>
    <w:rsid w:val="00117D76"/>
    <w:rsid w:val="00123214"/>
    <w:rsid w:val="00123267"/>
    <w:rsid w:val="00125F92"/>
    <w:rsid w:val="0012632E"/>
    <w:rsid w:val="001313EE"/>
    <w:rsid w:val="001332EF"/>
    <w:rsid w:val="00135303"/>
    <w:rsid w:val="00140A68"/>
    <w:rsid w:val="00145B1F"/>
    <w:rsid w:val="00145B98"/>
    <w:rsid w:val="0014780D"/>
    <w:rsid w:val="00147CF9"/>
    <w:rsid w:val="00150A2D"/>
    <w:rsid w:val="001514EF"/>
    <w:rsid w:val="00151B18"/>
    <w:rsid w:val="0015303A"/>
    <w:rsid w:val="001606A0"/>
    <w:rsid w:val="00160ECE"/>
    <w:rsid w:val="00162004"/>
    <w:rsid w:val="00163C2A"/>
    <w:rsid w:val="00170D57"/>
    <w:rsid w:val="001736A6"/>
    <w:rsid w:val="00173AA4"/>
    <w:rsid w:val="0018414D"/>
    <w:rsid w:val="00184551"/>
    <w:rsid w:val="0018482B"/>
    <w:rsid w:val="0018712F"/>
    <w:rsid w:val="001920D2"/>
    <w:rsid w:val="00193157"/>
    <w:rsid w:val="001951AB"/>
    <w:rsid w:val="00196E62"/>
    <w:rsid w:val="001A3965"/>
    <w:rsid w:val="001A51D0"/>
    <w:rsid w:val="001A55B2"/>
    <w:rsid w:val="001A6A00"/>
    <w:rsid w:val="001B3BB9"/>
    <w:rsid w:val="001B4DFB"/>
    <w:rsid w:val="001B5986"/>
    <w:rsid w:val="001B6056"/>
    <w:rsid w:val="001B75AA"/>
    <w:rsid w:val="001B7A74"/>
    <w:rsid w:val="001C2D17"/>
    <w:rsid w:val="001C2D8F"/>
    <w:rsid w:val="001C6DF3"/>
    <w:rsid w:val="001C7EE5"/>
    <w:rsid w:val="001D40E8"/>
    <w:rsid w:val="001D4E8F"/>
    <w:rsid w:val="001D565E"/>
    <w:rsid w:val="001E269F"/>
    <w:rsid w:val="001E7476"/>
    <w:rsid w:val="001F7314"/>
    <w:rsid w:val="00201377"/>
    <w:rsid w:val="00201F95"/>
    <w:rsid w:val="002051ED"/>
    <w:rsid w:val="00206527"/>
    <w:rsid w:val="0021131A"/>
    <w:rsid w:val="00213F79"/>
    <w:rsid w:val="00220FF6"/>
    <w:rsid w:val="00221E31"/>
    <w:rsid w:val="00222AEA"/>
    <w:rsid w:val="002234B2"/>
    <w:rsid w:val="0022429B"/>
    <w:rsid w:val="002248DE"/>
    <w:rsid w:val="00224D91"/>
    <w:rsid w:val="00225D76"/>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5319"/>
    <w:rsid w:val="00257290"/>
    <w:rsid w:val="0025747F"/>
    <w:rsid w:val="002579C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256"/>
    <w:rsid w:val="002B6D4F"/>
    <w:rsid w:val="002C07D2"/>
    <w:rsid w:val="002C1974"/>
    <w:rsid w:val="002C2C03"/>
    <w:rsid w:val="002C2C1F"/>
    <w:rsid w:val="002C3FF8"/>
    <w:rsid w:val="002D10C3"/>
    <w:rsid w:val="002D5F3E"/>
    <w:rsid w:val="002D6166"/>
    <w:rsid w:val="002D6A26"/>
    <w:rsid w:val="002D7FF9"/>
    <w:rsid w:val="002E0CE9"/>
    <w:rsid w:val="002E1B42"/>
    <w:rsid w:val="002E251B"/>
    <w:rsid w:val="002E6410"/>
    <w:rsid w:val="002F0574"/>
    <w:rsid w:val="002F0A78"/>
    <w:rsid w:val="002F1F22"/>
    <w:rsid w:val="002F1FFB"/>
    <w:rsid w:val="0030325F"/>
    <w:rsid w:val="00307BBD"/>
    <w:rsid w:val="003108A2"/>
    <w:rsid w:val="003125F5"/>
    <w:rsid w:val="00313F26"/>
    <w:rsid w:val="003150EB"/>
    <w:rsid w:val="00322D65"/>
    <w:rsid w:val="00323CE7"/>
    <w:rsid w:val="0032572B"/>
    <w:rsid w:val="00331DF4"/>
    <w:rsid w:val="003329C3"/>
    <w:rsid w:val="00332EBE"/>
    <w:rsid w:val="00334887"/>
    <w:rsid w:val="00335F4D"/>
    <w:rsid w:val="00336106"/>
    <w:rsid w:val="00337AF9"/>
    <w:rsid w:val="003416D9"/>
    <w:rsid w:val="00342DF7"/>
    <w:rsid w:val="00343D04"/>
    <w:rsid w:val="00346DFB"/>
    <w:rsid w:val="00353577"/>
    <w:rsid w:val="00355512"/>
    <w:rsid w:val="003604F5"/>
    <w:rsid w:val="003678AA"/>
    <w:rsid w:val="00371F10"/>
    <w:rsid w:val="0037661E"/>
    <w:rsid w:val="00376D15"/>
    <w:rsid w:val="00382D16"/>
    <w:rsid w:val="00384051"/>
    <w:rsid w:val="0038557E"/>
    <w:rsid w:val="00386718"/>
    <w:rsid w:val="00390474"/>
    <w:rsid w:val="00390F52"/>
    <w:rsid w:val="0039216E"/>
    <w:rsid w:val="00393A3F"/>
    <w:rsid w:val="003A2609"/>
    <w:rsid w:val="003B4B48"/>
    <w:rsid w:val="003B710F"/>
    <w:rsid w:val="003C2BB1"/>
    <w:rsid w:val="003C4851"/>
    <w:rsid w:val="003C6079"/>
    <w:rsid w:val="003D20E4"/>
    <w:rsid w:val="003D31E9"/>
    <w:rsid w:val="003D5908"/>
    <w:rsid w:val="003D7A6C"/>
    <w:rsid w:val="003E6973"/>
    <w:rsid w:val="003F0483"/>
    <w:rsid w:val="003F2C04"/>
    <w:rsid w:val="003F4D2F"/>
    <w:rsid w:val="003F5067"/>
    <w:rsid w:val="003F56C7"/>
    <w:rsid w:val="00400FBC"/>
    <w:rsid w:val="00401E44"/>
    <w:rsid w:val="00403DC5"/>
    <w:rsid w:val="004120B7"/>
    <w:rsid w:val="00412FBA"/>
    <w:rsid w:val="004142A3"/>
    <w:rsid w:val="00415A5B"/>
    <w:rsid w:val="004173BC"/>
    <w:rsid w:val="00420760"/>
    <w:rsid w:val="00420E2F"/>
    <w:rsid w:val="004250AF"/>
    <w:rsid w:val="0042531E"/>
    <w:rsid w:val="004343D6"/>
    <w:rsid w:val="00440153"/>
    <w:rsid w:val="0044039A"/>
    <w:rsid w:val="004418B4"/>
    <w:rsid w:val="00444305"/>
    <w:rsid w:val="004461B8"/>
    <w:rsid w:val="00447106"/>
    <w:rsid w:val="00447199"/>
    <w:rsid w:val="00453091"/>
    <w:rsid w:val="004549C1"/>
    <w:rsid w:val="00455367"/>
    <w:rsid w:val="004572CC"/>
    <w:rsid w:val="00463675"/>
    <w:rsid w:val="00466753"/>
    <w:rsid w:val="00467B02"/>
    <w:rsid w:val="0047213B"/>
    <w:rsid w:val="00473DB0"/>
    <w:rsid w:val="004757C9"/>
    <w:rsid w:val="004804EA"/>
    <w:rsid w:val="0048097D"/>
    <w:rsid w:val="00481E44"/>
    <w:rsid w:val="00484F21"/>
    <w:rsid w:val="00487F0B"/>
    <w:rsid w:val="004906B7"/>
    <w:rsid w:val="00490DDC"/>
    <w:rsid w:val="00493C9A"/>
    <w:rsid w:val="00497C13"/>
    <w:rsid w:val="004A0069"/>
    <w:rsid w:val="004A0A05"/>
    <w:rsid w:val="004A355A"/>
    <w:rsid w:val="004A6423"/>
    <w:rsid w:val="004A7F66"/>
    <w:rsid w:val="004B21B2"/>
    <w:rsid w:val="004B2218"/>
    <w:rsid w:val="004B4368"/>
    <w:rsid w:val="004B7F11"/>
    <w:rsid w:val="004C164D"/>
    <w:rsid w:val="004C17C1"/>
    <w:rsid w:val="004C1847"/>
    <w:rsid w:val="004C37D2"/>
    <w:rsid w:val="004C4C35"/>
    <w:rsid w:val="004D29B5"/>
    <w:rsid w:val="004D3C3E"/>
    <w:rsid w:val="004E0649"/>
    <w:rsid w:val="004E1AFD"/>
    <w:rsid w:val="004E3F2A"/>
    <w:rsid w:val="004E41D5"/>
    <w:rsid w:val="004E4E18"/>
    <w:rsid w:val="004E6585"/>
    <w:rsid w:val="004E6A95"/>
    <w:rsid w:val="004E730A"/>
    <w:rsid w:val="004F1221"/>
    <w:rsid w:val="004F6B55"/>
    <w:rsid w:val="005012BB"/>
    <w:rsid w:val="00501E10"/>
    <w:rsid w:val="00505EC0"/>
    <w:rsid w:val="005064AE"/>
    <w:rsid w:val="0050781E"/>
    <w:rsid w:val="00510ABC"/>
    <w:rsid w:val="00512250"/>
    <w:rsid w:val="00512355"/>
    <w:rsid w:val="005135D8"/>
    <w:rsid w:val="005162EE"/>
    <w:rsid w:val="00517EFB"/>
    <w:rsid w:val="00520745"/>
    <w:rsid w:val="00521F2C"/>
    <w:rsid w:val="0052208B"/>
    <w:rsid w:val="00523593"/>
    <w:rsid w:val="00531ED0"/>
    <w:rsid w:val="00532A72"/>
    <w:rsid w:val="0053756A"/>
    <w:rsid w:val="005376A0"/>
    <w:rsid w:val="00540D98"/>
    <w:rsid w:val="005449F0"/>
    <w:rsid w:val="0054691A"/>
    <w:rsid w:val="00551E6C"/>
    <w:rsid w:val="0055249C"/>
    <w:rsid w:val="00552EB2"/>
    <w:rsid w:val="00553017"/>
    <w:rsid w:val="0055662C"/>
    <w:rsid w:val="005706B7"/>
    <w:rsid w:val="00570A65"/>
    <w:rsid w:val="00570F97"/>
    <w:rsid w:val="00571ED7"/>
    <w:rsid w:val="00573BF0"/>
    <w:rsid w:val="00574707"/>
    <w:rsid w:val="005750C1"/>
    <w:rsid w:val="00580150"/>
    <w:rsid w:val="00580BAA"/>
    <w:rsid w:val="0058326A"/>
    <w:rsid w:val="00584B08"/>
    <w:rsid w:val="00585286"/>
    <w:rsid w:val="00586453"/>
    <w:rsid w:val="00586FBF"/>
    <w:rsid w:val="00592DCC"/>
    <w:rsid w:val="00594D67"/>
    <w:rsid w:val="00597D57"/>
    <w:rsid w:val="005A114A"/>
    <w:rsid w:val="005A161A"/>
    <w:rsid w:val="005A2A87"/>
    <w:rsid w:val="005A3E72"/>
    <w:rsid w:val="005A4AE0"/>
    <w:rsid w:val="005A7173"/>
    <w:rsid w:val="005B2011"/>
    <w:rsid w:val="005B505C"/>
    <w:rsid w:val="005B7090"/>
    <w:rsid w:val="005C0C4C"/>
    <w:rsid w:val="005C0CFE"/>
    <w:rsid w:val="005C1AAD"/>
    <w:rsid w:val="005C237F"/>
    <w:rsid w:val="005D1466"/>
    <w:rsid w:val="005D3FA9"/>
    <w:rsid w:val="005D4049"/>
    <w:rsid w:val="005E05BA"/>
    <w:rsid w:val="005E3C6C"/>
    <w:rsid w:val="005E44C4"/>
    <w:rsid w:val="005E4D3A"/>
    <w:rsid w:val="005E63C8"/>
    <w:rsid w:val="005F0838"/>
    <w:rsid w:val="005F087F"/>
    <w:rsid w:val="005F10AD"/>
    <w:rsid w:val="005F73E7"/>
    <w:rsid w:val="005F7893"/>
    <w:rsid w:val="0060056E"/>
    <w:rsid w:val="006068E3"/>
    <w:rsid w:val="0061182F"/>
    <w:rsid w:val="00611D24"/>
    <w:rsid w:val="00614318"/>
    <w:rsid w:val="00622D47"/>
    <w:rsid w:val="006238B3"/>
    <w:rsid w:val="00625693"/>
    <w:rsid w:val="00626BAD"/>
    <w:rsid w:val="006311F9"/>
    <w:rsid w:val="006338BE"/>
    <w:rsid w:val="00634A86"/>
    <w:rsid w:val="00643616"/>
    <w:rsid w:val="00643969"/>
    <w:rsid w:val="0064596D"/>
    <w:rsid w:val="00653C86"/>
    <w:rsid w:val="00656105"/>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D6855"/>
    <w:rsid w:val="006E01F5"/>
    <w:rsid w:val="006F14C6"/>
    <w:rsid w:val="006F2ACA"/>
    <w:rsid w:val="006F3FE0"/>
    <w:rsid w:val="006F75B7"/>
    <w:rsid w:val="007021A8"/>
    <w:rsid w:val="00702F87"/>
    <w:rsid w:val="007031CD"/>
    <w:rsid w:val="007053FF"/>
    <w:rsid w:val="00710DBD"/>
    <w:rsid w:val="007210EF"/>
    <w:rsid w:val="00723322"/>
    <w:rsid w:val="00724AD2"/>
    <w:rsid w:val="00726FC3"/>
    <w:rsid w:val="007310AF"/>
    <w:rsid w:val="0073252B"/>
    <w:rsid w:val="00732675"/>
    <w:rsid w:val="00736595"/>
    <w:rsid w:val="00746DDF"/>
    <w:rsid w:val="007519BF"/>
    <w:rsid w:val="00752D0B"/>
    <w:rsid w:val="00754346"/>
    <w:rsid w:val="007545E7"/>
    <w:rsid w:val="00754724"/>
    <w:rsid w:val="00756E51"/>
    <w:rsid w:val="007611F0"/>
    <w:rsid w:val="00761B4C"/>
    <w:rsid w:val="007644C1"/>
    <w:rsid w:val="00765B58"/>
    <w:rsid w:val="00770983"/>
    <w:rsid w:val="00771542"/>
    <w:rsid w:val="0077648D"/>
    <w:rsid w:val="0078005A"/>
    <w:rsid w:val="007814C9"/>
    <w:rsid w:val="00782852"/>
    <w:rsid w:val="007828F2"/>
    <w:rsid w:val="007860A1"/>
    <w:rsid w:val="00794977"/>
    <w:rsid w:val="007950EB"/>
    <w:rsid w:val="00795D8B"/>
    <w:rsid w:val="00795ECA"/>
    <w:rsid w:val="007A2060"/>
    <w:rsid w:val="007A4B51"/>
    <w:rsid w:val="007B048A"/>
    <w:rsid w:val="007B1ECF"/>
    <w:rsid w:val="007B312E"/>
    <w:rsid w:val="007C2E13"/>
    <w:rsid w:val="007C3077"/>
    <w:rsid w:val="007C31A7"/>
    <w:rsid w:val="007C330B"/>
    <w:rsid w:val="007C4CBF"/>
    <w:rsid w:val="007C586E"/>
    <w:rsid w:val="007D6E0B"/>
    <w:rsid w:val="007E31C6"/>
    <w:rsid w:val="007E365E"/>
    <w:rsid w:val="007F29E4"/>
    <w:rsid w:val="007F52A1"/>
    <w:rsid w:val="007F65E2"/>
    <w:rsid w:val="0080117D"/>
    <w:rsid w:val="00801416"/>
    <w:rsid w:val="00807794"/>
    <w:rsid w:val="00811F8A"/>
    <w:rsid w:val="00812E29"/>
    <w:rsid w:val="00813551"/>
    <w:rsid w:val="0081586A"/>
    <w:rsid w:val="00816AED"/>
    <w:rsid w:val="00817477"/>
    <w:rsid w:val="008178A4"/>
    <w:rsid w:val="0082092B"/>
    <w:rsid w:val="00823599"/>
    <w:rsid w:val="00825700"/>
    <w:rsid w:val="008265C8"/>
    <w:rsid w:val="0083131E"/>
    <w:rsid w:val="00833535"/>
    <w:rsid w:val="0083473F"/>
    <w:rsid w:val="008353F6"/>
    <w:rsid w:val="00840AF9"/>
    <w:rsid w:val="00841AEA"/>
    <w:rsid w:val="008429D5"/>
    <w:rsid w:val="008437FC"/>
    <w:rsid w:val="00843A4A"/>
    <w:rsid w:val="0084472E"/>
    <w:rsid w:val="0084565D"/>
    <w:rsid w:val="00846F45"/>
    <w:rsid w:val="00852D85"/>
    <w:rsid w:val="00854EC1"/>
    <w:rsid w:val="00863848"/>
    <w:rsid w:val="00867399"/>
    <w:rsid w:val="008675B2"/>
    <w:rsid w:val="00871F3B"/>
    <w:rsid w:val="00872052"/>
    <w:rsid w:val="0087352B"/>
    <w:rsid w:val="00873F79"/>
    <w:rsid w:val="008740E9"/>
    <w:rsid w:val="008742E2"/>
    <w:rsid w:val="00874B45"/>
    <w:rsid w:val="00882804"/>
    <w:rsid w:val="008841AC"/>
    <w:rsid w:val="00890BE4"/>
    <w:rsid w:val="008924A6"/>
    <w:rsid w:val="00893C37"/>
    <w:rsid w:val="008A1DC1"/>
    <w:rsid w:val="008A2565"/>
    <w:rsid w:val="008A4E9D"/>
    <w:rsid w:val="008A61DF"/>
    <w:rsid w:val="008B142D"/>
    <w:rsid w:val="008B46F1"/>
    <w:rsid w:val="008B6687"/>
    <w:rsid w:val="008C0BE4"/>
    <w:rsid w:val="008C3D37"/>
    <w:rsid w:val="008C62D2"/>
    <w:rsid w:val="008D4736"/>
    <w:rsid w:val="008D5F0D"/>
    <w:rsid w:val="008D60C3"/>
    <w:rsid w:val="008D7113"/>
    <w:rsid w:val="008E32D9"/>
    <w:rsid w:val="008E65AA"/>
    <w:rsid w:val="008E7D40"/>
    <w:rsid w:val="008F252A"/>
    <w:rsid w:val="008F259A"/>
    <w:rsid w:val="008F43CF"/>
    <w:rsid w:val="008F4509"/>
    <w:rsid w:val="008F5356"/>
    <w:rsid w:val="008F5C52"/>
    <w:rsid w:val="008F603F"/>
    <w:rsid w:val="008F73F5"/>
    <w:rsid w:val="00901EFB"/>
    <w:rsid w:val="0090441A"/>
    <w:rsid w:val="00905407"/>
    <w:rsid w:val="00905A32"/>
    <w:rsid w:val="00905AEE"/>
    <w:rsid w:val="00906221"/>
    <w:rsid w:val="00907FF0"/>
    <w:rsid w:val="00910BBC"/>
    <w:rsid w:val="00912B1F"/>
    <w:rsid w:val="00913491"/>
    <w:rsid w:val="00914920"/>
    <w:rsid w:val="00914DD6"/>
    <w:rsid w:val="0091528F"/>
    <w:rsid w:val="00917159"/>
    <w:rsid w:val="0092251A"/>
    <w:rsid w:val="00923E7C"/>
    <w:rsid w:val="009250D3"/>
    <w:rsid w:val="009270C2"/>
    <w:rsid w:val="00931C22"/>
    <w:rsid w:val="0093258F"/>
    <w:rsid w:val="00933076"/>
    <w:rsid w:val="00933568"/>
    <w:rsid w:val="009429DD"/>
    <w:rsid w:val="00942D93"/>
    <w:rsid w:val="0094304A"/>
    <w:rsid w:val="00944E0D"/>
    <w:rsid w:val="00945FEB"/>
    <w:rsid w:val="00946350"/>
    <w:rsid w:val="00950104"/>
    <w:rsid w:val="00952A5B"/>
    <w:rsid w:val="00954F8E"/>
    <w:rsid w:val="009553E4"/>
    <w:rsid w:val="009638AE"/>
    <w:rsid w:val="00964038"/>
    <w:rsid w:val="009647A7"/>
    <w:rsid w:val="00967F6F"/>
    <w:rsid w:val="00973E4F"/>
    <w:rsid w:val="0097487C"/>
    <w:rsid w:val="0097585D"/>
    <w:rsid w:val="00981903"/>
    <w:rsid w:val="00983EE4"/>
    <w:rsid w:val="00985A37"/>
    <w:rsid w:val="009864F1"/>
    <w:rsid w:val="0098758F"/>
    <w:rsid w:val="00991A45"/>
    <w:rsid w:val="00991B8D"/>
    <w:rsid w:val="00991E87"/>
    <w:rsid w:val="00992D56"/>
    <w:rsid w:val="00993EFE"/>
    <w:rsid w:val="00995EC5"/>
    <w:rsid w:val="00996985"/>
    <w:rsid w:val="00996EDC"/>
    <w:rsid w:val="00997008"/>
    <w:rsid w:val="009A00CF"/>
    <w:rsid w:val="009A0789"/>
    <w:rsid w:val="009A0EAD"/>
    <w:rsid w:val="009A1C1A"/>
    <w:rsid w:val="009A3D5F"/>
    <w:rsid w:val="009A58D5"/>
    <w:rsid w:val="009A5E51"/>
    <w:rsid w:val="009B4781"/>
    <w:rsid w:val="009B68F7"/>
    <w:rsid w:val="009B746B"/>
    <w:rsid w:val="009C0C14"/>
    <w:rsid w:val="009C0F8A"/>
    <w:rsid w:val="009C19A2"/>
    <w:rsid w:val="009C3B87"/>
    <w:rsid w:val="009C6646"/>
    <w:rsid w:val="009D19B3"/>
    <w:rsid w:val="009D5ED4"/>
    <w:rsid w:val="009D68F6"/>
    <w:rsid w:val="009E0A40"/>
    <w:rsid w:val="009E0B3D"/>
    <w:rsid w:val="009F215E"/>
    <w:rsid w:val="009F62CA"/>
    <w:rsid w:val="009F7429"/>
    <w:rsid w:val="009F777A"/>
    <w:rsid w:val="00A02737"/>
    <w:rsid w:val="00A06291"/>
    <w:rsid w:val="00A07FE7"/>
    <w:rsid w:val="00A10493"/>
    <w:rsid w:val="00A1094E"/>
    <w:rsid w:val="00A17751"/>
    <w:rsid w:val="00A22BC2"/>
    <w:rsid w:val="00A3197E"/>
    <w:rsid w:val="00A35E65"/>
    <w:rsid w:val="00A420A0"/>
    <w:rsid w:val="00A42FB7"/>
    <w:rsid w:val="00A42FC2"/>
    <w:rsid w:val="00A50305"/>
    <w:rsid w:val="00A52410"/>
    <w:rsid w:val="00A56BCF"/>
    <w:rsid w:val="00A6110D"/>
    <w:rsid w:val="00A637D0"/>
    <w:rsid w:val="00A64B82"/>
    <w:rsid w:val="00A65A51"/>
    <w:rsid w:val="00A66A61"/>
    <w:rsid w:val="00A66AFD"/>
    <w:rsid w:val="00A73B3D"/>
    <w:rsid w:val="00A85106"/>
    <w:rsid w:val="00A87268"/>
    <w:rsid w:val="00A9062E"/>
    <w:rsid w:val="00A91B06"/>
    <w:rsid w:val="00A91FCB"/>
    <w:rsid w:val="00A93D6D"/>
    <w:rsid w:val="00A955B4"/>
    <w:rsid w:val="00A962D9"/>
    <w:rsid w:val="00A96D34"/>
    <w:rsid w:val="00AA0499"/>
    <w:rsid w:val="00AA0C39"/>
    <w:rsid w:val="00AA4FD7"/>
    <w:rsid w:val="00AB152E"/>
    <w:rsid w:val="00AB507A"/>
    <w:rsid w:val="00AB64F8"/>
    <w:rsid w:val="00AB66F6"/>
    <w:rsid w:val="00AB6AE7"/>
    <w:rsid w:val="00AB6DD2"/>
    <w:rsid w:val="00AB783A"/>
    <w:rsid w:val="00AC0F15"/>
    <w:rsid w:val="00AC2D4C"/>
    <w:rsid w:val="00AC7F58"/>
    <w:rsid w:val="00AD50B2"/>
    <w:rsid w:val="00AD598E"/>
    <w:rsid w:val="00AE46CC"/>
    <w:rsid w:val="00AE76E6"/>
    <w:rsid w:val="00AF5307"/>
    <w:rsid w:val="00B039A3"/>
    <w:rsid w:val="00B05463"/>
    <w:rsid w:val="00B0643A"/>
    <w:rsid w:val="00B11039"/>
    <w:rsid w:val="00B23D94"/>
    <w:rsid w:val="00B241DA"/>
    <w:rsid w:val="00B26436"/>
    <w:rsid w:val="00B27D57"/>
    <w:rsid w:val="00B27E2B"/>
    <w:rsid w:val="00B335FA"/>
    <w:rsid w:val="00B36F2F"/>
    <w:rsid w:val="00B40020"/>
    <w:rsid w:val="00B40B6B"/>
    <w:rsid w:val="00B41AF0"/>
    <w:rsid w:val="00B448E2"/>
    <w:rsid w:val="00B457FE"/>
    <w:rsid w:val="00B55B2C"/>
    <w:rsid w:val="00B55CAA"/>
    <w:rsid w:val="00B577D2"/>
    <w:rsid w:val="00B57DFD"/>
    <w:rsid w:val="00B60712"/>
    <w:rsid w:val="00B64343"/>
    <w:rsid w:val="00B643F3"/>
    <w:rsid w:val="00B656F6"/>
    <w:rsid w:val="00B71BCB"/>
    <w:rsid w:val="00B80824"/>
    <w:rsid w:val="00B824E8"/>
    <w:rsid w:val="00B84CD1"/>
    <w:rsid w:val="00B85B04"/>
    <w:rsid w:val="00B872B9"/>
    <w:rsid w:val="00B9271F"/>
    <w:rsid w:val="00B92F9D"/>
    <w:rsid w:val="00B96CA6"/>
    <w:rsid w:val="00B97AD9"/>
    <w:rsid w:val="00BA0197"/>
    <w:rsid w:val="00BA2CB2"/>
    <w:rsid w:val="00BA65B8"/>
    <w:rsid w:val="00BB12BC"/>
    <w:rsid w:val="00BB1959"/>
    <w:rsid w:val="00BB1F4F"/>
    <w:rsid w:val="00BB33A2"/>
    <w:rsid w:val="00BB3E6B"/>
    <w:rsid w:val="00BB4E91"/>
    <w:rsid w:val="00BC1C96"/>
    <w:rsid w:val="00BC48E5"/>
    <w:rsid w:val="00BC7B24"/>
    <w:rsid w:val="00BC7CF0"/>
    <w:rsid w:val="00BD5199"/>
    <w:rsid w:val="00BD7DB1"/>
    <w:rsid w:val="00BE3382"/>
    <w:rsid w:val="00BE42E7"/>
    <w:rsid w:val="00BF00C3"/>
    <w:rsid w:val="00BF342B"/>
    <w:rsid w:val="00C00B8E"/>
    <w:rsid w:val="00C0594A"/>
    <w:rsid w:val="00C05F06"/>
    <w:rsid w:val="00C115D5"/>
    <w:rsid w:val="00C160DD"/>
    <w:rsid w:val="00C17666"/>
    <w:rsid w:val="00C179EC"/>
    <w:rsid w:val="00C20E8A"/>
    <w:rsid w:val="00C2252E"/>
    <w:rsid w:val="00C23BAF"/>
    <w:rsid w:val="00C26AE2"/>
    <w:rsid w:val="00C26CE2"/>
    <w:rsid w:val="00C27278"/>
    <w:rsid w:val="00C2744B"/>
    <w:rsid w:val="00C27D4F"/>
    <w:rsid w:val="00C32800"/>
    <w:rsid w:val="00C32F7C"/>
    <w:rsid w:val="00C40176"/>
    <w:rsid w:val="00C406D7"/>
    <w:rsid w:val="00C40766"/>
    <w:rsid w:val="00C51E46"/>
    <w:rsid w:val="00C52493"/>
    <w:rsid w:val="00C551A9"/>
    <w:rsid w:val="00C57C5E"/>
    <w:rsid w:val="00C61B12"/>
    <w:rsid w:val="00C61C83"/>
    <w:rsid w:val="00C62865"/>
    <w:rsid w:val="00C65880"/>
    <w:rsid w:val="00C66650"/>
    <w:rsid w:val="00C706EF"/>
    <w:rsid w:val="00C7275B"/>
    <w:rsid w:val="00C81B1E"/>
    <w:rsid w:val="00C86200"/>
    <w:rsid w:val="00C87E9F"/>
    <w:rsid w:val="00C943C7"/>
    <w:rsid w:val="00CA10DC"/>
    <w:rsid w:val="00CA182E"/>
    <w:rsid w:val="00CA37B2"/>
    <w:rsid w:val="00CA61AC"/>
    <w:rsid w:val="00CB0ABD"/>
    <w:rsid w:val="00CB5FDD"/>
    <w:rsid w:val="00CB62E2"/>
    <w:rsid w:val="00CC08EF"/>
    <w:rsid w:val="00CC132C"/>
    <w:rsid w:val="00CC1A00"/>
    <w:rsid w:val="00CC2100"/>
    <w:rsid w:val="00CC5EBB"/>
    <w:rsid w:val="00CD0202"/>
    <w:rsid w:val="00CD1967"/>
    <w:rsid w:val="00CD19A1"/>
    <w:rsid w:val="00CD1D23"/>
    <w:rsid w:val="00CD58F2"/>
    <w:rsid w:val="00CD6D78"/>
    <w:rsid w:val="00CE25A9"/>
    <w:rsid w:val="00CF0314"/>
    <w:rsid w:val="00CF2A77"/>
    <w:rsid w:val="00CF4F8B"/>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396"/>
    <w:rsid w:val="00D964D6"/>
    <w:rsid w:val="00D9783E"/>
    <w:rsid w:val="00DA0364"/>
    <w:rsid w:val="00DA3228"/>
    <w:rsid w:val="00DA4CC0"/>
    <w:rsid w:val="00DA744B"/>
    <w:rsid w:val="00DB007D"/>
    <w:rsid w:val="00DB0F93"/>
    <w:rsid w:val="00DB2AE4"/>
    <w:rsid w:val="00DC1F2E"/>
    <w:rsid w:val="00DC56E6"/>
    <w:rsid w:val="00DD280D"/>
    <w:rsid w:val="00DD3227"/>
    <w:rsid w:val="00DD4252"/>
    <w:rsid w:val="00DE0F70"/>
    <w:rsid w:val="00DE3BFB"/>
    <w:rsid w:val="00DF1905"/>
    <w:rsid w:val="00DF32B0"/>
    <w:rsid w:val="00DF4FEA"/>
    <w:rsid w:val="00DF529E"/>
    <w:rsid w:val="00DF66E6"/>
    <w:rsid w:val="00E026DA"/>
    <w:rsid w:val="00E02E0B"/>
    <w:rsid w:val="00E03C35"/>
    <w:rsid w:val="00E071A2"/>
    <w:rsid w:val="00E17109"/>
    <w:rsid w:val="00E20A1B"/>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96419"/>
    <w:rsid w:val="00EA17DC"/>
    <w:rsid w:val="00EA257C"/>
    <w:rsid w:val="00EA308C"/>
    <w:rsid w:val="00EA406E"/>
    <w:rsid w:val="00EA4B35"/>
    <w:rsid w:val="00EA5063"/>
    <w:rsid w:val="00EA7AE9"/>
    <w:rsid w:val="00EB09C5"/>
    <w:rsid w:val="00EB10D7"/>
    <w:rsid w:val="00EB2048"/>
    <w:rsid w:val="00EB3681"/>
    <w:rsid w:val="00EB4FD4"/>
    <w:rsid w:val="00EB5B69"/>
    <w:rsid w:val="00EB667F"/>
    <w:rsid w:val="00EC11B0"/>
    <w:rsid w:val="00EC70D5"/>
    <w:rsid w:val="00EC7986"/>
    <w:rsid w:val="00ED055B"/>
    <w:rsid w:val="00ED417A"/>
    <w:rsid w:val="00EE16B7"/>
    <w:rsid w:val="00EE2799"/>
    <w:rsid w:val="00EE5F5C"/>
    <w:rsid w:val="00EF1B9A"/>
    <w:rsid w:val="00EF217F"/>
    <w:rsid w:val="00EF2717"/>
    <w:rsid w:val="00EF2DF2"/>
    <w:rsid w:val="00EF4F52"/>
    <w:rsid w:val="00EF5DB6"/>
    <w:rsid w:val="00F002B1"/>
    <w:rsid w:val="00F0431C"/>
    <w:rsid w:val="00F04D4D"/>
    <w:rsid w:val="00F05B81"/>
    <w:rsid w:val="00F068FC"/>
    <w:rsid w:val="00F24627"/>
    <w:rsid w:val="00F24D38"/>
    <w:rsid w:val="00F31169"/>
    <w:rsid w:val="00F345BE"/>
    <w:rsid w:val="00F4444A"/>
    <w:rsid w:val="00F44686"/>
    <w:rsid w:val="00F50618"/>
    <w:rsid w:val="00F5127A"/>
    <w:rsid w:val="00F51CA9"/>
    <w:rsid w:val="00F536D0"/>
    <w:rsid w:val="00F560E6"/>
    <w:rsid w:val="00F62A3A"/>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97184"/>
    <w:rsid w:val="00FA049F"/>
    <w:rsid w:val="00FA234E"/>
    <w:rsid w:val="00FA68FC"/>
    <w:rsid w:val="00FB4723"/>
    <w:rsid w:val="00FB4BFA"/>
    <w:rsid w:val="00FB6EDB"/>
    <w:rsid w:val="00FC1CBD"/>
    <w:rsid w:val="00FC2ED2"/>
    <w:rsid w:val="00FC4365"/>
    <w:rsid w:val="00FC441D"/>
    <w:rsid w:val="00FC7D6D"/>
    <w:rsid w:val="00FC7F83"/>
    <w:rsid w:val="00FD2C95"/>
    <w:rsid w:val="00FD65FC"/>
    <w:rsid w:val="00FE1EE8"/>
    <w:rsid w:val="00FE2F1E"/>
    <w:rsid w:val="00FE4071"/>
    <w:rsid w:val="00FE61FC"/>
    <w:rsid w:val="00FE65EA"/>
    <w:rsid w:val="00FE73FD"/>
    <w:rsid w:val="00FF1F5B"/>
    <w:rsid w:val="00FF275B"/>
    <w:rsid w:val="00FF3A82"/>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C7A11EBA-F429-4A42-803A-E89E1D85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Normal"/>
    <w:link w:val="ListParagraphChar"/>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character" w:styleId="Emphasis">
    <w:name w:val="Emphasis"/>
    <w:basedOn w:val="DefaultParagraphFont"/>
    <w:uiPriority w:val="20"/>
    <w:qFormat/>
    <w:rsid w:val="0060056E"/>
    <w:rPr>
      <w:i/>
      <w:iCs/>
    </w:rPr>
  </w:style>
  <w:style w:type="character" w:customStyle="1" w:styleId="apple-converted-space">
    <w:name w:val="apple-converted-space"/>
    <w:basedOn w:val="DefaultParagraphFont"/>
    <w:rsid w:val="0060056E"/>
  </w:style>
  <w:style w:type="paragraph" w:styleId="NormalWeb">
    <w:name w:val="Normal (Web)"/>
    <w:basedOn w:val="Normal"/>
    <w:uiPriority w:val="99"/>
    <w:semiHidden/>
    <w:unhideWhenUsed/>
    <w:rsid w:val="00EB5B69"/>
    <w:pPr>
      <w:spacing w:before="100" w:beforeAutospacing="1" w:after="100" w:afterAutospacing="1"/>
    </w:pPr>
    <w:rPr>
      <w:rFonts w:eastAsia="Times New Roman"/>
      <w:sz w:val="24"/>
      <w:szCs w:val="24"/>
      <w:lang w:val="en-US"/>
    </w:rPr>
  </w:style>
  <w:style w:type="table" w:styleId="TableGrid">
    <w:name w:val="Table Grid"/>
    <w:aliases w:val="TableGrid"/>
    <w:basedOn w:val="TableNormal"/>
    <w:qFormat/>
    <w:rsid w:val="008265C8"/>
    <w:pPr>
      <w:overflowPunct w:val="0"/>
      <w:autoSpaceDE w:val="0"/>
      <w:autoSpaceDN w:val="0"/>
      <w:adjustRightInd w:val="0"/>
      <w:spacing w:after="180" w:line="259" w:lineRule="auto"/>
      <w:textAlignment w:val="baseline"/>
    </w:pPr>
    <w:rPr>
      <w:rFonts w:eastAsia="Yu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qFormat/>
    <w:rsid w:val="008265C8"/>
    <w:pPr>
      <w:keepNext/>
      <w:keepLines/>
      <w:spacing w:line="259" w:lineRule="auto"/>
      <w:ind w:left="851" w:hanging="851"/>
    </w:pPr>
    <w:rPr>
      <w:rFonts w:ascii="Arial" w:eastAsia="SimSun" w:hAnsi="Arial"/>
      <w:sz w:val="18"/>
      <w:lang w:val="zh-CN"/>
    </w:rPr>
  </w:style>
  <w:style w:type="character" w:customStyle="1" w:styleId="TANChar">
    <w:name w:val="TAN Char"/>
    <w:link w:val="TAN"/>
    <w:qFormat/>
    <w:rsid w:val="008265C8"/>
    <w:rPr>
      <w:rFonts w:ascii="Arial" w:eastAsia="SimSun" w:hAnsi="Arial"/>
      <w:sz w:val="18"/>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40020"/>
    <w:rPr>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400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7803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2708</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3177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JK</cp:lastModifiedBy>
  <cp:revision>3</cp:revision>
  <cp:lastPrinted>2020-08-26T01:27:00Z</cp:lastPrinted>
  <dcterms:created xsi:type="dcterms:W3CDTF">2023-08-25T13:03:00Z</dcterms:created>
  <dcterms:modified xsi:type="dcterms:W3CDTF">2023-08-30T16:32:00Z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(3)V4YUksNzgmLQ5YzHO28dLK1Cb5n3r1whE6z3SxpAYVTcbeE8ezJx2qGg8jI3a0qs/u7vrtsp
EnJ/wdOi91/brG8FQ24ITEe2gP9p8X8gYuLtic6UHVkgFNjXymj9GEi2Qg25vYc1cRtQNWf+
YBYBsZjelEfAa6f2C7DQwCSBPyazOhXJYijuCgijxQM/lYYKOzkCy06dLXDeSsLxMyYG8n6I
9N2zoNPDw4TuUnAgMd</vt:lpwstr>
  </property>
  <property fmtid="{D5CDD505-2E9C-101B-9397-08002B2CF9AE}" pid="3" name="_2015_ms_pID_7253431">
    <vt:lpwstr>/A2irUqJj6bCm7F4p9foZJyeKnxRTR/c0oUkshCXy1QamIKCK4XkZB
WbWJyOTDV8Saxt4AHg2ksYz9odCz+huwOvBWLTYQsJyA3ghpS8YsTmQjjVub1dJ8pdO/BYBb
EEJWiGBRXei3WYbLIxnBi6g5TNqNBTieLT4X7NmSJkSYS0SihxjYPwCX8F9Kd+zCAY2cCbDR
N/hEhlfGwA2WaCn6LCti2gW8pehd7hjMRBLC</vt:lpwstr>
  </property>
  <property fmtid="{D5CDD505-2E9C-101B-9397-08002B2CF9AE}" pid="4" name="_2015_ms_pID_7253432">
    <vt:lpwstr>uw==</vt:lpwstr>
  </property>
  <property fmtid="{D5CDD505-2E9C-101B-9397-08002B2CF9AE}" pid="5" name="ContentTypeId">
    <vt:lpwstr>0x010100C25F18D6B90E5F4ABEB578433DD5E523</vt:lpwstr>
  </property>
  <property fmtid="{D5CDD505-2E9C-101B-9397-08002B2CF9AE}" pid="6" name="CWMd5e662e8883142bdbfe04f3aa5487e27">
    <vt:lpwstr>CWMhS88AwhVdh+zU71I+oSqWOxQ1lWKopMZElSY0XVMzcl3H9XgJuEl2ChwTo8rm4dZHPUBMjy1oT/npwrwjYNTwA==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1646361499</vt:lpwstr>
  </property>
</Properties>
</file>