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3B94D0" w14:textId="0EF87110" w:rsidR="00243DF0" w:rsidRPr="006C2DB4" w:rsidRDefault="00243DF0" w:rsidP="00243DF0">
      <w:pPr>
        <w:tabs>
          <w:tab w:val="right" w:pos="9072"/>
        </w:tabs>
        <w:rPr>
          <w:rFonts w:cs="Arial"/>
          <w:b/>
          <w:sz w:val="24"/>
          <w:lang w:val="en-US"/>
        </w:rPr>
      </w:pPr>
      <w:bookmarkStart w:id="0" w:name="_Hlk143181239"/>
      <w:bookmarkStart w:id="1" w:name="_Hlk143181252"/>
      <w:r w:rsidRPr="006C2DB4">
        <w:rPr>
          <w:rFonts w:cs="Arial"/>
          <w:b/>
          <w:sz w:val="24"/>
          <w:lang w:val="en-US"/>
        </w:rPr>
        <w:t>3GPP TSG-CT WG6 #</w:t>
      </w:r>
      <w:r>
        <w:rPr>
          <w:rFonts w:cs="Arial"/>
          <w:b/>
          <w:sz w:val="24"/>
          <w:lang w:val="en-US"/>
        </w:rPr>
        <w:t>116</w:t>
      </w:r>
      <w:r w:rsidRPr="006C2DB4">
        <w:rPr>
          <w:rFonts w:cs="Arial"/>
          <w:b/>
          <w:sz w:val="24"/>
          <w:lang w:val="en-US"/>
        </w:rPr>
        <w:tab/>
        <w:t>C6-230</w:t>
      </w:r>
      <w:r>
        <w:rPr>
          <w:rFonts w:cs="Arial"/>
          <w:b/>
          <w:sz w:val="24"/>
          <w:lang w:val="en-US"/>
        </w:rPr>
        <w:t>4</w:t>
      </w:r>
      <w:r>
        <w:rPr>
          <w:rFonts w:cs="Arial"/>
          <w:b/>
          <w:sz w:val="24"/>
          <w:lang w:val="en-US"/>
        </w:rPr>
        <w:t>02</w:t>
      </w:r>
    </w:p>
    <w:p w14:paraId="27C8CBE0" w14:textId="77777777" w:rsidR="00243DF0" w:rsidRPr="00747BFD" w:rsidRDefault="00243DF0" w:rsidP="00243DF0">
      <w:pPr>
        <w:tabs>
          <w:tab w:val="left" w:pos="7230"/>
          <w:tab w:val="right" w:pos="9214"/>
        </w:tabs>
        <w:rPr>
          <w:rFonts w:cs="Arial"/>
        </w:rPr>
      </w:pPr>
      <w:r>
        <w:rPr>
          <w:rFonts w:cs="Arial"/>
          <w:b/>
          <w:sz w:val="24"/>
        </w:rPr>
        <w:t xml:space="preserve">22– 25 August </w:t>
      </w:r>
      <w:r w:rsidRPr="00AE0B96">
        <w:rPr>
          <w:rFonts w:cs="Arial"/>
          <w:b/>
          <w:sz w:val="24"/>
        </w:rPr>
        <w:t>20</w:t>
      </w:r>
      <w:r>
        <w:rPr>
          <w:rFonts w:cs="Arial"/>
          <w:b/>
          <w:sz w:val="24"/>
        </w:rPr>
        <w:t>23, Goteborg, SE</w:t>
      </w:r>
      <w:bookmarkEnd w:id="0"/>
      <w:r w:rsidRPr="00747BFD">
        <w:rPr>
          <w:rFonts w:cs="Arial"/>
          <w:sz w:val="24"/>
        </w:rPr>
        <w:tab/>
        <w:t xml:space="preserve">  </w:t>
      </w:r>
    </w:p>
    <w:p w14:paraId="5D4221D2" w14:textId="0E00BF22" w:rsidR="00243DF0" w:rsidRPr="00747BFD" w:rsidRDefault="00243DF0" w:rsidP="00243DF0">
      <w:pPr>
        <w:pBdr>
          <w:bottom w:val="single" w:sz="4" w:space="1" w:color="000000"/>
        </w:pBdr>
        <w:tabs>
          <w:tab w:val="right" w:pos="9214"/>
        </w:tabs>
        <w:rPr>
          <w:rFonts w:cs="Arial"/>
          <w:sz w:val="24"/>
        </w:rPr>
      </w:pPr>
    </w:p>
    <w:bookmarkEnd w:id="1"/>
    <w:p w14:paraId="753099E3" w14:textId="653E89DB" w:rsidR="008B475F" w:rsidRDefault="008B475F" w:rsidP="008B475F">
      <w:pPr>
        <w:pStyle w:val="CRCoverPage"/>
        <w:outlineLvl w:val="0"/>
        <w:rPr>
          <w:b/>
          <w:noProof/>
          <w:sz w:val="24"/>
        </w:rPr>
      </w:pPr>
    </w:p>
    <w:p w14:paraId="57A438F1" w14:textId="77777777" w:rsidR="00160788" w:rsidRPr="00B853CC" w:rsidRDefault="000D1D5E" w:rsidP="003065C5">
      <w:pPr>
        <w:spacing w:before="120" w:after="0"/>
        <w:jc w:val="center"/>
        <w:rPr>
          <w:rFonts w:ascii="Arial" w:hAnsi="Arial" w:cs="Arial"/>
          <w:b/>
          <w:bCs/>
          <w:color w:val="FF0000"/>
          <w:sz w:val="28"/>
          <w:szCs w:val="28"/>
          <w:u w:val="single"/>
        </w:rPr>
      </w:pPr>
      <w:r w:rsidRPr="00B853CC">
        <w:rPr>
          <w:rFonts w:ascii="Arial" w:hAnsi="Arial" w:cs="Arial"/>
          <w:b/>
          <w:bCs/>
          <w:color w:val="FF0000"/>
          <w:sz w:val="28"/>
          <w:szCs w:val="28"/>
          <w:u w:val="single"/>
        </w:rPr>
        <w:t>To be read by the Chairman</w:t>
      </w:r>
    </w:p>
    <w:p w14:paraId="52295828" w14:textId="77777777" w:rsidR="00B91841" w:rsidRDefault="00B91841" w:rsidP="003065C5">
      <w:pPr>
        <w:spacing w:before="120" w:after="0"/>
        <w:jc w:val="center"/>
        <w:rPr>
          <w:rFonts w:ascii="Arial" w:hAnsi="Arial" w:cs="Arial"/>
          <w:b/>
          <w:bCs/>
          <w:color w:val="000000"/>
          <w:sz w:val="56"/>
          <w:szCs w:val="56"/>
        </w:rPr>
      </w:pPr>
    </w:p>
    <w:p w14:paraId="1727D1DF" w14:textId="77777777" w:rsidR="00B91841" w:rsidRDefault="00B91841" w:rsidP="003065C5">
      <w:pPr>
        <w:spacing w:before="120" w:after="0"/>
        <w:jc w:val="center"/>
        <w:rPr>
          <w:rFonts w:ascii="Arial" w:hAnsi="Arial" w:cs="Arial"/>
          <w:b/>
          <w:bCs/>
          <w:color w:val="000000"/>
          <w:sz w:val="56"/>
          <w:szCs w:val="56"/>
        </w:rPr>
      </w:pPr>
    </w:p>
    <w:p w14:paraId="6DAB1B98" w14:textId="77777777" w:rsidR="00BE39B1" w:rsidRPr="00B853CC" w:rsidRDefault="00BE39B1" w:rsidP="003065C5">
      <w:pPr>
        <w:spacing w:before="120" w:after="0"/>
        <w:jc w:val="center"/>
        <w:rPr>
          <w:rFonts w:ascii="Arial" w:hAnsi="Arial" w:cs="Arial"/>
          <w:b/>
          <w:bCs/>
          <w:color w:val="000000"/>
          <w:sz w:val="40"/>
          <w:szCs w:val="40"/>
        </w:rPr>
      </w:pPr>
      <w:r w:rsidRPr="00B853CC">
        <w:rPr>
          <w:rFonts w:ascii="Arial" w:hAnsi="Arial" w:cs="Arial"/>
          <w:b/>
          <w:bCs/>
          <w:color w:val="000000"/>
          <w:sz w:val="56"/>
          <w:szCs w:val="56"/>
        </w:rPr>
        <w:t>Call for IPRs</w:t>
      </w:r>
    </w:p>
    <w:p w14:paraId="584E9047" w14:textId="77777777" w:rsidR="000D1D5E" w:rsidRPr="000D1D5E" w:rsidRDefault="000D1D5E" w:rsidP="000D1D5E">
      <w:pPr>
        <w:rPr>
          <w:rFonts w:ascii="Arial" w:eastAsia="Arial Unicode MS" w:hAnsi="Arial" w:cs="Arial"/>
          <w:color w:val="000000"/>
          <w:sz w:val="26"/>
          <w:szCs w:val="26"/>
        </w:rPr>
      </w:pPr>
      <w:r w:rsidRPr="00B853CC">
        <w:rPr>
          <w:rFonts w:ascii="Arial" w:eastAsia="Arial Unicode MS" w:hAnsi="Arial" w:cs="Arial"/>
          <w:b/>
          <w:bCs/>
          <w:iCs/>
          <w:color w:val="000000"/>
          <w:sz w:val="26"/>
          <w:szCs w:val="26"/>
        </w:rPr>
        <w:t>I draw your attention to your obligations under the 3GPP Partner Organizations’ IPR po</w:t>
      </w:r>
      <w:r w:rsidRPr="000D1D5E">
        <w:rPr>
          <w:rFonts w:ascii="Arial" w:eastAsia="Arial Unicode MS" w:hAnsi="Arial" w:cs="Arial"/>
          <w:b/>
          <w:bCs/>
          <w:iCs/>
          <w:color w:val="000000"/>
          <w:sz w:val="26"/>
          <w:szCs w:val="26"/>
        </w:rPr>
        <w:t>licies. Every Individual Member organization is obliged to declare to the Partner Organization or Organizations of which it is a member any IPR owned by the Individual Member or any other organization which is or is likely to become essential to the work of 3GPP.</w:t>
      </w:r>
    </w:p>
    <w:p w14:paraId="5901C996" w14:textId="77777777" w:rsidR="000D1D5E" w:rsidRPr="000D1D5E" w:rsidRDefault="000D1D5E" w:rsidP="000D1D5E">
      <w:p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Delegates are asked to take note that they are thereby invited:</w:t>
      </w:r>
    </w:p>
    <w:p w14:paraId="349F5882"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investigate whether their organization or any other organization owns IPRs which were, or were likely to become Essential in respect of the work of 3GPP.</w:t>
      </w:r>
    </w:p>
    <w:p w14:paraId="601344F9" w14:textId="77777777" w:rsidR="000D1D5E" w:rsidRPr="000D1D5E" w:rsidRDefault="000D1D5E" w:rsidP="000D1D5E">
      <w:pPr>
        <w:numPr>
          <w:ilvl w:val="0"/>
          <w:numId w:val="4"/>
        </w:numPr>
        <w:rPr>
          <w:rFonts w:ascii="Arial" w:eastAsia="Arial Unicode MS" w:hAnsi="Arial" w:cs="Arial"/>
          <w:color w:val="000000"/>
          <w:sz w:val="26"/>
          <w:szCs w:val="26"/>
        </w:rPr>
      </w:pPr>
      <w:r w:rsidRPr="000D1D5E">
        <w:rPr>
          <w:rFonts w:ascii="Arial" w:eastAsia="Arial Unicode MS" w:hAnsi="Arial" w:cs="Arial"/>
          <w:b/>
          <w:bCs/>
          <w:iCs/>
          <w:color w:val="000000"/>
          <w:sz w:val="26"/>
          <w:szCs w:val="26"/>
        </w:rPr>
        <w:t>to notify their respective Organizational Partners of all potential IPRs, e.g., for ETSI, by means of the IPR Information Statement and the Licensing declaration forms</w:t>
      </w:r>
    </w:p>
    <w:p w14:paraId="5E49E4D0" w14:textId="77777777" w:rsidR="00BE39B1" w:rsidRDefault="00BE39B1">
      <w:pPr>
        <w:rPr>
          <w:color w:val="0000FF"/>
          <w:sz w:val="28"/>
          <w:szCs w:val="28"/>
        </w:rPr>
      </w:pPr>
    </w:p>
    <w:p w14:paraId="53DBF007" w14:textId="77777777" w:rsidR="00B91841" w:rsidRPr="00FC6A73" w:rsidRDefault="00B91841" w:rsidP="00B91841">
      <w:pPr>
        <w:spacing w:before="120" w:after="0"/>
        <w:jc w:val="center"/>
        <w:rPr>
          <w:color w:val="000000"/>
          <w:sz w:val="28"/>
          <w:szCs w:val="28"/>
        </w:rPr>
      </w:pPr>
      <w:r>
        <w:rPr>
          <w:color w:val="000000"/>
          <w:sz w:val="28"/>
          <w:szCs w:val="28"/>
        </w:rPr>
        <w:br w:type="page"/>
      </w:r>
    </w:p>
    <w:p w14:paraId="37942F09" w14:textId="77777777" w:rsidR="00B91841" w:rsidRDefault="00B91841" w:rsidP="00B91841">
      <w:pPr>
        <w:spacing w:before="120" w:after="0"/>
        <w:jc w:val="center"/>
        <w:rPr>
          <w:rFonts w:ascii="Arial" w:hAnsi="Arial" w:cs="Arial"/>
          <w:color w:val="000000"/>
          <w:sz w:val="40"/>
          <w:szCs w:val="40"/>
        </w:rPr>
      </w:pPr>
      <w:r>
        <w:rPr>
          <w:rFonts w:ascii="Arial" w:hAnsi="Arial" w:cs="Arial"/>
          <w:b/>
          <w:bCs/>
          <w:color w:val="000000"/>
          <w:sz w:val="56"/>
          <w:szCs w:val="56"/>
        </w:rPr>
        <w:lastRenderedPageBreak/>
        <w:t>Statement of anti-trust compliance</w:t>
      </w:r>
      <w:r w:rsidRPr="00CD107D">
        <w:rPr>
          <w:rFonts w:ascii="Arial" w:hAnsi="Arial" w:cs="Arial"/>
          <w:color w:val="000000"/>
          <w:sz w:val="40"/>
          <w:szCs w:val="40"/>
        </w:rPr>
        <w:t xml:space="preserve"> </w:t>
      </w:r>
    </w:p>
    <w:p w14:paraId="4ADD34BA" w14:textId="77777777" w:rsidR="00B91841" w:rsidRPr="000D1D5E" w:rsidRDefault="00B91841" w:rsidP="00B91841">
      <w:pPr>
        <w:rPr>
          <w:color w:val="000000"/>
          <w:sz w:val="28"/>
          <w:szCs w:val="28"/>
        </w:rPr>
      </w:pPr>
      <w:r w:rsidRPr="000D1D5E">
        <w:rPr>
          <w:b/>
          <w:bCs/>
          <w:iCs/>
          <w:color w:val="000000"/>
          <w:sz w:val="28"/>
          <w:szCs w:val="28"/>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14:paraId="233C8FD9" w14:textId="77777777" w:rsidR="00B91841" w:rsidRPr="000D1D5E" w:rsidRDefault="00B91841" w:rsidP="00B91841">
      <w:pPr>
        <w:rPr>
          <w:color w:val="000000"/>
          <w:sz w:val="28"/>
          <w:szCs w:val="28"/>
        </w:rPr>
      </w:pPr>
      <w:r w:rsidRPr="000D1D5E">
        <w:rPr>
          <w:b/>
          <w:bCs/>
          <w:iCs/>
          <w:color w:val="000000"/>
          <w:sz w:val="28"/>
          <w:szCs w:val="28"/>
        </w:rPr>
        <w:t>The leadership shall conduct the present meeting with impartiality and in the interests of 3GPP.</w:t>
      </w:r>
    </w:p>
    <w:p w14:paraId="65674E39" w14:textId="77777777" w:rsidR="00B91841" w:rsidRPr="000D1D5E" w:rsidRDefault="00B91841" w:rsidP="00B91841">
      <w:pPr>
        <w:rPr>
          <w:color w:val="000000"/>
          <w:sz w:val="28"/>
          <w:szCs w:val="28"/>
        </w:rPr>
      </w:pPr>
      <w:r w:rsidRPr="000D1D5E">
        <w:rPr>
          <w:b/>
          <w:bCs/>
          <w:iCs/>
          <w:color w:val="000000"/>
          <w:sz w:val="28"/>
          <w:szCs w:val="28"/>
        </w:rPr>
        <w:t>Furthermore, I would like to remind you that timely submission of work items in advance of TSG/WG meetings is important to allow for full and fair consideration of such matters.</w:t>
      </w:r>
    </w:p>
    <w:p w14:paraId="4730CB1B" w14:textId="77777777" w:rsidR="0096028C" w:rsidRPr="0096028C" w:rsidRDefault="0096028C" w:rsidP="00E8782C">
      <w:pPr>
        <w:spacing w:before="120" w:after="0"/>
        <w:jc w:val="center"/>
        <w:rPr>
          <w:b/>
          <w:bCs/>
          <w:iCs/>
          <w:color w:val="000000"/>
          <w:sz w:val="28"/>
          <w:szCs w:val="28"/>
        </w:rPr>
      </w:pPr>
      <w:r>
        <w:rPr>
          <w:color w:val="000000"/>
          <w:sz w:val="28"/>
          <w:szCs w:val="28"/>
        </w:rPr>
        <w:br w:type="page"/>
      </w:r>
    </w:p>
    <w:p w14:paraId="35ECA1F3" w14:textId="77777777" w:rsidR="00160788" w:rsidRPr="000D1D5E" w:rsidRDefault="00160788" w:rsidP="002615CE">
      <w:pPr>
        <w:spacing w:before="120" w:after="0"/>
        <w:jc w:val="center"/>
        <w:rPr>
          <w:color w:val="000000"/>
          <w:sz w:val="28"/>
          <w:szCs w:val="28"/>
        </w:rPr>
      </w:pPr>
    </w:p>
    <w:sectPr w:rsidR="00160788" w:rsidRPr="000D1D5E" w:rsidSect="00160788">
      <w:pgSz w:w="11906" w:h="16838"/>
      <w:pgMar w:top="426" w:right="566" w:bottom="1134" w:left="709"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806B6" w14:textId="77777777" w:rsidR="00876824" w:rsidRDefault="00876824" w:rsidP="00CD107D">
      <w:pPr>
        <w:spacing w:after="0"/>
      </w:pPr>
      <w:r>
        <w:separator/>
      </w:r>
    </w:p>
  </w:endnote>
  <w:endnote w:type="continuationSeparator" w:id="0">
    <w:p w14:paraId="7B8F7BA7" w14:textId="77777777" w:rsidR="00876824" w:rsidRDefault="00876824" w:rsidP="00CD107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77DFB3" w14:textId="77777777" w:rsidR="00876824" w:rsidRDefault="00876824" w:rsidP="00CD107D">
      <w:pPr>
        <w:spacing w:after="0"/>
      </w:pPr>
      <w:r>
        <w:separator/>
      </w:r>
    </w:p>
  </w:footnote>
  <w:footnote w:type="continuationSeparator" w:id="0">
    <w:p w14:paraId="0C6A779B" w14:textId="77777777" w:rsidR="00876824" w:rsidRDefault="00876824" w:rsidP="00CD107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1B2A94A8"/>
    <w:lvl w:ilvl="0">
      <w:numFmt w:val="bullet"/>
      <w:lvlText w:val="*"/>
      <w:lvlJc w:val="left"/>
    </w:lvl>
  </w:abstractNum>
  <w:abstractNum w:abstractNumId="8"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9"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026663"/>
    <w:multiLevelType w:val="hybridMultilevel"/>
    <w:tmpl w:val="223CDFBC"/>
    <w:lvl w:ilvl="0" w:tplc="CCE4F856">
      <w:start w:val="1"/>
      <w:numFmt w:val="bullet"/>
      <w:lvlText w:val="•"/>
      <w:lvlJc w:val="left"/>
      <w:pPr>
        <w:tabs>
          <w:tab w:val="num" w:pos="720"/>
        </w:tabs>
        <w:ind w:left="720" w:hanging="360"/>
      </w:pPr>
      <w:rPr>
        <w:rFonts w:ascii="Times New Roman" w:hAnsi="Times New Roman" w:hint="default"/>
      </w:rPr>
    </w:lvl>
    <w:lvl w:ilvl="1" w:tplc="BD807812" w:tentative="1">
      <w:start w:val="1"/>
      <w:numFmt w:val="bullet"/>
      <w:lvlText w:val="•"/>
      <w:lvlJc w:val="left"/>
      <w:pPr>
        <w:tabs>
          <w:tab w:val="num" w:pos="1440"/>
        </w:tabs>
        <w:ind w:left="1440" w:hanging="360"/>
      </w:pPr>
      <w:rPr>
        <w:rFonts w:ascii="Times New Roman" w:hAnsi="Times New Roman" w:hint="default"/>
      </w:rPr>
    </w:lvl>
    <w:lvl w:ilvl="2" w:tplc="DF84568A" w:tentative="1">
      <w:start w:val="1"/>
      <w:numFmt w:val="bullet"/>
      <w:lvlText w:val="•"/>
      <w:lvlJc w:val="left"/>
      <w:pPr>
        <w:tabs>
          <w:tab w:val="num" w:pos="2160"/>
        </w:tabs>
        <w:ind w:left="2160" w:hanging="360"/>
      </w:pPr>
      <w:rPr>
        <w:rFonts w:ascii="Times New Roman" w:hAnsi="Times New Roman" w:hint="default"/>
      </w:rPr>
    </w:lvl>
    <w:lvl w:ilvl="3" w:tplc="88162230" w:tentative="1">
      <w:start w:val="1"/>
      <w:numFmt w:val="bullet"/>
      <w:lvlText w:val="•"/>
      <w:lvlJc w:val="left"/>
      <w:pPr>
        <w:tabs>
          <w:tab w:val="num" w:pos="2880"/>
        </w:tabs>
        <w:ind w:left="2880" w:hanging="360"/>
      </w:pPr>
      <w:rPr>
        <w:rFonts w:ascii="Times New Roman" w:hAnsi="Times New Roman" w:hint="default"/>
      </w:rPr>
    </w:lvl>
    <w:lvl w:ilvl="4" w:tplc="D88C34E0" w:tentative="1">
      <w:start w:val="1"/>
      <w:numFmt w:val="bullet"/>
      <w:lvlText w:val="•"/>
      <w:lvlJc w:val="left"/>
      <w:pPr>
        <w:tabs>
          <w:tab w:val="num" w:pos="3600"/>
        </w:tabs>
        <w:ind w:left="3600" w:hanging="360"/>
      </w:pPr>
      <w:rPr>
        <w:rFonts w:ascii="Times New Roman" w:hAnsi="Times New Roman" w:hint="default"/>
      </w:rPr>
    </w:lvl>
    <w:lvl w:ilvl="5" w:tplc="F1388CA8" w:tentative="1">
      <w:start w:val="1"/>
      <w:numFmt w:val="bullet"/>
      <w:lvlText w:val="•"/>
      <w:lvlJc w:val="left"/>
      <w:pPr>
        <w:tabs>
          <w:tab w:val="num" w:pos="4320"/>
        </w:tabs>
        <w:ind w:left="4320" w:hanging="360"/>
      </w:pPr>
      <w:rPr>
        <w:rFonts w:ascii="Times New Roman" w:hAnsi="Times New Roman" w:hint="default"/>
      </w:rPr>
    </w:lvl>
    <w:lvl w:ilvl="6" w:tplc="A8AC7EF0" w:tentative="1">
      <w:start w:val="1"/>
      <w:numFmt w:val="bullet"/>
      <w:lvlText w:val="•"/>
      <w:lvlJc w:val="left"/>
      <w:pPr>
        <w:tabs>
          <w:tab w:val="num" w:pos="5040"/>
        </w:tabs>
        <w:ind w:left="5040" w:hanging="360"/>
      </w:pPr>
      <w:rPr>
        <w:rFonts w:ascii="Times New Roman" w:hAnsi="Times New Roman" w:hint="default"/>
      </w:rPr>
    </w:lvl>
    <w:lvl w:ilvl="7" w:tplc="378C49DA" w:tentative="1">
      <w:start w:val="1"/>
      <w:numFmt w:val="bullet"/>
      <w:lvlText w:val="•"/>
      <w:lvlJc w:val="left"/>
      <w:pPr>
        <w:tabs>
          <w:tab w:val="num" w:pos="5760"/>
        </w:tabs>
        <w:ind w:left="5760" w:hanging="360"/>
      </w:pPr>
      <w:rPr>
        <w:rFonts w:ascii="Times New Roman" w:hAnsi="Times New Roman" w:hint="default"/>
      </w:rPr>
    </w:lvl>
    <w:lvl w:ilvl="8" w:tplc="C0003462" w:tentative="1">
      <w:start w:val="1"/>
      <w:numFmt w:val="bullet"/>
      <w:lvlText w:val="•"/>
      <w:lvlJc w:val="left"/>
      <w:pPr>
        <w:tabs>
          <w:tab w:val="num" w:pos="6480"/>
        </w:tabs>
        <w:ind w:left="6480" w:hanging="360"/>
      </w:pPr>
      <w:rPr>
        <w:rFonts w:ascii="Times New Roman" w:hAnsi="Times New Roman" w:hint="default"/>
      </w:rPr>
    </w:lvl>
  </w:abstractNum>
  <w:abstractNum w:abstractNumId="17"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71A50968"/>
    <w:multiLevelType w:val="hybridMultilevel"/>
    <w:tmpl w:val="34EA7B72"/>
    <w:lvl w:ilvl="0" w:tplc="63E254AC">
      <w:start w:val="1"/>
      <w:numFmt w:val="bullet"/>
      <w:lvlText w:val="•"/>
      <w:lvlJc w:val="left"/>
      <w:pPr>
        <w:tabs>
          <w:tab w:val="num" w:pos="720"/>
        </w:tabs>
        <w:ind w:left="720" w:hanging="360"/>
      </w:pPr>
      <w:rPr>
        <w:rFonts w:ascii="Times New Roman" w:hAnsi="Times New Roman" w:hint="default"/>
      </w:rPr>
    </w:lvl>
    <w:lvl w:ilvl="1" w:tplc="B726AFA6" w:tentative="1">
      <w:start w:val="1"/>
      <w:numFmt w:val="bullet"/>
      <w:lvlText w:val="•"/>
      <w:lvlJc w:val="left"/>
      <w:pPr>
        <w:tabs>
          <w:tab w:val="num" w:pos="1440"/>
        </w:tabs>
        <w:ind w:left="1440" w:hanging="360"/>
      </w:pPr>
      <w:rPr>
        <w:rFonts w:ascii="Times New Roman" w:hAnsi="Times New Roman" w:hint="default"/>
      </w:rPr>
    </w:lvl>
    <w:lvl w:ilvl="2" w:tplc="1F2E6848" w:tentative="1">
      <w:start w:val="1"/>
      <w:numFmt w:val="bullet"/>
      <w:lvlText w:val="•"/>
      <w:lvlJc w:val="left"/>
      <w:pPr>
        <w:tabs>
          <w:tab w:val="num" w:pos="2160"/>
        </w:tabs>
        <w:ind w:left="2160" w:hanging="360"/>
      </w:pPr>
      <w:rPr>
        <w:rFonts w:ascii="Times New Roman" w:hAnsi="Times New Roman" w:hint="default"/>
      </w:rPr>
    </w:lvl>
    <w:lvl w:ilvl="3" w:tplc="01A21C30" w:tentative="1">
      <w:start w:val="1"/>
      <w:numFmt w:val="bullet"/>
      <w:lvlText w:val="•"/>
      <w:lvlJc w:val="left"/>
      <w:pPr>
        <w:tabs>
          <w:tab w:val="num" w:pos="2880"/>
        </w:tabs>
        <w:ind w:left="2880" w:hanging="360"/>
      </w:pPr>
      <w:rPr>
        <w:rFonts w:ascii="Times New Roman" w:hAnsi="Times New Roman" w:hint="default"/>
      </w:rPr>
    </w:lvl>
    <w:lvl w:ilvl="4" w:tplc="D9982C5A" w:tentative="1">
      <w:start w:val="1"/>
      <w:numFmt w:val="bullet"/>
      <w:lvlText w:val="•"/>
      <w:lvlJc w:val="left"/>
      <w:pPr>
        <w:tabs>
          <w:tab w:val="num" w:pos="3600"/>
        </w:tabs>
        <w:ind w:left="3600" w:hanging="360"/>
      </w:pPr>
      <w:rPr>
        <w:rFonts w:ascii="Times New Roman" w:hAnsi="Times New Roman" w:hint="default"/>
      </w:rPr>
    </w:lvl>
    <w:lvl w:ilvl="5" w:tplc="F27C4780" w:tentative="1">
      <w:start w:val="1"/>
      <w:numFmt w:val="bullet"/>
      <w:lvlText w:val="•"/>
      <w:lvlJc w:val="left"/>
      <w:pPr>
        <w:tabs>
          <w:tab w:val="num" w:pos="4320"/>
        </w:tabs>
        <w:ind w:left="4320" w:hanging="360"/>
      </w:pPr>
      <w:rPr>
        <w:rFonts w:ascii="Times New Roman" w:hAnsi="Times New Roman" w:hint="default"/>
      </w:rPr>
    </w:lvl>
    <w:lvl w:ilvl="6" w:tplc="6CC09B02" w:tentative="1">
      <w:start w:val="1"/>
      <w:numFmt w:val="bullet"/>
      <w:lvlText w:val="•"/>
      <w:lvlJc w:val="left"/>
      <w:pPr>
        <w:tabs>
          <w:tab w:val="num" w:pos="5040"/>
        </w:tabs>
        <w:ind w:left="5040" w:hanging="360"/>
      </w:pPr>
      <w:rPr>
        <w:rFonts w:ascii="Times New Roman" w:hAnsi="Times New Roman" w:hint="default"/>
      </w:rPr>
    </w:lvl>
    <w:lvl w:ilvl="7" w:tplc="1FD8E318" w:tentative="1">
      <w:start w:val="1"/>
      <w:numFmt w:val="bullet"/>
      <w:lvlText w:val="•"/>
      <w:lvlJc w:val="left"/>
      <w:pPr>
        <w:tabs>
          <w:tab w:val="num" w:pos="5760"/>
        </w:tabs>
        <w:ind w:left="5760" w:hanging="360"/>
      </w:pPr>
      <w:rPr>
        <w:rFonts w:ascii="Times New Roman" w:hAnsi="Times New Roman" w:hint="default"/>
      </w:rPr>
    </w:lvl>
    <w:lvl w:ilvl="8" w:tplc="AAA61BA6"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74C61E37"/>
    <w:multiLevelType w:val="multilevel"/>
    <w:tmpl w:val="B4C67D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2296470">
    <w:abstractNumId w:val="16"/>
  </w:num>
  <w:num w:numId="2" w16cid:durableId="1189874960">
    <w:abstractNumId w:val="28"/>
  </w:num>
  <w:num w:numId="3" w16cid:durableId="808087555">
    <w:abstractNumId w:val="7"/>
    <w:lvlOverride w:ilvl="0">
      <w:lvl w:ilvl="0">
        <w:numFmt w:val="bullet"/>
        <w:lvlText w:val=""/>
        <w:legacy w:legacy="1" w:legacySpace="0" w:legacyIndent="360"/>
        <w:lvlJc w:val="left"/>
        <w:rPr>
          <w:rFonts w:ascii="Symbol" w:hAnsi="Symbol" w:hint="default"/>
        </w:rPr>
      </w:lvl>
    </w:lvlOverride>
  </w:num>
  <w:num w:numId="4" w16cid:durableId="1665931250">
    <w:abstractNumId w:val="29"/>
  </w:num>
  <w:num w:numId="5" w16cid:durableId="1115248412">
    <w:abstractNumId w:val="15"/>
  </w:num>
  <w:num w:numId="6" w16cid:durableId="297149664">
    <w:abstractNumId w:val="30"/>
  </w:num>
  <w:num w:numId="7" w16cid:durableId="1626496694">
    <w:abstractNumId w:val="10"/>
  </w:num>
  <w:num w:numId="8" w16cid:durableId="183977920">
    <w:abstractNumId w:val="23"/>
  </w:num>
  <w:num w:numId="9" w16cid:durableId="1703021044">
    <w:abstractNumId w:val="18"/>
  </w:num>
  <w:num w:numId="10" w16cid:durableId="222760937">
    <w:abstractNumId w:val="6"/>
  </w:num>
  <w:num w:numId="11" w16cid:durableId="1241209392">
    <w:abstractNumId w:val="4"/>
  </w:num>
  <w:num w:numId="12" w16cid:durableId="1225406629">
    <w:abstractNumId w:val="3"/>
  </w:num>
  <w:num w:numId="13" w16cid:durableId="1229850604">
    <w:abstractNumId w:val="2"/>
  </w:num>
  <w:num w:numId="14" w16cid:durableId="1754619093">
    <w:abstractNumId w:val="1"/>
  </w:num>
  <w:num w:numId="15" w16cid:durableId="866452243">
    <w:abstractNumId w:val="5"/>
  </w:num>
  <w:num w:numId="16" w16cid:durableId="63112610">
    <w:abstractNumId w:val="0"/>
  </w:num>
  <w:num w:numId="17" w16cid:durableId="730885664">
    <w:abstractNumId w:val="14"/>
  </w:num>
  <w:num w:numId="18" w16cid:durableId="1404110280">
    <w:abstractNumId w:val="25"/>
  </w:num>
  <w:num w:numId="19" w16cid:durableId="1211964374">
    <w:abstractNumId w:val="21"/>
  </w:num>
  <w:num w:numId="20" w16cid:durableId="772212977">
    <w:abstractNumId w:val="24"/>
  </w:num>
  <w:num w:numId="21" w16cid:durableId="1929188847">
    <w:abstractNumId w:val="13"/>
  </w:num>
  <w:num w:numId="22" w16cid:durableId="1345133002">
    <w:abstractNumId w:val="9"/>
  </w:num>
  <w:num w:numId="23" w16cid:durableId="1846554338">
    <w:abstractNumId w:val="11"/>
  </w:num>
  <w:num w:numId="24" w16cid:durableId="2051295221">
    <w:abstractNumId w:val="22"/>
  </w:num>
  <w:num w:numId="25" w16cid:durableId="1386370266">
    <w:abstractNumId w:val="27"/>
  </w:num>
  <w:num w:numId="26" w16cid:durableId="211843819">
    <w:abstractNumId w:val="19"/>
  </w:num>
  <w:num w:numId="27" w16cid:durableId="1106579856">
    <w:abstractNumId w:val="8"/>
  </w:num>
  <w:num w:numId="28" w16cid:durableId="1442409103">
    <w:abstractNumId w:val="20"/>
  </w:num>
  <w:num w:numId="29" w16cid:durableId="761686740">
    <w:abstractNumId w:val="12"/>
  </w:num>
  <w:num w:numId="30" w16cid:durableId="645817476">
    <w:abstractNumId w:val="17"/>
  </w:num>
  <w:num w:numId="31" w16cid:durableId="1621649430">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A3C"/>
    <w:rsid w:val="00001B60"/>
    <w:rsid w:val="00023F96"/>
    <w:rsid w:val="00025B9B"/>
    <w:rsid w:val="00045ADB"/>
    <w:rsid w:val="000A17A6"/>
    <w:rsid w:val="000D1D5E"/>
    <w:rsid w:val="00111E09"/>
    <w:rsid w:val="00150EB4"/>
    <w:rsid w:val="00154325"/>
    <w:rsid w:val="00157887"/>
    <w:rsid w:val="00160788"/>
    <w:rsid w:val="00161E57"/>
    <w:rsid w:val="001842E2"/>
    <w:rsid w:val="001919AD"/>
    <w:rsid w:val="001C1B41"/>
    <w:rsid w:val="001C73B1"/>
    <w:rsid w:val="001E125D"/>
    <w:rsid w:val="00206A14"/>
    <w:rsid w:val="00243DF0"/>
    <w:rsid w:val="002615CE"/>
    <w:rsid w:val="00273927"/>
    <w:rsid w:val="002B5015"/>
    <w:rsid w:val="002D00F1"/>
    <w:rsid w:val="002E388C"/>
    <w:rsid w:val="003065C5"/>
    <w:rsid w:val="003201DE"/>
    <w:rsid w:val="0037241E"/>
    <w:rsid w:val="003A4ABB"/>
    <w:rsid w:val="003B7D1F"/>
    <w:rsid w:val="003D1494"/>
    <w:rsid w:val="003F6995"/>
    <w:rsid w:val="00411520"/>
    <w:rsid w:val="00413B4A"/>
    <w:rsid w:val="004352A6"/>
    <w:rsid w:val="00446A3C"/>
    <w:rsid w:val="004647C0"/>
    <w:rsid w:val="00491EE7"/>
    <w:rsid w:val="00497071"/>
    <w:rsid w:val="004E65F9"/>
    <w:rsid w:val="004F7A16"/>
    <w:rsid w:val="0052742E"/>
    <w:rsid w:val="005442ED"/>
    <w:rsid w:val="00561379"/>
    <w:rsid w:val="005A565D"/>
    <w:rsid w:val="005B6536"/>
    <w:rsid w:val="005C7EF3"/>
    <w:rsid w:val="005F2896"/>
    <w:rsid w:val="0061050E"/>
    <w:rsid w:val="0061347A"/>
    <w:rsid w:val="006576A0"/>
    <w:rsid w:val="00660E4C"/>
    <w:rsid w:val="00663ED0"/>
    <w:rsid w:val="00672882"/>
    <w:rsid w:val="00680AC9"/>
    <w:rsid w:val="006D2E89"/>
    <w:rsid w:val="006F7A08"/>
    <w:rsid w:val="006F7BD5"/>
    <w:rsid w:val="007607D9"/>
    <w:rsid w:val="0077497E"/>
    <w:rsid w:val="007856D9"/>
    <w:rsid w:val="007908A1"/>
    <w:rsid w:val="007A482C"/>
    <w:rsid w:val="007F3D4D"/>
    <w:rsid w:val="008214AC"/>
    <w:rsid w:val="00826EBC"/>
    <w:rsid w:val="00851A98"/>
    <w:rsid w:val="0085375A"/>
    <w:rsid w:val="008624C1"/>
    <w:rsid w:val="00865382"/>
    <w:rsid w:val="00876824"/>
    <w:rsid w:val="008862FD"/>
    <w:rsid w:val="008B475F"/>
    <w:rsid w:val="009216F0"/>
    <w:rsid w:val="0096028C"/>
    <w:rsid w:val="009755E8"/>
    <w:rsid w:val="009844C2"/>
    <w:rsid w:val="00A0408E"/>
    <w:rsid w:val="00A33DD9"/>
    <w:rsid w:val="00A34D38"/>
    <w:rsid w:val="00A52EAD"/>
    <w:rsid w:val="00A819C4"/>
    <w:rsid w:val="00A95E6E"/>
    <w:rsid w:val="00AC784E"/>
    <w:rsid w:val="00B245FE"/>
    <w:rsid w:val="00B3006A"/>
    <w:rsid w:val="00B46970"/>
    <w:rsid w:val="00B47953"/>
    <w:rsid w:val="00B853CC"/>
    <w:rsid w:val="00B91841"/>
    <w:rsid w:val="00BA7620"/>
    <w:rsid w:val="00BB246D"/>
    <w:rsid w:val="00BD436D"/>
    <w:rsid w:val="00BE39B1"/>
    <w:rsid w:val="00C6372B"/>
    <w:rsid w:val="00C64792"/>
    <w:rsid w:val="00C64C53"/>
    <w:rsid w:val="00C72B7F"/>
    <w:rsid w:val="00C93C57"/>
    <w:rsid w:val="00CA79CE"/>
    <w:rsid w:val="00CB05C8"/>
    <w:rsid w:val="00CD0A99"/>
    <w:rsid w:val="00CD107D"/>
    <w:rsid w:val="00CD392B"/>
    <w:rsid w:val="00CE41AF"/>
    <w:rsid w:val="00CE518B"/>
    <w:rsid w:val="00CF38F7"/>
    <w:rsid w:val="00D47759"/>
    <w:rsid w:val="00D52BC9"/>
    <w:rsid w:val="00D62D18"/>
    <w:rsid w:val="00DA5708"/>
    <w:rsid w:val="00DD0878"/>
    <w:rsid w:val="00DE7B3A"/>
    <w:rsid w:val="00E11309"/>
    <w:rsid w:val="00E615F5"/>
    <w:rsid w:val="00E8782C"/>
    <w:rsid w:val="00EA346F"/>
    <w:rsid w:val="00F200D2"/>
    <w:rsid w:val="00F3120F"/>
    <w:rsid w:val="00F92301"/>
    <w:rsid w:val="00FA7B54"/>
    <w:rsid w:val="00FB2727"/>
    <w:rsid w:val="00FC6A73"/>
    <w:rsid w:val="00FF3C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83D93D"/>
  <w15:chartTrackingRefBased/>
  <w15:docId w15:val="{90594EB9-EB26-4691-994D-E42F46A649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DF0"/>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qFormat/>
    <w:rsid w:val="00561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rsid w:val="00561379"/>
    <w:pPr>
      <w:pBdr>
        <w:top w:val="none" w:sz="0" w:space="0" w:color="auto"/>
      </w:pBdr>
      <w:spacing w:before="180"/>
      <w:outlineLvl w:val="1"/>
    </w:pPr>
    <w:rPr>
      <w:sz w:val="32"/>
    </w:rPr>
  </w:style>
  <w:style w:type="paragraph" w:styleId="Heading3">
    <w:name w:val="heading 3"/>
    <w:basedOn w:val="Heading2"/>
    <w:next w:val="Normal"/>
    <w:qFormat/>
    <w:rsid w:val="00561379"/>
    <w:pPr>
      <w:spacing w:before="120"/>
      <w:outlineLvl w:val="2"/>
    </w:pPr>
    <w:rPr>
      <w:sz w:val="28"/>
    </w:rPr>
  </w:style>
  <w:style w:type="paragraph" w:styleId="Heading4">
    <w:name w:val="heading 4"/>
    <w:basedOn w:val="Heading3"/>
    <w:next w:val="Normal"/>
    <w:qFormat/>
    <w:rsid w:val="00561379"/>
    <w:pPr>
      <w:ind w:left="1418" w:hanging="1418"/>
      <w:outlineLvl w:val="3"/>
    </w:pPr>
    <w:rPr>
      <w:sz w:val="24"/>
    </w:rPr>
  </w:style>
  <w:style w:type="paragraph" w:styleId="Heading5">
    <w:name w:val="heading 5"/>
    <w:basedOn w:val="Heading4"/>
    <w:next w:val="Normal"/>
    <w:qFormat/>
    <w:rsid w:val="00561379"/>
    <w:pPr>
      <w:ind w:left="1701" w:hanging="1701"/>
      <w:outlineLvl w:val="4"/>
    </w:pPr>
    <w:rPr>
      <w:sz w:val="22"/>
    </w:rPr>
  </w:style>
  <w:style w:type="paragraph" w:styleId="Heading6">
    <w:name w:val="heading 6"/>
    <w:basedOn w:val="H6"/>
    <w:next w:val="Normal"/>
    <w:qFormat/>
    <w:rsid w:val="00561379"/>
    <w:pPr>
      <w:outlineLvl w:val="5"/>
    </w:pPr>
  </w:style>
  <w:style w:type="paragraph" w:styleId="Heading7">
    <w:name w:val="heading 7"/>
    <w:basedOn w:val="H6"/>
    <w:next w:val="Normal"/>
    <w:qFormat/>
    <w:rsid w:val="00561379"/>
    <w:pPr>
      <w:outlineLvl w:val="6"/>
    </w:pPr>
  </w:style>
  <w:style w:type="paragraph" w:styleId="Heading8">
    <w:name w:val="heading 8"/>
    <w:basedOn w:val="Heading1"/>
    <w:next w:val="Normal"/>
    <w:qFormat/>
    <w:rsid w:val="00561379"/>
    <w:pPr>
      <w:ind w:left="0" w:firstLine="0"/>
      <w:outlineLvl w:val="7"/>
    </w:pPr>
  </w:style>
  <w:style w:type="paragraph" w:styleId="Heading9">
    <w:name w:val="heading 9"/>
    <w:basedOn w:val="Heading8"/>
    <w:next w:val="Normal"/>
    <w:qFormat/>
    <w:rsid w:val="00561379"/>
    <w:pPr>
      <w:outlineLvl w:val="8"/>
    </w:pPr>
  </w:style>
  <w:style w:type="character" w:default="1" w:styleId="DefaultParagraphFont">
    <w:name w:val="Default Paragraph Font"/>
    <w:uiPriority w:val="1"/>
    <w:semiHidden/>
    <w:unhideWhenUsed/>
    <w:rsid w:val="00243DF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43DF0"/>
  </w:style>
  <w:style w:type="paragraph" w:customStyle="1" w:styleId="CRCoverPage">
    <w:name w:val="CR Cover Page"/>
    <w:rsid w:val="003065C5"/>
    <w:pPr>
      <w:spacing w:after="120"/>
    </w:pPr>
    <w:rPr>
      <w:rFonts w:ascii="Arial" w:hAnsi="Arial"/>
      <w:lang w:eastAsia="en-US"/>
    </w:rPr>
  </w:style>
  <w:style w:type="character" w:styleId="Hyperlink">
    <w:name w:val="Hyperlink"/>
    <w:rPr>
      <w:color w:val="CCCCFF"/>
      <w:u w:val="single"/>
    </w:rPr>
  </w:style>
  <w:style w:type="paragraph" w:styleId="TOC8">
    <w:name w:val="toc 8"/>
    <w:basedOn w:val="TOC1"/>
    <w:semiHidden/>
    <w:rsid w:val="00561379"/>
    <w:pPr>
      <w:spacing w:before="180"/>
      <w:ind w:left="2693" w:hanging="2693"/>
    </w:pPr>
    <w:rPr>
      <w:b/>
    </w:rPr>
  </w:style>
  <w:style w:type="paragraph" w:styleId="TOC1">
    <w:name w:val="toc 1"/>
    <w:semiHidden/>
    <w:rsid w:val="00561379"/>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561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561379"/>
    <w:pPr>
      <w:ind w:left="1701" w:hanging="1701"/>
    </w:pPr>
  </w:style>
  <w:style w:type="paragraph" w:styleId="TOC4">
    <w:name w:val="toc 4"/>
    <w:basedOn w:val="TOC3"/>
    <w:semiHidden/>
    <w:rsid w:val="00561379"/>
    <w:pPr>
      <w:ind w:left="1418" w:hanging="1418"/>
    </w:pPr>
  </w:style>
  <w:style w:type="paragraph" w:styleId="TOC3">
    <w:name w:val="toc 3"/>
    <w:basedOn w:val="TOC2"/>
    <w:semiHidden/>
    <w:rsid w:val="00561379"/>
    <w:pPr>
      <w:ind w:left="1134" w:hanging="1134"/>
    </w:pPr>
  </w:style>
  <w:style w:type="paragraph" w:styleId="TOC2">
    <w:name w:val="toc 2"/>
    <w:basedOn w:val="TOC1"/>
    <w:semiHidden/>
    <w:rsid w:val="00561379"/>
    <w:pPr>
      <w:spacing w:before="0"/>
      <w:ind w:left="851" w:hanging="851"/>
    </w:pPr>
    <w:rPr>
      <w:sz w:val="20"/>
    </w:rPr>
  </w:style>
  <w:style w:type="paragraph" w:styleId="Index2">
    <w:name w:val="index 2"/>
    <w:basedOn w:val="Index1"/>
    <w:semiHidden/>
    <w:rsid w:val="00561379"/>
    <w:pPr>
      <w:ind w:left="284"/>
    </w:pPr>
  </w:style>
  <w:style w:type="paragraph" w:styleId="Index1">
    <w:name w:val="index 1"/>
    <w:basedOn w:val="Normal"/>
    <w:semiHidden/>
    <w:rsid w:val="00561379"/>
    <w:pPr>
      <w:keepLines/>
    </w:pPr>
  </w:style>
  <w:style w:type="paragraph" w:customStyle="1" w:styleId="ZH">
    <w:name w:val="ZH"/>
    <w:rsid w:val="00561379"/>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561379"/>
    <w:pPr>
      <w:outlineLvl w:val="9"/>
    </w:pPr>
  </w:style>
  <w:style w:type="paragraph" w:styleId="ListNumber2">
    <w:name w:val="List Number 2"/>
    <w:basedOn w:val="ListNumber"/>
    <w:rsid w:val="00561379"/>
    <w:pPr>
      <w:ind w:left="851"/>
    </w:pPr>
  </w:style>
  <w:style w:type="paragraph" w:styleId="Header">
    <w:name w:val="header"/>
    <w:rsid w:val="00561379"/>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561379"/>
    <w:rPr>
      <w:b/>
      <w:position w:val="6"/>
      <w:sz w:val="16"/>
    </w:rPr>
  </w:style>
  <w:style w:type="paragraph" w:styleId="FootnoteText">
    <w:name w:val="footnote text"/>
    <w:basedOn w:val="Normal"/>
    <w:semiHidden/>
    <w:rsid w:val="00561379"/>
    <w:pPr>
      <w:keepLines/>
      <w:ind w:left="454" w:hanging="454"/>
    </w:pPr>
    <w:rPr>
      <w:sz w:val="16"/>
    </w:rPr>
  </w:style>
  <w:style w:type="paragraph" w:customStyle="1" w:styleId="TAH">
    <w:name w:val="TAH"/>
    <w:basedOn w:val="TAC"/>
    <w:rsid w:val="00561379"/>
    <w:rPr>
      <w:b/>
    </w:rPr>
  </w:style>
  <w:style w:type="paragraph" w:customStyle="1" w:styleId="TAC">
    <w:name w:val="TAC"/>
    <w:basedOn w:val="TAL"/>
    <w:rsid w:val="00561379"/>
    <w:pPr>
      <w:jc w:val="center"/>
    </w:pPr>
  </w:style>
  <w:style w:type="paragraph" w:customStyle="1" w:styleId="TF">
    <w:name w:val="TF"/>
    <w:basedOn w:val="FL"/>
    <w:rsid w:val="00561379"/>
    <w:pPr>
      <w:keepNext w:val="0"/>
      <w:spacing w:before="0" w:after="240"/>
    </w:pPr>
  </w:style>
  <w:style w:type="paragraph" w:customStyle="1" w:styleId="NO">
    <w:name w:val="NO"/>
    <w:basedOn w:val="Normal"/>
    <w:rsid w:val="00561379"/>
    <w:pPr>
      <w:keepLines/>
      <w:ind w:left="1135" w:hanging="851"/>
    </w:pPr>
  </w:style>
  <w:style w:type="paragraph" w:styleId="TOC9">
    <w:name w:val="toc 9"/>
    <w:basedOn w:val="TOC8"/>
    <w:semiHidden/>
    <w:rsid w:val="00561379"/>
    <w:pPr>
      <w:ind w:left="1418" w:hanging="1418"/>
    </w:pPr>
  </w:style>
  <w:style w:type="paragraph" w:customStyle="1" w:styleId="EX">
    <w:name w:val="EX"/>
    <w:basedOn w:val="Normal"/>
    <w:rsid w:val="00561379"/>
    <w:pPr>
      <w:keepLines/>
      <w:ind w:left="1702" w:hanging="1418"/>
    </w:pPr>
  </w:style>
  <w:style w:type="paragraph" w:customStyle="1" w:styleId="FP">
    <w:name w:val="FP"/>
    <w:basedOn w:val="Normal"/>
    <w:rsid w:val="00561379"/>
    <w:pPr>
      <w:spacing w:after="0"/>
    </w:pPr>
  </w:style>
  <w:style w:type="paragraph" w:customStyle="1" w:styleId="LD">
    <w:name w:val="LD"/>
    <w:rsid w:val="00561379"/>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561379"/>
    <w:pPr>
      <w:spacing w:after="0"/>
    </w:pPr>
  </w:style>
  <w:style w:type="paragraph" w:customStyle="1" w:styleId="EW">
    <w:name w:val="EW"/>
    <w:basedOn w:val="EX"/>
    <w:rsid w:val="00561379"/>
    <w:pPr>
      <w:spacing w:after="0"/>
    </w:pPr>
  </w:style>
  <w:style w:type="paragraph" w:styleId="TOC6">
    <w:name w:val="toc 6"/>
    <w:basedOn w:val="TOC5"/>
    <w:next w:val="Normal"/>
    <w:semiHidden/>
    <w:rsid w:val="00561379"/>
    <w:pPr>
      <w:ind w:left="1985" w:hanging="1985"/>
    </w:pPr>
  </w:style>
  <w:style w:type="paragraph" w:styleId="TOC7">
    <w:name w:val="toc 7"/>
    <w:basedOn w:val="TOC6"/>
    <w:next w:val="Normal"/>
    <w:semiHidden/>
    <w:rsid w:val="00561379"/>
    <w:pPr>
      <w:ind w:left="2268" w:hanging="2268"/>
    </w:pPr>
  </w:style>
  <w:style w:type="paragraph" w:styleId="ListBullet2">
    <w:name w:val="List Bullet 2"/>
    <w:basedOn w:val="ListBullet"/>
    <w:rsid w:val="00561379"/>
    <w:pPr>
      <w:ind w:left="851"/>
    </w:pPr>
  </w:style>
  <w:style w:type="paragraph" w:styleId="ListBullet3">
    <w:name w:val="List Bullet 3"/>
    <w:basedOn w:val="ListBullet2"/>
    <w:rsid w:val="00561379"/>
    <w:pPr>
      <w:ind w:left="1135"/>
    </w:pPr>
  </w:style>
  <w:style w:type="paragraph" w:styleId="ListNumber">
    <w:name w:val="List Number"/>
    <w:basedOn w:val="List"/>
    <w:rsid w:val="00561379"/>
  </w:style>
  <w:style w:type="paragraph" w:customStyle="1" w:styleId="EQ">
    <w:name w:val="EQ"/>
    <w:basedOn w:val="Normal"/>
    <w:next w:val="Normal"/>
    <w:rsid w:val="00561379"/>
    <w:pPr>
      <w:keepLines/>
      <w:tabs>
        <w:tab w:val="center" w:pos="4536"/>
        <w:tab w:val="right" w:pos="9072"/>
      </w:tabs>
    </w:pPr>
    <w:rPr>
      <w:noProof/>
    </w:rPr>
  </w:style>
  <w:style w:type="paragraph" w:customStyle="1" w:styleId="TH">
    <w:name w:val="TH"/>
    <w:basedOn w:val="FL"/>
    <w:next w:val="FL"/>
    <w:rsid w:val="00561379"/>
  </w:style>
  <w:style w:type="paragraph" w:customStyle="1" w:styleId="NF">
    <w:name w:val="NF"/>
    <w:basedOn w:val="NO"/>
    <w:rsid w:val="00561379"/>
    <w:pPr>
      <w:keepNext/>
      <w:spacing w:after="0"/>
    </w:pPr>
    <w:rPr>
      <w:rFonts w:ascii="Arial" w:hAnsi="Arial"/>
      <w:sz w:val="18"/>
    </w:rPr>
  </w:style>
  <w:style w:type="paragraph" w:customStyle="1" w:styleId="PL">
    <w:name w:val="PL"/>
    <w:rsid w:val="00561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561379"/>
    <w:pPr>
      <w:jc w:val="right"/>
    </w:pPr>
  </w:style>
  <w:style w:type="paragraph" w:customStyle="1" w:styleId="H6">
    <w:name w:val="H6"/>
    <w:basedOn w:val="Heading5"/>
    <w:next w:val="Normal"/>
    <w:rsid w:val="00561379"/>
    <w:pPr>
      <w:ind w:left="1985" w:hanging="1985"/>
      <w:outlineLvl w:val="9"/>
    </w:pPr>
    <w:rPr>
      <w:sz w:val="20"/>
    </w:rPr>
  </w:style>
  <w:style w:type="paragraph" w:customStyle="1" w:styleId="TAN">
    <w:name w:val="TAN"/>
    <w:basedOn w:val="TAL"/>
    <w:rsid w:val="00561379"/>
    <w:pPr>
      <w:ind w:left="851" w:hanging="851"/>
    </w:pPr>
  </w:style>
  <w:style w:type="paragraph" w:customStyle="1" w:styleId="TAL">
    <w:name w:val="TAL"/>
    <w:basedOn w:val="Normal"/>
    <w:rsid w:val="00561379"/>
    <w:pPr>
      <w:keepNext/>
      <w:keepLines/>
      <w:spacing w:after="0"/>
    </w:pPr>
    <w:rPr>
      <w:rFonts w:ascii="Arial" w:hAnsi="Arial"/>
      <w:sz w:val="18"/>
    </w:rPr>
  </w:style>
  <w:style w:type="paragraph" w:customStyle="1" w:styleId="ZA">
    <w:name w:val="ZA"/>
    <w:rsid w:val="00561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561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561379"/>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561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561379"/>
    <w:pPr>
      <w:framePr w:wrap="notBeside" w:y="16161"/>
    </w:pPr>
  </w:style>
  <w:style w:type="character" w:customStyle="1" w:styleId="ZGSM">
    <w:name w:val="ZGSM"/>
    <w:rsid w:val="00561379"/>
  </w:style>
  <w:style w:type="paragraph" w:styleId="List2">
    <w:name w:val="List 2"/>
    <w:basedOn w:val="List"/>
    <w:rsid w:val="00561379"/>
    <w:pPr>
      <w:ind w:left="851"/>
    </w:pPr>
  </w:style>
  <w:style w:type="paragraph" w:customStyle="1" w:styleId="ZG">
    <w:name w:val="ZG"/>
    <w:rsid w:val="00561379"/>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561379"/>
    <w:pPr>
      <w:ind w:left="1135"/>
    </w:pPr>
  </w:style>
  <w:style w:type="paragraph" w:styleId="List4">
    <w:name w:val="List 4"/>
    <w:basedOn w:val="List3"/>
    <w:rsid w:val="00561379"/>
    <w:pPr>
      <w:ind w:left="1418"/>
    </w:pPr>
  </w:style>
  <w:style w:type="paragraph" w:styleId="List5">
    <w:name w:val="List 5"/>
    <w:basedOn w:val="List4"/>
    <w:rsid w:val="00561379"/>
    <w:pPr>
      <w:ind w:left="1702"/>
    </w:pPr>
  </w:style>
  <w:style w:type="paragraph" w:customStyle="1" w:styleId="EditorsNote">
    <w:name w:val="Editor's Note"/>
    <w:basedOn w:val="NO"/>
    <w:rsid w:val="00561379"/>
    <w:rPr>
      <w:color w:val="FF0000"/>
    </w:rPr>
  </w:style>
  <w:style w:type="paragraph" w:styleId="List">
    <w:name w:val="List"/>
    <w:basedOn w:val="Normal"/>
    <w:rsid w:val="00561379"/>
    <w:pPr>
      <w:ind w:left="568" w:hanging="284"/>
    </w:pPr>
  </w:style>
  <w:style w:type="paragraph" w:styleId="ListBullet">
    <w:name w:val="List Bullet"/>
    <w:basedOn w:val="List"/>
    <w:rsid w:val="00561379"/>
  </w:style>
  <w:style w:type="paragraph" w:styleId="ListBullet4">
    <w:name w:val="List Bullet 4"/>
    <w:basedOn w:val="ListBullet3"/>
    <w:rsid w:val="00561379"/>
    <w:pPr>
      <w:ind w:left="1418"/>
    </w:pPr>
  </w:style>
  <w:style w:type="paragraph" w:styleId="ListBullet5">
    <w:name w:val="List Bullet 5"/>
    <w:basedOn w:val="ListBullet4"/>
    <w:rsid w:val="00561379"/>
    <w:pPr>
      <w:ind w:left="1702"/>
    </w:pPr>
  </w:style>
  <w:style w:type="paragraph" w:customStyle="1" w:styleId="B10">
    <w:name w:val="B1"/>
    <w:basedOn w:val="List"/>
    <w:rsid w:val="00561379"/>
    <w:pPr>
      <w:ind w:left="738" w:hanging="454"/>
    </w:pPr>
  </w:style>
  <w:style w:type="paragraph" w:customStyle="1" w:styleId="B20">
    <w:name w:val="B2"/>
    <w:basedOn w:val="List2"/>
    <w:rsid w:val="00561379"/>
    <w:pPr>
      <w:ind w:left="1191" w:hanging="454"/>
    </w:pPr>
  </w:style>
  <w:style w:type="paragraph" w:customStyle="1" w:styleId="B30">
    <w:name w:val="B3"/>
    <w:basedOn w:val="List3"/>
    <w:rsid w:val="00561379"/>
    <w:pPr>
      <w:ind w:left="1645" w:hanging="454"/>
    </w:pPr>
  </w:style>
  <w:style w:type="paragraph" w:customStyle="1" w:styleId="B4">
    <w:name w:val="B4"/>
    <w:basedOn w:val="List4"/>
    <w:rsid w:val="00561379"/>
    <w:pPr>
      <w:ind w:left="2098" w:hanging="454"/>
    </w:pPr>
  </w:style>
  <w:style w:type="paragraph" w:customStyle="1" w:styleId="B5">
    <w:name w:val="B5"/>
    <w:basedOn w:val="List5"/>
    <w:rsid w:val="00561379"/>
    <w:pPr>
      <w:ind w:left="2552" w:hanging="454"/>
    </w:pPr>
  </w:style>
  <w:style w:type="paragraph" w:styleId="Footer">
    <w:name w:val="footer"/>
    <w:basedOn w:val="Header"/>
    <w:rsid w:val="00561379"/>
    <w:pPr>
      <w:jc w:val="center"/>
    </w:pPr>
    <w:rPr>
      <w:i/>
    </w:rPr>
  </w:style>
  <w:style w:type="paragraph" w:customStyle="1" w:styleId="ZTD">
    <w:name w:val="ZTD"/>
    <w:basedOn w:val="ZB"/>
    <w:rsid w:val="00561379"/>
    <w:pPr>
      <w:framePr w:hRule="auto" w:wrap="notBeside" w:y="852"/>
    </w:pPr>
    <w:rPr>
      <w:i w:val="0"/>
      <w:sz w:val="40"/>
    </w:rPr>
  </w:style>
  <w:style w:type="paragraph" w:customStyle="1" w:styleId="B1">
    <w:name w:val="B1+"/>
    <w:basedOn w:val="B10"/>
    <w:rsid w:val="00561379"/>
    <w:pPr>
      <w:numPr>
        <w:numId w:val="5"/>
      </w:numPr>
    </w:pPr>
  </w:style>
  <w:style w:type="paragraph" w:customStyle="1" w:styleId="B2">
    <w:name w:val="B2+"/>
    <w:basedOn w:val="B20"/>
    <w:rsid w:val="00561379"/>
    <w:pPr>
      <w:numPr>
        <w:numId w:val="6"/>
      </w:numPr>
    </w:pPr>
  </w:style>
  <w:style w:type="paragraph" w:customStyle="1" w:styleId="B3">
    <w:name w:val="B3+"/>
    <w:basedOn w:val="B30"/>
    <w:rsid w:val="00561379"/>
    <w:pPr>
      <w:numPr>
        <w:numId w:val="7"/>
      </w:numPr>
      <w:tabs>
        <w:tab w:val="left" w:pos="1134"/>
      </w:tabs>
    </w:pPr>
  </w:style>
  <w:style w:type="paragraph" w:customStyle="1" w:styleId="BL">
    <w:name w:val="BL"/>
    <w:basedOn w:val="Normal"/>
    <w:rsid w:val="00561379"/>
    <w:pPr>
      <w:numPr>
        <w:numId w:val="8"/>
      </w:numPr>
      <w:tabs>
        <w:tab w:val="left" w:pos="851"/>
      </w:tabs>
    </w:pPr>
  </w:style>
  <w:style w:type="paragraph" w:customStyle="1" w:styleId="BN">
    <w:name w:val="BN"/>
    <w:basedOn w:val="Normal"/>
    <w:rsid w:val="00561379"/>
    <w:pPr>
      <w:numPr>
        <w:numId w:val="9"/>
      </w:numPr>
    </w:pPr>
  </w:style>
  <w:style w:type="paragraph" w:customStyle="1" w:styleId="TAJ">
    <w:name w:val="TAJ"/>
    <w:basedOn w:val="Normal"/>
    <w:rsid w:val="00561379"/>
    <w:pPr>
      <w:keepNext/>
      <w:keepLines/>
      <w:spacing w:after="0"/>
      <w:jc w:val="both"/>
    </w:pPr>
    <w:rPr>
      <w:rFonts w:ascii="Arial" w:hAnsi="Arial"/>
      <w:sz w:val="18"/>
    </w:rPr>
  </w:style>
  <w:style w:type="paragraph" w:customStyle="1" w:styleId="FL">
    <w:name w:val="FL"/>
    <w:basedOn w:val="Normal"/>
    <w:rsid w:val="00561379"/>
    <w:pPr>
      <w:keepNext/>
      <w:keepLines/>
      <w:spacing w:before="60"/>
      <w:jc w:val="center"/>
    </w:pPr>
    <w:rPr>
      <w:rFonts w:ascii="Arial" w:hAnsi="Arial"/>
      <w:b/>
    </w:rPr>
  </w:style>
  <w:style w:type="paragraph" w:styleId="NormalWeb">
    <w:name w:val="Normal (Web)"/>
    <w:basedOn w:val="Normal"/>
    <w:uiPriority w:val="99"/>
    <w:unhideWhenUsed/>
    <w:rsid w:val="00B91841"/>
    <w:pPr>
      <w:spacing w:after="0" w:line="240" w:lineRule="auto"/>
    </w:pPr>
    <w:rPr>
      <w:rFonts w:ascii="Times New Roman" w:eastAsia="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5555479">
      <w:bodyDiv w:val="1"/>
      <w:marLeft w:val="0"/>
      <w:marRight w:val="0"/>
      <w:marTop w:val="0"/>
      <w:marBottom w:val="0"/>
      <w:divBdr>
        <w:top w:val="none" w:sz="0" w:space="0" w:color="auto"/>
        <w:left w:val="none" w:sz="0" w:space="0" w:color="auto"/>
        <w:bottom w:val="none" w:sz="0" w:space="0" w:color="auto"/>
        <w:right w:val="none" w:sz="0" w:space="0" w:color="auto"/>
      </w:divBdr>
    </w:div>
    <w:div w:id="176117637">
      <w:bodyDiv w:val="1"/>
      <w:marLeft w:val="0"/>
      <w:marRight w:val="0"/>
      <w:marTop w:val="0"/>
      <w:marBottom w:val="0"/>
      <w:divBdr>
        <w:top w:val="none" w:sz="0" w:space="0" w:color="auto"/>
        <w:left w:val="none" w:sz="0" w:space="0" w:color="auto"/>
        <w:bottom w:val="none" w:sz="0" w:space="0" w:color="auto"/>
        <w:right w:val="none" w:sz="0" w:space="0" w:color="auto"/>
      </w:divBdr>
    </w:div>
    <w:div w:id="246156495">
      <w:bodyDiv w:val="1"/>
      <w:marLeft w:val="0"/>
      <w:marRight w:val="0"/>
      <w:marTop w:val="0"/>
      <w:marBottom w:val="0"/>
      <w:divBdr>
        <w:top w:val="none" w:sz="0" w:space="0" w:color="auto"/>
        <w:left w:val="none" w:sz="0" w:space="0" w:color="auto"/>
        <w:bottom w:val="none" w:sz="0" w:space="0" w:color="auto"/>
        <w:right w:val="none" w:sz="0" w:space="0" w:color="auto"/>
      </w:divBdr>
      <w:divsChild>
        <w:div w:id="359280196">
          <w:marLeft w:val="0"/>
          <w:marRight w:val="0"/>
          <w:marTop w:val="0"/>
          <w:marBottom w:val="0"/>
          <w:divBdr>
            <w:top w:val="none" w:sz="0" w:space="0" w:color="auto"/>
            <w:left w:val="none" w:sz="0" w:space="0" w:color="auto"/>
            <w:bottom w:val="none" w:sz="0" w:space="0" w:color="auto"/>
            <w:right w:val="none" w:sz="0" w:space="0" w:color="auto"/>
          </w:divBdr>
          <w:divsChild>
            <w:div w:id="2042894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8033726">
      <w:bodyDiv w:val="1"/>
      <w:marLeft w:val="0"/>
      <w:marRight w:val="0"/>
      <w:marTop w:val="0"/>
      <w:marBottom w:val="0"/>
      <w:divBdr>
        <w:top w:val="none" w:sz="0" w:space="0" w:color="auto"/>
        <w:left w:val="none" w:sz="0" w:space="0" w:color="auto"/>
        <w:bottom w:val="none" w:sz="0" w:space="0" w:color="auto"/>
        <w:right w:val="none" w:sz="0" w:space="0" w:color="auto"/>
      </w:divBdr>
    </w:div>
    <w:div w:id="279339624">
      <w:bodyDiv w:val="1"/>
      <w:marLeft w:val="0"/>
      <w:marRight w:val="0"/>
      <w:marTop w:val="0"/>
      <w:marBottom w:val="0"/>
      <w:divBdr>
        <w:top w:val="none" w:sz="0" w:space="0" w:color="auto"/>
        <w:left w:val="none" w:sz="0" w:space="0" w:color="auto"/>
        <w:bottom w:val="none" w:sz="0" w:space="0" w:color="auto"/>
        <w:right w:val="none" w:sz="0" w:space="0" w:color="auto"/>
      </w:divBdr>
    </w:div>
    <w:div w:id="411511289">
      <w:bodyDiv w:val="1"/>
      <w:marLeft w:val="0"/>
      <w:marRight w:val="0"/>
      <w:marTop w:val="0"/>
      <w:marBottom w:val="0"/>
      <w:divBdr>
        <w:top w:val="none" w:sz="0" w:space="0" w:color="auto"/>
        <w:left w:val="none" w:sz="0" w:space="0" w:color="auto"/>
        <w:bottom w:val="none" w:sz="0" w:space="0" w:color="auto"/>
        <w:right w:val="none" w:sz="0" w:space="0" w:color="auto"/>
      </w:divBdr>
    </w:div>
    <w:div w:id="915940607">
      <w:bodyDiv w:val="1"/>
      <w:marLeft w:val="0"/>
      <w:marRight w:val="0"/>
      <w:marTop w:val="0"/>
      <w:marBottom w:val="0"/>
      <w:divBdr>
        <w:top w:val="none" w:sz="0" w:space="0" w:color="auto"/>
        <w:left w:val="none" w:sz="0" w:space="0" w:color="auto"/>
        <w:bottom w:val="none" w:sz="0" w:space="0" w:color="auto"/>
        <w:right w:val="none" w:sz="0" w:space="0" w:color="auto"/>
      </w:divBdr>
    </w:div>
    <w:div w:id="1012297141">
      <w:bodyDiv w:val="1"/>
      <w:marLeft w:val="0"/>
      <w:marRight w:val="0"/>
      <w:marTop w:val="0"/>
      <w:marBottom w:val="0"/>
      <w:divBdr>
        <w:top w:val="none" w:sz="0" w:space="0" w:color="auto"/>
        <w:left w:val="none" w:sz="0" w:space="0" w:color="auto"/>
        <w:bottom w:val="none" w:sz="0" w:space="0" w:color="auto"/>
        <w:right w:val="none" w:sz="0" w:space="0" w:color="auto"/>
      </w:divBdr>
    </w:div>
    <w:div w:id="1102451942">
      <w:bodyDiv w:val="1"/>
      <w:marLeft w:val="0"/>
      <w:marRight w:val="0"/>
      <w:marTop w:val="0"/>
      <w:marBottom w:val="0"/>
      <w:divBdr>
        <w:top w:val="none" w:sz="0" w:space="0" w:color="auto"/>
        <w:left w:val="none" w:sz="0" w:space="0" w:color="auto"/>
        <w:bottom w:val="none" w:sz="0" w:space="0" w:color="auto"/>
        <w:right w:val="none" w:sz="0" w:space="0" w:color="auto"/>
      </w:divBdr>
    </w:div>
    <w:div w:id="1804928048">
      <w:bodyDiv w:val="1"/>
      <w:marLeft w:val="0"/>
      <w:marRight w:val="0"/>
      <w:marTop w:val="0"/>
      <w:marBottom w:val="0"/>
      <w:divBdr>
        <w:top w:val="none" w:sz="0" w:space="0" w:color="auto"/>
        <w:left w:val="none" w:sz="0" w:space="0" w:color="auto"/>
        <w:bottom w:val="none" w:sz="0" w:space="0" w:color="auto"/>
        <w:right w:val="none" w:sz="0" w:space="0" w:color="auto"/>
      </w:divBdr>
    </w:div>
    <w:div w:id="1965576129">
      <w:bodyDiv w:val="1"/>
      <w:marLeft w:val="0"/>
      <w:marRight w:val="0"/>
      <w:marTop w:val="0"/>
      <w:marBottom w:val="0"/>
      <w:divBdr>
        <w:top w:val="none" w:sz="0" w:space="0" w:color="auto"/>
        <w:left w:val="none" w:sz="0" w:space="0" w:color="auto"/>
        <w:bottom w:val="none" w:sz="0" w:space="0" w:color="auto"/>
        <w:right w:val="none" w:sz="0" w:space="0" w:color="auto"/>
      </w:divBdr>
    </w:div>
    <w:div w:id="204663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223</Words>
  <Characters>1276</Characters>
  <Application>Microsoft Office Word</Application>
  <DocSecurity>0</DocSecurity>
  <Lines>10</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 CT6 IPR Call</vt:lpstr>
      <vt:lpstr>3GPP TSG CT6 IPR Call</vt:lpstr>
    </vt:vector>
  </TitlesOfParts>
  <Company>ETSI Secretariat</Company>
  <LinksUpToDate>false</LinksUpToDate>
  <CharactersWithSpaces>1497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CT6 IPR Call</dc:title>
  <dc:subject/>
  <dc:creator>XP - MCC</dc:creator>
  <cp:keywords/>
  <cp:lastModifiedBy>24.229_CR6621_(Rel-18)_IMSProtoc18</cp:lastModifiedBy>
  <cp:revision>2</cp:revision>
  <cp:lastPrinted>1900-01-01T08:00:00Z</cp:lastPrinted>
  <dcterms:created xsi:type="dcterms:W3CDTF">2023-08-17T14:15:00Z</dcterms:created>
  <dcterms:modified xsi:type="dcterms:W3CDTF">2023-08-17T14:15:00Z</dcterms:modified>
</cp:coreProperties>
</file>