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8C9F0" w14:textId="308CFB1F" w:rsidR="00B97703" w:rsidRDefault="00750F5A">
      <w:pPr>
        <w:pStyle w:val="Encabezado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>3GPP TSG-CT WG6 Meeting #113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C6-220715</w:t>
      </w:r>
      <w:r w:rsidR="004E3939" w:rsidRPr="00DA53A0">
        <w:rPr>
          <w:rFonts w:cs="Arial"/>
          <w:bCs/>
          <w:sz w:val="22"/>
          <w:szCs w:val="22"/>
        </w:rPr>
        <w:t xml:space="preserve"> </w:t>
      </w:r>
    </w:p>
    <w:p w14:paraId="4727D74D" w14:textId="0B6A4B94" w:rsidR="004E3939" w:rsidRPr="00DA53A0" w:rsidRDefault="003F28EF" w:rsidP="004E3939">
      <w:pPr>
        <w:pStyle w:val="Encabezado"/>
        <w:rPr>
          <w:sz w:val="22"/>
          <w:szCs w:val="22"/>
        </w:rPr>
      </w:pPr>
      <w:r w:rsidRPr="003F28EF">
        <w:rPr>
          <w:sz w:val="22"/>
          <w:szCs w:val="22"/>
        </w:rPr>
        <w:t>Toulouse, France, 15</w:t>
      </w:r>
      <w:r w:rsidRPr="003F28EF">
        <w:rPr>
          <w:sz w:val="22"/>
          <w:szCs w:val="22"/>
          <w:vertAlign w:val="superscript"/>
        </w:rPr>
        <w:t>th</w:t>
      </w:r>
      <w:r w:rsidRPr="003F28EF">
        <w:rPr>
          <w:sz w:val="22"/>
          <w:szCs w:val="22"/>
        </w:rPr>
        <w:t xml:space="preserve"> – 18</w:t>
      </w:r>
      <w:r w:rsidRPr="003F28EF">
        <w:rPr>
          <w:sz w:val="22"/>
          <w:szCs w:val="22"/>
          <w:vertAlign w:val="superscript"/>
        </w:rPr>
        <w:t>th</w:t>
      </w:r>
      <w:r w:rsidRPr="003F28EF">
        <w:rPr>
          <w:sz w:val="22"/>
          <w:szCs w:val="22"/>
        </w:rPr>
        <w:t xml:space="preserve"> November</w:t>
      </w:r>
    </w:p>
    <w:p w14:paraId="5E7B7A04" w14:textId="77777777" w:rsidR="00B97703" w:rsidRDefault="00B97703">
      <w:pPr>
        <w:rPr>
          <w:rFonts w:ascii="Arial" w:hAnsi="Arial" w:cs="Arial"/>
        </w:rPr>
      </w:pPr>
    </w:p>
    <w:p w14:paraId="73D1CE86" w14:textId="65429D8F" w:rsidR="003F28EF" w:rsidRDefault="004E3939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3F28EF" w:rsidRPr="003F28EF">
        <w:rPr>
          <w:rFonts w:ascii="Arial" w:hAnsi="Arial" w:cs="Arial"/>
          <w:b/>
          <w:sz w:val="22"/>
          <w:szCs w:val="22"/>
        </w:rPr>
        <w:t xml:space="preserve"> clarification of coding of hexadecimal digits in SUCI </w:t>
      </w:r>
      <w:r w:rsidR="003F28EF">
        <w:rPr>
          <w:rFonts w:ascii="Arial" w:hAnsi="Arial" w:cs="Arial"/>
          <w:b/>
          <w:sz w:val="22"/>
          <w:szCs w:val="22"/>
        </w:rPr>
        <w:t>NAI</w:t>
      </w:r>
    </w:p>
    <w:p w14:paraId="6EA0618D" w14:textId="5F7951D3" w:rsidR="00B97703" w:rsidRDefault="00B97703" w:rsidP="003F28EF">
      <w:pPr>
        <w:spacing w:after="60"/>
        <w:rPr>
          <w:rFonts w:ascii="Arial" w:hAnsi="Arial" w:cs="Arial"/>
          <w:b/>
          <w:sz w:val="22"/>
          <w:szCs w:val="22"/>
        </w:rPr>
      </w:pPr>
    </w:p>
    <w:p w14:paraId="4C44F873" w14:textId="3A7524FD" w:rsidR="003F28EF" w:rsidRDefault="003F28EF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F28EF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3GPP CT WG6</w:t>
      </w:r>
    </w:p>
    <w:p w14:paraId="3B18C372" w14:textId="28162D4D" w:rsidR="003F28EF" w:rsidRDefault="003F28EF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  <w:t>3GPP CT WG1</w:t>
      </w:r>
      <w:r w:rsidR="007970B5">
        <w:rPr>
          <w:rFonts w:ascii="Arial" w:hAnsi="Arial" w:cs="Arial"/>
          <w:b/>
          <w:sz w:val="22"/>
          <w:szCs w:val="22"/>
        </w:rPr>
        <w:t xml:space="preserve">, </w:t>
      </w:r>
      <w:r w:rsidR="007970B5">
        <w:rPr>
          <w:rFonts w:ascii="Arial" w:hAnsi="Arial" w:cs="Arial"/>
          <w:b/>
          <w:sz w:val="22"/>
          <w:szCs w:val="22"/>
        </w:rPr>
        <w:t>3GPP CT WG4</w:t>
      </w:r>
    </w:p>
    <w:p w14:paraId="4782588C" w14:textId="20714688" w:rsidR="003F28EF" w:rsidRPr="003F28EF" w:rsidRDefault="003F28EF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  <w:r w:rsidR="007970B5">
        <w:rPr>
          <w:rFonts w:ascii="Arial" w:hAnsi="Arial" w:cs="Arial"/>
          <w:b/>
          <w:sz w:val="22"/>
          <w:szCs w:val="22"/>
        </w:rPr>
        <w:t xml:space="preserve">3GPP </w:t>
      </w:r>
      <w:r w:rsidR="007970B5">
        <w:rPr>
          <w:rFonts w:ascii="Arial" w:hAnsi="Arial" w:cs="Arial"/>
          <w:b/>
          <w:sz w:val="22"/>
          <w:szCs w:val="22"/>
        </w:rPr>
        <w:t>SA</w:t>
      </w:r>
      <w:r w:rsidR="007970B5">
        <w:rPr>
          <w:rFonts w:ascii="Arial" w:hAnsi="Arial" w:cs="Arial"/>
          <w:b/>
          <w:sz w:val="22"/>
          <w:szCs w:val="22"/>
        </w:rPr>
        <w:t xml:space="preserve"> WG</w:t>
      </w:r>
      <w:r w:rsidR="007970B5">
        <w:rPr>
          <w:rFonts w:ascii="Arial" w:hAnsi="Arial" w:cs="Arial"/>
          <w:b/>
          <w:sz w:val="22"/>
          <w:szCs w:val="22"/>
        </w:rPr>
        <w:t>3</w:t>
      </w:r>
    </w:p>
    <w:p w14:paraId="79FA0BB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89FCDF6" w14:textId="62F7D03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28EF">
        <w:rPr>
          <w:rFonts w:ascii="Arial" w:hAnsi="Arial" w:cs="Arial"/>
          <w:b/>
          <w:bCs/>
          <w:sz w:val="22"/>
          <w:szCs w:val="22"/>
        </w:rPr>
        <w:t>Sergi Espi</w:t>
      </w:r>
    </w:p>
    <w:p w14:paraId="75AD1AA0" w14:textId="11ED38D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50F5A">
        <w:rPr>
          <w:rFonts w:ascii="Arial" w:hAnsi="Arial" w:cs="Arial"/>
          <w:b/>
          <w:bCs/>
          <w:sz w:val="22"/>
          <w:szCs w:val="22"/>
        </w:rPr>
        <w:t>s</w:t>
      </w:r>
      <w:r w:rsidR="003F28EF">
        <w:rPr>
          <w:rFonts w:ascii="Arial" w:hAnsi="Arial" w:cs="Arial"/>
          <w:b/>
          <w:bCs/>
          <w:sz w:val="22"/>
          <w:szCs w:val="22"/>
        </w:rPr>
        <w:t>ergi.espi@gi-de.com</w:t>
      </w:r>
    </w:p>
    <w:p w14:paraId="0CE3582D" w14:textId="05639E3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8BA672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ipervnculo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21319F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1D8867A" w14:textId="2A277B7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13F78">
        <w:rPr>
          <w:rFonts w:ascii="Arial" w:hAnsi="Arial" w:cs="Arial"/>
          <w:bCs/>
        </w:rPr>
        <w:t>-</w:t>
      </w:r>
    </w:p>
    <w:p w14:paraId="4AABDD7F" w14:textId="77777777" w:rsidR="00B97703" w:rsidRDefault="00B97703">
      <w:pPr>
        <w:rPr>
          <w:rFonts w:ascii="Arial" w:hAnsi="Arial" w:cs="Arial"/>
        </w:rPr>
      </w:pPr>
    </w:p>
    <w:p w14:paraId="3E5D2F8C" w14:textId="77777777" w:rsidR="00B97703" w:rsidRDefault="000F6242" w:rsidP="00B97703">
      <w:pPr>
        <w:pStyle w:val="Ttulo1"/>
      </w:pPr>
      <w:r>
        <w:t>1</w:t>
      </w:r>
      <w:r w:rsidR="002F1940">
        <w:tab/>
      </w:r>
      <w:r>
        <w:t>Overall description</w:t>
      </w:r>
    </w:p>
    <w:p w14:paraId="17D9C016" w14:textId="3749CF73" w:rsidR="000757CA" w:rsidRDefault="000757CA" w:rsidP="000F6242">
      <w:r>
        <w:t>During 3GPP CT WG6#113 meeting, the introduction of test cases to cover the SUCI calculation when non-IMSI SUPI type (NSI or GCI or GLI) is configured in the USIM raised some issues that were discussed.</w:t>
      </w:r>
    </w:p>
    <w:p w14:paraId="46EB40B9" w14:textId="77777777" w:rsidR="00233A5D" w:rsidRDefault="00233A5D" w:rsidP="000F6242">
      <w:r>
        <w:t>When the USIM is configured as follows:</w:t>
      </w:r>
    </w:p>
    <w:p w14:paraId="5229F930" w14:textId="6072007D" w:rsidR="00233A5D" w:rsidRPr="00233A5D" w:rsidRDefault="00233A5D" w:rsidP="00233A5D">
      <w:pPr>
        <w:pStyle w:val="Prrafodelista"/>
        <w:numPr>
          <w:ilvl w:val="0"/>
          <w:numId w:val="5"/>
        </w:numPr>
        <w:rPr>
          <w:lang w:val="en-US"/>
        </w:rPr>
      </w:pPr>
      <w:r w:rsidRPr="00233A5D">
        <w:rPr>
          <w:lang w:val="en-US"/>
        </w:rPr>
        <w:t>non-IMSI SUPI type. We use NSI in this example.</w:t>
      </w:r>
    </w:p>
    <w:p w14:paraId="6F3E3E85" w14:textId="6EF0FE2B" w:rsidR="000757CA" w:rsidRPr="004808C8" w:rsidRDefault="00233A5D" w:rsidP="0035044E">
      <w:pPr>
        <w:pStyle w:val="Prrafodelista"/>
        <w:numPr>
          <w:ilvl w:val="0"/>
          <w:numId w:val="5"/>
        </w:numPr>
        <w:rPr>
          <w:lang w:val="en-US"/>
        </w:rPr>
      </w:pPr>
      <w:r>
        <w:t xml:space="preserve">Protection </w:t>
      </w:r>
      <w:r w:rsidR="00D200EB">
        <w:t>scheme</w:t>
      </w:r>
      <w:r>
        <w:t xml:space="preserve"> different than null-scheme</w:t>
      </w:r>
      <w:r w:rsidR="004808C8">
        <w:t>.</w:t>
      </w:r>
      <w:r>
        <w:t xml:space="preserve"> </w:t>
      </w:r>
      <w:r w:rsidR="004808C8">
        <w:t>We use either Profile A or B in this example</w:t>
      </w:r>
      <w:r w:rsidRPr="004808C8">
        <w:rPr>
          <w:lang w:val="en-US"/>
        </w:rPr>
        <w:t xml:space="preserve">. </w:t>
      </w:r>
    </w:p>
    <w:p w14:paraId="79A0FBC1" w14:textId="02590DC5" w:rsidR="00233A5D" w:rsidRDefault="00773A5B" w:rsidP="00233A5D">
      <w:r>
        <w:t>Based on these conditions, t</w:t>
      </w:r>
      <w:r w:rsidR="00233A5D">
        <w:t xml:space="preserve">he 3GPP CT WG6 understanding </w:t>
      </w:r>
      <w:r w:rsidR="004D675C">
        <w:t>of</w:t>
      </w:r>
      <w:r>
        <w:t xml:space="preserve"> the coding of SUCI </w:t>
      </w:r>
      <w:r w:rsidR="00233A5D">
        <w:t>is the following:</w:t>
      </w:r>
    </w:p>
    <w:p w14:paraId="22606D78" w14:textId="591640BF" w:rsidR="00233A5D" w:rsidRDefault="00233A5D" w:rsidP="00233A5D">
      <w:pPr>
        <w:pStyle w:val="Prrafodelista"/>
        <w:numPr>
          <w:ilvl w:val="0"/>
          <w:numId w:val="5"/>
        </w:numPr>
      </w:pPr>
      <w:r>
        <w:t>As described in TS 24.501, SUCI is provided as part of the 5GS mobile identity information element in the REGISTRATION REQUEST message.</w:t>
      </w:r>
    </w:p>
    <w:p w14:paraId="45BEBB53" w14:textId="77777777" w:rsidR="00FC0A5A" w:rsidRDefault="00FC0A5A" w:rsidP="00FC0A5A">
      <w:pPr>
        <w:pStyle w:val="Prrafodelista"/>
      </w:pPr>
    </w:p>
    <w:p w14:paraId="3310C3C7" w14:textId="49E35773" w:rsidR="00233A5D" w:rsidRDefault="00233A5D" w:rsidP="00233A5D">
      <w:pPr>
        <w:pStyle w:val="Prrafodelista"/>
        <w:numPr>
          <w:ilvl w:val="0"/>
          <w:numId w:val="5"/>
        </w:numPr>
      </w:pPr>
      <w:r>
        <w:t xml:space="preserve">As described in Table 9.11.3.4.1 of TS 25.401: </w:t>
      </w:r>
      <w:r w:rsidRPr="00233A5D">
        <w:t>For SUCI with SUPI format set to "Network specific identifier", the SUCI NAI field contains an NAI constructed as specified in subclause 28.7.3 of TS 23.003</w:t>
      </w:r>
      <w:r w:rsidR="004808C8">
        <w:t>:</w:t>
      </w:r>
    </w:p>
    <w:p w14:paraId="1986D7D9" w14:textId="4FA52A1B" w:rsidR="00233A5D" w:rsidRDefault="004808C8" w:rsidP="00233A5D">
      <w:pPr>
        <w:pStyle w:val="Prrafodelista"/>
        <w:numPr>
          <w:ilvl w:val="1"/>
          <w:numId w:val="5"/>
        </w:numPr>
      </w:pPr>
      <w:r>
        <w:t xml:space="preserve">Since the protection </w:t>
      </w:r>
      <w:r w:rsidR="00D200EB">
        <w:t>sche</w:t>
      </w:r>
      <w:r w:rsidR="000E29DE">
        <w:t>me</w:t>
      </w:r>
      <w:r>
        <w:t xml:space="preserve"> is Profile A or B, the </w:t>
      </w:r>
      <w:r w:rsidR="00FC0A5A">
        <w:t xml:space="preserve">Scheme Output shall </w:t>
      </w:r>
      <w:r>
        <w:t>contain an ECC ephemeral public key, a ciphertext</w:t>
      </w:r>
      <w:r w:rsidR="00FC0A5A">
        <w:t xml:space="preserve"> value</w:t>
      </w:r>
      <w:r>
        <w:t xml:space="preserve"> and a MAC tag</w:t>
      </w:r>
      <w:r w:rsidR="00FC0A5A">
        <w:t xml:space="preserve"> value</w:t>
      </w:r>
      <w:r>
        <w:t xml:space="preserve">. </w:t>
      </w:r>
      <w:r w:rsidR="00FC0A5A">
        <w:t>Each one of these fields are formatted as hexadecimal digits as described in Section 2.2B of TS </w:t>
      </w:r>
      <w:r w:rsidR="00FC0A5A">
        <w:softHyphen/>
        <w:t>23.003.</w:t>
      </w:r>
    </w:p>
    <w:p w14:paraId="253384A2" w14:textId="77777777" w:rsidR="00233A5D" w:rsidRDefault="00233A5D" w:rsidP="00233A5D">
      <w:pPr>
        <w:pStyle w:val="Prrafodelista"/>
      </w:pPr>
    </w:p>
    <w:p w14:paraId="7C8A34DB" w14:textId="29F108F8" w:rsidR="00233A5D" w:rsidRDefault="004808C8" w:rsidP="00233A5D">
      <w:pPr>
        <w:pStyle w:val="Prrafodelista"/>
        <w:numPr>
          <w:ilvl w:val="0"/>
          <w:numId w:val="5"/>
        </w:numPr>
      </w:pPr>
      <w:r>
        <w:t>As described in Table 9.11.3.4.1</w:t>
      </w:r>
      <w:r w:rsidR="000E29DE" w:rsidRPr="000E29DE">
        <w:t xml:space="preserve"> </w:t>
      </w:r>
      <w:r w:rsidR="000E29DE">
        <w:t>of TS 25.401</w:t>
      </w:r>
      <w:r>
        <w:t xml:space="preserve">, the SUCI NAI field is </w:t>
      </w:r>
      <w:r w:rsidR="00233A5D" w:rsidRPr="00233A5D">
        <w:t xml:space="preserve">encoded as UTF-8 string. </w:t>
      </w:r>
      <w:r w:rsidR="00FC0A5A">
        <w:t xml:space="preserve">3GPP CT WG6 understands that for the Profile A/B Scheme Output, each hexadecimal digit </w:t>
      </w:r>
      <w:r w:rsidR="00773A5B">
        <w:t>is encoded separately as UTF-8 character.</w:t>
      </w:r>
    </w:p>
    <w:p w14:paraId="4B71B9F6" w14:textId="0BFDA7F8" w:rsidR="00A905C3" w:rsidRPr="00A905C3" w:rsidRDefault="00A905C3" w:rsidP="00A905C3">
      <w:pPr>
        <w:pStyle w:val="Prrafodelista"/>
        <w:numPr>
          <w:ilvl w:val="1"/>
          <w:numId w:val="5"/>
        </w:numPr>
        <w:rPr>
          <w:lang w:val="en-US"/>
        </w:rPr>
      </w:pPr>
      <w:r w:rsidRPr="00A905C3">
        <w:rPr>
          <w:lang w:val="en-US"/>
        </w:rPr>
        <w:t>Note: In IMSI SUPI Types</w:t>
      </w:r>
      <w:r>
        <w:rPr>
          <w:lang w:val="en-US"/>
        </w:rPr>
        <w:t>, the Scheme Output is just coded as hexadecimal digits.</w:t>
      </w:r>
      <w:r w:rsidR="00CC0D76">
        <w:rPr>
          <w:lang w:val="en-US"/>
        </w:rPr>
        <w:t xml:space="preserve"> It is interesting to see</w:t>
      </w:r>
      <w:r w:rsidR="000E29DE">
        <w:rPr>
          <w:lang w:val="en-US"/>
        </w:rPr>
        <w:t xml:space="preserve"> in TS 33.501 </w:t>
      </w:r>
      <w:r w:rsidR="00CC0D76">
        <w:rPr>
          <w:lang w:val="en-US"/>
        </w:rPr>
        <w:t>that examples used in Annex C.4.3.1 use lowercase and in Annex C.4.4.1 use uppercase.</w:t>
      </w:r>
    </w:p>
    <w:p w14:paraId="430508F1" w14:textId="77777777" w:rsidR="00FC0A5A" w:rsidRPr="00A905C3" w:rsidRDefault="00FC0A5A" w:rsidP="00773A5B">
      <w:pPr>
        <w:pStyle w:val="Prrafodelista"/>
        <w:rPr>
          <w:lang w:val="en-US"/>
        </w:rPr>
      </w:pPr>
    </w:p>
    <w:p w14:paraId="31D375B6" w14:textId="581C015A" w:rsidR="00233A5D" w:rsidRDefault="000E29DE" w:rsidP="00233A5D">
      <w:pPr>
        <w:pStyle w:val="Prrafodelista"/>
        <w:numPr>
          <w:ilvl w:val="0"/>
          <w:numId w:val="5"/>
        </w:numPr>
      </w:pPr>
      <w:r>
        <w:t>As described in TS 31.102, b</w:t>
      </w:r>
      <w:r w:rsidR="00233A5D">
        <w:t>ased on Service nº125 of the EF</w:t>
      </w:r>
      <w:r w:rsidR="00233A5D" w:rsidRPr="00233A5D">
        <w:rPr>
          <w:vertAlign w:val="subscript"/>
        </w:rPr>
        <w:t>UST</w:t>
      </w:r>
      <w:r w:rsidR="00233A5D">
        <w:t xml:space="preserve"> of the USIM, the ME</w:t>
      </w:r>
      <w:r w:rsidR="0091003D">
        <w:t xml:space="preserve"> </w:t>
      </w:r>
      <w:r w:rsidR="00233A5D">
        <w:t xml:space="preserve">or the USIM constructs the SUCI </w:t>
      </w:r>
      <w:r w:rsidR="00FC0A5A">
        <w:t>and encodes it as UTF-8 string.</w:t>
      </w:r>
    </w:p>
    <w:p w14:paraId="2EE6EEBA" w14:textId="77777777" w:rsidR="00773A5B" w:rsidRDefault="00773A5B" w:rsidP="00773A5B">
      <w:pPr>
        <w:pStyle w:val="Prrafodelista"/>
      </w:pPr>
    </w:p>
    <w:p w14:paraId="46F00B42" w14:textId="30113534" w:rsidR="00A905C3" w:rsidRDefault="003C6568" w:rsidP="00233A5D">
      <w:pPr>
        <w:pStyle w:val="Prrafodelista"/>
        <w:numPr>
          <w:ilvl w:val="0"/>
          <w:numId w:val="5"/>
        </w:numPr>
      </w:pPr>
      <w:r>
        <w:t xml:space="preserve">It is assumed that a hexadecimal digit is a value that takes any of these value ranges: </w:t>
      </w:r>
      <w:r w:rsidR="00773A5B">
        <w:t>[0-9][A-F][a-f]</w:t>
      </w:r>
      <w:r>
        <w:t>. T</w:t>
      </w:r>
      <w:r w:rsidR="00773A5B">
        <w:t xml:space="preserve">he fact that a given hexadecimal digit is in uppercase </w:t>
      </w:r>
      <w:r>
        <w:t xml:space="preserve">[A-F] </w:t>
      </w:r>
      <w:r w:rsidR="00773A5B">
        <w:t xml:space="preserve">or lowercase </w:t>
      </w:r>
      <w:r>
        <w:t xml:space="preserve">[a-f] </w:t>
      </w:r>
      <w:r w:rsidR="00773A5B">
        <w:t xml:space="preserve">is irrelevant when it comes to mathematical operations. However, it </w:t>
      </w:r>
      <w:r w:rsidR="000E29DE">
        <w:t xml:space="preserve">is </w:t>
      </w:r>
      <w:r w:rsidR="00773A5B">
        <w:t xml:space="preserve">relevant </w:t>
      </w:r>
      <w:r>
        <w:t xml:space="preserve">in UTF-8 coding as the UTF-8 coding of a hexadecimal digit in uppercase </w:t>
      </w:r>
      <w:r w:rsidR="000E29DE">
        <w:t xml:space="preserve">  </w:t>
      </w:r>
      <w:r>
        <w:t>[A-F] is different than in lowercase [a-f]</w:t>
      </w:r>
      <w:r w:rsidR="004D675C">
        <w:t>. This means th</w:t>
      </w:r>
      <w:r w:rsidR="00D200EB">
        <w:t>at</w:t>
      </w:r>
      <w:r w:rsidR="004D675C">
        <w:t xml:space="preserve"> a hexadecimal digit may have 2 different UTF-8 coding</w:t>
      </w:r>
      <w:r w:rsidR="00A905C3">
        <w:t>.</w:t>
      </w:r>
    </w:p>
    <w:p w14:paraId="0E38AA38" w14:textId="04EA1EB3" w:rsidR="00773A5B" w:rsidRDefault="00A905C3" w:rsidP="00A905C3">
      <w:pPr>
        <w:pStyle w:val="Prrafodelista"/>
        <w:numPr>
          <w:ilvl w:val="1"/>
          <w:numId w:val="5"/>
        </w:numPr>
      </w:pPr>
      <w:r>
        <w:t xml:space="preserve">Note: </w:t>
      </w:r>
      <w:r w:rsidR="00CC0D76">
        <w:t>The examples used i</w:t>
      </w:r>
      <w:r>
        <w:t xml:space="preserve">n Annex </w:t>
      </w:r>
      <w:r>
        <w:t>C.4.3.2</w:t>
      </w:r>
      <w:r>
        <w:t xml:space="preserve"> </w:t>
      </w:r>
      <w:r w:rsidR="00CC0D76">
        <w:t xml:space="preserve">and C.4.4.2 </w:t>
      </w:r>
      <w:r>
        <w:t>of TS 33.501</w:t>
      </w:r>
      <w:r w:rsidR="00CC0D76">
        <w:t xml:space="preserve"> use </w:t>
      </w:r>
      <w:r>
        <w:t xml:space="preserve">uppercase. </w:t>
      </w:r>
    </w:p>
    <w:p w14:paraId="6D8DF22C" w14:textId="7ED20688" w:rsidR="003C6568" w:rsidRDefault="00773A5B" w:rsidP="000F6242">
      <w:r>
        <w:t xml:space="preserve">3GPP CT WG6 would like to have confirmation </w:t>
      </w:r>
      <w:r w:rsidR="003C6568">
        <w:t>that the understanding</w:t>
      </w:r>
      <w:r>
        <w:t xml:space="preserve"> </w:t>
      </w:r>
      <w:r w:rsidR="003C6568">
        <w:t>described above is correct, and would also like to seek guidance on what is the “right” UTF-8 coding convention of a hexadecimal digit.</w:t>
      </w:r>
    </w:p>
    <w:p w14:paraId="5DF70C8D" w14:textId="79907E4A" w:rsidR="000757CA" w:rsidRDefault="000757CA" w:rsidP="000F6242">
      <w:r>
        <w:t xml:space="preserve"> </w:t>
      </w:r>
    </w:p>
    <w:p w14:paraId="211BEB60" w14:textId="77777777" w:rsidR="000757CA" w:rsidRDefault="000757CA" w:rsidP="000F6242"/>
    <w:p w14:paraId="6A15AA10" w14:textId="77777777" w:rsidR="000757CA" w:rsidRDefault="000757CA" w:rsidP="000F6242"/>
    <w:p w14:paraId="67424C4E" w14:textId="77777777" w:rsidR="00B97703" w:rsidRDefault="002F1940" w:rsidP="000F6242">
      <w:pPr>
        <w:pStyle w:val="Ttulo1"/>
      </w:pPr>
      <w:r>
        <w:t>2</w:t>
      </w:r>
      <w:r>
        <w:tab/>
      </w:r>
      <w:r w:rsidR="000F6242">
        <w:t>Actions</w:t>
      </w:r>
    </w:p>
    <w:p w14:paraId="757647BD" w14:textId="77BAF9D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C6568" w:rsidRPr="003C6568">
        <w:rPr>
          <w:rFonts w:ascii="Arial" w:hAnsi="Arial" w:cs="Arial"/>
          <w:b/>
        </w:rPr>
        <w:t>3GPP CT WG1</w:t>
      </w:r>
      <w:r>
        <w:rPr>
          <w:rFonts w:ascii="Arial" w:hAnsi="Arial" w:cs="Arial"/>
          <w:b/>
        </w:rPr>
        <w:t xml:space="preserve"> </w:t>
      </w:r>
    </w:p>
    <w:p w14:paraId="05FAD590" w14:textId="15BB636F" w:rsidR="004D675C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D675C" w:rsidRPr="004D675C">
        <w:t xml:space="preserve">3GPP CT WG6 </w:t>
      </w:r>
      <w:r w:rsidR="00691616">
        <w:t xml:space="preserve">kindly </w:t>
      </w:r>
      <w:r w:rsidR="004D675C">
        <w:t>asks 3GPP CT WG1 to confirm 3GPP CT WG6 understanding of the coding of the SUCI as described above.</w:t>
      </w:r>
    </w:p>
    <w:p w14:paraId="067DB72E" w14:textId="13250502" w:rsidR="004D675C" w:rsidRDefault="004D675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4D675C">
        <w:t xml:space="preserve">3GPP CT WG6 </w:t>
      </w:r>
      <w:r w:rsidR="00691616">
        <w:t xml:space="preserve">kindly </w:t>
      </w:r>
      <w:r>
        <w:t xml:space="preserve">asks 3GPP CT WG1 to </w:t>
      </w:r>
      <w:r>
        <w:t>provide guidance with regards to the UTF-8 coding of hexadecimal digits</w:t>
      </w:r>
      <w:r w:rsidR="00CC0D76">
        <w:t xml:space="preserve"> in SUCI NAI</w:t>
      </w:r>
      <w:r>
        <w:t xml:space="preserve">. Specifically whether </w:t>
      </w:r>
      <w:r w:rsidR="007970B5">
        <w:t>it should be uppercase or lowercase</w:t>
      </w:r>
      <w:r>
        <w:t>.</w:t>
      </w:r>
    </w:p>
    <w:p w14:paraId="4B9D6997" w14:textId="77777777" w:rsidR="004D675C" w:rsidRDefault="004D675C">
      <w:pPr>
        <w:spacing w:after="120"/>
        <w:ind w:left="993" w:hanging="993"/>
      </w:pPr>
    </w:p>
    <w:p w14:paraId="112671B0" w14:textId="15D06612" w:rsidR="00691616" w:rsidRDefault="00691616" w:rsidP="0069161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3C6568">
        <w:rPr>
          <w:rFonts w:ascii="Arial" w:hAnsi="Arial" w:cs="Arial"/>
          <w:b/>
        </w:rPr>
        <w:t>3GPP CT WG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47F83D0F" w14:textId="3AAB42AB" w:rsidR="00B97703" w:rsidRDefault="00691616" w:rsidP="0069161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t>Based on the feedback provided by 3GPP CT WG1, 3</w:t>
      </w:r>
      <w:r w:rsidRPr="004D675C">
        <w:t xml:space="preserve">GPP CT WG6 </w:t>
      </w:r>
      <w:r>
        <w:t xml:space="preserve">kindly asks </w:t>
      </w:r>
      <w:r>
        <w:t>3GPP CT WG</w:t>
      </w:r>
      <w:r>
        <w:t>4</w:t>
      </w:r>
      <w:r>
        <w:t xml:space="preserve"> to </w:t>
      </w:r>
      <w:r>
        <w:t>take such feedback into consideration and take proper action.</w:t>
      </w:r>
    </w:p>
    <w:p w14:paraId="194B4D88" w14:textId="05C6FA7F" w:rsidR="00B97703" w:rsidRDefault="00B97703" w:rsidP="000F6242">
      <w:pPr>
        <w:pStyle w:val="Ttulo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A6346">
        <w:rPr>
          <w:rFonts w:cs="Arial"/>
          <w:bCs/>
          <w:szCs w:val="36"/>
        </w:rPr>
        <w:t>-CT</w:t>
      </w:r>
      <w:r w:rsidR="000F6242" w:rsidRPr="000F6242">
        <w:rPr>
          <w:rFonts w:cs="Arial"/>
          <w:bCs/>
          <w:szCs w:val="36"/>
        </w:rPr>
        <w:t xml:space="preserve"> WG</w:t>
      </w:r>
      <w:r w:rsidR="00CA6346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315C189" w14:textId="4D1F644E" w:rsidR="00CA6346" w:rsidRPr="00CA6346" w:rsidRDefault="00CA6346" w:rsidP="00CA6346">
      <w:pPr>
        <w:tabs>
          <w:tab w:val="left" w:pos="4962"/>
          <w:tab w:val="left" w:pos="5103"/>
        </w:tabs>
      </w:pPr>
      <w:r w:rsidRPr="00CA6346">
        <w:rPr>
          <w:bCs/>
          <w:lang w:val="en-US"/>
        </w:rPr>
        <w:t>3GPP TSG CT6#114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>28 February – 3 March 2023 Athens, Greece</w:t>
      </w:r>
    </w:p>
    <w:p w14:paraId="3D84A032" w14:textId="240271A3" w:rsidR="00CA6346" w:rsidRDefault="00CA6346" w:rsidP="00CA6346"/>
    <w:p w14:paraId="2A24558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DCF76" w14:textId="77777777" w:rsidR="003F1157" w:rsidRDefault="003F1157">
      <w:pPr>
        <w:spacing w:after="0"/>
      </w:pPr>
      <w:r>
        <w:separator/>
      </w:r>
    </w:p>
  </w:endnote>
  <w:endnote w:type="continuationSeparator" w:id="0">
    <w:p w14:paraId="7D7DA259" w14:textId="77777777" w:rsidR="003F1157" w:rsidRDefault="003F11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599D0" w14:textId="77777777" w:rsidR="003F1157" w:rsidRDefault="003F1157">
      <w:pPr>
        <w:spacing w:after="0"/>
      </w:pPr>
      <w:r>
        <w:separator/>
      </w:r>
    </w:p>
  </w:footnote>
  <w:footnote w:type="continuationSeparator" w:id="0">
    <w:p w14:paraId="579EA52E" w14:textId="77777777" w:rsidR="003F1157" w:rsidRDefault="003F115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F576E"/>
    <w:multiLevelType w:val="hybridMultilevel"/>
    <w:tmpl w:val="0EB6B7B2"/>
    <w:lvl w:ilvl="0" w:tplc="558C58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944"/>
    <w:rsid w:val="00017F23"/>
    <w:rsid w:val="000757CA"/>
    <w:rsid w:val="000C6312"/>
    <w:rsid w:val="000E29DE"/>
    <w:rsid w:val="000F6242"/>
    <w:rsid w:val="00233A5D"/>
    <w:rsid w:val="002710A8"/>
    <w:rsid w:val="002F1940"/>
    <w:rsid w:val="00383545"/>
    <w:rsid w:val="003C6568"/>
    <w:rsid w:val="003F1157"/>
    <w:rsid w:val="003F28EF"/>
    <w:rsid w:val="00433500"/>
    <w:rsid w:val="00433F71"/>
    <w:rsid w:val="00440D43"/>
    <w:rsid w:val="004808C8"/>
    <w:rsid w:val="004D675C"/>
    <w:rsid w:val="004E3939"/>
    <w:rsid w:val="0057276A"/>
    <w:rsid w:val="00691616"/>
    <w:rsid w:val="00750F5A"/>
    <w:rsid w:val="00773A5B"/>
    <w:rsid w:val="007970B5"/>
    <w:rsid w:val="007F4F92"/>
    <w:rsid w:val="008D772F"/>
    <w:rsid w:val="0091003D"/>
    <w:rsid w:val="00980C80"/>
    <w:rsid w:val="0099764C"/>
    <w:rsid w:val="00A905C3"/>
    <w:rsid w:val="00B97703"/>
    <w:rsid w:val="00CA6346"/>
    <w:rsid w:val="00CC0D76"/>
    <w:rsid w:val="00CF6087"/>
    <w:rsid w:val="00D200EB"/>
    <w:rsid w:val="00E13F78"/>
    <w:rsid w:val="00FC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77AFF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61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tulo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tulo2">
    <w:name w:val="heading 2"/>
    <w:aliases w:val="H2,h2"/>
    <w:basedOn w:val="Ttulo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aliases w:val="H3,h3"/>
    <w:basedOn w:val="Ttulo2"/>
    <w:next w:val="Normal"/>
    <w:qFormat/>
    <w:rsid w:val="00CF6087"/>
    <w:pPr>
      <w:spacing w:before="120"/>
      <w:outlineLvl w:val="2"/>
    </w:pPr>
    <w:rPr>
      <w:sz w:val="28"/>
    </w:rPr>
  </w:style>
  <w:style w:type="paragraph" w:styleId="Ttulo4">
    <w:name w:val="heading 4"/>
    <w:aliases w:val="h4"/>
    <w:basedOn w:val="Ttulo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Ttulo5">
    <w:name w:val="heading 5"/>
    <w:aliases w:val="h5"/>
    <w:basedOn w:val="Ttulo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Ttulo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Ttulo7">
    <w:name w:val="heading 7"/>
    <w:basedOn w:val="H6"/>
    <w:next w:val="Normal"/>
    <w:qFormat/>
    <w:rsid w:val="00CF6087"/>
    <w:pPr>
      <w:outlineLvl w:val="6"/>
    </w:pPr>
  </w:style>
  <w:style w:type="paragraph" w:styleId="Ttulo8">
    <w:name w:val="heading 8"/>
    <w:basedOn w:val="Ttulo1"/>
    <w:next w:val="Normal"/>
    <w:qFormat/>
    <w:rsid w:val="00CF6087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CF6087"/>
    <w:pPr>
      <w:outlineLvl w:val="8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link w:val="EncabezadoC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Piedepgina">
    <w:name w:val="footer"/>
    <w:basedOn w:val="Encabezado"/>
    <w:semiHidden/>
    <w:rsid w:val="00CF6087"/>
    <w:pPr>
      <w:jc w:val="center"/>
    </w:pPr>
    <w:rPr>
      <w:i/>
    </w:rPr>
  </w:style>
  <w:style w:type="paragraph" w:styleId="Textocomentario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merodepgina">
    <w:name w:val="page number"/>
    <w:basedOn w:val="Fuentedeprrafopredeter"/>
    <w:semiHidden/>
  </w:style>
  <w:style w:type="paragraph" w:customStyle="1" w:styleId="B1">
    <w:name w:val="B1"/>
    <w:basedOn w:val="Lista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efdecomentario">
    <w:name w:val="annotation reference"/>
    <w:basedOn w:val="Fuentedeprrafopredeter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oindependiente">
    <w:name w:val="Body Text"/>
    <w:basedOn w:val="Normal"/>
    <w:semiHidden/>
    <w:rPr>
      <w:rFonts w:ascii="Arial" w:hAnsi="Arial" w:cs="Arial"/>
      <w:color w:val="FF000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cabezadoCar">
    <w:name w:val="Encabezado Car"/>
    <w:basedOn w:val="Fuentedeprrafopredeter"/>
    <w:link w:val="Encabezado"/>
    <w:rsid w:val="004E3939"/>
    <w:rPr>
      <w:rFonts w:ascii="Arial" w:hAnsi="Arial"/>
      <w:b/>
      <w:noProof/>
      <w:sz w:val="18"/>
    </w:rPr>
  </w:style>
  <w:style w:type="paragraph" w:styleId="TDC8">
    <w:name w:val="toc 8"/>
    <w:basedOn w:val="TDC1"/>
    <w:semiHidden/>
    <w:rsid w:val="00CF6087"/>
    <w:pPr>
      <w:spacing w:before="180"/>
      <w:ind w:left="2693" w:hanging="2693"/>
    </w:pPr>
    <w:rPr>
      <w:b/>
    </w:rPr>
  </w:style>
  <w:style w:type="paragraph" w:styleId="TD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DC5">
    <w:name w:val="toc 5"/>
    <w:basedOn w:val="TDC4"/>
    <w:semiHidden/>
    <w:rsid w:val="00CF6087"/>
    <w:pPr>
      <w:ind w:left="1701" w:hanging="1701"/>
    </w:pPr>
  </w:style>
  <w:style w:type="paragraph" w:styleId="TDC4">
    <w:name w:val="toc 4"/>
    <w:basedOn w:val="TDC3"/>
    <w:semiHidden/>
    <w:rsid w:val="00CF6087"/>
    <w:pPr>
      <w:ind w:left="1418" w:hanging="1418"/>
    </w:pPr>
  </w:style>
  <w:style w:type="paragraph" w:styleId="TDC3">
    <w:name w:val="toc 3"/>
    <w:basedOn w:val="TDC2"/>
    <w:semiHidden/>
    <w:rsid w:val="00CF6087"/>
    <w:pPr>
      <w:ind w:left="1134" w:hanging="1134"/>
    </w:pPr>
  </w:style>
  <w:style w:type="paragraph" w:styleId="TDC2">
    <w:name w:val="toc 2"/>
    <w:basedOn w:val="TD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CF6087"/>
    <w:pPr>
      <w:ind w:left="284"/>
    </w:pPr>
  </w:style>
  <w:style w:type="paragraph" w:styleId="ndice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tulo1"/>
    <w:next w:val="Normal"/>
    <w:rsid w:val="00CF6087"/>
    <w:pPr>
      <w:outlineLvl w:val="9"/>
    </w:pPr>
  </w:style>
  <w:style w:type="paragraph" w:styleId="Listaconnmeros2">
    <w:name w:val="List Number 2"/>
    <w:basedOn w:val="Listaconnmeros"/>
    <w:semiHidden/>
    <w:rsid w:val="00CF6087"/>
    <w:pPr>
      <w:ind w:left="851"/>
    </w:pPr>
  </w:style>
  <w:style w:type="character" w:styleId="Refdenotaalpie">
    <w:name w:val="footnote reference"/>
    <w:basedOn w:val="Fuentedeprrafopredeter"/>
    <w:semiHidden/>
    <w:rsid w:val="00CF6087"/>
    <w:rPr>
      <w:b/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TextonotapieCar">
    <w:name w:val="Texto nota pie Car"/>
    <w:basedOn w:val="Fuentedeprrafopredeter"/>
    <w:link w:val="Textonotapi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DC9">
    <w:name w:val="toc 9"/>
    <w:basedOn w:val="TD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DC6">
    <w:name w:val="toc 6"/>
    <w:basedOn w:val="TDC5"/>
    <w:next w:val="Normal"/>
    <w:semiHidden/>
    <w:rsid w:val="00CF6087"/>
    <w:pPr>
      <w:ind w:left="1985" w:hanging="1985"/>
    </w:pPr>
  </w:style>
  <w:style w:type="paragraph" w:styleId="TDC7">
    <w:name w:val="toc 7"/>
    <w:basedOn w:val="TDC6"/>
    <w:next w:val="Normal"/>
    <w:semiHidden/>
    <w:rsid w:val="00CF6087"/>
    <w:pPr>
      <w:ind w:left="2268" w:hanging="2268"/>
    </w:pPr>
  </w:style>
  <w:style w:type="paragraph" w:styleId="Listaconvietas2">
    <w:name w:val="List Bullet 2"/>
    <w:basedOn w:val="Listaconvietas"/>
    <w:semiHidden/>
    <w:rsid w:val="00CF6087"/>
    <w:pPr>
      <w:ind w:left="851"/>
    </w:pPr>
  </w:style>
  <w:style w:type="paragraph" w:styleId="Listaconvietas3">
    <w:name w:val="List Bullet 3"/>
    <w:basedOn w:val="Listaconvietas2"/>
    <w:semiHidden/>
    <w:rsid w:val="00CF6087"/>
    <w:pPr>
      <w:ind w:left="1135"/>
    </w:pPr>
  </w:style>
  <w:style w:type="paragraph" w:styleId="Listaconnmeros">
    <w:name w:val="List Number"/>
    <w:basedOn w:val="Lista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Ttulo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a2">
    <w:name w:val="List 2"/>
    <w:basedOn w:val="Lista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a3">
    <w:name w:val="List 3"/>
    <w:basedOn w:val="Lista2"/>
    <w:semiHidden/>
    <w:rsid w:val="00CF6087"/>
    <w:pPr>
      <w:ind w:left="1135"/>
    </w:pPr>
  </w:style>
  <w:style w:type="paragraph" w:styleId="Lista4">
    <w:name w:val="List 4"/>
    <w:basedOn w:val="Lista3"/>
    <w:semiHidden/>
    <w:rsid w:val="00CF6087"/>
    <w:pPr>
      <w:ind w:left="1418"/>
    </w:pPr>
  </w:style>
  <w:style w:type="paragraph" w:styleId="Lista5">
    <w:name w:val="List 5"/>
    <w:basedOn w:val="Lista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a">
    <w:name w:val="List"/>
    <w:basedOn w:val="Normal"/>
    <w:semiHidden/>
    <w:rsid w:val="00CF6087"/>
    <w:pPr>
      <w:ind w:left="568" w:hanging="284"/>
    </w:pPr>
  </w:style>
  <w:style w:type="paragraph" w:styleId="Listaconvietas">
    <w:name w:val="List Bullet"/>
    <w:basedOn w:val="Lista"/>
    <w:semiHidden/>
    <w:rsid w:val="00CF6087"/>
  </w:style>
  <w:style w:type="paragraph" w:styleId="Listaconvietas4">
    <w:name w:val="List Bullet 4"/>
    <w:basedOn w:val="Listaconvietas3"/>
    <w:semiHidden/>
    <w:rsid w:val="00CF6087"/>
    <w:pPr>
      <w:ind w:left="1418"/>
    </w:pPr>
  </w:style>
  <w:style w:type="paragraph" w:styleId="Listaconvietas5">
    <w:name w:val="List Bullet 5"/>
    <w:basedOn w:val="Listaconvietas4"/>
    <w:semiHidden/>
    <w:rsid w:val="00CF6087"/>
    <w:pPr>
      <w:ind w:left="1702"/>
    </w:pPr>
  </w:style>
  <w:style w:type="paragraph" w:customStyle="1" w:styleId="B2">
    <w:name w:val="B2"/>
    <w:basedOn w:val="Lista2"/>
    <w:rsid w:val="00CF6087"/>
  </w:style>
  <w:style w:type="paragraph" w:customStyle="1" w:styleId="B3">
    <w:name w:val="B3"/>
    <w:basedOn w:val="Lista3"/>
    <w:rsid w:val="00CF6087"/>
  </w:style>
  <w:style w:type="paragraph" w:customStyle="1" w:styleId="B4">
    <w:name w:val="B4"/>
    <w:basedOn w:val="Lista4"/>
    <w:rsid w:val="00CF6087"/>
  </w:style>
  <w:style w:type="paragraph" w:customStyle="1" w:styleId="B5">
    <w:name w:val="B5"/>
    <w:basedOn w:val="Lista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ipervnculo">
    <w:name w:val="Hyperlink"/>
    <w:basedOn w:val="Fuentedeprrafopredeter"/>
    <w:uiPriority w:val="99"/>
    <w:unhideWhenUsed/>
    <w:rsid w:val="00383545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233A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530</Words>
  <Characters>2916</Characters>
  <Application>Microsoft Office Word</Application>
  <DocSecurity>0</DocSecurity>
  <Lines>24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3440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Espi Sergi</cp:lastModifiedBy>
  <cp:revision>8</cp:revision>
  <cp:lastPrinted>2002-04-23T07:10:00Z</cp:lastPrinted>
  <dcterms:created xsi:type="dcterms:W3CDTF">2022-11-17T08:55:00Z</dcterms:created>
  <dcterms:modified xsi:type="dcterms:W3CDTF">2022-11-17T09:47:00Z</dcterms:modified>
</cp:coreProperties>
</file>