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C6-220620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default 5G-NR UICC non-IMSI SUPI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653BC" w:rsidR="001E41F3" w:rsidRDefault="00DB1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463CF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realm in </w:t>
            </w: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340E96">
              <w:rPr>
                <w:rFonts w:cs="Arial"/>
                <w:noProof/>
              </w:rPr>
              <w:t>was in wrong place.</w:t>
            </w:r>
          </w:p>
          <w:p w14:paraId="3475B3CC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27F6A69" w14:textId="77777777" w:rsidR="00DB1D01" w:rsidRDefault="00DB1D01" w:rsidP="00DB1D0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T</w:t>
            </w:r>
            <w:r>
              <w:t>he definition of EF</w:t>
            </w:r>
            <w:r w:rsidRPr="00340E96">
              <w:rPr>
                <w:vertAlign w:val="subscript"/>
              </w:rPr>
              <w:t>AD</w:t>
            </w:r>
            <w:r>
              <w:t xml:space="preserve"> of default 5G-NR UICC – non-IMSI SUPI Type is referring to Cl. 4.1, so the </w:t>
            </w:r>
            <w:r w:rsidRPr="007D0212">
              <w:t>Length of MNC in the IMSI</w:t>
            </w:r>
            <w:r>
              <w:t xml:space="preserve"> is set to 03. But according to </w:t>
            </w:r>
            <w:r>
              <w:rPr>
                <w:rFonts w:cs="Arial"/>
                <w:noProof/>
              </w:rPr>
              <w:t xml:space="preserve">TS 31.102 Cl 4.2.18, the </w:t>
            </w:r>
            <w:r w:rsidRPr="007D0212">
              <w:t>Length of MNC in the IMSI</w:t>
            </w:r>
            <w:r>
              <w:t xml:space="preserve"> shall be set to 0. Therefore the EF</w:t>
            </w:r>
            <w:r w:rsidRPr="00340E96">
              <w:rPr>
                <w:vertAlign w:val="subscript"/>
              </w:rPr>
              <w:t>AD</w:t>
            </w:r>
            <w:r>
              <w:rPr>
                <w:vertAlign w:val="subscript"/>
              </w:rPr>
              <w:t xml:space="preserve"> </w:t>
            </w:r>
            <w:r w:rsidRPr="00340E96">
              <w:t>shall be specified with correct value.</w:t>
            </w:r>
          </w:p>
          <w:p w14:paraId="0D21F4B2" w14:textId="77777777" w:rsidR="00DB1D01" w:rsidRPr="007D0212" w:rsidRDefault="00DB1D01" w:rsidP="00DB1D01">
            <w:pPr>
              <w:pStyle w:val="B1"/>
            </w:pPr>
            <w:r w:rsidRPr="007D0212">
              <w:t>-</w:t>
            </w:r>
            <w:r w:rsidRPr="007D0212">
              <w:tab/>
              <w:t>Length of MNC in the IMSI:</w:t>
            </w:r>
          </w:p>
          <w:p w14:paraId="6AB50D21" w14:textId="77777777" w:rsidR="00DB1D01" w:rsidRPr="007D0212" w:rsidRDefault="00DB1D01" w:rsidP="00DB1D01">
            <w:pPr>
              <w:keepNext/>
              <w:spacing w:after="0"/>
            </w:pPr>
            <w:r w:rsidRPr="007D0212">
              <w:t>Contents:</w:t>
            </w:r>
          </w:p>
          <w:p w14:paraId="708AA7DE" w14:textId="3EC59B3B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7D0212">
              <w:tab/>
            </w:r>
            <w:r w:rsidRPr="00340E96">
              <w:rPr>
                <w:rFonts w:ascii="Times New Roman" w:hAnsi="Times New Roman"/>
              </w:rPr>
              <w:t xml:space="preserve">The length indicator refers to the number of digits, used for extracting the MNC from the IMSI if service n°130 is "not available" and the </w:t>
            </w:r>
            <w:r w:rsidRPr="00340E96">
              <w:rPr>
                <w:rFonts w:ascii="Times New Roman" w:hAnsi="Times New Roman"/>
                <w:highlight w:val="yellow"/>
              </w:rPr>
              <w:t>value shall be set to 0 if service n°130 is "available"</w:t>
            </w:r>
          </w:p>
        </w:tc>
      </w:tr>
      <w:tr w:rsidR="00DB1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10405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DE2080">
              <w:rPr>
                <w:noProof/>
              </w:rPr>
              <w:t xml:space="preserve">was </w:t>
            </w:r>
            <w:r>
              <w:rPr>
                <w:noProof/>
              </w:rPr>
              <w:t>upated and EF</w:t>
            </w:r>
            <w:r w:rsidRPr="00DE2080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was added.</w:t>
            </w:r>
          </w:p>
        </w:tc>
      </w:tr>
      <w:tr w:rsidR="00DB1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408A2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Incorrect EF</w:t>
            </w:r>
            <w:r w:rsidRPr="00A567B6">
              <w:rPr>
                <w:vertAlign w:val="subscript"/>
                <w:lang w:eastAsia="zh-CN"/>
              </w:rPr>
              <w:t>AD</w:t>
            </w:r>
            <w:r>
              <w:rPr>
                <w:lang w:eastAsia="zh-CN"/>
              </w:rPr>
              <w:t xml:space="preserve"> will be used for NAI type 5G-NR UICC.</w:t>
            </w:r>
          </w:p>
        </w:tc>
      </w:tr>
      <w:tr w:rsidR="00DB1D01" w14:paraId="034AF533" w14:textId="77777777" w:rsidTr="00547111">
        <w:tc>
          <w:tcPr>
            <w:tcW w:w="2694" w:type="dxa"/>
            <w:gridSpan w:val="2"/>
          </w:tcPr>
          <w:p w14:paraId="39D9EB5B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C205F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4.10.3 and 4.10.7(new)</w:t>
            </w:r>
          </w:p>
        </w:tc>
      </w:tr>
      <w:tr w:rsidR="00DB1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</w:p>
        </w:tc>
      </w:tr>
      <w:tr w:rsidR="00DB1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1D01" w:rsidRPr="008863B9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1D01" w:rsidRPr="008863B9" w:rsidRDefault="00DB1D01" w:rsidP="00DB1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52CF5" w14:textId="77777777" w:rsidR="00782AFE" w:rsidRDefault="00782AFE" w:rsidP="00782AF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6A5A8439" w14:textId="77777777" w:rsidR="00782AFE" w:rsidRDefault="00782AFE" w:rsidP="00782AFE">
      <w:pPr>
        <w:pStyle w:val="2"/>
      </w:pPr>
      <w:bookmarkStart w:id="3" w:name="_Toc114676040"/>
      <w:r>
        <w:t>4.10</w:t>
      </w:r>
      <w:r>
        <w:tab/>
        <w:t>Definition of 5G-NR UICC – non-IMSI SUPI Type</w:t>
      </w:r>
      <w:bookmarkEnd w:id="3"/>
    </w:p>
    <w:p w14:paraId="2D8F7B04" w14:textId="77777777" w:rsidR="00782AFE" w:rsidRDefault="00782AFE" w:rsidP="00782AFE">
      <w:r>
        <w:t>The 5G-NR test cases require a different configuration than the one described in clause 4.1. For that purpose, a default 5G-NR UICC is defined. In general, the values of the 5G-NR UICC are identical to the default UICC, with the following exceptions:</w:t>
      </w:r>
    </w:p>
    <w:p w14:paraId="746F090A" w14:textId="77777777" w:rsidR="00782AFE" w:rsidRDefault="00782AFE" w:rsidP="00782AFE">
      <w:r>
        <w:t>USIM AID value shall follows the PIX coding for '3GPP USIM (non-IMSI SUPI Type)' from ETSI TS 101 220 [54] annex E.</w:t>
      </w:r>
    </w:p>
    <w:p w14:paraId="62BAB480" w14:textId="77777777" w:rsidR="00782AFE" w:rsidRDefault="00782AFE" w:rsidP="00782AFE">
      <w:pPr>
        <w:pStyle w:val="3"/>
      </w:pPr>
      <w:bookmarkStart w:id="4" w:name="_Toc114676041"/>
      <w:r>
        <w:t>4.10.1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4"/>
    </w:p>
    <w:p w14:paraId="2FAB73AF" w14:textId="77777777" w:rsidR="00782AFE" w:rsidRDefault="00782AFE" w:rsidP="00782AFE">
      <w:pPr>
        <w:pStyle w:val="B1"/>
        <w:ind w:left="284"/>
      </w:pPr>
      <w:r>
        <w:t>Settings from clause 4.9 (Default 5G-NR UICC) of the present document apply with the following changes:</w:t>
      </w:r>
    </w:p>
    <w:p w14:paraId="5F81CA9A" w14:textId="77777777" w:rsidR="00782AFE" w:rsidRDefault="00782AFE" w:rsidP="00782AFE">
      <w:pPr>
        <w:pStyle w:val="B1"/>
      </w:pPr>
      <w:bookmarkStart w:id="5" w:name="MCCQCTEMPBM_00000122"/>
      <w:r>
        <w:t>Logically:</w:t>
      </w:r>
      <w:r>
        <w:tab/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1755"/>
        <w:gridCol w:w="4624"/>
        <w:gridCol w:w="1276"/>
      </w:tblGrid>
      <w:tr w:rsidR="00782AFE" w14:paraId="53E6C261" w14:textId="77777777" w:rsidTr="003A4EF6">
        <w:tc>
          <w:tcPr>
            <w:tcW w:w="1755" w:type="dxa"/>
            <w:hideMark/>
          </w:tcPr>
          <w:bookmarkEnd w:id="5"/>
          <w:p w14:paraId="11466178" w14:textId="77777777" w:rsidR="00782AFE" w:rsidRDefault="00782AFE" w:rsidP="003A4EF6">
            <w:pPr>
              <w:pStyle w:val="TAL"/>
            </w:pPr>
            <w:r>
              <w:t>Service n°130</w:t>
            </w:r>
          </w:p>
        </w:tc>
        <w:tc>
          <w:tcPr>
            <w:tcW w:w="4624" w:type="dxa"/>
            <w:hideMark/>
          </w:tcPr>
          <w:p w14:paraId="5416052B" w14:textId="77777777" w:rsidR="00782AFE" w:rsidRDefault="00782AFE" w:rsidP="003A4EF6">
            <w:pPr>
              <w:pStyle w:val="TAL"/>
            </w:pPr>
            <w:r>
              <w:t>Support for SUPI of type NSI or GLI or GCI</w:t>
            </w:r>
          </w:p>
        </w:tc>
        <w:tc>
          <w:tcPr>
            <w:tcW w:w="1276" w:type="dxa"/>
            <w:hideMark/>
          </w:tcPr>
          <w:p w14:paraId="6BD134E2" w14:textId="77777777" w:rsidR="00782AFE" w:rsidRDefault="00782AFE" w:rsidP="003A4EF6">
            <w:pPr>
              <w:pStyle w:val="TAL"/>
            </w:pPr>
            <w:r>
              <w:rPr>
                <w:lang w:eastAsia="fr-FR"/>
              </w:rPr>
              <w:t>available</w:t>
            </w:r>
          </w:p>
        </w:tc>
      </w:tr>
    </w:tbl>
    <w:p w14:paraId="56BBDBE1" w14:textId="77777777" w:rsidR="00782AFE" w:rsidRDefault="00782AFE" w:rsidP="00782AFE">
      <w:pPr>
        <w:keepLines/>
        <w:spacing w:after="0"/>
        <w:ind w:left="1702"/>
      </w:pPr>
    </w:p>
    <w:p w14:paraId="7FEF1C01" w14:textId="77777777" w:rsidR="00782AFE" w:rsidRDefault="00782AFE" w:rsidP="00782AF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6" w:name="MCCQCTEMPBM_00000123"/>
    </w:p>
    <w:tbl>
      <w:tblPr>
        <w:tblW w:w="981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782AFE" w14:paraId="36A4D3F7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1312475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/>
              </w:rPr>
              <w:t>Coding: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9D2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1FF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BE8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CE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84A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942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1FF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10D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B8</w:t>
            </w:r>
          </w:p>
        </w:tc>
      </w:tr>
      <w:tr w:rsidR="00782AFE" w14:paraId="5FF05BDA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70DC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A8B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A45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5CFF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6F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BFA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940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B78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FF93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</w:tr>
      <w:tr w:rsidR="00782AFE" w14:paraId="34B3C520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5E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347C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638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38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BB5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28F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6324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D3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1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82AFE" w14:paraId="5F7FCF25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40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4B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6A3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320B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B21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A4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43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 xx1x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C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B4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3A9BCD" w14:textId="77777777" w:rsidR="00782AFE" w:rsidRDefault="00782AFE" w:rsidP="00782AFE">
      <w:bookmarkStart w:id="7" w:name="_Toc114676042"/>
      <w:bookmarkStart w:id="8" w:name="MCCQCTEMPBM_00000050"/>
    </w:p>
    <w:p w14:paraId="7477EDBF" w14:textId="77777777" w:rsidR="00782AFE" w:rsidRDefault="00782AFE" w:rsidP="00782AFE">
      <w:pPr>
        <w:pStyle w:val="3"/>
        <w:rPr>
          <w:b/>
        </w:rPr>
      </w:pPr>
      <w:r>
        <w:t>4.10.2</w:t>
      </w:r>
      <w:r>
        <w:tab/>
        <w:t>EF</w:t>
      </w:r>
      <w:r>
        <w:rPr>
          <w:vertAlign w:val="subscript"/>
        </w:rPr>
        <w:t>IMSI</w:t>
      </w:r>
      <w:r>
        <w:t xml:space="preserve"> (IMSI)</w:t>
      </w:r>
      <w:bookmarkEnd w:id="7"/>
    </w:p>
    <w:bookmarkEnd w:id="8"/>
    <w:p w14:paraId="37E8B644" w14:textId="77777777" w:rsidR="00782AFE" w:rsidRDefault="00782AFE" w:rsidP="00782AFE">
      <w:r>
        <w:t>This file shall not be available.</w:t>
      </w:r>
    </w:p>
    <w:p w14:paraId="75A52E89" w14:textId="77777777" w:rsidR="00782AFE" w:rsidRDefault="00782AFE" w:rsidP="00782AFE">
      <w:pPr>
        <w:pStyle w:val="3"/>
        <w:rPr>
          <w:b/>
        </w:rPr>
      </w:pPr>
      <w:bookmarkStart w:id="9" w:name="_Toc114676043"/>
      <w:r>
        <w:t>4.10.3</w:t>
      </w:r>
      <w:r>
        <w:tab/>
        <w:t>EF</w:t>
      </w:r>
      <w:r>
        <w:rPr>
          <w:vertAlign w:val="subscript"/>
        </w:rPr>
        <w:t xml:space="preserve">SUPI_NAI </w:t>
      </w:r>
      <w:r>
        <w:t>(SUPI as Network Access Identifier)</w:t>
      </w:r>
      <w:bookmarkEnd w:id="9"/>
    </w:p>
    <w:p w14:paraId="5CF723D2" w14:textId="77777777" w:rsidR="00782AFE" w:rsidRDefault="00782AFE" w:rsidP="00782AFE">
      <w:r>
        <w:t>This file shall be available.</w:t>
      </w:r>
    </w:p>
    <w:p w14:paraId="1026186B" w14:textId="77777777" w:rsidR="00782AFE" w:rsidRDefault="00782AFE" w:rsidP="00782AFE">
      <w:pPr>
        <w:ind w:left="568" w:hanging="284"/>
      </w:pPr>
      <w:r>
        <w:rPr>
          <w:lang w:val="x-none"/>
        </w:rPr>
        <w:t>Logically:</w:t>
      </w:r>
      <w:r>
        <w:rPr>
          <w:lang w:val="x-none"/>
        </w:rPr>
        <w:tab/>
      </w:r>
      <w:r>
        <w:t xml:space="preserve"> 00-00-5E-00-53-00@5gc.mnc012.mcc345.3gppnetwork.org</w:t>
      </w:r>
    </w:p>
    <w:p w14:paraId="20836E48" w14:textId="77777777" w:rsidR="00782AFE" w:rsidRDefault="00782AFE" w:rsidP="00782AFE">
      <w:pPr>
        <w:ind w:left="852" w:hanging="284"/>
        <w:rPr>
          <w:ins w:id="10" w:author="Daiwei Zhou (周代卫)" w:date="2022-10-20T15:57:00Z"/>
        </w:rPr>
      </w:pPr>
      <w:bookmarkStart w:id="11" w:name="MCCQCTEMPBM_00000124"/>
      <w:r>
        <w:t>Username: 00-00-5E-00-53-00</w:t>
      </w:r>
    </w:p>
    <w:p w14:paraId="6D2A767A" w14:textId="77777777" w:rsidR="00782AFE" w:rsidRDefault="00782AFE" w:rsidP="00782AFE">
      <w:pPr>
        <w:ind w:left="852" w:hanging="284"/>
      </w:pPr>
      <w:ins w:id="12" w:author="Daiwei Zhou (周代卫)" w:date="2022-10-20T15:57:00Z">
        <w:r>
          <w:t>Realm:  5gc.mnc012.mcc345.3gppnetwork.org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82AFE" w14:paraId="369EB484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1A9D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bookmarkStart w:id="13" w:name="MCCQCTEMPBM_00000615"/>
            <w:bookmarkEnd w:id="11"/>
            <w:del w:id="14" w:author="Daiwei Zhou (周代卫)" w:date="2022-10-20T15:57:00Z">
              <w:r w:rsidDel="00EB2767">
                <w:delText>Realm:  5gc.mnc012.mcc345.3gppnetwork.org</w:delText>
              </w:r>
            </w:del>
            <w:r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Coding: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A8E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F57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DBF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86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2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49A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54D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782AFE" w14:paraId="5E63D832" w14:textId="77777777" w:rsidTr="003A4EF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D3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  <w:r>
              <w:rPr>
                <w:rFonts w:ascii="Arial" w:eastAsia="Calibri" w:hAnsi="Arial"/>
                <w:bCs/>
                <w:sz w:val="18"/>
                <w:szCs w:val="22"/>
                <w:lang w:val="de-DE"/>
              </w:rPr>
              <w:t>Hex</w:t>
            </w:r>
          </w:p>
          <w:p w14:paraId="26D2B546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C810C0E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DB86151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257A5C22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622D59FE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00E256B8" w14:textId="77777777" w:rsidR="00782AFE" w:rsidRDefault="00782AFE" w:rsidP="003A4EF6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847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CF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DA8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8FC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FFF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85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34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D3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45</w:t>
            </w:r>
          </w:p>
        </w:tc>
      </w:tr>
      <w:tr w:rsidR="00782AFE" w14:paraId="73E109EF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EA9A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FA1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1D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B9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2E8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09B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9F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583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7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782AFE" w14:paraId="01AB9133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FB6E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6A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C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E9C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36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B5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681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59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DCA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</w:tr>
      <w:tr w:rsidR="00782AFE" w14:paraId="71E354C3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F56B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E3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456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6AB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CB3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24A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B9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81B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782AFE" w14:paraId="1C4F4AA1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B57A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DE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124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B41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B9D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556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48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B6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A09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</w:tr>
      <w:tr w:rsidR="00782AFE" w14:paraId="5C37DABD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C0C1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C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71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DEA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37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71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39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989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DF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782AFE" w14:paraId="1CF3EC64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32D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827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93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C1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70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93A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6D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6D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DCA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F3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</w:tr>
      <w:tr w:rsidR="00782AFE" w14:paraId="60B246D9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8308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A76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1B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658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03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597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597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4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48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782AFE" w14:paraId="6B461DBA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AD5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BB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69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16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5B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D93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AC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B4E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A19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70</w:t>
            </w:r>
          </w:p>
        </w:tc>
      </w:tr>
      <w:tr w:rsidR="00782AFE" w14:paraId="62B854DA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88B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A5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C0B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6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62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E3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BA7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1BC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7B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782AFE" w14:paraId="32BC63CB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0D3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27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E9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05D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36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4E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69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206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AC5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782AFE" w14:paraId="5561EE9B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297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A50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4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F28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19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EE5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843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23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20F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782AFE" w14:paraId="2139E1F3" w14:textId="77777777" w:rsidTr="003A4EF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9277" w14:textId="77777777" w:rsidR="00782AFE" w:rsidRDefault="00782AFE" w:rsidP="003A4EF6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B71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FC9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64D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3A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4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71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6F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59F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</w:tr>
    </w:tbl>
    <w:p w14:paraId="449DE7DE" w14:textId="77777777" w:rsidR="00782AFE" w:rsidRDefault="00782AFE" w:rsidP="00782AFE">
      <w:bookmarkStart w:id="15" w:name="_Toc114676044"/>
      <w:bookmarkStart w:id="16" w:name="MCCQCTEMPBM_00000051"/>
      <w:bookmarkEnd w:id="13"/>
    </w:p>
    <w:p w14:paraId="78D4F926" w14:textId="77777777" w:rsidR="00782AFE" w:rsidRDefault="00782AFE" w:rsidP="00782AFE">
      <w:pPr>
        <w:pStyle w:val="3"/>
      </w:pPr>
      <w:r>
        <w:lastRenderedPageBreak/>
        <w:t>4.10.4</w:t>
      </w:r>
      <w:r>
        <w:tab/>
        <w:t>EF</w:t>
      </w:r>
      <w:r>
        <w:rPr>
          <w:vertAlign w:val="subscript"/>
        </w:rPr>
        <w:t>5GS3GPPLOCI</w:t>
      </w:r>
      <w:r>
        <w:t xml:space="preserve"> (5GS 3GPP location information)</w:t>
      </w:r>
      <w:bookmarkEnd w:id="15"/>
    </w:p>
    <w:bookmarkEnd w:id="16"/>
    <w:p w14:paraId="1D672E47" w14:textId="77777777" w:rsidR="00782AFE" w:rsidRDefault="00782AFE" w:rsidP="00782AFE">
      <w:pPr>
        <w:pStyle w:val="B1"/>
        <w:ind w:left="0" w:firstLine="0"/>
      </w:pPr>
      <w:r>
        <w:t>Settings from clause 4.9.3 of the present document apply.</w:t>
      </w:r>
    </w:p>
    <w:p w14:paraId="1A671CDB" w14:textId="77777777" w:rsidR="00782AFE" w:rsidRDefault="00782AFE" w:rsidP="00782AFE">
      <w:pPr>
        <w:pStyle w:val="3"/>
      </w:pPr>
      <w:bookmarkStart w:id="17" w:name="_Toc114676045"/>
      <w:r>
        <w:t>4.10.5</w:t>
      </w:r>
      <w:r>
        <w:tab/>
        <w:t>EF</w:t>
      </w:r>
      <w:r>
        <w:rPr>
          <w:vertAlign w:val="subscript"/>
        </w:rPr>
        <w:t xml:space="preserve">SUCI_Calc_Info </w:t>
      </w:r>
      <w:r>
        <w:t>(Subscription Concealed Identifier Calculation Information EF)</w:t>
      </w:r>
      <w:bookmarkEnd w:id="17"/>
    </w:p>
    <w:p w14:paraId="00CAC6D8" w14:textId="77777777" w:rsidR="00782AFE" w:rsidRDefault="00782AFE" w:rsidP="00782AFE">
      <w:r>
        <w:t>Logically:</w:t>
      </w:r>
    </w:p>
    <w:p w14:paraId="7E3AF24E" w14:textId="77777777" w:rsidR="00782AFE" w:rsidRDefault="00782AFE" w:rsidP="00782AFE">
      <w:pPr>
        <w:pStyle w:val="B1"/>
      </w:pPr>
      <w:r>
        <w:t>Protection Scheme Identifier List data object</w:t>
      </w:r>
    </w:p>
    <w:p w14:paraId="366E9020" w14:textId="77777777" w:rsidR="00782AFE" w:rsidRDefault="00782AFE" w:rsidP="00782AFE">
      <w:pPr>
        <w:pStyle w:val="B2"/>
      </w:pPr>
      <w:r>
        <w:t>Protection Scheme Identifier 1 – ECIES scheme profile B</w:t>
      </w:r>
    </w:p>
    <w:p w14:paraId="4A9BEF52" w14:textId="77777777" w:rsidR="00782AFE" w:rsidRDefault="00782AFE" w:rsidP="00782AFE">
      <w:pPr>
        <w:pStyle w:val="B2"/>
      </w:pPr>
      <w:r>
        <w:t>Key Index 1: 1</w:t>
      </w:r>
    </w:p>
    <w:p w14:paraId="5B38F281" w14:textId="77777777" w:rsidR="00782AFE" w:rsidRDefault="00782AFE" w:rsidP="00782AFE">
      <w:pPr>
        <w:pStyle w:val="B2"/>
      </w:pPr>
      <w:r>
        <w:t>Protection Scheme Identifier 2 – ECIES scheme profile A</w:t>
      </w:r>
    </w:p>
    <w:p w14:paraId="32BC3746" w14:textId="77777777" w:rsidR="00782AFE" w:rsidRDefault="00782AFE" w:rsidP="00782AFE">
      <w:pPr>
        <w:pStyle w:val="B2"/>
      </w:pPr>
      <w:r>
        <w:t>Key Index 2: 2</w:t>
      </w:r>
    </w:p>
    <w:p w14:paraId="79A14E4B" w14:textId="77777777" w:rsidR="00782AFE" w:rsidRDefault="00782AFE" w:rsidP="00782AFE">
      <w:pPr>
        <w:pStyle w:val="B2"/>
      </w:pPr>
      <w:r>
        <w:t>Protection Scheme Identifier 3 – null-scheme</w:t>
      </w:r>
    </w:p>
    <w:p w14:paraId="3C459998" w14:textId="77777777" w:rsidR="00782AFE" w:rsidRDefault="00782AFE" w:rsidP="00782AFE">
      <w:pPr>
        <w:pStyle w:val="B2"/>
      </w:pPr>
      <w:r>
        <w:t>Key Index 3: 0</w:t>
      </w:r>
    </w:p>
    <w:p w14:paraId="552229EB" w14:textId="77777777" w:rsidR="00782AFE" w:rsidRDefault="00782AFE" w:rsidP="00782AFE">
      <w:pPr>
        <w:pStyle w:val="B1"/>
      </w:pPr>
      <w:r>
        <w:t>Home Network Public Key List data object</w:t>
      </w:r>
    </w:p>
    <w:p w14:paraId="1AAF0413" w14:textId="77777777" w:rsidR="00782AFE" w:rsidRDefault="00782AFE" w:rsidP="00782AFE">
      <w:pPr>
        <w:pStyle w:val="B2"/>
      </w:pPr>
      <w:r>
        <w:t>Home Network Public Key 1 Identifier: 27</w:t>
      </w:r>
    </w:p>
    <w:p w14:paraId="473C0F5D" w14:textId="77777777" w:rsidR="00782AFE" w:rsidRDefault="00782AFE" w:rsidP="00782AFE">
      <w:pPr>
        <w:pStyle w:val="B2"/>
      </w:pPr>
      <w:r>
        <w:t>Home Network Public Key 1:</w:t>
      </w:r>
      <w:r>
        <w:tab/>
      </w:r>
    </w:p>
    <w:p w14:paraId="6626410B" w14:textId="77777777" w:rsidR="00782AFE" w:rsidRDefault="00782AFE" w:rsidP="00782AFE">
      <w:pPr>
        <w:pStyle w:val="B3"/>
        <w:rPr>
          <w:lang w:val="de-DE" w:eastAsia="fr-FR"/>
        </w:rPr>
      </w:pPr>
      <w:r>
        <w:t>-</w:t>
      </w:r>
      <w:r>
        <w:tab/>
      </w:r>
      <w:r>
        <w:rPr>
          <w:lang w:val="de-DE"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49A302A" w14:textId="77777777" w:rsidR="00782AFE" w:rsidRDefault="00782AFE" w:rsidP="00782AFE">
      <w:pPr>
        <w:pStyle w:val="B2"/>
      </w:pPr>
      <w:r>
        <w:t>Home Network Public Key 2 Identifier: 30</w:t>
      </w:r>
    </w:p>
    <w:p w14:paraId="0A36AE0D" w14:textId="77777777" w:rsidR="00782AFE" w:rsidRDefault="00782AFE" w:rsidP="00782AFE">
      <w:pPr>
        <w:pStyle w:val="B2"/>
      </w:pPr>
      <w:r>
        <w:t>Home Network Public Key 2:</w:t>
      </w:r>
      <w:r>
        <w:tab/>
      </w:r>
    </w:p>
    <w:p w14:paraId="6EBFE6B0" w14:textId="77777777" w:rsidR="00782AFE" w:rsidRDefault="00782AFE" w:rsidP="00782AFE">
      <w:pPr>
        <w:pStyle w:val="B3"/>
        <w:rPr>
          <w:color w:val="000000"/>
          <w:lang w:val="en-US" w:eastAsia="fr-FR"/>
        </w:rPr>
      </w:pPr>
      <w:bookmarkStart w:id="18" w:name="MCCQCTEMPBM_00000125"/>
      <w:r>
        <w:t>-</w:t>
      </w:r>
      <w:r>
        <w:tab/>
        <w:t>5A 8D 38 86 48 20 19 7C 33 94 B9 26 13 B2 0B 91 63 3C BD 89 71 19 27 3B F8 E4 A6 F4 EE C0 A6 50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82AFE" w14:paraId="3B6F7D36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D01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bookmarkStart w:id="19" w:name="MCCQCTEMPBM_00000616"/>
            <w:bookmarkEnd w:id="1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0C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C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34C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7B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D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1A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74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DF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782AFE" w14:paraId="0DF1634A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11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BC5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F6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3E8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12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3E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4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94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02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782AFE" w14:paraId="40522A92" w14:textId="77777777" w:rsidTr="003A4EF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E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EA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5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65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A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B3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7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CE4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782AFE" w14:paraId="277D2AA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066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3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3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A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4F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C4B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A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93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0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782AFE" w14:paraId="409960EA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A78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15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D2D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900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0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26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C2F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6AC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2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782AFE" w14:paraId="5DBB50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A3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95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32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2C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4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6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852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3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07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782AFE" w14:paraId="67998175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99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62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7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E16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46D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B42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E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9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8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782AFE" w14:paraId="6003BF17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49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2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29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14B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3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D0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D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18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6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782AFE" w14:paraId="2603914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CAF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52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7A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2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2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4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A7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5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1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782AFE" w14:paraId="689BA1E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A9F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D89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9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947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8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0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20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C1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782AFE" w14:paraId="1869C1A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47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52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DA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F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8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D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A8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F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B74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782AFE" w14:paraId="23788F6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093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C7D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D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3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D1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2B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C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54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F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782AFE" w14:paraId="0C99AAC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B6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E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BD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4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66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C90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876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3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E7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782AFE" w14:paraId="1897E9B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55D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B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B9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10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9B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F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DC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E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782AFE" w14:paraId="7428ACE9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69B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60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EB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AD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78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37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A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AA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B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782AFE" w14:paraId="366ED84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F9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B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E7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D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3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BF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35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9C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13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782AFE" w14:paraId="417E6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228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A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D1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0C9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1F7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88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1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7D4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2D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782AFE" w14:paraId="00279A2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25B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FE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DB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A1F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1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CA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8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A29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ED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782AFE" w14:paraId="065BA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54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15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F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2C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F3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45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EB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3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A0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782AFE" w14:paraId="208A99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28A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88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FE3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CB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B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9A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C82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E8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782AFE" w14:paraId="618B410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F5E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1A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CA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42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0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CE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466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C3D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782AFE" w14:paraId="678ABC2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0BC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6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E5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8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70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66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8B1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FE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782AFE" w14:paraId="5B59FCE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12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C0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73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8B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9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D6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28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EB7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782AFE" w14:paraId="2EB981D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31B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5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E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60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4D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5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FA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61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782AFE" w14:paraId="5754BA2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6F3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88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93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C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5C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47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6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3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D6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782AFE" w14:paraId="2463E46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08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C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DF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8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F3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7B6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95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8E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782AFE" w14:paraId="5AFB419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221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7D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E2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8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CF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17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5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4B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782AFE" w14:paraId="479F714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9278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FF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0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B98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D2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6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B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6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782AFE" w14:paraId="73E1C860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CBE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F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B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E63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193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F3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782AFE" w14:paraId="2FF6723D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00F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C16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2C5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79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D34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7E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  <w:bookmarkEnd w:id="19"/>
    </w:tbl>
    <w:p w14:paraId="1C8961B5" w14:textId="77777777" w:rsidR="00782AFE" w:rsidRDefault="00782AFE" w:rsidP="00782AFE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5D762489" w14:textId="77777777" w:rsidR="00782AFE" w:rsidRDefault="00782AFE" w:rsidP="00782AFE">
      <w:pPr>
        <w:pStyle w:val="3"/>
      </w:pPr>
      <w:bookmarkStart w:id="20" w:name="_Toc114676046"/>
      <w:r>
        <w:t>4.10.6</w:t>
      </w:r>
      <w:r>
        <w:tab/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20"/>
    </w:p>
    <w:p w14:paraId="18647610" w14:textId="77777777" w:rsidR="00782AFE" w:rsidRDefault="00782AFE" w:rsidP="00782AFE">
      <w:pPr>
        <w:pStyle w:val="B1"/>
        <w:ind w:left="0" w:firstLine="0"/>
        <w:rPr>
          <w:ins w:id="21" w:author="Daiwei Zhou (周代卫)" w:date="2022-10-20T16:00:00Z"/>
        </w:rPr>
      </w:pPr>
      <w:r>
        <w:t>Settings from clause 4.9.5 of the present document apply.</w:t>
      </w:r>
    </w:p>
    <w:p w14:paraId="6111F291" w14:textId="77777777" w:rsidR="00782AFE" w:rsidRDefault="00782AFE" w:rsidP="00782AFE">
      <w:pPr>
        <w:pStyle w:val="3"/>
        <w:rPr>
          <w:ins w:id="22" w:author="Daiwei Zhou (周代卫)" w:date="2022-10-20T16:00:00Z"/>
        </w:rPr>
      </w:pPr>
      <w:ins w:id="23" w:author="Daiwei Zhou (周代卫)" w:date="2022-10-20T16:00:00Z">
        <w:r>
          <w:t>4.10.7</w:t>
        </w:r>
        <w:r>
          <w:tab/>
          <w:t>EF</w:t>
        </w:r>
        <w:r w:rsidRPr="00340E96">
          <w:rPr>
            <w:vertAlign w:val="subscript"/>
            <w:rPrChange w:id="24" w:author="Daiwei Zhou (周代卫)" w:date="2022-10-20T16:00:00Z">
              <w:rPr/>
            </w:rPrChange>
          </w:rPr>
          <w:t>AD</w:t>
        </w:r>
        <w:r>
          <w:t xml:space="preserve"> (</w:t>
        </w:r>
      </w:ins>
      <w:ins w:id="25" w:author="Daiwei Zhou (周代卫)" w:date="2022-10-20T16:01:00Z">
        <w:r>
          <w:t>Administrative Data</w:t>
        </w:r>
      </w:ins>
      <w:ins w:id="26" w:author="Daiwei Zhou (周代卫)" w:date="2022-10-20T16:00:00Z">
        <w:r>
          <w:t xml:space="preserve"> EF)</w:t>
        </w:r>
      </w:ins>
    </w:p>
    <w:p w14:paraId="08938BB5" w14:textId="77777777" w:rsidR="00782AFE" w:rsidRDefault="00782AFE" w:rsidP="00782AFE">
      <w:pPr>
        <w:pStyle w:val="EW"/>
        <w:rPr>
          <w:ins w:id="27" w:author="Daiwei Zhou (周代卫)" w:date="2022-10-20T16:01:00Z"/>
        </w:rPr>
      </w:pPr>
      <w:ins w:id="28" w:author="Daiwei Zhou (周代卫)" w:date="2022-10-20T16:01:00Z">
        <w:r>
          <w:t>Logically:</w:t>
        </w:r>
        <w:r>
          <w:tab/>
          <w:t>Normal operation</w:t>
        </w:r>
      </w:ins>
    </w:p>
    <w:p w14:paraId="1F6348DE" w14:textId="77777777" w:rsidR="00782AFE" w:rsidRDefault="00782AFE" w:rsidP="00782AFE">
      <w:pPr>
        <w:pStyle w:val="EW"/>
        <w:rPr>
          <w:ins w:id="29" w:author="Daiwei Zhou (周代卫)" w:date="2022-10-20T16:01:00Z"/>
        </w:rPr>
      </w:pPr>
      <w:ins w:id="30" w:author="Daiwei Zhou (周代卫)" w:date="2022-10-20T16:01:00Z">
        <w:r>
          <w:tab/>
          <w:t>OFM to be deactivated by the Terminal</w:t>
        </w:r>
      </w:ins>
    </w:p>
    <w:p w14:paraId="3EEF2346" w14:textId="77777777" w:rsidR="00782AFE" w:rsidRDefault="00782AFE" w:rsidP="00782AFE">
      <w:pPr>
        <w:pStyle w:val="EX"/>
        <w:rPr>
          <w:ins w:id="31" w:author="Daiwei Zhou (周代卫)" w:date="2022-10-20T16:01:00Z"/>
          <w:lang w:val="fr-FR"/>
        </w:rPr>
      </w:pPr>
      <w:ins w:id="32" w:author="Daiwei Zhou (周代卫)" w:date="2022-10-20T16:01:00Z">
        <w:r>
          <w:tab/>
        </w:r>
      </w:ins>
      <w:ins w:id="33" w:author="Daiwei Zhou (周代卫)" w:date="2022-10-20T16:04:00Z">
        <w:r w:rsidRPr="007D0212">
          <w:t>Length of MNC in the IMSI</w:t>
        </w:r>
      </w:ins>
      <w:ins w:id="34" w:author="Daiwei Zhou (周代卫)" w:date="2022-10-20T16:01:00Z">
        <w:r>
          <w:rPr>
            <w:lang w:val="fr-FR"/>
          </w:rPr>
          <w:t>:</w:t>
        </w:r>
        <w:r>
          <w:rPr>
            <w:lang w:val="fr-FR"/>
          </w:rPr>
          <w:tab/>
        </w:r>
      </w:ins>
      <w:ins w:id="35" w:author="Daiwei Zhou (周代卫)" w:date="2022-10-20T16:04:00Z">
        <w:r>
          <w:rPr>
            <w:lang w:val="fr-FR"/>
          </w:rPr>
          <w:t>0</w:t>
        </w:r>
      </w:ins>
    </w:p>
    <w:p w14:paraId="7728F7DD" w14:textId="77777777" w:rsidR="00782AFE" w:rsidRDefault="00782AFE" w:rsidP="00782AFE">
      <w:pPr>
        <w:pStyle w:val="TH"/>
        <w:spacing w:before="0" w:after="0"/>
        <w:rPr>
          <w:ins w:id="36" w:author="Daiwei Zhou (周代卫)" w:date="2022-10-20T16:01:00Z"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782AFE" w14:paraId="58F7365F" w14:textId="77777777" w:rsidTr="003A4EF6">
        <w:trPr>
          <w:ins w:id="37" w:author="Daiwei Zhou (周代卫)" w:date="2022-10-20T16:01:00Z"/>
        </w:trPr>
        <w:tc>
          <w:tcPr>
            <w:tcW w:w="959" w:type="dxa"/>
            <w:hideMark/>
          </w:tcPr>
          <w:p w14:paraId="79B9C567" w14:textId="77777777" w:rsidR="00782AFE" w:rsidRDefault="00782AFE" w:rsidP="003A4EF6">
            <w:pPr>
              <w:pStyle w:val="TAL"/>
              <w:rPr>
                <w:ins w:id="38" w:author="Daiwei Zhou (周代卫)" w:date="2022-10-20T16:01:00Z"/>
                <w:lang w:val="fr-FR"/>
              </w:rPr>
            </w:pPr>
            <w:ins w:id="39" w:author="Daiwei Zhou (周代卫)" w:date="2022-10-20T16:01:00Z">
              <w:r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  <w:hideMark/>
          </w:tcPr>
          <w:p w14:paraId="66D704D0" w14:textId="77777777" w:rsidR="00782AFE" w:rsidRDefault="00782AFE" w:rsidP="003A4EF6">
            <w:pPr>
              <w:pStyle w:val="TAL"/>
              <w:rPr>
                <w:ins w:id="40" w:author="Daiwei Zhou (周代卫)" w:date="2022-10-20T16:01:00Z"/>
              </w:rPr>
            </w:pPr>
            <w:ins w:id="41" w:author="Daiwei Zhou (周代卫)" w:date="2022-10-20T16:01:00Z">
              <w:r>
                <w:t>B1</w:t>
              </w:r>
            </w:ins>
          </w:p>
        </w:tc>
        <w:tc>
          <w:tcPr>
            <w:tcW w:w="717" w:type="dxa"/>
            <w:hideMark/>
          </w:tcPr>
          <w:p w14:paraId="61E09E44" w14:textId="77777777" w:rsidR="00782AFE" w:rsidRDefault="00782AFE" w:rsidP="003A4EF6">
            <w:pPr>
              <w:pStyle w:val="TAL"/>
              <w:rPr>
                <w:ins w:id="42" w:author="Daiwei Zhou (周代卫)" w:date="2022-10-20T16:01:00Z"/>
              </w:rPr>
            </w:pPr>
            <w:ins w:id="43" w:author="Daiwei Zhou (周代卫)" w:date="2022-10-20T16:01:00Z">
              <w:r>
                <w:t>B2</w:t>
              </w:r>
            </w:ins>
          </w:p>
        </w:tc>
        <w:tc>
          <w:tcPr>
            <w:tcW w:w="717" w:type="dxa"/>
            <w:hideMark/>
          </w:tcPr>
          <w:p w14:paraId="01247677" w14:textId="77777777" w:rsidR="00782AFE" w:rsidRDefault="00782AFE" w:rsidP="003A4EF6">
            <w:pPr>
              <w:pStyle w:val="TAL"/>
              <w:rPr>
                <w:ins w:id="44" w:author="Daiwei Zhou (周代卫)" w:date="2022-10-20T16:01:00Z"/>
              </w:rPr>
            </w:pPr>
            <w:ins w:id="45" w:author="Daiwei Zhou (周代卫)" w:date="2022-10-20T16:01:00Z">
              <w:r>
                <w:t>B3</w:t>
              </w:r>
            </w:ins>
          </w:p>
        </w:tc>
        <w:tc>
          <w:tcPr>
            <w:tcW w:w="717" w:type="dxa"/>
            <w:hideMark/>
          </w:tcPr>
          <w:p w14:paraId="6EE16BF3" w14:textId="77777777" w:rsidR="00782AFE" w:rsidRDefault="00782AFE" w:rsidP="003A4EF6">
            <w:pPr>
              <w:pStyle w:val="TAL"/>
              <w:rPr>
                <w:ins w:id="46" w:author="Daiwei Zhou (周代卫)" w:date="2022-10-20T16:01:00Z"/>
                <w:lang w:val="fr-FR"/>
              </w:rPr>
            </w:pPr>
            <w:ins w:id="47" w:author="Daiwei Zhou (周代卫)" w:date="2022-10-20T16:01:00Z">
              <w:r>
                <w:rPr>
                  <w:lang w:val="fr-FR"/>
                </w:rPr>
                <w:t>B4</w:t>
              </w:r>
            </w:ins>
          </w:p>
        </w:tc>
      </w:tr>
      <w:tr w:rsidR="00782AFE" w14:paraId="6C6CFD76" w14:textId="77777777" w:rsidTr="003A4EF6">
        <w:trPr>
          <w:ins w:id="48" w:author="Daiwei Zhou (周代卫)" w:date="2022-10-20T16:01:00Z"/>
        </w:trPr>
        <w:tc>
          <w:tcPr>
            <w:tcW w:w="959" w:type="dxa"/>
            <w:hideMark/>
          </w:tcPr>
          <w:p w14:paraId="1EEDD1E0" w14:textId="77777777" w:rsidR="00782AFE" w:rsidRDefault="00782AFE" w:rsidP="003A4EF6">
            <w:pPr>
              <w:pStyle w:val="TAL"/>
              <w:rPr>
                <w:ins w:id="49" w:author="Daiwei Zhou (周代卫)" w:date="2022-10-20T16:01:00Z"/>
                <w:lang w:val="fr-FR"/>
              </w:rPr>
            </w:pPr>
            <w:ins w:id="50" w:author="Daiwei Zhou (周代卫)" w:date="2022-10-20T16:01:00Z">
              <w:r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  <w:hideMark/>
          </w:tcPr>
          <w:p w14:paraId="24993F6A" w14:textId="77777777" w:rsidR="00782AFE" w:rsidRDefault="00782AFE" w:rsidP="003A4EF6">
            <w:pPr>
              <w:pStyle w:val="TAL"/>
              <w:rPr>
                <w:ins w:id="51" w:author="Daiwei Zhou (周代卫)" w:date="2022-10-20T16:01:00Z"/>
                <w:lang w:val="fr-FR"/>
              </w:rPr>
            </w:pPr>
            <w:ins w:id="52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26229276" w14:textId="77777777" w:rsidR="00782AFE" w:rsidRDefault="00782AFE" w:rsidP="003A4EF6">
            <w:pPr>
              <w:pStyle w:val="TAL"/>
              <w:rPr>
                <w:ins w:id="53" w:author="Daiwei Zhou (周代卫)" w:date="2022-10-20T16:01:00Z"/>
                <w:lang w:val="fr-FR"/>
              </w:rPr>
            </w:pPr>
            <w:ins w:id="54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7598140" w14:textId="77777777" w:rsidR="00782AFE" w:rsidRDefault="00782AFE" w:rsidP="003A4EF6">
            <w:pPr>
              <w:pStyle w:val="TAL"/>
              <w:rPr>
                <w:ins w:id="55" w:author="Daiwei Zhou (周代卫)" w:date="2022-10-20T16:01:00Z"/>
                <w:lang w:val="fr-FR"/>
              </w:rPr>
            </w:pPr>
            <w:ins w:id="56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5FC0398F" w14:textId="77777777" w:rsidR="00782AFE" w:rsidRDefault="00782AFE" w:rsidP="003A4EF6">
            <w:pPr>
              <w:pStyle w:val="TAL"/>
              <w:rPr>
                <w:ins w:id="57" w:author="Daiwei Zhou (周代卫)" w:date="2022-10-20T16:01:00Z"/>
                <w:lang w:val="fr-FR"/>
              </w:rPr>
            </w:pPr>
            <w:ins w:id="58" w:author="Daiwei Zhou (周代卫)" w:date="2022-10-20T16:01:00Z">
              <w:r>
                <w:rPr>
                  <w:lang w:val="fr-FR"/>
                </w:rPr>
                <w:t>0</w:t>
              </w:r>
            </w:ins>
            <w:ins w:id="59" w:author="Daiwei Zhou (周代卫)" w:date="2022-10-20T16:04:00Z">
              <w:r>
                <w:rPr>
                  <w:lang w:val="fr-FR"/>
                </w:rPr>
                <w:t>0</w:t>
              </w:r>
            </w:ins>
          </w:p>
        </w:tc>
      </w:tr>
    </w:tbl>
    <w:p w14:paraId="2C4481E4" w14:textId="77777777" w:rsidR="00782AFE" w:rsidRPr="00340E96" w:rsidRDefault="00782AFE" w:rsidP="00782AFE">
      <w:pPr>
        <w:pStyle w:val="B1"/>
        <w:ind w:left="0" w:firstLine="0"/>
        <w:rPr>
          <w:noProof/>
          <w:highlight w:val="green"/>
        </w:rPr>
      </w:pPr>
    </w:p>
    <w:bookmarkEnd w:id="1"/>
    <w:bookmarkEnd w:id="2"/>
    <w:p w14:paraId="68C9CD36" w14:textId="429EB3E7" w:rsidR="001E41F3" w:rsidRDefault="00782AFE" w:rsidP="00782AF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F072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2E2224" w14:textId="77777777" w:rsidR="003E0C78" w:rsidRDefault="003E0C78">
      <w:r>
        <w:separator/>
      </w:r>
    </w:p>
  </w:endnote>
  <w:endnote w:type="continuationSeparator" w:id="0">
    <w:p w14:paraId="0A6C6534" w14:textId="77777777" w:rsidR="003E0C78" w:rsidRDefault="003E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E0264" w14:textId="77777777" w:rsidR="003E0C78" w:rsidRDefault="003E0C78">
      <w:r>
        <w:separator/>
      </w:r>
    </w:p>
  </w:footnote>
  <w:footnote w:type="continuationSeparator" w:id="0">
    <w:p w14:paraId="3730AD54" w14:textId="77777777" w:rsidR="003E0C78" w:rsidRDefault="003E0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BAD3F" w14:textId="77777777" w:rsidR="00340A30" w:rsidRDefault="003E0C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6FE5F" w14:textId="77777777" w:rsidR="00340A30" w:rsidRDefault="003E0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69745" w14:textId="77777777" w:rsidR="00340A30" w:rsidRDefault="003E0C7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C7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2A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0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1D0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B1D01"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rsid w:val="00782AF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82AFE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82AF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82A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2A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82AF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82A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2AF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82A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1011</Words>
  <Characters>5767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2020-02-03T08:32:00Z</dcterms:created>
  <dcterms:modified xsi:type="dcterms:W3CDTF">2022-10-20T10:16:00Z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15th Nov 2022</vt:lpwstr>
  </property>
  <property fmtid="{D5CDD505-2E9C-101B-9397-08002B2CF9AE}" pid="8" name="EndDate">
    <vt:lpwstr>18th Nov 2022</vt:lpwstr>
  </property>
  <property fmtid="{D5CDD505-2E9C-101B-9397-08002B2CF9AE}" pid="9" name="Tdoc#">
    <vt:lpwstr>C6-220620</vt:lpwstr>
  </property>
  <property fmtid="{D5CDD505-2E9C-101B-9397-08002B2CF9AE}" pid="10" name="Spec#">
    <vt:lpwstr>31.121</vt:lpwstr>
  </property>
  <property fmtid="{D5CDD505-2E9C-101B-9397-08002B2CF9AE}" pid="11" name="Cr#">
    <vt:lpwstr>0497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default 5G-NR UICC non-IMSI SUPI Type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2022-10-20</vt:lpwstr>
  </property>
  <property fmtid="{D5CDD505-2E9C-101B-9397-08002B2CF9AE}" pid="20" name="Release">
    <vt:lpwstr>Rel-16</vt:lpwstr>
  </property>
</Properties>
</file>