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1082">
        <w:fldChar w:fldCharType="begin"/>
      </w:r>
      <w:r w:rsidR="00E11082">
        <w:instrText xml:space="preserve"> DOCPROPERTY  TSG/WGRef  \* MERGEFORMAT </w:instrText>
      </w:r>
      <w:r w:rsidR="00E11082">
        <w:fldChar w:fldCharType="separate"/>
      </w:r>
      <w:r w:rsidR="003609EF">
        <w:rPr>
          <w:b/>
          <w:noProof/>
          <w:sz w:val="24"/>
        </w:rPr>
        <w:t>CT6</w:t>
      </w:r>
      <w:r w:rsidR="00E110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1082">
        <w:fldChar w:fldCharType="begin"/>
      </w:r>
      <w:r w:rsidR="00E11082">
        <w:instrText xml:space="preserve"> DOCPROPERTY  MtgSeq  \* MERGEFORMAT </w:instrText>
      </w:r>
      <w:r w:rsidR="00E11082">
        <w:fldChar w:fldCharType="separate"/>
      </w:r>
      <w:r w:rsidR="00EB09B7" w:rsidRPr="00EB09B7">
        <w:rPr>
          <w:b/>
          <w:noProof/>
          <w:sz w:val="24"/>
        </w:rPr>
        <w:t>100</w:t>
      </w:r>
      <w:r w:rsidR="00E11082">
        <w:rPr>
          <w:b/>
          <w:noProof/>
          <w:sz w:val="24"/>
        </w:rPr>
        <w:fldChar w:fldCharType="end"/>
      </w:r>
      <w:r w:rsidR="00E11082">
        <w:fldChar w:fldCharType="begin"/>
      </w:r>
      <w:r w:rsidR="00E11082">
        <w:instrText xml:space="preserve"> DOCPROPERTY  MtgTitle  \* MERGEFORMAT </w:instrText>
      </w:r>
      <w:r w:rsidR="00E11082">
        <w:fldChar w:fldCharType="separate"/>
      </w:r>
      <w:r w:rsidR="00EB09B7">
        <w:rPr>
          <w:b/>
          <w:noProof/>
          <w:sz w:val="24"/>
        </w:rPr>
        <w:t>-e</w:t>
      </w:r>
      <w:r w:rsidR="00E110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1082">
        <w:fldChar w:fldCharType="begin"/>
      </w:r>
      <w:r w:rsidR="00E11082">
        <w:instrText xml:space="preserve"> DOCPROPERTY  Tdoc#  \* MERGEFORMAT </w:instrText>
      </w:r>
      <w:r w:rsidR="00E11082">
        <w:fldChar w:fldCharType="separate"/>
      </w:r>
      <w:r w:rsidR="00E13F3D" w:rsidRPr="00E13F3D">
        <w:rPr>
          <w:b/>
          <w:i/>
          <w:noProof/>
          <w:sz w:val="28"/>
        </w:rPr>
        <w:t>C6-200</w:t>
      </w:r>
      <w:r w:rsidR="007C0CD4">
        <w:rPr>
          <w:b/>
          <w:i/>
          <w:noProof/>
          <w:sz w:val="28"/>
        </w:rPr>
        <w:t>3</w:t>
      </w:r>
      <w:r w:rsidR="00800C9C">
        <w:rPr>
          <w:b/>
          <w:i/>
          <w:noProof/>
          <w:sz w:val="28"/>
        </w:rPr>
        <w:t>86</w:t>
      </w:r>
      <w:r w:rsidR="00E11082">
        <w:rPr>
          <w:b/>
          <w:i/>
          <w:noProof/>
          <w:sz w:val="28"/>
        </w:rPr>
        <w:fldChar w:fldCharType="end"/>
      </w:r>
    </w:p>
    <w:p w:rsidR="001E41F3" w:rsidRDefault="00E110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D6F9D">
        <w:fldChar w:fldCharType="begin"/>
      </w:r>
      <w:r w:rsidR="00BD6F9D">
        <w:instrText xml:space="preserve"> DOCPROPERTY  Country  \* MERGEFORMAT </w:instrText>
      </w:r>
      <w:r w:rsidR="00BD6F9D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1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10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0C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1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incorrectly coded EF_ACC bytes in TC 5.4.9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1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6F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D6F9D">
              <w:fldChar w:fldCharType="begin"/>
            </w:r>
            <w:r w:rsidR="00BD6F9D">
              <w:instrText xml:space="preserve"> DOCPROPERTY  SourceIfTsg  \* MERGEFORMAT </w:instrText>
            </w:r>
            <w:r w:rsidR="00BD6F9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6F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146FCA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146FCA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1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5.4.9-1 and 5.4.9-2 show incorrect values for EF_ACC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EF_ACC values in Table 5.4.9-1 and 5.4.9-2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EF_ACC coded in accordance to the table will cause incorrect barring behavior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6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6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6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800C9C">
              <w:rPr>
                <w:noProof/>
              </w:rPr>
              <w:t xml:space="preserve">C6-200330 which has been a revision of </w:t>
            </w:r>
            <w:bookmarkStart w:id="2" w:name="_GoBack"/>
            <w:bookmarkEnd w:id="2"/>
            <w:r w:rsidR="00146FCA">
              <w:rPr>
                <w:noProof/>
              </w:rPr>
              <w:t xml:space="preserve">C6-200220 what has been a revision of </w:t>
            </w:r>
            <w:r>
              <w:rPr>
                <w:noProof/>
              </w:rPr>
              <w:t>C6-200129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40A" w:rsidRPr="006A4E13" w:rsidRDefault="0047640A" w:rsidP="0047640A">
      <w:pPr>
        <w:pStyle w:val="Heading3"/>
      </w:pPr>
      <w:bookmarkStart w:id="3" w:name="_Toc29397963"/>
      <w:bookmarkStart w:id="4" w:name="_Toc29399085"/>
      <w:r>
        <w:lastRenderedPageBreak/>
        <w:t>5.4.9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>dentit</w:t>
      </w:r>
      <w:r>
        <w:t>ies</w:t>
      </w:r>
      <w:r w:rsidRPr="00B93674">
        <w:t xml:space="preserve"> </w:t>
      </w:r>
      <w:r>
        <w:t>12, 13 and 14</w:t>
      </w:r>
      <w:r w:rsidRPr="00A314C8">
        <w:t xml:space="preserve"> indicated by USIM</w:t>
      </w:r>
      <w:bookmarkEnd w:id="3"/>
      <w:bookmarkEnd w:id="4"/>
    </w:p>
    <w:p w:rsidR="0047640A" w:rsidRDefault="0047640A" w:rsidP="0047640A">
      <w:pPr>
        <w:rPr>
          <w:noProof/>
        </w:rPr>
      </w:pPr>
      <w:r>
        <w:rPr>
          <w:noProof/>
        </w:rPr>
        <w:t>…</w:t>
      </w:r>
    </w:p>
    <w:p w:rsidR="0047640A" w:rsidRPr="00A33891" w:rsidRDefault="0047640A" w:rsidP="0047640A">
      <w:pPr>
        <w:pStyle w:val="Heading5"/>
        <w:rPr>
          <w:highlight w:val="yellow"/>
        </w:rPr>
      </w:pPr>
      <w:bookmarkStart w:id="5" w:name="_Toc29397970"/>
      <w:bookmarkStart w:id="6" w:name="_Toc29399092"/>
      <w:r>
        <w:t>5.4.9.</w:t>
      </w:r>
      <w:r w:rsidRPr="00943D4C">
        <w:t>4.</w:t>
      </w:r>
      <w:r>
        <w:t>3</w:t>
      </w:r>
      <w:r w:rsidRPr="00CA64A7">
        <w:tab/>
        <w:t>Acceptance criteria</w:t>
      </w:r>
      <w:bookmarkEnd w:id="5"/>
      <w:bookmarkEnd w:id="6"/>
    </w:p>
    <w:p w:rsidR="0047640A" w:rsidRPr="008B6767" w:rsidRDefault="0047640A" w:rsidP="0047640A">
      <w:pPr>
        <w:rPr>
          <w:lang w:val="en-US"/>
        </w:rPr>
      </w:pPr>
      <w:r w:rsidRPr="008B6767">
        <w:rPr>
          <w:lang w:val="en-US"/>
        </w:rPr>
        <w:t>For the Table 5.4.9-1</w:t>
      </w:r>
    </w:p>
    <w:p w:rsidR="0047640A" w:rsidRPr="008B6767" w:rsidRDefault="0047640A" w:rsidP="0047640A">
      <w:pPr>
        <w:pStyle w:val="B1"/>
      </w:pPr>
      <w:r>
        <w:t>-</w:t>
      </w:r>
      <w:r>
        <w:tab/>
      </w:r>
      <w:r w:rsidRPr="008B6767">
        <w:t>After step a) the UE shall make a successful or not suc</w:t>
      </w:r>
      <w:r>
        <w:t>c</w:t>
      </w:r>
      <w:r w:rsidRPr="008B6767">
        <w:t>essful Registration to the network in accordance with the result indicated in the table.</w:t>
      </w:r>
    </w:p>
    <w:p w:rsidR="0047640A" w:rsidRPr="008B6767" w:rsidRDefault="0047640A" w:rsidP="0047640A">
      <w:pPr>
        <w:pStyle w:val="B1"/>
      </w:pPr>
      <w:r>
        <w:t>-</w:t>
      </w:r>
      <w:r>
        <w:tab/>
      </w:r>
      <w:r w:rsidRPr="008B6767">
        <w:t>After step b) the UE shall make a suc</w:t>
      </w:r>
      <w:r>
        <w:t>c</w:t>
      </w:r>
      <w:r w:rsidRPr="008B6767">
        <w:t>essful or not successful MO Data call in accordance with the result indicated in the table if the step is applicable.</w:t>
      </w:r>
    </w:p>
    <w:p w:rsidR="0047640A" w:rsidRPr="002C704C" w:rsidRDefault="0047640A" w:rsidP="0047640A">
      <w:r w:rsidRPr="002C704C">
        <w:t xml:space="preserve">For the Table </w:t>
      </w:r>
      <w:r>
        <w:t>5.4.9</w:t>
      </w:r>
      <w:r w:rsidRPr="002C704C">
        <w:t>-</w:t>
      </w:r>
      <w:r>
        <w:t>2</w:t>
      </w:r>
    </w:p>
    <w:p w:rsidR="0047640A" w:rsidRPr="00BA1297" w:rsidRDefault="0047640A" w:rsidP="0047640A">
      <w:pPr>
        <w:pStyle w:val="B1"/>
      </w:pPr>
      <w:r>
        <w:t>-</w:t>
      </w:r>
      <w:r>
        <w:tab/>
      </w:r>
      <w:r w:rsidRPr="008B6767">
        <w:t>After step e) the UE shall make a successful or not suc</w:t>
      </w:r>
      <w:r>
        <w:t>c</w:t>
      </w:r>
      <w:r w:rsidRPr="008B6767">
        <w:t>essful RRC Resumption for RNA Update in accordance with the result indicated in the table.</w:t>
      </w:r>
    </w:p>
    <w:p w:rsidR="0047640A" w:rsidRDefault="0047640A" w:rsidP="0047640A">
      <w:pPr>
        <w:pStyle w:val="TH"/>
      </w:pPr>
      <w:r>
        <w:t>Table 5.4.9-1</w:t>
      </w:r>
    </w:p>
    <w:tbl>
      <w:tblPr>
        <w:tblW w:w="10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753"/>
        <w:gridCol w:w="2948"/>
        <w:gridCol w:w="1021"/>
        <w:gridCol w:w="1078"/>
        <w:gridCol w:w="1133"/>
        <w:gridCol w:w="6"/>
      </w:tblGrid>
      <w:tr w:rsidR="0047640A" w:rsidRPr="00D17D5B" w:rsidTr="00A56F72">
        <w:trPr>
          <w:gridAfter w:val="1"/>
          <w:wAfter w:w="6" w:type="dxa"/>
          <w:trHeight w:val="826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969" w:type="dxa"/>
            <w:gridSpan w:val="2"/>
            <w:shd w:val="clear" w:color="auto" w:fill="D9D9D9"/>
            <w:noWrap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211" w:type="dxa"/>
            <w:gridSpan w:val="2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47640A" w:rsidRPr="00D17D5B" w:rsidTr="00A56F72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47640A" w:rsidRPr="008B6767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47640A" w:rsidRPr="008B6767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B6767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47640A" w:rsidRPr="00EC0312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021" w:type="dxa"/>
            <w:shd w:val="clear" w:color="auto" w:fill="D9D9D9"/>
            <w:noWrap/>
            <w:vAlign w:val="center"/>
            <w:hideMark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47640A" w:rsidRPr="00D86849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1078" w:type="dxa"/>
            <w:shd w:val="clear" w:color="auto" w:fill="D9D9D9"/>
            <w:vAlign w:val="center"/>
            <w:hideMark/>
          </w:tcPr>
          <w:p w:rsidR="0047640A" w:rsidRPr="00D86849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successful?</w:t>
            </w:r>
          </w:p>
        </w:tc>
        <w:tc>
          <w:tcPr>
            <w:tcW w:w="1139" w:type="dxa"/>
            <w:gridSpan w:val="2"/>
            <w:shd w:val="clear" w:color="auto" w:fill="D9D9D9"/>
            <w:vAlign w:val="center"/>
            <w:hideMark/>
          </w:tcPr>
          <w:p w:rsidR="0047640A" w:rsidRPr="00D86849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MO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D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ata call successful?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12,13,14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lastRenderedPageBreak/>
              <w:t>1.18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7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8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1B4F9A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9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0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1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2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3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4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5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6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0001100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8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9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0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1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2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47640A" w:rsidRDefault="0047640A" w:rsidP="0047640A"/>
    <w:p w:rsidR="0047640A" w:rsidRDefault="0047640A" w:rsidP="0047640A">
      <w:pPr>
        <w:pStyle w:val="TH"/>
      </w:pPr>
      <w:r>
        <w:t>Table 5.4.9-2</w:t>
      </w: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698"/>
        <w:gridCol w:w="2948"/>
        <w:gridCol w:w="1134"/>
        <w:gridCol w:w="2098"/>
      </w:tblGrid>
      <w:tr w:rsidR="0047640A" w:rsidRPr="00D17D5B" w:rsidTr="00A56F72">
        <w:trPr>
          <w:trHeight w:val="638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keepNext/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4082" w:type="dxa"/>
            <w:gridSpan w:val="2"/>
            <w:shd w:val="clear" w:color="auto" w:fill="D9D9D9"/>
            <w:noWrap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47640A" w:rsidRPr="00973DB3" w:rsidTr="00A56F72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47640A" w:rsidRPr="00846DA0" w:rsidRDefault="0047640A" w:rsidP="00A56F72">
            <w:pPr>
              <w:keepNext/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47640A" w:rsidRPr="00846DA0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47640A" w:rsidRPr="00846DA0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134" w:type="dxa"/>
            <w:shd w:val="clear" w:color="auto" w:fill="D9D9D9"/>
            <w:noWrap/>
            <w:vAlign w:val="center"/>
            <w:hideMark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47640A" w:rsidRPr="00D86849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RRCResumeRequest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with </w:t>
            </w: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resumeCause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set to </w:t>
            </w:r>
          </w:p>
          <w:p w:rsidR="0047640A" w:rsidRPr="00D86849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rna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-Update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successful?</w:t>
            </w:r>
          </w:p>
        </w:tc>
      </w:tr>
      <w:tr w:rsidR="0047640A" w:rsidRPr="00D17D5B" w:rsidTr="00A56F72">
        <w:trPr>
          <w:trHeight w:val="227"/>
        </w:trPr>
        <w:tc>
          <w:tcPr>
            <w:tcW w:w="510" w:type="dxa"/>
            <w:shd w:val="clear" w:color="auto" w:fill="auto"/>
            <w:noWrap/>
          </w:tcPr>
          <w:p w:rsidR="0047640A" w:rsidRPr="008059DE" w:rsidRDefault="0047640A" w:rsidP="00A56F72">
            <w:pPr>
              <w:keepNext/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134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D17D5B" w:rsidTr="00A56F72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2.2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D17D5B" w:rsidTr="00A56F72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2.3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D17D5B" w:rsidTr="00A56F72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2.4</w:t>
            </w:r>
          </w:p>
        </w:tc>
        <w:tc>
          <w:tcPr>
            <w:tcW w:w="825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D17D5B" w:rsidTr="00A56F72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2.5</w:t>
            </w:r>
          </w:p>
        </w:tc>
        <w:tc>
          <w:tcPr>
            <w:tcW w:w="825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3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4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5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6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7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8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9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30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47640A" w:rsidRDefault="0047640A" w:rsidP="0047640A"/>
    <w:sectPr w:rsidR="004764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082" w:rsidRDefault="00E11082">
      <w:r>
        <w:separator/>
      </w:r>
    </w:p>
  </w:endnote>
  <w:endnote w:type="continuationSeparator" w:id="0">
    <w:p w:rsidR="00E11082" w:rsidRDefault="00E1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082" w:rsidRDefault="00E11082">
      <w:r>
        <w:separator/>
      </w:r>
    </w:p>
  </w:footnote>
  <w:footnote w:type="continuationSeparator" w:id="0">
    <w:p w:rsidR="00E11082" w:rsidRDefault="00E11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F72" w:rsidRDefault="00A56F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F72" w:rsidRDefault="00A56F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F72" w:rsidRDefault="00A56F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F72" w:rsidRDefault="00A56F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46FCA"/>
    <w:rsid w:val="00192C46"/>
    <w:rsid w:val="001A08B3"/>
    <w:rsid w:val="001A7B60"/>
    <w:rsid w:val="001B52F0"/>
    <w:rsid w:val="001B7A65"/>
    <w:rsid w:val="001E41F3"/>
    <w:rsid w:val="0026004D"/>
    <w:rsid w:val="0026163F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640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0CD4"/>
    <w:rsid w:val="007C2097"/>
    <w:rsid w:val="007D6A07"/>
    <w:rsid w:val="007F7259"/>
    <w:rsid w:val="00800C9C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F7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6F9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08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F72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7640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7640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4764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764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6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926CF-99EE-40E9-8DAF-D5E59B53D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2020-05-28T14:35:00Z</dcterms:created>
  <dcterms:modified xsi:type="dcterms:W3CDTF">2020-05-28T14:35:00Z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C6-200220</vt:lpwstr>
  </property>
  <property fmtid="{D5CDD505-2E9C-101B-9397-08002B2CF9AE}" pid="10" name="Spec#">
    <vt:lpwstr>31.121</vt:lpwstr>
  </property>
  <property fmtid="{D5CDD505-2E9C-101B-9397-08002B2CF9AE}" pid="11" name="Cr#">
    <vt:lpwstr>0312</vt:lpwstr>
  </property>
  <property fmtid="{D5CDD505-2E9C-101B-9397-08002B2CF9AE}" pid="12" name="Revision">
    <vt:lpwstr>2</vt:lpwstr>
  </property>
  <property fmtid="{D5CDD505-2E9C-101B-9397-08002B2CF9AE}" pid="13" name="Version">
    <vt:lpwstr>15.7.0</vt:lpwstr>
  </property>
  <property fmtid="{D5CDD505-2E9C-101B-9397-08002B2CF9AE}" pid="14" name="CrTitle">
    <vt:lpwstr>Correction of incorrectly coded EF_ACC bytes in TC 5.4.9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2020-04-09</vt:lpwstr>
  </property>
  <property fmtid="{D5CDD505-2E9C-101B-9397-08002B2CF9AE}" pid="20" name="Release">
    <vt:lpwstr>Rel-15</vt:lpwstr>
  </property>
</Properties>
</file>