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A56930" w14:textId="4C862C24" w:rsidR="00AC2B96" w:rsidRDefault="00AC2B96" w:rsidP="00656578">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138</w:t>
        </w:r>
      </w:fldSimple>
      <w:r w:rsidR="00572555">
        <w:fldChar w:fldCharType="begin"/>
      </w:r>
      <w:r w:rsidR="00572555">
        <w:instrText xml:space="preserve"> DOCPROPERTY  MtgTitle  \* MERGEFORMAT </w:instrText>
      </w:r>
      <w:r w:rsidR="00572555">
        <w:fldChar w:fldCharType="end"/>
      </w:r>
      <w:r>
        <w:rPr>
          <w:b/>
          <w:i/>
          <w:noProof/>
          <w:sz w:val="28"/>
        </w:rPr>
        <w:tab/>
      </w:r>
      <w:r w:rsidRPr="00B136B4">
        <w:rPr>
          <w:b/>
          <w:bCs/>
        </w:rPr>
        <w:fldChar w:fldCharType="begin"/>
      </w:r>
      <w:r w:rsidRPr="00B136B4">
        <w:rPr>
          <w:b/>
          <w:bCs/>
        </w:rPr>
        <w:instrText xml:space="preserve"> DOCPROPERTY  Tdoc#  \* MERGEFORMAT </w:instrText>
      </w:r>
      <w:r w:rsidRPr="00B136B4">
        <w:rPr>
          <w:b/>
          <w:bCs/>
        </w:rPr>
        <w:fldChar w:fldCharType="separate"/>
      </w:r>
      <w:r w:rsidRPr="00B136B4">
        <w:rPr>
          <w:b/>
          <w:bCs/>
          <w:noProof/>
          <w:sz w:val="28"/>
        </w:rPr>
        <w:t>C3-246</w:t>
      </w:r>
      <w:r w:rsidR="006B0CFC">
        <w:rPr>
          <w:b/>
          <w:bCs/>
          <w:noProof/>
          <w:sz w:val="28"/>
        </w:rPr>
        <w:t>515</w:t>
      </w:r>
      <w:r w:rsidRPr="00B136B4">
        <w:rPr>
          <w:b/>
          <w:bCs/>
          <w:noProof/>
          <w:sz w:val="28"/>
        </w:rPr>
        <w:fldChar w:fldCharType="end"/>
      </w:r>
    </w:p>
    <w:p w14:paraId="1B7594CC" w14:textId="3B2E04B5" w:rsidR="00161D68" w:rsidRDefault="00161D68" w:rsidP="00161D68">
      <w:pPr>
        <w:pStyle w:val="CRCoverPage"/>
        <w:outlineLvl w:val="0"/>
        <w:rPr>
          <w:b/>
          <w:noProof/>
          <w:sz w:val="24"/>
        </w:rPr>
      </w:pPr>
      <w:r>
        <w:rPr>
          <w:b/>
          <w:noProof/>
          <w:sz w:val="24"/>
        </w:rPr>
        <w:t>Orlando</w:t>
      </w:r>
      <w:r w:rsidRPr="006B762C">
        <w:rPr>
          <w:b/>
          <w:noProof/>
          <w:sz w:val="24"/>
        </w:rPr>
        <w:t xml:space="preserve">, </w:t>
      </w:r>
      <w:r>
        <w:rPr>
          <w:b/>
          <w:noProof/>
          <w:sz w:val="24"/>
        </w:rPr>
        <w:t>US</w:t>
      </w:r>
      <w:r w:rsidRPr="00964E87">
        <w:rPr>
          <w:b/>
          <w:noProof/>
          <w:sz w:val="24"/>
        </w:rPr>
        <w:t xml:space="preserve">, </w:t>
      </w:r>
      <w:r>
        <w:rPr>
          <w:b/>
          <w:noProof/>
          <w:sz w:val="24"/>
        </w:rPr>
        <w:t>18 –</w:t>
      </w:r>
      <w:r w:rsidRPr="00964E87">
        <w:rPr>
          <w:b/>
          <w:noProof/>
          <w:sz w:val="24"/>
        </w:rPr>
        <w:t xml:space="preserve"> </w:t>
      </w:r>
      <w:r>
        <w:rPr>
          <w:b/>
          <w:noProof/>
          <w:sz w:val="24"/>
        </w:rPr>
        <w:t>22 November</w:t>
      </w:r>
      <w:r w:rsidRPr="006B762C">
        <w:rPr>
          <w:b/>
          <w:noProof/>
          <w:sz w:val="24"/>
        </w:rPr>
        <w:t>, 202</w:t>
      </w:r>
      <w:r>
        <w:rPr>
          <w:b/>
          <w:noProof/>
          <w:sz w:val="24"/>
        </w:rPr>
        <w:t>4</w:t>
      </w:r>
      <w:r w:rsidRPr="00C966DA">
        <w:rPr>
          <w:b/>
          <w:noProof/>
          <w:sz w:val="24"/>
        </w:rPr>
        <w:tab/>
      </w:r>
      <w:r w:rsidRPr="00C966DA">
        <w:rPr>
          <w:b/>
          <w:noProof/>
          <w:sz w:val="24"/>
        </w:rPr>
        <w:tab/>
      </w:r>
      <w:r w:rsidRPr="00C966DA">
        <w:rPr>
          <w:b/>
          <w:noProof/>
          <w:sz w:val="24"/>
        </w:rPr>
        <w:tab/>
      </w:r>
      <w:r w:rsidRPr="00C966DA">
        <w:rPr>
          <w:b/>
          <w:noProof/>
          <w:sz w:val="24"/>
        </w:rPr>
        <w:tab/>
      </w:r>
      <w:r w:rsidRPr="00C966DA">
        <w:rPr>
          <w:b/>
          <w:noProof/>
          <w:sz w:val="24"/>
        </w:rPr>
        <w:tab/>
      </w:r>
      <w:r w:rsidRPr="00C966DA">
        <w:rPr>
          <w:b/>
          <w:noProof/>
          <w:sz w:val="24"/>
        </w:rPr>
        <w:tab/>
      </w:r>
      <w:r w:rsidRPr="00C966DA">
        <w:rPr>
          <w:b/>
          <w:noProof/>
          <w:sz w:val="24"/>
        </w:rPr>
        <w:tab/>
      </w:r>
      <w:r w:rsidRPr="00C966DA">
        <w:rPr>
          <w:b/>
          <w:noProof/>
          <w:sz w:val="24"/>
        </w:rPr>
        <w:tab/>
      </w:r>
      <w:r w:rsidRPr="00C966DA">
        <w:rPr>
          <w:b/>
          <w:noProof/>
          <w:sz w:val="24"/>
        </w:rPr>
        <w:tab/>
      </w:r>
      <w:r w:rsidRPr="00C966DA">
        <w:rPr>
          <w:b/>
          <w:noProof/>
          <w:sz w:val="24"/>
        </w:rPr>
        <w:tab/>
        <w:t>(Revision of C3-24</w:t>
      </w:r>
      <w:r>
        <w:rPr>
          <w:b/>
          <w:noProof/>
          <w:sz w:val="24"/>
        </w:rPr>
        <w:t>6056</w:t>
      </w:r>
      <w:r w:rsidRPr="00C966DA">
        <w:rPr>
          <w:b/>
          <w:noProof/>
          <w:sz w:val="24"/>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70047" w14:paraId="2B1E1A7A" w14:textId="77777777">
        <w:tc>
          <w:tcPr>
            <w:tcW w:w="9641" w:type="dxa"/>
            <w:gridSpan w:val="9"/>
            <w:tcBorders>
              <w:top w:val="single" w:sz="4" w:space="0" w:color="auto"/>
              <w:left w:val="single" w:sz="4" w:space="0" w:color="auto"/>
              <w:right w:val="single" w:sz="4" w:space="0" w:color="auto"/>
            </w:tcBorders>
          </w:tcPr>
          <w:p w14:paraId="532E1D12" w14:textId="77777777" w:rsidR="00970047" w:rsidRDefault="00834732">
            <w:pPr>
              <w:pStyle w:val="CRCoverPage"/>
              <w:spacing w:after="0"/>
              <w:jc w:val="right"/>
              <w:rPr>
                <w:i/>
              </w:rPr>
            </w:pPr>
            <w:r>
              <w:rPr>
                <w:i/>
                <w:sz w:val="14"/>
              </w:rPr>
              <w:t>CR-Form-v12.3</w:t>
            </w:r>
          </w:p>
        </w:tc>
      </w:tr>
      <w:tr w:rsidR="00970047" w14:paraId="094F139A" w14:textId="77777777">
        <w:tc>
          <w:tcPr>
            <w:tcW w:w="9641" w:type="dxa"/>
            <w:gridSpan w:val="9"/>
            <w:tcBorders>
              <w:left w:val="single" w:sz="4" w:space="0" w:color="auto"/>
              <w:right w:val="single" w:sz="4" w:space="0" w:color="auto"/>
            </w:tcBorders>
          </w:tcPr>
          <w:p w14:paraId="3CEA731E" w14:textId="77777777" w:rsidR="00970047" w:rsidRDefault="00834732">
            <w:pPr>
              <w:pStyle w:val="CRCoverPage"/>
              <w:spacing w:after="0"/>
              <w:jc w:val="center"/>
            </w:pPr>
            <w:r>
              <w:rPr>
                <w:b/>
                <w:sz w:val="32"/>
              </w:rPr>
              <w:t>CHANGE REQUEST</w:t>
            </w:r>
          </w:p>
        </w:tc>
      </w:tr>
      <w:tr w:rsidR="00970047" w14:paraId="25D6FEFC" w14:textId="77777777">
        <w:tc>
          <w:tcPr>
            <w:tcW w:w="9641" w:type="dxa"/>
            <w:gridSpan w:val="9"/>
            <w:tcBorders>
              <w:left w:val="single" w:sz="4" w:space="0" w:color="auto"/>
              <w:right w:val="single" w:sz="4" w:space="0" w:color="auto"/>
            </w:tcBorders>
          </w:tcPr>
          <w:p w14:paraId="39AFBC49" w14:textId="77777777" w:rsidR="00970047" w:rsidRDefault="00970047">
            <w:pPr>
              <w:pStyle w:val="CRCoverPage"/>
              <w:spacing w:after="0"/>
              <w:rPr>
                <w:sz w:val="8"/>
                <w:szCs w:val="8"/>
              </w:rPr>
            </w:pPr>
          </w:p>
        </w:tc>
      </w:tr>
      <w:tr w:rsidR="00F4280C" w14:paraId="502050CE" w14:textId="77777777">
        <w:tc>
          <w:tcPr>
            <w:tcW w:w="142" w:type="dxa"/>
            <w:tcBorders>
              <w:left w:val="single" w:sz="4" w:space="0" w:color="auto"/>
            </w:tcBorders>
          </w:tcPr>
          <w:p w14:paraId="4400C172" w14:textId="77777777" w:rsidR="00F4280C" w:rsidRDefault="00F4280C" w:rsidP="00F4280C">
            <w:pPr>
              <w:pStyle w:val="CRCoverPage"/>
              <w:spacing w:after="0"/>
              <w:jc w:val="right"/>
            </w:pPr>
          </w:p>
        </w:tc>
        <w:tc>
          <w:tcPr>
            <w:tcW w:w="1559" w:type="dxa"/>
            <w:shd w:val="pct30" w:color="FFFF00" w:fill="auto"/>
          </w:tcPr>
          <w:p w14:paraId="6C09F938" w14:textId="5DEB7E51" w:rsidR="00F4280C" w:rsidRDefault="00F4280C" w:rsidP="00F4280C">
            <w:pPr>
              <w:pStyle w:val="CRCoverPage"/>
              <w:spacing w:after="0"/>
              <w:jc w:val="right"/>
              <w:rPr>
                <w:b/>
                <w:sz w:val="28"/>
              </w:rPr>
            </w:pPr>
            <w:r>
              <w:rPr>
                <w:b/>
                <w:sz w:val="28"/>
              </w:rPr>
              <w:t>29.519</w:t>
            </w:r>
          </w:p>
        </w:tc>
        <w:tc>
          <w:tcPr>
            <w:tcW w:w="709" w:type="dxa"/>
          </w:tcPr>
          <w:p w14:paraId="55AACC22" w14:textId="0BA22CBA" w:rsidR="00F4280C" w:rsidRDefault="00F4280C" w:rsidP="00F4280C">
            <w:pPr>
              <w:pStyle w:val="CRCoverPage"/>
              <w:spacing w:after="0"/>
              <w:jc w:val="center"/>
            </w:pPr>
            <w:r>
              <w:rPr>
                <w:b/>
                <w:noProof/>
                <w:sz w:val="28"/>
              </w:rPr>
              <w:t>CR</w:t>
            </w:r>
          </w:p>
        </w:tc>
        <w:tc>
          <w:tcPr>
            <w:tcW w:w="1276" w:type="dxa"/>
            <w:shd w:val="pct30" w:color="FFFF00" w:fill="auto"/>
          </w:tcPr>
          <w:p w14:paraId="146618AF" w14:textId="2E381F00" w:rsidR="00F4280C" w:rsidRDefault="00F4280C" w:rsidP="00F4280C">
            <w:pPr>
              <w:pStyle w:val="CRCoverPage"/>
              <w:spacing w:after="0"/>
            </w:pPr>
            <w:fldSimple w:instr=" DOCPROPERTY  Cr#  \* MERGEFORMAT ">
              <w:r w:rsidRPr="00410371">
                <w:rPr>
                  <w:b/>
                  <w:noProof/>
                  <w:sz w:val="28"/>
                </w:rPr>
                <w:t>0560</w:t>
              </w:r>
            </w:fldSimple>
          </w:p>
        </w:tc>
        <w:tc>
          <w:tcPr>
            <w:tcW w:w="709" w:type="dxa"/>
          </w:tcPr>
          <w:p w14:paraId="2BCDAD5E" w14:textId="2EA590F0" w:rsidR="00F4280C" w:rsidRDefault="00F4280C" w:rsidP="00F4280C">
            <w:pPr>
              <w:pStyle w:val="CRCoverPage"/>
              <w:tabs>
                <w:tab w:val="right" w:pos="625"/>
              </w:tabs>
              <w:spacing w:after="0"/>
              <w:jc w:val="center"/>
            </w:pPr>
            <w:r>
              <w:rPr>
                <w:b/>
                <w:bCs/>
                <w:noProof/>
                <w:sz w:val="28"/>
              </w:rPr>
              <w:t>rev</w:t>
            </w:r>
          </w:p>
        </w:tc>
        <w:tc>
          <w:tcPr>
            <w:tcW w:w="992" w:type="dxa"/>
            <w:shd w:val="pct30" w:color="FFFF00" w:fill="auto"/>
          </w:tcPr>
          <w:p w14:paraId="0C80C70B" w14:textId="36D2F409" w:rsidR="00F4280C" w:rsidRDefault="00107ACE" w:rsidP="00F4280C">
            <w:pPr>
              <w:pStyle w:val="CRCoverPage"/>
              <w:spacing w:after="0"/>
              <w:jc w:val="center"/>
              <w:rPr>
                <w:b/>
              </w:rPr>
            </w:pPr>
            <w:r>
              <w:rPr>
                <w:b/>
                <w:noProof/>
                <w:sz w:val="28"/>
              </w:rPr>
              <w:t>1</w:t>
            </w:r>
          </w:p>
        </w:tc>
        <w:tc>
          <w:tcPr>
            <w:tcW w:w="2410" w:type="dxa"/>
          </w:tcPr>
          <w:p w14:paraId="4360A6F2" w14:textId="77777777" w:rsidR="00F4280C" w:rsidRDefault="00F4280C" w:rsidP="00F4280C">
            <w:pPr>
              <w:pStyle w:val="CRCoverPage"/>
              <w:tabs>
                <w:tab w:val="right" w:pos="1825"/>
              </w:tabs>
              <w:spacing w:after="0"/>
              <w:jc w:val="center"/>
            </w:pPr>
            <w:r>
              <w:rPr>
                <w:b/>
                <w:sz w:val="28"/>
                <w:szCs w:val="28"/>
              </w:rPr>
              <w:t>Current version:</w:t>
            </w:r>
          </w:p>
        </w:tc>
        <w:tc>
          <w:tcPr>
            <w:tcW w:w="1701" w:type="dxa"/>
            <w:shd w:val="pct30" w:color="FFFF00" w:fill="auto"/>
          </w:tcPr>
          <w:p w14:paraId="6DF1635C" w14:textId="47149D50" w:rsidR="00F4280C" w:rsidRDefault="00F4280C" w:rsidP="00F4280C">
            <w:pPr>
              <w:pStyle w:val="CRCoverPage"/>
              <w:spacing w:after="0"/>
              <w:jc w:val="center"/>
              <w:rPr>
                <w:sz w:val="28"/>
              </w:rPr>
            </w:pPr>
            <w:r>
              <w:rPr>
                <w:b/>
                <w:bCs/>
                <w:sz w:val="28"/>
              </w:rPr>
              <w:t>19.0.1</w:t>
            </w:r>
          </w:p>
        </w:tc>
        <w:tc>
          <w:tcPr>
            <w:tcW w:w="143" w:type="dxa"/>
            <w:tcBorders>
              <w:right w:val="single" w:sz="4" w:space="0" w:color="auto"/>
            </w:tcBorders>
          </w:tcPr>
          <w:p w14:paraId="607DAB45" w14:textId="77777777" w:rsidR="00F4280C" w:rsidRDefault="00F4280C" w:rsidP="00F4280C">
            <w:pPr>
              <w:pStyle w:val="CRCoverPage"/>
              <w:spacing w:after="0"/>
            </w:pPr>
          </w:p>
        </w:tc>
      </w:tr>
      <w:tr w:rsidR="00970047" w14:paraId="6B9688B7" w14:textId="77777777">
        <w:tc>
          <w:tcPr>
            <w:tcW w:w="9641" w:type="dxa"/>
            <w:gridSpan w:val="9"/>
            <w:tcBorders>
              <w:left w:val="single" w:sz="4" w:space="0" w:color="auto"/>
              <w:right w:val="single" w:sz="4" w:space="0" w:color="auto"/>
            </w:tcBorders>
          </w:tcPr>
          <w:p w14:paraId="02C8C768" w14:textId="77777777" w:rsidR="00970047" w:rsidRDefault="00970047">
            <w:pPr>
              <w:pStyle w:val="CRCoverPage"/>
              <w:spacing w:after="0"/>
            </w:pPr>
          </w:p>
        </w:tc>
      </w:tr>
      <w:tr w:rsidR="00970047" w14:paraId="0B66129D" w14:textId="77777777">
        <w:tc>
          <w:tcPr>
            <w:tcW w:w="9641" w:type="dxa"/>
            <w:gridSpan w:val="9"/>
            <w:tcBorders>
              <w:top w:val="single" w:sz="4" w:space="0" w:color="auto"/>
            </w:tcBorders>
          </w:tcPr>
          <w:p w14:paraId="0907CD92" w14:textId="77777777" w:rsidR="00970047" w:rsidRDefault="00834732">
            <w:pPr>
              <w:pStyle w:val="CRCoverPage"/>
              <w:spacing w:after="0"/>
              <w:jc w:val="center"/>
              <w:rPr>
                <w:rFonts w:cs="Arial"/>
                <w:i/>
              </w:rPr>
            </w:pPr>
            <w:r>
              <w:rPr>
                <w:rFonts w:cs="Arial"/>
                <w:i/>
              </w:rPr>
              <w:t xml:space="preserve">For </w:t>
            </w:r>
            <w:hyperlink r:id="rId12" w:anchor="_blank" w:history="1">
              <w:r w:rsidR="00970047">
                <w:rPr>
                  <w:rStyle w:val="Hyperlink"/>
                  <w:rFonts w:cs="Arial"/>
                  <w:b/>
                  <w:i/>
                  <w:color w:val="FF0000"/>
                </w:rPr>
                <w:t>HE</w:t>
              </w:r>
              <w:bookmarkStart w:id="0" w:name="_Hlt497126619"/>
              <w:r w:rsidR="00970047">
                <w:rPr>
                  <w:rStyle w:val="Hyperlink"/>
                  <w:rFonts w:cs="Arial"/>
                  <w:b/>
                  <w:i/>
                  <w:color w:val="FF0000"/>
                </w:rPr>
                <w:t>L</w:t>
              </w:r>
              <w:bookmarkEnd w:id="0"/>
              <w:r w:rsidR="00970047">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sidR="00970047">
                <w:rPr>
                  <w:rStyle w:val="Hyperlink"/>
                  <w:rFonts w:cs="Arial"/>
                  <w:i/>
                </w:rPr>
                <w:t>http://www.3gpp.org/Change-Requests</w:t>
              </w:r>
            </w:hyperlink>
            <w:r>
              <w:rPr>
                <w:rFonts w:cs="Arial"/>
                <w:i/>
              </w:rPr>
              <w:t>.</w:t>
            </w:r>
          </w:p>
        </w:tc>
      </w:tr>
      <w:tr w:rsidR="00970047" w14:paraId="151FBE15" w14:textId="77777777">
        <w:tc>
          <w:tcPr>
            <w:tcW w:w="9641" w:type="dxa"/>
            <w:gridSpan w:val="9"/>
          </w:tcPr>
          <w:p w14:paraId="65E4C9D4" w14:textId="77777777" w:rsidR="00970047" w:rsidRDefault="00970047">
            <w:pPr>
              <w:pStyle w:val="CRCoverPage"/>
              <w:spacing w:after="0"/>
              <w:rPr>
                <w:sz w:val="8"/>
                <w:szCs w:val="8"/>
              </w:rPr>
            </w:pPr>
          </w:p>
        </w:tc>
      </w:tr>
    </w:tbl>
    <w:p w14:paraId="7DCBECF7" w14:textId="77777777" w:rsidR="00970047" w:rsidRDefault="0097004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70047" w14:paraId="08185993" w14:textId="77777777">
        <w:tc>
          <w:tcPr>
            <w:tcW w:w="2835" w:type="dxa"/>
          </w:tcPr>
          <w:p w14:paraId="134EA88F" w14:textId="77777777" w:rsidR="00970047" w:rsidRDefault="00834732">
            <w:pPr>
              <w:pStyle w:val="CRCoverPage"/>
              <w:tabs>
                <w:tab w:val="right" w:pos="2751"/>
              </w:tabs>
              <w:spacing w:after="0"/>
              <w:rPr>
                <w:b/>
                <w:i/>
              </w:rPr>
            </w:pPr>
            <w:r>
              <w:rPr>
                <w:b/>
                <w:i/>
              </w:rPr>
              <w:t>Proposed change affects:</w:t>
            </w:r>
          </w:p>
        </w:tc>
        <w:tc>
          <w:tcPr>
            <w:tcW w:w="1418" w:type="dxa"/>
          </w:tcPr>
          <w:p w14:paraId="4BA52DEC" w14:textId="77777777" w:rsidR="00970047" w:rsidRDefault="0083473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DF8483" w14:textId="77777777" w:rsidR="00970047" w:rsidRDefault="00970047">
            <w:pPr>
              <w:pStyle w:val="CRCoverPage"/>
              <w:spacing w:after="0"/>
              <w:jc w:val="center"/>
              <w:rPr>
                <w:b/>
                <w:caps/>
              </w:rPr>
            </w:pPr>
          </w:p>
        </w:tc>
        <w:tc>
          <w:tcPr>
            <w:tcW w:w="709" w:type="dxa"/>
            <w:tcBorders>
              <w:left w:val="single" w:sz="4" w:space="0" w:color="auto"/>
            </w:tcBorders>
          </w:tcPr>
          <w:p w14:paraId="0BEB5DE6" w14:textId="77777777" w:rsidR="00970047" w:rsidRDefault="0083473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7DFEE5" w14:textId="77777777" w:rsidR="00970047" w:rsidRDefault="00970047">
            <w:pPr>
              <w:pStyle w:val="CRCoverPage"/>
              <w:spacing w:after="0"/>
              <w:jc w:val="center"/>
              <w:rPr>
                <w:b/>
                <w:caps/>
              </w:rPr>
            </w:pPr>
          </w:p>
        </w:tc>
        <w:tc>
          <w:tcPr>
            <w:tcW w:w="2126" w:type="dxa"/>
          </w:tcPr>
          <w:p w14:paraId="7FA875D3" w14:textId="77777777" w:rsidR="00970047" w:rsidRDefault="0083473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BD094C" w14:textId="77777777" w:rsidR="00970047" w:rsidRDefault="00970047">
            <w:pPr>
              <w:pStyle w:val="CRCoverPage"/>
              <w:spacing w:after="0"/>
              <w:jc w:val="center"/>
              <w:rPr>
                <w:b/>
                <w:caps/>
              </w:rPr>
            </w:pPr>
          </w:p>
        </w:tc>
        <w:tc>
          <w:tcPr>
            <w:tcW w:w="1418" w:type="dxa"/>
            <w:tcBorders>
              <w:left w:val="nil"/>
            </w:tcBorders>
          </w:tcPr>
          <w:p w14:paraId="7B1AAD4E" w14:textId="77777777" w:rsidR="00970047" w:rsidRDefault="0083473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777D8D" w14:textId="77777777" w:rsidR="00970047" w:rsidRDefault="00834732">
            <w:pPr>
              <w:pStyle w:val="CRCoverPage"/>
              <w:spacing w:after="0"/>
              <w:jc w:val="center"/>
              <w:rPr>
                <w:b/>
                <w:bCs/>
                <w:caps/>
              </w:rPr>
            </w:pPr>
            <w:r>
              <w:rPr>
                <w:b/>
                <w:bCs/>
                <w:caps/>
              </w:rPr>
              <w:t>x</w:t>
            </w:r>
          </w:p>
        </w:tc>
      </w:tr>
    </w:tbl>
    <w:p w14:paraId="29311D97" w14:textId="77777777" w:rsidR="00970047" w:rsidRDefault="0097004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70047" w14:paraId="7847D386" w14:textId="77777777">
        <w:tc>
          <w:tcPr>
            <w:tcW w:w="9640" w:type="dxa"/>
            <w:gridSpan w:val="11"/>
          </w:tcPr>
          <w:p w14:paraId="5C4904BE" w14:textId="77777777" w:rsidR="00970047" w:rsidRDefault="00970047">
            <w:pPr>
              <w:pStyle w:val="CRCoverPage"/>
              <w:spacing w:after="0"/>
              <w:rPr>
                <w:sz w:val="8"/>
                <w:szCs w:val="8"/>
              </w:rPr>
            </w:pPr>
          </w:p>
        </w:tc>
      </w:tr>
      <w:tr w:rsidR="00970047" w14:paraId="347B9821" w14:textId="77777777">
        <w:tc>
          <w:tcPr>
            <w:tcW w:w="1843" w:type="dxa"/>
            <w:tcBorders>
              <w:top w:val="single" w:sz="4" w:space="0" w:color="auto"/>
              <w:left w:val="single" w:sz="4" w:space="0" w:color="auto"/>
            </w:tcBorders>
          </w:tcPr>
          <w:p w14:paraId="768AA819" w14:textId="77777777" w:rsidR="00970047" w:rsidRDefault="0083473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4A0" w:firstRow="1" w:lastRow="0" w:firstColumn="1" w:lastColumn="0" w:noHBand="0" w:noVBand="1"/>
            </w:tblPr>
            <w:tblGrid>
              <w:gridCol w:w="9640"/>
            </w:tblGrid>
            <w:tr w:rsidR="009E1A8B" w14:paraId="0B73F825" w14:textId="77777777" w:rsidTr="00773BAA">
              <w:tc>
                <w:tcPr>
                  <w:tcW w:w="7797" w:type="dxa"/>
                  <w:tcBorders>
                    <w:top w:val="single" w:sz="4" w:space="0" w:color="auto"/>
                    <w:right w:val="single" w:sz="4" w:space="0" w:color="auto"/>
                  </w:tcBorders>
                  <w:shd w:val="pct30" w:color="FFFF00" w:fill="auto"/>
                </w:tcPr>
                <w:p w14:paraId="7977FEB9" w14:textId="77777777" w:rsidR="009E1A8B" w:rsidRDefault="009E1A8B" w:rsidP="0088615B">
                  <w:pPr>
                    <w:pStyle w:val="CRCoverPage"/>
                    <w:spacing w:after="0"/>
                  </w:pPr>
                  <w:r>
                    <w:fldChar w:fldCharType="begin"/>
                  </w:r>
                  <w:r>
                    <w:instrText xml:space="preserve"> DOCPROPERTY  CrTitle  \* MERGEFORMAT </w:instrText>
                  </w:r>
                  <w:r>
                    <w:fldChar w:fldCharType="separate"/>
                  </w:r>
                  <w:r>
                    <w:t xml:space="preserve">Support for traffic routing outcome report </w:t>
                  </w:r>
                  <w:r>
                    <w:fldChar w:fldCharType="end"/>
                  </w:r>
                </w:p>
              </w:tc>
            </w:tr>
          </w:tbl>
          <w:p w14:paraId="405FC0FE" w14:textId="05DC8F74" w:rsidR="00970047" w:rsidRDefault="00970047" w:rsidP="0059215A">
            <w:pPr>
              <w:pStyle w:val="CRCoverPage"/>
              <w:spacing w:after="0"/>
              <w:ind w:leftChars="30" w:left="100" w:hangingChars="20" w:hanging="40"/>
            </w:pPr>
          </w:p>
        </w:tc>
      </w:tr>
      <w:tr w:rsidR="00970047" w14:paraId="73DA0580" w14:textId="77777777">
        <w:tc>
          <w:tcPr>
            <w:tcW w:w="1843" w:type="dxa"/>
            <w:tcBorders>
              <w:left w:val="single" w:sz="4" w:space="0" w:color="auto"/>
            </w:tcBorders>
          </w:tcPr>
          <w:p w14:paraId="04880B40" w14:textId="77777777" w:rsidR="00970047" w:rsidRDefault="00970047">
            <w:pPr>
              <w:pStyle w:val="CRCoverPage"/>
              <w:spacing w:after="0"/>
              <w:rPr>
                <w:b/>
                <w:i/>
                <w:sz w:val="8"/>
                <w:szCs w:val="8"/>
              </w:rPr>
            </w:pPr>
          </w:p>
        </w:tc>
        <w:tc>
          <w:tcPr>
            <w:tcW w:w="7797" w:type="dxa"/>
            <w:gridSpan w:val="10"/>
            <w:tcBorders>
              <w:right w:val="single" w:sz="4" w:space="0" w:color="auto"/>
            </w:tcBorders>
          </w:tcPr>
          <w:p w14:paraId="722440E2" w14:textId="77777777" w:rsidR="00970047" w:rsidRDefault="00970047">
            <w:pPr>
              <w:pStyle w:val="CRCoverPage"/>
              <w:spacing w:after="0"/>
              <w:rPr>
                <w:sz w:val="8"/>
                <w:szCs w:val="8"/>
              </w:rPr>
            </w:pPr>
          </w:p>
        </w:tc>
      </w:tr>
      <w:tr w:rsidR="00970047" w14:paraId="5FBDEFE1" w14:textId="77777777">
        <w:tc>
          <w:tcPr>
            <w:tcW w:w="1843" w:type="dxa"/>
            <w:tcBorders>
              <w:left w:val="single" w:sz="4" w:space="0" w:color="auto"/>
            </w:tcBorders>
          </w:tcPr>
          <w:p w14:paraId="0E11F2D1" w14:textId="77777777" w:rsidR="00970047" w:rsidRDefault="0083473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19D0461" w14:textId="439B9967" w:rsidR="00970047" w:rsidRDefault="00970047">
            <w:pPr>
              <w:pStyle w:val="CRCoverPage"/>
              <w:spacing w:after="0"/>
              <w:ind w:firstLineChars="50" w:firstLine="100"/>
            </w:pPr>
            <w:fldSimple w:instr=" DOCPROPERTY  SourceIfWg  \* MERGEFORMAT ">
              <w:r>
                <w:t>CEWiT</w:t>
              </w:r>
            </w:fldSimple>
            <w:r w:rsidR="00A15462">
              <w:t>, Nokia</w:t>
            </w:r>
          </w:p>
        </w:tc>
      </w:tr>
      <w:tr w:rsidR="00970047" w14:paraId="7E11C21A" w14:textId="77777777">
        <w:tc>
          <w:tcPr>
            <w:tcW w:w="1843" w:type="dxa"/>
            <w:tcBorders>
              <w:left w:val="single" w:sz="4" w:space="0" w:color="auto"/>
            </w:tcBorders>
          </w:tcPr>
          <w:p w14:paraId="14A86122" w14:textId="77777777" w:rsidR="00970047" w:rsidRDefault="0083473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AA31964" w14:textId="77777777" w:rsidR="00970047" w:rsidRDefault="00834732">
            <w:pPr>
              <w:pStyle w:val="CRCoverPage"/>
              <w:spacing w:after="0"/>
              <w:ind w:left="100"/>
            </w:pPr>
            <w:r>
              <w:t>CT3</w:t>
            </w:r>
          </w:p>
        </w:tc>
      </w:tr>
      <w:tr w:rsidR="00970047" w14:paraId="155B7C11" w14:textId="77777777">
        <w:tc>
          <w:tcPr>
            <w:tcW w:w="1843" w:type="dxa"/>
            <w:tcBorders>
              <w:left w:val="single" w:sz="4" w:space="0" w:color="auto"/>
            </w:tcBorders>
          </w:tcPr>
          <w:p w14:paraId="0A50692B" w14:textId="77777777" w:rsidR="00970047" w:rsidRDefault="00970047">
            <w:pPr>
              <w:pStyle w:val="CRCoverPage"/>
              <w:spacing w:after="0"/>
              <w:rPr>
                <w:b/>
                <w:i/>
                <w:sz w:val="8"/>
                <w:szCs w:val="8"/>
              </w:rPr>
            </w:pPr>
          </w:p>
        </w:tc>
        <w:tc>
          <w:tcPr>
            <w:tcW w:w="7797" w:type="dxa"/>
            <w:gridSpan w:val="10"/>
            <w:tcBorders>
              <w:right w:val="single" w:sz="4" w:space="0" w:color="auto"/>
            </w:tcBorders>
          </w:tcPr>
          <w:p w14:paraId="49DF44B4" w14:textId="77777777" w:rsidR="00970047" w:rsidRDefault="00970047">
            <w:pPr>
              <w:pStyle w:val="CRCoverPage"/>
              <w:spacing w:after="0"/>
              <w:rPr>
                <w:sz w:val="8"/>
                <w:szCs w:val="8"/>
              </w:rPr>
            </w:pPr>
          </w:p>
        </w:tc>
      </w:tr>
      <w:tr w:rsidR="00970047" w14:paraId="423655FE" w14:textId="77777777">
        <w:tc>
          <w:tcPr>
            <w:tcW w:w="1843" w:type="dxa"/>
            <w:tcBorders>
              <w:left w:val="single" w:sz="4" w:space="0" w:color="auto"/>
            </w:tcBorders>
          </w:tcPr>
          <w:p w14:paraId="71B3675F" w14:textId="77777777" w:rsidR="00970047" w:rsidRDefault="00834732">
            <w:pPr>
              <w:pStyle w:val="CRCoverPage"/>
              <w:tabs>
                <w:tab w:val="right" w:pos="1759"/>
              </w:tabs>
              <w:spacing w:after="0"/>
              <w:rPr>
                <w:b/>
                <w:i/>
              </w:rPr>
            </w:pPr>
            <w:r>
              <w:rPr>
                <w:b/>
                <w:i/>
              </w:rPr>
              <w:t>Work item code:</w:t>
            </w:r>
          </w:p>
        </w:tc>
        <w:tc>
          <w:tcPr>
            <w:tcW w:w="3686" w:type="dxa"/>
            <w:gridSpan w:val="5"/>
            <w:shd w:val="pct30" w:color="FFFF00" w:fill="auto"/>
          </w:tcPr>
          <w:p w14:paraId="0A91A77E" w14:textId="0E483914" w:rsidR="00970047" w:rsidRDefault="00523DB1">
            <w:pPr>
              <w:pStyle w:val="CRCoverPage"/>
              <w:spacing w:after="0"/>
              <w:ind w:left="100"/>
            </w:pPr>
            <w:r>
              <w:t xml:space="preserve">TEI19, </w:t>
            </w:r>
            <w:r w:rsidR="00834732">
              <w:t>5GS_Ph1-CT</w:t>
            </w:r>
          </w:p>
        </w:tc>
        <w:tc>
          <w:tcPr>
            <w:tcW w:w="567" w:type="dxa"/>
            <w:tcBorders>
              <w:left w:val="nil"/>
            </w:tcBorders>
          </w:tcPr>
          <w:p w14:paraId="10D3498B" w14:textId="77777777" w:rsidR="00970047" w:rsidRDefault="00970047">
            <w:pPr>
              <w:pStyle w:val="CRCoverPage"/>
              <w:spacing w:after="0"/>
              <w:ind w:right="100"/>
            </w:pPr>
          </w:p>
        </w:tc>
        <w:tc>
          <w:tcPr>
            <w:tcW w:w="1417" w:type="dxa"/>
            <w:gridSpan w:val="3"/>
            <w:tcBorders>
              <w:left w:val="nil"/>
            </w:tcBorders>
          </w:tcPr>
          <w:p w14:paraId="14B918E3" w14:textId="77777777" w:rsidR="00970047" w:rsidRDefault="00834732">
            <w:pPr>
              <w:pStyle w:val="CRCoverPage"/>
              <w:spacing w:after="0"/>
              <w:jc w:val="right"/>
            </w:pPr>
            <w:commentRangeStart w:id="1"/>
            <w:r>
              <w:rPr>
                <w:b/>
                <w:i/>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1BFC8992" w14:textId="77777777" w:rsidR="00970047" w:rsidRDefault="00970047">
            <w:pPr>
              <w:pStyle w:val="CRCoverPage"/>
              <w:spacing w:after="0"/>
              <w:ind w:left="100"/>
            </w:pPr>
            <w:fldSimple w:instr=" DOCPROPERTY  ResDate  \* MERGEFORMAT ">
              <w:r>
                <w:t>2024-11-07</w:t>
              </w:r>
            </w:fldSimple>
          </w:p>
        </w:tc>
      </w:tr>
      <w:tr w:rsidR="00970047" w14:paraId="64A1BEE0" w14:textId="77777777">
        <w:tc>
          <w:tcPr>
            <w:tcW w:w="1843" w:type="dxa"/>
            <w:tcBorders>
              <w:left w:val="single" w:sz="4" w:space="0" w:color="auto"/>
            </w:tcBorders>
          </w:tcPr>
          <w:p w14:paraId="398DD4B4" w14:textId="77777777" w:rsidR="00970047" w:rsidRDefault="00970047">
            <w:pPr>
              <w:pStyle w:val="CRCoverPage"/>
              <w:spacing w:after="0"/>
              <w:rPr>
                <w:b/>
                <w:i/>
                <w:sz w:val="8"/>
                <w:szCs w:val="8"/>
              </w:rPr>
            </w:pPr>
          </w:p>
        </w:tc>
        <w:tc>
          <w:tcPr>
            <w:tcW w:w="1986" w:type="dxa"/>
            <w:gridSpan w:val="4"/>
          </w:tcPr>
          <w:p w14:paraId="1125D8A8" w14:textId="77777777" w:rsidR="00970047" w:rsidRDefault="00970047">
            <w:pPr>
              <w:pStyle w:val="CRCoverPage"/>
              <w:spacing w:after="0"/>
              <w:rPr>
                <w:sz w:val="8"/>
                <w:szCs w:val="8"/>
              </w:rPr>
            </w:pPr>
          </w:p>
        </w:tc>
        <w:tc>
          <w:tcPr>
            <w:tcW w:w="2267" w:type="dxa"/>
            <w:gridSpan w:val="2"/>
          </w:tcPr>
          <w:p w14:paraId="73F561A5" w14:textId="77777777" w:rsidR="00970047" w:rsidRDefault="00970047">
            <w:pPr>
              <w:pStyle w:val="CRCoverPage"/>
              <w:spacing w:after="0"/>
              <w:rPr>
                <w:sz w:val="8"/>
                <w:szCs w:val="8"/>
              </w:rPr>
            </w:pPr>
          </w:p>
        </w:tc>
        <w:tc>
          <w:tcPr>
            <w:tcW w:w="1417" w:type="dxa"/>
            <w:gridSpan w:val="3"/>
          </w:tcPr>
          <w:p w14:paraId="27AFF51F" w14:textId="77777777" w:rsidR="00970047" w:rsidRDefault="00970047">
            <w:pPr>
              <w:pStyle w:val="CRCoverPage"/>
              <w:spacing w:after="0"/>
              <w:rPr>
                <w:sz w:val="8"/>
                <w:szCs w:val="8"/>
              </w:rPr>
            </w:pPr>
          </w:p>
        </w:tc>
        <w:tc>
          <w:tcPr>
            <w:tcW w:w="2127" w:type="dxa"/>
            <w:tcBorders>
              <w:right w:val="single" w:sz="4" w:space="0" w:color="auto"/>
            </w:tcBorders>
          </w:tcPr>
          <w:p w14:paraId="245B7B9B" w14:textId="77777777" w:rsidR="00970047" w:rsidRDefault="00970047">
            <w:pPr>
              <w:pStyle w:val="CRCoverPage"/>
              <w:spacing w:after="0"/>
              <w:rPr>
                <w:sz w:val="8"/>
                <w:szCs w:val="8"/>
              </w:rPr>
            </w:pPr>
          </w:p>
        </w:tc>
      </w:tr>
      <w:tr w:rsidR="00970047" w14:paraId="314D2E3B" w14:textId="77777777">
        <w:trPr>
          <w:cantSplit/>
        </w:trPr>
        <w:tc>
          <w:tcPr>
            <w:tcW w:w="1843" w:type="dxa"/>
            <w:tcBorders>
              <w:left w:val="single" w:sz="4" w:space="0" w:color="auto"/>
            </w:tcBorders>
          </w:tcPr>
          <w:p w14:paraId="2C2481DA" w14:textId="77777777" w:rsidR="00970047" w:rsidRDefault="00834732">
            <w:pPr>
              <w:pStyle w:val="CRCoverPage"/>
              <w:tabs>
                <w:tab w:val="right" w:pos="1759"/>
              </w:tabs>
              <w:spacing w:after="0"/>
              <w:rPr>
                <w:b/>
                <w:i/>
              </w:rPr>
            </w:pPr>
            <w:r>
              <w:rPr>
                <w:b/>
                <w:i/>
              </w:rPr>
              <w:t>Category:</w:t>
            </w:r>
          </w:p>
        </w:tc>
        <w:tc>
          <w:tcPr>
            <w:tcW w:w="851" w:type="dxa"/>
            <w:shd w:val="pct30" w:color="FFFF00" w:fill="auto"/>
          </w:tcPr>
          <w:p w14:paraId="0F963FF2" w14:textId="77777777" w:rsidR="00970047" w:rsidRDefault="00834732">
            <w:pPr>
              <w:pStyle w:val="CRCoverPage"/>
              <w:spacing w:after="0"/>
              <w:ind w:left="100" w:right="-609"/>
              <w:rPr>
                <w:b/>
              </w:rPr>
            </w:pPr>
            <w:r>
              <w:rPr>
                <w:b/>
              </w:rPr>
              <w:t>B</w:t>
            </w:r>
          </w:p>
        </w:tc>
        <w:tc>
          <w:tcPr>
            <w:tcW w:w="3402" w:type="dxa"/>
            <w:gridSpan w:val="5"/>
            <w:tcBorders>
              <w:left w:val="nil"/>
            </w:tcBorders>
          </w:tcPr>
          <w:p w14:paraId="121FDFCA" w14:textId="77777777" w:rsidR="00970047" w:rsidRDefault="00970047">
            <w:pPr>
              <w:pStyle w:val="CRCoverPage"/>
              <w:spacing w:after="0"/>
            </w:pPr>
          </w:p>
        </w:tc>
        <w:tc>
          <w:tcPr>
            <w:tcW w:w="1417" w:type="dxa"/>
            <w:gridSpan w:val="3"/>
            <w:tcBorders>
              <w:left w:val="nil"/>
            </w:tcBorders>
          </w:tcPr>
          <w:p w14:paraId="6BD8F6B0" w14:textId="77777777" w:rsidR="00970047" w:rsidRDefault="00834732">
            <w:pPr>
              <w:pStyle w:val="CRCoverPage"/>
              <w:spacing w:after="0"/>
              <w:jc w:val="right"/>
              <w:rPr>
                <w:b/>
                <w:i/>
              </w:rPr>
            </w:pPr>
            <w:r>
              <w:rPr>
                <w:b/>
                <w:i/>
              </w:rPr>
              <w:t>Release:</w:t>
            </w:r>
          </w:p>
        </w:tc>
        <w:tc>
          <w:tcPr>
            <w:tcW w:w="2127" w:type="dxa"/>
            <w:tcBorders>
              <w:right w:val="single" w:sz="4" w:space="0" w:color="auto"/>
            </w:tcBorders>
            <w:shd w:val="pct30" w:color="FFFF00" w:fill="auto"/>
          </w:tcPr>
          <w:p w14:paraId="7D7CA184" w14:textId="1E5AC34D" w:rsidR="00970047" w:rsidRDefault="004B2ADF">
            <w:pPr>
              <w:pStyle w:val="CRCoverPage"/>
              <w:spacing w:after="0"/>
              <w:ind w:left="100"/>
            </w:pPr>
            <w:fldSimple w:instr=" DOCPROPERTY  Release  \* MERGEFORMAT ">
              <w:r>
                <w:rPr>
                  <w:noProof/>
                </w:rPr>
                <w:t>Rel-19</w:t>
              </w:r>
            </w:fldSimple>
          </w:p>
        </w:tc>
      </w:tr>
      <w:tr w:rsidR="00970047" w14:paraId="66433908" w14:textId="77777777">
        <w:tc>
          <w:tcPr>
            <w:tcW w:w="1843" w:type="dxa"/>
            <w:tcBorders>
              <w:left w:val="single" w:sz="4" w:space="0" w:color="auto"/>
              <w:bottom w:val="single" w:sz="4" w:space="0" w:color="auto"/>
            </w:tcBorders>
          </w:tcPr>
          <w:p w14:paraId="78F348D9" w14:textId="77777777" w:rsidR="00970047" w:rsidRDefault="00970047">
            <w:pPr>
              <w:pStyle w:val="CRCoverPage"/>
              <w:spacing w:after="0"/>
              <w:rPr>
                <w:b/>
                <w:i/>
              </w:rPr>
            </w:pPr>
          </w:p>
        </w:tc>
        <w:tc>
          <w:tcPr>
            <w:tcW w:w="4677" w:type="dxa"/>
            <w:gridSpan w:val="8"/>
            <w:tcBorders>
              <w:bottom w:val="single" w:sz="4" w:space="0" w:color="auto"/>
            </w:tcBorders>
          </w:tcPr>
          <w:p w14:paraId="283EAE9C" w14:textId="77777777" w:rsidR="00970047" w:rsidRDefault="0083473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7BD613B" w14:textId="77777777" w:rsidR="00970047" w:rsidRDefault="00834732">
            <w:pPr>
              <w:pStyle w:val="CRCoverPage"/>
            </w:pPr>
            <w:r>
              <w:rPr>
                <w:sz w:val="18"/>
              </w:rPr>
              <w:t>Detailed explanations of the above categories can</w:t>
            </w:r>
            <w:r>
              <w:rPr>
                <w:sz w:val="18"/>
              </w:rPr>
              <w:br/>
              <w:t xml:space="preserve">be found in 3GPP </w:t>
            </w:r>
            <w:hyperlink r:id="rId17" w:history="1">
              <w:r w:rsidR="00970047">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747BDA6" w14:textId="77777777" w:rsidR="00970047" w:rsidRDefault="0083473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970047" w14:paraId="30EA015F" w14:textId="77777777">
        <w:tc>
          <w:tcPr>
            <w:tcW w:w="1843" w:type="dxa"/>
          </w:tcPr>
          <w:p w14:paraId="3BEFDCCC" w14:textId="77777777" w:rsidR="00970047" w:rsidRDefault="00970047">
            <w:pPr>
              <w:pStyle w:val="CRCoverPage"/>
              <w:spacing w:after="0"/>
              <w:rPr>
                <w:b/>
                <w:i/>
                <w:sz w:val="8"/>
                <w:szCs w:val="8"/>
              </w:rPr>
            </w:pPr>
          </w:p>
        </w:tc>
        <w:tc>
          <w:tcPr>
            <w:tcW w:w="7797" w:type="dxa"/>
            <w:gridSpan w:val="10"/>
          </w:tcPr>
          <w:p w14:paraId="7BF63F5E" w14:textId="77777777" w:rsidR="00970047" w:rsidRDefault="00970047">
            <w:pPr>
              <w:pStyle w:val="CRCoverPage"/>
              <w:spacing w:after="0"/>
              <w:rPr>
                <w:sz w:val="8"/>
                <w:szCs w:val="8"/>
              </w:rPr>
            </w:pPr>
          </w:p>
        </w:tc>
      </w:tr>
      <w:tr w:rsidR="00970047" w14:paraId="76D1EC3D" w14:textId="77777777">
        <w:tc>
          <w:tcPr>
            <w:tcW w:w="2694" w:type="dxa"/>
            <w:gridSpan w:val="2"/>
            <w:tcBorders>
              <w:top w:val="single" w:sz="4" w:space="0" w:color="auto"/>
              <w:left w:val="single" w:sz="4" w:space="0" w:color="auto"/>
            </w:tcBorders>
          </w:tcPr>
          <w:p w14:paraId="1C4355AF" w14:textId="77777777" w:rsidR="00970047" w:rsidRDefault="0083473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D59ADA7" w14:textId="339EAC5E" w:rsidR="001A32AE" w:rsidRDefault="001A32AE" w:rsidP="001A32AE">
            <w:pPr>
              <w:pStyle w:val="CRCoverPage"/>
              <w:spacing w:after="0"/>
              <w:ind w:left="100"/>
            </w:pPr>
            <w:r>
              <w:t xml:space="preserve">The </w:t>
            </w:r>
            <w:r w:rsidR="004B2ADF">
              <w:t>CR#1421</w:t>
            </w:r>
            <w:r>
              <w:t xml:space="preserve"> intends to provide support for AF to request and get notified for the outcome of requested traffic routing in</w:t>
            </w:r>
            <w:r w:rsidR="00F27383">
              <w:t xml:space="preserve"> traffic routing requirement installation outcome</w:t>
            </w:r>
            <w:r>
              <w:t xml:space="preserve"> notification from NEF.</w:t>
            </w:r>
          </w:p>
          <w:p w14:paraId="5467CD4A" w14:textId="77777777" w:rsidR="001A32AE" w:rsidRDefault="001A32AE" w:rsidP="001A32AE">
            <w:pPr>
              <w:pStyle w:val="CRCoverPage"/>
              <w:spacing w:after="0"/>
              <w:ind w:left="100"/>
            </w:pPr>
          </w:p>
          <w:p w14:paraId="14B73C81" w14:textId="34062BCB" w:rsidR="00ED1E8F" w:rsidRDefault="00A45171" w:rsidP="00ED1E8F">
            <w:pPr>
              <w:pStyle w:val="CRCoverPage"/>
              <w:spacing w:after="0"/>
              <w:ind w:left="100"/>
            </w:pPr>
            <w:r>
              <w:t>In case of future PDU</w:t>
            </w:r>
            <w:r w:rsidR="007564A7">
              <w:t xml:space="preserve"> </w:t>
            </w:r>
            <w:r w:rsidR="005D0B2B">
              <w:t>session</w:t>
            </w:r>
            <w:r w:rsidR="00335048">
              <w:t>(</w:t>
            </w:r>
            <w:r>
              <w:t>s</w:t>
            </w:r>
            <w:r w:rsidR="00335048">
              <w:t>)</w:t>
            </w:r>
            <w:r>
              <w:t>,</w:t>
            </w:r>
            <w:r w:rsidR="00CA23EA">
              <w:t xml:space="preserve"> NEF subscribes to </w:t>
            </w:r>
            <w:r w:rsidR="00BB5A57">
              <w:t>traffic routing requirement installation outcome</w:t>
            </w:r>
            <w:r w:rsidR="00CA23EA">
              <w:t xml:space="preserve"> event of SMF along with the traffic influence request </w:t>
            </w:r>
            <w:r>
              <w:t>using Nudr_DataRepository for application data API</w:t>
            </w:r>
            <w:r w:rsidR="00322DAD">
              <w:t>.</w:t>
            </w:r>
          </w:p>
          <w:p w14:paraId="5498EB91" w14:textId="77777777" w:rsidR="00ED1E8F" w:rsidRDefault="00ED1E8F" w:rsidP="00ED1E8F">
            <w:pPr>
              <w:pStyle w:val="CRCoverPage"/>
              <w:spacing w:after="0"/>
              <w:ind w:left="100"/>
            </w:pPr>
          </w:p>
          <w:p w14:paraId="7DCB2EDE" w14:textId="5B5854F9" w:rsidR="00970047" w:rsidRDefault="00ED1E8F" w:rsidP="00335048">
            <w:pPr>
              <w:pStyle w:val="CRCoverPage"/>
              <w:spacing w:after="0"/>
              <w:ind w:left="100"/>
            </w:pPr>
            <w:r>
              <w:t xml:space="preserve">This CR proposes to add the </w:t>
            </w:r>
            <w:r w:rsidR="00AF3C68">
              <w:t xml:space="preserve">corresponding Notification URI and Notification Correlation ID for the </w:t>
            </w:r>
            <w:r w:rsidR="00127E2E">
              <w:t xml:space="preserve">traffic routing requirement installation outcome </w:t>
            </w:r>
            <w:r w:rsidR="00B73C81">
              <w:t>event in</w:t>
            </w:r>
            <w:r>
              <w:t xml:space="preserve"> “</w:t>
            </w:r>
            <w:r w:rsidR="00335048">
              <w:t>TrafficInfluData</w:t>
            </w:r>
            <w:r>
              <w:t>”</w:t>
            </w:r>
            <w:r w:rsidR="00127E2E">
              <w:t xml:space="preserve"> </w:t>
            </w:r>
            <w:r w:rsidR="00335048">
              <w:t>for future PDU(s)</w:t>
            </w:r>
            <w:r w:rsidR="00637C9F">
              <w:t>.</w:t>
            </w:r>
          </w:p>
        </w:tc>
      </w:tr>
      <w:tr w:rsidR="00970047" w14:paraId="2AD13A44" w14:textId="77777777">
        <w:tc>
          <w:tcPr>
            <w:tcW w:w="2694" w:type="dxa"/>
            <w:gridSpan w:val="2"/>
            <w:tcBorders>
              <w:left w:val="single" w:sz="4" w:space="0" w:color="auto"/>
            </w:tcBorders>
          </w:tcPr>
          <w:p w14:paraId="6E60C815" w14:textId="77777777" w:rsidR="00970047" w:rsidRDefault="00970047">
            <w:pPr>
              <w:pStyle w:val="CRCoverPage"/>
              <w:spacing w:after="0"/>
              <w:rPr>
                <w:b/>
                <w:i/>
                <w:sz w:val="8"/>
                <w:szCs w:val="8"/>
              </w:rPr>
            </w:pPr>
          </w:p>
        </w:tc>
        <w:tc>
          <w:tcPr>
            <w:tcW w:w="6946" w:type="dxa"/>
            <w:gridSpan w:val="9"/>
            <w:tcBorders>
              <w:right w:val="single" w:sz="4" w:space="0" w:color="auto"/>
            </w:tcBorders>
          </w:tcPr>
          <w:p w14:paraId="11E8CB70" w14:textId="77777777" w:rsidR="00970047" w:rsidRDefault="00970047">
            <w:pPr>
              <w:pStyle w:val="CRCoverPage"/>
              <w:spacing w:after="0"/>
              <w:rPr>
                <w:sz w:val="8"/>
                <w:szCs w:val="8"/>
              </w:rPr>
            </w:pPr>
          </w:p>
        </w:tc>
      </w:tr>
      <w:tr w:rsidR="00970047" w14:paraId="368670FD" w14:textId="77777777">
        <w:tc>
          <w:tcPr>
            <w:tcW w:w="2694" w:type="dxa"/>
            <w:gridSpan w:val="2"/>
            <w:tcBorders>
              <w:left w:val="single" w:sz="4" w:space="0" w:color="auto"/>
            </w:tcBorders>
          </w:tcPr>
          <w:p w14:paraId="37B50D7B" w14:textId="77777777" w:rsidR="00970047" w:rsidRDefault="0083473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58ECAF7" w14:textId="6D247103" w:rsidR="006A0162" w:rsidRDefault="00520100" w:rsidP="008113FC">
            <w:pPr>
              <w:pStyle w:val="CRCoverPage"/>
              <w:numPr>
                <w:ilvl w:val="0"/>
                <w:numId w:val="5"/>
              </w:numPr>
              <w:spacing w:after="0"/>
            </w:pPr>
            <w:r>
              <w:t>Addition of attribute “</w:t>
            </w:r>
            <w:r w:rsidR="00B73C81" w:rsidRPr="00B73C81">
              <w:t>traffRouteOutcomeNotifUri</w:t>
            </w:r>
            <w:r w:rsidR="00AC5F02">
              <w:t>”</w:t>
            </w:r>
            <w:r>
              <w:t xml:space="preserve"> </w:t>
            </w:r>
            <w:r w:rsidR="00B73C81">
              <w:t>and “</w:t>
            </w:r>
            <w:r w:rsidR="005E38FC" w:rsidRPr="005E38FC">
              <w:t>traffRouteOutcomeNotifCorreId</w:t>
            </w:r>
            <w:r w:rsidR="00B73C81">
              <w:t>”</w:t>
            </w:r>
            <w:r w:rsidR="005E38FC">
              <w:t xml:space="preserve"> </w:t>
            </w:r>
            <w:r>
              <w:t>in the “TrafficInfluData” datatype in the clause 6.</w:t>
            </w:r>
            <w:r w:rsidR="00E24504">
              <w:t>4.2.2</w:t>
            </w:r>
            <w:r w:rsidR="002E3C80">
              <w:t>.</w:t>
            </w:r>
          </w:p>
          <w:p w14:paraId="37D30C2A" w14:textId="28593419" w:rsidR="002E3C80" w:rsidRDefault="002E3C80" w:rsidP="002E3C80">
            <w:pPr>
              <w:pStyle w:val="CRCoverPage"/>
              <w:numPr>
                <w:ilvl w:val="0"/>
                <w:numId w:val="5"/>
              </w:numPr>
              <w:spacing w:after="0"/>
            </w:pPr>
            <w:r>
              <w:t>OpenAPI changes in A.3</w:t>
            </w:r>
          </w:p>
        </w:tc>
      </w:tr>
      <w:tr w:rsidR="00970047" w14:paraId="4A2CED7E" w14:textId="77777777">
        <w:tc>
          <w:tcPr>
            <w:tcW w:w="2694" w:type="dxa"/>
            <w:gridSpan w:val="2"/>
            <w:tcBorders>
              <w:left w:val="single" w:sz="4" w:space="0" w:color="auto"/>
            </w:tcBorders>
          </w:tcPr>
          <w:p w14:paraId="5EA9698F" w14:textId="77777777" w:rsidR="00970047" w:rsidRDefault="00970047">
            <w:pPr>
              <w:pStyle w:val="CRCoverPage"/>
              <w:spacing w:after="0"/>
              <w:rPr>
                <w:b/>
                <w:i/>
                <w:sz w:val="8"/>
                <w:szCs w:val="8"/>
              </w:rPr>
            </w:pPr>
          </w:p>
        </w:tc>
        <w:tc>
          <w:tcPr>
            <w:tcW w:w="6946" w:type="dxa"/>
            <w:gridSpan w:val="9"/>
            <w:tcBorders>
              <w:right w:val="single" w:sz="4" w:space="0" w:color="auto"/>
            </w:tcBorders>
          </w:tcPr>
          <w:p w14:paraId="24437003" w14:textId="77777777" w:rsidR="00970047" w:rsidRDefault="00970047">
            <w:pPr>
              <w:pStyle w:val="CRCoverPage"/>
              <w:spacing w:after="0"/>
              <w:rPr>
                <w:sz w:val="8"/>
                <w:szCs w:val="8"/>
              </w:rPr>
            </w:pPr>
          </w:p>
        </w:tc>
      </w:tr>
      <w:tr w:rsidR="00970047" w14:paraId="6769927A" w14:textId="77777777">
        <w:tc>
          <w:tcPr>
            <w:tcW w:w="2694" w:type="dxa"/>
            <w:gridSpan w:val="2"/>
            <w:tcBorders>
              <w:left w:val="single" w:sz="4" w:space="0" w:color="auto"/>
              <w:bottom w:val="single" w:sz="4" w:space="0" w:color="auto"/>
            </w:tcBorders>
          </w:tcPr>
          <w:p w14:paraId="389FE2C6" w14:textId="77777777" w:rsidR="00970047" w:rsidRDefault="0083473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8CBA443" w14:textId="7364F086" w:rsidR="00970047" w:rsidRDefault="00F87718">
            <w:pPr>
              <w:pStyle w:val="CRCoverPage"/>
              <w:spacing w:after="0"/>
              <w:ind w:left="100"/>
            </w:pPr>
            <w:r>
              <w:t>If not approved, the outcome of AF requested traffic routing cannot be sent to</w:t>
            </w:r>
            <w:r w:rsidR="004A2E23">
              <w:t xml:space="preserve"> it,</w:t>
            </w:r>
            <w:r w:rsidR="00D46D76">
              <w:t xml:space="preserve"> for future PDU</w:t>
            </w:r>
            <w:r w:rsidR="004A2E23">
              <w:t>(</w:t>
            </w:r>
            <w:r w:rsidR="00D46D76">
              <w:t>s</w:t>
            </w:r>
            <w:r w:rsidR="004A2E23">
              <w:t>)</w:t>
            </w:r>
            <w:r w:rsidR="00D46D76">
              <w:t>.</w:t>
            </w:r>
          </w:p>
        </w:tc>
      </w:tr>
      <w:tr w:rsidR="00970047" w14:paraId="7CAC7BAB" w14:textId="77777777">
        <w:tc>
          <w:tcPr>
            <w:tcW w:w="2694" w:type="dxa"/>
            <w:gridSpan w:val="2"/>
          </w:tcPr>
          <w:p w14:paraId="582540FD" w14:textId="77777777" w:rsidR="00970047" w:rsidRDefault="00970047">
            <w:pPr>
              <w:pStyle w:val="CRCoverPage"/>
              <w:spacing w:after="0"/>
              <w:rPr>
                <w:b/>
                <w:i/>
                <w:sz w:val="8"/>
                <w:szCs w:val="8"/>
              </w:rPr>
            </w:pPr>
          </w:p>
        </w:tc>
        <w:tc>
          <w:tcPr>
            <w:tcW w:w="6946" w:type="dxa"/>
            <w:gridSpan w:val="9"/>
          </w:tcPr>
          <w:p w14:paraId="283B0E9E" w14:textId="77777777" w:rsidR="00970047" w:rsidRDefault="00970047">
            <w:pPr>
              <w:pStyle w:val="CRCoverPage"/>
              <w:spacing w:after="0"/>
              <w:rPr>
                <w:sz w:val="8"/>
                <w:szCs w:val="8"/>
              </w:rPr>
            </w:pPr>
          </w:p>
        </w:tc>
      </w:tr>
      <w:tr w:rsidR="00970047" w14:paraId="50245AB2" w14:textId="77777777">
        <w:tc>
          <w:tcPr>
            <w:tcW w:w="2694" w:type="dxa"/>
            <w:gridSpan w:val="2"/>
            <w:tcBorders>
              <w:top w:val="single" w:sz="4" w:space="0" w:color="auto"/>
              <w:left w:val="single" w:sz="4" w:space="0" w:color="auto"/>
            </w:tcBorders>
          </w:tcPr>
          <w:p w14:paraId="001138C6" w14:textId="77777777" w:rsidR="00970047" w:rsidRDefault="0083473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FBBBBE7" w14:textId="209A45A7" w:rsidR="00970047" w:rsidRDefault="00990773">
            <w:pPr>
              <w:pStyle w:val="CRCoverPage"/>
              <w:spacing w:after="0"/>
              <w:ind w:left="100"/>
            </w:pPr>
            <w:r w:rsidRPr="00990773">
              <w:t>6.4.2.2</w:t>
            </w:r>
            <w:r w:rsidR="002E3C80">
              <w:t>, A.3</w:t>
            </w:r>
          </w:p>
        </w:tc>
      </w:tr>
      <w:tr w:rsidR="00970047" w14:paraId="7421A4D7" w14:textId="77777777">
        <w:tc>
          <w:tcPr>
            <w:tcW w:w="2694" w:type="dxa"/>
            <w:gridSpan w:val="2"/>
            <w:tcBorders>
              <w:left w:val="single" w:sz="4" w:space="0" w:color="auto"/>
            </w:tcBorders>
          </w:tcPr>
          <w:p w14:paraId="1DB8349C" w14:textId="77777777" w:rsidR="00970047" w:rsidRDefault="00970047">
            <w:pPr>
              <w:pStyle w:val="CRCoverPage"/>
              <w:spacing w:after="0"/>
              <w:rPr>
                <w:b/>
                <w:i/>
                <w:sz w:val="8"/>
                <w:szCs w:val="8"/>
              </w:rPr>
            </w:pPr>
          </w:p>
        </w:tc>
        <w:tc>
          <w:tcPr>
            <w:tcW w:w="6946" w:type="dxa"/>
            <w:gridSpan w:val="9"/>
            <w:tcBorders>
              <w:right w:val="single" w:sz="4" w:space="0" w:color="auto"/>
            </w:tcBorders>
          </w:tcPr>
          <w:p w14:paraId="3EC70543" w14:textId="77777777" w:rsidR="00970047" w:rsidRDefault="00970047">
            <w:pPr>
              <w:pStyle w:val="CRCoverPage"/>
              <w:spacing w:after="0"/>
              <w:rPr>
                <w:sz w:val="8"/>
                <w:szCs w:val="8"/>
              </w:rPr>
            </w:pPr>
          </w:p>
        </w:tc>
      </w:tr>
      <w:tr w:rsidR="00970047" w14:paraId="5F8D7811" w14:textId="77777777">
        <w:tc>
          <w:tcPr>
            <w:tcW w:w="2694" w:type="dxa"/>
            <w:gridSpan w:val="2"/>
            <w:tcBorders>
              <w:left w:val="single" w:sz="4" w:space="0" w:color="auto"/>
            </w:tcBorders>
          </w:tcPr>
          <w:p w14:paraId="49BDD393" w14:textId="77777777" w:rsidR="00970047" w:rsidRDefault="0097004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26A97D4" w14:textId="77777777" w:rsidR="00970047" w:rsidRDefault="0083473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4F694C" w14:textId="77777777" w:rsidR="00970047" w:rsidRDefault="00834732">
            <w:pPr>
              <w:pStyle w:val="CRCoverPage"/>
              <w:spacing w:after="0"/>
              <w:jc w:val="center"/>
              <w:rPr>
                <w:b/>
                <w:caps/>
              </w:rPr>
            </w:pPr>
            <w:r>
              <w:rPr>
                <w:b/>
                <w:caps/>
              </w:rPr>
              <w:t>N</w:t>
            </w:r>
          </w:p>
        </w:tc>
        <w:tc>
          <w:tcPr>
            <w:tcW w:w="2977" w:type="dxa"/>
            <w:gridSpan w:val="4"/>
          </w:tcPr>
          <w:p w14:paraId="678754CF" w14:textId="77777777" w:rsidR="00970047" w:rsidRDefault="00970047">
            <w:pPr>
              <w:pStyle w:val="CRCoverPage"/>
              <w:tabs>
                <w:tab w:val="right" w:pos="2893"/>
              </w:tabs>
              <w:spacing w:after="0"/>
            </w:pPr>
          </w:p>
        </w:tc>
        <w:tc>
          <w:tcPr>
            <w:tcW w:w="3401" w:type="dxa"/>
            <w:gridSpan w:val="3"/>
            <w:tcBorders>
              <w:right w:val="single" w:sz="4" w:space="0" w:color="auto"/>
            </w:tcBorders>
            <w:shd w:val="clear" w:color="FFFF00" w:fill="auto"/>
          </w:tcPr>
          <w:p w14:paraId="4DCD7EFC" w14:textId="77777777" w:rsidR="00970047" w:rsidRDefault="00970047">
            <w:pPr>
              <w:pStyle w:val="CRCoverPage"/>
              <w:spacing w:after="0"/>
              <w:ind w:left="99"/>
            </w:pPr>
          </w:p>
        </w:tc>
      </w:tr>
      <w:tr w:rsidR="00970047" w14:paraId="1A30578C" w14:textId="77777777">
        <w:tc>
          <w:tcPr>
            <w:tcW w:w="2694" w:type="dxa"/>
            <w:gridSpan w:val="2"/>
            <w:tcBorders>
              <w:left w:val="single" w:sz="4" w:space="0" w:color="auto"/>
            </w:tcBorders>
          </w:tcPr>
          <w:p w14:paraId="5143FAF1" w14:textId="77777777" w:rsidR="00970047" w:rsidRDefault="0083473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7FED66E" w14:textId="09DE18DA" w:rsidR="00970047" w:rsidRDefault="0069108E">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74FC7F" w14:textId="41E5042D" w:rsidR="00970047" w:rsidRDefault="00970047">
            <w:pPr>
              <w:pStyle w:val="CRCoverPage"/>
              <w:spacing w:after="0"/>
              <w:jc w:val="center"/>
              <w:rPr>
                <w:b/>
                <w:caps/>
              </w:rPr>
            </w:pPr>
          </w:p>
        </w:tc>
        <w:tc>
          <w:tcPr>
            <w:tcW w:w="2977" w:type="dxa"/>
            <w:gridSpan w:val="4"/>
          </w:tcPr>
          <w:p w14:paraId="1107795E" w14:textId="77777777" w:rsidR="00970047" w:rsidRDefault="0083473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6C7CDD5" w14:textId="438493F5" w:rsidR="00970047" w:rsidRDefault="00834732">
            <w:pPr>
              <w:pStyle w:val="CRCoverPage"/>
              <w:spacing w:after="0"/>
              <w:ind w:left="99"/>
            </w:pPr>
            <w:r>
              <w:t xml:space="preserve">TS/TR </w:t>
            </w:r>
            <w:r w:rsidR="00636ABC">
              <w:t>29.504</w:t>
            </w:r>
            <w:r>
              <w:t xml:space="preserve"> CR </w:t>
            </w:r>
            <w:r w:rsidR="00660BDD">
              <w:t>0293</w:t>
            </w:r>
            <w:r>
              <w:t xml:space="preserve"> </w:t>
            </w:r>
          </w:p>
        </w:tc>
      </w:tr>
      <w:tr w:rsidR="00970047" w14:paraId="61944FEB" w14:textId="77777777">
        <w:tc>
          <w:tcPr>
            <w:tcW w:w="2694" w:type="dxa"/>
            <w:gridSpan w:val="2"/>
            <w:tcBorders>
              <w:left w:val="single" w:sz="4" w:space="0" w:color="auto"/>
            </w:tcBorders>
          </w:tcPr>
          <w:p w14:paraId="4B9B504E" w14:textId="77777777" w:rsidR="00970047" w:rsidRDefault="0083473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0648DE4" w14:textId="77777777" w:rsidR="00970047" w:rsidRDefault="0097004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A4173A" w14:textId="77777777" w:rsidR="00970047" w:rsidRDefault="00834732">
            <w:pPr>
              <w:pStyle w:val="CRCoverPage"/>
              <w:spacing w:after="0"/>
              <w:jc w:val="center"/>
              <w:rPr>
                <w:b/>
                <w:caps/>
              </w:rPr>
            </w:pPr>
            <w:r>
              <w:rPr>
                <w:b/>
                <w:caps/>
              </w:rPr>
              <w:t>X</w:t>
            </w:r>
          </w:p>
        </w:tc>
        <w:tc>
          <w:tcPr>
            <w:tcW w:w="2977" w:type="dxa"/>
            <w:gridSpan w:val="4"/>
          </w:tcPr>
          <w:p w14:paraId="4E1BFD23" w14:textId="77777777" w:rsidR="00970047" w:rsidRDefault="00834732">
            <w:pPr>
              <w:pStyle w:val="CRCoverPage"/>
              <w:spacing w:after="0"/>
            </w:pPr>
            <w:r>
              <w:t xml:space="preserve"> Test specifications</w:t>
            </w:r>
          </w:p>
        </w:tc>
        <w:tc>
          <w:tcPr>
            <w:tcW w:w="3401" w:type="dxa"/>
            <w:gridSpan w:val="3"/>
            <w:tcBorders>
              <w:right w:val="single" w:sz="4" w:space="0" w:color="auto"/>
            </w:tcBorders>
            <w:shd w:val="pct30" w:color="FFFF00" w:fill="auto"/>
          </w:tcPr>
          <w:p w14:paraId="22CB053A" w14:textId="77777777" w:rsidR="00970047" w:rsidRDefault="00834732">
            <w:pPr>
              <w:pStyle w:val="CRCoverPage"/>
              <w:spacing w:after="0"/>
              <w:ind w:left="99"/>
            </w:pPr>
            <w:r>
              <w:t xml:space="preserve">TS/TR ... CR ... </w:t>
            </w:r>
          </w:p>
        </w:tc>
      </w:tr>
      <w:tr w:rsidR="00970047" w14:paraId="3D123949" w14:textId="77777777">
        <w:tc>
          <w:tcPr>
            <w:tcW w:w="2694" w:type="dxa"/>
            <w:gridSpan w:val="2"/>
            <w:tcBorders>
              <w:left w:val="single" w:sz="4" w:space="0" w:color="auto"/>
            </w:tcBorders>
          </w:tcPr>
          <w:p w14:paraId="11CAE003" w14:textId="77777777" w:rsidR="00970047" w:rsidRDefault="0083473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F008D4F" w14:textId="77777777" w:rsidR="00970047" w:rsidRDefault="0097004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9EEB5" w14:textId="77777777" w:rsidR="00970047" w:rsidRDefault="00834732">
            <w:pPr>
              <w:pStyle w:val="CRCoverPage"/>
              <w:spacing w:after="0"/>
              <w:jc w:val="center"/>
              <w:rPr>
                <w:b/>
                <w:caps/>
              </w:rPr>
            </w:pPr>
            <w:r>
              <w:rPr>
                <w:b/>
                <w:caps/>
              </w:rPr>
              <w:t>X</w:t>
            </w:r>
          </w:p>
        </w:tc>
        <w:tc>
          <w:tcPr>
            <w:tcW w:w="2977" w:type="dxa"/>
            <w:gridSpan w:val="4"/>
          </w:tcPr>
          <w:p w14:paraId="20877BE2" w14:textId="77777777" w:rsidR="00970047" w:rsidRDefault="00834732">
            <w:pPr>
              <w:pStyle w:val="CRCoverPage"/>
              <w:spacing w:after="0"/>
            </w:pPr>
            <w:r>
              <w:t xml:space="preserve"> O&amp;M Specifications</w:t>
            </w:r>
          </w:p>
        </w:tc>
        <w:tc>
          <w:tcPr>
            <w:tcW w:w="3401" w:type="dxa"/>
            <w:gridSpan w:val="3"/>
            <w:tcBorders>
              <w:right w:val="single" w:sz="4" w:space="0" w:color="auto"/>
            </w:tcBorders>
            <w:shd w:val="pct30" w:color="FFFF00" w:fill="auto"/>
          </w:tcPr>
          <w:p w14:paraId="08A856AF" w14:textId="77777777" w:rsidR="00970047" w:rsidRDefault="00834732">
            <w:pPr>
              <w:pStyle w:val="CRCoverPage"/>
              <w:spacing w:after="0"/>
              <w:ind w:left="99"/>
            </w:pPr>
            <w:r>
              <w:t xml:space="preserve">TS/TR ... CR ... </w:t>
            </w:r>
          </w:p>
        </w:tc>
      </w:tr>
      <w:tr w:rsidR="00970047" w14:paraId="4384C174" w14:textId="77777777">
        <w:tc>
          <w:tcPr>
            <w:tcW w:w="2694" w:type="dxa"/>
            <w:gridSpan w:val="2"/>
            <w:tcBorders>
              <w:left w:val="single" w:sz="4" w:space="0" w:color="auto"/>
            </w:tcBorders>
          </w:tcPr>
          <w:p w14:paraId="7F2C8AD2" w14:textId="77777777" w:rsidR="00970047" w:rsidRDefault="00970047">
            <w:pPr>
              <w:pStyle w:val="CRCoverPage"/>
              <w:spacing w:after="0"/>
              <w:rPr>
                <w:b/>
                <w:i/>
              </w:rPr>
            </w:pPr>
          </w:p>
        </w:tc>
        <w:tc>
          <w:tcPr>
            <w:tcW w:w="6946" w:type="dxa"/>
            <w:gridSpan w:val="9"/>
            <w:tcBorders>
              <w:right w:val="single" w:sz="4" w:space="0" w:color="auto"/>
            </w:tcBorders>
          </w:tcPr>
          <w:p w14:paraId="6AD68A4E" w14:textId="77777777" w:rsidR="00970047" w:rsidRDefault="00970047">
            <w:pPr>
              <w:pStyle w:val="CRCoverPage"/>
              <w:spacing w:after="0"/>
            </w:pPr>
          </w:p>
        </w:tc>
      </w:tr>
      <w:tr w:rsidR="00970047" w14:paraId="6A4E23F4" w14:textId="77777777">
        <w:tc>
          <w:tcPr>
            <w:tcW w:w="2694" w:type="dxa"/>
            <w:gridSpan w:val="2"/>
            <w:tcBorders>
              <w:left w:val="single" w:sz="4" w:space="0" w:color="auto"/>
              <w:bottom w:val="single" w:sz="4" w:space="0" w:color="auto"/>
            </w:tcBorders>
          </w:tcPr>
          <w:p w14:paraId="56FE675D" w14:textId="77777777" w:rsidR="00970047" w:rsidRDefault="0083473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8D04E06" w14:textId="22BBC10A" w:rsidR="00970047" w:rsidRDefault="00834732">
            <w:pPr>
              <w:pStyle w:val="CRCoverPage"/>
              <w:spacing w:after="0"/>
              <w:ind w:left="100"/>
            </w:pPr>
            <w:r>
              <w:t xml:space="preserve">This CR introduces a backward compatible new feature to the OpenAPI description of the </w:t>
            </w:r>
            <w:r w:rsidR="000124F8">
              <w:t xml:space="preserve">Nudr Data Repository </w:t>
            </w:r>
            <w:r>
              <w:t>API.</w:t>
            </w:r>
            <w:r w:rsidR="007D74EE">
              <w:t xml:space="preserve"> </w:t>
            </w:r>
            <w:r w:rsidR="003856AE">
              <w:t xml:space="preserve">This CR is to be considered </w:t>
            </w:r>
            <w:r w:rsidR="003856AE">
              <w:lastRenderedPageBreak/>
              <w:t>together along with other CRs</w:t>
            </w:r>
            <w:r w:rsidR="00BE0905">
              <w:t>, CR#</w:t>
            </w:r>
            <w:r w:rsidR="00F95008">
              <w:t>1421,</w:t>
            </w:r>
            <w:r w:rsidR="00BE0905">
              <w:t xml:space="preserve"> CR#</w:t>
            </w:r>
            <w:r w:rsidR="003856AE">
              <w:t xml:space="preserve">1285, </w:t>
            </w:r>
            <w:r w:rsidR="00BE0905">
              <w:t>CR#</w:t>
            </w:r>
            <w:r w:rsidR="003856AE">
              <w:t>0692</w:t>
            </w:r>
            <w:r w:rsidR="00F95008">
              <w:t xml:space="preserve"> and</w:t>
            </w:r>
            <w:r w:rsidR="003856AE">
              <w:t xml:space="preserve"> </w:t>
            </w:r>
            <w:r w:rsidR="00BE0905">
              <w:t>CR#</w:t>
            </w:r>
            <w:r w:rsidR="003856AE">
              <w:t>0303</w:t>
            </w:r>
            <w:r w:rsidR="00F95008">
              <w:t>.</w:t>
            </w:r>
          </w:p>
        </w:tc>
      </w:tr>
      <w:tr w:rsidR="00970047" w14:paraId="20BF414E" w14:textId="77777777">
        <w:tc>
          <w:tcPr>
            <w:tcW w:w="2694" w:type="dxa"/>
            <w:gridSpan w:val="2"/>
            <w:tcBorders>
              <w:top w:val="single" w:sz="4" w:space="0" w:color="auto"/>
              <w:bottom w:val="single" w:sz="4" w:space="0" w:color="auto"/>
            </w:tcBorders>
          </w:tcPr>
          <w:p w14:paraId="52C63782" w14:textId="77777777" w:rsidR="00970047" w:rsidRDefault="0097004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94C5756" w14:textId="77777777" w:rsidR="00970047" w:rsidRDefault="00970047">
            <w:pPr>
              <w:pStyle w:val="CRCoverPage"/>
              <w:spacing w:after="0"/>
              <w:ind w:left="100"/>
              <w:rPr>
                <w:sz w:val="8"/>
                <w:szCs w:val="8"/>
              </w:rPr>
            </w:pPr>
          </w:p>
        </w:tc>
      </w:tr>
      <w:tr w:rsidR="00970047" w14:paraId="216A1E5F" w14:textId="77777777">
        <w:tc>
          <w:tcPr>
            <w:tcW w:w="2694" w:type="dxa"/>
            <w:gridSpan w:val="2"/>
            <w:tcBorders>
              <w:top w:val="single" w:sz="4" w:space="0" w:color="auto"/>
              <w:left w:val="single" w:sz="4" w:space="0" w:color="auto"/>
              <w:bottom w:val="single" w:sz="4" w:space="0" w:color="auto"/>
            </w:tcBorders>
          </w:tcPr>
          <w:p w14:paraId="6439169D" w14:textId="77777777" w:rsidR="00970047" w:rsidRDefault="0083473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257799" w14:textId="77777777" w:rsidR="00970047" w:rsidRDefault="00970047">
            <w:pPr>
              <w:pStyle w:val="CRCoverPage"/>
              <w:spacing w:after="0"/>
              <w:ind w:left="100"/>
            </w:pPr>
          </w:p>
        </w:tc>
      </w:tr>
    </w:tbl>
    <w:p w14:paraId="7F1BEAAA" w14:textId="77777777" w:rsidR="00970047" w:rsidRDefault="00970047">
      <w:pPr>
        <w:pStyle w:val="CRCoverPage"/>
        <w:spacing w:after="0"/>
        <w:rPr>
          <w:sz w:val="8"/>
          <w:szCs w:val="8"/>
        </w:rPr>
      </w:pPr>
    </w:p>
    <w:p w14:paraId="5AB94952" w14:textId="77777777" w:rsidR="00970047" w:rsidRDefault="00970047"/>
    <w:p w14:paraId="113EB2BF" w14:textId="1384CB89" w:rsidR="00970047" w:rsidRDefault="00834732">
      <w:pPr>
        <w:pBdr>
          <w:top w:val="single" w:sz="4" w:space="1" w:color="000000"/>
          <w:left w:val="single" w:sz="4" w:space="4" w:color="000000"/>
          <w:bottom w:val="single" w:sz="4" w:space="1" w:color="000000"/>
          <w:right w:val="single" w:sz="4" w:space="4" w:color="000000"/>
        </w:pBdr>
        <w:suppressAutoHyphens/>
        <w:jc w:val="center"/>
        <w:rPr>
          <w:rFonts w:ascii="Arial" w:hAnsi="Arial" w:cs="Arial"/>
          <w:color w:val="0000FF"/>
          <w:sz w:val="28"/>
          <w:szCs w:val="28"/>
          <w:lang w:val="en-US"/>
        </w:rPr>
      </w:pPr>
      <w:bookmarkStart w:id="2" w:name="_Hlk174137055"/>
      <w:r>
        <w:rPr>
          <w:rFonts w:ascii="Arial" w:hAnsi="Arial" w:cs="Arial"/>
          <w:color w:val="0000FF"/>
          <w:sz w:val="28"/>
          <w:szCs w:val="28"/>
          <w:lang w:val="en-US"/>
        </w:rPr>
        <w:t xml:space="preserve">* * * First </w:t>
      </w:r>
      <w:r w:rsidR="00F95008">
        <w:rPr>
          <w:rFonts w:ascii="Arial" w:hAnsi="Arial" w:cs="Arial"/>
          <w:color w:val="0000FF"/>
          <w:sz w:val="28"/>
          <w:szCs w:val="28"/>
          <w:lang w:val="en-US"/>
        </w:rPr>
        <w:t>Change *</w:t>
      </w:r>
      <w:r>
        <w:rPr>
          <w:rFonts w:ascii="Arial" w:hAnsi="Arial" w:cs="Arial"/>
          <w:color w:val="0000FF"/>
          <w:sz w:val="28"/>
          <w:szCs w:val="28"/>
          <w:lang w:val="en-US"/>
        </w:rPr>
        <w:t xml:space="preserve"> * *</w:t>
      </w:r>
    </w:p>
    <w:p w14:paraId="106DFDDF" w14:textId="77777777" w:rsidR="00C265A5" w:rsidRPr="00C265A5" w:rsidRDefault="00C265A5" w:rsidP="00C265A5">
      <w:pPr>
        <w:keepNext/>
        <w:keepLines/>
        <w:spacing w:before="120" w:line="240" w:lineRule="auto"/>
        <w:ind w:left="1418" w:hanging="1418"/>
        <w:outlineLvl w:val="3"/>
        <w:rPr>
          <w:rFonts w:ascii="Arial" w:eastAsia="SimSun" w:hAnsi="Arial"/>
          <w:sz w:val="24"/>
        </w:rPr>
      </w:pPr>
      <w:bookmarkStart w:id="3" w:name="_Toc28012803"/>
      <w:bookmarkStart w:id="4" w:name="_Toc36039090"/>
      <w:bookmarkStart w:id="5" w:name="_Toc44688506"/>
      <w:bookmarkStart w:id="6" w:name="_Toc45133922"/>
      <w:bookmarkStart w:id="7" w:name="_Toc49931602"/>
      <w:bookmarkStart w:id="8" w:name="_Toc51762860"/>
      <w:bookmarkStart w:id="9" w:name="_Toc58848496"/>
      <w:bookmarkStart w:id="10" w:name="_Toc59017534"/>
      <w:bookmarkStart w:id="11" w:name="_Toc66279523"/>
      <w:bookmarkStart w:id="12" w:name="_Toc68168545"/>
      <w:bookmarkStart w:id="13" w:name="_Toc83233010"/>
      <w:bookmarkStart w:id="14" w:name="_Toc85549988"/>
      <w:bookmarkStart w:id="15" w:name="_Toc90655470"/>
      <w:bookmarkStart w:id="16" w:name="_Toc105600346"/>
      <w:bookmarkStart w:id="17" w:name="_Toc122114353"/>
      <w:bookmarkStart w:id="18" w:name="_Toc153789253"/>
      <w:bookmarkStart w:id="19" w:name="_Toc170119625"/>
      <w:bookmarkEnd w:id="2"/>
      <w:r w:rsidRPr="00C265A5">
        <w:rPr>
          <w:rFonts w:ascii="Arial" w:eastAsia="SimSun" w:hAnsi="Arial"/>
          <w:sz w:val="24"/>
        </w:rPr>
        <w:lastRenderedPageBreak/>
        <w:t>6.4.2.2</w:t>
      </w:r>
      <w:r w:rsidRPr="00C265A5">
        <w:rPr>
          <w:rFonts w:ascii="Arial" w:eastAsia="SimSun" w:hAnsi="Arial"/>
          <w:sz w:val="24"/>
        </w:rPr>
        <w:tab/>
        <w:t xml:space="preserve">Type </w:t>
      </w:r>
      <w:r w:rsidRPr="00C265A5">
        <w:rPr>
          <w:rFonts w:ascii="Arial" w:eastAsia="DengXian" w:hAnsi="Arial"/>
          <w:sz w:val="24"/>
        </w:rPr>
        <w:t>TrafficInfluData</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6B10E01" w14:textId="77777777" w:rsidR="00C265A5" w:rsidRPr="00C265A5" w:rsidRDefault="00C265A5" w:rsidP="00C265A5">
      <w:pPr>
        <w:keepNext/>
        <w:keepLines/>
        <w:spacing w:before="60" w:line="240" w:lineRule="auto"/>
        <w:jc w:val="center"/>
        <w:rPr>
          <w:rFonts w:ascii="Arial" w:eastAsia="SimSun" w:hAnsi="Arial"/>
          <w:b/>
        </w:rPr>
      </w:pPr>
      <w:r w:rsidRPr="00C265A5">
        <w:rPr>
          <w:rFonts w:ascii="Arial" w:eastAsia="SimSun" w:hAnsi="Arial"/>
          <w:b/>
        </w:rPr>
        <w:t>Table 6.4.2.2-1: Definition of type TrafficInfluData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C265A5" w:rsidRPr="00C265A5" w14:paraId="2D9921F9" w14:textId="77777777" w:rsidTr="001E5C2B">
        <w:trPr>
          <w:jc w:val="center"/>
        </w:trPr>
        <w:tc>
          <w:tcPr>
            <w:tcW w:w="1843" w:type="dxa"/>
            <w:shd w:val="clear" w:color="auto" w:fill="C0C0C0"/>
            <w:hideMark/>
          </w:tcPr>
          <w:p w14:paraId="31732CD5" w14:textId="77777777" w:rsidR="00C265A5" w:rsidRPr="00C265A5" w:rsidRDefault="00C265A5" w:rsidP="00C265A5">
            <w:pPr>
              <w:keepNext/>
              <w:keepLines/>
              <w:spacing w:after="0" w:line="240" w:lineRule="auto"/>
              <w:jc w:val="center"/>
              <w:rPr>
                <w:rFonts w:ascii="Arial" w:eastAsia="DengXian" w:hAnsi="Arial"/>
                <w:b/>
                <w:sz w:val="18"/>
              </w:rPr>
            </w:pPr>
            <w:r w:rsidRPr="00C265A5">
              <w:rPr>
                <w:rFonts w:ascii="Arial" w:eastAsia="DengXian" w:hAnsi="Arial"/>
                <w:b/>
                <w:sz w:val="18"/>
              </w:rPr>
              <w:lastRenderedPageBreak/>
              <w:t>Attribute name</w:t>
            </w:r>
          </w:p>
        </w:tc>
        <w:tc>
          <w:tcPr>
            <w:tcW w:w="1701" w:type="dxa"/>
            <w:shd w:val="clear" w:color="auto" w:fill="C0C0C0"/>
            <w:hideMark/>
          </w:tcPr>
          <w:p w14:paraId="2A8BB382" w14:textId="77777777" w:rsidR="00C265A5" w:rsidRPr="00C265A5" w:rsidRDefault="00C265A5" w:rsidP="00C265A5">
            <w:pPr>
              <w:keepNext/>
              <w:keepLines/>
              <w:spacing w:after="0" w:line="240" w:lineRule="auto"/>
              <w:jc w:val="center"/>
              <w:rPr>
                <w:rFonts w:ascii="Arial" w:eastAsia="DengXian" w:hAnsi="Arial"/>
                <w:b/>
                <w:sz w:val="18"/>
              </w:rPr>
            </w:pPr>
            <w:r w:rsidRPr="00C265A5">
              <w:rPr>
                <w:rFonts w:ascii="Arial" w:eastAsia="DengXian" w:hAnsi="Arial"/>
                <w:b/>
                <w:sz w:val="18"/>
              </w:rPr>
              <w:t>Data type</w:t>
            </w:r>
          </w:p>
        </w:tc>
        <w:tc>
          <w:tcPr>
            <w:tcW w:w="403" w:type="dxa"/>
            <w:shd w:val="clear" w:color="auto" w:fill="C0C0C0"/>
            <w:hideMark/>
          </w:tcPr>
          <w:p w14:paraId="4C724AAF" w14:textId="77777777" w:rsidR="00C265A5" w:rsidRPr="00C265A5" w:rsidRDefault="00C265A5" w:rsidP="00C265A5">
            <w:pPr>
              <w:keepNext/>
              <w:keepLines/>
              <w:spacing w:after="0" w:line="240" w:lineRule="auto"/>
              <w:jc w:val="center"/>
              <w:rPr>
                <w:rFonts w:ascii="Arial" w:eastAsia="DengXian" w:hAnsi="Arial"/>
                <w:b/>
                <w:sz w:val="18"/>
              </w:rPr>
            </w:pPr>
            <w:r w:rsidRPr="00C265A5">
              <w:rPr>
                <w:rFonts w:ascii="Arial" w:eastAsia="DengXian" w:hAnsi="Arial"/>
                <w:b/>
                <w:sz w:val="18"/>
              </w:rPr>
              <w:t>P</w:t>
            </w:r>
          </w:p>
        </w:tc>
        <w:tc>
          <w:tcPr>
            <w:tcW w:w="1134" w:type="dxa"/>
            <w:shd w:val="clear" w:color="auto" w:fill="C0C0C0"/>
            <w:hideMark/>
          </w:tcPr>
          <w:p w14:paraId="57A7E7DA" w14:textId="77777777" w:rsidR="00C265A5" w:rsidRPr="00C265A5" w:rsidRDefault="00C265A5" w:rsidP="00C265A5">
            <w:pPr>
              <w:keepNext/>
              <w:keepLines/>
              <w:spacing w:after="0" w:line="240" w:lineRule="auto"/>
              <w:rPr>
                <w:rFonts w:ascii="Arial" w:eastAsia="DengXian" w:hAnsi="Arial"/>
                <w:b/>
                <w:sz w:val="18"/>
              </w:rPr>
            </w:pPr>
            <w:r w:rsidRPr="00C265A5">
              <w:rPr>
                <w:rFonts w:ascii="Arial" w:eastAsia="DengXian" w:hAnsi="Arial"/>
                <w:b/>
                <w:sz w:val="18"/>
              </w:rPr>
              <w:t>Cardinality</w:t>
            </w:r>
          </w:p>
        </w:tc>
        <w:tc>
          <w:tcPr>
            <w:tcW w:w="3427" w:type="dxa"/>
            <w:shd w:val="clear" w:color="auto" w:fill="C0C0C0"/>
            <w:hideMark/>
          </w:tcPr>
          <w:p w14:paraId="5F766C96" w14:textId="77777777" w:rsidR="00C265A5" w:rsidRPr="00C265A5" w:rsidRDefault="00C265A5" w:rsidP="00C265A5">
            <w:pPr>
              <w:keepNext/>
              <w:keepLines/>
              <w:spacing w:after="0" w:line="240" w:lineRule="auto"/>
              <w:jc w:val="center"/>
              <w:rPr>
                <w:rFonts w:ascii="Arial" w:eastAsia="DengXian" w:hAnsi="Arial" w:cs="Arial"/>
                <w:b/>
                <w:sz w:val="18"/>
                <w:szCs w:val="18"/>
              </w:rPr>
            </w:pPr>
            <w:r w:rsidRPr="00C265A5">
              <w:rPr>
                <w:rFonts w:ascii="Arial" w:eastAsia="DengXian" w:hAnsi="Arial" w:cs="Arial"/>
                <w:b/>
                <w:sz w:val="18"/>
                <w:szCs w:val="18"/>
              </w:rPr>
              <w:t>Description</w:t>
            </w:r>
          </w:p>
        </w:tc>
        <w:tc>
          <w:tcPr>
            <w:tcW w:w="1272" w:type="dxa"/>
            <w:shd w:val="clear" w:color="auto" w:fill="C0C0C0"/>
          </w:tcPr>
          <w:p w14:paraId="5D30A0E4" w14:textId="77777777" w:rsidR="00C265A5" w:rsidRPr="00C265A5" w:rsidRDefault="00C265A5" w:rsidP="00C265A5">
            <w:pPr>
              <w:keepNext/>
              <w:keepLines/>
              <w:spacing w:after="0" w:line="240" w:lineRule="auto"/>
              <w:jc w:val="center"/>
              <w:rPr>
                <w:rFonts w:ascii="Arial" w:eastAsia="DengXian" w:hAnsi="Arial" w:cs="Arial"/>
                <w:b/>
                <w:sz w:val="18"/>
                <w:szCs w:val="18"/>
              </w:rPr>
            </w:pPr>
            <w:r w:rsidRPr="00C265A5">
              <w:rPr>
                <w:rFonts w:ascii="Arial" w:eastAsia="DengXian" w:hAnsi="Arial" w:cs="Arial"/>
                <w:b/>
                <w:sz w:val="18"/>
                <w:szCs w:val="18"/>
              </w:rPr>
              <w:t>Applicability</w:t>
            </w:r>
          </w:p>
        </w:tc>
      </w:tr>
      <w:tr w:rsidR="00C265A5" w:rsidRPr="00C265A5" w14:paraId="042262F2" w14:textId="77777777" w:rsidTr="001E5C2B">
        <w:trPr>
          <w:jc w:val="center"/>
        </w:trPr>
        <w:tc>
          <w:tcPr>
            <w:tcW w:w="1843" w:type="dxa"/>
          </w:tcPr>
          <w:p w14:paraId="66B90A72" w14:textId="77777777" w:rsidR="00C265A5" w:rsidRPr="00C265A5" w:rsidRDefault="00C265A5" w:rsidP="00C265A5">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upPathChgNotifCorreId</w:t>
            </w:r>
          </w:p>
        </w:tc>
        <w:tc>
          <w:tcPr>
            <w:tcW w:w="1701" w:type="dxa"/>
          </w:tcPr>
          <w:p w14:paraId="63D2B212" w14:textId="77777777" w:rsidR="00C265A5" w:rsidRPr="00C265A5" w:rsidRDefault="00C265A5" w:rsidP="00C265A5">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string</w:t>
            </w:r>
          </w:p>
        </w:tc>
        <w:tc>
          <w:tcPr>
            <w:tcW w:w="403" w:type="dxa"/>
          </w:tcPr>
          <w:p w14:paraId="250643A4" w14:textId="77777777" w:rsidR="00C265A5" w:rsidRPr="00C265A5" w:rsidRDefault="00C265A5" w:rsidP="00C265A5">
            <w:pPr>
              <w:keepNext/>
              <w:keepLines/>
              <w:spacing w:after="0" w:line="240" w:lineRule="auto"/>
              <w:jc w:val="center"/>
              <w:rPr>
                <w:rFonts w:ascii="Arial" w:eastAsia="SimSun" w:hAnsi="Arial" w:cs="Arial"/>
                <w:sz w:val="18"/>
                <w:szCs w:val="18"/>
                <w:lang w:eastAsia="zh-CN"/>
              </w:rPr>
            </w:pPr>
            <w:r w:rsidRPr="00C265A5">
              <w:rPr>
                <w:rFonts w:ascii="Arial" w:eastAsia="SimSun" w:hAnsi="Arial" w:cs="Arial"/>
                <w:sz w:val="18"/>
                <w:szCs w:val="18"/>
                <w:lang w:eastAsia="zh-CN"/>
              </w:rPr>
              <w:t>C</w:t>
            </w:r>
          </w:p>
        </w:tc>
        <w:tc>
          <w:tcPr>
            <w:tcW w:w="1134" w:type="dxa"/>
          </w:tcPr>
          <w:p w14:paraId="7C5DC204" w14:textId="77777777" w:rsidR="00C265A5" w:rsidRPr="00C265A5" w:rsidRDefault="00C265A5" w:rsidP="00C265A5">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0..1</w:t>
            </w:r>
          </w:p>
        </w:tc>
        <w:tc>
          <w:tcPr>
            <w:tcW w:w="3427" w:type="dxa"/>
          </w:tcPr>
          <w:p w14:paraId="33E912AF" w14:textId="77777777" w:rsidR="00C265A5" w:rsidRPr="00C265A5" w:rsidRDefault="00C265A5" w:rsidP="00C265A5">
            <w:pPr>
              <w:keepNext/>
              <w:keepLines/>
              <w:spacing w:after="0" w:line="240" w:lineRule="auto"/>
              <w:rPr>
                <w:rFonts w:ascii="Arial" w:eastAsia="SimSun" w:hAnsi="Arial"/>
                <w:sz w:val="18"/>
                <w:lang w:eastAsia="zh-CN"/>
              </w:rPr>
            </w:pPr>
            <w:r w:rsidRPr="00C265A5">
              <w:rPr>
                <w:rFonts w:ascii="Arial" w:eastAsia="SimSun" w:hAnsi="Arial" w:cs="Arial"/>
                <w:sz w:val="18"/>
                <w:szCs w:val="18"/>
                <w:lang w:eastAsia="zh-CN"/>
              </w:rPr>
              <w:t>Contains the Notification Correlation Id allocated by the NEF for the UP path change notification. It shall be included when the NEF requests the UP path change notification.</w:t>
            </w:r>
          </w:p>
        </w:tc>
        <w:tc>
          <w:tcPr>
            <w:tcW w:w="1272" w:type="dxa"/>
          </w:tcPr>
          <w:p w14:paraId="0F7E878A" w14:textId="77777777" w:rsidR="00C265A5" w:rsidRPr="00C265A5" w:rsidRDefault="00C265A5" w:rsidP="00C265A5">
            <w:pPr>
              <w:keepNext/>
              <w:keepLines/>
              <w:spacing w:after="0" w:line="240" w:lineRule="auto"/>
              <w:rPr>
                <w:rFonts w:ascii="Arial" w:eastAsia="DengXian" w:hAnsi="Arial" w:cs="Arial"/>
                <w:sz w:val="18"/>
                <w:szCs w:val="18"/>
              </w:rPr>
            </w:pPr>
          </w:p>
        </w:tc>
      </w:tr>
      <w:tr w:rsidR="005557D9" w:rsidRPr="00C265A5" w14:paraId="66DF1151" w14:textId="77777777" w:rsidTr="001E5C2B">
        <w:trPr>
          <w:jc w:val="center"/>
        </w:trPr>
        <w:tc>
          <w:tcPr>
            <w:tcW w:w="1843" w:type="dxa"/>
          </w:tcPr>
          <w:p w14:paraId="363A9F07"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appReloInd</w:t>
            </w:r>
          </w:p>
        </w:tc>
        <w:tc>
          <w:tcPr>
            <w:tcW w:w="1701" w:type="dxa"/>
          </w:tcPr>
          <w:p w14:paraId="01F3A377"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boolean</w:t>
            </w:r>
          </w:p>
        </w:tc>
        <w:tc>
          <w:tcPr>
            <w:tcW w:w="403" w:type="dxa"/>
          </w:tcPr>
          <w:p w14:paraId="7AD2D07D" w14:textId="77777777" w:rsidR="005557D9" w:rsidRPr="00C265A5" w:rsidRDefault="005557D9" w:rsidP="005557D9">
            <w:pPr>
              <w:keepNext/>
              <w:keepLines/>
              <w:spacing w:after="0" w:line="240" w:lineRule="auto"/>
              <w:jc w:val="center"/>
              <w:rPr>
                <w:rFonts w:ascii="Arial" w:eastAsia="SimSun" w:hAnsi="Arial" w:cs="Arial"/>
                <w:sz w:val="18"/>
                <w:szCs w:val="18"/>
                <w:lang w:eastAsia="zh-CN"/>
              </w:rPr>
            </w:pPr>
            <w:r w:rsidRPr="00C265A5">
              <w:rPr>
                <w:rFonts w:ascii="Arial" w:eastAsia="SimSun" w:hAnsi="Arial" w:cs="Arial"/>
                <w:sz w:val="18"/>
                <w:szCs w:val="18"/>
                <w:lang w:eastAsia="zh-CN"/>
              </w:rPr>
              <w:t>O</w:t>
            </w:r>
          </w:p>
        </w:tc>
        <w:tc>
          <w:tcPr>
            <w:tcW w:w="1134" w:type="dxa"/>
          </w:tcPr>
          <w:p w14:paraId="04953777"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0..1</w:t>
            </w:r>
          </w:p>
        </w:tc>
        <w:tc>
          <w:tcPr>
            <w:tcW w:w="3427" w:type="dxa"/>
          </w:tcPr>
          <w:p w14:paraId="6B7D7192" w14:textId="77777777" w:rsidR="005557D9" w:rsidRPr="00C265A5" w:rsidRDefault="005557D9" w:rsidP="005557D9">
            <w:pPr>
              <w:keepNext/>
              <w:keepLines/>
              <w:spacing w:after="0" w:line="240" w:lineRule="auto"/>
              <w:rPr>
                <w:rFonts w:ascii="Arial" w:eastAsia="SimSun" w:hAnsi="Arial"/>
                <w:sz w:val="18"/>
                <w:lang w:eastAsia="zh-CN"/>
              </w:rPr>
            </w:pPr>
            <w:r w:rsidRPr="00C265A5">
              <w:rPr>
                <w:rFonts w:ascii="Arial" w:eastAsia="SimSun" w:hAnsi="Arial"/>
                <w:sz w:val="18"/>
                <w:lang w:eastAsia="zh-CN"/>
              </w:rPr>
              <w:t>Identifies whether an application can be relocated once a location of the application has been selected.</w:t>
            </w:r>
          </w:p>
          <w:p w14:paraId="467AE7B9" w14:textId="77777777" w:rsidR="005557D9" w:rsidRPr="00C265A5" w:rsidRDefault="005557D9" w:rsidP="005557D9">
            <w:pPr>
              <w:keepNext/>
              <w:keepLines/>
              <w:spacing w:after="0" w:line="240" w:lineRule="auto"/>
              <w:rPr>
                <w:rFonts w:ascii="Arial" w:eastAsia="SimSun" w:hAnsi="Arial"/>
                <w:sz w:val="18"/>
                <w:lang w:eastAsia="zh-CN"/>
              </w:rPr>
            </w:pPr>
            <w:r w:rsidRPr="00C265A5">
              <w:rPr>
                <w:rFonts w:ascii="Arial" w:eastAsia="SimSun" w:hAnsi="Arial"/>
                <w:sz w:val="18"/>
                <w:lang w:eastAsia="zh-CN"/>
              </w:rPr>
              <w:t>True: the application cannot be relocated;</w:t>
            </w:r>
          </w:p>
          <w:p w14:paraId="74187D72" w14:textId="77777777" w:rsidR="005557D9" w:rsidRPr="00C265A5" w:rsidRDefault="005557D9" w:rsidP="005557D9">
            <w:pPr>
              <w:keepNext/>
              <w:keepLines/>
              <w:spacing w:after="0" w:line="240" w:lineRule="auto"/>
              <w:rPr>
                <w:rFonts w:ascii="Arial" w:eastAsia="DengXian" w:hAnsi="Arial"/>
                <w:sz w:val="18"/>
              </w:rPr>
            </w:pPr>
            <w:r w:rsidRPr="00C265A5">
              <w:rPr>
                <w:rFonts w:ascii="Arial" w:eastAsia="SimSun" w:hAnsi="Arial"/>
                <w:sz w:val="18"/>
                <w:lang w:eastAsia="zh-CN"/>
              </w:rPr>
              <w:t>False (default): the application can be relocated.</w:t>
            </w:r>
          </w:p>
        </w:tc>
        <w:tc>
          <w:tcPr>
            <w:tcW w:w="1272" w:type="dxa"/>
          </w:tcPr>
          <w:p w14:paraId="6A916510" w14:textId="77777777" w:rsidR="005557D9" w:rsidRPr="00C265A5" w:rsidRDefault="005557D9" w:rsidP="005557D9">
            <w:pPr>
              <w:keepNext/>
              <w:keepLines/>
              <w:spacing w:after="0" w:line="240" w:lineRule="auto"/>
              <w:rPr>
                <w:rFonts w:ascii="Arial" w:eastAsia="DengXian" w:hAnsi="Arial" w:cs="Arial"/>
                <w:sz w:val="18"/>
                <w:szCs w:val="18"/>
              </w:rPr>
            </w:pPr>
          </w:p>
        </w:tc>
      </w:tr>
      <w:tr w:rsidR="005557D9" w:rsidRPr="00C265A5" w14:paraId="1C93654F" w14:textId="77777777" w:rsidTr="001E5C2B">
        <w:trPr>
          <w:jc w:val="center"/>
        </w:trPr>
        <w:tc>
          <w:tcPr>
            <w:tcW w:w="1843" w:type="dxa"/>
          </w:tcPr>
          <w:p w14:paraId="16A84FF5"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afAppId</w:t>
            </w:r>
          </w:p>
        </w:tc>
        <w:tc>
          <w:tcPr>
            <w:tcW w:w="1701" w:type="dxa"/>
          </w:tcPr>
          <w:p w14:paraId="52102353"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string</w:t>
            </w:r>
          </w:p>
        </w:tc>
        <w:tc>
          <w:tcPr>
            <w:tcW w:w="403" w:type="dxa"/>
          </w:tcPr>
          <w:p w14:paraId="5027FF44" w14:textId="77777777" w:rsidR="005557D9" w:rsidRPr="00C265A5" w:rsidRDefault="005557D9" w:rsidP="005557D9">
            <w:pPr>
              <w:keepNext/>
              <w:keepLines/>
              <w:spacing w:after="0" w:line="240" w:lineRule="auto"/>
              <w:jc w:val="center"/>
              <w:rPr>
                <w:rFonts w:ascii="Arial" w:eastAsia="SimSun" w:hAnsi="Arial" w:cs="Arial"/>
                <w:sz w:val="18"/>
                <w:szCs w:val="18"/>
                <w:lang w:eastAsia="zh-CN"/>
              </w:rPr>
            </w:pPr>
            <w:r w:rsidRPr="00C265A5">
              <w:rPr>
                <w:rFonts w:ascii="Arial" w:eastAsia="SimSun" w:hAnsi="Arial" w:cs="Arial"/>
                <w:sz w:val="18"/>
                <w:szCs w:val="18"/>
                <w:lang w:eastAsia="zh-CN"/>
              </w:rPr>
              <w:t>C</w:t>
            </w:r>
          </w:p>
        </w:tc>
        <w:tc>
          <w:tcPr>
            <w:tcW w:w="1134" w:type="dxa"/>
          </w:tcPr>
          <w:p w14:paraId="2978C4EC"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0..1</w:t>
            </w:r>
          </w:p>
        </w:tc>
        <w:tc>
          <w:tcPr>
            <w:tcW w:w="3427" w:type="dxa"/>
          </w:tcPr>
          <w:p w14:paraId="192756D2"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Identifies an application.</w:t>
            </w:r>
          </w:p>
          <w:p w14:paraId="153A7BE6"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(NOTE 1) (NOTE 3)</w:t>
            </w:r>
          </w:p>
        </w:tc>
        <w:tc>
          <w:tcPr>
            <w:tcW w:w="1272" w:type="dxa"/>
          </w:tcPr>
          <w:p w14:paraId="7FAFF693" w14:textId="77777777" w:rsidR="005557D9" w:rsidRPr="00C265A5" w:rsidRDefault="005557D9" w:rsidP="005557D9">
            <w:pPr>
              <w:keepNext/>
              <w:keepLines/>
              <w:spacing w:after="0" w:line="240" w:lineRule="auto"/>
              <w:rPr>
                <w:rFonts w:ascii="Arial" w:eastAsia="DengXian" w:hAnsi="Arial" w:cs="Arial"/>
                <w:sz w:val="18"/>
                <w:szCs w:val="18"/>
              </w:rPr>
            </w:pPr>
          </w:p>
        </w:tc>
      </w:tr>
      <w:tr w:rsidR="005557D9" w:rsidRPr="00C265A5" w14:paraId="1DB86496" w14:textId="77777777" w:rsidTr="001E5C2B">
        <w:trPr>
          <w:jc w:val="center"/>
        </w:trPr>
        <w:tc>
          <w:tcPr>
            <w:tcW w:w="1843" w:type="dxa"/>
          </w:tcPr>
          <w:p w14:paraId="5DA23D92"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dnn</w:t>
            </w:r>
          </w:p>
        </w:tc>
        <w:tc>
          <w:tcPr>
            <w:tcW w:w="1701" w:type="dxa"/>
          </w:tcPr>
          <w:p w14:paraId="3420FAE2"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Dnn</w:t>
            </w:r>
          </w:p>
        </w:tc>
        <w:tc>
          <w:tcPr>
            <w:tcW w:w="403" w:type="dxa"/>
          </w:tcPr>
          <w:p w14:paraId="704578B4" w14:textId="77777777" w:rsidR="005557D9" w:rsidRPr="00C265A5" w:rsidRDefault="005557D9" w:rsidP="005557D9">
            <w:pPr>
              <w:keepNext/>
              <w:keepLines/>
              <w:spacing w:after="0" w:line="240" w:lineRule="auto"/>
              <w:jc w:val="center"/>
              <w:rPr>
                <w:rFonts w:ascii="Arial" w:eastAsia="SimSun" w:hAnsi="Arial" w:cs="Arial"/>
                <w:sz w:val="18"/>
                <w:szCs w:val="18"/>
                <w:lang w:eastAsia="zh-CN"/>
              </w:rPr>
            </w:pPr>
            <w:r w:rsidRPr="00C265A5">
              <w:rPr>
                <w:rFonts w:ascii="Arial" w:eastAsia="SimSun" w:hAnsi="Arial" w:cs="Arial"/>
                <w:sz w:val="18"/>
                <w:szCs w:val="18"/>
                <w:lang w:eastAsia="zh-CN"/>
              </w:rPr>
              <w:t>O</w:t>
            </w:r>
          </w:p>
        </w:tc>
        <w:tc>
          <w:tcPr>
            <w:tcW w:w="1134" w:type="dxa"/>
          </w:tcPr>
          <w:p w14:paraId="343491F8"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0..1</w:t>
            </w:r>
          </w:p>
        </w:tc>
        <w:tc>
          <w:tcPr>
            <w:tcW w:w="3427" w:type="dxa"/>
          </w:tcPr>
          <w:p w14:paraId="5FD0A53E" w14:textId="77777777" w:rsidR="005557D9" w:rsidRPr="00C265A5" w:rsidRDefault="005557D9" w:rsidP="005557D9">
            <w:pPr>
              <w:keepNext/>
              <w:keepLines/>
              <w:spacing w:after="0" w:line="240" w:lineRule="auto"/>
              <w:rPr>
                <w:rFonts w:ascii="Arial" w:eastAsia="SimSun" w:hAnsi="Arial"/>
                <w:sz w:val="18"/>
                <w:lang w:eastAsia="zh-CN"/>
              </w:rPr>
            </w:pPr>
            <w:r w:rsidRPr="00C265A5">
              <w:rPr>
                <w:rFonts w:ascii="Arial" w:eastAsia="SimSun" w:hAnsi="Arial"/>
                <w:sz w:val="18"/>
              </w:rPr>
              <w:t>Identifies a DNN</w:t>
            </w:r>
          </w:p>
        </w:tc>
        <w:tc>
          <w:tcPr>
            <w:tcW w:w="1272" w:type="dxa"/>
          </w:tcPr>
          <w:p w14:paraId="626026AB" w14:textId="77777777" w:rsidR="005557D9" w:rsidRPr="00C265A5" w:rsidRDefault="005557D9" w:rsidP="005557D9">
            <w:pPr>
              <w:keepNext/>
              <w:keepLines/>
              <w:spacing w:after="0" w:line="240" w:lineRule="auto"/>
              <w:rPr>
                <w:rFonts w:ascii="Arial" w:eastAsia="DengXian" w:hAnsi="Arial" w:cs="Arial"/>
                <w:sz w:val="18"/>
                <w:szCs w:val="18"/>
              </w:rPr>
            </w:pPr>
          </w:p>
        </w:tc>
      </w:tr>
      <w:tr w:rsidR="005557D9" w:rsidRPr="00C265A5" w14:paraId="44CC7CE8" w14:textId="77777777" w:rsidTr="001E5C2B">
        <w:trPr>
          <w:jc w:val="center"/>
        </w:trPr>
        <w:tc>
          <w:tcPr>
            <w:tcW w:w="1843" w:type="dxa"/>
          </w:tcPr>
          <w:p w14:paraId="45F788A3"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ethTrafficFilters</w:t>
            </w:r>
          </w:p>
        </w:tc>
        <w:tc>
          <w:tcPr>
            <w:tcW w:w="1701" w:type="dxa"/>
          </w:tcPr>
          <w:p w14:paraId="4441AD41"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array(EthFlowDescription)</w:t>
            </w:r>
          </w:p>
        </w:tc>
        <w:tc>
          <w:tcPr>
            <w:tcW w:w="403" w:type="dxa"/>
          </w:tcPr>
          <w:p w14:paraId="26A080DD" w14:textId="77777777" w:rsidR="005557D9" w:rsidRPr="00C265A5" w:rsidRDefault="005557D9" w:rsidP="005557D9">
            <w:pPr>
              <w:keepNext/>
              <w:keepLines/>
              <w:spacing w:after="0" w:line="240" w:lineRule="auto"/>
              <w:jc w:val="center"/>
              <w:rPr>
                <w:rFonts w:ascii="Arial" w:eastAsia="SimSun" w:hAnsi="Arial" w:cs="Arial"/>
                <w:sz w:val="18"/>
                <w:szCs w:val="18"/>
                <w:lang w:eastAsia="zh-CN"/>
              </w:rPr>
            </w:pPr>
            <w:r w:rsidRPr="00C265A5">
              <w:rPr>
                <w:rFonts w:ascii="Arial" w:eastAsia="SimSun" w:hAnsi="Arial" w:cs="Arial"/>
                <w:sz w:val="18"/>
                <w:szCs w:val="18"/>
                <w:lang w:eastAsia="zh-CN"/>
              </w:rPr>
              <w:t>C</w:t>
            </w:r>
          </w:p>
        </w:tc>
        <w:tc>
          <w:tcPr>
            <w:tcW w:w="1134" w:type="dxa"/>
          </w:tcPr>
          <w:p w14:paraId="767C677D"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1..N</w:t>
            </w:r>
          </w:p>
        </w:tc>
        <w:tc>
          <w:tcPr>
            <w:tcW w:w="3427" w:type="dxa"/>
          </w:tcPr>
          <w:p w14:paraId="1D9B1202"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Identifies Ethernet packet filters.</w:t>
            </w:r>
          </w:p>
          <w:p w14:paraId="610EAA45"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(NOTE 1) (NOTE 3)</w:t>
            </w:r>
          </w:p>
        </w:tc>
        <w:tc>
          <w:tcPr>
            <w:tcW w:w="1272" w:type="dxa"/>
          </w:tcPr>
          <w:p w14:paraId="0AA70737" w14:textId="77777777" w:rsidR="005557D9" w:rsidRPr="00C265A5" w:rsidRDefault="005557D9" w:rsidP="005557D9">
            <w:pPr>
              <w:keepNext/>
              <w:keepLines/>
              <w:spacing w:after="0" w:line="240" w:lineRule="auto"/>
              <w:rPr>
                <w:rFonts w:ascii="Arial" w:eastAsia="DengXian" w:hAnsi="Arial" w:cs="Arial"/>
                <w:sz w:val="18"/>
                <w:szCs w:val="18"/>
              </w:rPr>
            </w:pPr>
          </w:p>
        </w:tc>
      </w:tr>
      <w:tr w:rsidR="005557D9" w:rsidRPr="00C265A5" w14:paraId="59A042C8" w14:textId="77777777" w:rsidTr="001E5C2B">
        <w:trPr>
          <w:jc w:val="center"/>
        </w:trPr>
        <w:tc>
          <w:tcPr>
            <w:tcW w:w="1843" w:type="dxa"/>
          </w:tcPr>
          <w:p w14:paraId="73E0A566"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snssai</w:t>
            </w:r>
          </w:p>
        </w:tc>
        <w:tc>
          <w:tcPr>
            <w:tcW w:w="1701" w:type="dxa"/>
          </w:tcPr>
          <w:p w14:paraId="0C362116"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Snssai</w:t>
            </w:r>
          </w:p>
        </w:tc>
        <w:tc>
          <w:tcPr>
            <w:tcW w:w="403" w:type="dxa"/>
          </w:tcPr>
          <w:p w14:paraId="139FF32E" w14:textId="77777777" w:rsidR="005557D9" w:rsidRPr="00C265A5" w:rsidRDefault="005557D9" w:rsidP="005557D9">
            <w:pPr>
              <w:keepNext/>
              <w:keepLines/>
              <w:spacing w:after="0" w:line="240" w:lineRule="auto"/>
              <w:jc w:val="center"/>
              <w:rPr>
                <w:rFonts w:ascii="Arial" w:eastAsia="SimSun" w:hAnsi="Arial" w:cs="Arial"/>
                <w:sz w:val="18"/>
                <w:szCs w:val="18"/>
                <w:lang w:eastAsia="zh-CN"/>
              </w:rPr>
            </w:pPr>
            <w:r w:rsidRPr="00C265A5">
              <w:rPr>
                <w:rFonts w:ascii="Arial" w:eastAsia="SimSun" w:hAnsi="Arial" w:cs="Arial"/>
                <w:sz w:val="18"/>
                <w:szCs w:val="18"/>
                <w:lang w:eastAsia="zh-CN"/>
              </w:rPr>
              <w:t>O</w:t>
            </w:r>
          </w:p>
        </w:tc>
        <w:tc>
          <w:tcPr>
            <w:tcW w:w="1134" w:type="dxa"/>
          </w:tcPr>
          <w:p w14:paraId="7A40E94C"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0..1</w:t>
            </w:r>
          </w:p>
        </w:tc>
        <w:tc>
          <w:tcPr>
            <w:tcW w:w="3427" w:type="dxa"/>
          </w:tcPr>
          <w:p w14:paraId="274314A7" w14:textId="77777777" w:rsidR="005557D9" w:rsidRPr="00C265A5" w:rsidRDefault="005557D9" w:rsidP="005557D9">
            <w:pPr>
              <w:keepNext/>
              <w:keepLines/>
              <w:spacing w:after="0" w:line="240" w:lineRule="auto"/>
              <w:rPr>
                <w:rFonts w:ascii="Arial" w:eastAsia="SimSun" w:hAnsi="Arial"/>
                <w:sz w:val="18"/>
                <w:lang w:eastAsia="zh-CN"/>
              </w:rPr>
            </w:pPr>
            <w:r w:rsidRPr="00C265A5">
              <w:rPr>
                <w:rFonts w:ascii="Arial" w:eastAsia="SimSun" w:hAnsi="Arial"/>
                <w:sz w:val="18"/>
              </w:rPr>
              <w:t>The identification of slice.</w:t>
            </w:r>
          </w:p>
        </w:tc>
        <w:tc>
          <w:tcPr>
            <w:tcW w:w="1272" w:type="dxa"/>
          </w:tcPr>
          <w:p w14:paraId="537C10E0" w14:textId="77777777" w:rsidR="005557D9" w:rsidRPr="00C265A5" w:rsidRDefault="005557D9" w:rsidP="005557D9">
            <w:pPr>
              <w:keepNext/>
              <w:keepLines/>
              <w:spacing w:after="0" w:line="240" w:lineRule="auto"/>
              <w:rPr>
                <w:rFonts w:ascii="Arial" w:eastAsia="DengXian" w:hAnsi="Arial" w:cs="Arial"/>
                <w:sz w:val="18"/>
                <w:szCs w:val="18"/>
              </w:rPr>
            </w:pPr>
          </w:p>
        </w:tc>
      </w:tr>
      <w:tr w:rsidR="005557D9" w:rsidRPr="00C265A5" w14:paraId="17D8BDAC" w14:textId="77777777" w:rsidTr="001E5C2B">
        <w:trPr>
          <w:jc w:val="center"/>
        </w:trPr>
        <w:tc>
          <w:tcPr>
            <w:tcW w:w="1843" w:type="dxa"/>
          </w:tcPr>
          <w:p w14:paraId="742ED196"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interGroupId</w:t>
            </w:r>
          </w:p>
        </w:tc>
        <w:tc>
          <w:tcPr>
            <w:tcW w:w="1701" w:type="dxa"/>
          </w:tcPr>
          <w:p w14:paraId="432B6D04"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GroupId</w:t>
            </w:r>
          </w:p>
        </w:tc>
        <w:tc>
          <w:tcPr>
            <w:tcW w:w="403" w:type="dxa"/>
          </w:tcPr>
          <w:p w14:paraId="7402004D" w14:textId="77777777" w:rsidR="005557D9" w:rsidRPr="00C265A5" w:rsidRDefault="005557D9" w:rsidP="005557D9">
            <w:pPr>
              <w:keepNext/>
              <w:keepLines/>
              <w:spacing w:after="0" w:line="240" w:lineRule="auto"/>
              <w:jc w:val="center"/>
              <w:rPr>
                <w:rFonts w:ascii="Arial" w:eastAsia="SimSun" w:hAnsi="Arial" w:cs="Arial"/>
                <w:sz w:val="18"/>
                <w:szCs w:val="18"/>
                <w:lang w:eastAsia="zh-CN"/>
              </w:rPr>
            </w:pPr>
            <w:r w:rsidRPr="00C265A5">
              <w:rPr>
                <w:rFonts w:ascii="Arial" w:eastAsia="SimSun" w:hAnsi="Arial" w:cs="Arial"/>
                <w:sz w:val="18"/>
                <w:szCs w:val="18"/>
                <w:lang w:eastAsia="zh-CN"/>
              </w:rPr>
              <w:t>C</w:t>
            </w:r>
          </w:p>
        </w:tc>
        <w:tc>
          <w:tcPr>
            <w:tcW w:w="1134" w:type="dxa"/>
          </w:tcPr>
          <w:p w14:paraId="0BD27F9D"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0..1</w:t>
            </w:r>
          </w:p>
        </w:tc>
        <w:tc>
          <w:tcPr>
            <w:tcW w:w="3427" w:type="dxa"/>
          </w:tcPr>
          <w:p w14:paraId="25766468" w14:textId="77777777" w:rsidR="005557D9" w:rsidRPr="00C265A5" w:rsidRDefault="005557D9" w:rsidP="005557D9">
            <w:pPr>
              <w:keepNext/>
              <w:keepLines/>
              <w:spacing w:after="0" w:line="240" w:lineRule="auto"/>
              <w:rPr>
                <w:rFonts w:ascii="Arial" w:hAnsi="Arial"/>
                <w:sz w:val="18"/>
              </w:rPr>
            </w:pPr>
            <w:r w:rsidRPr="00C265A5">
              <w:rPr>
                <w:rFonts w:ascii="Arial" w:hAnsi="Arial"/>
                <w:sz w:val="18"/>
              </w:rPr>
              <w:t>Identifies a group of users</w:t>
            </w:r>
            <w:r w:rsidRPr="00C265A5">
              <w:rPr>
                <w:rFonts w:ascii="Arial" w:eastAsia="SimSun" w:hAnsi="Arial"/>
                <w:sz w:val="18"/>
              </w:rPr>
              <w:t>. (NOTE 2)</w:t>
            </w:r>
            <w:r w:rsidRPr="00C265A5">
              <w:rPr>
                <w:rFonts w:ascii="Arial" w:eastAsia="SimSun" w:hAnsi="Arial" w:cs="Arial"/>
                <w:sz w:val="18"/>
                <w:szCs w:val="18"/>
                <w:lang w:eastAsia="zh-CN"/>
              </w:rPr>
              <w:t xml:space="preserve"> (NOTE 3)(NOTE 5)</w:t>
            </w:r>
          </w:p>
        </w:tc>
        <w:tc>
          <w:tcPr>
            <w:tcW w:w="1272" w:type="dxa"/>
          </w:tcPr>
          <w:p w14:paraId="49F6B05D" w14:textId="77777777" w:rsidR="005557D9" w:rsidRPr="00C265A5" w:rsidRDefault="005557D9" w:rsidP="005557D9">
            <w:pPr>
              <w:keepNext/>
              <w:keepLines/>
              <w:spacing w:after="0" w:line="240" w:lineRule="auto"/>
              <w:rPr>
                <w:rFonts w:ascii="Arial" w:eastAsia="DengXian" w:hAnsi="Arial" w:cs="Arial"/>
                <w:sz w:val="18"/>
                <w:szCs w:val="18"/>
              </w:rPr>
            </w:pPr>
          </w:p>
        </w:tc>
      </w:tr>
      <w:tr w:rsidR="005557D9" w:rsidRPr="00C265A5" w14:paraId="7F3B68F2" w14:textId="77777777" w:rsidTr="001E5C2B">
        <w:trPr>
          <w:jc w:val="center"/>
        </w:trPr>
        <w:tc>
          <w:tcPr>
            <w:tcW w:w="1843" w:type="dxa"/>
          </w:tcPr>
          <w:p w14:paraId="70F139D0"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interGroupIdList</w:t>
            </w:r>
          </w:p>
        </w:tc>
        <w:tc>
          <w:tcPr>
            <w:tcW w:w="1701" w:type="dxa"/>
          </w:tcPr>
          <w:p w14:paraId="7143C198"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array(GroupId)</w:t>
            </w:r>
          </w:p>
        </w:tc>
        <w:tc>
          <w:tcPr>
            <w:tcW w:w="403" w:type="dxa"/>
          </w:tcPr>
          <w:p w14:paraId="4F66C6C0" w14:textId="77777777" w:rsidR="005557D9" w:rsidRPr="00C265A5" w:rsidRDefault="005557D9" w:rsidP="005557D9">
            <w:pPr>
              <w:keepNext/>
              <w:keepLines/>
              <w:spacing w:after="0" w:line="240" w:lineRule="auto"/>
              <w:jc w:val="center"/>
              <w:rPr>
                <w:rFonts w:ascii="Arial" w:eastAsia="SimSun" w:hAnsi="Arial" w:cs="Arial"/>
                <w:sz w:val="18"/>
                <w:szCs w:val="18"/>
                <w:lang w:eastAsia="zh-CN"/>
              </w:rPr>
            </w:pPr>
            <w:r w:rsidRPr="00C265A5">
              <w:rPr>
                <w:rFonts w:ascii="Arial" w:eastAsia="SimSun" w:hAnsi="Arial" w:cs="Arial"/>
                <w:sz w:val="18"/>
                <w:szCs w:val="18"/>
                <w:lang w:eastAsia="zh-CN"/>
              </w:rPr>
              <w:t>C</w:t>
            </w:r>
          </w:p>
        </w:tc>
        <w:tc>
          <w:tcPr>
            <w:tcW w:w="1134" w:type="dxa"/>
          </w:tcPr>
          <w:p w14:paraId="34E38832"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2..N</w:t>
            </w:r>
          </w:p>
        </w:tc>
        <w:tc>
          <w:tcPr>
            <w:tcW w:w="3427" w:type="dxa"/>
          </w:tcPr>
          <w:p w14:paraId="17ECB4D7" w14:textId="77777777" w:rsidR="005557D9" w:rsidRPr="00C265A5" w:rsidRDefault="005557D9" w:rsidP="005557D9">
            <w:pPr>
              <w:keepNext/>
              <w:keepLines/>
              <w:spacing w:after="0" w:line="240" w:lineRule="auto"/>
              <w:rPr>
                <w:rFonts w:ascii="Arial" w:hAnsi="Arial"/>
                <w:sz w:val="18"/>
              </w:rPr>
            </w:pPr>
            <w:r w:rsidRPr="00C265A5">
              <w:rPr>
                <w:rFonts w:ascii="Arial" w:eastAsia="SimSun" w:hAnsi="Arial"/>
                <w:sz w:val="18"/>
              </w:rPr>
              <w:t xml:space="preserve">Identifies the list of Internal Groups. </w:t>
            </w:r>
            <w:r w:rsidRPr="00C265A5">
              <w:rPr>
                <w:rFonts w:ascii="Arial" w:eastAsia="SimSun" w:hAnsi="Arial" w:cs="Arial"/>
                <w:sz w:val="18"/>
                <w:szCs w:val="18"/>
                <w:lang w:eastAsia="zh-CN"/>
              </w:rPr>
              <w:t xml:space="preserve">(NOTE 2) </w:t>
            </w:r>
            <w:r w:rsidRPr="00C265A5">
              <w:rPr>
                <w:rFonts w:ascii="Arial" w:eastAsia="SimSun" w:hAnsi="Arial"/>
                <w:sz w:val="18"/>
              </w:rPr>
              <w:t>(NOTE 9) (NOTE 10) (NOTE 11)</w:t>
            </w:r>
          </w:p>
        </w:tc>
        <w:tc>
          <w:tcPr>
            <w:tcW w:w="1272" w:type="dxa"/>
          </w:tcPr>
          <w:p w14:paraId="6EE26B4D" w14:textId="77777777" w:rsidR="005557D9" w:rsidRPr="00C265A5" w:rsidRDefault="005557D9" w:rsidP="005557D9">
            <w:pPr>
              <w:keepNext/>
              <w:keepLines/>
              <w:spacing w:after="0" w:line="240" w:lineRule="auto"/>
              <w:rPr>
                <w:rFonts w:ascii="Arial" w:eastAsia="DengXian" w:hAnsi="Arial" w:cs="Arial"/>
                <w:sz w:val="18"/>
                <w:szCs w:val="18"/>
              </w:rPr>
            </w:pPr>
            <w:r w:rsidRPr="00C265A5">
              <w:rPr>
                <w:rFonts w:ascii="Arial" w:eastAsia="SimSun" w:hAnsi="Arial" w:cs="Arial"/>
                <w:sz w:val="18"/>
                <w:szCs w:val="18"/>
                <w:lang w:eastAsia="zh-CN"/>
              </w:rPr>
              <w:t>FinerGranUEs</w:t>
            </w:r>
          </w:p>
        </w:tc>
      </w:tr>
      <w:tr w:rsidR="005557D9" w:rsidRPr="00C265A5" w14:paraId="40425720" w14:textId="77777777" w:rsidTr="001E5C2B">
        <w:trPr>
          <w:jc w:val="center"/>
        </w:trPr>
        <w:tc>
          <w:tcPr>
            <w:tcW w:w="1843" w:type="dxa"/>
          </w:tcPr>
          <w:p w14:paraId="25361569"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subscriberCatList</w:t>
            </w:r>
          </w:p>
        </w:tc>
        <w:tc>
          <w:tcPr>
            <w:tcW w:w="1701" w:type="dxa"/>
          </w:tcPr>
          <w:p w14:paraId="26E01C9C"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array(string)</w:t>
            </w:r>
          </w:p>
        </w:tc>
        <w:tc>
          <w:tcPr>
            <w:tcW w:w="403" w:type="dxa"/>
          </w:tcPr>
          <w:p w14:paraId="7EB660BD" w14:textId="77777777" w:rsidR="005557D9" w:rsidRPr="00C265A5" w:rsidRDefault="005557D9" w:rsidP="005557D9">
            <w:pPr>
              <w:keepNext/>
              <w:keepLines/>
              <w:spacing w:after="0" w:line="240" w:lineRule="auto"/>
              <w:jc w:val="center"/>
              <w:rPr>
                <w:rFonts w:ascii="Arial" w:eastAsia="SimSun" w:hAnsi="Arial" w:cs="Arial"/>
                <w:sz w:val="18"/>
                <w:szCs w:val="18"/>
                <w:lang w:eastAsia="zh-CN"/>
              </w:rPr>
            </w:pPr>
            <w:r w:rsidRPr="00C265A5">
              <w:rPr>
                <w:rFonts w:ascii="Arial" w:eastAsia="SimSun" w:hAnsi="Arial" w:cs="Arial"/>
                <w:sz w:val="18"/>
                <w:szCs w:val="18"/>
                <w:lang w:eastAsia="zh-CN"/>
              </w:rPr>
              <w:t>O</w:t>
            </w:r>
          </w:p>
        </w:tc>
        <w:tc>
          <w:tcPr>
            <w:tcW w:w="1134" w:type="dxa"/>
          </w:tcPr>
          <w:p w14:paraId="35AA2B39"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1..N</w:t>
            </w:r>
          </w:p>
        </w:tc>
        <w:tc>
          <w:tcPr>
            <w:tcW w:w="3427" w:type="dxa"/>
          </w:tcPr>
          <w:p w14:paraId="5C48E739" w14:textId="77777777" w:rsidR="005557D9" w:rsidRPr="00C265A5" w:rsidRDefault="005557D9" w:rsidP="005557D9">
            <w:pPr>
              <w:keepNext/>
              <w:keepLines/>
              <w:spacing w:after="0" w:line="240" w:lineRule="auto"/>
              <w:rPr>
                <w:rFonts w:ascii="Arial" w:hAnsi="Arial"/>
                <w:sz w:val="18"/>
              </w:rPr>
            </w:pPr>
            <w:r w:rsidRPr="00C265A5">
              <w:rPr>
                <w:rFonts w:ascii="Arial" w:eastAsia="SimSun" w:hAnsi="Arial"/>
                <w:sz w:val="18"/>
              </w:rPr>
              <w:t xml:space="preserve">Identifies the list of subscriber category(ies). (NOTE 10)  </w:t>
            </w:r>
          </w:p>
        </w:tc>
        <w:tc>
          <w:tcPr>
            <w:tcW w:w="1272" w:type="dxa"/>
          </w:tcPr>
          <w:p w14:paraId="73DB546A" w14:textId="77777777" w:rsidR="005557D9" w:rsidRPr="00C265A5" w:rsidRDefault="005557D9" w:rsidP="005557D9">
            <w:pPr>
              <w:keepNext/>
              <w:keepLines/>
              <w:spacing w:after="0" w:line="240" w:lineRule="auto"/>
              <w:rPr>
                <w:rFonts w:ascii="Arial" w:eastAsia="DengXian" w:hAnsi="Arial" w:cs="Arial"/>
                <w:sz w:val="18"/>
                <w:szCs w:val="18"/>
              </w:rPr>
            </w:pPr>
            <w:r w:rsidRPr="00C265A5">
              <w:rPr>
                <w:rFonts w:ascii="Arial" w:eastAsia="SimSun" w:hAnsi="Arial" w:cs="Arial"/>
                <w:sz w:val="18"/>
                <w:szCs w:val="18"/>
                <w:lang w:eastAsia="zh-CN"/>
              </w:rPr>
              <w:t>FinerGranUEs</w:t>
            </w:r>
          </w:p>
        </w:tc>
      </w:tr>
      <w:tr w:rsidR="005557D9" w:rsidRPr="00C265A5" w14:paraId="1C6D047D" w14:textId="77777777" w:rsidTr="001E5C2B">
        <w:trPr>
          <w:jc w:val="center"/>
        </w:trPr>
        <w:tc>
          <w:tcPr>
            <w:tcW w:w="1843" w:type="dxa"/>
          </w:tcPr>
          <w:p w14:paraId="4C1540C3"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plmnId</w:t>
            </w:r>
          </w:p>
        </w:tc>
        <w:tc>
          <w:tcPr>
            <w:tcW w:w="1701" w:type="dxa"/>
          </w:tcPr>
          <w:p w14:paraId="66626662"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PlmnId</w:t>
            </w:r>
          </w:p>
        </w:tc>
        <w:tc>
          <w:tcPr>
            <w:tcW w:w="403" w:type="dxa"/>
          </w:tcPr>
          <w:p w14:paraId="67FEACDE" w14:textId="77777777" w:rsidR="005557D9" w:rsidRPr="00C265A5" w:rsidRDefault="005557D9" w:rsidP="005557D9">
            <w:pPr>
              <w:keepNext/>
              <w:keepLines/>
              <w:spacing w:after="0" w:line="240" w:lineRule="auto"/>
              <w:jc w:val="center"/>
              <w:rPr>
                <w:rFonts w:ascii="Arial" w:eastAsia="SimSun" w:hAnsi="Arial" w:cs="Arial"/>
                <w:sz w:val="18"/>
                <w:szCs w:val="18"/>
                <w:lang w:eastAsia="zh-CN"/>
              </w:rPr>
            </w:pPr>
            <w:r w:rsidRPr="00C265A5">
              <w:rPr>
                <w:rFonts w:ascii="Arial" w:eastAsia="SimSun" w:hAnsi="Arial" w:cs="Arial"/>
                <w:sz w:val="18"/>
                <w:szCs w:val="18"/>
                <w:lang w:eastAsia="zh-CN"/>
              </w:rPr>
              <w:t>O</w:t>
            </w:r>
          </w:p>
        </w:tc>
        <w:tc>
          <w:tcPr>
            <w:tcW w:w="1134" w:type="dxa"/>
          </w:tcPr>
          <w:p w14:paraId="303AB6BD"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0..1</w:t>
            </w:r>
          </w:p>
        </w:tc>
        <w:tc>
          <w:tcPr>
            <w:tcW w:w="3427" w:type="dxa"/>
          </w:tcPr>
          <w:p w14:paraId="57812E53" w14:textId="77777777" w:rsidR="005557D9" w:rsidRPr="00C265A5" w:rsidRDefault="005557D9" w:rsidP="005557D9">
            <w:pPr>
              <w:keepNext/>
              <w:keepLines/>
              <w:spacing w:after="0" w:line="240" w:lineRule="auto"/>
              <w:rPr>
                <w:rFonts w:ascii="Arial" w:eastAsia="SimSun" w:hAnsi="Arial"/>
                <w:sz w:val="18"/>
              </w:rPr>
            </w:pPr>
            <w:r w:rsidRPr="00C265A5">
              <w:rPr>
                <w:rFonts w:ascii="Arial" w:eastAsia="SimSun" w:hAnsi="Arial"/>
                <w:sz w:val="18"/>
              </w:rPr>
              <w:t>Identifies the PLMN of the UE.</w:t>
            </w:r>
          </w:p>
        </w:tc>
        <w:tc>
          <w:tcPr>
            <w:tcW w:w="1272" w:type="dxa"/>
          </w:tcPr>
          <w:p w14:paraId="11DB12CD"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HR-SBO</w:t>
            </w:r>
          </w:p>
        </w:tc>
      </w:tr>
      <w:tr w:rsidR="005557D9" w:rsidRPr="00C265A5" w14:paraId="15276280" w14:textId="77777777" w:rsidTr="001E5C2B">
        <w:trPr>
          <w:jc w:val="center"/>
        </w:trPr>
        <w:tc>
          <w:tcPr>
            <w:tcW w:w="1843" w:type="dxa"/>
          </w:tcPr>
          <w:p w14:paraId="1D51E3DD"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ipv4Addr</w:t>
            </w:r>
          </w:p>
        </w:tc>
        <w:tc>
          <w:tcPr>
            <w:tcW w:w="1701" w:type="dxa"/>
          </w:tcPr>
          <w:p w14:paraId="699F4E74"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Ipv4Addr</w:t>
            </w:r>
          </w:p>
        </w:tc>
        <w:tc>
          <w:tcPr>
            <w:tcW w:w="403" w:type="dxa"/>
          </w:tcPr>
          <w:p w14:paraId="1F91A8AF" w14:textId="77777777" w:rsidR="005557D9" w:rsidRPr="00C265A5" w:rsidRDefault="005557D9" w:rsidP="005557D9">
            <w:pPr>
              <w:keepNext/>
              <w:keepLines/>
              <w:spacing w:after="0" w:line="240" w:lineRule="auto"/>
              <w:jc w:val="center"/>
              <w:rPr>
                <w:rFonts w:ascii="Arial" w:eastAsia="SimSun" w:hAnsi="Arial" w:cs="Arial"/>
                <w:sz w:val="18"/>
                <w:szCs w:val="18"/>
                <w:lang w:eastAsia="zh-CN"/>
              </w:rPr>
            </w:pPr>
            <w:r w:rsidRPr="00C265A5">
              <w:rPr>
                <w:rFonts w:ascii="Arial" w:eastAsia="SimSun" w:hAnsi="Arial" w:cs="Arial"/>
                <w:sz w:val="18"/>
                <w:szCs w:val="18"/>
                <w:lang w:eastAsia="zh-CN"/>
              </w:rPr>
              <w:t>O</w:t>
            </w:r>
          </w:p>
        </w:tc>
        <w:tc>
          <w:tcPr>
            <w:tcW w:w="1134" w:type="dxa"/>
          </w:tcPr>
          <w:p w14:paraId="320114AC"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0..1</w:t>
            </w:r>
          </w:p>
        </w:tc>
        <w:tc>
          <w:tcPr>
            <w:tcW w:w="3427" w:type="dxa"/>
          </w:tcPr>
          <w:p w14:paraId="6E82CED1" w14:textId="77777777" w:rsidR="005557D9" w:rsidRPr="00C265A5" w:rsidRDefault="005557D9" w:rsidP="005557D9">
            <w:pPr>
              <w:keepNext/>
              <w:keepLines/>
              <w:spacing w:after="0" w:line="240" w:lineRule="auto"/>
              <w:rPr>
                <w:rFonts w:ascii="Arial" w:eastAsia="SimSun" w:hAnsi="Arial"/>
                <w:sz w:val="18"/>
              </w:rPr>
            </w:pPr>
            <w:r w:rsidRPr="00C265A5">
              <w:rPr>
                <w:rFonts w:ascii="Arial" w:eastAsia="SimSun" w:hAnsi="Arial"/>
                <w:sz w:val="18"/>
              </w:rPr>
              <w:t>Identifies the UE IPv4 address. (NOTE 2)</w:t>
            </w:r>
          </w:p>
        </w:tc>
        <w:tc>
          <w:tcPr>
            <w:tcW w:w="1272" w:type="dxa"/>
          </w:tcPr>
          <w:p w14:paraId="2B451AF1"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HR-SBO</w:t>
            </w:r>
          </w:p>
        </w:tc>
      </w:tr>
      <w:tr w:rsidR="005557D9" w:rsidRPr="00C265A5" w14:paraId="7C0F89AE" w14:textId="77777777" w:rsidTr="001E5C2B">
        <w:trPr>
          <w:jc w:val="center"/>
        </w:trPr>
        <w:tc>
          <w:tcPr>
            <w:tcW w:w="1843" w:type="dxa"/>
          </w:tcPr>
          <w:p w14:paraId="22FA7EE6"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ipv6Addr</w:t>
            </w:r>
          </w:p>
        </w:tc>
        <w:tc>
          <w:tcPr>
            <w:tcW w:w="1701" w:type="dxa"/>
          </w:tcPr>
          <w:p w14:paraId="7EE31272"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Ipv6Addr</w:t>
            </w:r>
          </w:p>
        </w:tc>
        <w:tc>
          <w:tcPr>
            <w:tcW w:w="403" w:type="dxa"/>
          </w:tcPr>
          <w:p w14:paraId="684797E6" w14:textId="77777777" w:rsidR="005557D9" w:rsidRPr="00C265A5" w:rsidRDefault="005557D9" w:rsidP="005557D9">
            <w:pPr>
              <w:keepNext/>
              <w:keepLines/>
              <w:spacing w:after="0" w:line="240" w:lineRule="auto"/>
              <w:jc w:val="center"/>
              <w:rPr>
                <w:rFonts w:ascii="Arial" w:eastAsia="SimSun" w:hAnsi="Arial" w:cs="Arial"/>
                <w:sz w:val="18"/>
                <w:szCs w:val="18"/>
                <w:lang w:eastAsia="zh-CN"/>
              </w:rPr>
            </w:pPr>
            <w:r w:rsidRPr="00C265A5">
              <w:rPr>
                <w:rFonts w:ascii="Arial" w:eastAsia="SimSun" w:hAnsi="Arial" w:cs="Arial"/>
                <w:sz w:val="18"/>
                <w:szCs w:val="18"/>
                <w:lang w:eastAsia="zh-CN"/>
              </w:rPr>
              <w:t>O</w:t>
            </w:r>
          </w:p>
        </w:tc>
        <w:tc>
          <w:tcPr>
            <w:tcW w:w="1134" w:type="dxa"/>
          </w:tcPr>
          <w:p w14:paraId="1D9B2F65"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0..1</w:t>
            </w:r>
          </w:p>
        </w:tc>
        <w:tc>
          <w:tcPr>
            <w:tcW w:w="3427" w:type="dxa"/>
          </w:tcPr>
          <w:p w14:paraId="6575EB30" w14:textId="77777777" w:rsidR="005557D9" w:rsidRPr="00C265A5" w:rsidRDefault="005557D9" w:rsidP="005557D9">
            <w:pPr>
              <w:keepNext/>
              <w:keepLines/>
              <w:spacing w:after="0" w:line="240" w:lineRule="auto"/>
              <w:rPr>
                <w:rFonts w:ascii="Arial" w:eastAsia="SimSun" w:hAnsi="Arial"/>
                <w:sz w:val="18"/>
              </w:rPr>
            </w:pPr>
            <w:r w:rsidRPr="00C265A5">
              <w:rPr>
                <w:rFonts w:ascii="Arial" w:eastAsia="SimSun" w:hAnsi="Arial"/>
                <w:sz w:val="18"/>
              </w:rPr>
              <w:t>Identifies the UE IPv6 address. (NOTE 2)</w:t>
            </w:r>
          </w:p>
        </w:tc>
        <w:tc>
          <w:tcPr>
            <w:tcW w:w="1272" w:type="dxa"/>
          </w:tcPr>
          <w:p w14:paraId="77CC84CC"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HR-SBO</w:t>
            </w:r>
          </w:p>
        </w:tc>
      </w:tr>
      <w:tr w:rsidR="005557D9" w:rsidRPr="00C265A5" w14:paraId="26FE3591" w14:textId="77777777" w:rsidTr="001E5C2B">
        <w:trPr>
          <w:jc w:val="center"/>
        </w:trPr>
        <w:tc>
          <w:tcPr>
            <w:tcW w:w="1843" w:type="dxa"/>
          </w:tcPr>
          <w:p w14:paraId="7B21D6E9"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supi</w:t>
            </w:r>
          </w:p>
        </w:tc>
        <w:tc>
          <w:tcPr>
            <w:tcW w:w="1701" w:type="dxa"/>
          </w:tcPr>
          <w:p w14:paraId="5C3EAED7"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Supi</w:t>
            </w:r>
          </w:p>
        </w:tc>
        <w:tc>
          <w:tcPr>
            <w:tcW w:w="403" w:type="dxa"/>
          </w:tcPr>
          <w:p w14:paraId="6BC6543B" w14:textId="77777777" w:rsidR="005557D9" w:rsidRPr="00C265A5" w:rsidRDefault="005557D9" w:rsidP="005557D9">
            <w:pPr>
              <w:keepNext/>
              <w:keepLines/>
              <w:spacing w:after="0" w:line="240" w:lineRule="auto"/>
              <w:jc w:val="center"/>
              <w:rPr>
                <w:rFonts w:ascii="Arial" w:eastAsia="SimSun" w:hAnsi="Arial" w:cs="Arial"/>
                <w:sz w:val="18"/>
                <w:szCs w:val="18"/>
                <w:lang w:eastAsia="zh-CN"/>
              </w:rPr>
            </w:pPr>
            <w:r w:rsidRPr="00C265A5">
              <w:rPr>
                <w:rFonts w:ascii="Arial" w:eastAsia="SimSun" w:hAnsi="Arial" w:cs="Arial"/>
                <w:sz w:val="18"/>
                <w:szCs w:val="18"/>
                <w:lang w:eastAsia="zh-CN"/>
              </w:rPr>
              <w:t>C</w:t>
            </w:r>
          </w:p>
        </w:tc>
        <w:tc>
          <w:tcPr>
            <w:tcW w:w="1134" w:type="dxa"/>
          </w:tcPr>
          <w:p w14:paraId="329A4B61"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0..1</w:t>
            </w:r>
          </w:p>
        </w:tc>
        <w:tc>
          <w:tcPr>
            <w:tcW w:w="3427" w:type="dxa"/>
          </w:tcPr>
          <w:p w14:paraId="644A8A19" w14:textId="77777777" w:rsidR="005557D9" w:rsidRPr="00C265A5" w:rsidRDefault="005557D9" w:rsidP="005557D9">
            <w:pPr>
              <w:keepNext/>
              <w:keepLines/>
              <w:spacing w:after="0" w:line="240" w:lineRule="auto"/>
              <w:rPr>
                <w:rFonts w:ascii="Arial" w:eastAsia="SimSun" w:hAnsi="Arial"/>
                <w:sz w:val="18"/>
                <w:lang w:eastAsia="zh-CN"/>
              </w:rPr>
            </w:pPr>
            <w:r w:rsidRPr="00C265A5">
              <w:rPr>
                <w:rFonts w:ascii="Arial" w:eastAsia="SimSun" w:hAnsi="Arial"/>
                <w:sz w:val="18"/>
                <w:lang w:eastAsia="zh-CN"/>
              </w:rPr>
              <w:t>Identifies a user</w:t>
            </w:r>
            <w:r w:rsidRPr="00C265A5">
              <w:rPr>
                <w:rFonts w:ascii="Arial" w:eastAsia="SimSun" w:hAnsi="Arial"/>
                <w:sz w:val="18"/>
              </w:rPr>
              <w:t>. (NOTE 2)</w:t>
            </w:r>
            <w:r w:rsidRPr="00C265A5">
              <w:rPr>
                <w:rFonts w:ascii="Arial" w:eastAsia="SimSun" w:hAnsi="Arial" w:cs="Arial"/>
                <w:sz w:val="18"/>
                <w:szCs w:val="18"/>
                <w:lang w:eastAsia="zh-CN"/>
              </w:rPr>
              <w:t xml:space="preserve"> (NOTE 3)</w:t>
            </w:r>
          </w:p>
        </w:tc>
        <w:tc>
          <w:tcPr>
            <w:tcW w:w="1272" w:type="dxa"/>
          </w:tcPr>
          <w:p w14:paraId="1AA0D453" w14:textId="77777777" w:rsidR="005557D9" w:rsidRPr="00C265A5" w:rsidRDefault="005557D9" w:rsidP="005557D9">
            <w:pPr>
              <w:keepNext/>
              <w:keepLines/>
              <w:spacing w:after="0" w:line="240" w:lineRule="auto"/>
              <w:rPr>
                <w:rFonts w:ascii="Arial" w:eastAsia="DengXian" w:hAnsi="Arial" w:cs="Arial"/>
                <w:sz w:val="18"/>
                <w:szCs w:val="18"/>
              </w:rPr>
            </w:pPr>
          </w:p>
        </w:tc>
      </w:tr>
      <w:tr w:rsidR="005557D9" w:rsidRPr="00C265A5" w14:paraId="5B8B0DE6" w14:textId="77777777" w:rsidTr="001E5C2B">
        <w:trPr>
          <w:jc w:val="center"/>
        </w:trPr>
        <w:tc>
          <w:tcPr>
            <w:tcW w:w="1843" w:type="dxa"/>
          </w:tcPr>
          <w:p w14:paraId="0159C51C"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trafficFilters</w:t>
            </w:r>
          </w:p>
        </w:tc>
        <w:tc>
          <w:tcPr>
            <w:tcW w:w="1701" w:type="dxa"/>
          </w:tcPr>
          <w:p w14:paraId="6BEB76F2"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array(FlowInfo)</w:t>
            </w:r>
          </w:p>
        </w:tc>
        <w:tc>
          <w:tcPr>
            <w:tcW w:w="403" w:type="dxa"/>
          </w:tcPr>
          <w:p w14:paraId="433F0F76" w14:textId="77777777" w:rsidR="005557D9" w:rsidRPr="00C265A5" w:rsidRDefault="005557D9" w:rsidP="005557D9">
            <w:pPr>
              <w:keepNext/>
              <w:keepLines/>
              <w:spacing w:after="0" w:line="240" w:lineRule="auto"/>
              <w:jc w:val="center"/>
              <w:rPr>
                <w:rFonts w:ascii="Arial" w:eastAsia="SimSun" w:hAnsi="Arial" w:cs="Arial"/>
                <w:sz w:val="18"/>
                <w:szCs w:val="18"/>
                <w:lang w:eastAsia="zh-CN"/>
              </w:rPr>
            </w:pPr>
            <w:r w:rsidRPr="00C265A5">
              <w:rPr>
                <w:rFonts w:ascii="Arial" w:eastAsia="SimSun" w:hAnsi="Arial" w:cs="Arial"/>
                <w:sz w:val="18"/>
                <w:szCs w:val="18"/>
                <w:lang w:eastAsia="zh-CN"/>
              </w:rPr>
              <w:t>C</w:t>
            </w:r>
          </w:p>
        </w:tc>
        <w:tc>
          <w:tcPr>
            <w:tcW w:w="1134" w:type="dxa"/>
          </w:tcPr>
          <w:p w14:paraId="6540F64F"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1..N</w:t>
            </w:r>
          </w:p>
        </w:tc>
        <w:tc>
          <w:tcPr>
            <w:tcW w:w="3427" w:type="dxa"/>
          </w:tcPr>
          <w:p w14:paraId="083629BE" w14:textId="77777777" w:rsidR="005557D9" w:rsidRPr="00C265A5" w:rsidRDefault="005557D9" w:rsidP="005557D9">
            <w:pPr>
              <w:keepNext/>
              <w:keepLines/>
              <w:spacing w:after="0" w:line="240" w:lineRule="auto"/>
              <w:rPr>
                <w:rFonts w:ascii="Arial" w:eastAsia="SimSun" w:hAnsi="Arial"/>
                <w:sz w:val="18"/>
                <w:lang w:eastAsia="zh-CN"/>
              </w:rPr>
            </w:pPr>
            <w:r w:rsidRPr="00C265A5">
              <w:rPr>
                <w:rFonts w:ascii="Arial" w:eastAsia="SimSun" w:hAnsi="Arial"/>
                <w:sz w:val="18"/>
                <w:lang w:eastAsia="zh-CN"/>
              </w:rPr>
              <w:t>Identifies IP packet filters.</w:t>
            </w:r>
          </w:p>
          <w:p w14:paraId="20EC06DD" w14:textId="77777777" w:rsidR="005557D9" w:rsidRPr="00C265A5" w:rsidRDefault="005557D9" w:rsidP="005557D9">
            <w:pPr>
              <w:keepNext/>
              <w:keepLines/>
              <w:spacing w:after="0" w:line="240" w:lineRule="auto"/>
              <w:rPr>
                <w:rFonts w:ascii="Arial" w:hAnsi="Arial"/>
                <w:sz w:val="18"/>
              </w:rPr>
            </w:pPr>
            <w:r w:rsidRPr="00C265A5">
              <w:rPr>
                <w:rFonts w:ascii="Arial" w:eastAsia="SimSun" w:hAnsi="Arial"/>
                <w:sz w:val="18"/>
                <w:lang w:eastAsia="zh-CN"/>
              </w:rPr>
              <w:t>(NOTE 1)</w:t>
            </w:r>
            <w:r w:rsidRPr="00C265A5">
              <w:rPr>
                <w:rFonts w:ascii="Arial" w:eastAsia="SimSun" w:hAnsi="Arial" w:cs="Arial"/>
                <w:sz w:val="18"/>
                <w:szCs w:val="18"/>
                <w:lang w:eastAsia="zh-CN"/>
              </w:rPr>
              <w:t xml:space="preserve"> (NOTE 3)</w:t>
            </w:r>
          </w:p>
        </w:tc>
        <w:tc>
          <w:tcPr>
            <w:tcW w:w="1272" w:type="dxa"/>
          </w:tcPr>
          <w:p w14:paraId="19CFFF8A" w14:textId="77777777" w:rsidR="005557D9" w:rsidRPr="00C265A5" w:rsidRDefault="005557D9" w:rsidP="005557D9">
            <w:pPr>
              <w:keepNext/>
              <w:keepLines/>
              <w:spacing w:after="0" w:line="240" w:lineRule="auto"/>
              <w:rPr>
                <w:rFonts w:ascii="Arial" w:eastAsia="DengXian" w:hAnsi="Arial" w:cs="Arial"/>
                <w:sz w:val="18"/>
                <w:szCs w:val="18"/>
              </w:rPr>
            </w:pPr>
          </w:p>
        </w:tc>
      </w:tr>
      <w:tr w:rsidR="005557D9" w:rsidRPr="00C265A5" w14:paraId="60F77AAF" w14:textId="77777777" w:rsidTr="001E5C2B">
        <w:trPr>
          <w:jc w:val="center"/>
        </w:trPr>
        <w:tc>
          <w:tcPr>
            <w:tcW w:w="1843" w:type="dxa"/>
          </w:tcPr>
          <w:p w14:paraId="00A11650"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trafficRoutes</w:t>
            </w:r>
          </w:p>
        </w:tc>
        <w:tc>
          <w:tcPr>
            <w:tcW w:w="1701" w:type="dxa"/>
          </w:tcPr>
          <w:p w14:paraId="3EE1A1CD"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array(RouteToLocation)</w:t>
            </w:r>
          </w:p>
        </w:tc>
        <w:tc>
          <w:tcPr>
            <w:tcW w:w="403" w:type="dxa"/>
          </w:tcPr>
          <w:p w14:paraId="71090BCA" w14:textId="77777777" w:rsidR="005557D9" w:rsidRPr="00C265A5" w:rsidRDefault="005557D9" w:rsidP="005557D9">
            <w:pPr>
              <w:keepNext/>
              <w:keepLines/>
              <w:spacing w:after="0" w:line="240" w:lineRule="auto"/>
              <w:jc w:val="center"/>
              <w:rPr>
                <w:rFonts w:ascii="Arial" w:eastAsia="SimSun" w:hAnsi="Arial" w:cs="Arial"/>
                <w:sz w:val="18"/>
                <w:szCs w:val="18"/>
                <w:lang w:eastAsia="zh-CN"/>
              </w:rPr>
            </w:pPr>
            <w:r w:rsidRPr="00C265A5">
              <w:rPr>
                <w:rFonts w:ascii="Arial" w:eastAsia="SimSun" w:hAnsi="Arial" w:cs="Arial"/>
                <w:sz w:val="18"/>
                <w:szCs w:val="18"/>
                <w:lang w:eastAsia="zh-CN"/>
              </w:rPr>
              <w:t>O</w:t>
            </w:r>
          </w:p>
        </w:tc>
        <w:tc>
          <w:tcPr>
            <w:tcW w:w="1134" w:type="dxa"/>
          </w:tcPr>
          <w:p w14:paraId="03163348"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1..N</w:t>
            </w:r>
          </w:p>
        </w:tc>
        <w:tc>
          <w:tcPr>
            <w:tcW w:w="3427" w:type="dxa"/>
          </w:tcPr>
          <w:p w14:paraId="05B9FE0B" w14:textId="77777777" w:rsidR="005557D9" w:rsidRPr="00C265A5" w:rsidRDefault="005557D9" w:rsidP="005557D9">
            <w:pPr>
              <w:keepNext/>
              <w:keepLines/>
              <w:spacing w:after="0" w:line="240" w:lineRule="auto"/>
              <w:rPr>
                <w:rFonts w:ascii="Arial" w:eastAsia="SimSun" w:hAnsi="Arial"/>
                <w:sz w:val="18"/>
                <w:lang w:eastAsia="zh-CN"/>
              </w:rPr>
            </w:pPr>
            <w:r w:rsidRPr="00C265A5">
              <w:rPr>
                <w:rFonts w:ascii="Arial" w:eastAsia="SimSun" w:hAnsi="Arial"/>
                <w:sz w:val="18"/>
                <w:lang w:eastAsia="zh-CN"/>
              </w:rPr>
              <w:t>Identifies the N6 traffic routing requirement.</w:t>
            </w:r>
          </w:p>
        </w:tc>
        <w:tc>
          <w:tcPr>
            <w:tcW w:w="1272" w:type="dxa"/>
          </w:tcPr>
          <w:p w14:paraId="4B5397E8" w14:textId="77777777" w:rsidR="005557D9" w:rsidRPr="00C265A5" w:rsidRDefault="005557D9" w:rsidP="005557D9">
            <w:pPr>
              <w:keepNext/>
              <w:keepLines/>
              <w:spacing w:after="0" w:line="240" w:lineRule="auto"/>
              <w:rPr>
                <w:rFonts w:ascii="Arial" w:eastAsia="DengXian" w:hAnsi="Arial" w:cs="Arial"/>
                <w:sz w:val="18"/>
                <w:szCs w:val="18"/>
              </w:rPr>
            </w:pPr>
          </w:p>
        </w:tc>
      </w:tr>
      <w:tr w:rsidR="005557D9" w:rsidRPr="00C265A5" w14:paraId="0514751C" w14:textId="77777777" w:rsidTr="001E5C2B">
        <w:trPr>
          <w:jc w:val="center"/>
        </w:trPr>
        <w:tc>
          <w:tcPr>
            <w:tcW w:w="1843" w:type="dxa"/>
          </w:tcPr>
          <w:p w14:paraId="112A6D35" w14:textId="77777777" w:rsidR="005557D9" w:rsidRPr="00C265A5" w:rsidRDefault="005557D9" w:rsidP="005557D9">
            <w:pPr>
              <w:keepNext/>
              <w:keepLines/>
              <w:spacing w:after="0" w:line="240" w:lineRule="auto"/>
              <w:rPr>
                <w:rFonts w:ascii="Arial" w:eastAsia="SimSun" w:hAnsi="Arial"/>
                <w:sz w:val="18"/>
              </w:rPr>
            </w:pPr>
            <w:r w:rsidRPr="00C265A5">
              <w:rPr>
                <w:rFonts w:ascii="Arial" w:eastAsia="SimSun" w:hAnsi="Arial"/>
                <w:sz w:val="18"/>
              </w:rPr>
              <w:t>sfcIdDl</w:t>
            </w:r>
          </w:p>
          <w:p w14:paraId="23AC57BB"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sz w:val="18"/>
              </w:rPr>
              <w:t>(NOTE 11)</w:t>
            </w:r>
          </w:p>
        </w:tc>
        <w:tc>
          <w:tcPr>
            <w:tcW w:w="1701" w:type="dxa"/>
          </w:tcPr>
          <w:p w14:paraId="25AE73BB"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sz w:val="18"/>
              </w:rPr>
              <w:t>string</w:t>
            </w:r>
          </w:p>
        </w:tc>
        <w:tc>
          <w:tcPr>
            <w:tcW w:w="403" w:type="dxa"/>
          </w:tcPr>
          <w:p w14:paraId="309A9BC2" w14:textId="77777777" w:rsidR="005557D9" w:rsidRPr="00C265A5" w:rsidRDefault="005557D9" w:rsidP="005557D9">
            <w:pPr>
              <w:keepNext/>
              <w:keepLines/>
              <w:spacing w:after="0" w:line="240" w:lineRule="auto"/>
              <w:jc w:val="center"/>
              <w:rPr>
                <w:rFonts w:ascii="Arial" w:eastAsia="SimSun" w:hAnsi="Arial" w:cs="Arial"/>
                <w:sz w:val="18"/>
                <w:szCs w:val="18"/>
                <w:lang w:eastAsia="zh-CN"/>
              </w:rPr>
            </w:pPr>
            <w:r w:rsidRPr="00C265A5">
              <w:rPr>
                <w:rFonts w:ascii="Arial" w:eastAsia="SimSun" w:hAnsi="Arial" w:cs="Arial"/>
                <w:sz w:val="18"/>
                <w:szCs w:val="18"/>
                <w:lang w:eastAsia="zh-CN"/>
              </w:rPr>
              <w:t>O</w:t>
            </w:r>
          </w:p>
        </w:tc>
        <w:tc>
          <w:tcPr>
            <w:tcW w:w="1134" w:type="dxa"/>
          </w:tcPr>
          <w:p w14:paraId="36563E9D"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0..1</w:t>
            </w:r>
          </w:p>
        </w:tc>
        <w:tc>
          <w:tcPr>
            <w:tcW w:w="3427" w:type="dxa"/>
          </w:tcPr>
          <w:p w14:paraId="25ACDE69" w14:textId="77777777" w:rsidR="005557D9" w:rsidRPr="00C265A5" w:rsidRDefault="005557D9" w:rsidP="005557D9">
            <w:pPr>
              <w:keepNext/>
              <w:keepLines/>
              <w:spacing w:after="0" w:line="240" w:lineRule="auto"/>
              <w:rPr>
                <w:rFonts w:ascii="Arial" w:eastAsia="SimSun" w:hAnsi="Arial"/>
                <w:sz w:val="18"/>
                <w:lang w:eastAsia="zh-CN"/>
              </w:rPr>
            </w:pPr>
            <w:r w:rsidRPr="00C265A5">
              <w:rPr>
                <w:rFonts w:ascii="Arial" w:eastAsia="SimSun" w:hAnsi="Arial"/>
                <w:sz w:val="18"/>
              </w:rPr>
              <w:t>Reference to a pre-configured service function chain for downlink traffic.</w:t>
            </w:r>
          </w:p>
        </w:tc>
        <w:tc>
          <w:tcPr>
            <w:tcW w:w="1272" w:type="dxa"/>
          </w:tcPr>
          <w:p w14:paraId="73DD1FA8" w14:textId="77777777" w:rsidR="005557D9" w:rsidRPr="00C265A5" w:rsidRDefault="005557D9" w:rsidP="005557D9">
            <w:pPr>
              <w:keepNext/>
              <w:keepLines/>
              <w:spacing w:after="0" w:line="240" w:lineRule="auto"/>
              <w:rPr>
                <w:rFonts w:ascii="Arial" w:eastAsia="DengXian" w:hAnsi="Arial" w:cs="Arial"/>
                <w:sz w:val="18"/>
                <w:szCs w:val="18"/>
              </w:rPr>
            </w:pPr>
            <w:r w:rsidRPr="00C265A5">
              <w:rPr>
                <w:rFonts w:ascii="Arial" w:eastAsia="SimSun" w:hAnsi="Arial" w:cs="Arial"/>
                <w:sz w:val="18"/>
                <w:szCs w:val="18"/>
                <w:lang w:eastAsia="zh-CN"/>
              </w:rPr>
              <w:t>SFC</w:t>
            </w:r>
          </w:p>
        </w:tc>
      </w:tr>
      <w:tr w:rsidR="005557D9" w:rsidRPr="00C265A5" w14:paraId="561D42B8" w14:textId="77777777" w:rsidTr="001E5C2B">
        <w:trPr>
          <w:jc w:val="center"/>
        </w:trPr>
        <w:tc>
          <w:tcPr>
            <w:tcW w:w="1843" w:type="dxa"/>
          </w:tcPr>
          <w:p w14:paraId="7CDD570F" w14:textId="77777777" w:rsidR="005557D9" w:rsidRPr="00C265A5" w:rsidRDefault="005557D9" w:rsidP="005557D9">
            <w:pPr>
              <w:keepNext/>
              <w:keepLines/>
              <w:spacing w:after="0" w:line="240" w:lineRule="auto"/>
              <w:rPr>
                <w:rFonts w:ascii="Arial" w:eastAsia="SimSun" w:hAnsi="Arial"/>
                <w:sz w:val="18"/>
              </w:rPr>
            </w:pPr>
            <w:r w:rsidRPr="00C265A5">
              <w:rPr>
                <w:rFonts w:ascii="Arial" w:eastAsia="SimSun" w:hAnsi="Arial"/>
                <w:sz w:val="18"/>
              </w:rPr>
              <w:t>sfcIdUl</w:t>
            </w:r>
          </w:p>
          <w:p w14:paraId="5261DAE0"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sz w:val="18"/>
              </w:rPr>
              <w:t>(NOTE 11)</w:t>
            </w:r>
          </w:p>
        </w:tc>
        <w:tc>
          <w:tcPr>
            <w:tcW w:w="1701" w:type="dxa"/>
          </w:tcPr>
          <w:p w14:paraId="0F16AA1B"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sz w:val="18"/>
              </w:rPr>
              <w:t>string</w:t>
            </w:r>
          </w:p>
        </w:tc>
        <w:tc>
          <w:tcPr>
            <w:tcW w:w="403" w:type="dxa"/>
          </w:tcPr>
          <w:p w14:paraId="73888268" w14:textId="77777777" w:rsidR="005557D9" w:rsidRPr="00C265A5" w:rsidRDefault="005557D9" w:rsidP="005557D9">
            <w:pPr>
              <w:keepNext/>
              <w:keepLines/>
              <w:spacing w:after="0" w:line="240" w:lineRule="auto"/>
              <w:jc w:val="center"/>
              <w:rPr>
                <w:rFonts w:ascii="Arial" w:eastAsia="SimSun" w:hAnsi="Arial" w:cs="Arial"/>
                <w:sz w:val="18"/>
                <w:szCs w:val="18"/>
                <w:lang w:eastAsia="zh-CN"/>
              </w:rPr>
            </w:pPr>
            <w:r w:rsidRPr="00C265A5">
              <w:rPr>
                <w:rFonts w:ascii="Arial" w:eastAsia="SimSun" w:hAnsi="Arial" w:cs="Arial"/>
                <w:sz w:val="18"/>
                <w:szCs w:val="18"/>
                <w:lang w:eastAsia="zh-CN"/>
              </w:rPr>
              <w:t>O</w:t>
            </w:r>
          </w:p>
        </w:tc>
        <w:tc>
          <w:tcPr>
            <w:tcW w:w="1134" w:type="dxa"/>
          </w:tcPr>
          <w:p w14:paraId="56FFBD40"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0..1</w:t>
            </w:r>
          </w:p>
        </w:tc>
        <w:tc>
          <w:tcPr>
            <w:tcW w:w="3427" w:type="dxa"/>
          </w:tcPr>
          <w:p w14:paraId="2C0C28A0" w14:textId="77777777" w:rsidR="005557D9" w:rsidRPr="00C265A5" w:rsidRDefault="005557D9" w:rsidP="005557D9">
            <w:pPr>
              <w:keepNext/>
              <w:keepLines/>
              <w:spacing w:after="0" w:line="240" w:lineRule="auto"/>
              <w:rPr>
                <w:rFonts w:ascii="Arial" w:eastAsia="SimSun" w:hAnsi="Arial"/>
                <w:sz w:val="18"/>
                <w:lang w:eastAsia="zh-CN"/>
              </w:rPr>
            </w:pPr>
            <w:r w:rsidRPr="00C265A5">
              <w:rPr>
                <w:rFonts w:ascii="Arial" w:eastAsia="SimSun" w:hAnsi="Arial"/>
                <w:sz w:val="18"/>
              </w:rPr>
              <w:t>Reference to a pre-configured service function chain for uplink traffic.</w:t>
            </w:r>
          </w:p>
        </w:tc>
        <w:tc>
          <w:tcPr>
            <w:tcW w:w="1272" w:type="dxa"/>
          </w:tcPr>
          <w:p w14:paraId="697F5CF0" w14:textId="77777777" w:rsidR="005557D9" w:rsidRPr="00C265A5" w:rsidRDefault="005557D9" w:rsidP="005557D9">
            <w:pPr>
              <w:keepNext/>
              <w:keepLines/>
              <w:spacing w:after="0" w:line="240" w:lineRule="auto"/>
              <w:rPr>
                <w:rFonts w:ascii="Arial" w:eastAsia="DengXian" w:hAnsi="Arial" w:cs="Arial"/>
                <w:sz w:val="18"/>
                <w:szCs w:val="18"/>
              </w:rPr>
            </w:pPr>
            <w:r w:rsidRPr="00C265A5">
              <w:rPr>
                <w:rFonts w:ascii="Arial" w:eastAsia="SimSun" w:hAnsi="Arial" w:cs="Arial"/>
                <w:sz w:val="18"/>
                <w:szCs w:val="18"/>
                <w:lang w:eastAsia="zh-CN"/>
              </w:rPr>
              <w:t>SFC</w:t>
            </w:r>
          </w:p>
        </w:tc>
      </w:tr>
      <w:tr w:rsidR="005557D9" w:rsidRPr="00C265A5" w14:paraId="499BF7E6" w14:textId="77777777" w:rsidTr="001E5C2B">
        <w:trPr>
          <w:jc w:val="center"/>
        </w:trPr>
        <w:tc>
          <w:tcPr>
            <w:tcW w:w="1843" w:type="dxa"/>
          </w:tcPr>
          <w:p w14:paraId="3B957D63"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rPr>
              <w:t>metadata</w:t>
            </w:r>
          </w:p>
        </w:tc>
        <w:tc>
          <w:tcPr>
            <w:tcW w:w="1701" w:type="dxa"/>
          </w:tcPr>
          <w:p w14:paraId="70F8120F"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rPr>
              <w:t>Metadata</w:t>
            </w:r>
          </w:p>
        </w:tc>
        <w:tc>
          <w:tcPr>
            <w:tcW w:w="403" w:type="dxa"/>
          </w:tcPr>
          <w:p w14:paraId="77D9B425" w14:textId="77777777" w:rsidR="005557D9" w:rsidRPr="00C265A5" w:rsidRDefault="005557D9" w:rsidP="005557D9">
            <w:pPr>
              <w:keepNext/>
              <w:keepLines/>
              <w:spacing w:after="0" w:line="240" w:lineRule="auto"/>
              <w:jc w:val="center"/>
              <w:rPr>
                <w:rFonts w:ascii="Arial" w:eastAsia="SimSun" w:hAnsi="Arial" w:cs="Arial"/>
                <w:sz w:val="18"/>
                <w:szCs w:val="18"/>
                <w:lang w:eastAsia="zh-CN"/>
              </w:rPr>
            </w:pPr>
            <w:r w:rsidRPr="00C265A5">
              <w:rPr>
                <w:rFonts w:ascii="Arial" w:eastAsia="SimSun" w:hAnsi="Arial" w:cs="Arial"/>
                <w:sz w:val="18"/>
                <w:szCs w:val="18"/>
                <w:lang w:eastAsia="zh-CN"/>
              </w:rPr>
              <w:t>O</w:t>
            </w:r>
          </w:p>
        </w:tc>
        <w:tc>
          <w:tcPr>
            <w:tcW w:w="1134" w:type="dxa"/>
          </w:tcPr>
          <w:p w14:paraId="75E0E274"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0..1</w:t>
            </w:r>
          </w:p>
        </w:tc>
        <w:tc>
          <w:tcPr>
            <w:tcW w:w="3427" w:type="dxa"/>
          </w:tcPr>
          <w:p w14:paraId="4F5C7573" w14:textId="77777777" w:rsidR="005557D9" w:rsidRPr="00C265A5" w:rsidRDefault="005557D9" w:rsidP="005557D9">
            <w:pPr>
              <w:keepNext/>
              <w:keepLines/>
              <w:spacing w:after="0" w:line="240" w:lineRule="auto"/>
              <w:rPr>
                <w:rFonts w:ascii="Arial" w:eastAsia="SimSun" w:hAnsi="Arial"/>
                <w:sz w:val="18"/>
                <w:lang w:eastAsia="zh-CN"/>
              </w:rPr>
            </w:pPr>
            <w:r w:rsidRPr="00C265A5">
              <w:rPr>
                <w:rFonts w:ascii="Arial" w:eastAsia="SimSun" w:hAnsi="Arial"/>
                <w:sz w:val="18"/>
                <w:lang w:eastAsia="zh-CN"/>
              </w:rPr>
              <w:t>Contains opaque information for the service functions in the N6-LAN that is provided by AF and transparently sent to UPF.</w:t>
            </w:r>
            <w:r w:rsidRPr="00C265A5">
              <w:rPr>
                <w:rFonts w:ascii="Arial" w:eastAsia="SimSun" w:hAnsi="Arial" w:cs="Arial"/>
                <w:sz w:val="18"/>
                <w:szCs w:val="18"/>
                <w:lang w:eastAsia="zh-CN"/>
              </w:rPr>
              <w:t xml:space="preserve"> It may only be provided when sfcIdDl and/or sfcIdUl are provided.</w:t>
            </w:r>
          </w:p>
        </w:tc>
        <w:tc>
          <w:tcPr>
            <w:tcW w:w="1272" w:type="dxa"/>
          </w:tcPr>
          <w:p w14:paraId="2912999D" w14:textId="77777777" w:rsidR="005557D9" w:rsidRPr="00C265A5" w:rsidRDefault="005557D9" w:rsidP="005557D9">
            <w:pPr>
              <w:keepNext/>
              <w:keepLines/>
              <w:spacing w:after="0" w:line="240" w:lineRule="auto"/>
              <w:rPr>
                <w:rFonts w:ascii="Arial" w:eastAsia="DengXian" w:hAnsi="Arial" w:cs="Arial"/>
                <w:sz w:val="18"/>
                <w:szCs w:val="18"/>
              </w:rPr>
            </w:pPr>
            <w:r w:rsidRPr="00C265A5">
              <w:rPr>
                <w:rFonts w:ascii="Arial" w:eastAsia="SimSun" w:hAnsi="Arial" w:cs="Arial"/>
                <w:sz w:val="18"/>
                <w:szCs w:val="18"/>
                <w:lang w:eastAsia="zh-CN"/>
              </w:rPr>
              <w:t>SFC</w:t>
            </w:r>
          </w:p>
        </w:tc>
      </w:tr>
      <w:tr w:rsidR="005557D9" w:rsidRPr="00C265A5" w14:paraId="576926F4" w14:textId="77777777" w:rsidTr="001E5C2B">
        <w:trPr>
          <w:jc w:val="center"/>
        </w:trPr>
        <w:tc>
          <w:tcPr>
            <w:tcW w:w="1843" w:type="dxa"/>
          </w:tcPr>
          <w:p w14:paraId="7F82008D"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traffCorreInd</w:t>
            </w:r>
          </w:p>
        </w:tc>
        <w:tc>
          <w:tcPr>
            <w:tcW w:w="1701" w:type="dxa"/>
          </w:tcPr>
          <w:p w14:paraId="395C24CC"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boolean</w:t>
            </w:r>
          </w:p>
        </w:tc>
        <w:tc>
          <w:tcPr>
            <w:tcW w:w="403" w:type="dxa"/>
          </w:tcPr>
          <w:p w14:paraId="1EFC7E74" w14:textId="77777777" w:rsidR="005557D9" w:rsidRPr="00C265A5" w:rsidRDefault="005557D9" w:rsidP="005557D9">
            <w:pPr>
              <w:keepNext/>
              <w:keepLines/>
              <w:spacing w:after="0" w:line="240" w:lineRule="auto"/>
              <w:jc w:val="center"/>
              <w:rPr>
                <w:rFonts w:ascii="Arial" w:eastAsia="SimSun" w:hAnsi="Arial" w:cs="Arial"/>
                <w:sz w:val="18"/>
                <w:szCs w:val="18"/>
                <w:lang w:eastAsia="zh-CN"/>
              </w:rPr>
            </w:pPr>
            <w:r w:rsidRPr="00C265A5">
              <w:rPr>
                <w:rFonts w:ascii="Arial" w:eastAsia="SimSun" w:hAnsi="Arial" w:cs="Arial"/>
                <w:sz w:val="18"/>
                <w:szCs w:val="18"/>
                <w:lang w:eastAsia="zh-CN"/>
              </w:rPr>
              <w:t>O</w:t>
            </w:r>
          </w:p>
        </w:tc>
        <w:tc>
          <w:tcPr>
            <w:tcW w:w="1134" w:type="dxa"/>
          </w:tcPr>
          <w:p w14:paraId="578BE189"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0..1</w:t>
            </w:r>
          </w:p>
        </w:tc>
        <w:tc>
          <w:tcPr>
            <w:tcW w:w="3427" w:type="dxa"/>
          </w:tcPr>
          <w:p w14:paraId="2C5823DB"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Indication of traffic correlation.</w:t>
            </w:r>
          </w:p>
          <w:p w14:paraId="4C644F4A" w14:textId="77777777" w:rsidR="005557D9" w:rsidRPr="00C265A5" w:rsidRDefault="005557D9" w:rsidP="005557D9">
            <w:pPr>
              <w:keepNext/>
              <w:keepLines/>
              <w:spacing w:after="0" w:line="240" w:lineRule="auto"/>
              <w:rPr>
                <w:rFonts w:ascii="Arial" w:eastAsia="SimSun" w:hAnsi="Arial" w:cs="Arial"/>
                <w:noProof/>
                <w:sz w:val="18"/>
                <w:szCs w:val="18"/>
              </w:rPr>
            </w:pPr>
            <w:r w:rsidRPr="00C265A5">
              <w:rPr>
                <w:rFonts w:ascii="Arial" w:eastAsia="SimSun" w:hAnsi="Arial" w:cs="Arial"/>
                <w:noProof/>
                <w:sz w:val="18"/>
                <w:szCs w:val="18"/>
              </w:rPr>
              <w:t xml:space="preserve">May only be included when </w:t>
            </w:r>
            <w:r w:rsidRPr="00C265A5">
              <w:rPr>
                <w:rFonts w:ascii="Arial" w:eastAsia="SimSun" w:hAnsi="Arial"/>
                <w:sz w:val="18"/>
                <w:lang w:eastAsia="zh-CN"/>
              </w:rPr>
              <w:t>"interGroupId"</w:t>
            </w:r>
            <w:r w:rsidRPr="00C265A5">
              <w:rPr>
                <w:rFonts w:ascii="Arial" w:eastAsia="SimSun" w:hAnsi="Arial" w:cs="Arial"/>
                <w:noProof/>
                <w:sz w:val="18"/>
                <w:szCs w:val="18"/>
              </w:rPr>
              <w:t xml:space="preserve"> attribute is included and not set to </w:t>
            </w:r>
            <w:r w:rsidRPr="00C265A5">
              <w:rPr>
                <w:rFonts w:ascii="Arial" w:eastAsia="SimSun" w:hAnsi="Arial"/>
                <w:sz w:val="18"/>
                <w:lang w:eastAsia="zh-CN"/>
              </w:rPr>
              <w:t>"AnyUE"</w:t>
            </w:r>
            <w:r w:rsidRPr="00C265A5">
              <w:rPr>
                <w:rFonts w:ascii="Arial" w:eastAsia="SimSun" w:hAnsi="Arial" w:cs="Arial"/>
                <w:noProof/>
                <w:sz w:val="18"/>
                <w:szCs w:val="18"/>
              </w:rPr>
              <w:t>.</w:t>
            </w:r>
          </w:p>
          <w:p w14:paraId="3F42B5B4" w14:textId="77777777" w:rsidR="005557D9" w:rsidRPr="00C265A5" w:rsidRDefault="005557D9" w:rsidP="005557D9">
            <w:pPr>
              <w:keepNext/>
              <w:keepLines/>
              <w:spacing w:after="0" w:line="240" w:lineRule="auto"/>
              <w:rPr>
                <w:rFonts w:ascii="Arial" w:eastAsia="SimSun" w:hAnsi="Arial" w:cs="Arial"/>
                <w:noProof/>
                <w:sz w:val="18"/>
                <w:szCs w:val="18"/>
              </w:rPr>
            </w:pPr>
            <w:r w:rsidRPr="00C265A5">
              <w:rPr>
                <w:rFonts w:ascii="Arial" w:eastAsia="SimSun" w:hAnsi="Arial" w:cs="Arial"/>
                <w:noProof/>
                <w:sz w:val="18"/>
                <w:szCs w:val="18"/>
              </w:rPr>
              <w:t>It is used to indicate that for the group of UEs, the targeted PDU sessions should be correlated by a common DNAI.</w:t>
            </w:r>
          </w:p>
          <w:p w14:paraId="7D41A2D6" w14:textId="77777777" w:rsidR="005557D9" w:rsidRPr="00C265A5" w:rsidRDefault="005557D9" w:rsidP="005557D9">
            <w:pPr>
              <w:keepNext/>
              <w:keepLines/>
              <w:spacing w:after="0" w:line="240" w:lineRule="auto"/>
              <w:rPr>
                <w:rFonts w:ascii="Arial" w:eastAsia="SimSun" w:hAnsi="Arial"/>
                <w:sz w:val="18"/>
                <w:lang w:eastAsia="zh-CN"/>
              </w:rPr>
            </w:pPr>
            <w:r w:rsidRPr="00C265A5">
              <w:rPr>
                <w:rFonts w:ascii="Arial" w:eastAsia="SimSun" w:hAnsi="Arial" w:cs="Arial"/>
                <w:sz w:val="18"/>
                <w:szCs w:val="18"/>
                <w:lang w:eastAsia="zh-CN"/>
              </w:rPr>
              <w:t>S</w:t>
            </w:r>
            <w:r w:rsidRPr="00C265A5">
              <w:rPr>
                <w:rFonts w:ascii="Arial" w:eastAsia="SimSun" w:hAnsi="Arial" w:cs="Arial"/>
                <w:sz w:val="18"/>
                <w:szCs w:val="18"/>
              </w:rPr>
              <w:t xml:space="preserve">et to </w:t>
            </w:r>
            <w:r w:rsidRPr="00C265A5">
              <w:rPr>
                <w:rFonts w:ascii="Arial" w:eastAsia="SimSun" w:hAnsi="Arial"/>
                <w:sz w:val="18"/>
                <w:lang w:eastAsia="zh-CN"/>
              </w:rPr>
              <w:t xml:space="preserve">"true" if it should be correlated; otherwise set to "false". </w:t>
            </w:r>
            <w:r w:rsidRPr="00C265A5">
              <w:rPr>
                <w:rFonts w:ascii="Arial" w:eastAsia="SimSun" w:hAnsi="Arial" w:cs="Arial"/>
                <w:sz w:val="18"/>
                <w:szCs w:val="18"/>
                <w:lang w:eastAsia="zh-CN"/>
              </w:rPr>
              <w:t xml:space="preserve">Default value is </w:t>
            </w:r>
            <w:r w:rsidRPr="00C265A5">
              <w:rPr>
                <w:rFonts w:ascii="Arial" w:eastAsia="SimSun" w:hAnsi="Arial"/>
                <w:sz w:val="18"/>
                <w:lang w:eastAsia="zh-CN"/>
              </w:rPr>
              <w:t>"false"</w:t>
            </w:r>
            <w:r w:rsidRPr="00C265A5">
              <w:rPr>
                <w:rFonts w:ascii="Arial" w:eastAsia="SimSun" w:hAnsi="Arial" w:cs="Arial"/>
                <w:sz w:val="18"/>
                <w:szCs w:val="18"/>
                <w:lang w:eastAsia="zh-CN"/>
              </w:rPr>
              <w:t xml:space="preserve"> if omitted. (NOTE 7)</w:t>
            </w:r>
          </w:p>
        </w:tc>
        <w:tc>
          <w:tcPr>
            <w:tcW w:w="1272" w:type="dxa"/>
          </w:tcPr>
          <w:p w14:paraId="5A10F3E3" w14:textId="77777777" w:rsidR="005557D9" w:rsidRPr="00C265A5" w:rsidRDefault="005557D9" w:rsidP="005557D9">
            <w:pPr>
              <w:keepNext/>
              <w:keepLines/>
              <w:spacing w:after="0" w:line="240" w:lineRule="auto"/>
              <w:rPr>
                <w:rFonts w:ascii="Arial" w:eastAsia="DengXian" w:hAnsi="Arial" w:cs="Arial"/>
                <w:sz w:val="18"/>
                <w:szCs w:val="18"/>
              </w:rPr>
            </w:pPr>
          </w:p>
        </w:tc>
      </w:tr>
      <w:tr w:rsidR="005557D9" w:rsidRPr="00C265A5" w14:paraId="1A5F126E" w14:textId="77777777" w:rsidTr="001E5C2B">
        <w:trPr>
          <w:jc w:val="center"/>
        </w:trPr>
        <w:tc>
          <w:tcPr>
            <w:tcW w:w="1843" w:type="dxa"/>
          </w:tcPr>
          <w:p w14:paraId="78083029"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tfcCorreInfo</w:t>
            </w:r>
          </w:p>
        </w:tc>
        <w:tc>
          <w:tcPr>
            <w:tcW w:w="1701" w:type="dxa"/>
          </w:tcPr>
          <w:p w14:paraId="6D2C86B5"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Traf</w:t>
            </w:r>
            <w:r w:rsidRPr="00C265A5">
              <w:rPr>
                <w:rFonts w:ascii="Arial" w:eastAsia="SimSun" w:hAnsi="Arial" w:cs="Arial" w:hint="eastAsia"/>
                <w:sz w:val="18"/>
                <w:szCs w:val="18"/>
                <w:lang w:eastAsia="zh-CN"/>
              </w:rPr>
              <w:t>f</w:t>
            </w:r>
            <w:r w:rsidRPr="00C265A5">
              <w:rPr>
                <w:rFonts w:ascii="Arial" w:eastAsia="SimSun" w:hAnsi="Arial" w:cs="Arial"/>
                <w:sz w:val="18"/>
                <w:szCs w:val="18"/>
                <w:lang w:eastAsia="zh-CN"/>
              </w:rPr>
              <w:t>icCorrelationInfo</w:t>
            </w:r>
          </w:p>
        </w:tc>
        <w:tc>
          <w:tcPr>
            <w:tcW w:w="403" w:type="dxa"/>
          </w:tcPr>
          <w:p w14:paraId="6038CAA8" w14:textId="77777777" w:rsidR="005557D9" w:rsidRPr="00C265A5" w:rsidRDefault="005557D9" w:rsidP="005557D9">
            <w:pPr>
              <w:keepNext/>
              <w:keepLines/>
              <w:spacing w:after="0" w:line="240" w:lineRule="auto"/>
              <w:jc w:val="center"/>
              <w:rPr>
                <w:rFonts w:ascii="Arial" w:eastAsia="SimSun" w:hAnsi="Arial" w:cs="Arial"/>
                <w:sz w:val="18"/>
                <w:szCs w:val="18"/>
                <w:lang w:eastAsia="zh-CN"/>
              </w:rPr>
            </w:pPr>
            <w:r w:rsidRPr="00C265A5">
              <w:rPr>
                <w:rFonts w:ascii="Arial" w:eastAsia="SimSun" w:hAnsi="Arial" w:cs="Arial"/>
                <w:sz w:val="18"/>
                <w:szCs w:val="18"/>
                <w:lang w:eastAsia="zh-CN"/>
              </w:rPr>
              <w:t>O</w:t>
            </w:r>
          </w:p>
        </w:tc>
        <w:tc>
          <w:tcPr>
            <w:tcW w:w="1134" w:type="dxa"/>
          </w:tcPr>
          <w:p w14:paraId="7DC38770"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hint="eastAsia"/>
                <w:sz w:val="18"/>
                <w:szCs w:val="18"/>
                <w:lang w:eastAsia="zh-CN"/>
              </w:rPr>
              <w:t>0</w:t>
            </w:r>
            <w:r w:rsidRPr="00C265A5">
              <w:rPr>
                <w:rFonts w:ascii="Arial" w:eastAsia="SimSun" w:hAnsi="Arial" w:cs="Arial"/>
                <w:sz w:val="18"/>
                <w:szCs w:val="18"/>
                <w:lang w:eastAsia="zh-CN"/>
              </w:rPr>
              <w:t>..1</w:t>
            </w:r>
          </w:p>
        </w:tc>
        <w:tc>
          <w:tcPr>
            <w:tcW w:w="3427" w:type="dxa"/>
          </w:tcPr>
          <w:p w14:paraId="512FCFEB"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Contains the information for traffic correlation.</w:t>
            </w:r>
          </w:p>
        </w:tc>
        <w:tc>
          <w:tcPr>
            <w:tcW w:w="1272" w:type="dxa"/>
          </w:tcPr>
          <w:p w14:paraId="32484A81" w14:textId="77777777" w:rsidR="005557D9" w:rsidRPr="00C265A5" w:rsidRDefault="005557D9" w:rsidP="005557D9">
            <w:pPr>
              <w:keepNext/>
              <w:keepLines/>
              <w:spacing w:after="0" w:line="240" w:lineRule="auto"/>
              <w:rPr>
                <w:rFonts w:ascii="Arial" w:eastAsia="DengXian" w:hAnsi="Arial" w:cs="Arial"/>
                <w:sz w:val="18"/>
                <w:szCs w:val="18"/>
              </w:rPr>
            </w:pPr>
            <w:r w:rsidRPr="00C265A5">
              <w:rPr>
                <w:rFonts w:ascii="Arial" w:eastAsia="SimSun" w:hAnsi="Arial" w:cs="Arial"/>
                <w:sz w:val="18"/>
                <w:szCs w:val="18"/>
                <w:lang w:eastAsia="zh-CN"/>
              </w:rPr>
              <w:t>CommonEASDNAI</w:t>
            </w:r>
          </w:p>
        </w:tc>
      </w:tr>
      <w:tr w:rsidR="005557D9" w:rsidRPr="00C265A5" w14:paraId="464CA167" w14:textId="77777777" w:rsidTr="001E5C2B">
        <w:trPr>
          <w:jc w:val="center"/>
        </w:trPr>
        <w:tc>
          <w:tcPr>
            <w:tcW w:w="1843" w:type="dxa"/>
          </w:tcPr>
          <w:p w14:paraId="4C52B816"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validStartTime</w:t>
            </w:r>
          </w:p>
        </w:tc>
        <w:tc>
          <w:tcPr>
            <w:tcW w:w="1701" w:type="dxa"/>
          </w:tcPr>
          <w:p w14:paraId="1C6D11B1"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DateTime</w:t>
            </w:r>
          </w:p>
        </w:tc>
        <w:tc>
          <w:tcPr>
            <w:tcW w:w="403" w:type="dxa"/>
          </w:tcPr>
          <w:p w14:paraId="1F4C63C8" w14:textId="77777777" w:rsidR="005557D9" w:rsidRPr="00C265A5" w:rsidRDefault="005557D9" w:rsidP="005557D9">
            <w:pPr>
              <w:keepNext/>
              <w:keepLines/>
              <w:spacing w:after="0" w:line="240" w:lineRule="auto"/>
              <w:jc w:val="center"/>
              <w:rPr>
                <w:rFonts w:ascii="Arial" w:eastAsia="SimSun" w:hAnsi="Arial" w:cs="Arial"/>
                <w:sz w:val="18"/>
                <w:szCs w:val="18"/>
                <w:lang w:eastAsia="zh-CN"/>
              </w:rPr>
            </w:pPr>
            <w:r w:rsidRPr="00C265A5">
              <w:rPr>
                <w:rFonts w:ascii="Arial" w:eastAsia="SimSun" w:hAnsi="Arial" w:cs="Arial"/>
                <w:sz w:val="18"/>
                <w:szCs w:val="18"/>
                <w:lang w:eastAsia="zh-CN"/>
              </w:rPr>
              <w:t>O</w:t>
            </w:r>
          </w:p>
        </w:tc>
        <w:tc>
          <w:tcPr>
            <w:tcW w:w="1134" w:type="dxa"/>
          </w:tcPr>
          <w:p w14:paraId="509CB723"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0..1</w:t>
            </w:r>
          </w:p>
        </w:tc>
        <w:tc>
          <w:tcPr>
            <w:tcW w:w="3427" w:type="dxa"/>
          </w:tcPr>
          <w:p w14:paraId="272A9E7F" w14:textId="77777777" w:rsidR="005557D9" w:rsidRPr="00C265A5" w:rsidRDefault="005557D9" w:rsidP="005557D9">
            <w:pPr>
              <w:keepNext/>
              <w:keepLines/>
              <w:spacing w:after="0" w:line="240" w:lineRule="auto"/>
              <w:rPr>
                <w:rFonts w:ascii="Arial" w:eastAsia="SimSun" w:hAnsi="Arial"/>
                <w:sz w:val="18"/>
                <w:lang w:eastAsia="zh-CN"/>
              </w:rPr>
            </w:pPr>
            <w:r w:rsidRPr="00C265A5">
              <w:rPr>
                <w:rFonts w:ascii="Arial" w:eastAsia="SimSun" w:hAnsi="Arial" w:cs="Arial"/>
                <w:sz w:val="18"/>
                <w:szCs w:val="18"/>
                <w:lang w:eastAsia="zh-CN"/>
              </w:rPr>
              <w:t>Identifies when the traffic routings start to be applicable. (NOTE</w:t>
            </w:r>
            <w:r w:rsidRPr="00C265A5">
              <w:rPr>
                <w:rFonts w:ascii="Arial" w:eastAsia="SimSun" w:hAnsi="Arial" w:cs="Arial"/>
                <w:sz w:val="18"/>
                <w:szCs w:val="18"/>
                <w:lang w:val="en-US" w:eastAsia="zh-CN"/>
              </w:rPr>
              <w:t> 4)</w:t>
            </w:r>
          </w:p>
        </w:tc>
        <w:tc>
          <w:tcPr>
            <w:tcW w:w="1272" w:type="dxa"/>
          </w:tcPr>
          <w:p w14:paraId="290F2D61" w14:textId="77777777" w:rsidR="005557D9" w:rsidRPr="00C265A5" w:rsidRDefault="005557D9" w:rsidP="005557D9">
            <w:pPr>
              <w:keepNext/>
              <w:keepLines/>
              <w:spacing w:after="0" w:line="240" w:lineRule="auto"/>
              <w:rPr>
                <w:rFonts w:ascii="Arial" w:eastAsia="DengXian" w:hAnsi="Arial" w:cs="Arial"/>
                <w:sz w:val="18"/>
                <w:szCs w:val="18"/>
              </w:rPr>
            </w:pPr>
          </w:p>
        </w:tc>
      </w:tr>
      <w:tr w:rsidR="005557D9" w:rsidRPr="00C265A5" w14:paraId="28794E6C" w14:textId="77777777" w:rsidTr="001E5C2B">
        <w:trPr>
          <w:jc w:val="center"/>
        </w:trPr>
        <w:tc>
          <w:tcPr>
            <w:tcW w:w="1843" w:type="dxa"/>
          </w:tcPr>
          <w:p w14:paraId="04D8CAFB"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validEndTime</w:t>
            </w:r>
          </w:p>
        </w:tc>
        <w:tc>
          <w:tcPr>
            <w:tcW w:w="1701" w:type="dxa"/>
          </w:tcPr>
          <w:p w14:paraId="0BEFBB81"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DateTime</w:t>
            </w:r>
          </w:p>
        </w:tc>
        <w:tc>
          <w:tcPr>
            <w:tcW w:w="403" w:type="dxa"/>
          </w:tcPr>
          <w:p w14:paraId="06F8FFCF" w14:textId="77777777" w:rsidR="005557D9" w:rsidRPr="00C265A5" w:rsidRDefault="005557D9" w:rsidP="005557D9">
            <w:pPr>
              <w:keepNext/>
              <w:keepLines/>
              <w:spacing w:after="0" w:line="240" w:lineRule="auto"/>
              <w:jc w:val="center"/>
              <w:rPr>
                <w:rFonts w:ascii="Arial" w:eastAsia="SimSun" w:hAnsi="Arial" w:cs="Arial"/>
                <w:sz w:val="18"/>
                <w:szCs w:val="18"/>
                <w:lang w:eastAsia="zh-CN"/>
              </w:rPr>
            </w:pPr>
            <w:r w:rsidRPr="00C265A5">
              <w:rPr>
                <w:rFonts w:ascii="Arial" w:eastAsia="SimSun" w:hAnsi="Arial" w:cs="Arial"/>
                <w:sz w:val="18"/>
                <w:szCs w:val="18"/>
                <w:lang w:eastAsia="zh-CN"/>
              </w:rPr>
              <w:t>O</w:t>
            </w:r>
          </w:p>
        </w:tc>
        <w:tc>
          <w:tcPr>
            <w:tcW w:w="1134" w:type="dxa"/>
          </w:tcPr>
          <w:p w14:paraId="197A67AB"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0..1</w:t>
            </w:r>
          </w:p>
        </w:tc>
        <w:tc>
          <w:tcPr>
            <w:tcW w:w="3427" w:type="dxa"/>
          </w:tcPr>
          <w:p w14:paraId="07E7B8D5" w14:textId="77777777" w:rsidR="005557D9" w:rsidRPr="00C265A5" w:rsidRDefault="005557D9" w:rsidP="005557D9">
            <w:pPr>
              <w:keepNext/>
              <w:keepLines/>
              <w:spacing w:after="0" w:line="240" w:lineRule="auto"/>
              <w:rPr>
                <w:rFonts w:ascii="Arial" w:eastAsia="SimSun" w:hAnsi="Arial"/>
                <w:sz w:val="18"/>
                <w:lang w:eastAsia="zh-CN"/>
              </w:rPr>
            </w:pPr>
            <w:r w:rsidRPr="00C265A5">
              <w:rPr>
                <w:rFonts w:ascii="Arial" w:eastAsia="SimSun" w:hAnsi="Arial" w:cs="Arial"/>
                <w:sz w:val="18"/>
                <w:szCs w:val="18"/>
                <w:lang w:eastAsia="zh-CN"/>
              </w:rPr>
              <w:t>Identifies when the traffic routings are not applicable. (NOTE</w:t>
            </w:r>
            <w:r w:rsidRPr="00C265A5">
              <w:rPr>
                <w:rFonts w:ascii="Arial" w:eastAsia="SimSun" w:hAnsi="Arial" w:cs="Arial"/>
                <w:sz w:val="18"/>
                <w:szCs w:val="18"/>
                <w:lang w:val="en-US" w:eastAsia="zh-CN"/>
              </w:rPr>
              <w:t> 4)</w:t>
            </w:r>
          </w:p>
        </w:tc>
        <w:tc>
          <w:tcPr>
            <w:tcW w:w="1272" w:type="dxa"/>
          </w:tcPr>
          <w:p w14:paraId="5FAA6F36" w14:textId="77777777" w:rsidR="005557D9" w:rsidRPr="00C265A5" w:rsidRDefault="005557D9" w:rsidP="005557D9">
            <w:pPr>
              <w:keepNext/>
              <w:keepLines/>
              <w:spacing w:after="0" w:line="240" w:lineRule="auto"/>
              <w:rPr>
                <w:rFonts w:ascii="Arial" w:eastAsia="DengXian" w:hAnsi="Arial" w:cs="Arial"/>
                <w:sz w:val="18"/>
                <w:szCs w:val="18"/>
              </w:rPr>
            </w:pPr>
          </w:p>
        </w:tc>
      </w:tr>
      <w:tr w:rsidR="005557D9" w:rsidRPr="00C265A5" w14:paraId="0EA7BCC8" w14:textId="77777777" w:rsidTr="001E5C2B">
        <w:trPr>
          <w:jc w:val="center"/>
        </w:trPr>
        <w:tc>
          <w:tcPr>
            <w:tcW w:w="1843" w:type="dxa"/>
          </w:tcPr>
          <w:p w14:paraId="50C25CFA"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tempValidities</w:t>
            </w:r>
          </w:p>
        </w:tc>
        <w:tc>
          <w:tcPr>
            <w:tcW w:w="1701" w:type="dxa"/>
          </w:tcPr>
          <w:p w14:paraId="4B75B132"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array(TemporalValidity)</w:t>
            </w:r>
          </w:p>
        </w:tc>
        <w:tc>
          <w:tcPr>
            <w:tcW w:w="403" w:type="dxa"/>
          </w:tcPr>
          <w:p w14:paraId="7D1BA4DA" w14:textId="77777777" w:rsidR="005557D9" w:rsidRPr="00C265A5" w:rsidRDefault="005557D9" w:rsidP="005557D9">
            <w:pPr>
              <w:keepNext/>
              <w:keepLines/>
              <w:spacing w:after="0" w:line="240" w:lineRule="auto"/>
              <w:jc w:val="center"/>
              <w:rPr>
                <w:rFonts w:ascii="Arial" w:eastAsia="SimSun" w:hAnsi="Arial" w:cs="Arial"/>
                <w:sz w:val="18"/>
                <w:szCs w:val="18"/>
                <w:lang w:eastAsia="zh-CN"/>
              </w:rPr>
            </w:pPr>
            <w:r w:rsidRPr="00C265A5">
              <w:rPr>
                <w:rFonts w:ascii="Arial" w:eastAsia="SimSun" w:hAnsi="Arial" w:cs="Arial"/>
                <w:sz w:val="18"/>
                <w:szCs w:val="18"/>
                <w:lang w:eastAsia="zh-CN"/>
              </w:rPr>
              <w:t>O</w:t>
            </w:r>
          </w:p>
        </w:tc>
        <w:tc>
          <w:tcPr>
            <w:tcW w:w="1134" w:type="dxa"/>
          </w:tcPr>
          <w:p w14:paraId="2890294C"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1..N</w:t>
            </w:r>
          </w:p>
        </w:tc>
        <w:tc>
          <w:tcPr>
            <w:tcW w:w="3427" w:type="dxa"/>
          </w:tcPr>
          <w:p w14:paraId="3D8D03E1"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Indicates the time interval(s) during which the AF request is to be applied. (NOTE 4)</w:t>
            </w:r>
          </w:p>
        </w:tc>
        <w:tc>
          <w:tcPr>
            <w:tcW w:w="1272" w:type="dxa"/>
          </w:tcPr>
          <w:p w14:paraId="65DA9C36"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MultiTemporalCondition</w:t>
            </w:r>
          </w:p>
        </w:tc>
      </w:tr>
      <w:tr w:rsidR="005557D9" w:rsidRPr="00C265A5" w14:paraId="4E5F8CEF" w14:textId="77777777" w:rsidTr="001E5C2B">
        <w:trPr>
          <w:jc w:val="center"/>
        </w:trPr>
        <w:tc>
          <w:tcPr>
            <w:tcW w:w="1843" w:type="dxa"/>
          </w:tcPr>
          <w:p w14:paraId="5401ED1E"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nwAreaInfo</w:t>
            </w:r>
          </w:p>
        </w:tc>
        <w:tc>
          <w:tcPr>
            <w:tcW w:w="1701" w:type="dxa"/>
          </w:tcPr>
          <w:p w14:paraId="68F27508"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NetworkAreaInfo</w:t>
            </w:r>
          </w:p>
        </w:tc>
        <w:tc>
          <w:tcPr>
            <w:tcW w:w="403" w:type="dxa"/>
          </w:tcPr>
          <w:p w14:paraId="3880ABA4" w14:textId="77777777" w:rsidR="005557D9" w:rsidRPr="00C265A5" w:rsidRDefault="005557D9" w:rsidP="005557D9">
            <w:pPr>
              <w:keepNext/>
              <w:keepLines/>
              <w:spacing w:after="0" w:line="240" w:lineRule="auto"/>
              <w:jc w:val="center"/>
              <w:rPr>
                <w:rFonts w:ascii="Arial" w:eastAsia="SimSun" w:hAnsi="Arial" w:cs="Arial"/>
                <w:sz w:val="18"/>
                <w:szCs w:val="18"/>
                <w:lang w:eastAsia="zh-CN"/>
              </w:rPr>
            </w:pPr>
            <w:r w:rsidRPr="00C265A5">
              <w:rPr>
                <w:rFonts w:ascii="Arial" w:eastAsia="SimSun" w:hAnsi="Arial" w:cs="Arial"/>
                <w:sz w:val="18"/>
                <w:szCs w:val="18"/>
                <w:lang w:eastAsia="zh-CN"/>
              </w:rPr>
              <w:t>O</w:t>
            </w:r>
          </w:p>
        </w:tc>
        <w:tc>
          <w:tcPr>
            <w:tcW w:w="1134" w:type="dxa"/>
          </w:tcPr>
          <w:p w14:paraId="3B459675"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0..1</w:t>
            </w:r>
          </w:p>
        </w:tc>
        <w:tc>
          <w:tcPr>
            <w:tcW w:w="3427" w:type="dxa"/>
          </w:tcPr>
          <w:p w14:paraId="77A9E536" w14:textId="77777777" w:rsidR="005557D9" w:rsidRPr="00C265A5" w:rsidRDefault="005557D9" w:rsidP="005557D9">
            <w:pPr>
              <w:keepNext/>
              <w:keepLines/>
              <w:spacing w:after="0" w:line="240" w:lineRule="auto"/>
              <w:rPr>
                <w:rFonts w:ascii="Arial" w:eastAsia="SimSun" w:hAnsi="Arial"/>
                <w:sz w:val="18"/>
                <w:lang w:eastAsia="zh-CN"/>
              </w:rPr>
            </w:pPr>
            <w:r w:rsidRPr="00C265A5">
              <w:rPr>
                <w:rFonts w:ascii="Arial" w:eastAsia="SimSun" w:hAnsi="Arial" w:cs="Arial"/>
                <w:sz w:val="18"/>
                <w:szCs w:val="18"/>
                <w:lang w:eastAsia="zh-CN"/>
              </w:rPr>
              <w:t xml:space="preserve">Identifies a </w:t>
            </w:r>
            <w:r w:rsidRPr="00C265A5">
              <w:rPr>
                <w:rFonts w:ascii="Arial" w:eastAsia="SimSun" w:hAnsi="Arial" w:cs="Arial"/>
                <w:sz w:val="18"/>
              </w:rPr>
              <w:t>network area information</w:t>
            </w:r>
            <w:r w:rsidRPr="00C265A5">
              <w:rPr>
                <w:rFonts w:ascii="Arial" w:eastAsia="SimSun" w:hAnsi="Arial" w:cs="Arial"/>
                <w:sz w:val="18"/>
                <w:szCs w:val="18"/>
                <w:lang w:eastAsia="zh-CN"/>
              </w:rPr>
              <w:t xml:space="preserve"> that the request applies only to the traffic of UE(s) located in this specific zone.</w:t>
            </w:r>
          </w:p>
        </w:tc>
        <w:tc>
          <w:tcPr>
            <w:tcW w:w="1272" w:type="dxa"/>
          </w:tcPr>
          <w:p w14:paraId="4BCB393C" w14:textId="77777777" w:rsidR="005557D9" w:rsidRPr="00C265A5" w:rsidRDefault="005557D9" w:rsidP="005557D9">
            <w:pPr>
              <w:keepNext/>
              <w:keepLines/>
              <w:spacing w:after="0" w:line="240" w:lineRule="auto"/>
              <w:rPr>
                <w:rFonts w:ascii="Arial" w:eastAsia="DengXian" w:hAnsi="Arial" w:cs="Arial"/>
                <w:sz w:val="18"/>
                <w:szCs w:val="18"/>
              </w:rPr>
            </w:pPr>
          </w:p>
        </w:tc>
      </w:tr>
      <w:tr w:rsidR="005557D9" w:rsidRPr="00C265A5" w14:paraId="5CEBB778" w14:textId="77777777" w:rsidTr="001E5C2B">
        <w:trPr>
          <w:jc w:val="center"/>
        </w:trPr>
        <w:tc>
          <w:tcPr>
            <w:tcW w:w="1843" w:type="dxa"/>
          </w:tcPr>
          <w:p w14:paraId="42AE9A5F"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lastRenderedPageBreak/>
              <w:t>upPathChgNotifUri</w:t>
            </w:r>
          </w:p>
        </w:tc>
        <w:tc>
          <w:tcPr>
            <w:tcW w:w="1701" w:type="dxa"/>
          </w:tcPr>
          <w:p w14:paraId="3F64F76B"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Uri</w:t>
            </w:r>
          </w:p>
        </w:tc>
        <w:tc>
          <w:tcPr>
            <w:tcW w:w="403" w:type="dxa"/>
          </w:tcPr>
          <w:p w14:paraId="1F749399" w14:textId="77777777" w:rsidR="005557D9" w:rsidRPr="00C265A5" w:rsidRDefault="005557D9" w:rsidP="005557D9">
            <w:pPr>
              <w:keepNext/>
              <w:keepLines/>
              <w:spacing w:after="0" w:line="240" w:lineRule="auto"/>
              <w:jc w:val="center"/>
              <w:rPr>
                <w:rFonts w:ascii="Arial" w:eastAsia="SimSun" w:hAnsi="Arial" w:cs="Arial"/>
                <w:sz w:val="18"/>
                <w:szCs w:val="18"/>
                <w:lang w:eastAsia="zh-CN"/>
              </w:rPr>
            </w:pPr>
            <w:r w:rsidRPr="00C265A5">
              <w:rPr>
                <w:rFonts w:ascii="Arial" w:eastAsia="SimSun" w:hAnsi="Arial" w:cs="Arial"/>
                <w:sz w:val="18"/>
                <w:szCs w:val="18"/>
                <w:lang w:eastAsia="zh-CN"/>
              </w:rPr>
              <w:t>C</w:t>
            </w:r>
          </w:p>
        </w:tc>
        <w:tc>
          <w:tcPr>
            <w:tcW w:w="1134" w:type="dxa"/>
          </w:tcPr>
          <w:p w14:paraId="564F123F"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0..1</w:t>
            </w:r>
          </w:p>
        </w:tc>
        <w:tc>
          <w:tcPr>
            <w:tcW w:w="3427" w:type="dxa"/>
          </w:tcPr>
          <w:p w14:paraId="327BE789"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Contains the URI where the NEF receives the UP path change notification. It shall be included when the NEF requests the UP path change notification.</w:t>
            </w:r>
          </w:p>
        </w:tc>
        <w:tc>
          <w:tcPr>
            <w:tcW w:w="1272" w:type="dxa"/>
          </w:tcPr>
          <w:p w14:paraId="566E34C8" w14:textId="77777777" w:rsidR="005557D9" w:rsidRPr="00C265A5" w:rsidRDefault="005557D9" w:rsidP="005557D9">
            <w:pPr>
              <w:keepNext/>
              <w:keepLines/>
              <w:spacing w:after="0" w:line="240" w:lineRule="auto"/>
              <w:rPr>
                <w:rFonts w:ascii="Arial" w:eastAsia="DengXian" w:hAnsi="Arial" w:cs="Arial"/>
                <w:sz w:val="18"/>
                <w:szCs w:val="18"/>
              </w:rPr>
            </w:pPr>
          </w:p>
        </w:tc>
      </w:tr>
      <w:tr w:rsidR="005557D9" w:rsidRPr="00C265A5" w14:paraId="2DFD0EA7" w14:textId="77777777" w:rsidTr="001E5C2B">
        <w:trPr>
          <w:jc w:val="center"/>
        </w:trPr>
        <w:tc>
          <w:tcPr>
            <w:tcW w:w="1843" w:type="dxa"/>
          </w:tcPr>
          <w:p w14:paraId="59EA5620"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headers</w:t>
            </w:r>
          </w:p>
        </w:tc>
        <w:tc>
          <w:tcPr>
            <w:tcW w:w="1701" w:type="dxa"/>
          </w:tcPr>
          <w:p w14:paraId="0DF6FA2C"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array(string)</w:t>
            </w:r>
          </w:p>
        </w:tc>
        <w:tc>
          <w:tcPr>
            <w:tcW w:w="403" w:type="dxa"/>
          </w:tcPr>
          <w:p w14:paraId="56E816B7" w14:textId="77777777" w:rsidR="005557D9" w:rsidRPr="00C265A5" w:rsidRDefault="005557D9" w:rsidP="005557D9">
            <w:pPr>
              <w:keepNext/>
              <w:keepLines/>
              <w:spacing w:after="0" w:line="240" w:lineRule="auto"/>
              <w:jc w:val="center"/>
              <w:rPr>
                <w:rFonts w:ascii="Arial" w:eastAsia="SimSun" w:hAnsi="Arial" w:cs="Arial"/>
                <w:sz w:val="18"/>
                <w:szCs w:val="18"/>
                <w:lang w:eastAsia="zh-CN"/>
              </w:rPr>
            </w:pPr>
            <w:r w:rsidRPr="00C265A5">
              <w:rPr>
                <w:rFonts w:ascii="Arial" w:eastAsia="SimSun" w:hAnsi="Arial" w:cs="Arial"/>
                <w:sz w:val="18"/>
                <w:szCs w:val="18"/>
                <w:lang w:eastAsia="zh-CN"/>
              </w:rPr>
              <w:t>O</w:t>
            </w:r>
          </w:p>
        </w:tc>
        <w:tc>
          <w:tcPr>
            <w:tcW w:w="1134" w:type="dxa"/>
          </w:tcPr>
          <w:p w14:paraId="20BC552E"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1..N</w:t>
            </w:r>
          </w:p>
        </w:tc>
        <w:tc>
          <w:tcPr>
            <w:tcW w:w="3427" w:type="dxa"/>
          </w:tcPr>
          <w:p w14:paraId="741C925C" w14:textId="77777777" w:rsidR="005557D9" w:rsidRPr="00C265A5" w:rsidRDefault="005557D9" w:rsidP="005557D9">
            <w:pPr>
              <w:keepNext/>
              <w:keepLines/>
              <w:spacing w:after="0" w:line="240" w:lineRule="auto"/>
              <w:rPr>
                <w:rFonts w:ascii="Arial" w:eastAsia="SimSun" w:hAnsi="Arial"/>
                <w:sz w:val="18"/>
                <w:lang w:eastAsia="zh-CN"/>
              </w:rPr>
            </w:pPr>
            <w:r w:rsidRPr="00C265A5">
              <w:rPr>
                <w:rFonts w:ascii="Arial" w:eastAsia="SimSun" w:hAnsi="Arial"/>
                <w:sz w:val="18"/>
                <w:lang w:eastAsia="zh-CN"/>
              </w:rPr>
              <w:t xml:space="preserve">Headers provisioned by the NEF to be used by other NFs to interact with the NEF. E.g. 3gpp-Sbi-Binding header with the binding indication for the URI where the NEF receives UP path change notification and whose information is used by the SMF. </w:t>
            </w:r>
          </w:p>
          <w:p w14:paraId="0727CCA9" w14:textId="77777777" w:rsidR="005557D9" w:rsidRPr="00C265A5" w:rsidRDefault="005557D9" w:rsidP="005557D9">
            <w:pPr>
              <w:keepNext/>
              <w:keepLines/>
              <w:spacing w:after="0" w:line="240" w:lineRule="auto"/>
              <w:rPr>
                <w:rFonts w:ascii="Arial" w:eastAsia="SimSun" w:hAnsi="Arial"/>
                <w:sz w:val="18"/>
                <w:lang w:eastAsia="zh-CN"/>
              </w:rPr>
            </w:pPr>
            <w:r w:rsidRPr="00C265A5">
              <w:rPr>
                <w:rFonts w:ascii="Arial" w:eastAsia="SimSun" w:hAnsi="Arial"/>
                <w:sz w:val="18"/>
                <w:lang w:eastAsia="zh-CN"/>
              </w:rPr>
              <w:t>The encoding of the header shall comply with clause 6.3 of IETF RFC 9110 [21].</w:t>
            </w:r>
          </w:p>
          <w:p w14:paraId="1CE31EFA"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(NOTE 6)</w:t>
            </w:r>
          </w:p>
        </w:tc>
        <w:tc>
          <w:tcPr>
            <w:tcW w:w="1272" w:type="dxa"/>
          </w:tcPr>
          <w:p w14:paraId="50281D68" w14:textId="77777777" w:rsidR="005557D9" w:rsidRPr="00C265A5" w:rsidRDefault="005557D9" w:rsidP="005557D9">
            <w:pPr>
              <w:keepNext/>
              <w:keepLines/>
              <w:spacing w:after="0" w:line="240" w:lineRule="auto"/>
              <w:rPr>
                <w:rFonts w:ascii="Arial" w:eastAsia="DengXian" w:hAnsi="Arial" w:cs="Arial"/>
                <w:sz w:val="18"/>
                <w:szCs w:val="18"/>
              </w:rPr>
            </w:pPr>
          </w:p>
        </w:tc>
      </w:tr>
      <w:tr w:rsidR="005557D9" w:rsidRPr="00C265A5" w14:paraId="3182DB3F" w14:textId="77777777" w:rsidTr="001E5C2B">
        <w:trPr>
          <w:jc w:val="center"/>
        </w:trPr>
        <w:tc>
          <w:tcPr>
            <w:tcW w:w="1843" w:type="dxa"/>
          </w:tcPr>
          <w:p w14:paraId="6027D769"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subscribed</w:t>
            </w:r>
            <w:r w:rsidRPr="00C265A5">
              <w:rPr>
                <w:rFonts w:ascii="Arial" w:eastAsia="SimSun" w:hAnsi="Arial" w:cs="Arial" w:hint="eastAsia"/>
                <w:sz w:val="18"/>
                <w:szCs w:val="18"/>
                <w:lang w:eastAsia="zh-CN"/>
              </w:rPr>
              <w:t>Event</w:t>
            </w:r>
            <w:r w:rsidRPr="00C265A5">
              <w:rPr>
                <w:rFonts w:ascii="Arial" w:eastAsia="SimSun" w:hAnsi="Arial" w:cs="Arial"/>
                <w:sz w:val="18"/>
                <w:szCs w:val="18"/>
                <w:lang w:eastAsia="zh-CN"/>
              </w:rPr>
              <w:t>s</w:t>
            </w:r>
          </w:p>
        </w:tc>
        <w:tc>
          <w:tcPr>
            <w:tcW w:w="1701" w:type="dxa"/>
          </w:tcPr>
          <w:p w14:paraId="737FC091"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array(Subscribed</w:t>
            </w:r>
            <w:r w:rsidRPr="00C265A5">
              <w:rPr>
                <w:rFonts w:ascii="Arial" w:eastAsia="SimSun" w:hAnsi="Arial" w:cs="Arial" w:hint="eastAsia"/>
                <w:sz w:val="18"/>
                <w:szCs w:val="18"/>
                <w:lang w:eastAsia="zh-CN"/>
              </w:rPr>
              <w:t>Event</w:t>
            </w:r>
            <w:r w:rsidRPr="00C265A5">
              <w:rPr>
                <w:rFonts w:ascii="Arial" w:eastAsia="SimSun" w:hAnsi="Arial" w:cs="Arial"/>
                <w:sz w:val="18"/>
                <w:szCs w:val="18"/>
                <w:lang w:eastAsia="zh-CN"/>
              </w:rPr>
              <w:t>)</w:t>
            </w:r>
          </w:p>
        </w:tc>
        <w:tc>
          <w:tcPr>
            <w:tcW w:w="403" w:type="dxa"/>
          </w:tcPr>
          <w:p w14:paraId="070B6A53" w14:textId="77777777" w:rsidR="005557D9" w:rsidRPr="00C265A5" w:rsidRDefault="005557D9" w:rsidP="005557D9">
            <w:pPr>
              <w:keepNext/>
              <w:keepLines/>
              <w:spacing w:after="0" w:line="240" w:lineRule="auto"/>
              <w:jc w:val="center"/>
              <w:rPr>
                <w:rFonts w:ascii="Arial" w:eastAsia="SimSun" w:hAnsi="Arial" w:cs="Arial"/>
                <w:sz w:val="18"/>
                <w:szCs w:val="18"/>
                <w:lang w:eastAsia="zh-CN"/>
              </w:rPr>
            </w:pPr>
            <w:r w:rsidRPr="00C265A5">
              <w:rPr>
                <w:rFonts w:ascii="Arial" w:eastAsia="SimSun" w:hAnsi="Arial" w:cs="Arial"/>
                <w:sz w:val="18"/>
                <w:szCs w:val="18"/>
                <w:lang w:eastAsia="zh-CN"/>
              </w:rPr>
              <w:t>O</w:t>
            </w:r>
          </w:p>
        </w:tc>
        <w:tc>
          <w:tcPr>
            <w:tcW w:w="1134" w:type="dxa"/>
          </w:tcPr>
          <w:p w14:paraId="5BFA9824"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1</w:t>
            </w:r>
            <w:r w:rsidRPr="00C265A5">
              <w:rPr>
                <w:rFonts w:ascii="Arial" w:eastAsia="SimSun" w:hAnsi="Arial" w:cs="Arial" w:hint="eastAsia"/>
                <w:sz w:val="18"/>
                <w:szCs w:val="18"/>
                <w:lang w:eastAsia="zh-CN"/>
              </w:rPr>
              <w:t>..</w:t>
            </w:r>
            <w:r w:rsidRPr="00C265A5">
              <w:rPr>
                <w:rFonts w:ascii="Arial" w:eastAsia="SimSun" w:hAnsi="Arial" w:cs="Arial"/>
                <w:sz w:val="18"/>
                <w:szCs w:val="18"/>
                <w:lang w:eastAsia="zh-CN"/>
              </w:rPr>
              <w:t>N</w:t>
            </w:r>
          </w:p>
        </w:tc>
        <w:tc>
          <w:tcPr>
            <w:tcW w:w="3427" w:type="dxa"/>
          </w:tcPr>
          <w:p w14:paraId="37AB7A71"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hint="eastAsia"/>
                <w:sz w:val="18"/>
                <w:szCs w:val="18"/>
                <w:lang w:eastAsia="zh-CN"/>
              </w:rPr>
              <w:t xml:space="preserve">Identifies </w:t>
            </w:r>
            <w:r w:rsidRPr="00C265A5">
              <w:rPr>
                <w:rFonts w:ascii="Arial" w:eastAsia="SimSun" w:hAnsi="Arial" w:cs="Arial"/>
                <w:sz w:val="18"/>
                <w:szCs w:val="18"/>
                <w:lang w:eastAsia="zh-CN"/>
              </w:rPr>
              <w:t>the requirement to be notified of the event(s).</w:t>
            </w:r>
          </w:p>
        </w:tc>
        <w:tc>
          <w:tcPr>
            <w:tcW w:w="1272" w:type="dxa"/>
          </w:tcPr>
          <w:p w14:paraId="488500F7" w14:textId="77777777" w:rsidR="005557D9" w:rsidRPr="00C265A5" w:rsidRDefault="005557D9" w:rsidP="005557D9">
            <w:pPr>
              <w:keepNext/>
              <w:keepLines/>
              <w:spacing w:after="0" w:line="240" w:lineRule="auto"/>
              <w:rPr>
                <w:rFonts w:ascii="Arial" w:eastAsia="DengXian" w:hAnsi="Arial" w:cs="Arial"/>
                <w:sz w:val="18"/>
                <w:szCs w:val="18"/>
              </w:rPr>
            </w:pPr>
          </w:p>
        </w:tc>
      </w:tr>
      <w:tr w:rsidR="00271622" w:rsidRPr="00C265A5" w14:paraId="3560ABE8" w14:textId="77777777" w:rsidTr="001E5C2B">
        <w:trPr>
          <w:jc w:val="center"/>
          <w:ins w:id="20" w:author="Core Standardization and Research Team" w:date="2024-11-22T13:38:00Z"/>
        </w:trPr>
        <w:tc>
          <w:tcPr>
            <w:tcW w:w="1843" w:type="dxa"/>
          </w:tcPr>
          <w:p w14:paraId="23D4F077" w14:textId="3802BE51" w:rsidR="00271622" w:rsidRPr="00C265A5" w:rsidRDefault="0004149A" w:rsidP="005557D9">
            <w:pPr>
              <w:keepNext/>
              <w:keepLines/>
              <w:spacing w:after="0" w:line="240" w:lineRule="auto"/>
              <w:rPr>
                <w:ins w:id="21" w:author="Core Standardization and Research Team" w:date="2024-11-22T13:38:00Z"/>
                <w:rFonts w:ascii="Arial" w:eastAsia="SimSun" w:hAnsi="Arial" w:cs="Arial"/>
                <w:sz w:val="18"/>
                <w:szCs w:val="18"/>
                <w:lang w:eastAsia="zh-CN"/>
              </w:rPr>
            </w:pPr>
            <w:ins w:id="22" w:author="Abdessamad EL MOATAMID" w:date="2024-11-22T06:41:00Z">
              <w:r>
                <w:rPr>
                  <w:rFonts w:ascii="Arial" w:eastAsia="SimSun" w:hAnsi="Arial" w:cs="Arial"/>
                  <w:sz w:val="18"/>
                  <w:szCs w:val="18"/>
                  <w:lang w:eastAsia="zh-CN"/>
                </w:rPr>
                <w:t>n</w:t>
              </w:r>
            </w:ins>
            <w:ins w:id="23" w:author="Core Standardization and Research Team" w:date="2024-11-22T13:38:00Z">
              <w:r w:rsidR="00814D75" w:rsidRPr="00814D75">
                <w:rPr>
                  <w:rFonts w:ascii="Arial" w:eastAsia="SimSun" w:hAnsi="Arial" w:cs="Arial"/>
                  <w:sz w:val="18"/>
                  <w:szCs w:val="18"/>
                  <w:lang w:eastAsia="zh-CN"/>
                </w:rPr>
                <w:t>otifUri</w:t>
              </w:r>
            </w:ins>
          </w:p>
        </w:tc>
        <w:tc>
          <w:tcPr>
            <w:tcW w:w="1701" w:type="dxa"/>
          </w:tcPr>
          <w:p w14:paraId="3B19C140" w14:textId="03CF36D0" w:rsidR="00271622" w:rsidRPr="00C265A5" w:rsidRDefault="00814D75" w:rsidP="005557D9">
            <w:pPr>
              <w:keepNext/>
              <w:keepLines/>
              <w:spacing w:after="0" w:line="240" w:lineRule="auto"/>
              <w:rPr>
                <w:ins w:id="24" w:author="Core Standardization and Research Team" w:date="2024-11-22T13:38:00Z"/>
                <w:rFonts w:ascii="Arial" w:eastAsia="SimSun" w:hAnsi="Arial" w:cs="Arial"/>
                <w:sz w:val="18"/>
                <w:szCs w:val="18"/>
                <w:lang w:eastAsia="zh-CN"/>
              </w:rPr>
            </w:pPr>
            <w:ins w:id="25" w:author="Core Standardization and Research Team" w:date="2024-11-22T13:38:00Z">
              <w:r>
                <w:rPr>
                  <w:rFonts w:ascii="Arial" w:eastAsia="SimSun" w:hAnsi="Arial" w:cs="Arial"/>
                  <w:sz w:val="18"/>
                  <w:szCs w:val="18"/>
                  <w:lang w:eastAsia="zh-CN"/>
                </w:rPr>
                <w:t>Uri</w:t>
              </w:r>
            </w:ins>
          </w:p>
        </w:tc>
        <w:tc>
          <w:tcPr>
            <w:tcW w:w="403" w:type="dxa"/>
          </w:tcPr>
          <w:p w14:paraId="66177AAE" w14:textId="6993AB7A" w:rsidR="00271622" w:rsidRPr="00C265A5" w:rsidRDefault="00380C4C" w:rsidP="005557D9">
            <w:pPr>
              <w:keepNext/>
              <w:keepLines/>
              <w:spacing w:after="0" w:line="240" w:lineRule="auto"/>
              <w:jc w:val="center"/>
              <w:rPr>
                <w:ins w:id="26" w:author="Core Standardization and Research Team" w:date="2024-11-22T13:38:00Z"/>
                <w:rFonts w:ascii="Arial" w:eastAsia="SimSun" w:hAnsi="Arial" w:cs="Arial"/>
                <w:sz w:val="18"/>
                <w:szCs w:val="18"/>
                <w:lang w:eastAsia="zh-CN"/>
              </w:rPr>
            </w:pPr>
            <w:r>
              <w:rPr>
                <w:rFonts w:ascii="Arial" w:eastAsia="SimSun" w:hAnsi="Arial" w:cs="Arial"/>
                <w:sz w:val="18"/>
                <w:szCs w:val="18"/>
                <w:lang w:eastAsia="zh-CN"/>
              </w:rPr>
              <w:t>O</w:t>
            </w:r>
          </w:p>
        </w:tc>
        <w:tc>
          <w:tcPr>
            <w:tcW w:w="1134" w:type="dxa"/>
          </w:tcPr>
          <w:p w14:paraId="2DCA5B86" w14:textId="37F64E49" w:rsidR="00271622" w:rsidRPr="00C265A5" w:rsidRDefault="00814D75" w:rsidP="005557D9">
            <w:pPr>
              <w:keepNext/>
              <w:keepLines/>
              <w:spacing w:after="0" w:line="240" w:lineRule="auto"/>
              <w:rPr>
                <w:ins w:id="27" w:author="Core Standardization and Research Team" w:date="2024-11-22T13:38:00Z"/>
                <w:rFonts w:ascii="Arial" w:eastAsia="SimSun" w:hAnsi="Arial" w:cs="Arial"/>
                <w:sz w:val="18"/>
                <w:szCs w:val="18"/>
                <w:lang w:eastAsia="zh-CN"/>
              </w:rPr>
            </w:pPr>
            <w:ins w:id="28" w:author="Core Standardization and Research Team" w:date="2024-11-22T13:38:00Z">
              <w:r>
                <w:rPr>
                  <w:rFonts w:ascii="Arial" w:eastAsia="SimSun" w:hAnsi="Arial" w:cs="Arial"/>
                  <w:sz w:val="18"/>
                  <w:szCs w:val="18"/>
                  <w:lang w:eastAsia="zh-CN"/>
                </w:rPr>
                <w:t>0..1</w:t>
              </w:r>
            </w:ins>
          </w:p>
        </w:tc>
        <w:tc>
          <w:tcPr>
            <w:tcW w:w="3427" w:type="dxa"/>
          </w:tcPr>
          <w:p w14:paraId="4725F640" w14:textId="4F0616B4" w:rsidR="00271622" w:rsidRPr="00C265A5" w:rsidRDefault="00814D75" w:rsidP="005557D9">
            <w:pPr>
              <w:keepNext/>
              <w:keepLines/>
              <w:spacing w:after="0" w:line="240" w:lineRule="auto"/>
              <w:rPr>
                <w:ins w:id="29" w:author="Core Standardization and Research Team" w:date="2024-11-22T13:38:00Z"/>
                <w:rFonts w:ascii="Arial" w:eastAsia="SimSun" w:hAnsi="Arial" w:cs="Arial"/>
                <w:sz w:val="18"/>
                <w:szCs w:val="18"/>
                <w:lang w:eastAsia="zh-CN"/>
              </w:rPr>
            </w:pPr>
            <w:ins w:id="30" w:author="Core Standardization and Research Team" w:date="2024-11-22T13:39:00Z">
              <w:r w:rsidRPr="00C265A5">
                <w:rPr>
                  <w:rFonts w:ascii="Arial" w:eastAsia="SimSun" w:hAnsi="Arial" w:cs="Arial"/>
                  <w:sz w:val="18"/>
                  <w:szCs w:val="18"/>
                  <w:lang w:eastAsia="zh-CN"/>
                </w:rPr>
                <w:t xml:space="preserve">Contains the URI </w:t>
              </w:r>
            </w:ins>
            <w:ins w:id="31" w:author="Abdessamad EL MOATAMID" w:date="2024-11-22T06:42:00Z">
              <w:r w:rsidR="0004149A">
                <w:rPr>
                  <w:rFonts w:ascii="Arial" w:eastAsia="SimSun" w:hAnsi="Arial" w:cs="Arial"/>
                  <w:sz w:val="18"/>
                  <w:szCs w:val="18"/>
                  <w:lang w:eastAsia="zh-CN"/>
                </w:rPr>
                <w:t>via which</w:t>
              </w:r>
            </w:ins>
            <w:ins w:id="32" w:author="Core Standardization and Research Team" w:date="2024-11-22T13:39:00Z">
              <w:r w:rsidRPr="00C265A5">
                <w:rPr>
                  <w:rFonts w:ascii="Arial" w:eastAsia="SimSun" w:hAnsi="Arial" w:cs="Arial"/>
                  <w:sz w:val="18"/>
                  <w:szCs w:val="18"/>
                  <w:lang w:eastAsia="zh-CN"/>
                </w:rPr>
                <w:t xml:space="preserve"> the NEF </w:t>
              </w:r>
            </w:ins>
            <w:ins w:id="33" w:author="Abdessamad EL MOATAMID" w:date="2024-11-22T06:42:00Z">
              <w:r w:rsidR="0004149A">
                <w:rPr>
                  <w:rFonts w:ascii="Arial" w:eastAsia="SimSun" w:hAnsi="Arial" w:cs="Arial"/>
                  <w:sz w:val="18"/>
                  <w:szCs w:val="18"/>
                  <w:lang w:eastAsia="zh-CN"/>
                </w:rPr>
                <w:t xml:space="preserve">desires to </w:t>
              </w:r>
            </w:ins>
            <w:ins w:id="34" w:author="Core Standardization and Research Team" w:date="2024-11-22T13:39:00Z">
              <w:r w:rsidRPr="00C265A5">
                <w:rPr>
                  <w:rFonts w:ascii="Arial" w:eastAsia="SimSun" w:hAnsi="Arial" w:cs="Arial"/>
                  <w:sz w:val="18"/>
                  <w:szCs w:val="18"/>
                  <w:lang w:eastAsia="zh-CN"/>
                </w:rPr>
                <w:t xml:space="preserve">receive the </w:t>
              </w:r>
            </w:ins>
            <w:ins w:id="35" w:author="Abdessamad EL MOATAMID" w:date="2024-11-22T06:42:00Z">
              <w:r w:rsidR="0004149A">
                <w:rPr>
                  <w:rFonts w:ascii="Arial" w:eastAsia="SimSun" w:hAnsi="Arial" w:cs="Arial"/>
                  <w:sz w:val="18"/>
                  <w:szCs w:val="18"/>
                  <w:lang w:eastAsia="zh-CN"/>
                </w:rPr>
                <w:t xml:space="preserve">event(s) related </w:t>
              </w:r>
            </w:ins>
            <w:ins w:id="36" w:author="Core Standardization and Research Team" w:date="2024-11-22T13:41:00Z">
              <w:r w:rsidR="00FE2726">
                <w:rPr>
                  <w:rFonts w:ascii="Arial" w:eastAsia="SimSun" w:hAnsi="Arial" w:cs="Arial"/>
                  <w:sz w:val="18"/>
                  <w:szCs w:val="18"/>
                  <w:lang w:eastAsia="zh-CN"/>
                </w:rPr>
                <w:t>notification</w:t>
              </w:r>
            </w:ins>
            <w:ins w:id="37" w:author="Abdessamad EL MOATAMID" w:date="2024-11-22T06:42:00Z">
              <w:r w:rsidR="0004149A">
                <w:rPr>
                  <w:rFonts w:ascii="Arial" w:eastAsia="SimSun" w:hAnsi="Arial" w:cs="Arial"/>
                  <w:sz w:val="18"/>
                  <w:szCs w:val="18"/>
                  <w:lang w:eastAsia="zh-CN"/>
                </w:rPr>
                <w:t>s</w:t>
              </w:r>
            </w:ins>
            <w:ins w:id="38" w:author="Core Standardization and Research Team" w:date="2024-11-22T13:44:00Z">
              <w:r w:rsidR="00526E78">
                <w:rPr>
                  <w:rFonts w:ascii="Arial" w:eastAsia="SimSun" w:hAnsi="Arial" w:cs="Arial"/>
                  <w:sz w:val="18"/>
                  <w:szCs w:val="18"/>
                  <w:lang w:eastAsia="zh-CN"/>
                </w:rPr>
                <w:t>.</w:t>
              </w:r>
            </w:ins>
          </w:p>
        </w:tc>
        <w:tc>
          <w:tcPr>
            <w:tcW w:w="1272" w:type="dxa"/>
          </w:tcPr>
          <w:p w14:paraId="1664D589" w14:textId="7382011E" w:rsidR="00271622" w:rsidRPr="00C265A5" w:rsidRDefault="000B195D" w:rsidP="005557D9">
            <w:pPr>
              <w:keepNext/>
              <w:keepLines/>
              <w:spacing w:after="0" w:line="240" w:lineRule="auto"/>
              <w:rPr>
                <w:ins w:id="39" w:author="Core Standardization and Research Team" w:date="2024-11-22T13:38:00Z"/>
                <w:rFonts w:ascii="Arial" w:eastAsia="DengXian" w:hAnsi="Arial" w:cs="Arial"/>
                <w:sz w:val="18"/>
                <w:szCs w:val="18"/>
              </w:rPr>
            </w:pPr>
            <w:ins w:id="40" w:author="Core Standardization and Research Team" w:date="2024-11-22T13:46:00Z">
              <w:r>
                <w:rPr>
                  <w:rFonts w:ascii="Arial" w:eastAsia="DengXian" w:hAnsi="Arial" w:cs="Arial"/>
                  <w:sz w:val="18"/>
                  <w:szCs w:val="18"/>
                </w:rPr>
                <w:t>TraffRout</w:t>
              </w:r>
            </w:ins>
            <w:ins w:id="41" w:author="Core Standardization and Research Team" w:date="2024-11-22T13:47:00Z">
              <w:r>
                <w:rPr>
                  <w:rFonts w:ascii="Arial" w:eastAsia="DengXian" w:hAnsi="Arial" w:cs="Arial"/>
                  <w:sz w:val="18"/>
                  <w:szCs w:val="18"/>
                </w:rPr>
                <w:t>ReqOutcome</w:t>
              </w:r>
            </w:ins>
          </w:p>
        </w:tc>
      </w:tr>
      <w:tr w:rsidR="00814D75" w:rsidRPr="00C265A5" w14:paraId="5B8AD1B5" w14:textId="00608F62" w:rsidTr="001E5C2B">
        <w:trPr>
          <w:jc w:val="center"/>
          <w:ins w:id="42" w:author="Core Standardization and Research Team" w:date="2024-11-22T13:40:00Z"/>
        </w:trPr>
        <w:tc>
          <w:tcPr>
            <w:tcW w:w="1843" w:type="dxa"/>
          </w:tcPr>
          <w:p w14:paraId="6E6B4F5B" w14:textId="1D572944" w:rsidR="00814D75" w:rsidRPr="00814D75" w:rsidRDefault="00903271" w:rsidP="005557D9">
            <w:pPr>
              <w:keepNext/>
              <w:keepLines/>
              <w:spacing w:after="0" w:line="240" w:lineRule="auto"/>
              <w:rPr>
                <w:ins w:id="43" w:author="Core Standardization and Research Team" w:date="2024-11-22T13:40:00Z"/>
                <w:rFonts w:ascii="Arial" w:eastAsia="SimSun" w:hAnsi="Arial" w:cs="Arial"/>
                <w:sz w:val="18"/>
                <w:szCs w:val="18"/>
                <w:lang w:eastAsia="zh-CN"/>
              </w:rPr>
            </w:pPr>
            <w:ins w:id="44" w:author="Abdessamad EL MOATAMID" w:date="2024-11-22T07:16:00Z">
              <w:r>
                <w:rPr>
                  <w:rFonts w:ascii="Arial" w:eastAsia="SimSun" w:hAnsi="Arial" w:cs="Arial"/>
                  <w:sz w:val="18"/>
                  <w:szCs w:val="18"/>
                  <w:lang w:eastAsia="zh-CN"/>
                </w:rPr>
                <w:t>n</w:t>
              </w:r>
            </w:ins>
            <w:ins w:id="45" w:author="Core Standardization and Research Team" w:date="2024-11-22T13:40:00Z">
              <w:r w:rsidR="002978FA" w:rsidRPr="002978FA">
                <w:rPr>
                  <w:rFonts w:ascii="Arial" w:eastAsia="SimSun" w:hAnsi="Arial" w:cs="Arial"/>
                  <w:sz w:val="18"/>
                  <w:szCs w:val="18"/>
                  <w:lang w:eastAsia="zh-CN"/>
                </w:rPr>
                <w:t>otifCorreId</w:t>
              </w:r>
            </w:ins>
          </w:p>
        </w:tc>
        <w:tc>
          <w:tcPr>
            <w:tcW w:w="1701" w:type="dxa"/>
          </w:tcPr>
          <w:p w14:paraId="25D03B97" w14:textId="089BA72D" w:rsidR="00814D75" w:rsidRDefault="002978FA" w:rsidP="005557D9">
            <w:pPr>
              <w:keepNext/>
              <w:keepLines/>
              <w:spacing w:after="0" w:line="240" w:lineRule="auto"/>
              <w:rPr>
                <w:ins w:id="46" w:author="Core Standardization and Research Team" w:date="2024-11-22T13:40:00Z"/>
                <w:rFonts w:ascii="Arial" w:eastAsia="SimSun" w:hAnsi="Arial" w:cs="Arial"/>
                <w:sz w:val="18"/>
                <w:szCs w:val="18"/>
                <w:lang w:eastAsia="zh-CN"/>
              </w:rPr>
            </w:pPr>
            <w:ins w:id="47" w:author="Core Standardization and Research Team" w:date="2024-11-22T13:40:00Z">
              <w:r>
                <w:rPr>
                  <w:rFonts w:ascii="Arial" w:eastAsia="SimSun" w:hAnsi="Arial" w:cs="Arial"/>
                  <w:sz w:val="18"/>
                  <w:szCs w:val="18"/>
                  <w:lang w:eastAsia="zh-CN"/>
                </w:rPr>
                <w:t>string</w:t>
              </w:r>
            </w:ins>
          </w:p>
        </w:tc>
        <w:tc>
          <w:tcPr>
            <w:tcW w:w="403" w:type="dxa"/>
          </w:tcPr>
          <w:p w14:paraId="408AC820" w14:textId="19868F8B" w:rsidR="00814D75" w:rsidRDefault="00380C4C" w:rsidP="005557D9">
            <w:pPr>
              <w:keepNext/>
              <w:keepLines/>
              <w:spacing w:after="0" w:line="240" w:lineRule="auto"/>
              <w:jc w:val="center"/>
              <w:rPr>
                <w:ins w:id="48" w:author="Core Standardization and Research Team" w:date="2024-11-22T13:40:00Z"/>
                <w:rFonts w:ascii="Arial" w:eastAsia="SimSun" w:hAnsi="Arial" w:cs="Arial"/>
                <w:sz w:val="18"/>
                <w:szCs w:val="18"/>
                <w:lang w:eastAsia="zh-CN"/>
              </w:rPr>
            </w:pPr>
            <w:r>
              <w:rPr>
                <w:rFonts w:ascii="Arial" w:eastAsia="SimSun" w:hAnsi="Arial" w:cs="Arial"/>
                <w:sz w:val="18"/>
                <w:szCs w:val="18"/>
                <w:lang w:eastAsia="zh-CN"/>
              </w:rPr>
              <w:t>O</w:t>
            </w:r>
          </w:p>
        </w:tc>
        <w:tc>
          <w:tcPr>
            <w:tcW w:w="1134" w:type="dxa"/>
          </w:tcPr>
          <w:p w14:paraId="272C5D47" w14:textId="40237B35" w:rsidR="00814D75" w:rsidRDefault="002978FA" w:rsidP="005557D9">
            <w:pPr>
              <w:keepNext/>
              <w:keepLines/>
              <w:spacing w:after="0" w:line="240" w:lineRule="auto"/>
              <w:rPr>
                <w:ins w:id="49" w:author="Core Standardization and Research Team" w:date="2024-11-22T13:40:00Z"/>
                <w:rFonts w:ascii="Arial" w:eastAsia="SimSun" w:hAnsi="Arial" w:cs="Arial"/>
                <w:sz w:val="18"/>
                <w:szCs w:val="18"/>
                <w:lang w:eastAsia="zh-CN"/>
              </w:rPr>
            </w:pPr>
            <w:ins w:id="50" w:author="Core Standardization and Research Team" w:date="2024-11-22T13:40:00Z">
              <w:r>
                <w:rPr>
                  <w:rFonts w:ascii="Arial" w:eastAsia="SimSun" w:hAnsi="Arial" w:cs="Arial"/>
                  <w:sz w:val="18"/>
                  <w:szCs w:val="18"/>
                  <w:lang w:eastAsia="zh-CN"/>
                </w:rPr>
                <w:t>0..1</w:t>
              </w:r>
            </w:ins>
          </w:p>
        </w:tc>
        <w:tc>
          <w:tcPr>
            <w:tcW w:w="3427" w:type="dxa"/>
          </w:tcPr>
          <w:p w14:paraId="6C03249D" w14:textId="2E2BFC72" w:rsidR="00814D75" w:rsidRPr="00C265A5" w:rsidRDefault="002978FA" w:rsidP="005557D9">
            <w:pPr>
              <w:keepNext/>
              <w:keepLines/>
              <w:spacing w:after="0" w:line="240" w:lineRule="auto"/>
              <w:rPr>
                <w:ins w:id="51" w:author="Core Standardization and Research Team" w:date="2024-11-22T13:40:00Z"/>
                <w:rFonts w:ascii="Arial" w:eastAsia="SimSun" w:hAnsi="Arial" w:cs="Arial"/>
                <w:sz w:val="18"/>
                <w:szCs w:val="18"/>
                <w:lang w:eastAsia="zh-CN"/>
              </w:rPr>
            </w:pPr>
            <w:ins w:id="52" w:author="Core Standardization and Research Team" w:date="2024-11-22T13:40:00Z">
              <w:r w:rsidRPr="00C265A5">
                <w:rPr>
                  <w:rFonts w:ascii="Arial" w:eastAsia="SimSun" w:hAnsi="Arial" w:cs="Arial"/>
                  <w:sz w:val="18"/>
                  <w:szCs w:val="18"/>
                  <w:lang w:eastAsia="zh-CN"/>
                </w:rPr>
                <w:t>Contains the Notification Correlation Id allocated by the NEF</w:t>
              </w:r>
            </w:ins>
            <w:ins w:id="53" w:author="Core Standardization and Research Team" w:date="2024-11-22T13:45:00Z">
              <w:r w:rsidR="00AF17ED">
                <w:rPr>
                  <w:rFonts w:ascii="Arial" w:eastAsia="SimSun" w:hAnsi="Arial" w:cs="Arial"/>
                  <w:sz w:val="18"/>
                  <w:szCs w:val="18"/>
                  <w:lang w:eastAsia="zh-CN"/>
                </w:rPr>
                <w:t>.</w:t>
              </w:r>
            </w:ins>
          </w:p>
        </w:tc>
        <w:tc>
          <w:tcPr>
            <w:tcW w:w="1272" w:type="dxa"/>
          </w:tcPr>
          <w:p w14:paraId="4FA0813D" w14:textId="060B73A7" w:rsidR="00814D75" w:rsidRPr="00C265A5" w:rsidRDefault="000B195D" w:rsidP="005557D9">
            <w:pPr>
              <w:keepNext/>
              <w:keepLines/>
              <w:spacing w:after="0" w:line="240" w:lineRule="auto"/>
              <w:rPr>
                <w:ins w:id="54" w:author="Core Standardization and Research Team" w:date="2024-11-22T13:40:00Z"/>
                <w:rFonts w:ascii="Arial" w:eastAsia="DengXian" w:hAnsi="Arial" w:cs="Arial"/>
                <w:sz w:val="18"/>
                <w:szCs w:val="18"/>
              </w:rPr>
            </w:pPr>
            <w:ins w:id="55" w:author="Core Standardization and Research Team" w:date="2024-11-22T13:47:00Z">
              <w:r>
                <w:rPr>
                  <w:rFonts w:ascii="Arial" w:eastAsia="DengXian" w:hAnsi="Arial" w:cs="Arial"/>
                  <w:sz w:val="18"/>
                  <w:szCs w:val="18"/>
                </w:rPr>
                <w:t>TraffRoutReqOutcome</w:t>
              </w:r>
            </w:ins>
          </w:p>
        </w:tc>
      </w:tr>
      <w:tr w:rsidR="005557D9" w:rsidRPr="00C265A5" w14:paraId="602677C4" w14:textId="77777777" w:rsidTr="001E5C2B">
        <w:trPr>
          <w:jc w:val="center"/>
        </w:trPr>
        <w:tc>
          <w:tcPr>
            <w:tcW w:w="1843" w:type="dxa"/>
          </w:tcPr>
          <w:p w14:paraId="0421DFB9"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dnaiChgType</w:t>
            </w:r>
          </w:p>
        </w:tc>
        <w:tc>
          <w:tcPr>
            <w:tcW w:w="1701" w:type="dxa"/>
          </w:tcPr>
          <w:p w14:paraId="22907BE6"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DnaiChangeType</w:t>
            </w:r>
          </w:p>
        </w:tc>
        <w:tc>
          <w:tcPr>
            <w:tcW w:w="403" w:type="dxa"/>
          </w:tcPr>
          <w:p w14:paraId="1BEDE92B" w14:textId="77777777" w:rsidR="005557D9" w:rsidRPr="00C265A5" w:rsidRDefault="005557D9" w:rsidP="005557D9">
            <w:pPr>
              <w:keepNext/>
              <w:keepLines/>
              <w:spacing w:after="0" w:line="240" w:lineRule="auto"/>
              <w:jc w:val="center"/>
              <w:rPr>
                <w:rFonts w:ascii="Arial" w:eastAsia="SimSun" w:hAnsi="Arial" w:cs="Arial"/>
                <w:sz w:val="18"/>
                <w:szCs w:val="18"/>
                <w:lang w:eastAsia="zh-CN"/>
              </w:rPr>
            </w:pPr>
            <w:r w:rsidRPr="00C265A5">
              <w:rPr>
                <w:rFonts w:ascii="Arial" w:eastAsia="SimSun" w:hAnsi="Arial" w:cs="Arial" w:hint="eastAsia"/>
                <w:sz w:val="18"/>
                <w:szCs w:val="18"/>
                <w:lang w:eastAsia="zh-CN"/>
              </w:rPr>
              <w:t>O</w:t>
            </w:r>
          </w:p>
        </w:tc>
        <w:tc>
          <w:tcPr>
            <w:tcW w:w="1134" w:type="dxa"/>
          </w:tcPr>
          <w:p w14:paraId="1116DC75"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0..1</w:t>
            </w:r>
          </w:p>
        </w:tc>
        <w:tc>
          <w:tcPr>
            <w:tcW w:w="3427" w:type="dxa"/>
          </w:tcPr>
          <w:p w14:paraId="35143312"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hint="eastAsia"/>
                <w:sz w:val="18"/>
                <w:szCs w:val="18"/>
                <w:lang w:eastAsia="zh-CN"/>
              </w:rPr>
              <w:t xml:space="preserve">Identifies </w:t>
            </w:r>
            <w:r w:rsidRPr="00C265A5">
              <w:rPr>
                <w:rFonts w:ascii="Arial" w:eastAsia="SimSun" w:hAnsi="Arial" w:cs="Arial"/>
                <w:sz w:val="18"/>
                <w:szCs w:val="18"/>
                <w:lang w:eastAsia="zh-CN"/>
              </w:rPr>
              <w:t>a type of notification regarding UP path management event.</w:t>
            </w:r>
          </w:p>
        </w:tc>
        <w:tc>
          <w:tcPr>
            <w:tcW w:w="1272" w:type="dxa"/>
          </w:tcPr>
          <w:p w14:paraId="62F806B7" w14:textId="77777777" w:rsidR="005557D9" w:rsidRPr="00C265A5" w:rsidRDefault="005557D9" w:rsidP="005557D9">
            <w:pPr>
              <w:keepNext/>
              <w:keepLines/>
              <w:spacing w:after="0" w:line="240" w:lineRule="auto"/>
              <w:rPr>
                <w:rFonts w:ascii="Arial" w:eastAsia="DengXian" w:hAnsi="Arial" w:cs="Arial"/>
                <w:sz w:val="18"/>
                <w:szCs w:val="18"/>
              </w:rPr>
            </w:pPr>
          </w:p>
        </w:tc>
      </w:tr>
      <w:tr w:rsidR="00EC0602" w:rsidRPr="00C265A5" w14:paraId="7AB98CB1" w14:textId="77777777" w:rsidTr="001E5C2B">
        <w:trPr>
          <w:jc w:val="center"/>
        </w:trPr>
        <w:tc>
          <w:tcPr>
            <w:tcW w:w="1843" w:type="dxa"/>
          </w:tcPr>
          <w:p w14:paraId="3ECD7983" w14:textId="77777777" w:rsidR="00EC0602" w:rsidRPr="00C265A5" w:rsidRDefault="00EC0602" w:rsidP="00EC0602">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afAckInd</w:t>
            </w:r>
          </w:p>
        </w:tc>
        <w:tc>
          <w:tcPr>
            <w:tcW w:w="1701" w:type="dxa"/>
          </w:tcPr>
          <w:p w14:paraId="6BBB723A" w14:textId="77777777" w:rsidR="00EC0602" w:rsidRPr="00C265A5" w:rsidRDefault="00EC0602" w:rsidP="00EC0602">
            <w:pPr>
              <w:keepNext/>
              <w:keepLines/>
              <w:spacing w:after="0" w:line="240" w:lineRule="auto"/>
              <w:rPr>
                <w:rFonts w:ascii="Arial" w:eastAsia="SimSun" w:hAnsi="Arial" w:cs="Arial"/>
                <w:sz w:val="18"/>
                <w:szCs w:val="18"/>
                <w:lang w:eastAsia="zh-CN"/>
              </w:rPr>
            </w:pPr>
            <w:r w:rsidRPr="00C265A5">
              <w:rPr>
                <w:rFonts w:ascii="Arial" w:eastAsia="SimSun" w:hAnsi="Arial" w:cs="Arial" w:hint="eastAsia"/>
                <w:sz w:val="18"/>
                <w:szCs w:val="18"/>
                <w:lang w:eastAsia="zh-CN"/>
              </w:rPr>
              <w:t>boolean</w:t>
            </w:r>
          </w:p>
        </w:tc>
        <w:tc>
          <w:tcPr>
            <w:tcW w:w="403" w:type="dxa"/>
          </w:tcPr>
          <w:p w14:paraId="1119FA88" w14:textId="77777777" w:rsidR="00EC0602" w:rsidRPr="00C265A5" w:rsidRDefault="00EC0602" w:rsidP="00EC0602">
            <w:pPr>
              <w:keepNext/>
              <w:keepLines/>
              <w:spacing w:after="0" w:line="240" w:lineRule="auto"/>
              <w:jc w:val="center"/>
              <w:rPr>
                <w:rFonts w:ascii="Arial" w:eastAsia="SimSun" w:hAnsi="Arial" w:cs="Arial"/>
                <w:sz w:val="18"/>
                <w:szCs w:val="18"/>
                <w:lang w:eastAsia="zh-CN"/>
              </w:rPr>
            </w:pPr>
            <w:r w:rsidRPr="00C265A5">
              <w:rPr>
                <w:rFonts w:ascii="Arial" w:eastAsia="SimSun" w:hAnsi="Arial" w:cs="Arial" w:hint="eastAsia"/>
                <w:sz w:val="18"/>
                <w:szCs w:val="18"/>
                <w:lang w:eastAsia="zh-CN"/>
              </w:rPr>
              <w:t>O</w:t>
            </w:r>
          </w:p>
        </w:tc>
        <w:tc>
          <w:tcPr>
            <w:tcW w:w="1134" w:type="dxa"/>
          </w:tcPr>
          <w:p w14:paraId="2CACF6C5" w14:textId="77777777" w:rsidR="00EC0602" w:rsidRPr="00C265A5" w:rsidRDefault="00EC0602" w:rsidP="00EC0602">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0..1</w:t>
            </w:r>
          </w:p>
        </w:tc>
        <w:tc>
          <w:tcPr>
            <w:tcW w:w="3427" w:type="dxa"/>
          </w:tcPr>
          <w:p w14:paraId="0283A25C" w14:textId="77777777" w:rsidR="00EC0602" w:rsidRPr="00C265A5" w:rsidRDefault="00EC0602" w:rsidP="00EC0602">
            <w:pPr>
              <w:keepNext/>
              <w:keepLines/>
              <w:spacing w:after="0" w:line="240" w:lineRule="auto"/>
              <w:rPr>
                <w:rFonts w:ascii="Arial" w:eastAsia="SimSun" w:hAnsi="Arial" w:cs="Arial"/>
                <w:sz w:val="18"/>
                <w:szCs w:val="18"/>
                <w:lang w:eastAsia="zh-CN"/>
              </w:rPr>
            </w:pPr>
            <w:r w:rsidRPr="00C265A5">
              <w:rPr>
                <w:rFonts w:ascii="Arial" w:eastAsia="SimSun" w:hAnsi="Arial" w:cs="Arial" w:hint="eastAsia"/>
                <w:sz w:val="18"/>
                <w:szCs w:val="18"/>
                <w:lang w:eastAsia="zh-CN"/>
              </w:rPr>
              <w:t>I</w:t>
            </w:r>
            <w:r w:rsidRPr="00C265A5">
              <w:rPr>
                <w:rFonts w:ascii="Arial" w:eastAsia="SimSun" w:hAnsi="Arial" w:cs="Arial"/>
                <w:sz w:val="18"/>
                <w:szCs w:val="18"/>
                <w:lang w:eastAsia="zh-CN"/>
              </w:rPr>
              <w:t>dentifies whether the AF acknowledgement of UP path event notification is expected.</w:t>
            </w:r>
          </w:p>
          <w:p w14:paraId="0EF85F25" w14:textId="77777777" w:rsidR="00EC0602" w:rsidRPr="00C265A5" w:rsidRDefault="00EC0602" w:rsidP="00EC0602">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 xml:space="preserve">Set to "true" if the AF acknowledgement is expected; otherwise set to "false". </w:t>
            </w:r>
          </w:p>
          <w:p w14:paraId="6966B900" w14:textId="77777777" w:rsidR="00EC0602" w:rsidRPr="00C265A5" w:rsidRDefault="00EC0602" w:rsidP="00EC0602">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Default value is "false" if omitted.</w:t>
            </w:r>
          </w:p>
        </w:tc>
        <w:tc>
          <w:tcPr>
            <w:tcW w:w="1272" w:type="dxa"/>
          </w:tcPr>
          <w:p w14:paraId="24D42C70" w14:textId="77777777" w:rsidR="00EC0602" w:rsidRPr="00C265A5" w:rsidRDefault="00EC0602" w:rsidP="00EC0602">
            <w:pPr>
              <w:keepNext/>
              <w:keepLines/>
              <w:spacing w:after="0" w:line="240" w:lineRule="auto"/>
              <w:rPr>
                <w:rFonts w:ascii="Arial" w:eastAsia="DengXian" w:hAnsi="Arial" w:cs="Arial"/>
                <w:sz w:val="18"/>
                <w:szCs w:val="18"/>
              </w:rPr>
            </w:pPr>
            <w:r w:rsidRPr="00C265A5">
              <w:rPr>
                <w:rFonts w:ascii="Arial" w:eastAsia="SimSun" w:hAnsi="Arial" w:cs="Arial"/>
                <w:sz w:val="18"/>
                <w:szCs w:val="18"/>
                <w:lang w:eastAsia="zh-CN"/>
              </w:rPr>
              <w:t>URLLC</w:t>
            </w:r>
          </w:p>
        </w:tc>
      </w:tr>
      <w:tr w:rsidR="00EC0602" w:rsidRPr="00C265A5" w14:paraId="420B239D" w14:textId="77777777" w:rsidTr="001E5C2B">
        <w:trPr>
          <w:jc w:val="center"/>
        </w:trPr>
        <w:tc>
          <w:tcPr>
            <w:tcW w:w="1843" w:type="dxa"/>
          </w:tcPr>
          <w:p w14:paraId="3B57517F" w14:textId="77777777" w:rsidR="00EC0602" w:rsidRPr="00C265A5" w:rsidRDefault="00EC0602" w:rsidP="00EC0602">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addrPreserInd</w:t>
            </w:r>
          </w:p>
        </w:tc>
        <w:tc>
          <w:tcPr>
            <w:tcW w:w="1701" w:type="dxa"/>
          </w:tcPr>
          <w:p w14:paraId="1FDE3DE5" w14:textId="77777777" w:rsidR="00EC0602" w:rsidRPr="00C265A5" w:rsidRDefault="00EC0602" w:rsidP="00EC0602">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boolean</w:t>
            </w:r>
          </w:p>
        </w:tc>
        <w:tc>
          <w:tcPr>
            <w:tcW w:w="403" w:type="dxa"/>
          </w:tcPr>
          <w:p w14:paraId="2BF93BFB" w14:textId="77777777" w:rsidR="00EC0602" w:rsidRPr="00C265A5" w:rsidRDefault="00EC0602" w:rsidP="00EC0602">
            <w:pPr>
              <w:keepNext/>
              <w:keepLines/>
              <w:spacing w:after="0" w:line="240" w:lineRule="auto"/>
              <w:jc w:val="center"/>
              <w:rPr>
                <w:rFonts w:ascii="Arial" w:eastAsia="SimSun" w:hAnsi="Arial" w:cs="Arial"/>
                <w:sz w:val="18"/>
                <w:szCs w:val="18"/>
                <w:lang w:eastAsia="zh-CN"/>
              </w:rPr>
            </w:pPr>
            <w:r w:rsidRPr="00C265A5">
              <w:rPr>
                <w:rFonts w:ascii="Arial" w:eastAsia="SimSun" w:hAnsi="Arial" w:cs="Arial"/>
                <w:sz w:val="18"/>
                <w:szCs w:val="18"/>
                <w:lang w:eastAsia="zh-CN"/>
              </w:rPr>
              <w:t>O</w:t>
            </w:r>
          </w:p>
        </w:tc>
        <w:tc>
          <w:tcPr>
            <w:tcW w:w="1134" w:type="dxa"/>
          </w:tcPr>
          <w:p w14:paraId="137ED218" w14:textId="77777777" w:rsidR="00EC0602" w:rsidRPr="00C265A5" w:rsidRDefault="00EC0602" w:rsidP="00EC0602">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0..1</w:t>
            </w:r>
          </w:p>
        </w:tc>
        <w:tc>
          <w:tcPr>
            <w:tcW w:w="3427" w:type="dxa"/>
          </w:tcPr>
          <w:p w14:paraId="034EA842" w14:textId="77777777" w:rsidR="00EC0602" w:rsidRPr="00C265A5" w:rsidRDefault="00EC0602" w:rsidP="00EC0602">
            <w:pPr>
              <w:keepNext/>
              <w:keepLines/>
              <w:spacing w:after="0" w:line="240" w:lineRule="auto"/>
              <w:rPr>
                <w:rFonts w:ascii="Arial" w:eastAsia="SimSun" w:hAnsi="Arial"/>
                <w:sz w:val="18"/>
                <w:lang w:eastAsia="zh-CN"/>
              </w:rPr>
            </w:pPr>
            <w:r w:rsidRPr="00C265A5">
              <w:rPr>
                <w:rFonts w:ascii="Arial" w:eastAsia="SimSun" w:hAnsi="Arial" w:cs="Arial"/>
                <w:sz w:val="18"/>
                <w:szCs w:val="18"/>
              </w:rPr>
              <w:t>Indicates</w:t>
            </w:r>
            <w:r w:rsidRPr="00C265A5">
              <w:rPr>
                <w:rFonts w:ascii="Arial" w:eastAsia="SimSun" w:hAnsi="Arial"/>
                <w:sz w:val="18"/>
                <w:lang w:eastAsia="zh-CN"/>
              </w:rPr>
              <w:t xml:space="preserve"> whether UE IP address should be preserved.</w:t>
            </w:r>
          </w:p>
          <w:p w14:paraId="7B998EAA" w14:textId="77777777" w:rsidR="00EC0602" w:rsidRPr="00C265A5" w:rsidRDefault="00EC0602" w:rsidP="00EC0602">
            <w:pPr>
              <w:keepNext/>
              <w:keepLines/>
              <w:spacing w:after="0" w:line="240" w:lineRule="auto"/>
              <w:rPr>
                <w:rFonts w:ascii="Arial" w:eastAsia="SimSun" w:hAnsi="Arial"/>
                <w:sz w:val="18"/>
                <w:lang w:eastAsia="zh-CN"/>
              </w:rPr>
            </w:pPr>
            <w:r w:rsidRPr="00C265A5">
              <w:rPr>
                <w:rFonts w:ascii="Arial" w:eastAsia="SimSun" w:hAnsi="Arial" w:cs="Arial"/>
                <w:sz w:val="18"/>
                <w:szCs w:val="18"/>
              </w:rPr>
              <w:t xml:space="preserve">This attribute shall set to </w:t>
            </w:r>
            <w:r w:rsidRPr="00C265A5">
              <w:rPr>
                <w:rFonts w:ascii="Arial" w:eastAsia="SimSun" w:hAnsi="Arial"/>
                <w:sz w:val="18"/>
                <w:lang w:eastAsia="zh-CN"/>
              </w:rPr>
              <w:t>"true" if preserved, otherwise, set to "false".</w:t>
            </w:r>
          </w:p>
          <w:p w14:paraId="4D0313C9" w14:textId="77777777" w:rsidR="00EC0602" w:rsidRPr="00C265A5" w:rsidRDefault="00EC0602" w:rsidP="00EC0602">
            <w:pPr>
              <w:keepNext/>
              <w:keepLines/>
              <w:spacing w:after="0" w:line="240" w:lineRule="auto"/>
              <w:rPr>
                <w:rFonts w:ascii="Arial" w:eastAsia="SimSun" w:hAnsi="Arial" w:cs="Arial"/>
                <w:sz w:val="18"/>
                <w:szCs w:val="18"/>
                <w:lang w:eastAsia="zh-CN"/>
              </w:rPr>
            </w:pPr>
            <w:r w:rsidRPr="00C265A5">
              <w:rPr>
                <w:rFonts w:ascii="Arial" w:eastAsia="SimSun" w:hAnsi="Arial"/>
                <w:sz w:val="18"/>
                <w:lang w:eastAsia="zh-CN"/>
              </w:rPr>
              <w:t>Default value is false if omitted.</w:t>
            </w:r>
          </w:p>
        </w:tc>
        <w:tc>
          <w:tcPr>
            <w:tcW w:w="1272" w:type="dxa"/>
          </w:tcPr>
          <w:p w14:paraId="0A1AD286" w14:textId="77777777" w:rsidR="00EC0602" w:rsidRPr="00C265A5" w:rsidRDefault="00EC0602" w:rsidP="00EC0602">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URLLC</w:t>
            </w:r>
          </w:p>
        </w:tc>
      </w:tr>
      <w:tr w:rsidR="00EC0602" w:rsidRPr="00C265A5" w:rsidDel="008534B4" w14:paraId="7CB765C4" w14:textId="77777777" w:rsidTr="001E5C2B">
        <w:trPr>
          <w:jc w:val="center"/>
        </w:trPr>
        <w:tc>
          <w:tcPr>
            <w:tcW w:w="1843" w:type="dxa"/>
          </w:tcPr>
          <w:p w14:paraId="40621C12" w14:textId="77777777" w:rsidR="00EC0602" w:rsidRPr="00C265A5" w:rsidDel="008534B4" w:rsidRDefault="00EC0602" w:rsidP="00EC0602">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maxAllowedUpLat</w:t>
            </w:r>
          </w:p>
        </w:tc>
        <w:tc>
          <w:tcPr>
            <w:tcW w:w="1701" w:type="dxa"/>
          </w:tcPr>
          <w:p w14:paraId="0EDBB6CF" w14:textId="77777777" w:rsidR="00EC0602" w:rsidRPr="00C265A5" w:rsidDel="008534B4" w:rsidRDefault="00EC0602" w:rsidP="00EC0602">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Uinteger</w:t>
            </w:r>
          </w:p>
        </w:tc>
        <w:tc>
          <w:tcPr>
            <w:tcW w:w="403" w:type="dxa"/>
          </w:tcPr>
          <w:p w14:paraId="1E00D5A1" w14:textId="77777777" w:rsidR="00EC0602" w:rsidRPr="00C265A5" w:rsidDel="008534B4" w:rsidRDefault="00EC0602" w:rsidP="00EC0602">
            <w:pPr>
              <w:keepNext/>
              <w:keepLines/>
              <w:spacing w:after="0" w:line="240" w:lineRule="auto"/>
              <w:jc w:val="center"/>
              <w:rPr>
                <w:rFonts w:ascii="Arial" w:eastAsia="SimSun" w:hAnsi="Arial" w:cs="Arial"/>
                <w:sz w:val="18"/>
                <w:szCs w:val="18"/>
                <w:lang w:eastAsia="zh-CN"/>
              </w:rPr>
            </w:pPr>
            <w:r w:rsidRPr="00C265A5">
              <w:rPr>
                <w:rFonts w:eastAsia="SimSun" w:hint="eastAsia"/>
                <w:lang w:eastAsia="zh-CN"/>
              </w:rPr>
              <w:t>O</w:t>
            </w:r>
          </w:p>
        </w:tc>
        <w:tc>
          <w:tcPr>
            <w:tcW w:w="1134" w:type="dxa"/>
          </w:tcPr>
          <w:p w14:paraId="21103E55" w14:textId="77777777" w:rsidR="00EC0602" w:rsidRPr="00C265A5" w:rsidDel="008534B4" w:rsidRDefault="00EC0602" w:rsidP="00EC0602">
            <w:pPr>
              <w:keepNext/>
              <w:keepLines/>
              <w:spacing w:after="0" w:line="240" w:lineRule="auto"/>
              <w:rPr>
                <w:rFonts w:ascii="Arial" w:eastAsia="SimSun" w:hAnsi="Arial" w:cs="Arial"/>
                <w:sz w:val="18"/>
                <w:szCs w:val="18"/>
                <w:lang w:eastAsia="zh-CN"/>
              </w:rPr>
            </w:pPr>
            <w:r w:rsidRPr="00C265A5">
              <w:rPr>
                <w:rFonts w:eastAsia="SimSun" w:hint="eastAsia"/>
                <w:lang w:eastAsia="zh-CN"/>
              </w:rPr>
              <w:t>0</w:t>
            </w:r>
            <w:r w:rsidRPr="00C265A5">
              <w:rPr>
                <w:rFonts w:eastAsia="SimSun"/>
                <w:lang w:eastAsia="zh-CN"/>
              </w:rPr>
              <w:t>..1</w:t>
            </w:r>
          </w:p>
        </w:tc>
        <w:tc>
          <w:tcPr>
            <w:tcW w:w="3427" w:type="dxa"/>
          </w:tcPr>
          <w:p w14:paraId="0734093E" w14:textId="77777777" w:rsidR="00EC0602" w:rsidRPr="00C265A5" w:rsidDel="008534B4" w:rsidRDefault="00EC0602" w:rsidP="00EC0602">
            <w:pPr>
              <w:keepNext/>
              <w:keepLines/>
              <w:spacing w:after="0" w:line="240" w:lineRule="auto"/>
              <w:rPr>
                <w:rFonts w:ascii="Arial" w:eastAsia="SimSun" w:hAnsi="Arial" w:cs="Arial"/>
                <w:sz w:val="18"/>
                <w:szCs w:val="18"/>
                <w:lang w:eastAsia="zh-CN"/>
              </w:rPr>
            </w:pPr>
            <w:r w:rsidRPr="00C265A5">
              <w:rPr>
                <w:rFonts w:ascii="Arial" w:eastAsia="SimSun" w:hAnsi="Arial"/>
                <w:sz w:val="18"/>
              </w:rPr>
              <w:t>Indicates the target user plane latency in units of milliseconds. The SMF may use this value to decide whether edge relocation is needed to ensure that the user plane latency does not exceed the value.</w:t>
            </w:r>
          </w:p>
        </w:tc>
        <w:tc>
          <w:tcPr>
            <w:tcW w:w="1272" w:type="dxa"/>
          </w:tcPr>
          <w:p w14:paraId="72533223" w14:textId="77777777" w:rsidR="00EC0602" w:rsidRPr="00C265A5" w:rsidDel="008534B4" w:rsidRDefault="00EC0602" w:rsidP="00EC0602">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AF_latency</w:t>
            </w:r>
          </w:p>
        </w:tc>
      </w:tr>
      <w:tr w:rsidR="00EC0602" w:rsidRPr="00C265A5" w:rsidDel="008534B4" w14:paraId="074EF58C" w14:textId="77777777" w:rsidTr="001E5C2B">
        <w:trPr>
          <w:jc w:val="center"/>
        </w:trPr>
        <w:tc>
          <w:tcPr>
            <w:tcW w:w="1843" w:type="dxa"/>
          </w:tcPr>
          <w:p w14:paraId="22C8168D" w14:textId="77777777" w:rsidR="00EC0602" w:rsidRPr="00C265A5" w:rsidRDefault="00EC0602" w:rsidP="00EC0602">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simConnInd</w:t>
            </w:r>
          </w:p>
        </w:tc>
        <w:tc>
          <w:tcPr>
            <w:tcW w:w="1701" w:type="dxa"/>
          </w:tcPr>
          <w:p w14:paraId="7115ECEC" w14:textId="77777777" w:rsidR="00EC0602" w:rsidRPr="00C265A5" w:rsidRDefault="00EC0602" w:rsidP="00EC0602">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boolean</w:t>
            </w:r>
          </w:p>
        </w:tc>
        <w:tc>
          <w:tcPr>
            <w:tcW w:w="403" w:type="dxa"/>
          </w:tcPr>
          <w:p w14:paraId="712F016F" w14:textId="77777777" w:rsidR="00EC0602" w:rsidRPr="00C265A5" w:rsidRDefault="00EC0602" w:rsidP="00EC0602">
            <w:pPr>
              <w:keepNext/>
              <w:keepLines/>
              <w:spacing w:after="0" w:line="240" w:lineRule="auto"/>
              <w:jc w:val="center"/>
              <w:rPr>
                <w:rFonts w:eastAsia="SimSun"/>
                <w:lang w:eastAsia="zh-CN"/>
              </w:rPr>
            </w:pPr>
            <w:r w:rsidRPr="00C265A5">
              <w:rPr>
                <w:rFonts w:ascii="Arial" w:eastAsia="SimSun" w:hAnsi="Arial" w:cs="Arial"/>
                <w:sz w:val="18"/>
                <w:szCs w:val="18"/>
                <w:lang w:eastAsia="zh-CN"/>
              </w:rPr>
              <w:t>O</w:t>
            </w:r>
          </w:p>
        </w:tc>
        <w:tc>
          <w:tcPr>
            <w:tcW w:w="1134" w:type="dxa"/>
          </w:tcPr>
          <w:p w14:paraId="3356E826" w14:textId="77777777" w:rsidR="00EC0602" w:rsidRPr="00C265A5" w:rsidRDefault="00EC0602" w:rsidP="00EC0602">
            <w:pPr>
              <w:keepNext/>
              <w:keepLines/>
              <w:spacing w:after="0" w:line="240" w:lineRule="auto"/>
              <w:rPr>
                <w:rFonts w:eastAsia="SimSun"/>
                <w:lang w:eastAsia="zh-CN"/>
              </w:rPr>
            </w:pPr>
            <w:r w:rsidRPr="00C265A5">
              <w:rPr>
                <w:rFonts w:ascii="Arial" w:eastAsia="SimSun" w:hAnsi="Arial" w:cs="Arial"/>
                <w:sz w:val="18"/>
                <w:szCs w:val="18"/>
                <w:lang w:eastAsia="zh-CN"/>
              </w:rPr>
              <w:t>0..1</w:t>
            </w:r>
          </w:p>
        </w:tc>
        <w:tc>
          <w:tcPr>
            <w:tcW w:w="3427" w:type="dxa"/>
          </w:tcPr>
          <w:p w14:paraId="2814D824" w14:textId="77777777" w:rsidR="00EC0602" w:rsidRPr="00C265A5" w:rsidRDefault="00EC0602" w:rsidP="00EC0602">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 xml:space="preserve">Indication of </w:t>
            </w:r>
            <w:r w:rsidRPr="00C265A5">
              <w:rPr>
                <w:rFonts w:ascii="Arial" w:eastAsia="SimSun" w:hAnsi="Arial" w:cs="Arial"/>
                <w:noProof/>
                <w:sz w:val="18"/>
                <w:szCs w:val="18"/>
              </w:rPr>
              <w:t>simultaneous connectivity temporarily maintained for the source and target PSA</w:t>
            </w:r>
            <w:r w:rsidRPr="00C265A5">
              <w:rPr>
                <w:rFonts w:ascii="Arial" w:eastAsia="SimSun" w:hAnsi="Arial" w:cs="Arial"/>
                <w:sz w:val="18"/>
                <w:szCs w:val="18"/>
                <w:lang w:eastAsia="zh-CN"/>
              </w:rPr>
              <w:t>.</w:t>
            </w:r>
          </w:p>
          <w:p w14:paraId="42B4AADB" w14:textId="77777777" w:rsidR="00EC0602" w:rsidRPr="00C265A5" w:rsidRDefault="00EC0602" w:rsidP="00EC0602">
            <w:pPr>
              <w:keepNext/>
              <w:keepLines/>
              <w:spacing w:after="0" w:line="240" w:lineRule="auto"/>
              <w:rPr>
                <w:rFonts w:ascii="Arial" w:eastAsia="SimSun" w:hAnsi="Arial" w:cs="Arial"/>
                <w:noProof/>
                <w:sz w:val="18"/>
                <w:szCs w:val="18"/>
              </w:rPr>
            </w:pPr>
            <w:r w:rsidRPr="00C265A5">
              <w:rPr>
                <w:rFonts w:ascii="Arial" w:eastAsia="SimSun" w:hAnsi="Arial" w:cs="Arial"/>
                <w:noProof/>
                <w:sz w:val="18"/>
                <w:szCs w:val="18"/>
              </w:rPr>
              <w:t>It is used to indicate whether the simultaneous connectivity should be temporarily mantained for the source and target PSA.</w:t>
            </w:r>
          </w:p>
          <w:p w14:paraId="280B5BDE" w14:textId="77777777" w:rsidR="00EC0602" w:rsidRPr="00C265A5" w:rsidRDefault="00EC0602" w:rsidP="00EC0602">
            <w:pPr>
              <w:keepNext/>
              <w:keepLines/>
              <w:spacing w:after="0" w:line="240" w:lineRule="auto"/>
              <w:rPr>
                <w:rFonts w:ascii="Arial" w:eastAsia="SimSun" w:hAnsi="Arial"/>
                <w:sz w:val="18"/>
              </w:rPr>
            </w:pPr>
            <w:r w:rsidRPr="00C265A5">
              <w:rPr>
                <w:rFonts w:ascii="Arial" w:eastAsia="SimSun" w:hAnsi="Arial" w:cs="Arial"/>
                <w:sz w:val="18"/>
                <w:szCs w:val="18"/>
                <w:lang w:eastAsia="zh-CN"/>
              </w:rPr>
              <w:t>It is s</w:t>
            </w:r>
            <w:r w:rsidRPr="00C265A5">
              <w:rPr>
                <w:rFonts w:ascii="Arial" w:eastAsia="SimSun" w:hAnsi="Arial" w:cs="Arial"/>
                <w:sz w:val="18"/>
                <w:szCs w:val="18"/>
              </w:rPr>
              <w:t xml:space="preserve">et to </w:t>
            </w:r>
            <w:r w:rsidRPr="00C265A5">
              <w:rPr>
                <w:rFonts w:ascii="Arial" w:eastAsia="SimSun" w:hAnsi="Arial"/>
                <w:sz w:val="18"/>
                <w:lang w:eastAsia="zh-CN"/>
              </w:rPr>
              <w:t xml:space="preserve">"true" if the temporary simultaneous connectivity should be temporarily maintained; otherwise, it is set to "false". </w:t>
            </w:r>
            <w:r w:rsidRPr="00C265A5">
              <w:rPr>
                <w:rFonts w:ascii="Arial" w:eastAsia="SimSun" w:hAnsi="Arial" w:cs="Arial"/>
                <w:sz w:val="18"/>
                <w:szCs w:val="18"/>
                <w:lang w:eastAsia="zh-CN"/>
              </w:rPr>
              <w:t xml:space="preserve">Default value is </w:t>
            </w:r>
            <w:r w:rsidRPr="00C265A5">
              <w:rPr>
                <w:rFonts w:ascii="Arial" w:eastAsia="SimSun" w:hAnsi="Arial"/>
                <w:sz w:val="18"/>
                <w:lang w:eastAsia="zh-CN"/>
              </w:rPr>
              <w:t>"false"</w:t>
            </w:r>
            <w:r w:rsidRPr="00C265A5">
              <w:rPr>
                <w:rFonts w:ascii="Arial" w:eastAsia="SimSun" w:hAnsi="Arial" w:cs="Arial"/>
                <w:sz w:val="18"/>
                <w:szCs w:val="18"/>
                <w:lang w:eastAsia="zh-CN"/>
              </w:rPr>
              <w:t xml:space="preserve"> if omitted.</w:t>
            </w:r>
          </w:p>
        </w:tc>
        <w:tc>
          <w:tcPr>
            <w:tcW w:w="1272" w:type="dxa"/>
          </w:tcPr>
          <w:p w14:paraId="56D011FD" w14:textId="77777777" w:rsidR="00EC0602" w:rsidRPr="00C265A5" w:rsidRDefault="00EC0602" w:rsidP="00EC0602">
            <w:pPr>
              <w:keepNext/>
              <w:keepLines/>
              <w:spacing w:after="0" w:line="240" w:lineRule="auto"/>
              <w:rPr>
                <w:rFonts w:eastAsia="SimSun"/>
                <w:lang w:eastAsia="zh-CN"/>
              </w:rPr>
            </w:pPr>
            <w:r w:rsidRPr="00C265A5">
              <w:rPr>
                <w:rFonts w:ascii="Arial" w:eastAsia="SimSun" w:hAnsi="Arial" w:cs="Arial"/>
                <w:sz w:val="18"/>
                <w:szCs w:val="18"/>
                <w:lang w:eastAsia="zh-CN"/>
              </w:rPr>
              <w:t>SimultConnectivity</w:t>
            </w:r>
          </w:p>
        </w:tc>
      </w:tr>
      <w:tr w:rsidR="00EC0602" w:rsidRPr="00C265A5" w:rsidDel="008534B4" w14:paraId="62784D08" w14:textId="77777777" w:rsidTr="001E5C2B">
        <w:trPr>
          <w:jc w:val="center"/>
        </w:trPr>
        <w:tc>
          <w:tcPr>
            <w:tcW w:w="1843" w:type="dxa"/>
          </w:tcPr>
          <w:p w14:paraId="7B2EBF24" w14:textId="77777777" w:rsidR="00EC0602" w:rsidRPr="00C265A5" w:rsidRDefault="00EC0602" w:rsidP="00EC0602">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simConnTerm</w:t>
            </w:r>
          </w:p>
        </w:tc>
        <w:tc>
          <w:tcPr>
            <w:tcW w:w="1701" w:type="dxa"/>
          </w:tcPr>
          <w:p w14:paraId="4B67CCA0" w14:textId="77777777" w:rsidR="00EC0602" w:rsidRPr="00C265A5" w:rsidRDefault="00EC0602" w:rsidP="00EC0602">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DurationSec</w:t>
            </w:r>
          </w:p>
        </w:tc>
        <w:tc>
          <w:tcPr>
            <w:tcW w:w="403" w:type="dxa"/>
          </w:tcPr>
          <w:p w14:paraId="6821FC66" w14:textId="77777777" w:rsidR="00EC0602" w:rsidRPr="00C265A5" w:rsidRDefault="00EC0602" w:rsidP="00EC0602">
            <w:pPr>
              <w:keepNext/>
              <w:keepLines/>
              <w:spacing w:after="0" w:line="240" w:lineRule="auto"/>
              <w:jc w:val="center"/>
              <w:rPr>
                <w:rFonts w:eastAsia="SimSun"/>
                <w:lang w:eastAsia="zh-CN"/>
              </w:rPr>
            </w:pPr>
            <w:r w:rsidRPr="00C265A5">
              <w:rPr>
                <w:rFonts w:ascii="Arial" w:eastAsia="SimSun" w:hAnsi="Arial" w:cs="Arial"/>
                <w:sz w:val="18"/>
                <w:szCs w:val="18"/>
                <w:lang w:eastAsia="zh-CN"/>
              </w:rPr>
              <w:t>C</w:t>
            </w:r>
          </w:p>
        </w:tc>
        <w:tc>
          <w:tcPr>
            <w:tcW w:w="1134" w:type="dxa"/>
          </w:tcPr>
          <w:p w14:paraId="7ADCD2EE" w14:textId="77777777" w:rsidR="00EC0602" w:rsidRPr="00C265A5" w:rsidRDefault="00EC0602" w:rsidP="00EC0602">
            <w:pPr>
              <w:keepNext/>
              <w:keepLines/>
              <w:spacing w:after="0" w:line="240" w:lineRule="auto"/>
              <w:rPr>
                <w:rFonts w:eastAsia="SimSun"/>
                <w:lang w:eastAsia="zh-CN"/>
              </w:rPr>
            </w:pPr>
            <w:r w:rsidRPr="00C265A5">
              <w:rPr>
                <w:rFonts w:ascii="Arial" w:eastAsia="SimSun" w:hAnsi="Arial" w:cs="Arial"/>
                <w:sz w:val="18"/>
                <w:szCs w:val="18"/>
                <w:lang w:eastAsia="zh-CN"/>
              </w:rPr>
              <w:t>0..1</w:t>
            </w:r>
          </w:p>
        </w:tc>
        <w:tc>
          <w:tcPr>
            <w:tcW w:w="3427" w:type="dxa"/>
          </w:tcPr>
          <w:p w14:paraId="0494FAA9" w14:textId="77777777" w:rsidR="00EC0602" w:rsidRPr="00C265A5" w:rsidRDefault="00EC0602" w:rsidP="00EC0602">
            <w:pPr>
              <w:keepNext/>
              <w:keepLines/>
              <w:spacing w:after="0" w:line="240" w:lineRule="auto"/>
              <w:rPr>
                <w:rFonts w:ascii="Arial" w:eastAsia="SimSun" w:hAnsi="Arial" w:cs="Arial"/>
                <w:noProof/>
                <w:sz w:val="18"/>
                <w:szCs w:val="18"/>
              </w:rPr>
            </w:pPr>
            <w:r w:rsidRPr="00C265A5">
              <w:rPr>
                <w:rFonts w:ascii="Arial" w:eastAsia="SimSun" w:hAnsi="Arial" w:cs="Arial"/>
                <w:noProof/>
                <w:sz w:val="18"/>
                <w:szCs w:val="18"/>
              </w:rPr>
              <w:t xml:space="preserve">Indication of the </w:t>
            </w:r>
            <w:r w:rsidRPr="00C265A5">
              <w:rPr>
                <w:rFonts w:ascii="Arial" w:eastAsia="SimSun" w:hAnsi="Arial"/>
                <w:noProof/>
                <w:sz w:val="18"/>
                <w:lang w:eastAsia="zh-CN"/>
              </w:rPr>
              <w:t>minimum time interval to be considered for inactivity of the traffic routed via the source PSA</w:t>
            </w:r>
            <w:r w:rsidRPr="00C265A5">
              <w:rPr>
                <w:rFonts w:ascii="Arial" w:eastAsia="SimSun" w:hAnsi="Arial" w:cs="Arial"/>
                <w:noProof/>
                <w:sz w:val="18"/>
                <w:szCs w:val="18"/>
              </w:rPr>
              <w:t xml:space="preserve"> during the edge re-location procedure before removing the source PSA. </w:t>
            </w:r>
          </w:p>
          <w:p w14:paraId="6260E528" w14:textId="77777777" w:rsidR="00EC0602" w:rsidRPr="00C265A5" w:rsidRDefault="00EC0602" w:rsidP="00EC0602">
            <w:pPr>
              <w:keepNext/>
              <w:keepLines/>
              <w:spacing w:after="0" w:line="240" w:lineRule="auto"/>
              <w:rPr>
                <w:rFonts w:ascii="Arial" w:eastAsia="SimSun" w:hAnsi="Arial"/>
                <w:sz w:val="18"/>
              </w:rPr>
            </w:pPr>
            <w:r w:rsidRPr="00C265A5">
              <w:rPr>
                <w:rFonts w:ascii="Arial" w:eastAsia="SimSun" w:hAnsi="Arial" w:cs="Arial"/>
                <w:noProof/>
                <w:sz w:val="18"/>
                <w:szCs w:val="18"/>
              </w:rPr>
              <w:t xml:space="preserve">It may be included when </w:t>
            </w:r>
            <w:r w:rsidRPr="00C265A5">
              <w:rPr>
                <w:rFonts w:ascii="Arial" w:eastAsia="SimSun" w:hAnsi="Arial"/>
                <w:sz w:val="18"/>
              </w:rPr>
              <w:t>the "</w:t>
            </w:r>
            <w:r w:rsidRPr="00C265A5">
              <w:rPr>
                <w:rFonts w:ascii="Arial" w:eastAsia="SimSun" w:hAnsi="Arial"/>
                <w:sz w:val="18"/>
                <w:lang w:eastAsia="zh-CN"/>
              </w:rPr>
              <w:t>simConnInd</w:t>
            </w:r>
            <w:r w:rsidRPr="00C265A5">
              <w:rPr>
                <w:rFonts w:ascii="Arial" w:eastAsia="SimSun" w:hAnsi="Arial"/>
                <w:sz w:val="18"/>
              </w:rPr>
              <w:t>" attribute is set to true.</w:t>
            </w:r>
            <w:r w:rsidRPr="00C265A5">
              <w:rPr>
                <w:rFonts w:ascii="Arial" w:eastAsia="SimSun" w:hAnsi="Arial" w:cs="Arial"/>
                <w:noProof/>
                <w:sz w:val="18"/>
                <w:szCs w:val="18"/>
              </w:rPr>
              <w:t xml:space="preserve"> </w:t>
            </w:r>
          </w:p>
        </w:tc>
        <w:tc>
          <w:tcPr>
            <w:tcW w:w="1272" w:type="dxa"/>
          </w:tcPr>
          <w:p w14:paraId="3A441F7A" w14:textId="77777777" w:rsidR="00EC0602" w:rsidRPr="00C265A5" w:rsidRDefault="00EC0602" w:rsidP="00EC0602">
            <w:pPr>
              <w:keepNext/>
              <w:keepLines/>
              <w:spacing w:after="0" w:line="240" w:lineRule="auto"/>
              <w:rPr>
                <w:rFonts w:eastAsia="SimSun"/>
                <w:lang w:eastAsia="zh-CN"/>
              </w:rPr>
            </w:pPr>
            <w:r w:rsidRPr="00C265A5">
              <w:rPr>
                <w:rFonts w:ascii="Arial" w:eastAsia="SimSun" w:hAnsi="Arial" w:cs="Arial"/>
                <w:sz w:val="18"/>
                <w:szCs w:val="18"/>
                <w:lang w:eastAsia="zh-CN"/>
              </w:rPr>
              <w:t>SimultConnectivity</w:t>
            </w:r>
          </w:p>
        </w:tc>
      </w:tr>
      <w:tr w:rsidR="00EC0602" w:rsidRPr="00C265A5" w14:paraId="7CF9C523" w14:textId="77777777" w:rsidTr="001E5C2B">
        <w:trPr>
          <w:jc w:val="center"/>
        </w:trPr>
        <w:tc>
          <w:tcPr>
            <w:tcW w:w="1843" w:type="dxa"/>
          </w:tcPr>
          <w:p w14:paraId="3C301136" w14:textId="77777777" w:rsidR="00EC0602" w:rsidRPr="00C265A5" w:rsidRDefault="00EC0602" w:rsidP="00EC0602">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rPr>
              <w:lastRenderedPageBreak/>
              <w:t>supportedFeatures</w:t>
            </w:r>
          </w:p>
        </w:tc>
        <w:tc>
          <w:tcPr>
            <w:tcW w:w="1701" w:type="dxa"/>
          </w:tcPr>
          <w:p w14:paraId="1B110E46" w14:textId="77777777" w:rsidR="00EC0602" w:rsidRPr="00C265A5" w:rsidRDefault="00EC0602" w:rsidP="00EC0602">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rPr>
              <w:t>SupportedFeatures</w:t>
            </w:r>
          </w:p>
        </w:tc>
        <w:tc>
          <w:tcPr>
            <w:tcW w:w="403" w:type="dxa"/>
          </w:tcPr>
          <w:p w14:paraId="785D5C1B" w14:textId="77777777" w:rsidR="00EC0602" w:rsidRPr="00C265A5" w:rsidRDefault="00EC0602" w:rsidP="00EC0602">
            <w:pPr>
              <w:keepNext/>
              <w:keepLines/>
              <w:spacing w:after="0" w:line="240" w:lineRule="auto"/>
              <w:jc w:val="center"/>
              <w:rPr>
                <w:rFonts w:ascii="Arial" w:eastAsia="SimSun" w:hAnsi="Arial" w:cs="Arial"/>
                <w:sz w:val="18"/>
                <w:szCs w:val="18"/>
                <w:lang w:eastAsia="zh-CN"/>
              </w:rPr>
            </w:pPr>
            <w:r w:rsidRPr="00C265A5">
              <w:rPr>
                <w:rFonts w:ascii="Arial" w:eastAsia="SimSun" w:hAnsi="Arial" w:cs="Arial"/>
                <w:sz w:val="18"/>
                <w:szCs w:val="18"/>
              </w:rPr>
              <w:t>C</w:t>
            </w:r>
          </w:p>
        </w:tc>
        <w:tc>
          <w:tcPr>
            <w:tcW w:w="1134" w:type="dxa"/>
          </w:tcPr>
          <w:p w14:paraId="30A37F5B" w14:textId="77777777" w:rsidR="00EC0602" w:rsidRPr="00C265A5" w:rsidRDefault="00EC0602" w:rsidP="00EC0602">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rPr>
              <w:t>0..1</w:t>
            </w:r>
          </w:p>
        </w:tc>
        <w:tc>
          <w:tcPr>
            <w:tcW w:w="3427" w:type="dxa"/>
          </w:tcPr>
          <w:p w14:paraId="0B59902B" w14:textId="77777777" w:rsidR="00EC0602" w:rsidRPr="00C265A5" w:rsidRDefault="00EC0602" w:rsidP="00EC0602">
            <w:pPr>
              <w:keepNext/>
              <w:keepLines/>
              <w:spacing w:after="0" w:line="240" w:lineRule="auto"/>
              <w:rPr>
                <w:rFonts w:ascii="Arial" w:eastAsia="SimSun" w:hAnsi="Arial"/>
                <w:sz w:val="18"/>
              </w:rPr>
            </w:pPr>
            <w:r w:rsidRPr="00C265A5">
              <w:rPr>
                <w:rFonts w:ascii="Arial" w:eastAsia="SimSun" w:hAnsi="Arial"/>
                <w:sz w:val="18"/>
              </w:rPr>
              <w:t>Indicates the list of negotiated supported features.</w:t>
            </w:r>
          </w:p>
          <w:p w14:paraId="05FC6764" w14:textId="77777777" w:rsidR="00EC0602" w:rsidRPr="00C265A5" w:rsidRDefault="00EC0602" w:rsidP="00EC0602">
            <w:pPr>
              <w:keepNext/>
              <w:keepLines/>
              <w:spacing w:after="0" w:line="240" w:lineRule="auto"/>
              <w:rPr>
                <w:rFonts w:ascii="Arial" w:eastAsia="SimSun" w:hAnsi="Arial"/>
                <w:sz w:val="18"/>
              </w:rPr>
            </w:pPr>
          </w:p>
          <w:p w14:paraId="3F17096C" w14:textId="77777777" w:rsidR="00EC0602" w:rsidRPr="00C265A5" w:rsidRDefault="00EC0602" w:rsidP="00EC0602">
            <w:pPr>
              <w:keepNext/>
              <w:keepLines/>
              <w:spacing w:after="0" w:line="240" w:lineRule="auto"/>
              <w:rPr>
                <w:rFonts w:ascii="Arial" w:eastAsia="SimSun" w:hAnsi="Arial"/>
                <w:sz w:val="18"/>
              </w:rPr>
            </w:pPr>
            <w:r w:rsidRPr="00C265A5">
              <w:rPr>
                <w:rFonts w:ascii="Arial" w:eastAsia="SimSun" w:hAnsi="Arial"/>
                <w:sz w:val="18"/>
              </w:rPr>
              <w:t>This attribute shall be supplied by the UDR in the response to the PUT request when it was present in the PUT request and the UDR supports feature negotiation for Influence Data.</w:t>
            </w:r>
          </w:p>
          <w:p w14:paraId="71D14082" w14:textId="77777777" w:rsidR="00EC0602" w:rsidRPr="00C265A5" w:rsidRDefault="00EC0602" w:rsidP="00EC0602">
            <w:pPr>
              <w:keepNext/>
              <w:keepLines/>
              <w:spacing w:after="0" w:line="240" w:lineRule="auto"/>
              <w:rPr>
                <w:rFonts w:ascii="Arial" w:eastAsia="SimSun" w:hAnsi="Arial"/>
                <w:sz w:val="18"/>
              </w:rPr>
            </w:pPr>
          </w:p>
          <w:p w14:paraId="03A4B7FC" w14:textId="77777777" w:rsidR="00EC0602" w:rsidRPr="00C265A5" w:rsidRDefault="00EC0602" w:rsidP="00EC0602">
            <w:pPr>
              <w:keepNext/>
              <w:keepLines/>
              <w:spacing w:after="0" w:line="240" w:lineRule="auto"/>
              <w:rPr>
                <w:rFonts w:ascii="Arial" w:eastAsia="SimSun" w:hAnsi="Arial" w:cs="Arial"/>
                <w:sz w:val="18"/>
                <w:szCs w:val="18"/>
              </w:rPr>
            </w:pPr>
            <w:r w:rsidRPr="00C265A5">
              <w:rPr>
                <w:rFonts w:ascii="Arial" w:eastAsia="SimSun" w:hAnsi="Arial"/>
                <w:sz w:val="18"/>
              </w:rPr>
              <w:t>This attribute shall be supplied by the UDR in the response to the GET request when the GET request includes the "supp-feat" query parameter and the UDR supports feature negotiation for Influence Data.</w:t>
            </w:r>
          </w:p>
        </w:tc>
        <w:tc>
          <w:tcPr>
            <w:tcW w:w="1272" w:type="dxa"/>
          </w:tcPr>
          <w:p w14:paraId="613302A8" w14:textId="77777777" w:rsidR="00EC0602" w:rsidRPr="00C265A5" w:rsidRDefault="00EC0602" w:rsidP="00EC0602">
            <w:pPr>
              <w:keepNext/>
              <w:keepLines/>
              <w:spacing w:after="0" w:line="240" w:lineRule="auto"/>
              <w:rPr>
                <w:rFonts w:ascii="Arial" w:eastAsia="SimSun" w:hAnsi="Arial" w:cs="Arial"/>
                <w:sz w:val="18"/>
                <w:szCs w:val="18"/>
                <w:lang w:eastAsia="zh-CN"/>
              </w:rPr>
            </w:pPr>
          </w:p>
        </w:tc>
      </w:tr>
      <w:tr w:rsidR="00EC0602" w:rsidRPr="00C265A5" w14:paraId="5255A29C" w14:textId="77777777" w:rsidTr="001E5C2B">
        <w:trPr>
          <w:jc w:val="center"/>
        </w:trPr>
        <w:tc>
          <w:tcPr>
            <w:tcW w:w="1843" w:type="dxa"/>
          </w:tcPr>
          <w:p w14:paraId="150CD551" w14:textId="77777777" w:rsidR="00EC0602" w:rsidRPr="00C265A5" w:rsidRDefault="00EC0602" w:rsidP="00EC0602">
            <w:pPr>
              <w:keepNext/>
              <w:keepLines/>
              <w:spacing w:after="0" w:line="240" w:lineRule="auto"/>
              <w:rPr>
                <w:rFonts w:ascii="Arial" w:eastAsia="SimSun" w:hAnsi="Arial" w:cs="Arial"/>
                <w:sz w:val="18"/>
                <w:szCs w:val="18"/>
              </w:rPr>
            </w:pPr>
            <w:r w:rsidRPr="00C265A5">
              <w:rPr>
                <w:rFonts w:ascii="Arial" w:eastAsia="SimSun" w:hAnsi="Arial" w:hint="eastAsia"/>
                <w:sz w:val="18"/>
              </w:rPr>
              <w:t>r</w:t>
            </w:r>
            <w:r w:rsidRPr="00C265A5">
              <w:rPr>
                <w:rFonts w:ascii="Arial" w:eastAsia="SimSun" w:hAnsi="Arial"/>
                <w:sz w:val="18"/>
              </w:rPr>
              <w:t>esUri</w:t>
            </w:r>
          </w:p>
        </w:tc>
        <w:tc>
          <w:tcPr>
            <w:tcW w:w="1701" w:type="dxa"/>
          </w:tcPr>
          <w:p w14:paraId="286032CF" w14:textId="77777777" w:rsidR="00EC0602" w:rsidRPr="00C265A5" w:rsidRDefault="00EC0602" w:rsidP="00EC0602">
            <w:pPr>
              <w:keepNext/>
              <w:keepLines/>
              <w:spacing w:after="0" w:line="240" w:lineRule="auto"/>
              <w:rPr>
                <w:rFonts w:ascii="Arial" w:eastAsia="SimSun" w:hAnsi="Arial" w:cs="Arial"/>
                <w:sz w:val="18"/>
                <w:szCs w:val="18"/>
              </w:rPr>
            </w:pPr>
            <w:r w:rsidRPr="00C265A5">
              <w:rPr>
                <w:rFonts w:ascii="Arial" w:eastAsia="SimSun" w:hAnsi="Arial"/>
                <w:sz w:val="18"/>
              </w:rPr>
              <w:t>Uri</w:t>
            </w:r>
          </w:p>
        </w:tc>
        <w:tc>
          <w:tcPr>
            <w:tcW w:w="403" w:type="dxa"/>
          </w:tcPr>
          <w:p w14:paraId="0D89F363" w14:textId="77777777" w:rsidR="00EC0602" w:rsidRPr="00C265A5" w:rsidRDefault="00EC0602" w:rsidP="00EC0602">
            <w:pPr>
              <w:keepNext/>
              <w:keepLines/>
              <w:spacing w:after="0" w:line="240" w:lineRule="auto"/>
              <w:jc w:val="center"/>
              <w:rPr>
                <w:rFonts w:ascii="Arial" w:eastAsia="SimSun" w:hAnsi="Arial" w:cs="Arial"/>
                <w:sz w:val="18"/>
                <w:szCs w:val="18"/>
              </w:rPr>
            </w:pPr>
            <w:r w:rsidRPr="00C265A5">
              <w:rPr>
                <w:rFonts w:ascii="Arial" w:eastAsia="SimSun" w:hAnsi="Arial" w:cs="Arial" w:hint="eastAsia"/>
                <w:sz w:val="18"/>
                <w:szCs w:val="18"/>
                <w:lang w:eastAsia="zh-CN"/>
              </w:rPr>
              <w:t>C</w:t>
            </w:r>
          </w:p>
        </w:tc>
        <w:tc>
          <w:tcPr>
            <w:tcW w:w="1134" w:type="dxa"/>
          </w:tcPr>
          <w:p w14:paraId="004ADBAF" w14:textId="77777777" w:rsidR="00EC0602" w:rsidRPr="00C265A5" w:rsidRDefault="00EC0602" w:rsidP="00EC0602">
            <w:pPr>
              <w:keepNext/>
              <w:keepLines/>
              <w:spacing w:after="0" w:line="240" w:lineRule="auto"/>
              <w:rPr>
                <w:rFonts w:ascii="Arial" w:eastAsia="SimSun" w:hAnsi="Arial" w:cs="Arial"/>
                <w:sz w:val="18"/>
                <w:szCs w:val="18"/>
              </w:rPr>
            </w:pPr>
            <w:r w:rsidRPr="00C265A5">
              <w:rPr>
                <w:rFonts w:ascii="Arial" w:eastAsia="SimSun" w:hAnsi="Arial" w:cs="Arial"/>
                <w:sz w:val="18"/>
                <w:szCs w:val="18"/>
                <w:lang w:eastAsia="zh-CN"/>
              </w:rPr>
              <w:t>0..1</w:t>
            </w:r>
          </w:p>
        </w:tc>
        <w:tc>
          <w:tcPr>
            <w:tcW w:w="3427" w:type="dxa"/>
          </w:tcPr>
          <w:p w14:paraId="52DA7D53" w14:textId="77777777" w:rsidR="00EC0602" w:rsidRPr="00C265A5" w:rsidRDefault="00EC0602" w:rsidP="00EC0602">
            <w:pPr>
              <w:keepNext/>
              <w:keepLines/>
              <w:spacing w:after="0" w:line="240" w:lineRule="auto"/>
              <w:rPr>
                <w:rFonts w:ascii="Arial" w:eastAsia="SimSun" w:hAnsi="Arial"/>
                <w:sz w:val="18"/>
              </w:rPr>
            </w:pPr>
            <w:r w:rsidRPr="00C265A5">
              <w:rPr>
                <w:rFonts w:ascii="Arial" w:eastAsia="SimSun" w:hAnsi="Arial" w:cs="Arial" w:hint="eastAsia"/>
                <w:sz w:val="18"/>
                <w:szCs w:val="18"/>
                <w:lang w:eastAsia="zh-CN"/>
              </w:rPr>
              <w:t xml:space="preserve">Represents the </w:t>
            </w:r>
            <w:r w:rsidRPr="00C265A5">
              <w:rPr>
                <w:rFonts w:ascii="Arial" w:eastAsia="SimSun" w:hAnsi="Arial" w:cs="Arial"/>
                <w:sz w:val="18"/>
                <w:szCs w:val="18"/>
                <w:lang w:eastAsia="zh-CN"/>
              </w:rPr>
              <w:t>URI</w:t>
            </w:r>
            <w:r w:rsidRPr="00C265A5">
              <w:rPr>
                <w:rFonts w:ascii="Arial" w:eastAsia="SimSun" w:hAnsi="Arial" w:cs="Arial" w:hint="eastAsia"/>
                <w:sz w:val="18"/>
                <w:szCs w:val="18"/>
                <w:lang w:eastAsia="zh-CN"/>
              </w:rPr>
              <w:t xml:space="preserve"> of</w:t>
            </w:r>
            <w:r w:rsidRPr="00C265A5">
              <w:rPr>
                <w:rFonts w:ascii="Arial" w:eastAsia="SimSun" w:hAnsi="Arial"/>
                <w:sz w:val="18"/>
              </w:rPr>
              <w:t xml:space="preserve"> Individual Influence Data.</w:t>
            </w:r>
            <w:r w:rsidRPr="00C265A5">
              <w:rPr>
                <w:rFonts w:ascii="Arial" w:eastAsia="SimSun" w:hAnsi="Arial" w:cs="Arial"/>
                <w:sz w:val="18"/>
                <w:szCs w:val="18"/>
              </w:rPr>
              <w:br/>
              <w:t xml:space="preserve">It shall only be included </w:t>
            </w:r>
            <w:r w:rsidRPr="00C265A5">
              <w:rPr>
                <w:rFonts w:ascii="Arial" w:eastAsia="SimSun" w:hAnsi="Arial" w:cs="Arial"/>
                <w:sz w:val="18"/>
                <w:szCs w:val="18"/>
                <w:lang w:eastAsia="zh-CN"/>
              </w:rPr>
              <w:t xml:space="preserve">in </w:t>
            </w:r>
            <w:r w:rsidRPr="00C265A5">
              <w:rPr>
                <w:rFonts w:ascii="Arial" w:eastAsia="SimSun" w:hAnsi="Arial"/>
                <w:sz w:val="18"/>
              </w:rPr>
              <w:t>the HTTP GET response.</w:t>
            </w:r>
          </w:p>
        </w:tc>
        <w:tc>
          <w:tcPr>
            <w:tcW w:w="1272" w:type="dxa"/>
          </w:tcPr>
          <w:p w14:paraId="2306AE33" w14:textId="77777777" w:rsidR="00EC0602" w:rsidRPr="00C265A5" w:rsidRDefault="00EC0602" w:rsidP="00EC0602">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EnhancedInfluDataNotification</w:t>
            </w:r>
          </w:p>
        </w:tc>
      </w:tr>
      <w:tr w:rsidR="00EC0602" w:rsidRPr="00C265A5" w14:paraId="0ECDC576" w14:textId="77777777" w:rsidTr="001E5C2B">
        <w:trPr>
          <w:jc w:val="center"/>
        </w:trPr>
        <w:tc>
          <w:tcPr>
            <w:tcW w:w="1843" w:type="dxa"/>
          </w:tcPr>
          <w:p w14:paraId="3A4C0A79" w14:textId="77777777" w:rsidR="00EC0602" w:rsidRPr="00C265A5" w:rsidRDefault="00EC0602" w:rsidP="00EC0602">
            <w:pPr>
              <w:keepNext/>
              <w:keepLines/>
              <w:spacing w:after="0" w:line="240" w:lineRule="auto"/>
              <w:rPr>
                <w:rFonts w:ascii="Arial" w:eastAsia="SimSun" w:hAnsi="Arial"/>
                <w:sz w:val="18"/>
              </w:rPr>
            </w:pPr>
            <w:r w:rsidRPr="00C265A5">
              <w:rPr>
                <w:rFonts w:ascii="Arial" w:eastAsia="SimSun" w:hAnsi="Arial"/>
                <w:sz w:val="18"/>
              </w:rPr>
              <w:t>resetIds</w:t>
            </w:r>
          </w:p>
        </w:tc>
        <w:tc>
          <w:tcPr>
            <w:tcW w:w="1701" w:type="dxa"/>
          </w:tcPr>
          <w:p w14:paraId="123A8898" w14:textId="77777777" w:rsidR="00EC0602" w:rsidRPr="00C265A5" w:rsidRDefault="00EC0602" w:rsidP="00EC0602">
            <w:pPr>
              <w:keepNext/>
              <w:keepLines/>
              <w:spacing w:after="0" w:line="240" w:lineRule="auto"/>
              <w:rPr>
                <w:rFonts w:ascii="Arial" w:eastAsia="SimSun" w:hAnsi="Arial"/>
                <w:sz w:val="18"/>
              </w:rPr>
            </w:pPr>
            <w:r w:rsidRPr="00C265A5">
              <w:rPr>
                <w:rFonts w:ascii="Arial" w:eastAsia="SimSun" w:hAnsi="Arial"/>
                <w:sz w:val="18"/>
              </w:rPr>
              <w:t>array(string)</w:t>
            </w:r>
          </w:p>
        </w:tc>
        <w:tc>
          <w:tcPr>
            <w:tcW w:w="403" w:type="dxa"/>
          </w:tcPr>
          <w:p w14:paraId="6A96F161" w14:textId="77777777" w:rsidR="00EC0602" w:rsidRPr="00C265A5" w:rsidRDefault="00EC0602" w:rsidP="00EC0602">
            <w:pPr>
              <w:keepNext/>
              <w:keepLines/>
              <w:spacing w:after="0" w:line="240" w:lineRule="auto"/>
              <w:jc w:val="center"/>
              <w:rPr>
                <w:rFonts w:ascii="Arial" w:eastAsia="SimSun" w:hAnsi="Arial"/>
                <w:sz w:val="18"/>
              </w:rPr>
            </w:pPr>
            <w:r w:rsidRPr="00C265A5">
              <w:rPr>
                <w:rFonts w:ascii="Arial" w:eastAsia="SimSun" w:hAnsi="Arial"/>
                <w:sz w:val="18"/>
              </w:rPr>
              <w:t>O</w:t>
            </w:r>
          </w:p>
        </w:tc>
        <w:tc>
          <w:tcPr>
            <w:tcW w:w="1134" w:type="dxa"/>
          </w:tcPr>
          <w:p w14:paraId="3BB6FEFD" w14:textId="77777777" w:rsidR="00EC0602" w:rsidRPr="00C265A5" w:rsidRDefault="00EC0602" w:rsidP="00EC0602">
            <w:pPr>
              <w:keepNext/>
              <w:keepLines/>
              <w:spacing w:after="0" w:line="240" w:lineRule="auto"/>
              <w:rPr>
                <w:rFonts w:ascii="Arial" w:eastAsia="SimSun" w:hAnsi="Arial"/>
                <w:sz w:val="18"/>
              </w:rPr>
            </w:pPr>
            <w:r w:rsidRPr="00C265A5">
              <w:rPr>
                <w:rFonts w:ascii="Arial" w:eastAsia="SimSun" w:hAnsi="Arial"/>
                <w:sz w:val="18"/>
              </w:rPr>
              <w:t>1..N</w:t>
            </w:r>
          </w:p>
        </w:tc>
        <w:tc>
          <w:tcPr>
            <w:tcW w:w="3427" w:type="dxa"/>
          </w:tcPr>
          <w:p w14:paraId="76610733" w14:textId="77777777" w:rsidR="00EC0602" w:rsidRPr="00C265A5" w:rsidRDefault="00EC0602" w:rsidP="00EC0602">
            <w:pPr>
              <w:keepNext/>
              <w:keepLines/>
              <w:spacing w:after="0" w:line="240" w:lineRule="auto"/>
              <w:rPr>
                <w:rFonts w:ascii="Arial" w:eastAsia="SimSun" w:hAnsi="Arial"/>
                <w:sz w:val="18"/>
              </w:rPr>
            </w:pPr>
            <w:r w:rsidRPr="00C265A5">
              <w:rPr>
                <w:rFonts w:ascii="Arial" w:eastAsia="SimSun" w:hAnsi="Arial"/>
                <w:sz w:val="18"/>
              </w:rPr>
              <w:t>This IE uniquely identifies a part of temporary data in UDR that contains the created resource.</w:t>
            </w:r>
          </w:p>
          <w:p w14:paraId="035E20D3" w14:textId="77777777" w:rsidR="00EC0602" w:rsidRPr="00C265A5" w:rsidRDefault="00EC0602" w:rsidP="00EC0602">
            <w:pPr>
              <w:keepNext/>
              <w:keepLines/>
              <w:spacing w:after="0" w:line="240" w:lineRule="auto"/>
              <w:rPr>
                <w:rFonts w:ascii="Arial" w:eastAsia="SimSun" w:hAnsi="Arial"/>
                <w:sz w:val="18"/>
              </w:rPr>
            </w:pPr>
            <w:r w:rsidRPr="00C265A5">
              <w:rPr>
                <w:rFonts w:ascii="Arial" w:eastAsia="SimSun" w:hAnsi="Arial"/>
                <w:sz w:val="18"/>
              </w:rPr>
              <w:t>This attribute may be provided in the response of successful resource creation.</w:t>
            </w:r>
          </w:p>
        </w:tc>
        <w:tc>
          <w:tcPr>
            <w:tcW w:w="1272" w:type="dxa"/>
          </w:tcPr>
          <w:p w14:paraId="4D1DE457" w14:textId="77777777" w:rsidR="00EC0602" w:rsidRPr="00C265A5" w:rsidRDefault="00EC0602" w:rsidP="00EC0602">
            <w:pPr>
              <w:keepNext/>
              <w:keepLines/>
              <w:spacing w:after="0" w:line="240" w:lineRule="auto"/>
              <w:rPr>
                <w:rFonts w:ascii="Arial" w:eastAsia="SimSun" w:hAnsi="Arial"/>
                <w:sz w:val="18"/>
              </w:rPr>
            </w:pPr>
          </w:p>
        </w:tc>
      </w:tr>
      <w:tr w:rsidR="00EC0602" w:rsidRPr="00C265A5" w14:paraId="5F2C0894" w14:textId="77777777" w:rsidTr="001E5C2B">
        <w:trPr>
          <w:jc w:val="center"/>
        </w:trPr>
        <w:tc>
          <w:tcPr>
            <w:tcW w:w="1843" w:type="dxa"/>
          </w:tcPr>
          <w:p w14:paraId="071CE9E8" w14:textId="77777777" w:rsidR="00EC0602" w:rsidRPr="00C265A5" w:rsidRDefault="00EC0602" w:rsidP="00EC0602">
            <w:pPr>
              <w:keepNext/>
              <w:keepLines/>
              <w:spacing w:after="0" w:line="240" w:lineRule="auto"/>
              <w:rPr>
                <w:rFonts w:eastAsia="SimSun"/>
                <w:noProof/>
              </w:rPr>
            </w:pPr>
            <w:r w:rsidRPr="00C265A5">
              <w:rPr>
                <w:rFonts w:ascii="Arial" w:eastAsia="SimSun" w:hAnsi="Arial" w:cs="Arial"/>
                <w:sz w:val="18"/>
                <w:szCs w:val="18"/>
              </w:rPr>
              <w:t>nscSuppFeats</w:t>
            </w:r>
          </w:p>
        </w:tc>
        <w:tc>
          <w:tcPr>
            <w:tcW w:w="1701" w:type="dxa"/>
          </w:tcPr>
          <w:p w14:paraId="7B4618EF" w14:textId="77777777" w:rsidR="00EC0602" w:rsidRPr="00C265A5" w:rsidRDefault="00EC0602" w:rsidP="00EC0602">
            <w:pPr>
              <w:keepNext/>
              <w:keepLines/>
              <w:spacing w:after="0" w:line="240" w:lineRule="auto"/>
              <w:rPr>
                <w:rFonts w:eastAsia="SimSun"/>
                <w:noProof/>
              </w:rPr>
            </w:pPr>
            <w:r w:rsidRPr="00C265A5">
              <w:rPr>
                <w:rFonts w:ascii="Arial" w:eastAsia="SimSun" w:hAnsi="Arial" w:cs="Arial"/>
                <w:sz w:val="18"/>
                <w:szCs w:val="18"/>
              </w:rPr>
              <w:t>map(SupportedFeatures)</w:t>
            </w:r>
          </w:p>
        </w:tc>
        <w:tc>
          <w:tcPr>
            <w:tcW w:w="403" w:type="dxa"/>
          </w:tcPr>
          <w:p w14:paraId="4B3776BE" w14:textId="77777777" w:rsidR="00EC0602" w:rsidRPr="00C265A5" w:rsidRDefault="00EC0602" w:rsidP="00EC0602">
            <w:pPr>
              <w:keepNext/>
              <w:keepLines/>
              <w:spacing w:after="0" w:line="240" w:lineRule="auto"/>
              <w:jc w:val="center"/>
              <w:rPr>
                <w:rFonts w:eastAsia="SimSun"/>
                <w:lang w:val="en-US" w:eastAsia="zh-CN"/>
              </w:rPr>
            </w:pPr>
            <w:r w:rsidRPr="00C265A5">
              <w:rPr>
                <w:rFonts w:ascii="Arial" w:eastAsia="SimSun" w:hAnsi="Arial" w:cs="Arial"/>
                <w:sz w:val="18"/>
                <w:szCs w:val="18"/>
              </w:rPr>
              <w:t>O</w:t>
            </w:r>
          </w:p>
        </w:tc>
        <w:tc>
          <w:tcPr>
            <w:tcW w:w="1134" w:type="dxa"/>
          </w:tcPr>
          <w:p w14:paraId="29D342D9" w14:textId="77777777" w:rsidR="00EC0602" w:rsidRPr="00C265A5" w:rsidRDefault="00EC0602" w:rsidP="00EC0602">
            <w:pPr>
              <w:keepNext/>
              <w:keepLines/>
              <w:spacing w:after="0" w:line="240" w:lineRule="auto"/>
              <w:rPr>
                <w:rFonts w:eastAsia="SimSun"/>
                <w:lang w:val="en-US" w:eastAsia="zh-CN"/>
              </w:rPr>
            </w:pPr>
            <w:r w:rsidRPr="00C265A5">
              <w:rPr>
                <w:rFonts w:ascii="Arial" w:eastAsia="SimSun" w:hAnsi="Arial" w:cs="Arial"/>
                <w:sz w:val="18"/>
                <w:szCs w:val="18"/>
              </w:rPr>
              <w:t>1..N</w:t>
            </w:r>
          </w:p>
        </w:tc>
        <w:tc>
          <w:tcPr>
            <w:tcW w:w="3427" w:type="dxa"/>
          </w:tcPr>
          <w:p w14:paraId="28B840EC" w14:textId="77777777" w:rsidR="00EC0602" w:rsidRPr="00C265A5" w:rsidRDefault="00EC0602" w:rsidP="00EC0602">
            <w:pPr>
              <w:keepNext/>
              <w:keepLines/>
              <w:spacing w:after="0" w:line="240" w:lineRule="auto"/>
              <w:rPr>
                <w:rFonts w:ascii="Arial" w:eastAsia="SimSun" w:hAnsi="Arial" w:cs="Arial"/>
                <w:sz w:val="18"/>
                <w:szCs w:val="18"/>
              </w:rPr>
            </w:pPr>
            <w:r w:rsidRPr="00C265A5">
              <w:rPr>
                <w:rFonts w:ascii="Arial" w:eastAsia="SimSun" w:hAnsi="Arial" w:cs="Arial"/>
                <w:sz w:val="18"/>
                <w:szCs w:val="18"/>
              </w:rPr>
              <w:t>A map of Network Function Service Consumer features supported per service. The key used in this map for each entry is the ServiceName value as defined in 3GPP TS 29.510[24] (e.g. for Nsmf_EventExposure API, the key shall be set to nsmf-event-exposure).</w:t>
            </w:r>
          </w:p>
        </w:tc>
        <w:tc>
          <w:tcPr>
            <w:tcW w:w="1272" w:type="dxa"/>
          </w:tcPr>
          <w:p w14:paraId="3F9F5927" w14:textId="77777777" w:rsidR="00EC0602" w:rsidRPr="00C265A5" w:rsidRDefault="00EC0602" w:rsidP="00EC0602">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rPr>
              <w:t>NscSupportedFeatures</w:t>
            </w:r>
          </w:p>
        </w:tc>
      </w:tr>
      <w:tr w:rsidR="00EC0602" w:rsidRPr="00C265A5" w14:paraId="0A7A1B8D" w14:textId="77777777" w:rsidTr="001E5C2B">
        <w:trPr>
          <w:jc w:val="center"/>
        </w:trPr>
        <w:tc>
          <w:tcPr>
            <w:tcW w:w="9780" w:type="dxa"/>
            <w:gridSpan w:val="6"/>
          </w:tcPr>
          <w:p w14:paraId="375206AF" w14:textId="77777777" w:rsidR="00EC0602" w:rsidRPr="00C265A5" w:rsidRDefault="00EC0602" w:rsidP="00EC0602">
            <w:pPr>
              <w:keepNext/>
              <w:keepLines/>
              <w:spacing w:after="0" w:line="240" w:lineRule="auto"/>
              <w:ind w:left="851" w:hanging="851"/>
              <w:rPr>
                <w:rFonts w:ascii="Arial" w:eastAsia="SimSun" w:hAnsi="Arial"/>
                <w:sz w:val="18"/>
                <w:lang w:eastAsia="zh-CN"/>
              </w:rPr>
            </w:pPr>
            <w:r w:rsidRPr="00C265A5">
              <w:rPr>
                <w:rFonts w:ascii="Arial" w:eastAsia="SimSun" w:hAnsi="Arial"/>
                <w:sz w:val="18"/>
                <w:lang w:eastAsia="zh-CN"/>
              </w:rPr>
              <w:t>NOTE 1:</w:t>
            </w:r>
            <w:r w:rsidRPr="00C265A5">
              <w:rPr>
                <w:rFonts w:ascii="Arial" w:eastAsia="SimSun" w:hAnsi="Arial"/>
                <w:sz w:val="18"/>
                <w:lang w:eastAsia="zh-CN"/>
              </w:rPr>
              <w:tab/>
              <w:t>Only one of "afAppId", "trafficFilters" or "ethTrafficFilters" shall be included.</w:t>
            </w:r>
          </w:p>
          <w:p w14:paraId="60D73725" w14:textId="77777777" w:rsidR="00EC0602" w:rsidRPr="00C265A5" w:rsidRDefault="00EC0602" w:rsidP="00EC0602">
            <w:pPr>
              <w:keepNext/>
              <w:keepLines/>
              <w:spacing w:after="0" w:line="240" w:lineRule="auto"/>
              <w:ind w:left="851" w:hanging="851"/>
              <w:rPr>
                <w:rFonts w:ascii="Arial" w:eastAsia="SimSun" w:hAnsi="Arial" w:cs="Arial"/>
                <w:sz w:val="18"/>
                <w:szCs w:val="18"/>
                <w:lang w:eastAsia="zh-CN"/>
              </w:rPr>
            </w:pPr>
            <w:r w:rsidRPr="00C265A5">
              <w:rPr>
                <w:rFonts w:ascii="Arial" w:eastAsia="SimSun" w:hAnsi="Arial" w:cs="Arial"/>
                <w:sz w:val="18"/>
                <w:szCs w:val="18"/>
                <w:lang w:eastAsia="zh-CN"/>
              </w:rPr>
              <w:t>NOTE 2:</w:t>
            </w:r>
            <w:r w:rsidRPr="00C265A5">
              <w:rPr>
                <w:rFonts w:ascii="Arial" w:eastAsia="SimSun" w:hAnsi="Arial" w:cs="Arial"/>
                <w:sz w:val="18"/>
                <w:szCs w:val="18"/>
                <w:lang w:eastAsia="zh-CN"/>
              </w:rPr>
              <w:tab/>
            </w:r>
            <w:r w:rsidRPr="00C265A5">
              <w:rPr>
                <w:rFonts w:ascii="Arial" w:eastAsia="SimSun" w:hAnsi="Arial"/>
                <w:sz w:val="18"/>
                <w:lang w:eastAsia="zh-CN"/>
              </w:rPr>
              <w:t>If "HR-SBO" feature is not supported, only one of</w:t>
            </w:r>
            <w:r w:rsidRPr="00C265A5">
              <w:rPr>
                <w:rFonts w:ascii="Arial" w:eastAsia="SimSun" w:hAnsi="Arial" w:cs="Arial"/>
                <w:sz w:val="18"/>
                <w:szCs w:val="18"/>
                <w:lang w:eastAsia="zh-CN"/>
              </w:rPr>
              <w:t>"supi" or "interGroupId" or "interGroupIdList"</w:t>
            </w:r>
            <w:r w:rsidRPr="00C265A5">
              <w:rPr>
                <w:rFonts w:ascii="Arial" w:eastAsia="SimSun" w:hAnsi="Arial"/>
                <w:sz w:val="18"/>
              </w:rPr>
              <w:t xml:space="preserve"> </w:t>
            </w:r>
            <w:r w:rsidRPr="00C265A5">
              <w:rPr>
                <w:rFonts w:ascii="Arial" w:eastAsia="SimSun" w:hAnsi="Arial" w:cs="Arial"/>
                <w:sz w:val="18"/>
                <w:szCs w:val="18"/>
                <w:lang w:eastAsia="zh-CN"/>
              </w:rPr>
              <w:t xml:space="preserve">shall be included. </w:t>
            </w:r>
            <w:r w:rsidRPr="00C265A5">
              <w:rPr>
                <w:rFonts w:ascii="Arial" w:eastAsia="SimSun" w:hAnsi="Arial"/>
                <w:sz w:val="18"/>
                <w:lang w:eastAsia="zh-CN"/>
              </w:rPr>
              <w:t xml:space="preserve">If "HR-SBO" feature is supported and the AF request to influence traffic routing is working in HR-SBO sessions in the VPLMN, only one of </w:t>
            </w:r>
            <w:r w:rsidRPr="00C265A5">
              <w:rPr>
                <w:rFonts w:ascii="Arial" w:eastAsia="SimSun" w:hAnsi="Arial" w:cs="Arial"/>
                <w:sz w:val="18"/>
                <w:szCs w:val="18"/>
                <w:lang w:eastAsia="zh-CN"/>
              </w:rPr>
              <w:t xml:space="preserve">"supi", "interGroupId" set to </w:t>
            </w:r>
            <w:r w:rsidRPr="00C265A5">
              <w:rPr>
                <w:rFonts w:ascii="Arial" w:eastAsia="SimSun" w:hAnsi="Arial"/>
                <w:sz w:val="18"/>
                <w:lang w:eastAsia="zh-CN"/>
              </w:rPr>
              <w:t xml:space="preserve">"AnyUE", </w:t>
            </w:r>
            <w:r w:rsidRPr="00C265A5">
              <w:rPr>
                <w:rFonts w:ascii="Arial" w:eastAsia="SimSun" w:hAnsi="Arial" w:cs="Arial"/>
                <w:sz w:val="18"/>
                <w:szCs w:val="18"/>
                <w:lang w:eastAsia="zh-CN"/>
              </w:rPr>
              <w:t>"ipv4Addr" or "ipv6Addr"</w:t>
            </w:r>
            <w:r w:rsidRPr="00C265A5">
              <w:rPr>
                <w:rFonts w:ascii="Arial" w:eastAsia="SimSun" w:hAnsi="Arial"/>
                <w:sz w:val="18"/>
              </w:rPr>
              <w:t xml:space="preserve"> </w:t>
            </w:r>
            <w:r w:rsidRPr="00C265A5">
              <w:rPr>
                <w:rFonts w:ascii="Arial" w:eastAsia="SimSun" w:hAnsi="Arial" w:cs="Arial"/>
                <w:sz w:val="18"/>
                <w:szCs w:val="18"/>
                <w:lang w:eastAsia="zh-CN"/>
              </w:rPr>
              <w:t>shall be included.</w:t>
            </w:r>
          </w:p>
          <w:p w14:paraId="3B6B82E6" w14:textId="77777777" w:rsidR="00EC0602" w:rsidRPr="00C265A5" w:rsidRDefault="00EC0602" w:rsidP="00EC0602">
            <w:pPr>
              <w:keepNext/>
              <w:keepLines/>
              <w:spacing w:after="0" w:line="240" w:lineRule="auto"/>
              <w:ind w:left="851" w:hanging="851"/>
              <w:rPr>
                <w:rFonts w:ascii="Arial" w:eastAsia="SimSun" w:hAnsi="Arial" w:cs="Arial"/>
                <w:sz w:val="18"/>
                <w:szCs w:val="18"/>
                <w:lang w:eastAsia="zh-CN"/>
              </w:rPr>
            </w:pPr>
            <w:r w:rsidRPr="00C265A5">
              <w:rPr>
                <w:rFonts w:ascii="Arial" w:eastAsia="SimSun" w:hAnsi="Arial" w:cs="Arial"/>
                <w:sz w:val="18"/>
                <w:szCs w:val="18"/>
                <w:lang w:eastAsia="zh-CN"/>
              </w:rPr>
              <w:t>NOTE 3:</w:t>
            </w:r>
            <w:r w:rsidRPr="00C265A5">
              <w:rPr>
                <w:rFonts w:ascii="Arial" w:eastAsia="SimSun" w:hAnsi="Arial" w:cs="Arial"/>
                <w:sz w:val="18"/>
                <w:szCs w:val="18"/>
                <w:lang w:eastAsia="zh-CN"/>
              </w:rPr>
              <w:tab/>
            </w:r>
            <w:r w:rsidRPr="00C265A5">
              <w:rPr>
                <w:rFonts w:ascii="Arial" w:eastAsia="SimSun" w:hAnsi="Arial"/>
                <w:sz w:val="18"/>
              </w:rPr>
              <w:t>If the EnhancedInfluDataNotification feature is not supported</w:t>
            </w:r>
            <w:r w:rsidRPr="00C265A5">
              <w:rPr>
                <w:rFonts w:ascii="Arial" w:eastAsia="SimSun" w:hAnsi="Arial" w:cs="Arial"/>
                <w:sz w:val="18"/>
                <w:szCs w:val="18"/>
                <w:lang w:eastAsia="zh-CN"/>
              </w:rPr>
              <w:t xml:space="preserve">, to indicate the deletion of a Traffic Individual Influence Data resource, only the appropriate combination of "supi" or "interGroupId", and </w:t>
            </w:r>
            <w:r w:rsidRPr="00C265A5">
              <w:rPr>
                <w:rFonts w:ascii="Arial" w:eastAsia="SimSun" w:hAnsi="Arial"/>
                <w:sz w:val="18"/>
                <w:lang w:eastAsia="zh-CN"/>
              </w:rPr>
              <w:t xml:space="preserve">"afAppId", "trafficFilters" or "ethTrafficFilters" that identify the resource </w:t>
            </w:r>
            <w:r w:rsidRPr="00C265A5">
              <w:rPr>
                <w:rFonts w:ascii="Arial" w:eastAsia="SimSun" w:hAnsi="Arial" w:cs="Arial"/>
                <w:sz w:val="18"/>
                <w:szCs w:val="18"/>
                <w:lang w:eastAsia="zh-CN"/>
              </w:rPr>
              <w:t>shall be included. The rest of attributes shall be omitted.</w:t>
            </w:r>
          </w:p>
          <w:p w14:paraId="26898015" w14:textId="77777777" w:rsidR="00EC0602" w:rsidRPr="00C265A5" w:rsidRDefault="00EC0602" w:rsidP="00EC0602">
            <w:pPr>
              <w:keepNext/>
              <w:keepLines/>
              <w:spacing w:after="0" w:line="240" w:lineRule="auto"/>
              <w:ind w:left="851" w:hanging="851"/>
              <w:rPr>
                <w:rFonts w:ascii="Arial" w:eastAsia="SimSun" w:hAnsi="Arial"/>
                <w:sz w:val="18"/>
              </w:rPr>
            </w:pPr>
            <w:r w:rsidRPr="00C265A5">
              <w:rPr>
                <w:rFonts w:ascii="Arial" w:eastAsia="SimSun" w:hAnsi="Arial"/>
                <w:sz w:val="18"/>
              </w:rPr>
              <w:t>NOTE 4:</w:t>
            </w:r>
            <w:r w:rsidRPr="00C265A5">
              <w:rPr>
                <w:rFonts w:ascii="Arial" w:eastAsia="SimSun" w:hAnsi="Arial"/>
                <w:sz w:val="18"/>
              </w:rPr>
              <w:tab/>
              <w:t>Properties</w:t>
            </w:r>
            <w:r w:rsidRPr="00C265A5">
              <w:rPr>
                <w:rFonts w:ascii="Arial" w:eastAsia="SimSun" w:hAnsi="Arial"/>
                <w:noProof/>
                <w:sz w:val="18"/>
                <w:lang w:eastAsia="zh-CN"/>
              </w:rPr>
              <w:t xml:space="preserve"> "validStartTime" and "validEndTime" shall only be included for single temporal validity condition. Property "tempValidities" shall only be included for multiple temporal validity conditions when the feature </w:t>
            </w:r>
            <w:r w:rsidRPr="00C265A5">
              <w:rPr>
                <w:rFonts w:ascii="Arial" w:eastAsia="SimSun" w:hAnsi="Arial" w:cs="Arial"/>
                <w:sz w:val="18"/>
                <w:szCs w:val="18"/>
              </w:rPr>
              <w:t>MultiTemporalCondition</w:t>
            </w:r>
            <w:r w:rsidRPr="00C265A5">
              <w:rPr>
                <w:rFonts w:ascii="Arial" w:eastAsia="SimSun" w:hAnsi="Arial"/>
                <w:noProof/>
                <w:sz w:val="18"/>
                <w:lang w:eastAsia="zh-CN"/>
              </w:rPr>
              <w:t xml:space="preserve"> is supported</w:t>
            </w:r>
            <w:r w:rsidRPr="00C265A5">
              <w:rPr>
                <w:rFonts w:ascii="Arial" w:eastAsia="SimSun" w:hAnsi="Arial"/>
                <w:sz w:val="18"/>
              </w:rPr>
              <w:t>.</w:t>
            </w:r>
          </w:p>
          <w:p w14:paraId="040366E5" w14:textId="77777777" w:rsidR="00EC0602" w:rsidRPr="00C265A5" w:rsidRDefault="00EC0602" w:rsidP="00EC0602">
            <w:pPr>
              <w:keepNext/>
              <w:keepLines/>
              <w:spacing w:after="0" w:line="240" w:lineRule="auto"/>
              <w:ind w:left="851" w:hanging="851"/>
              <w:rPr>
                <w:rFonts w:ascii="Arial" w:eastAsia="SimSun" w:hAnsi="Arial"/>
                <w:sz w:val="18"/>
                <w:lang w:eastAsia="zh-CN"/>
              </w:rPr>
            </w:pPr>
            <w:r w:rsidRPr="00C265A5">
              <w:rPr>
                <w:rFonts w:ascii="Arial" w:eastAsia="SimSun" w:hAnsi="Arial" w:cs="Arial" w:hint="eastAsia"/>
                <w:sz w:val="18"/>
                <w:szCs w:val="18"/>
                <w:lang w:val="en-US" w:eastAsia="zh-CN"/>
              </w:rPr>
              <w:t>NOTE </w:t>
            </w:r>
            <w:r w:rsidRPr="00C265A5">
              <w:rPr>
                <w:rFonts w:ascii="Arial" w:eastAsia="SimSun" w:hAnsi="Arial" w:cs="Arial"/>
                <w:sz w:val="18"/>
                <w:szCs w:val="18"/>
                <w:lang w:val="en-US" w:eastAsia="zh-CN"/>
              </w:rPr>
              <w:t>5</w:t>
            </w:r>
            <w:r w:rsidRPr="00C265A5">
              <w:rPr>
                <w:rFonts w:ascii="Arial" w:eastAsia="SimSun" w:hAnsi="Arial" w:cs="Arial" w:hint="eastAsia"/>
                <w:sz w:val="18"/>
                <w:szCs w:val="18"/>
                <w:lang w:val="en-US" w:eastAsia="zh-CN"/>
              </w:rPr>
              <w:t>:</w:t>
            </w:r>
            <w:r w:rsidRPr="00C265A5">
              <w:rPr>
                <w:rFonts w:ascii="Arial" w:eastAsia="SimSun" w:hAnsi="Arial" w:cs="Arial"/>
                <w:sz w:val="18"/>
                <w:szCs w:val="18"/>
                <w:lang w:eastAsia="zh-CN"/>
              </w:rPr>
              <w:tab/>
              <w:t xml:space="preserve">If the Traffic Influence Data applies to any UE, then the </w:t>
            </w:r>
            <w:r w:rsidRPr="00C265A5">
              <w:rPr>
                <w:rFonts w:ascii="Arial" w:eastAsia="SimSun" w:hAnsi="Arial"/>
                <w:sz w:val="18"/>
                <w:lang w:eastAsia="zh-CN"/>
              </w:rPr>
              <w:t>"</w:t>
            </w:r>
            <w:r w:rsidRPr="00C265A5">
              <w:rPr>
                <w:rFonts w:ascii="Arial" w:eastAsia="SimSun" w:hAnsi="Arial" w:cs="Arial"/>
                <w:sz w:val="18"/>
                <w:szCs w:val="18"/>
                <w:lang w:eastAsia="zh-CN"/>
              </w:rPr>
              <w:t>interGroupId</w:t>
            </w:r>
            <w:r w:rsidRPr="00C265A5">
              <w:rPr>
                <w:rFonts w:ascii="Arial" w:eastAsia="SimSun" w:hAnsi="Arial"/>
                <w:sz w:val="18"/>
                <w:lang w:eastAsia="zh-CN"/>
              </w:rPr>
              <w:t>" shall set to "AnyUE".</w:t>
            </w:r>
          </w:p>
          <w:p w14:paraId="118F1AB0" w14:textId="77777777" w:rsidR="00EC0602" w:rsidRPr="00C265A5" w:rsidRDefault="00EC0602" w:rsidP="00EC0602">
            <w:pPr>
              <w:keepNext/>
              <w:keepLines/>
              <w:spacing w:after="0" w:line="240" w:lineRule="auto"/>
              <w:ind w:left="851" w:hanging="851"/>
              <w:rPr>
                <w:rFonts w:ascii="Arial" w:eastAsia="SimSun" w:hAnsi="Arial"/>
                <w:sz w:val="18"/>
                <w:lang w:eastAsia="zh-CN"/>
              </w:rPr>
            </w:pPr>
            <w:r w:rsidRPr="00C265A5">
              <w:rPr>
                <w:rFonts w:ascii="Arial" w:eastAsia="SimSun" w:hAnsi="Arial" w:cs="Arial" w:hint="eastAsia"/>
                <w:sz w:val="18"/>
                <w:szCs w:val="18"/>
                <w:lang w:val="en-US" w:eastAsia="zh-CN"/>
              </w:rPr>
              <w:t>NOTE </w:t>
            </w:r>
            <w:r w:rsidRPr="00C265A5">
              <w:rPr>
                <w:rFonts w:ascii="Arial" w:eastAsia="SimSun" w:hAnsi="Arial" w:cs="Arial"/>
                <w:sz w:val="18"/>
                <w:szCs w:val="18"/>
                <w:lang w:val="en-US" w:eastAsia="zh-CN"/>
              </w:rPr>
              <w:t>6</w:t>
            </w:r>
            <w:r w:rsidRPr="00C265A5">
              <w:rPr>
                <w:rFonts w:ascii="Arial" w:eastAsia="SimSun" w:hAnsi="Arial" w:cs="Arial" w:hint="eastAsia"/>
                <w:sz w:val="18"/>
                <w:szCs w:val="18"/>
                <w:lang w:val="en-US" w:eastAsia="zh-CN"/>
              </w:rPr>
              <w:t>:</w:t>
            </w:r>
            <w:r w:rsidRPr="00C265A5">
              <w:rPr>
                <w:rFonts w:ascii="Arial" w:eastAsia="SimSun" w:hAnsi="Arial" w:cs="Arial"/>
                <w:sz w:val="18"/>
                <w:szCs w:val="18"/>
                <w:lang w:eastAsia="zh-CN"/>
              </w:rPr>
              <w:tab/>
              <w:t xml:space="preserve">In this release of the specification, the property </w:t>
            </w:r>
            <w:r w:rsidRPr="00C265A5">
              <w:rPr>
                <w:rFonts w:ascii="Arial" w:eastAsia="SimSun" w:hAnsi="Arial"/>
                <w:noProof/>
                <w:sz w:val="18"/>
                <w:lang w:eastAsia="zh-CN"/>
              </w:rPr>
              <w:t xml:space="preserve">"headers" only includes the </w:t>
            </w:r>
            <w:r w:rsidRPr="00C265A5">
              <w:rPr>
                <w:rFonts w:ascii="Arial" w:eastAsia="SimSun" w:hAnsi="Arial"/>
                <w:sz w:val="18"/>
                <w:lang w:eastAsia="zh-CN"/>
              </w:rPr>
              <w:t xml:space="preserve">3gpp-Sbi-Binding header with the binding indication for the URI included in the property </w:t>
            </w:r>
            <w:r w:rsidRPr="00C265A5">
              <w:rPr>
                <w:rFonts w:ascii="Arial" w:eastAsia="SimSun" w:hAnsi="Arial"/>
                <w:noProof/>
                <w:sz w:val="18"/>
                <w:lang w:eastAsia="zh-CN"/>
              </w:rPr>
              <w:t>"</w:t>
            </w:r>
            <w:r w:rsidRPr="00C265A5">
              <w:rPr>
                <w:rFonts w:ascii="Arial" w:eastAsia="SimSun" w:hAnsi="Arial" w:cs="Arial"/>
                <w:sz w:val="18"/>
                <w:szCs w:val="18"/>
                <w:lang w:eastAsia="zh-CN"/>
              </w:rPr>
              <w:t>upPathChgNotifUri</w:t>
            </w:r>
            <w:r w:rsidRPr="00C265A5">
              <w:rPr>
                <w:rFonts w:ascii="Arial" w:eastAsia="SimSun" w:hAnsi="Arial"/>
                <w:noProof/>
                <w:sz w:val="18"/>
                <w:lang w:eastAsia="zh-CN"/>
              </w:rPr>
              <w:t>"</w:t>
            </w:r>
            <w:r w:rsidRPr="00C265A5">
              <w:rPr>
                <w:rFonts w:ascii="Arial" w:eastAsia="SimSun" w:hAnsi="Arial"/>
                <w:sz w:val="18"/>
                <w:lang w:eastAsia="zh-CN"/>
              </w:rPr>
              <w:t>.</w:t>
            </w:r>
          </w:p>
          <w:p w14:paraId="39FF8DF5" w14:textId="77777777" w:rsidR="00EC0602" w:rsidRPr="00C265A5" w:rsidRDefault="00EC0602" w:rsidP="00EC0602">
            <w:pPr>
              <w:keepNext/>
              <w:keepLines/>
              <w:spacing w:after="0" w:line="240" w:lineRule="auto"/>
              <w:ind w:left="851" w:hanging="851"/>
              <w:rPr>
                <w:rFonts w:ascii="Arial" w:eastAsia="SimSun" w:hAnsi="Arial"/>
                <w:sz w:val="18"/>
              </w:rPr>
            </w:pPr>
            <w:r w:rsidRPr="00C265A5">
              <w:rPr>
                <w:rFonts w:ascii="Arial" w:eastAsia="SimSun" w:hAnsi="Arial" w:hint="eastAsia"/>
                <w:sz w:val="18"/>
              </w:rPr>
              <w:t>NOTE </w:t>
            </w:r>
            <w:r w:rsidRPr="00C265A5">
              <w:rPr>
                <w:rFonts w:ascii="Arial" w:eastAsia="SimSun" w:hAnsi="Arial"/>
                <w:sz w:val="18"/>
              </w:rPr>
              <w:t>7:</w:t>
            </w:r>
            <w:r w:rsidRPr="00C265A5">
              <w:rPr>
                <w:rFonts w:ascii="Arial" w:eastAsia="SimSun" w:hAnsi="Arial"/>
                <w:sz w:val="18"/>
              </w:rPr>
              <w:tab/>
              <w:t>The indication of traffic correlation shall be provided only when the AF indicated that all the PDU sessions related to the 5G VN group member UEs should be correlated by a common DNAI in the user plane for the traffic as described in 3GPP TS 29.522 [19].</w:t>
            </w:r>
          </w:p>
          <w:p w14:paraId="1BF5B670" w14:textId="77777777" w:rsidR="00EC0602" w:rsidRPr="00C265A5" w:rsidRDefault="00EC0602" w:rsidP="00EC0602">
            <w:pPr>
              <w:keepNext/>
              <w:keepLines/>
              <w:spacing w:after="0" w:line="240" w:lineRule="auto"/>
              <w:ind w:left="851" w:hanging="851"/>
              <w:rPr>
                <w:rFonts w:ascii="Arial" w:eastAsia="SimSun" w:hAnsi="Arial"/>
                <w:sz w:val="18"/>
              </w:rPr>
            </w:pPr>
            <w:r w:rsidRPr="00C265A5">
              <w:rPr>
                <w:rFonts w:ascii="Arial" w:eastAsia="SimSun" w:hAnsi="Arial" w:hint="eastAsia"/>
                <w:sz w:val="18"/>
              </w:rPr>
              <w:t>NOTE </w:t>
            </w:r>
            <w:r w:rsidRPr="00C265A5">
              <w:rPr>
                <w:rFonts w:ascii="Arial" w:eastAsia="SimSun" w:hAnsi="Arial"/>
                <w:sz w:val="18"/>
              </w:rPr>
              <w:t>8</w:t>
            </w:r>
            <w:r w:rsidRPr="00C265A5">
              <w:rPr>
                <w:rFonts w:ascii="Arial" w:eastAsia="SimSun" w:hAnsi="Arial" w:hint="eastAsia"/>
                <w:sz w:val="18"/>
              </w:rPr>
              <w:t>:</w:t>
            </w:r>
            <w:r w:rsidRPr="00C265A5">
              <w:rPr>
                <w:rFonts w:ascii="Arial" w:eastAsia="SimSun" w:hAnsi="Arial"/>
                <w:sz w:val="18"/>
              </w:rPr>
              <w:tab/>
              <w:t>When the FinerGranUEs feature is supported, the Traffic Influence Data applies to the UE(s) that belong to all the Internal Group Identifiers included within the attribute "interGroupIdList", if present.</w:t>
            </w:r>
          </w:p>
          <w:p w14:paraId="3C64B6A3" w14:textId="77777777" w:rsidR="00EC0602" w:rsidRPr="00C265A5" w:rsidRDefault="00EC0602" w:rsidP="00EC0602">
            <w:pPr>
              <w:keepNext/>
              <w:keepLines/>
              <w:spacing w:after="0" w:line="240" w:lineRule="auto"/>
              <w:ind w:left="851" w:hanging="851"/>
              <w:rPr>
                <w:rFonts w:ascii="Arial" w:eastAsia="SimSun" w:hAnsi="Arial"/>
                <w:sz w:val="18"/>
              </w:rPr>
            </w:pPr>
            <w:r w:rsidRPr="00C265A5">
              <w:rPr>
                <w:rFonts w:ascii="Arial" w:eastAsia="SimSun" w:hAnsi="Arial" w:hint="eastAsia"/>
                <w:sz w:val="18"/>
              </w:rPr>
              <w:t>NOTE </w:t>
            </w:r>
            <w:r w:rsidRPr="00C265A5">
              <w:rPr>
                <w:rFonts w:ascii="Arial" w:eastAsia="SimSun" w:hAnsi="Arial"/>
                <w:sz w:val="18"/>
              </w:rPr>
              <w:t>9</w:t>
            </w:r>
            <w:r w:rsidRPr="00C265A5">
              <w:rPr>
                <w:rFonts w:ascii="Arial" w:eastAsia="SimSun" w:hAnsi="Arial" w:hint="eastAsia"/>
                <w:sz w:val="18"/>
              </w:rPr>
              <w:t>:</w:t>
            </w:r>
            <w:r w:rsidRPr="00C265A5">
              <w:rPr>
                <w:rFonts w:ascii="Arial" w:eastAsia="SimSun" w:hAnsi="Arial"/>
                <w:sz w:val="18"/>
              </w:rPr>
              <w:tab/>
              <w:t>When the FinerGranUEs feature is supported, the Traffic Influence Data applies to the UE(s) that belong to all the subscriber categories included within the attribute "subscriberCatList", which is included only if either "interGroupIdList" is included or "interGroupId" is included.</w:t>
            </w:r>
          </w:p>
          <w:p w14:paraId="7EBF5DC8" w14:textId="77777777" w:rsidR="00EC0602" w:rsidRPr="00C265A5" w:rsidRDefault="00EC0602" w:rsidP="00EC0602">
            <w:pPr>
              <w:keepNext/>
              <w:keepLines/>
              <w:spacing w:after="0" w:line="240" w:lineRule="auto"/>
              <w:ind w:left="851" w:hanging="851"/>
              <w:rPr>
                <w:rFonts w:ascii="Arial" w:eastAsia="SimSun" w:hAnsi="Arial"/>
                <w:noProof/>
                <w:sz w:val="18"/>
                <w:lang w:eastAsia="zh-CN"/>
              </w:rPr>
            </w:pPr>
            <w:r w:rsidRPr="00C265A5">
              <w:rPr>
                <w:rFonts w:ascii="Arial" w:eastAsia="SimSun" w:hAnsi="Arial"/>
                <w:sz w:val="18"/>
              </w:rPr>
              <w:t>NOTE 10:</w:t>
            </w:r>
            <w:r w:rsidRPr="00C265A5">
              <w:rPr>
                <w:rFonts w:ascii="Arial" w:eastAsia="SimSun" w:hAnsi="Arial"/>
                <w:sz w:val="18"/>
              </w:rPr>
              <w:tab/>
              <w:t>Attributes</w:t>
            </w:r>
            <w:r w:rsidRPr="00C265A5">
              <w:rPr>
                <w:rFonts w:ascii="Arial" w:eastAsia="SimSun" w:hAnsi="Arial"/>
                <w:noProof/>
                <w:sz w:val="18"/>
                <w:lang w:eastAsia="zh-CN"/>
              </w:rPr>
              <w:t xml:space="preserve"> "interGroupId" and "interGroupIdList" are mutually exclusive attributes.</w:t>
            </w:r>
          </w:p>
          <w:p w14:paraId="0E7DC84E" w14:textId="77777777" w:rsidR="00EC0602" w:rsidRPr="00C265A5" w:rsidRDefault="00EC0602" w:rsidP="00EC0602">
            <w:pPr>
              <w:keepNext/>
              <w:keepLines/>
              <w:spacing w:after="0" w:line="240" w:lineRule="auto"/>
              <w:ind w:left="851" w:hanging="851"/>
              <w:rPr>
                <w:rFonts w:ascii="Arial" w:eastAsia="DengXian" w:hAnsi="Arial"/>
                <w:sz w:val="18"/>
              </w:rPr>
            </w:pPr>
            <w:r w:rsidRPr="00C265A5">
              <w:rPr>
                <w:rFonts w:ascii="Arial" w:eastAsia="SimSun" w:hAnsi="Arial"/>
                <w:sz w:val="18"/>
              </w:rPr>
              <w:t>NOTE 11:</w:t>
            </w:r>
            <w:r w:rsidRPr="00C265A5">
              <w:rPr>
                <w:rFonts w:ascii="Arial" w:eastAsia="SimSun" w:hAnsi="Arial"/>
                <w:sz w:val="18"/>
              </w:rPr>
              <w:tab/>
            </w:r>
            <w:r w:rsidRPr="00C265A5">
              <w:rPr>
                <w:rFonts w:ascii="Arial" w:eastAsia="SimSun" w:hAnsi="Arial"/>
                <w:sz w:val="18"/>
                <w:lang w:eastAsia="zh-CN"/>
              </w:rPr>
              <w:t xml:space="preserve">When the SFC feature is supported, for the purpose of </w:t>
            </w:r>
            <w:r w:rsidRPr="00C265A5">
              <w:rPr>
                <w:rFonts w:ascii="Arial" w:eastAsia="SimSun" w:hAnsi="Arial"/>
                <w:sz w:val="18"/>
              </w:rPr>
              <w:t>influencing Service Function Chaining, at least one of the “sfcIdDl” and “sfcIdUl” attribute shall be present.</w:t>
            </w:r>
          </w:p>
        </w:tc>
      </w:tr>
    </w:tbl>
    <w:p w14:paraId="097FA114" w14:textId="77777777" w:rsidR="00C265A5" w:rsidRPr="00C265A5" w:rsidRDefault="00C265A5" w:rsidP="00C265A5">
      <w:pPr>
        <w:spacing w:line="240" w:lineRule="auto"/>
        <w:rPr>
          <w:rFonts w:eastAsia="SimSun"/>
          <w:lang w:eastAsia="zh-CN"/>
        </w:rPr>
      </w:pPr>
    </w:p>
    <w:p w14:paraId="4AFE199F" w14:textId="7C872156" w:rsidR="000124F8" w:rsidRDefault="000124F8" w:rsidP="000124F8">
      <w:pPr>
        <w:pBdr>
          <w:top w:val="single" w:sz="4" w:space="1" w:color="000000"/>
          <w:left w:val="single" w:sz="4" w:space="4" w:color="000000"/>
          <w:bottom w:val="single" w:sz="4" w:space="1" w:color="000000"/>
          <w:right w:val="single" w:sz="4" w:space="4" w:color="000000"/>
        </w:pBdr>
        <w:suppressAutoHyphens/>
        <w:jc w:val="center"/>
        <w:rPr>
          <w:rFonts w:ascii="Arial" w:hAnsi="Arial" w:cs="Arial"/>
          <w:color w:val="0000FF"/>
          <w:sz w:val="28"/>
          <w:szCs w:val="28"/>
          <w:lang w:val="en-US"/>
        </w:rPr>
      </w:pPr>
      <w:r>
        <w:rPr>
          <w:rFonts w:ascii="Arial" w:hAnsi="Arial" w:cs="Arial"/>
          <w:color w:val="0000FF"/>
          <w:sz w:val="28"/>
          <w:szCs w:val="28"/>
          <w:lang w:val="en-US"/>
        </w:rPr>
        <w:t xml:space="preserve">* * * Next </w:t>
      </w:r>
      <w:r w:rsidR="00F95008">
        <w:rPr>
          <w:rFonts w:ascii="Arial" w:hAnsi="Arial" w:cs="Arial"/>
          <w:color w:val="0000FF"/>
          <w:sz w:val="28"/>
          <w:szCs w:val="28"/>
          <w:lang w:val="en-US"/>
        </w:rPr>
        <w:t>Change *</w:t>
      </w:r>
      <w:r>
        <w:rPr>
          <w:rFonts w:ascii="Arial" w:hAnsi="Arial" w:cs="Arial"/>
          <w:color w:val="0000FF"/>
          <w:sz w:val="28"/>
          <w:szCs w:val="28"/>
          <w:lang w:val="en-US"/>
        </w:rPr>
        <w:t xml:space="preserve"> * *</w:t>
      </w:r>
    </w:p>
    <w:p w14:paraId="6801CF88" w14:textId="77777777" w:rsidR="00682D8C" w:rsidRPr="00682D8C" w:rsidRDefault="00682D8C" w:rsidP="00682D8C">
      <w:pPr>
        <w:keepNext/>
        <w:keepLines/>
        <w:pBdr>
          <w:top w:val="single" w:sz="12" w:space="3" w:color="auto"/>
        </w:pBdr>
        <w:spacing w:before="240" w:line="240" w:lineRule="auto"/>
        <w:ind w:left="1134" w:hanging="1134"/>
        <w:outlineLvl w:val="0"/>
        <w:rPr>
          <w:rFonts w:ascii="Arial" w:eastAsia="SimSun" w:hAnsi="Arial"/>
          <w:sz w:val="36"/>
        </w:rPr>
      </w:pPr>
      <w:bookmarkStart w:id="56" w:name="_Toc28012875"/>
      <w:bookmarkStart w:id="57" w:name="_Toc36039164"/>
      <w:bookmarkStart w:id="58" w:name="_Toc44688580"/>
      <w:bookmarkStart w:id="59" w:name="_Toc45133996"/>
      <w:bookmarkStart w:id="60" w:name="_Toc49931676"/>
      <w:bookmarkStart w:id="61" w:name="_Toc51762934"/>
      <w:bookmarkStart w:id="62" w:name="_Toc58848570"/>
      <w:bookmarkStart w:id="63" w:name="_Toc59017608"/>
      <w:bookmarkStart w:id="64" w:name="_Toc66279597"/>
      <w:bookmarkStart w:id="65" w:name="_Toc68168619"/>
      <w:bookmarkStart w:id="66" w:name="_Toc83233086"/>
      <w:bookmarkStart w:id="67" w:name="_Toc85550066"/>
      <w:bookmarkStart w:id="68" w:name="_Toc90655548"/>
      <w:bookmarkStart w:id="69" w:name="_Toc105600423"/>
      <w:bookmarkStart w:id="70" w:name="_Toc122114430"/>
      <w:bookmarkStart w:id="71" w:name="_Toc153789337"/>
      <w:bookmarkStart w:id="72" w:name="_Toc170119711"/>
      <w:r w:rsidRPr="00682D8C">
        <w:rPr>
          <w:rFonts w:ascii="Arial" w:eastAsia="SimSun" w:hAnsi="Arial"/>
          <w:sz w:val="36"/>
        </w:rPr>
        <w:lastRenderedPageBreak/>
        <w:t>A.3</w:t>
      </w:r>
      <w:r w:rsidRPr="00682D8C">
        <w:rPr>
          <w:rFonts w:ascii="Arial" w:eastAsia="SimSun" w:hAnsi="Arial"/>
          <w:sz w:val="36"/>
        </w:rPr>
        <w:tab/>
      </w:r>
      <w:r w:rsidRPr="00682D8C">
        <w:rPr>
          <w:rFonts w:ascii="Arial" w:hAnsi="Arial"/>
          <w:sz w:val="36"/>
        </w:rPr>
        <w:t>Nudr_DataRepository</w:t>
      </w:r>
      <w:r w:rsidRPr="00682D8C">
        <w:rPr>
          <w:rFonts w:ascii="Arial" w:eastAsia="SimSun" w:hAnsi="Arial"/>
          <w:sz w:val="36"/>
        </w:rPr>
        <w:t xml:space="preserve"> API for Application Data</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288375D1" w14:textId="77777777" w:rsidR="00682D8C" w:rsidRPr="00682D8C" w:rsidRDefault="00682D8C" w:rsidP="00682D8C">
      <w:pPr>
        <w:spacing w:line="240" w:lineRule="auto"/>
        <w:rPr>
          <w:rFonts w:eastAsia="SimSun"/>
        </w:rPr>
      </w:pPr>
      <w:r w:rsidRPr="00682D8C">
        <w:rPr>
          <w:rFonts w:eastAsia="SimSun"/>
        </w:rPr>
        <w:t>For the purpose of referencing entities in the Open API file defined in this Annex, it shall be assumed that this Open API file is contained in a physical file named "TS29519_Application_Data.yaml".</w:t>
      </w:r>
    </w:p>
    <w:p w14:paraId="564B8B7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openapi: 3.0.0</w:t>
      </w:r>
    </w:p>
    <w:p w14:paraId="2B33664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6DE83F4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info:</w:t>
      </w:r>
    </w:p>
    <w:p w14:paraId="01D1A16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version: '-'</w:t>
      </w:r>
    </w:p>
    <w:p w14:paraId="6229AEE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title: Unified Data Repository Service API file for Application Data</w:t>
      </w:r>
    </w:p>
    <w:p w14:paraId="7426CBF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w:t>
      </w:r>
    </w:p>
    <w:p w14:paraId="0F6CF9D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API version is defined in 3GPP TS 29.504  </w:t>
      </w:r>
    </w:p>
    <w:p w14:paraId="62B863E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2024, 3GPP Organizational Partners (ARIB, ATIS, CCSA, ETSI, TSDSI, TTA, TTC).  </w:t>
      </w:r>
    </w:p>
    <w:p w14:paraId="56DE39E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All rights reserved.</w:t>
      </w:r>
    </w:p>
    <w:p w14:paraId="265F9B8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3CDF1AC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externalDocs:</w:t>
      </w:r>
    </w:p>
    <w:p w14:paraId="56134B1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3D34826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3GPP TS 29.519 V19.0.0; 5G System; Usage of the Unified Data Repository Service for Policy Data,</w:t>
      </w:r>
    </w:p>
    <w:p w14:paraId="227C7DF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 Data and Structured Data for Exposure.</w:t>
      </w:r>
    </w:p>
    <w:p w14:paraId="1CF95BE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url: 'https://www.3gpp.org/ftp/Specs/archive/29_series/29.519/'</w:t>
      </w:r>
    </w:p>
    <w:p w14:paraId="25485BD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63F8A25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paths:</w:t>
      </w:r>
    </w:p>
    <w:p w14:paraId="5478F63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/application-data/pfds:</w:t>
      </w:r>
    </w:p>
    <w:p w14:paraId="3F8B6E0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get:</w:t>
      </w:r>
    </w:p>
    <w:p w14:paraId="6309FE8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Retrieve PFDs for application identifier(s)</w:t>
      </w:r>
    </w:p>
    <w:p w14:paraId="1175788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operationId: ReadPFDData</w:t>
      </w:r>
    </w:p>
    <w:p w14:paraId="629D887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50892AA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PFD Data (Store)</w:t>
      </w:r>
    </w:p>
    <w:p w14:paraId="39351D7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45B7E97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3B8483E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65C3F5B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29B5BF4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3C76D15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3548ECD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49B1BFF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431EC08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0DCD95D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22F986C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nudr-dr:application-data:pfds:read</w:t>
      </w:r>
    </w:p>
    <w:p w14:paraId="59B3A8C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5C5EAE2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appId</w:t>
      </w:r>
    </w:p>
    <w:p w14:paraId="374B585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6089FE5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28EE400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Contains the information of the application identifier(s) for the querying PFD</w:t>
      </w:r>
    </w:p>
    <w:p w14:paraId="571BBEE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Data resource. If none appId is included in the URI, it applies to all application</w:t>
      </w:r>
    </w:p>
    <w:p w14:paraId="5E78C7F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identifier(s) for the querying PFD Data resource.</w:t>
      </w:r>
    </w:p>
    <w:p w14:paraId="5A9C333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3565685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0E60EDF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3796933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269BA24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'TS29571_CommonData.yaml#/components/schemas/ApplicationId'</w:t>
      </w:r>
    </w:p>
    <w:p w14:paraId="3BADD8E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1766347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supp-feat</w:t>
      </w:r>
    </w:p>
    <w:p w14:paraId="46F67A7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78C4EF8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Supported Features</w:t>
      </w:r>
    </w:p>
    <w:p w14:paraId="36263F7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745DE39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50F1018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'TS29571_CommonData.yaml#/components/schemas/SupportedFeatures'</w:t>
      </w:r>
    </w:p>
    <w:p w14:paraId="48D3903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774FC24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49DDF2A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A representation of PFDs for request applications is returned.</w:t>
      </w:r>
    </w:p>
    <w:p w14:paraId="62B2625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707422A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application/json:</w:t>
      </w:r>
    </w:p>
    <w:p w14:paraId="326292E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0AAB465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67B76DC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02FC094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'#/components/schemas/PfdDataForAppExt'</w:t>
      </w:r>
    </w:p>
    <w:p w14:paraId="19FD687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299CD45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008A6F1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59D561C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6A1522F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47EBB6A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38CAD26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57F57F1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0018B95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'406':</w:t>
      </w:r>
    </w:p>
    <w:p w14:paraId="4F8B3CB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$ref: 'TS29571_CommonData.yaml#/components/responses/406'</w:t>
      </w:r>
    </w:p>
    <w:p w14:paraId="2BA4E07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'414':</w:t>
      </w:r>
    </w:p>
    <w:p w14:paraId="6F45291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'TS29571_CommonData.yaml#/components/responses/414'</w:t>
      </w:r>
    </w:p>
    <w:p w14:paraId="4B46906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6D1F989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702E91E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45A0473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30D93CB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18FBC8C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0E520A8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7C6BAD0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49D984F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38CDC93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49AD67F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1C7A944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/application-data/pfds/{appId}:</w:t>
      </w:r>
    </w:p>
    <w:p w14:paraId="2596181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get:</w:t>
      </w:r>
    </w:p>
    <w:p w14:paraId="0A27171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Retrieve the corresponding PFDs of the specified application identifier</w:t>
      </w:r>
    </w:p>
    <w:p w14:paraId="18AD234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operationId: ReadIndividualPFDData</w:t>
      </w:r>
    </w:p>
    <w:p w14:paraId="452DFE9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108C53A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PFD Data (Document)</w:t>
      </w:r>
    </w:p>
    <w:p w14:paraId="7272DA8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3B356BB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0B72383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37E2EBD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177FA0B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1644F94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6F1CC5A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3DD6965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6C52745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3245837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2FD275F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nudr-dr:application-data:pfds:read</w:t>
      </w:r>
    </w:p>
    <w:p w14:paraId="3804E5A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2EEB8F8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appId</w:t>
      </w:r>
    </w:p>
    <w:p w14:paraId="1DEE606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5CF4020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17FF183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Indicate the application identifier for the request pfd(s). It shall apply the</w:t>
      </w:r>
    </w:p>
    <w:p w14:paraId="304FF27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format of Data type ApplicationId.</w:t>
      </w:r>
    </w:p>
    <w:p w14:paraId="06163AF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1DE1E1B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7D9DE3B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2D364F2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supp-feat</w:t>
      </w:r>
    </w:p>
    <w:p w14:paraId="178688D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1F3D8B5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Supported Features</w:t>
      </w:r>
    </w:p>
    <w:p w14:paraId="171812A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119150E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0ED9E13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'TS29571_CommonData.yaml#/components/schemas/SupportedFeatures'</w:t>
      </w:r>
    </w:p>
    <w:p w14:paraId="57A214B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00023FA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7150847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38F7B0A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 representation of PFDs for the request application identified by the application</w:t>
      </w:r>
    </w:p>
    <w:p w14:paraId="114137C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identifier is returned.</w:t>
      </w:r>
    </w:p>
    <w:p w14:paraId="0E04EAB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6DAC3A4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application/json:</w:t>
      </w:r>
    </w:p>
    <w:p w14:paraId="0344958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792A217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'#/components/schemas/PfdDataForAppExt'</w:t>
      </w:r>
    </w:p>
    <w:p w14:paraId="60525A2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525A44A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6C082EA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10F3A0A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6D66FF9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2368CE7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06C4F66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4D2DCB7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70E2C22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'406':</w:t>
      </w:r>
    </w:p>
    <w:p w14:paraId="464062E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'TS29571_CommonData.yaml#/components/responses/406'</w:t>
      </w:r>
    </w:p>
    <w:p w14:paraId="2F1E61D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3B9BC0C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614080E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029E884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16DF85A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1818354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73C1108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50A3F12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3C67EEA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7A3AD24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3DA10F2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delete:</w:t>
      </w:r>
    </w:p>
    <w:p w14:paraId="66CF61F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Delete the corresponding PFDs of the specified application identifier</w:t>
      </w:r>
    </w:p>
    <w:p w14:paraId="3CEF662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operationId: DeleteIndividualPFDData</w:t>
      </w:r>
    </w:p>
    <w:p w14:paraId="472DC87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tags:</w:t>
      </w:r>
    </w:p>
    <w:p w14:paraId="426F89B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PFD Data (Document)</w:t>
      </w:r>
    </w:p>
    <w:p w14:paraId="4C0221B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08D36DB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3224432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3431ABF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709F6A1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2EB6C1A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342F61A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18C242E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6F8D355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1745196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50EBB45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nudr-dr:application-data:pfds:modify</w:t>
      </w:r>
    </w:p>
    <w:p w14:paraId="7D7180F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066D28A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appId</w:t>
      </w:r>
    </w:p>
    <w:p w14:paraId="24BE171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2B88A79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34915A3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Indicate the application identifier for the request pfd(s). It shall apply the</w:t>
      </w:r>
    </w:p>
    <w:p w14:paraId="473DCE9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format of Data type ApplicationId.</w:t>
      </w:r>
    </w:p>
    <w:p w14:paraId="292B209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768E215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45A2C4D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1065BCF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2A0F92F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328701C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005AF6A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Successful case. The Individual PFD Data resource related to the application</w:t>
      </w:r>
    </w:p>
    <w:p w14:paraId="3CB5E8B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identifier was deleted.</w:t>
      </w:r>
    </w:p>
    <w:p w14:paraId="29AEAD1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2D3270E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0322B7F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65F9763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2E383DB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3EA4BFB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515BC3B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486F52F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71CDA1C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78C3E19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0DB1AA8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73E7ED0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237E477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3E898E1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3E1D79C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0BD5843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193DD8F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74B880C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653102F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put:</w:t>
      </w:r>
    </w:p>
    <w:p w14:paraId="244CCD2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Create or update the corresponding PFDs for the specified application identifier</w:t>
      </w:r>
    </w:p>
    <w:p w14:paraId="3167F75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operationId: CreateOrReplaceIndividualPFDData</w:t>
      </w:r>
    </w:p>
    <w:p w14:paraId="7C887CB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1B25C74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PFD Data (Document)</w:t>
      </w:r>
    </w:p>
    <w:p w14:paraId="135AFB9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2472689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5422F3B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5BECC0A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24A75BE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437C635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15FCA91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18EFF46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488008D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72DF9F0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07E5C77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nudr-dr:application-data:pfds:create</w:t>
      </w:r>
    </w:p>
    <w:p w14:paraId="1521B89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requestBody:</w:t>
      </w:r>
    </w:p>
    <w:p w14:paraId="49B3073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7429AA9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7D815CB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application/json:</w:t>
      </w:r>
    </w:p>
    <w:p w14:paraId="66CF6D0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3E97034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'#/components/schemas/PfdDataForAppExt'</w:t>
      </w:r>
    </w:p>
    <w:p w14:paraId="4264C0A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2E3FEA6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appId</w:t>
      </w:r>
    </w:p>
    <w:p w14:paraId="650FAD6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257B652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09E3D61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Indicate the application identifier for the request pfd(s). It shall apply the format</w:t>
      </w:r>
    </w:p>
    <w:p w14:paraId="049828A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of Data type ApplicationId.</w:t>
      </w:r>
    </w:p>
    <w:p w14:paraId="5C5CB71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6BE96D3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75107C3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147B7AF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602A30B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'201':</w:t>
      </w:r>
    </w:p>
    <w:p w14:paraId="4D9C09D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lastRenderedPageBreak/>
        <w:t xml:space="preserve">          description: </w:t>
      </w:r>
      <w:r w:rsidRPr="00682D8C">
        <w:rPr>
          <w:rFonts w:ascii="Courier New" w:eastAsia="SimSun" w:hAnsi="Courier New"/>
          <w:sz w:val="16"/>
          <w:lang w:eastAsia="zh-CN"/>
        </w:rPr>
        <w:t>&gt;</w:t>
      </w:r>
    </w:p>
    <w:p w14:paraId="7633494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creation of an Individual PFD Data resource related to the application-identifier</w:t>
      </w:r>
    </w:p>
    <w:p w14:paraId="288E715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is confirmed and a representation of that resource is returned.</w:t>
      </w:r>
    </w:p>
    <w:p w14:paraId="7B9F2D4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24992E1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application/json:</w:t>
      </w:r>
    </w:p>
    <w:p w14:paraId="23895FC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682B223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'#/components/schemas/PfdDataForAppExt'</w:t>
      </w:r>
    </w:p>
    <w:p w14:paraId="59CC6D2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headers:</w:t>
      </w:r>
    </w:p>
    <w:p w14:paraId="12851EF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Location:</w:t>
      </w:r>
    </w:p>
    <w:p w14:paraId="18024F8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2BB2182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'Contains the URI of the newly created resource, according to the structure:</w:t>
      </w:r>
    </w:p>
    <w:p w14:paraId="6A54904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{apiRoot}/nudr-dr/&lt;apiVersion&gt;/application-data/pfds/{appId}'</w:t>
      </w:r>
    </w:p>
    <w:p w14:paraId="492F583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38583C2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2C09706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0129E20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3ED112B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75C8C19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Successful case. The upgrade of an Individual PFD Data resource related to the</w:t>
      </w:r>
    </w:p>
    <w:p w14:paraId="31B7967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 identifier is confirmed and a representation of that resource is returned.</w:t>
      </w:r>
    </w:p>
    <w:p w14:paraId="6B155B7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2D63534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application/json:</w:t>
      </w:r>
    </w:p>
    <w:p w14:paraId="567DA8D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2DC45F0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'#/components/schemas/PfdDataForAppExt'</w:t>
      </w:r>
    </w:p>
    <w:p w14:paraId="617F997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772E597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No content</w:t>
      </w:r>
    </w:p>
    <w:p w14:paraId="482B2D2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3B6F316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33C794F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0AAA78F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48EF35C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1BF001C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6180A58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1F5BFAE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26B519E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'411':</w:t>
      </w:r>
    </w:p>
    <w:p w14:paraId="0CAE9BC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'TS29571_CommonData.yaml#/components/responses/411'</w:t>
      </w:r>
    </w:p>
    <w:p w14:paraId="219B601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'413':</w:t>
      </w:r>
    </w:p>
    <w:p w14:paraId="60C10AD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'TS29571_CommonData.yaml#/components/responses/413'</w:t>
      </w:r>
    </w:p>
    <w:p w14:paraId="68C8FF4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'414':</w:t>
      </w:r>
    </w:p>
    <w:p w14:paraId="01F6B46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'TS29571_CommonData.yaml#/components/responses/414'</w:t>
      </w:r>
    </w:p>
    <w:p w14:paraId="7073397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'415':</w:t>
      </w:r>
    </w:p>
    <w:p w14:paraId="0F71767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'TS29571_CommonData.yaml#/components/responses/415'</w:t>
      </w:r>
    </w:p>
    <w:p w14:paraId="0EDA55A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69139CE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307782E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73E636E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61D52B5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49EC5FF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0C2ADC9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635CDCA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7C8ABA8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7123AE0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00D837A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01DBFE4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/application-data/influenceData:</w:t>
      </w:r>
    </w:p>
    <w:p w14:paraId="6FB69FE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get:</w:t>
      </w:r>
    </w:p>
    <w:p w14:paraId="4C20D8B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Retrieve Traffic Influence Data</w:t>
      </w:r>
    </w:p>
    <w:p w14:paraId="2326986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operationId: ReadInfluenceData</w:t>
      </w:r>
    </w:p>
    <w:p w14:paraId="1AB1A2E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2BC3389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Influence Data (Store)</w:t>
      </w:r>
    </w:p>
    <w:p w14:paraId="7B5E7C9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72DEFCE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6F9A205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06D7500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0D2696E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1C770A4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1DD15B9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03B4ADD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457DEB1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0AB0D75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3D4182A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nudr-dr:application-data:influence-data:read</w:t>
      </w:r>
    </w:p>
    <w:p w14:paraId="153E82B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1A2A2B0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influence-Ids</w:t>
      </w:r>
    </w:p>
    <w:p w14:paraId="5EC0B4D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21E71A3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a service.</w:t>
      </w:r>
    </w:p>
    <w:p w14:paraId="39E47B1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0D53823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57B755C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2F63101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066DC0F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3B907F7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minItems: 1</w:t>
      </w:r>
    </w:p>
    <w:p w14:paraId="31762FB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dnns</w:t>
      </w:r>
    </w:p>
    <w:p w14:paraId="1E10C67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049A6DF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a DNN.</w:t>
      </w:r>
    </w:p>
    <w:p w14:paraId="33787E8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309BFCC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6B3D4D6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29CF9D4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1CD232A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'TS29571_CommonData.yaml#/components/schemas/Dnn'</w:t>
      </w:r>
    </w:p>
    <w:p w14:paraId="46EE9D9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4B20910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snssais</w:t>
      </w:r>
    </w:p>
    <w:p w14:paraId="3B68BE5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3C59FE2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a slice.</w:t>
      </w:r>
    </w:p>
    <w:p w14:paraId="6378A22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25F230B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57431E2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application/json:</w:t>
      </w:r>
    </w:p>
    <w:p w14:paraId="44E8201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1825255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64158F6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2A2A7F3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'TS29571_CommonData.yaml#/components/schemas/Snssai'</w:t>
      </w:r>
    </w:p>
    <w:p w14:paraId="3B5F27F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4C8BFC8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internal-Group-Ids</w:t>
      </w:r>
    </w:p>
    <w:p w14:paraId="3164895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78F47E9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a group of users. </w:t>
      </w:r>
    </w:p>
    <w:p w14:paraId="56A9D12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4BC9C51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169A1FB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31BEFFE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076C0DA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'TS29571_CommonData.yaml#/components/schemas/GroupId'</w:t>
      </w:r>
    </w:p>
    <w:p w14:paraId="57544CC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5812665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internal-group-ids-Add</w:t>
      </w:r>
    </w:p>
    <w:p w14:paraId="54EC7DE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0FA6FB8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an internal Group. </w:t>
      </w:r>
    </w:p>
    <w:p w14:paraId="140B75F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16B9EA2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755907C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738C31C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645FCE3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'TS29571_CommonData.yaml#/components/schemas/GroupId'</w:t>
      </w:r>
    </w:p>
    <w:p w14:paraId="4A76926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41DB80B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subscriber-categories</w:t>
      </w:r>
    </w:p>
    <w:p w14:paraId="1CE6AE2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58B3B95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01D996F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Each element identifies a subscriber category. </w:t>
      </w:r>
    </w:p>
    <w:p w14:paraId="13817E9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69E1255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bookmarkStart w:id="73" w:name="_Hlk126690743"/>
    </w:p>
    <w:p w14:paraId="7D617E7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203CDC7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bookmarkStart w:id="74" w:name="_Hlk126692055"/>
    </w:p>
    <w:p w14:paraId="59E1ACC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bookmarkEnd w:id="74"/>
    <w:p w14:paraId="41AEEE7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bookmarkEnd w:id="73"/>
    </w:p>
    <w:p w14:paraId="6EFF3BB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supis</w:t>
      </w:r>
    </w:p>
    <w:p w14:paraId="50A20E2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7405DCF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the user.</w:t>
      </w:r>
    </w:p>
    <w:p w14:paraId="1FFBA23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1389E1F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2BAF2C2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7A3DC96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2F65651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'TS29571_CommonData.yaml#/components/schemas/Supi'</w:t>
      </w:r>
    </w:p>
    <w:p w14:paraId="5FE30A6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2413DBD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supp-feat</w:t>
      </w:r>
    </w:p>
    <w:p w14:paraId="28E6156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1DCF2C9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2FEF5EF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Supported Features</w:t>
      </w:r>
    </w:p>
    <w:p w14:paraId="0D1B4B6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6B296DA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'TS29571_CommonData.yaml#/components/schemas/SupportedFeatures'</w:t>
      </w:r>
    </w:p>
    <w:p w14:paraId="2F61D1A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56B4CFE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7198C1C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The Traffic Influence Data stored in the UDR are returned.</w:t>
      </w:r>
    </w:p>
    <w:p w14:paraId="0C4E1E7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2BF2D5B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application/json:</w:t>
      </w:r>
    </w:p>
    <w:p w14:paraId="1DFD2F8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1514754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4CE30F1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3DC69BF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'#/components/schemas/TrafficInfluData'</w:t>
      </w:r>
    </w:p>
    <w:p w14:paraId="075AAF9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3D102C8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3088C84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0A781D1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3D00D84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64758B8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$ref: 'TS29571_CommonData.yaml#/components/responses/403'</w:t>
      </w:r>
    </w:p>
    <w:p w14:paraId="0C76D0A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452F4DE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42CBF8A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'406':</w:t>
      </w:r>
    </w:p>
    <w:p w14:paraId="260EC37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'TS29571_CommonData.yaml#/components/responses/406'</w:t>
      </w:r>
    </w:p>
    <w:p w14:paraId="1F6D407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'414':</w:t>
      </w:r>
    </w:p>
    <w:p w14:paraId="3D4ECA5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'TS29571_CommonData.yaml#/components/responses/414'</w:t>
      </w:r>
    </w:p>
    <w:p w14:paraId="12B5D69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64F5DD9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4742739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5B597F9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1380708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4169355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7C2F5B8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3FD875C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6E2C5F9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375BF21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5D62DB6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34870A9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/application-data/influenceData/{influenceId}:</w:t>
      </w:r>
    </w:p>
    <w:p w14:paraId="3BADB0A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put:</w:t>
      </w:r>
    </w:p>
    <w:p w14:paraId="115EA4D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Create or update an individual Influence Data resource</w:t>
      </w:r>
    </w:p>
    <w:p w14:paraId="76E6084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operationId: CreateOrReplaceIndividualInfluenceData</w:t>
      </w:r>
    </w:p>
    <w:p w14:paraId="71D916A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3048381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Influence Data (Document)</w:t>
      </w:r>
    </w:p>
    <w:p w14:paraId="5D9C1E8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494BCA8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7BA6752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3BEA96D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31A99F3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534E6E3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02E69D9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643804B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5418D08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570557F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030C4EB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nudr-dr:application-data:influence-data:create</w:t>
      </w:r>
    </w:p>
    <w:p w14:paraId="0A33730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requestBody:</w:t>
      </w:r>
    </w:p>
    <w:p w14:paraId="72CFC8A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28509C1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3781510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application/json:</w:t>
      </w:r>
    </w:p>
    <w:p w14:paraId="770F8E7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2AD8E87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'#/components/schemas/TrafficInfluData'</w:t>
      </w:r>
    </w:p>
    <w:p w14:paraId="5E5AB52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58E3B10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influenceId</w:t>
      </w:r>
    </w:p>
    <w:p w14:paraId="320AD43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647C6C8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145BEDA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Identifier of an Individual Influence Data to be created or updated.</w:t>
      </w:r>
    </w:p>
    <w:p w14:paraId="25B9EB0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 shall apply the format of Data type string.</w:t>
      </w:r>
    </w:p>
    <w:p w14:paraId="6879411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0EC2938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59A368A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6CF2C61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38A6C1D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'201':</w:t>
      </w:r>
    </w:p>
    <w:p w14:paraId="706637D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1C78B61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creation of an Individual Traffic Influence Data resource is confirmed</w:t>
      </w:r>
    </w:p>
    <w:p w14:paraId="5DEEE77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and a representation of that resource is returned.</w:t>
      </w:r>
    </w:p>
    <w:p w14:paraId="3132F99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0B9E715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application/json:</w:t>
      </w:r>
    </w:p>
    <w:p w14:paraId="586E319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1671C07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'#/components/schemas/TrafficInfluData'</w:t>
      </w:r>
    </w:p>
    <w:p w14:paraId="24F1F8D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headers:</w:t>
      </w:r>
    </w:p>
    <w:p w14:paraId="71E5096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Location:</w:t>
      </w:r>
    </w:p>
    <w:p w14:paraId="7AA5B8E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42B49BD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'Contains the URI of the newly created resource, according to the structure:</w:t>
      </w:r>
    </w:p>
    <w:p w14:paraId="25CB5A0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{apiRoot}/nudr-dr/&lt;apiVersion&gt;/application-data/influenceData/{influenceId}'</w:t>
      </w:r>
    </w:p>
    <w:p w14:paraId="054A817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165646F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06EC5DA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34D26C5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079261A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15B911A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update of an Individual Traffic Influence Data resource is confirmed and a</w:t>
      </w:r>
    </w:p>
    <w:p w14:paraId="77E7AA5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 body containing Traffic Influence Data shall be returned.</w:t>
      </w:r>
    </w:p>
    <w:p w14:paraId="0D7E573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42E4DF2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application/json:</w:t>
      </w:r>
    </w:p>
    <w:p w14:paraId="6152A76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3AECDD0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'#/components/schemas/TrafficInfluData'</w:t>
      </w:r>
    </w:p>
    <w:p w14:paraId="2BE841B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082ED49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No content</w:t>
      </w:r>
    </w:p>
    <w:p w14:paraId="079E720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64897A3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$ref: 'TS29571_CommonData.yaml#/components/responses/400'</w:t>
      </w:r>
    </w:p>
    <w:p w14:paraId="0921891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6695D2C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1CC52EA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539BCC9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1B052D8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30B0580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782CEE8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'411':</w:t>
      </w:r>
    </w:p>
    <w:p w14:paraId="6EC7E53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'TS29571_CommonData.yaml#/components/responses/411'</w:t>
      </w:r>
    </w:p>
    <w:p w14:paraId="05B275E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'413':</w:t>
      </w:r>
    </w:p>
    <w:p w14:paraId="2A612A6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'TS29571_CommonData.yaml#/components/responses/413'</w:t>
      </w:r>
    </w:p>
    <w:p w14:paraId="6CA4A04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'414':</w:t>
      </w:r>
    </w:p>
    <w:p w14:paraId="02A6F05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'TS29571_CommonData.yaml#/components/responses/414'</w:t>
      </w:r>
    </w:p>
    <w:p w14:paraId="595DD90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'415':</w:t>
      </w:r>
    </w:p>
    <w:p w14:paraId="005C6CB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'TS29571_CommonData.yaml#/components/responses/415'</w:t>
      </w:r>
    </w:p>
    <w:p w14:paraId="74C4752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2FCF925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492D0F5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60B2FF6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4DFD217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02F955D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325E751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6CBDD8D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4A35259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73EF2DF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39C3A4C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patch:</w:t>
      </w:r>
    </w:p>
    <w:p w14:paraId="2195B2A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Modify part of the properties of an individual Influence Data resource</w:t>
      </w:r>
    </w:p>
    <w:p w14:paraId="06F2646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operationId: UpdateIndividualInfluenceData</w:t>
      </w:r>
    </w:p>
    <w:p w14:paraId="1C030A8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3BB6C21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Influence Data (Document)</w:t>
      </w:r>
    </w:p>
    <w:p w14:paraId="6D40D44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6B1CA58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4506D7B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328ED08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2BE2188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1BD4560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3BF41F1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1F5A383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632C1F1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2EB10E7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5984E10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nudr-dr:application-data:influence-data:modify</w:t>
      </w:r>
    </w:p>
    <w:p w14:paraId="59B944F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requestBody:</w:t>
      </w:r>
    </w:p>
    <w:p w14:paraId="3397DB3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63C2009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249D3D0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application/merge-patch+json:</w:t>
      </w:r>
    </w:p>
    <w:p w14:paraId="3F3B1AC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597EE09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'#/components/schemas/TrafficInfluDataPatch'</w:t>
      </w:r>
    </w:p>
    <w:p w14:paraId="737BDA3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716EB75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influenceId</w:t>
      </w:r>
    </w:p>
    <w:p w14:paraId="3F7C2BC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19A8E49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7F56202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Identifier of an Individual Influence Data to be updated. It shall apply</w:t>
      </w:r>
    </w:p>
    <w:p w14:paraId="261CC4A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format of Data type string.</w:t>
      </w:r>
    </w:p>
    <w:p w14:paraId="38B0E29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74F2270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08D025C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34458B2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6AF8EEF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6AF3C38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24A2125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update of an Individual Traffic Influence Data resource is confirmed and</w:t>
      </w:r>
    </w:p>
    <w:p w14:paraId="78A6D29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 response body containing Traffic Influence Data shall be returned.</w:t>
      </w:r>
    </w:p>
    <w:p w14:paraId="32EA117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58AE0DC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application/json:</w:t>
      </w:r>
    </w:p>
    <w:p w14:paraId="2853609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21AC42E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'#/components/schemas/TrafficInfluData'</w:t>
      </w:r>
    </w:p>
    <w:p w14:paraId="688FD33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70A7A8E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No content</w:t>
      </w:r>
    </w:p>
    <w:p w14:paraId="6B073BF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0F939C5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2CE17EF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61D0768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1560577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2C072C3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2A38339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491FFA2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6ACB886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'411':</w:t>
      </w:r>
    </w:p>
    <w:p w14:paraId="1D3C84A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'TS29571_CommonData.yaml#/components/responses/411'</w:t>
      </w:r>
    </w:p>
    <w:p w14:paraId="35BAAF9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'413':</w:t>
      </w:r>
    </w:p>
    <w:p w14:paraId="55EF56C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$ref: 'TS29571_CommonData.yaml#/components/responses/413'</w:t>
      </w:r>
    </w:p>
    <w:p w14:paraId="59DFD93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'415':</w:t>
      </w:r>
    </w:p>
    <w:p w14:paraId="7B9E030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'TS29571_CommonData.yaml#/components/responses/415'</w:t>
      </w:r>
    </w:p>
    <w:p w14:paraId="77E705C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74D55BD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38320C8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73171F0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590F6CF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3FD557D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7698A25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58988A0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6EF4A8E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3AFF944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79E77D9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delete:</w:t>
      </w:r>
    </w:p>
    <w:p w14:paraId="40CB07D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Delete an individual Influence Data resource</w:t>
      </w:r>
    </w:p>
    <w:p w14:paraId="47F89D3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operationId: DeleteIndividualInfluenceData</w:t>
      </w:r>
    </w:p>
    <w:p w14:paraId="27B5411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6F8E187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Influence Data (Document)</w:t>
      </w:r>
    </w:p>
    <w:p w14:paraId="394C9D2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4B352BB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51DC04A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00ABFC8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61026EF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35673FD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5507E43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2ACA905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380FE6D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5518B24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2F7B5F2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nudr-dr:application-data:influence-data:modify</w:t>
      </w:r>
    </w:p>
    <w:p w14:paraId="2AFD1D9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4B6561A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influenceId</w:t>
      </w:r>
    </w:p>
    <w:p w14:paraId="0B60332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0497908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45903C5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Identifier of an Individual Influence Data to be deleted. It shall apply</w:t>
      </w:r>
    </w:p>
    <w:p w14:paraId="4967E9B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format of Data type string.</w:t>
      </w:r>
    </w:p>
    <w:p w14:paraId="327ED57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46D0465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3F26769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419FEDD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2F746EC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20C9C28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The Individual Influence Data was deleted successfully.</w:t>
      </w:r>
    </w:p>
    <w:p w14:paraId="773945E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6B3CA9D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114C194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2F72D55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636E6F6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1EB56AC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30CD7D3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5649F15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6DBD47B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1175038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5115605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3C1D743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510166C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3DD0F4F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1451F68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276A7FB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3BB35D7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6B145B1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06F8680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02BC0EE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/application-data/influenceData/subs-to-notify:</w:t>
      </w:r>
    </w:p>
    <w:p w14:paraId="039410B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post:</w:t>
      </w:r>
    </w:p>
    <w:p w14:paraId="625194F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w:t>
      </w:r>
      <w:r w:rsidRPr="00682D8C">
        <w:rPr>
          <w:rFonts w:ascii="Courier New" w:eastAsia="SimSun" w:hAnsi="Courier New"/>
          <w:sz w:val="16"/>
          <w:lang w:eastAsia="zh-CN"/>
        </w:rPr>
        <w:t>Create a new Individual Influence Data Subscription resource</w:t>
      </w:r>
    </w:p>
    <w:p w14:paraId="6ECDCFA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operationId: CreateIndividualInfluenceDataSubscription</w:t>
      </w:r>
    </w:p>
    <w:p w14:paraId="68A4CA4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14F018A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Influence Data Subscriptions (Collection)</w:t>
      </w:r>
    </w:p>
    <w:p w14:paraId="59ED730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05621F7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205E0F3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537A9BE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21BBCE7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3CECE4D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67136FE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6FB9F24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4B90481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792A5A1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68D020D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nudr-dr:application-data:influence-data:subscriptions:create</w:t>
      </w:r>
    </w:p>
    <w:p w14:paraId="1388C05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requestBody:</w:t>
      </w:r>
    </w:p>
    <w:p w14:paraId="004749C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required: true</w:t>
      </w:r>
    </w:p>
    <w:p w14:paraId="49E558E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7E8FEC4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application/json:</w:t>
      </w:r>
    </w:p>
    <w:p w14:paraId="7267888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08EC7F5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'#/components/schemas/TrafficInfluSub'</w:t>
      </w:r>
    </w:p>
    <w:p w14:paraId="73DD717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1157963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'201':</w:t>
      </w:r>
    </w:p>
    <w:p w14:paraId="682977E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The subscription was created successfully.</w:t>
      </w:r>
    </w:p>
    <w:p w14:paraId="19E9587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27F3C9F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application/json:</w:t>
      </w:r>
    </w:p>
    <w:p w14:paraId="4E98B2F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5315C50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'#/components/schemas/TrafficInfluSub'</w:t>
      </w:r>
    </w:p>
    <w:p w14:paraId="05358D7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headers:</w:t>
      </w:r>
    </w:p>
    <w:p w14:paraId="727FFC5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Location:</w:t>
      </w:r>
    </w:p>
    <w:p w14:paraId="3300A31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'Contains the URI of the newly created resource'</w:t>
      </w:r>
    </w:p>
    <w:p w14:paraId="3A7CC0F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5F04360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3F9A548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1EA9CE0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7350EC1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027DB4C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2B8DE7E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7E07459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7804ADA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6687DC8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05240BA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52E09D2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'411':</w:t>
      </w:r>
    </w:p>
    <w:p w14:paraId="0DF9A89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'TS29571_CommonData.yaml#/components/responses/411'</w:t>
      </w:r>
    </w:p>
    <w:p w14:paraId="3DC4ED3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'413':</w:t>
      </w:r>
    </w:p>
    <w:p w14:paraId="46CD1A5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'TS29571_CommonData.yaml#/components/responses/413'</w:t>
      </w:r>
    </w:p>
    <w:p w14:paraId="457860C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'415':</w:t>
      </w:r>
    </w:p>
    <w:p w14:paraId="3624D48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'TS29571_CommonData.yaml#/components/responses/415'</w:t>
      </w:r>
    </w:p>
    <w:p w14:paraId="3DFB42D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6B41457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4211F77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46503E9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0F7D177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4CF930E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0ED6DD0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63E907D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7DDF925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04FDBA0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14D718E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callbacks:</w:t>
      </w:r>
    </w:p>
    <w:p w14:paraId="1AE2444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trafficInfluenceDataChangeNotification:</w:t>
      </w:r>
    </w:p>
    <w:p w14:paraId="75616D9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'{$request.body#/notificationUri}':</w:t>
      </w:r>
    </w:p>
    <w:p w14:paraId="35B737D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post:</w:t>
      </w:r>
    </w:p>
    <w:p w14:paraId="50E60D3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requestBody:</w:t>
      </w:r>
    </w:p>
    <w:p w14:paraId="2496F11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4DAB087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356FCD2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application/json:</w:t>
      </w:r>
    </w:p>
    <w:p w14:paraId="1D1D9BB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13ECB4A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7ADBEC7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 </w:t>
      </w:r>
    </w:p>
    <w:p w14:paraId="620C9EF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oneOf:</w:t>
      </w:r>
    </w:p>
    <w:p w14:paraId="193AAFD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$ref: '#/components/schemas/TrafficInfluData'</w:t>
      </w:r>
    </w:p>
    <w:p w14:paraId="7B7788B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$ref: '#/components/schemas/TrafficInfluDataNotif'</w:t>
      </w:r>
    </w:p>
    <w:p w14:paraId="33C5B41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429BCDA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6E2E131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789FC18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No Content, Notification was successful</w:t>
      </w:r>
    </w:p>
    <w:p w14:paraId="23D1613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328A715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042AD69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7A7763B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5138CC1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0AFAE7E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569E3B7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'411':</w:t>
      </w:r>
    </w:p>
    <w:p w14:paraId="0F5C1BD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'TS29571_CommonData.yaml#/components/responses/411'</w:t>
      </w:r>
    </w:p>
    <w:p w14:paraId="5BA42E1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'413':</w:t>
      </w:r>
    </w:p>
    <w:p w14:paraId="44890A4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'TS29571_CommonData.yaml#/components/responses/413'</w:t>
      </w:r>
    </w:p>
    <w:p w14:paraId="585C7BD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'415':</w:t>
      </w:r>
    </w:p>
    <w:p w14:paraId="6F08DC5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'TS29571_CommonData.yaml#/components/responses/415'</w:t>
      </w:r>
    </w:p>
    <w:p w14:paraId="41F92C7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0F2C135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28EFEF3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17B7EFD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0677BD3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3AA2480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7EB25A6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'503':</w:t>
      </w:r>
    </w:p>
    <w:p w14:paraId="1B44340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228C08E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713EF13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16B7CC2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get:</w:t>
      </w:r>
    </w:p>
    <w:p w14:paraId="241ED40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w:t>
      </w:r>
      <w:r w:rsidRPr="00682D8C">
        <w:rPr>
          <w:rFonts w:ascii="Courier New" w:eastAsia="SimSun" w:hAnsi="Courier New"/>
          <w:sz w:val="16"/>
          <w:lang w:eastAsia="zh-CN"/>
        </w:rPr>
        <w:t>Read</w:t>
      </w:r>
      <w:r w:rsidRPr="00682D8C">
        <w:rPr>
          <w:rFonts w:ascii="Courier New" w:eastAsia="SimSun" w:hAnsi="Courier New"/>
          <w:sz w:val="16"/>
        </w:rPr>
        <w:t xml:space="preserve"> Influence Data Subscriptions</w:t>
      </w:r>
    </w:p>
    <w:p w14:paraId="4DB9A3D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operationId: ReadInfluenceDataSubscriptions</w:t>
      </w:r>
    </w:p>
    <w:p w14:paraId="65CEE33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4CEEAD3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Influence Data Subscriptions (Collection)</w:t>
      </w:r>
    </w:p>
    <w:p w14:paraId="7B77C55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3CDB44F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42F1C35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4FDF09D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3A8949E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3FE52A1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558C81E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0A607B0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325D461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3F55B15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55808B0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nudr-dr:application-data:influence-data:subscriptions:read</w:t>
      </w:r>
    </w:p>
    <w:p w14:paraId="3F6174A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18C471C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dnn</w:t>
      </w:r>
    </w:p>
    <w:p w14:paraId="434E7E1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35492B0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Identifies a DNN.</w:t>
      </w:r>
    </w:p>
    <w:p w14:paraId="5304751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6D0E0E5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4F48DE8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'TS29571_CommonData.yaml#/components/schemas/Dnn'</w:t>
      </w:r>
    </w:p>
    <w:p w14:paraId="398E6A8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snssai</w:t>
      </w:r>
    </w:p>
    <w:p w14:paraId="279912A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366CB20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Identifies a slice.</w:t>
      </w:r>
    </w:p>
    <w:p w14:paraId="02F6CD4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512EC82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0AC08CE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application/json:</w:t>
      </w:r>
    </w:p>
    <w:p w14:paraId="17EB695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3D360BF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'TS29571_CommonData.yaml#/components/schemas/Snssai'</w:t>
      </w:r>
    </w:p>
    <w:p w14:paraId="5D770F1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internal-Group-Id</w:t>
      </w:r>
    </w:p>
    <w:p w14:paraId="3B8B2DA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6562B43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Identifies a group of users.</w:t>
      </w:r>
    </w:p>
    <w:p w14:paraId="16A847F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50DDD27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68DF926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r w:rsidRPr="00682D8C">
        <w:rPr>
          <w:rFonts w:ascii="Courier New" w:eastAsia="SimSun" w:hAnsi="Courier New"/>
          <w:sz w:val="16"/>
          <w:lang w:eastAsia="zh-CN"/>
        </w:rPr>
        <w:t>GroupId</w:t>
      </w:r>
      <w:r w:rsidRPr="00682D8C">
        <w:rPr>
          <w:rFonts w:ascii="Courier New" w:eastAsia="SimSun" w:hAnsi="Courier New"/>
          <w:sz w:val="16"/>
        </w:rPr>
        <w:t>'</w:t>
      </w:r>
    </w:p>
    <w:p w14:paraId="6400EA6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supi</w:t>
      </w:r>
    </w:p>
    <w:p w14:paraId="122CB7C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5893F32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Identifies a user.</w:t>
      </w:r>
    </w:p>
    <w:p w14:paraId="3EE454D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5898B4D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755EA76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'TS29571_CommonData.yaml#/components/schemas/Supi'</w:t>
      </w:r>
    </w:p>
    <w:p w14:paraId="4B48C13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internal-group-ids</w:t>
      </w:r>
    </w:p>
    <w:p w14:paraId="4129D1D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7C651EE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4E5F0A9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Each element identifies an internal group. </w:t>
      </w:r>
    </w:p>
    <w:p w14:paraId="2F25FCC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5F5F216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5F92493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0A0F64B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0B96F6D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'TS29571_CommonData.yaml#/components/schemas/GroupId'</w:t>
      </w:r>
    </w:p>
    <w:p w14:paraId="3987E7A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2DCEB3D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subscriber-categories</w:t>
      </w:r>
    </w:p>
    <w:p w14:paraId="6DD5B4C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3A849A7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0C27C52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Each element identifies a subscriber category. </w:t>
      </w:r>
    </w:p>
    <w:p w14:paraId="6CC2C91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07A9A7D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1297A76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5EFE409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5B0175D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62138D4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231FCF8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roam-ue-plmn-ids</w:t>
      </w:r>
    </w:p>
    <w:p w14:paraId="16688B9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43BFDFC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32F8601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Each element identifies a PLMN. </w:t>
      </w:r>
    </w:p>
    <w:p w14:paraId="7D8AE57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5491C5E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7762B17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204028E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586E291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'TS29571_CommonData.yaml#/components/schemas/PlmnId'</w:t>
      </w:r>
    </w:p>
    <w:p w14:paraId="152C3FC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5D96E9D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0195BA5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'200':</w:t>
      </w:r>
    </w:p>
    <w:p w14:paraId="68198DC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376077F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subscription information as request in the request URI query parameter(s)</w:t>
      </w:r>
    </w:p>
    <w:p w14:paraId="0AE702E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are returned.</w:t>
      </w:r>
    </w:p>
    <w:p w14:paraId="5B67B01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33DB171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application/json:</w:t>
      </w:r>
    </w:p>
    <w:p w14:paraId="77123BD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118EFA4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3523645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29CDE19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'#/components/schemas/TrafficInfluSub'</w:t>
      </w:r>
    </w:p>
    <w:p w14:paraId="5A54DC6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0</w:t>
      </w:r>
    </w:p>
    <w:p w14:paraId="04979D1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4771DD4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7643FFC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29B78A1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0138B13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76F3CBF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01E5CBE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67CB5ED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000136D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'406':</w:t>
      </w:r>
    </w:p>
    <w:p w14:paraId="49A2C34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'TS29571_CommonData.yaml#/components/responses/406'</w:t>
      </w:r>
    </w:p>
    <w:p w14:paraId="042B6D5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'414':</w:t>
      </w:r>
    </w:p>
    <w:p w14:paraId="110D85E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'TS29571_CommonData.yaml#/components/responses/414'</w:t>
      </w:r>
    </w:p>
    <w:p w14:paraId="4ED7DC9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4A35901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03E5FEB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2969F1C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606D085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51E6533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0C133BC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58E7F54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55B8F43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337EAD6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1DCE980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19AA9E4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/application-data/influenceData/subs-to-notify/{subscriptionId}:</w:t>
      </w:r>
    </w:p>
    <w:p w14:paraId="4186046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get:</w:t>
      </w:r>
    </w:p>
    <w:p w14:paraId="4D6470C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Get an existing individual Influence Data Subscription resource</w:t>
      </w:r>
    </w:p>
    <w:p w14:paraId="2147A8C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operationId: ReadIndividualInfluenceDataSubscription</w:t>
      </w:r>
    </w:p>
    <w:p w14:paraId="5522F1B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38A023B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Influence Data Subscription (Document)</w:t>
      </w:r>
    </w:p>
    <w:p w14:paraId="728717B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43A4D6F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25D695E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3442455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6D6A124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194D516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46384A5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78898DE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5014BE2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46CF36F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167D151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nudr-dr:application-data:influence-data:subscriptions:read</w:t>
      </w:r>
    </w:p>
    <w:p w14:paraId="579F38B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124FE67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subscriptionId</w:t>
      </w:r>
    </w:p>
    <w:p w14:paraId="1E49A4E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0A48B9F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2313167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String identifying a subscription to the Individual Influence Data Subscription</w:t>
      </w:r>
    </w:p>
    <w:p w14:paraId="2E51B5F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0FBF6DD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3DE4F2F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134AF51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3DA8F54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15D7808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The subscription information is returned.</w:t>
      </w:r>
    </w:p>
    <w:p w14:paraId="076AE16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2A554FB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application/json:</w:t>
      </w:r>
    </w:p>
    <w:p w14:paraId="25E09EB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3534930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'#/components/schemas/TrafficInfluSub'</w:t>
      </w:r>
    </w:p>
    <w:p w14:paraId="3CF9BCF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53D299B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515F900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5A24CC6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50C3962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7A63B86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5EA6DCC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42718F1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198B77C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'406':</w:t>
      </w:r>
    </w:p>
    <w:p w14:paraId="167E713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'TS29571_CommonData.yaml#/components/responses/406'</w:t>
      </w:r>
    </w:p>
    <w:p w14:paraId="0BC9609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'414':</w:t>
      </w:r>
    </w:p>
    <w:p w14:paraId="478B10A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'TS29571_CommonData.yaml#/components/responses/414'</w:t>
      </w:r>
    </w:p>
    <w:p w14:paraId="3D0B301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'429':</w:t>
      </w:r>
    </w:p>
    <w:p w14:paraId="714180A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78F188B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6517C77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5C4B6C4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5486CAE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522295D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13DC6E5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0A80FF4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11CD34B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086AEFC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put:</w:t>
      </w:r>
    </w:p>
    <w:p w14:paraId="097D3C6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w:t>
      </w:r>
      <w:r w:rsidRPr="00682D8C">
        <w:rPr>
          <w:rFonts w:ascii="Courier New" w:eastAsia="SimSun" w:hAnsi="Courier New"/>
          <w:sz w:val="16"/>
          <w:lang w:eastAsia="zh-CN"/>
        </w:rPr>
        <w:t>Modify an existing individual Influence Data Subscription resource</w:t>
      </w:r>
    </w:p>
    <w:p w14:paraId="2481E04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operationId: ReplaceIndividualInfluenceDataSubscription</w:t>
      </w:r>
    </w:p>
    <w:p w14:paraId="2584EBF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775E229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Influence Data Subscription (Document)</w:t>
      </w:r>
    </w:p>
    <w:p w14:paraId="716231A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5F18C1D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53D1490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1EEB1E9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3D0104D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6B233CE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41E3C4A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59FD168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5D57538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7A2B306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65EC2C7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nudr-dr:application-data:influence-data:subscriptions:modify</w:t>
      </w:r>
    </w:p>
    <w:p w14:paraId="3072BDA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requestBody:</w:t>
      </w:r>
    </w:p>
    <w:p w14:paraId="3CE2832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58CDBCE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67D4553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application/json:</w:t>
      </w:r>
    </w:p>
    <w:p w14:paraId="57D6D9E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68725D7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'#/components/schemas/TrafficInfluSub'</w:t>
      </w:r>
    </w:p>
    <w:p w14:paraId="0678835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585248D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subscriptionId</w:t>
      </w:r>
    </w:p>
    <w:p w14:paraId="67C0289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51E2A25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7E7BC4B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String identifying a subscription to the Individual Influence Data Subscription.</w:t>
      </w:r>
    </w:p>
    <w:p w14:paraId="6D3789A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06A7F92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750EE76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57D0FD4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0791DED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021DD71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The subscription was updated successfully.</w:t>
      </w:r>
    </w:p>
    <w:p w14:paraId="4DD134B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6DDF520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application/json:</w:t>
      </w:r>
    </w:p>
    <w:p w14:paraId="2B59C9D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2EA09F5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'#/components/schemas/TrafficInfluSub'</w:t>
      </w:r>
    </w:p>
    <w:p w14:paraId="630E61F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39D2116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No content</w:t>
      </w:r>
    </w:p>
    <w:p w14:paraId="4AF1BAB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3694B75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024ACC5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0A8EEF5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2881ABF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11AFD44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216F8E6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4FB70F7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3CD9756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'411':</w:t>
      </w:r>
    </w:p>
    <w:p w14:paraId="7D7ABE4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'TS29571_CommonData.yaml#/components/responses/411'</w:t>
      </w:r>
    </w:p>
    <w:p w14:paraId="68E3526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'413':</w:t>
      </w:r>
    </w:p>
    <w:p w14:paraId="73DE4AA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'TS29571_CommonData.yaml#/components/responses/413'</w:t>
      </w:r>
    </w:p>
    <w:p w14:paraId="31E3032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'415':</w:t>
      </w:r>
    </w:p>
    <w:p w14:paraId="6CFD777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'TS29571_CommonData.yaml#/components/responses/415'</w:t>
      </w:r>
    </w:p>
    <w:p w14:paraId="52DBF65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5B85CB0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36CBD06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44078E2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70E4927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0BD35FC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470D537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6546F83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6EACE12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794624C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12FCD19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delete:</w:t>
      </w:r>
    </w:p>
    <w:p w14:paraId="080045E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w:t>
      </w:r>
      <w:r w:rsidRPr="00682D8C">
        <w:rPr>
          <w:rFonts w:ascii="Courier New" w:eastAsia="SimSun" w:hAnsi="Courier New"/>
          <w:sz w:val="16"/>
          <w:lang w:eastAsia="zh-CN"/>
        </w:rPr>
        <w:t>Delete an individual Influence Data Subscription resource</w:t>
      </w:r>
    </w:p>
    <w:p w14:paraId="0D855D9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operationId: DeleteIndividualInfluenceDataSubscription</w:t>
      </w:r>
    </w:p>
    <w:p w14:paraId="5063708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11E181C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Influence Data Subscription (Document)</w:t>
      </w:r>
    </w:p>
    <w:p w14:paraId="133C7DB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security:</w:t>
      </w:r>
    </w:p>
    <w:p w14:paraId="12B0C2A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2229733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2B34DA7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25AD115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7B8027B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7E7FF51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0DEA3EF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6E7E217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77D75BC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1BE8B0F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nudr-dr:application-data:influence-data:subscriptions:modify</w:t>
      </w:r>
    </w:p>
    <w:p w14:paraId="48D8EAB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44B0334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subscriptionId</w:t>
      </w:r>
    </w:p>
    <w:p w14:paraId="36AD419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2FB9A97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00A7779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String identifying a subscription to the Individual Influence Data Subscription.</w:t>
      </w:r>
    </w:p>
    <w:p w14:paraId="33A31C7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1387E7D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5FD4C8B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0125659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12B653A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77B4F22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The subscription was terminated successfully.</w:t>
      </w:r>
    </w:p>
    <w:p w14:paraId="73BBCE5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06E829B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13941A6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33C6D17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6D5EA47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62D821B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1892B4E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4F332E6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7988048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72218F9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0C8EA60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5784B62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194D054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3AD0727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69C370B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09C79BC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49B115B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2999D15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0D00A64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6CF71FE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/application-data/bdtPolicyData:</w:t>
      </w:r>
    </w:p>
    <w:p w14:paraId="5F8F7FF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get:</w:t>
      </w:r>
    </w:p>
    <w:p w14:paraId="1F2BFBD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Retrieve applied BDT Policy Data</w:t>
      </w:r>
    </w:p>
    <w:p w14:paraId="756874C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operationId: ReadBdtPolicyData</w:t>
      </w:r>
    </w:p>
    <w:p w14:paraId="4354560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15740CE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BdtPolicy Data (Store)</w:t>
      </w:r>
    </w:p>
    <w:p w14:paraId="201FB7A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7BD59BA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4CC0ED3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2058728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7C2D827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78F2497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01F97CC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5B33AAD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682DD2D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40FDB58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6029E3D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nudr-dr:application-data:bdt-policy-data:read</w:t>
      </w:r>
    </w:p>
    <w:p w14:paraId="4215B8B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565C44F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bdt-policy-ids</w:t>
      </w:r>
    </w:p>
    <w:p w14:paraId="2CCF3EB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25A654D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a service.</w:t>
      </w:r>
    </w:p>
    <w:p w14:paraId="79118BD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312E280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52C31AB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21E4CDD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61B8EE5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0E9C85E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25C8CF6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internal-group-ids</w:t>
      </w:r>
    </w:p>
    <w:p w14:paraId="23C93A8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79D7D31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a group of users.</w:t>
      </w:r>
    </w:p>
    <w:p w14:paraId="67C9149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2827771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0D0F7FF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26AD412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5FA9833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'TS29571_CommonData.yaml#/components/schemas/GroupId'</w:t>
      </w:r>
    </w:p>
    <w:p w14:paraId="051C574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2B4C5D3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supis</w:t>
      </w:r>
    </w:p>
    <w:p w14:paraId="2BA1B3F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in: query</w:t>
      </w:r>
    </w:p>
    <w:p w14:paraId="7581FD8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the user.</w:t>
      </w:r>
    </w:p>
    <w:p w14:paraId="16E7BBA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53168B2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22E5F5D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6B1537A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2805203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'TS29571_CommonData.yaml#/components/schemas/Supi'</w:t>
      </w:r>
    </w:p>
    <w:p w14:paraId="67B1C54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29EB2DA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3E445F1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6000473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The applied BDT policy Data stored in the UDR are returned.</w:t>
      </w:r>
    </w:p>
    <w:p w14:paraId="05B84D9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0A84659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application/json:</w:t>
      </w:r>
    </w:p>
    <w:p w14:paraId="1439B78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0543A5C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0F3C231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111B8BC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'#/components/schemas/BdtPolicyData'</w:t>
      </w:r>
    </w:p>
    <w:p w14:paraId="68CE9B1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592007C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3CD87D3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5848B23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77E914B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43CD51B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36C4455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22A4605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170FAAC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'406':</w:t>
      </w:r>
    </w:p>
    <w:p w14:paraId="4F16E28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'TS29571_CommonData.yaml#/components/responses/406'</w:t>
      </w:r>
    </w:p>
    <w:p w14:paraId="3BFDB0F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'414':</w:t>
      </w:r>
    </w:p>
    <w:p w14:paraId="0E7A854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'TS29571_CommonData.yaml#/components/responses/414'</w:t>
      </w:r>
    </w:p>
    <w:p w14:paraId="0D57488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6885960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67D8FBC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0A4009D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55C5487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0C79667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285C419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764D025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035F9E3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0644AED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13F5582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4643EAB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/application-data/bdtPolicyData/{bdtPolicyId}:</w:t>
      </w:r>
    </w:p>
    <w:p w14:paraId="369170A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put:</w:t>
      </w:r>
    </w:p>
    <w:p w14:paraId="049BE3F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Create an individual applied BDT Policy Data resource</w:t>
      </w:r>
    </w:p>
    <w:p w14:paraId="6B85CCD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operationId: CreateIndividual</w:t>
      </w:r>
      <w:r w:rsidRPr="00682D8C">
        <w:rPr>
          <w:rFonts w:ascii="Courier New" w:eastAsia="SimSun" w:hAnsi="Courier New"/>
          <w:sz w:val="16"/>
          <w:lang w:eastAsia="zh-CN"/>
        </w:rPr>
        <w:t>Applied</w:t>
      </w:r>
      <w:r w:rsidRPr="00682D8C">
        <w:rPr>
          <w:rFonts w:ascii="Courier New" w:eastAsia="SimSun" w:hAnsi="Courier New"/>
          <w:sz w:val="16"/>
        </w:rPr>
        <w:t>BdtPolicyData</w:t>
      </w:r>
    </w:p>
    <w:p w14:paraId="070FC72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0357A01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w:t>
      </w:r>
      <w:r w:rsidRPr="00682D8C">
        <w:rPr>
          <w:rFonts w:ascii="Courier New" w:eastAsia="SimSun" w:hAnsi="Courier New"/>
          <w:sz w:val="16"/>
          <w:lang w:eastAsia="zh-CN"/>
        </w:rPr>
        <w:t>Applied</w:t>
      </w:r>
      <w:r w:rsidRPr="00682D8C">
        <w:rPr>
          <w:rFonts w:ascii="Courier New" w:eastAsia="SimSun" w:hAnsi="Courier New"/>
          <w:sz w:val="16"/>
        </w:rPr>
        <w:t xml:space="preserve"> BDT Policy Data (Document)</w:t>
      </w:r>
    </w:p>
    <w:p w14:paraId="53A5A7C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1521C50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4B90413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782279C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5DA693D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5A839E1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0653B3A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5420512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76D6418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149D85C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7A220F1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nudr-dr:application-data:bdt-policy-data:create</w:t>
      </w:r>
    </w:p>
    <w:p w14:paraId="07AAB3F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requestBody:</w:t>
      </w:r>
    </w:p>
    <w:p w14:paraId="3AC7AC7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1930ADA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7B8361C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application/json:</w:t>
      </w:r>
    </w:p>
    <w:p w14:paraId="7A4B9F6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4230346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'#/components/schemas/BdtPolicyData'</w:t>
      </w:r>
    </w:p>
    <w:p w14:paraId="4E5612A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5715767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bdtPolicyId</w:t>
      </w:r>
    </w:p>
    <w:p w14:paraId="6D6E941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4634F10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78107BB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Identifier of an Individual </w:t>
      </w:r>
      <w:r w:rsidRPr="00682D8C">
        <w:rPr>
          <w:rFonts w:ascii="Courier New" w:eastAsia="SimSun" w:hAnsi="Courier New"/>
          <w:sz w:val="16"/>
          <w:lang w:eastAsia="zh-CN"/>
        </w:rPr>
        <w:t xml:space="preserve">Applied </w:t>
      </w:r>
      <w:r w:rsidRPr="00682D8C">
        <w:rPr>
          <w:rFonts w:ascii="Courier New" w:eastAsia="SimSun" w:hAnsi="Courier New"/>
          <w:sz w:val="16"/>
        </w:rPr>
        <w:t>BDT Policy Data to be created or updated.</w:t>
      </w:r>
    </w:p>
    <w:p w14:paraId="2B67800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 shall apply the format of Data type string.</w:t>
      </w:r>
    </w:p>
    <w:p w14:paraId="3CA6CD3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661C179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5EC2D14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72E46D0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4038BC7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'201':</w:t>
      </w:r>
    </w:p>
    <w:p w14:paraId="5BA3810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2A9A4BF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creation of an Individual </w:t>
      </w:r>
      <w:r w:rsidRPr="00682D8C">
        <w:rPr>
          <w:rFonts w:ascii="Courier New" w:eastAsia="SimSun" w:hAnsi="Courier New"/>
          <w:sz w:val="16"/>
          <w:lang w:eastAsia="zh-CN"/>
        </w:rPr>
        <w:t>Applied</w:t>
      </w:r>
      <w:r w:rsidRPr="00682D8C">
        <w:rPr>
          <w:rFonts w:ascii="Courier New" w:eastAsia="SimSun" w:hAnsi="Courier New"/>
          <w:sz w:val="16"/>
        </w:rPr>
        <w:t xml:space="preserve"> BDT Policy Data resource is confirmed and a</w:t>
      </w:r>
    </w:p>
    <w:p w14:paraId="7C618C8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representation of that resource is returned.</w:t>
      </w:r>
    </w:p>
    <w:p w14:paraId="45585D8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6A07BE2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application/json:</w:t>
      </w:r>
    </w:p>
    <w:p w14:paraId="4616E96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7804412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'#/components/schemas/BdtPolicyData'</w:t>
      </w:r>
    </w:p>
    <w:p w14:paraId="5645166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headers:</w:t>
      </w:r>
    </w:p>
    <w:p w14:paraId="3378D94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Location:</w:t>
      </w:r>
    </w:p>
    <w:p w14:paraId="3E33BE8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6220023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Contains the URI of the newly created resource, according to the structure:</w:t>
      </w:r>
    </w:p>
    <w:p w14:paraId="0101463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{apiRoot}/nudr-dr/&lt;apiVersion&gt;/application-data/bdtPolicyData/{bdtPolicyId}</w:t>
      </w:r>
    </w:p>
    <w:p w14:paraId="28F007E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1B6BBA7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0EDCC67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46B604D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4FE503F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1FD4DD2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443558F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4DA2EB3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7E26CE5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31C690E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29B2023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2D0B4A4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'411':</w:t>
      </w:r>
    </w:p>
    <w:p w14:paraId="252D40E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'TS29571_CommonData.yaml#/components/responses/411'</w:t>
      </w:r>
    </w:p>
    <w:p w14:paraId="5420108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'413':</w:t>
      </w:r>
    </w:p>
    <w:p w14:paraId="6D27A5E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'TS29571_CommonData.yaml#/components/responses/413'</w:t>
      </w:r>
    </w:p>
    <w:p w14:paraId="251436A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'414':</w:t>
      </w:r>
    </w:p>
    <w:p w14:paraId="1380A2D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'TS29571_CommonData.yaml#/components/responses/414'</w:t>
      </w:r>
    </w:p>
    <w:p w14:paraId="48F30E1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'415':</w:t>
      </w:r>
    </w:p>
    <w:p w14:paraId="2F70138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'TS29571_CommonData.yaml#/components/responses/415'</w:t>
      </w:r>
    </w:p>
    <w:p w14:paraId="79A9B1A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7E103EE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504B41B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72261E0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3B5A734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1805D73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331D4F9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06821C3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4880EF6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156C12B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6E16ABF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patch:</w:t>
      </w:r>
    </w:p>
    <w:p w14:paraId="76D08A2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Modify part of the properties of an individual </w:t>
      </w:r>
      <w:r w:rsidRPr="00682D8C">
        <w:rPr>
          <w:rFonts w:ascii="Courier New" w:eastAsia="SimSun" w:hAnsi="Courier New"/>
          <w:sz w:val="16"/>
          <w:lang w:eastAsia="zh-CN"/>
        </w:rPr>
        <w:t>Applied</w:t>
      </w:r>
      <w:r w:rsidRPr="00682D8C">
        <w:rPr>
          <w:rFonts w:ascii="Courier New" w:eastAsia="SimSun" w:hAnsi="Courier New"/>
          <w:sz w:val="16"/>
        </w:rPr>
        <w:t xml:space="preserve"> BDT Policy Data resource</w:t>
      </w:r>
    </w:p>
    <w:p w14:paraId="39520A5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operationId: UpdateIndividual</w:t>
      </w:r>
      <w:r w:rsidRPr="00682D8C">
        <w:rPr>
          <w:rFonts w:ascii="Courier New" w:eastAsia="SimSun" w:hAnsi="Courier New"/>
          <w:sz w:val="16"/>
          <w:lang w:eastAsia="zh-CN"/>
        </w:rPr>
        <w:t>Applied</w:t>
      </w:r>
      <w:r w:rsidRPr="00682D8C">
        <w:rPr>
          <w:rFonts w:ascii="Courier New" w:eastAsia="SimSun" w:hAnsi="Courier New"/>
          <w:sz w:val="16"/>
        </w:rPr>
        <w:t>BdtPolicyData</w:t>
      </w:r>
    </w:p>
    <w:p w14:paraId="1B644AC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7196A37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w:t>
      </w:r>
      <w:r w:rsidRPr="00682D8C">
        <w:rPr>
          <w:rFonts w:ascii="Courier New" w:eastAsia="SimSun" w:hAnsi="Courier New"/>
          <w:sz w:val="16"/>
          <w:lang w:eastAsia="zh-CN"/>
        </w:rPr>
        <w:t>Applied BDT Policy</w:t>
      </w:r>
      <w:r w:rsidRPr="00682D8C">
        <w:rPr>
          <w:rFonts w:ascii="Courier New" w:eastAsia="SimSun" w:hAnsi="Courier New"/>
          <w:sz w:val="16"/>
        </w:rPr>
        <w:t xml:space="preserve"> Data (Document)</w:t>
      </w:r>
    </w:p>
    <w:p w14:paraId="3B09016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63871CF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516FF09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4E6D090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47FF176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20325C9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47168B8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46F2C9B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6B31B3B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6CC7864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3D786C0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nudr-dr:application-data:bdt-policy-data:modify</w:t>
      </w:r>
    </w:p>
    <w:p w14:paraId="4FD50E9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requestBody:</w:t>
      </w:r>
    </w:p>
    <w:p w14:paraId="3B9DFD6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370FB2A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7046C1F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application/merge-patch+json:</w:t>
      </w:r>
    </w:p>
    <w:p w14:paraId="658CB54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6213C28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'#/components/schemas/BdtPolicyDataPatch'</w:t>
      </w:r>
    </w:p>
    <w:p w14:paraId="2B19BAE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152453A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bdtPolicyId</w:t>
      </w:r>
    </w:p>
    <w:p w14:paraId="2DA969A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5746486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3E53E45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Identifier of an Individual </w:t>
      </w:r>
      <w:r w:rsidRPr="00682D8C">
        <w:rPr>
          <w:rFonts w:ascii="Courier New" w:eastAsia="SimSun" w:hAnsi="Courier New"/>
          <w:sz w:val="16"/>
          <w:lang w:eastAsia="zh-CN"/>
        </w:rPr>
        <w:t>Applied</w:t>
      </w:r>
      <w:r w:rsidRPr="00682D8C">
        <w:rPr>
          <w:rFonts w:ascii="Courier New" w:eastAsia="SimSun" w:hAnsi="Courier New"/>
          <w:sz w:val="16"/>
        </w:rPr>
        <w:t xml:space="preserve"> BDT Policy Data to be updated. It shall</w:t>
      </w:r>
    </w:p>
    <w:p w14:paraId="336AD5E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apply the format of Data type string.</w:t>
      </w:r>
    </w:p>
    <w:p w14:paraId="249D275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3BFBB47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4247DE8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5A2FAC1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71E9D52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32A3417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3C13354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update of an Individual </w:t>
      </w:r>
      <w:r w:rsidRPr="00682D8C">
        <w:rPr>
          <w:rFonts w:ascii="Courier New" w:eastAsia="SimSun" w:hAnsi="Courier New"/>
          <w:sz w:val="16"/>
          <w:lang w:eastAsia="zh-CN"/>
        </w:rPr>
        <w:t>Applied</w:t>
      </w:r>
      <w:r w:rsidRPr="00682D8C">
        <w:rPr>
          <w:rFonts w:ascii="Courier New" w:eastAsia="SimSun" w:hAnsi="Courier New"/>
          <w:sz w:val="16"/>
        </w:rPr>
        <w:t xml:space="preserve"> BDT Policy Data resource is confirmed and</w:t>
      </w:r>
    </w:p>
    <w:p w14:paraId="47F0478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 response body containing </w:t>
      </w:r>
      <w:r w:rsidRPr="00682D8C">
        <w:rPr>
          <w:rFonts w:ascii="Courier New" w:eastAsia="SimSun" w:hAnsi="Courier New"/>
          <w:sz w:val="16"/>
          <w:lang w:eastAsia="zh-CN"/>
        </w:rPr>
        <w:t>Applied</w:t>
      </w:r>
      <w:r w:rsidRPr="00682D8C">
        <w:rPr>
          <w:rFonts w:ascii="Courier New" w:eastAsia="SimSun" w:hAnsi="Courier New"/>
          <w:sz w:val="16"/>
        </w:rPr>
        <w:t xml:space="preserve"> BDT Policy Data shall be returned.</w:t>
      </w:r>
    </w:p>
    <w:p w14:paraId="67F4D23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36328A5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application/json:</w:t>
      </w:r>
    </w:p>
    <w:p w14:paraId="4BF0E73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73E3261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'#/components/schemas/BdtPolicyData'</w:t>
      </w:r>
    </w:p>
    <w:p w14:paraId="6C39E70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0461A05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description: No content</w:t>
      </w:r>
    </w:p>
    <w:p w14:paraId="3050C92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2641A2B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3F0B9C7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3B7D9F1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5D4C77B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5998885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4BB3063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2E021D9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2235C06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'411':</w:t>
      </w:r>
    </w:p>
    <w:p w14:paraId="0323497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'TS29571_CommonData.yaml#/components/responses/411'</w:t>
      </w:r>
    </w:p>
    <w:p w14:paraId="7BC66BD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'413':</w:t>
      </w:r>
    </w:p>
    <w:p w14:paraId="0623080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'TS29571_CommonData.yaml#/components/responses/413'</w:t>
      </w:r>
    </w:p>
    <w:p w14:paraId="08F68EB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'415':</w:t>
      </w:r>
    </w:p>
    <w:p w14:paraId="75CEBEF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'TS29571_CommonData.yaml#/components/responses/415'</w:t>
      </w:r>
    </w:p>
    <w:p w14:paraId="1781604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5956529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5FAB2E7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452178B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30220D1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255D96D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1271256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19B5A69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68C46FC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53001FD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46D28E6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delete:</w:t>
      </w:r>
    </w:p>
    <w:p w14:paraId="16AE566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Delete an individual </w:t>
      </w:r>
      <w:r w:rsidRPr="00682D8C">
        <w:rPr>
          <w:rFonts w:ascii="Courier New" w:eastAsia="SimSun" w:hAnsi="Courier New"/>
          <w:sz w:val="16"/>
          <w:lang w:eastAsia="zh-CN"/>
        </w:rPr>
        <w:t>Applied</w:t>
      </w:r>
      <w:r w:rsidRPr="00682D8C">
        <w:rPr>
          <w:rFonts w:ascii="Courier New" w:eastAsia="SimSun" w:hAnsi="Courier New"/>
          <w:sz w:val="16"/>
        </w:rPr>
        <w:t xml:space="preserve"> BDT Policy Data resource</w:t>
      </w:r>
    </w:p>
    <w:p w14:paraId="39352B0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operationId: DeleteIndividual</w:t>
      </w:r>
      <w:r w:rsidRPr="00682D8C">
        <w:rPr>
          <w:rFonts w:ascii="Courier New" w:eastAsia="SimSun" w:hAnsi="Courier New"/>
          <w:sz w:val="16"/>
          <w:lang w:eastAsia="zh-CN"/>
        </w:rPr>
        <w:t>Applied</w:t>
      </w:r>
      <w:r w:rsidRPr="00682D8C">
        <w:rPr>
          <w:rFonts w:ascii="Courier New" w:eastAsia="SimSun" w:hAnsi="Courier New"/>
          <w:sz w:val="16"/>
        </w:rPr>
        <w:t>BdtPolicyData</w:t>
      </w:r>
    </w:p>
    <w:p w14:paraId="47C03FD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355E4A4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w:t>
      </w:r>
      <w:r w:rsidRPr="00682D8C">
        <w:rPr>
          <w:rFonts w:ascii="Courier New" w:eastAsia="SimSun" w:hAnsi="Courier New"/>
          <w:sz w:val="16"/>
          <w:lang w:eastAsia="zh-CN"/>
        </w:rPr>
        <w:t>Applied</w:t>
      </w:r>
      <w:r w:rsidRPr="00682D8C">
        <w:rPr>
          <w:rFonts w:ascii="Courier New" w:eastAsia="SimSun" w:hAnsi="Courier New"/>
          <w:sz w:val="16"/>
        </w:rPr>
        <w:t xml:space="preserve"> BDT Policy Data (Document)</w:t>
      </w:r>
    </w:p>
    <w:p w14:paraId="7D54C64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3847AA5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305EEB4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4474DF8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52B11F7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701183C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6AFA52A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20426C6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2F46404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351CC3D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2B9256C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nudr-dr:application-data:bdt-policy-data:modify</w:t>
      </w:r>
    </w:p>
    <w:p w14:paraId="28185FF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4A27809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bdtPolicyId</w:t>
      </w:r>
    </w:p>
    <w:p w14:paraId="687D219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237E2D3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3A9979E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Identifier of an Individual </w:t>
      </w:r>
      <w:r w:rsidRPr="00682D8C">
        <w:rPr>
          <w:rFonts w:ascii="Courier New" w:eastAsia="SimSun" w:hAnsi="Courier New"/>
          <w:sz w:val="16"/>
          <w:lang w:eastAsia="zh-CN"/>
        </w:rPr>
        <w:t>Applied</w:t>
      </w:r>
      <w:r w:rsidRPr="00682D8C">
        <w:rPr>
          <w:rFonts w:ascii="Courier New" w:eastAsia="SimSun" w:hAnsi="Courier New"/>
          <w:sz w:val="16"/>
        </w:rPr>
        <w:t xml:space="preserve"> BDT Policy Data to be deleted.</w:t>
      </w:r>
    </w:p>
    <w:p w14:paraId="2CE5CA5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 shall apply the format of Data type string.</w:t>
      </w:r>
    </w:p>
    <w:p w14:paraId="068F388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3F78683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0943B3C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05553F1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32627F7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07BFF85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The Individual </w:t>
      </w:r>
      <w:r w:rsidRPr="00682D8C">
        <w:rPr>
          <w:rFonts w:ascii="Courier New" w:eastAsia="SimSun" w:hAnsi="Courier New"/>
          <w:sz w:val="16"/>
          <w:lang w:eastAsia="zh-CN"/>
        </w:rPr>
        <w:t>Applied</w:t>
      </w:r>
      <w:r w:rsidRPr="00682D8C">
        <w:rPr>
          <w:rFonts w:ascii="Courier New" w:eastAsia="SimSun" w:hAnsi="Courier New"/>
          <w:sz w:val="16"/>
        </w:rPr>
        <w:t xml:space="preserve"> BDT Policy Data was deleted successfully.</w:t>
      </w:r>
    </w:p>
    <w:p w14:paraId="6AA6860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1170C0B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2D9EF8B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46B8471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268C298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6A22EB2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58A4045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2747814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7D3679E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2DF02E6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722FD20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2F99E08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3D47E16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099E188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111F1E0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71CEB99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22B3D78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685F92D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3590D1D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0FCF047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/application-data/iptvConfigData:</w:t>
      </w:r>
    </w:p>
    <w:p w14:paraId="13EC120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get:</w:t>
      </w:r>
    </w:p>
    <w:p w14:paraId="627BFEC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Retrieve IPTV configuration Data</w:t>
      </w:r>
    </w:p>
    <w:p w14:paraId="49EA755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operationId: ReadIPTVCongifurationData</w:t>
      </w:r>
    </w:p>
    <w:p w14:paraId="42A4119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2B430A1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IPTV Configuration Data (Store)</w:t>
      </w:r>
    </w:p>
    <w:p w14:paraId="45E8194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security:</w:t>
      </w:r>
    </w:p>
    <w:p w14:paraId="741FC19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0151B7A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36FF9C1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07142C6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2BF8F92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097B702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5F89CB2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44445CB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0DA6548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41060D7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nudr-dr:application-data:iptv-config-data:read</w:t>
      </w:r>
    </w:p>
    <w:p w14:paraId="203F9E8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43B20E3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config-ids</w:t>
      </w:r>
    </w:p>
    <w:p w14:paraId="20D7438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7D46175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a configuration.</w:t>
      </w:r>
    </w:p>
    <w:p w14:paraId="04FB20A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312086C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47E0420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01522BC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48659F2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7D9831D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52BC64F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dnns</w:t>
      </w:r>
    </w:p>
    <w:p w14:paraId="207A0E3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057FBCC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a DNN.</w:t>
      </w:r>
    </w:p>
    <w:p w14:paraId="1079061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0DEC63C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40BB6EB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7193B55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4AA0369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'TS29571_CommonData.yaml#/components/schemas/Dnn'</w:t>
      </w:r>
    </w:p>
    <w:p w14:paraId="7F5B78C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7334508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snssais</w:t>
      </w:r>
    </w:p>
    <w:p w14:paraId="3902A27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351F6B1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a slice.</w:t>
      </w:r>
    </w:p>
    <w:p w14:paraId="115C7CF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243201B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2D79A7D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application/json:</w:t>
      </w:r>
    </w:p>
    <w:p w14:paraId="2F28F0C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50AA881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3933CD3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1354C8A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'TS29571_CommonData.yaml#/components/schemas/Snssai'</w:t>
      </w:r>
    </w:p>
    <w:p w14:paraId="36A2199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03BD744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supis</w:t>
      </w:r>
    </w:p>
    <w:p w14:paraId="162386C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6BF5CA0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the user.</w:t>
      </w:r>
    </w:p>
    <w:p w14:paraId="4F54F4B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093CFFE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0431F83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0C0C31C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4ADE199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'TS29571_CommonData.yaml#/components/schemas/Supi'</w:t>
      </w:r>
    </w:p>
    <w:p w14:paraId="4588E3E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2F9C5FF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inter-group-ids</w:t>
      </w:r>
    </w:p>
    <w:p w14:paraId="1D1AB6B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24E13DF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a group of users.</w:t>
      </w:r>
    </w:p>
    <w:p w14:paraId="7013D7C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444977A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517F5E6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1E54E25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397B1BE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'TS29571_CommonData.yaml#/components/schemas/GroupId'</w:t>
      </w:r>
    </w:p>
    <w:p w14:paraId="42EA955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3C70AA7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49493C8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19A2D21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The IPTV configuration data stored in the UDR are returned.</w:t>
      </w:r>
    </w:p>
    <w:p w14:paraId="1662A32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611A177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application/json:</w:t>
      </w:r>
    </w:p>
    <w:p w14:paraId="4102F33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29396DA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1B30965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3204F01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'#/components/schemas/IptvConfigData'</w:t>
      </w:r>
    </w:p>
    <w:p w14:paraId="027C2DD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70F7C93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6CEEB4E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1C9EA06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0C7CD9A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2CB698A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740B5FB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7362CA0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2FEDB91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'406':</w:t>
      </w:r>
    </w:p>
    <w:p w14:paraId="4DE1E6D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'TS29571_CommonData.yaml#/components/responses/406'</w:t>
      </w:r>
    </w:p>
    <w:p w14:paraId="6E61B73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'414':</w:t>
      </w:r>
    </w:p>
    <w:p w14:paraId="35BFD05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'TS29571_CommonData.yaml#/components/responses/414'</w:t>
      </w:r>
    </w:p>
    <w:p w14:paraId="1AA96FF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7138BA4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284E4EE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5F36583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42E36E2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2A05BA2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38C2C71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235D09F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4354E4B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2AD6DDA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1001363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1989B5D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/application-data/iptvConfigData/{configurationId}:</w:t>
      </w:r>
    </w:p>
    <w:p w14:paraId="53110AF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put:</w:t>
      </w:r>
    </w:p>
    <w:p w14:paraId="4FDE58C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Create or update an individual IPTV configuration resource</w:t>
      </w:r>
    </w:p>
    <w:p w14:paraId="1FFFD8B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operationId: CreateOrReplaceIndividualIPTVConfigurationData</w:t>
      </w:r>
    </w:p>
    <w:p w14:paraId="35293D2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0A1B806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IPTV Configuration Data (Document)</w:t>
      </w:r>
    </w:p>
    <w:p w14:paraId="5C1A69C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7C57E5A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53114D7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59D6CC4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206813D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53CDFA9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20136AB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23F2C67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33B50CC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43B86C6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1522E4F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nudr-dr:application-data:iptv-config-data:create</w:t>
      </w:r>
    </w:p>
    <w:p w14:paraId="76B77B4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requestBody:</w:t>
      </w:r>
    </w:p>
    <w:p w14:paraId="7801239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5EBE445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444FE51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application/json:</w:t>
      </w:r>
    </w:p>
    <w:p w14:paraId="481575E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7A582B9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'#/components/schemas/IptvConfigData'</w:t>
      </w:r>
    </w:p>
    <w:p w14:paraId="238D9E3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0AFC8E9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configurationId</w:t>
      </w:r>
    </w:p>
    <w:p w14:paraId="15F5DC3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140E02C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788D22C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Identifier of an Individual IPTV Configuration Data to be created or updated.</w:t>
      </w:r>
    </w:p>
    <w:p w14:paraId="597BCC4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 shall apply the format of Data type string.</w:t>
      </w:r>
    </w:p>
    <w:p w14:paraId="7D58FBE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59C603D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1C8E77C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2095958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259681D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'201':</w:t>
      </w:r>
    </w:p>
    <w:p w14:paraId="1A00ADA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2712227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creation of an Individual IPTV Configuration Data resource is confirmed and a</w:t>
      </w:r>
    </w:p>
    <w:p w14:paraId="7DC0869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representation of that resource is returned.</w:t>
      </w:r>
    </w:p>
    <w:p w14:paraId="5DF94A5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3FA6D27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application/json:</w:t>
      </w:r>
    </w:p>
    <w:p w14:paraId="7DE3E7C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2B40B0D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'#/components/schemas/IptvConfigData'</w:t>
      </w:r>
    </w:p>
    <w:p w14:paraId="6BCDDED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headers:</w:t>
      </w:r>
    </w:p>
    <w:p w14:paraId="53EA755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Location:</w:t>
      </w:r>
    </w:p>
    <w:p w14:paraId="64A423B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'Contains the URI of the newly created resource'</w:t>
      </w:r>
    </w:p>
    <w:p w14:paraId="07FAAAD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367832D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3C4392A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075D4EF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21AADB6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The update of an Individual IPTV configuration resource.</w:t>
      </w:r>
    </w:p>
    <w:p w14:paraId="32AEF1E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7C83FB3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application/json:</w:t>
      </w:r>
    </w:p>
    <w:p w14:paraId="6E488EC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709AF5A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'#/components/schemas/IptvConfigData'</w:t>
      </w:r>
    </w:p>
    <w:p w14:paraId="03CF2E3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3E2D858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No content</w:t>
      </w:r>
    </w:p>
    <w:p w14:paraId="736905D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1F126CA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20DF81F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398989C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6C77F8E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51948CA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4AE5FC9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7418706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689D95D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'411':</w:t>
      </w:r>
    </w:p>
    <w:p w14:paraId="008ADC7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'TS29571_CommonData.yaml#/components/responses/411'</w:t>
      </w:r>
    </w:p>
    <w:p w14:paraId="6A375B0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'413':</w:t>
      </w:r>
    </w:p>
    <w:p w14:paraId="68ACDB9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'TS29571_CommonData.yaml#/components/responses/413'</w:t>
      </w:r>
    </w:p>
    <w:p w14:paraId="4A70007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'414':</w:t>
      </w:r>
    </w:p>
    <w:p w14:paraId="45CE0D2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'TS29571_CommonData.yaml#/components/responses/414'</w:t>
      </w:r>
    </w:p>
    <w:p w14:paraId="0CDB4EB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'415':</w:t>
      </w:r>
    </w:p>
    <w:p w14:paraId="54666E4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'TS29571_CommonData.yaml#/components/responses/415'</w:t>
      </w:r>
    </w:p>
    <w:p w14:paraId="78A1B0C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6E0775F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2F46780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3D76730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042814B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10AF47F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2F67700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2E42362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3D236B8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12E1D8B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7D43ABC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patch:</w:t>
      </w:r>
    </w:p>
    <w:p w14:paraId="2823216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Partial update an individual IPTV configuration resource</w:t>
      </w:r>
    </w:p>
    <w:p w14:paraId="66C55A5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operationId: PartialReplaceIndividualIPTVConfigurationData</w:t>
      </w:r>
    </w:p>
    <w:p w14:paraId="3C2780F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528C4B6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IPTV Configuration Data (Document)</w:t>
      </w:r>
    </w:p>
    <w:p w14:paraId="6B35213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7048AF7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2F80831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70328E0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5E7F9FF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6128EFF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7A8BC99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5FC2DD9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51BC857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4858C6E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10D346E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nudr-dr:application-data:iptv-config-data:modify</w:t>
      </w:r>
    </w:p>
    <w:p w14:paraId="14534A6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requestBody:</w:t>
      </w:r>
    </w:p>
    <w:p w14:paraId="5A5B413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79E2B4D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0940D40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application/merge-patch+json:</w:t>
      </w:r>
    </w:p>
    <w:p w14:paraId="1713F43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738D386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'TS29522_IPTVConfiguration.yaml#/components/schemas/IptvConfigDataPatch'</w:t>
      </w:r>
    </w:p>
    <w:p w14:paraId="0BBA81E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0D15EF0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configurationId</w:t>
      </w:r>
    </w:p>
    <w:p w14:paraId="1D7ED7C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26289BA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7EE9000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Identifier of an Individual IPTV Configuration Data to be updated.</w:t>
      </w:r>
    </w:p>
    <w:p w14:paraId="4BB317F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 shall apply the format of Data type string.</w:t>
      </w:r>
    </w:p>
    <w:p w14:paraId="30ABF9B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50987D4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050C1BA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3C8D112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0AD9112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447450F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The update of an Individual IPTV configuration resource.</w:t>
      </w:r>
    </w:p>
    <w:p w14:paraId="3D533CB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3D4C432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application/json:</w:t>
      </w:r>
    </w:p>
    <w:p w14:paraId="31B8AB0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1486C59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'#/components/schemas/IptvConfigData'</w:t>
      </w:r>
    </w:p>
    <w:p w14:paraId="1156668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3AA91A5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No content</w:t>
      </w:r>
    </w:p>
    <w:p w14:paraId="04657E9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44B7072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3C9B47C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2C1C7B0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5BA7783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42BB4E7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26BEE4F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046252C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4B0EC34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'411':</w:t>
      </w:r>
    </w:p>
    <w:p w14:paraId="106782D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'TS29571_CommonData.yaml#/components/responses/411'</w:t>
      </w:r>
    </w:p>
    <w:p w14:paraId="6E1272F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'413':</w:t>
      </w:r>
    </w:p>
    <w:p w14:paraId="54D0CB1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'TS29571_CommonData.yaml#/components/responses/413'</w:t>
      </w:r>
    </w:p>
    <w:p w14:paraId="690CF4A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'414':</w:t>
      </w:r>
    </w:p>
    <w:p w14:paraId="31133BD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'TS29571_CommonData.yaml#/components/responses/414'</w:t>
      </w:r>
    </w:p>
    <w:p w14:paraId="49EC247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'415':</w:t>
      </w:r>
    </w:p>
    <w:p w14:paraId="033EBB6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'TS29571_CommonData.yaml#/components/responses/415'</w:t>
      </w:r>
    </w:p>
    <w:p w14:paraId="18A8025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006D6AC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00A5B86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70A0CB3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63A018D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0FE5A8F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7890537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'503':</w:t>
      </w:r>
    </w:p>
    <w:p w14:paraId="53DFC5F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4ABB642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11FF40C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08650D1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delete:</w:t>
      </w:r>
    </w:p>
    <w:p w14:paraId="27B46D1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Delete an individual IPTV configuration resource</w:t>
      </w:r>
    </w:p>
    <w:p w14:paraId="4FCB0D7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operationId: DeleteIndividualIPTVConfigurationData</w:t>
      </w:r>
    </w:p>
    <w:p w14:paraId="3BD0417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3F6CEED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IPTV Configuration Data (Document)</w:t>
      </w:r>
    </w:p>
    <w:p w14:paraId="5112875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4EDDFB8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3507405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723CECD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2657427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7C9D65A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3D50DD9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6252508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0AE9623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3669401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7ECC1B4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nudr-dr:application-data:iptv-config-data:modify</w:t>
      </w:r>
    </w:p>
    <w:p w14:paraId="773F4EB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52BC30F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configurationId</w:t>
      </w:r>
    </w:p>
    <w:p w14:paraId="18AFC6F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2A705A3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3341556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Identifier of an Individual IPTV Configuration to be deleted. It shall</w:t>
      </w:r>
    </w:p>
    <w:p w14:paraId="6C7557E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apply the format of Data type string.</w:t>
      </w:r>
    </w:p>
    <w:p w14:paraId="6CBB42A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66F961A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082515A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11BD299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20F0A7D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4B62FEB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The resource was deleted successfully.</w:t>
      </w:r>
    </w:p>
    <w:p w14:paraId="2FD209F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27D4587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1853898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57CEE86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37B6059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5D0153B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16F54F8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5BF7A7E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46F24BC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5851BD8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52DFB7C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6B9A5D2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1BF497C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116F9BD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01B9515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3D71EA6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5639E73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0668984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75A7A1F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3AFD01A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/application-data/serviceParamData:</w:t>
      </w:r>
    </w:p>
    <w:p w14:paraId="17345E3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get:</w:t>
      </w:r>
    </w:p>
    <w:p w14:paraId="4F0F774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Retrieve Service Parameter Data</w:t>
      </w:r>
    </w:p>
    <w:p w14:paraId="1F602FC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operationId: ReadServiceParameterData</w:t>
      </w:r>
    </w:p>
    <w:p w14:paraId="481562E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777FCC3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Service Parameter Data (Store)</w:t>
      </w:r>
    </w:p>
    <w:p w14:paraId="7CCA892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00FCDDD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7FD6280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55CAD94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61FF6A4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1E9C7FE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74E2B80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38BA9D7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6A38A00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1960CBD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3177FA8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nudr-dr:application-data:service-param-data:read</w:t>
      </w:r>
    </w:p>
    <w:p w14:paraId="62D1D7B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274D71C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service-param-ids</w:t>
      </w:r>
    </w:p>
    <w:p w14:paraId="6113BC0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4D20803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a service.</w:t>
      </w:r>
    </w:p>
    <w:p w14:paraId="72E31EC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0E21D5D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4314C56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0EE62B1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2F107C1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2675F4B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163A19A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 name: dnns</w:t>
      </w:r>
    </w:p>
    <w:p w14:paraId="4DF7CBB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364F7C2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a DNN.</w:t>
      </w:r>
    </w:p>
    <w:p w14:paraId="225ADF5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13374AD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4B3F47C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55B1EBD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25B29B8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'TS29571_CommonData.yaml#/components/schemas/Dnn'</w:t>
      </w:r>
    </w:p>
    <w:p w14:paraId="5005A23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032D3B2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snssais</w:t>
      </w:r>
    </w:p>
    <w:p w14:paraId="7943F85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3F9B67B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a slice.</w:t>
      </w:r>
    </w:p>
    <w:p w14:paraId="47E6D24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7D1E2F8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0A13502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application/json:</w:t>
      </w:r>
    </w:p>
    <w:p w14:paraId="21F69B7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0CB81AE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0DEBBEA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27FD8D6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'TS29571_CommonData.yaml#/components/schemas/Snssai'</w:t>
      </w:r>
    </w:p>
    <w:p w14:paraId="452714A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0750B2F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internal-group-ids</w:t>
      </w:r>
    </w:p>
    <w:p w14:paraId="3DEDCB0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6693831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a group of users.</w:t>
      </w:r>
    </w:p>
    <w:p w14:paraId="4419139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1111B34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6F180E7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08F11E9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252E610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'TS29571_CommonData.yaml#/components/schemas/GroupId'</w:t>
      </w:r>
    </w:p>
    <w:p w14:paraId="7F4D979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5EBD8FB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supis</w:t>
      </w:r>
    </w:p>
    <w:p w14:paraId="293E3B5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537646E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the user.</w:t>
      </w:r>
    </w:p>
    <w:p w14:paraId="7B89DEE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73395AD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7A5E23E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089400E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30F3695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'TS29571_CommonData.yaml#/components/schemas/Supi'</w:t>
      </w:r>
    </w:p>
    <w:p w14:paraId="051E37F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7356632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ue-ipv4s</w:t>
      </w:r>
    </w:p>
    <w:p w14:paraId="5427FB7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1CE69B3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the user.</w:t>
      </w:r>
    </w:p>
    <w:p w14:paraId="55DE1D9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45213C8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271C2D1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7EFA6C3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6817A31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'TS29571_CommonData.yaml#/components/schemas/Ipv4Addr'</w:t>
      </w:r>
    </w:p>
    <w:p w14:paraId="6DD9CE6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57CF2B3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ue-ipv6s</w:t>
      </w:r>
    </w:p>
    <w:p w14:paraId="41B9BE0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0DBB5B8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the user.</w:t>
      </w:r>
    </w:p>
    <w:p w14:paraId="67B3D74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7955F12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7111D19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53A1848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7665718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'TS29571_CommonData.yaml#/components/schemas/Ipv6Addr'</w:t>
      </w:r>
    </w:p>
    <w:p w14:paraId="2CC11D0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0782D55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ue-macs</w:t>
      </w:r>
    </w:p>
    <w:p w14:paraId="413EDE2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23DDEB9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the user.</w:t>
      </w:r>
    </w:p>
    <w:p w14:paraId="13A4D7A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35F0FD0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7928B31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296B4B4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1432C49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'TS29571_CommonData.yaml#/components/schemas/MacAddr48'</w:t>
      </w:r>
    </w:p>
    <w:p w14:paraId="7AADD09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79281FF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any-ue</w:t>
      </w:r>
    </w:p>
    <w:p w14:paraId="135F7BA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5118B58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Indicates whether the request is for any UE.</w:t>
      </w:r>
    </w:p>
    <w:p w14:paraId="3BF8C46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51944EE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41A3F4C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boolean</w:t>
      </w:r>
    </w:p>
    <w:p w14:paraId="49F2F9C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roam-ue-net-descs</w:t>
      </w:r>
    </w:p>
    <w:p w14:paraId="0964D53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7C550A0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656EA75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Each element identifies oner or more PLMNs for a roaming UE. </w:t>
      </w:r>
    </w:p>
    <w:p w14:paraId="611613D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2704D0A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7EC5D94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072C881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items:</w:t>
      </w:r>
    </w:p>
    <w:p w14:paraId="526E201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'TS29522_ServiceParameter.yaml#/components/schemas/NetworkDescription'</w:t>
      </w:r>
    </w:p>
    <w:p w14:paraId="65D1F99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436194B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supp-feat</w:t>
      </w:r>
    </w:p>
    <w:p w14:paraId="1191F49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275FFCE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Supported Features</w:t>
      </w:r>
    </w:p>
    <w:p w14:paraId="2874D89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25A51F8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4AB814C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'TS29571_CommonData.yaml#/components/schemas/SupportedFeatures'</w:t>
      </w:r>
    </w:p>
    <w:p w14:paraId="1301E4B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4AB12DA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0A32523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The Service Parameter Data stored in the UDR are returned.</w:t>
      </w:r>
    </w:p>
    <w:p w14:paraId="4787DD7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4247285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application/json:</w:t>
      </w:r>
    </w:p>
    <w:p w14:paraId="3EE482B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5F77041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73E4B1E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2789088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'#/components/schemas/ServiceParameterData'</w:t>
      </w:r>
    </w:p>
    <w:p w14:paraId="4F195D1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1B1515B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12EF0FE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7843005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3D71E6F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55B79E2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003C008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18EC651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3FEF632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'406':</w:t>
      </w:r>
    </w:p>
    <w:p w14:paraId="5DBC773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'TS29571_CommonData.yaml#/components/responses/406'</w:t>
      </w:r>
    </w:p>
    <w:p w14:paraId="2235678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'414':</w:t>
      </w:r>
    </w:p>
    <w:p w14:paraId="75D22A0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'TS29571_CommonData.yaml#/components/responses/414'</w:t>
      </w:r>
    </w:p>
    <w:p w14:paraId="1AA3CD1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18FF2D1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1071A75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732E9D1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5E4D29F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514F9B9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76116FF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1601045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40112F1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6E484DE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66E0D0B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59B3A87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/application-data/serviceParamData/{serviceParamId}:</w:t>
      </w:r>
    </w:p>
    <w:p w14:paraId="5C52A89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put:</w:t>
      </w:r>
    </w:p>
    <w:p w14:paraId="6A1B382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Create or update an individual Service Parameter Data resource</w:t>
      </w:r>
    </w:p>
    <w:p w14:paraId="3146BF1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operationId: CreateOrReplaceServiceParameterData</w:t>
      </w:r>
    </w:p>
    <w:p w14:paraId="021E67D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6381A42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Service Parameter Data (Document)</w:t>
      </w:r>
    </w:p>
    <w:p w14:paraId="7F8437B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0E5AC23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4AD8DA1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7C33B41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668FD8D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377EF39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1C53E43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5967BFB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7C32BB3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4145818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2287E43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nudr-dr:application-data:service-param-data:create</w:t>
      </w:r>
    </w:p>
    <w:p w14:paraId="524A5A8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requestBody:</w:t>
      </w:r>
    </w:p>
    <w:p w14:paraId="098003B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0F1BB4C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34F26D8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application/json:</w:t>
      </w:r>
    </w:p>
    <w:p w14:paraId="536112A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4E15BAD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'#/components/schemas/ServiceParameterData'</w:t>
      </w:r>
    </w:p>
    <w:p w14:paraId="32AD444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3C2091B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serviceParamId</w:t>
      </w:r>
    </w:p>
    <w:p w14:paraId="4883B98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00706C6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73FB330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Identifier of an Individual Service Parameter Data to be created or updated.</w:t>
      </w:r>
    </w:p>
    <w:p w14:paraId="06E2B48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 shall apply the format of Data type string.</w:t>
      </w:r>
    </w:p>
    <w:p w14:paraId="4234314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6752436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59F0E0D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08EEA62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4669A87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'201':</w:t>
      </w:r>
    </w:p>
    <w:p w14:paraId="5E6FFBA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0916E2A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creation of an Individual Service Parameter Data resource is confirmed</w:t>
      </w:r>
    </w:p>
    <w:p w14:paraId="4E02137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and a representation of that resource is returned.</w:t>
      </w:r>
    </w:p>
    <w:p w14:paraId="40B153D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content:</w:t>
      </w:r>
    </w:p>
    <w:p w14:paraId="6DE9F48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application/json:</w:t>
      </w:r>
    </w:p>
    <w:p w14:paraId="435703A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7C3446C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'#/components/schemas/ServiceParameterData'</w:t>
      </w:r>
    </w:p>
    <w:p w14:paraId="7C8C3F1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headers:</w:t>
      </w:r>
    </w:p>
    <w:p w14:paraId="2B5C7C4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Location:</w:t>
      </w:r>
    </w:p>
    <w:p w14:paraId="161817B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3553A21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'Contains the URI of the newly created resource, according to the structure:</w:t>
      </w:r>
    </w:p>
    <w:p w14:paraId="647E7D4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{apiRoot}/nudr-dr/&lt;apiVersion&gt;/application-data/serviceParamData/{serviceParamId}'</w:t>
      </w:r>
    </w:p>
    <w:p w14:paraId="6398478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63FE191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2615163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12012E4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5259BA9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5757969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update of an Individual Service Parameter Data resource is confirmed and</w:t>
      </w:r>
    </w:p>
    <w:p w14:paraId="5639A62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 response body containing Service Parameter Data shall be returned.</w:t>
      </w:r>
    </w:p>
    <w:p w14:paraId="7CA80AF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55B8CB8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application/json:</w:t>
      </w:r>
    </w:p>
    <w:p w14:paraId="2D646C7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00A2893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'#/components/schemas/ServiceParameterData'</w:t>
      </w:r>
    </w:p>
    <w:p w14:paraId="7677F23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7293973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No content</w:t>
      </w:r>
    </w:p>
    <w:p w14:paraId="231C4A8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0F64168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0DC0173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1D46CC2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4013D39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53A8D0E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0E63C6C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24CC858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552A397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'411':</w:t>
      </w:r>
    </w:p>
    <w:p w14:paraId="4FEC873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'TS29571_CommonData.yaml#/components/responses/411'</w:t>
      </w:r>
    </w:p>
    <w:p w14:paraId="400D21A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'413':</w:t>
      </w:r>
    </w:p>
    <w:p w14:paraId="52D0CC1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'TS29571_CommonData.yaml#/components/responses/413'</w:t>
      </w:r>
    </w:p>
    <w:p w14:paraId="2F33B3E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'414':</w:t>
      </w:r>
    </w:p>
    <w:p w14:paraId="6D897B4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'TS29571_CommonData.yaml#/components/responses/414'</w:t>
      </w:r>
    </w:p>
    <w:p w14:paraId="4E4C701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'415':</w:t>
      </w:r>
    </w:p>
    <w:p w14:paraId="6575463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'TS29571_CommonData.yaml#/components/responses/415'</w:t>
      </w:r>
    </w:p>
    <w:p w14:paraId="5F13DC0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17EE261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2638C0E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6A4D821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3A845ED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0337E1B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11DBAB8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3350702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2FEA65C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4E502BB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74A9AE7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patch:</w:t>
      </w:r>
    </w:p>
    <w:p w14:paraId="2C972B2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Modify part of the properties of an individual Service Parameter Data resource</w:t>
      </w:r>
    </w:p>
    <w:p w14:paraId="3E5E5C7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operationId: UpdateIndividual</w:t>
      </w:r>
      <w:r w:rsidRPr="00682D8C">
        <w:rPr>
          <w:rFonts w:ascii="Courier New" w:eastAsia="SimSun" w:hAnsi="Courier New" w:hint="eastAsia"/>
          <w:sz w:val="16"/>
          <w:lang w:eastAsia="zh-CN"/>
        </w:rPr>
        <w:t>Service</w:t>
      </w:r>
      <w:r w:rsidRPr="00682D8C">
        <w:rPr>
          <w:rFonts w:ascii="Courier New" w:eastAsia="SimSun" w:hAnsi="Courier New"/>
          <w:sz w:val="16"/>
        </w:rPr>
        <w:t>ParameterData</w:t>
      </w:r>
    </w:p>
    <w:p w14:paraId="450D318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2631865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Service Parameter Data (Document)</w:t>
      </w:r>
    </w:p>
    <w:p w14:paraId="54FACAC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34434AE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149E5D3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1A6B994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2CE4AB9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5B967A9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36E902E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2421969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379BC31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6D97990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6BD6754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nudr-dr:application-data:service-param-data:modify</w:t>
      </w:r>
    </w:p>
    <w:p w14:paraId="1D5F5AE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requestBody:</w:t>
      </w:r>
    </w:p>
    <w:p w14:paraId="6E2F057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1CF287B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1F4E5D4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r w:rsidRPr="00682D8C">
        <w:rPr>
          <w:rFonts w:ascii="Courier New" w:eastAsia="DengXian" w:hAnsi="Courier New"/>
          <w:sz w:val="16"/>
          <w:lang w:val="en-US"/>
        </w:rPr>
        <w:t>merge-patch+</w:t>
      </w:r>
      <w:r w:rsidRPr="00682D8C">
        <w:rPr>
          <w:rFonts w:ascii="Courier New" w:eastAsia="SimSun" w:hAnsi="Courier New"/>
          <w:sz w:val="16"/>
        </w:rPr>
        <w:t>json:</w:t>
      </w:r>
    </w:p>
    <w:p w14:paraId="1C5CB9F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2C58194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r w:rsidRPr="00682D8C">
        <w:rPr>
          <w:rFonts w:ascii="Courier New" w:eastAsia="SimSun" w:hAnsi="Courier New" w:hint="eastAsia"/>
          <w:sz w:val="16"/>
          <w:lang w:eastAsia="zh-CN"/>
        </w:rPr>
        <w:t>Service</w:t>
      </w:r>
      <w:r w:rsidRPr="00682D8C">
        <w:rPr>
          <w:rFonts w:ascii="Courier New" w:eastAsia="SimSun" w:hAnsi="Courier New"/>
          <w:sz w:val="16"/>
        </w:rPr>
        <w:t>ParameterDataPatch'</w:t>
      </w:r>
    </w:p>
    <w:p w14:paraId="4ACE374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642C202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r w:rsidRPr="00682D8C">
        <w:rPr>
          <w:rFonts w:ascii="Courier New" w:eastAsia="SimSun" w:hAnsi="Courier New" w:hint="eastAsia"/>
          <w:sz w:val="16"/>
          <w:lang w:eastAsia="zh-CN"/>
        </w:rPr>
        <w:t>service</w:t>
      </w:r>
      <w:r w:rsidRPr="00682D8C">
        <w:rPr>
          <w:rFonts w:ascii="Courier New" w:eastAsia="SimSun" w:hAnsi="Courier New"/>
          <w:sz w:val="16"/>
        </w:rPr>
        <w:t>ParamId</w:t>
      </w:r>
    </w:p>
    <w:p w14:paraId="0BDB0F5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6DE8C19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1557AC2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Identifier of an Individual </w:t>
      </w:r>
      <w:r w:rsidRPr="00682D8C">
        <w:rPr>
          <w:rFonts w:ascii="Courier New" w:eastAsia="SimSun" w:hAnsi="Courier New" w:hint="eastAsia"/>
          <w:sz w:val="16"/>
          <w:lang w:eastAsia="zh-CN"/>
        </w:rPr>
        <w:t>Service</w:t>
      </w:r>
      <w:r w:rsidRPr="00682D8C">
        <w:rPr>
          <w:rFonts w:ascii="Courier New" w:eastAsia="SimSun" w:hAnsi="Courier New"/>
          <w:sz w:val="16"/>
        </w:rPr>
        <w:t xml:space="preserve"> Parameter Data to be updated.</w:t>
      </w:r>
    </w:p>
    <w:p w14:paraId="5F74160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 shall apply the format of Data type string.</w:t>
      </w:r>
    </w:p>
    <w:p w14:paraId="037DFDC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137DC96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5BA570C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type: string</w:t>
      </w:r>
    </w:p>
    <w:p w14:paraId="74E3764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553C62C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08A6F52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081829E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update of an Individual Service Parameter Data resource is confirmed</w:t>
      </w:r>
    </w:p>
    <w:p w14:paraId="220CF82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and a response body containing Service Parameter Data shall be returned.</w:t>
      </w:r>
    </w:p>
    <w:p w14:paraId="669903E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17387C6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application/json:</w:t>
      </w:r>
    </w:p>
    <w:p w14:paraId="6D0A5FE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420EEA6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'#/components/schemas/ServiceParameterData'</w:t>
      </w:r>
    </w:p>
    <w:p w14:paraId="514258A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794F576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No content</w:t>
      </w:r>
    </w:p>
    <w:p w14:paraId="73D903B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6770D36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6E6B18B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1DA01FD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22F147C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1D5C6A2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7D60219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6BF69BF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6ECB20D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'411':</w:t>
      </w:r>
    </w:p>
    <w:p w14:paraId="01B7893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'TS29571_CommonData.yaml#/components/responses/411'</w:t>
      </w:r>
    </w:p>
    <w:p w14:paraId="7916A90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'413':</w:t>
      </w:r>
    </w:p>
    <w:p w14:paraId="755EC93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'TS29571_CommonData.yaml#/components/responses/413'</w:t>
      </w:r>
    </w:p>
    <w:p w14:paraId="505AD7F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'415':</w:t>
      </w:r>
    </w:p>
    <w:p w14:paraId="481CF2F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'TS29571_CommonData.yaml#/components/responses/415'</w:t>
      </w:r>
    </w:p>
    <w:p w14:paraId="19A25A8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0476E01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5F802C1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53288F1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5605BD7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354372B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7794146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06DF389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3C8AC0D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3215A71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03B8F2A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delete:</w:t>
      </w:r>
    </w:p>
    <w:p w14:paraId="6941D8D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Delete an individual Service Parameter Data resource</w:t>
      </w:r>
    </w:p>
    <w:p w14:paraId="1E27B63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operationId: DeleteIndividualServiceParameterData</w:t>
      </w:r>
    </w:p>
    <w:p w14:paraId="7485880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41C196D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Service Parameter Data (Document)</w:t>
      </w:r>
    </w:p>
    <w:p w14:paraId="3AC5A06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4AA6B25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7815365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60D23C9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7C6B1AE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33F537D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616CE8A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2A25766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7A3C284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70E31ED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5422E42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nudr-dr:application-data:service-param-data:modify</w:t>
      </w:r>
    </w:p>
    <w:p w14:paraId="5997F2C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354A909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serviceParamId</w:t>
      </w:r>
    </w:p>
    <w:p w14:paraId="089AD7B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3751500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4579101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Identifier of an Individual Service Parameter Data to be deleted.</w:t>
      </w:r>
    </w:p>
    <w:p w14:paraId="506BF90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 shall apply the format of Data type string.</w:t>
      </w:r>
    </w:p>
    <w:p w14:paraId="593C9EB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05A195E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23011E2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7CEDB5F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4669FC9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6B0B706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The Individual Service Parameter Data was deleted successfully.</w:t>
      </w:r>
    </w:p>
    <w:p w14:paraId="30E36FC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204377F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575DF65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4ABFC5D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3A14997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435099C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0628A44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60327BE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0BC907E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3A418D8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7FDF2EA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300CFEB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7D9410F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345C8C5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5D806B3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'503':</w:t>
      </w:r>
    </w:p>
    <w:p w14:paraId="229E5B7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30271A4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6727E4E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0085DE0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2AA326B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/application-data/am-influence-data:</w:t>
      </w:r>
    </w:p>
    <w:p w14:paraId="5010ACC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get:</w:t>
      </w:r>
    </w:p>
    <w:p w14:paraId="2AC0DDB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Retrieve AM Influence Data</w:t>
      </w:r>
    </w:p>
    <w:p w14:paraId="4405A27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operationId: ReadAmInfluenceData</w:t>
      </w:r>
    </w:p>
    <w:p w14:paraId="2736C74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7B871DD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AM Influence Data (Store)</w:t>
      </w:r>
    </w:p>
    <w:p w14:paraId="0991C74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3896015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6DBD988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1D9168E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6E725B7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342C574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241DE1B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2969F56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60F8B09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3F9C26F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64909B5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nudr-dr:application-data:am-influence-data:read</w:t>
      </w:r>
    </w:p>
    <w:p w14:paraId="1AA433D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2866AEA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am-influence-ids</w:t>
      </w:r>
    </w:p>
    <w:p w14:paraId="06462E4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4D6B3BA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a service.</w:t>
      </w:r>
    </w:p>
    <w:p w14:paraId="25DD57C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377D57C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5E9CD85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4223544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6065BC4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39F4D36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005DCCB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dnns</w:t>
      </w:r>
    </w:p>
    <w:p w14:paraId="29833CD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2AC2762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a DNN.</w:t>
      </w:r>
    </w:p>
    <w:p w14:paraId="013A865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3D3F78F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4711582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7F6FB81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7BF6481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'TS29571_CommonData.yaml#/components/schemas/Dnn'</w:t>
      </w:r>
    </w:p>
    <w:p w14:paraId="3238460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33E3C39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snssais</w:t>
      </w:r>
    </w:p>
    <w:p w14:paraId="43D2C55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07E9FD9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a slice.</w:t>
      </w:r>
    </w:p>
    <w:p w14:paraId="36B15E6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4D80184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4630E4E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application/json:</w:t>
      </w:r>
    </w:p>
    <w:p w14:paraId="5CC9CB0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447EC15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4DCBA20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18140A0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'TS29571_CommonData.yaml#/components/schemas/Snssai'</w:t>
      </w:r>
    </w:p>
    <w:p w14:paraId="53D1E22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35DD8E5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dnn-snssai-infos</w:t>
      </w:r>
    </w:p>
    <w:p w14:paraId="0FAA84D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1BB6C86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a combination of (DNN, S-NSSAI).</w:t>
      </w:r>
    </w:p>
    <w:p w14:paraId="4E33F0C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39A849A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081E32D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application/json:</w:t>
      </w:r>
    </w:p>
    <w:p w14:paraId="0991D55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3AB19BD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4AB4FE1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1C83C66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'TS29522_AMInfluence.yaml#/components/schemas/DnnSnssaiInformation'</w:t>
      </w:r>
    </w:p>
    <w:p w14:paraId="065EB99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7B03298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internal-group-ids</w:t>
      </w:r>
    </w:p>
    <w:p w14:paraId="435CFF0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61B17BD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a group of users.</w:t>
      </w:r>
    </w:p>
    <w:p w14:paraId="70E923C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3B0E4B0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2E604AB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3F202BA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503743D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'TS29571_CommonData.yaml#/components/schemas/GroupId'</w:t>
      </w:r>
    </w:p>
    <w:p w14:paraId="733356D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139762F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supis</w:t>
      </w:r>
    </w:p>
    <w:p w14:paraId="31BCE7D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3715EBF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the user.</w:t>
      </w:r>
    </w:p>
    <w:p w14:paraId="5F0AD8B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3E28F13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43B9E9A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4E45610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items:</w:t>
      </w:r>
    </w:p>
    <w:p w14:paraId="56A7BCE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'TS29571_CommonData.yaml#/components/schemas/Supi'</w:t>
      </w:r>
    </w:p>
    <w:p w14:paraId="7C05E93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09CFD46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any-ue</w:t>
      </w:r>
    </w:p>
    <w:p w14:paraId="0513E73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67999EC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Indicates whether the request is for any UE.</w:t>
      </w:r>
    </w:p>
    <w:p w14:paraId="0B6D909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055199B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26831B0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boolean</w:t>
      </w:r>
    </w:p>
    <w:p w14:paraId="0EAFFC8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supp-feat</w:t>
      </w:r>
    </w:p>
    <w:p w14:paraId="1077E15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620BE08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7CB2724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Supported Features</w:t>
      </w:r>
    </w:p>
    <w:p w14:paraId="64D75E6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354D168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'TS29571_CommonData.yaml#/components/schemas/SupportedFeatures'</w:t>
      </w:r>
    </w:p>
    <w:p w14:paraId="6966A1C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2158E32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6A0F07D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The AM Influence Data stored in the UDR are returned.</w:t>
      </w:r>
    </w:p>
    <w:p w14:paraId="5DAB9CB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1BA6FBE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application/json:</w:t>
      </w:r>
    </w:p>
    <w:p w14:paraId="7019CED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291FE6D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47E89C4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41C1250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'#/components/schemas/AmInfluData'</w:t>
      </w:r>
    </w:p>
    <w:p w14:paraId="29B5EBA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431D963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6119B40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321CFCF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1D204F1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7B86FF4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04FBD2B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4BCF3F1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68B477A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'406':</w:t>
      </w:r>
    </w:p>
    <w:p w14:paraId="6E5F05C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'TS29571_CommonData.yaml#/components/responses/406'</w:t>
      </w:r>
    </w:p>
    <w:p w14:paraId="4E6D816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'414':</w:t>
      </w:r>
    </w:p>
    <w:p w14:paraId="5A0A2BA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'TS29571_CommonData.yaml#/components/responses/414'</w:t>
      </w:r>
    </w:p>
    <w:p w14:paraId="53397A5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5F1718D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1420197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2E7EAB2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4C78A95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4C066FD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2DFC514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43C7256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49F1B52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58BEAA5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2599FFB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1FF49C4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/application-data/am-influence-data/{amInfluenceId}:</w:t>
      </w:r>
    </w:p>
    <w:p w14:paraId="061B0BA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put:</w:t>
      </w:r>
    </w:p>
    <w:p w14:paraId="569A0B2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Create or update an individual AM Influence Data resource</w:t>
      </w:r>
    </w:p>
    <w:p w14:paraId="6EAAFE6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operationId: CreateOrReplaceIndividualAmInfluenceData</w:t>
      </w:r>
    </w:p>
    <w:p w14:paraId="30EEC5C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53274A9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AM Influence Data (Document)</w:t>
      </w:r>
    </w:p>
    <w:p w14:paraId="2564C1F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2572156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24AB966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65B6285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1837590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1E5FCBF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5C21B6A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1469D7C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3B889BD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02CFE5D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7CB2502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nudr-dr:application-data:am-influence-data:create</w:t>
      </w:r>
    </w:p>
    <w:p w14:paraId="5FBA1EE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requestBody:</w:t>
      </w:r>
    </w:p>
    <w:p w14:paraId="02410F0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14EABB2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0C1B0D8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application/json:</w:t>
      </w:r>
    </w:p>
    <w:p w14:paraId="04E1F72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6BD2DB6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'#/components/schemas/AmInfluData'</w:t>
      </w:r>
    </w:p>
    <w:p w14:paraId="133892A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7C5FEBF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amInfluenceId</w:t>
      </w:r>
    </w:p>
    <w:p w14:paraId="06EC128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298FE76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10AD989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Identifier of an Individual AM Influence Data to be created or updated.</w:t>
      </w:r>
    </w:p>
    <w:p w14:paraId="6EC38C7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 shall apply the format of Data type string.</w:t>
      </w:r>
    </w:p>
    <w:p w14:paraId="5EF12A4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64F0506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724901A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type: string</w:t>
      </w:r>
    </w:p>
    <w:p w14:paraId="75D1C1D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0B05D19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'201':</w:t>
      </w:r>
    </w:p>
    <w:p w14:paraId="79462CC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14318EF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creation of an Individual AM Influence Data resource is confirmed and</w:t>
      </w:r>
    </w:p>
    <w:p w14:paraId="4C47439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 representation of that resource is returned.</w:t>
      </w:r>
    </w:p>
    <w:p w14:paraId="64F812B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1BF254F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application/json:</w:t>
      </w:r>
    </w:p>
    <w:p w14:paraId="3AB3405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09B7CF3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'#/components/schemas/AmInfluData'</w:t>
      </w:r>
    </w:p>
    <w:p w14:paraId="6B95AF7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headers:</w:t>
      </w:r>
    </w:p>
    <w:p w14:paraId="68789E4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Location:</w:t>
      </w:r>
    </w:p>
    <w:p w14:paraId="765CD8F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62FD61E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'Contains the URI of the newly created resource, according to the structure:</w:t>
      </w:r>
    </w:p>
    <w:p w14:paraId="2DA1249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{apiRoot}/nudr-dr/&lt;apiVersion&gt;/application-data/am-influence-data/{amInfluenceId}'</w:t>
      </w:r>
    </w:p>
    <w:p w14:paraId="1A05C0F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69C8DD8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59E88D4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49804D2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5A1BEC9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7C51260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update of an Individual AM Influence Data resource is confirmed and a response</w:t>
      </w:r>
    </w:p>
    <w:p w14:paraId="502C3F4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body containing AM Influence Data shall be returned.</w:t>
      </w:r>
    </w:p>
    <w:p w14:paraId="4C840F6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015004B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application/json:</w:t>
      </w:r>
    </w:p>
    <w:p w14:paraId="75D1A49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06A412F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'#/components/schemas/AmInfluData'</w:t>
      </w:r>
    </w:p>
    <w:p w14:paraId="5F78788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2BB3C07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No content</w:t>
      </w:r>
    </w:p>
    <w:p w14:paraId="29EC23C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63261F4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488ABC4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0D66200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21E7686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459D630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41EBF58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14381A6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4759EF1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'411':</w:t>
      </w:r>
    </w:p>
    <w:p w14:paraId="6036CB2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'TS29571_CommonData.yaml#/components/responses/411'</w:t>
      </w:r>
    </w:p>
    <w:p w14:paraId="311C8A0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'413':</w:t>
      </w:r>
    </w:p>
    <w:p w14:paraId="2EE8403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'TS29571_CommonData.yaml#/components/responses/413'</w:t>
      </w:r>
    </w:p>
    <w:p w14:paraId="1EF3E8E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'414':</w:t>
      </w:r>
    </w:p>
    <w:p w14:paraId="0E3BA45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'TS29571_CommonData.yaml#/components/responses/414'</w:t>
      </w:r>
    </w:p>
    <w:p w14:paraId="211D5C9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'415':</w:t>
      </w:r>
    </w:p>
    <w:p w14:paraId="7E75569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'TS29571_CommonData.yaml#/components/responses/415'</w:t>
      </w:r>
    </w:p>
    <w:p w14:paraId="7688650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6998ACF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2130371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51BEC33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1E5364C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004EEE2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6F142F2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7461E03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69E32ED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4B88C30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58ADA91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patch:</w:t>
      </w:r>
    </w:p>
    <w:p w14:paraId="193DE71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Modify part of the properties of an individual AM Influence Data resource</w:t>
      </w:r>
    </w:p>
    <w:p w14:paraId="76D785F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operationId: UpdateIndividualAmInfluenceData</w:t>
      </w:r>
    </w:p>
    <w:p w14:paraId="453A62E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6BF1884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AM Influence Data (Document)</w:t>
      </w:r>
    </w:p>
    <w:p w14:paraId="2C06848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1118173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643FC52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7D7BC5D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1061539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00D0D88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67101CA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7028B39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647ED3F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70968D6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5ABBD77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nudr-dr:application-data:am-influence-data:modify</w:t>
      </w:r>
    </w:p>
    <w:p w14:paraId="73453C9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requestBody:</w:t>
      </w:r>
    </w:p>
    <w:p w14:paraId="4232DA6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33F08D9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2E747ED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application/merge-patch+json:</w:t>
      </w:r>
    </w:p>
    <w:p w14:paraId="4634008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540470B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'#/components/schemas/AmInfluDataPatch'</w:t>
      </w:r>
    </w:p>
    <w:p w14:paraId="4964EF2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403685E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amInfluenceId</w:t>
      </w:r>
    </w:p>
    <w:p w14:paraId="06BAC7C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in: path</w:t>
      </w:r>
    </w:p>
    <w:p w14:paraId="468E07B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51CBA23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Identifier of an Individual AM Influence Data to be updated. It shall</w:t>
      </w:r>
    </w:p>
    <w:p w14:paraId="0C1B1FE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apply the format of Data type string.</w:t>
      </w:r>
    </w:p>
    <w:p w14:paraId="07A3A76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2C5AD78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340AB16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19449D1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784AC7E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67E2E4B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066E3D5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update of an Individual AM Influence Data resource is confirmed and a</w:t>
      </w:r>
    </w:p>
    <w:p w14:paraId="4E34172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 body containing AM Influence Data shall be returned.</w:t>
      </w:r>
    </w:p>
    <w:p w14:paraId="3F69509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4645A2B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application/json:</w:t>
      </w:r>
    </w:p>
    <w:p w14:paraId="788156D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14ECA38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'#/components/schemas/AmInfluData'</w:t>
      </w:r>
    </w:p>
    <w:p w14:paraId="554A925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28DBF53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No content</w:t>
      </w:r>
    </w:p>
    <w:p w14:paraId="195ACC8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4B65C59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1A5AFF1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2FF7D94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5257A28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070218A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7678F78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19BC60E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6ADEC27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'411':</w:t>
      </w:r>
    </w:p>
    <w:p w14:paraId="7ED6C6F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'TS29571_CommonData.yaml#/components/responses/411'</w:t>
      </w:r>
    </w:p>
    <w:p w14:paraId="109CB2A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'413':</w:t>
      </w:r>
    </w:p>
    <w:p w14:paraId="667E62F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'TS29571_CommonData.yaml#/components/responses/413'</w:t>
      </w:r>
    </w:p>
    <w:p w14:paraId="19A6B32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'415':</w:t>
      </w:r>
    </w:p>
    <w:p w14:paraId="2B34E0A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'TS29571_CommonData.yaml#/components/responses/415'</w:t>
      </w:r>
    </w:p>
    <w:p w14:paraId="269C151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4CE17E0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01ABA8C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3175DD6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11BB00A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4E15B1E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3157E36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13BCE95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5150D4D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25034B2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0A67C0D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delete:</w:t>
      </w:r>
    </w:p>
    <w:p w14:paraId="495E84A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Delete an individual AM Influence Data resource</w:t>
      </w:r>
    </w:p>
    <w:p w14:paraId="4A13AE2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operationId: DeleteIndividualAmInfluenceData</w:t>
      </w:r>
    </w:p>
    <w:p w14:paraId="700C931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2D7498E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AM Influence Data (Document)</w:t>
      </w:r>
    </w:p>
    <w:p w14:paraId="6D1B8A6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54993DC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15E3C32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5DC26A0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066BB8D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6D9DC49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588C14E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110A840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5B77335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06FA738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512F5F8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nudr-dr:application-data:am-influence-data:modify</w:t>
      </w:r>
    </w:p>
    <w:p w14:paraId="2170BB8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7CD7CD3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amInfluenceId</w:t>
      </w:r>
    </w:p>
    <w:p w14:paraId="7DE88B4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5D33E39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2AAF8FC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Identifier of an Individual AM Influence Data to be deleted. It shall</w:t>
      </w:r>
    </w:p>
    <w:p w14:paraId="2C2C3A7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apply the format of Data type string.</w:t>
      </w:r>
    </w:p>
    <w:p w14:paraId="37CB80E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151E0FE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3D555B9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0EA7E36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59CB088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5D1332C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The Individual AM Influence Data was deleted successfully.</w:t>
      </w:r>
    </w:p>
    <w:p w14:paraId="448EFEC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3CD15BB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46B7FDC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1B90938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1477F3F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58D7095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4C8F55A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31D5E73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761348D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'429':</w:t>
      </w:r>
    </w:p>
    <w:p w14:paraId="5CDE84F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5F9F292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77F9C26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43A5084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2D3C1BB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75FFCF4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71BF156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4AA4149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13B5A89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3B10646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7EE8467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/application-data/subs-to-notify:</w:t>
      </w:r>
    </w:p>
    <w:p w14:paraId="2FE5146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post:</w:t>
      </w:r>
    </w:p>
    <w:p w14:paraId="024CC24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Create a subscription to receive notification of application data changes</w:t>
      </w:r>
    </w:p>
    <w:p w14:paraId="55C7131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operationId: CreateIndividualApplicationDataSubscription</w:t>
      </w:r>
    </w:p>
    <w:p w14:paraId="51340A4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547B747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ApplicationDataSubscriptions (Collection)</w:t>
      </w:r>
    </w:p>
    <w:p w14:paraId="1F2F492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7415394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6D440F4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670BA5A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44DF102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3C7B4DC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6163D28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4D90CCA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4707F85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17CDE02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501C9F1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nudr-dr:application-data:subs-to-notify:create</w:t>
      </w:r>
    </w:p>
    <w:p w14:paraId="750F2EC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requestBody:</w:t>
      </w:r>
    </w:p>
    <w:p w14:paraId="6282A62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492D8EA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73C7282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application/json:</w:t>
      </w:r>
    </w:p>
    <w:p w14:paraId="3A5C984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0D4A4DC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'#/components/schemas/ApplicationDataSubs'</w:t>
      </w:r>
    </w:p>
    <w:p w14:paraId="7696CCC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123A769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'201':</w:t>
      </w:r>
    </w:p>
    <w:p w14:paraId="67E51EC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5BDBA06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Upon success, a response body containing a representation of each</w:t>
      </w:r>
    </w:p>
    <w:p w14:paraId="13A5418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Individual subscription resource shall be returned.</w:t>
      </w:r>
    </w:p>
    <w:p w14:paraId="45D05F3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65E0B1A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application/json:</w:t>
      </w:r>
    </w:p>
    <w:p w14:paraId="780BCE6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77FAEA0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'#/components/schemas/ApplicationDataSubs'</w:t>
      </w:r>
    </w:p>
    <w:p w14:paraId="6FF05AC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headers:</w:t>
      </w:r>
    </w:p>
    <w:p w14:paraId="72D6FDC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Location:</w:t>
      </w:r>
    </w:p>
    <w:p w14:paraId="3CD2766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'Contains the URI of the newly created resource'</w:t>
      </w:r>
    </w:p>
    <w:p w14:paraId="7115801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60E1074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33E0AC0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4D34205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63CAAD3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7163BC2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1A35B4E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1968E2B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67CDA10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56A765A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6EF2B46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6FFF578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'411':</w:t>
      </w:r>
    </w:p>
    <w:p w14:paraId="31CE22A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'TS29571_CommonData.yaml#/components/responses/411'</w:t>
      </w:r>
    </w:p>
    <w:p w14:paraId="4C14FCB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'413':</w:t>
      </w:r>
    </w:p>
    <w:p w14:paraId="5C300FA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'TS29571_CommonData.yaml#/components/responses/413'</w:t>
      </w:r>
    </w:p>
    <w:p w14:paraId="3AD69B8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'415':</w:t>
      </w:r>
    </w:p>
    <w:p w14:paraId="5619FDB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'TS29571_CommonData.yaml#/components/responses/415'</w:t>
      </w:r>
    </w:p>
    <w:p w14:paraId="3E26FD4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78CF04D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38F9EF4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675DF0D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19ECD40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2D8ED04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5ADA304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7F7AFBD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2C1D58F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7CEA524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4463F64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callbacks:</w:t>
      </w:r>
    </w:p>
    <w:p w14:paraId="49EC563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applicationDataChangeNotif:</w:t>
      </w:r>
    </w:p>
    <w:p w14:paraId="0AB453F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'{$request.body#/notificationUri}':</w:t>
      </w:r>
    </w:p>
    <w:p w14:paraId="43054E3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post:</w:t>
      </w:r>
    </w:p>
    <w:p w14:paraId="3D95A17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requestBody:</w:t>
      </w:r>
    </w:p>
    <w:p w14:paraId="306123A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required: true</w:t>
      </w:r>
    </w:p>
    <w:p w14:paraId="19A0D4E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4A1517C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application/json:</w:t>
      </w:r>
    </w:p>
    <w:p w14:paraId="263D45E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17AF228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34CD7C8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4A2FF45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'#/components/schemas/ApplicationDataChangeNotif'</w:t>
      </w:r>
    </w:p>
    <w:p w14:paraId="2CBD22D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6EED7FC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284B8C3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754F30A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No Content, Notification was successful</w:t>
      </w:r>
    </w:p>
    <w:p w14:paraId="7A0AA7F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05D9E62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135E332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1FDDAE6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167928B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411CF41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0ECDD66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09A5F28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3E56BE4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'411':</w:t>
      </w:r>
    </w:p>
    <w:p w14:paraId="20CD6B7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'TS29571_CommonData.yaml#/components/responses/411'</w:t>
      </w:r>
    </w:p>
    <w:p w14:paraId="03A0F31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'413':</w:t>
      </w:r>
    </w:p>
    <w:p w14:paraId="5099EBE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'TS29571_CommonData.yaml#/components/responses/413'</w:t>
      </w:r>
    </w:p>
    <w:p w14:paraId="3BFAF79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'415':</w:t>
      </w:r>
    </w:p>
    <w:p w14:paraId="25FA634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'TS29571_CommonData.yaml#/components/responses/415'</w:t>
      </w:r>
    </w:p>
    <w:p w14:paraId="11BF96C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7E09018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3A8D583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5B7DEF4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0952351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31CB7E3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66B5A2B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612F98F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7A0D650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6EE970B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0C961F1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get:</w:t>
      </w:r>
    </w:p>
    <w:p w14:paraId="7633332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w:t>
      </w:r>
      <w:r w:rsidRPr="00682D8C">
        <w:rPr>
          <w:rFonts w:ascii="Courier New" w:eastAsia="SimSun" w:hAnsi="Courier New"/>
          <w:sz w:val="16"/>
          <w:lang w:eastAsia="zh-CN"/>
        </w:rPr>
        <w:t>Read</w:t>
      </w:r>
      <w:r w:rsidRPr="00682D8C">
        <w:rPr>
          <w:rFonts w:ascii="Courier New" w:eastAsia="SimSun" w:hAnsi="Courier New"/>
          <w:sz w:val="16"/>
        </w:rPr>
        <w:t xml:space="preserve"> Application Data change Subscriptions</w:t>
      </w:r>
    </w:p>
    <w:p w14:paraId="253F61A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operationId: ReadApplicationDataChangeSubscriptions</w:t>
      </w:r>
    </w:p>
    <w:p w14:paraId="0B91F38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79391E5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ApplicationDataSubscriptions (Collection)</w:t>
      </w:r>
    </w:p>
    <w:p w14:paraId="1F4D0F2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6A4BEDA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7DE9750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003CCCA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378383B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4B61295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697D0F9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7DCB9A7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06F1070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67A70B2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0E64BEA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nudr-dr:application-data:subs-to-notify:read</w:t>
      </w:r>
    </w:p>
    <w:p w14:paraId="49F3B9F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2631ADF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data-filter</w:t>
      </w:r>
    </w:p>
    <w:p w14:paraId="5AEACA6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7C63685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The data filter for the query.</w:t>
      </w:r>
    </w:p>
    <w:p w14:paraId="0CA6E82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7A245D6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60203EB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application/json:</w:t>
      </w:r>
    </w:p>
    <w:p w14:paraId="5011D2F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de-DE"/>
        </w:rPr>
      </w:pPr>
      <w:r w:rsidRPr="00682D8C">
        <w:rPr>
          <w:rFonts w:ascii="Courier New" w:eastAsia="SimSun" w:hAnsi="Courier New"/>
          <w:sz w:val="16"/>
        </w:rPr>
        <w:t xml:space="preserve">              </w:t>
      </w:r>
      <w:r w:rsidRPr="00682D8C">
        <w:rPr>
          <w:rFonts w:ascii="Courier New" w:eastAsia="SimSun" w:hAnsi="Courier New"/>
          <w:sz w:val="16"/>
          <w:lang w:val="de-DE"/>
        </w:rPr>
        <w:t>schema:</w:t>
      </w:r>
    </w:p>
    <w:p w14:paraId="56D6E5D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de-DE"/>
        </w:rPr>
      </w:pPr>
      <w:r w:rsidRPr="00682D8C">
        <w:rPr>
          <w:rFonts w:ascii="Courier New" w:eastAsia="SimSun" w:hAnsi="Courier New"/>
          <w:sz w:val="16"/>
          <w:lang w:val="de-DE"/>
        </w:rPr>
        <w:t xml:space="preserve">                $ref: '#/components/schemas/DataFilter'</w:t>
      </w:r>
    </w:p>
    <w:p w14:paraId="0D3CEF2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lang w:val="de-DE"/>
        </w:rPr>
        <w:t xml:space="preserve">      </w:t>
      </w:r>
      <w:r w:rsidRPr="00682D8C">
        <w:rPr>
          <w:rFonts w:ascii="Courier New" w:eastAsia="SimSun" w:hAnsi="Courier New"/>
          <w:sz w:val="16"/>
        </w:rPr>
        <w:t>responses:</w:t>
      </w:r>
    </w:p>
    <w:p w14:paraId="75AEA66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48324FA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4D258C5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subscription information as request in the request URI query parameter(s)</w:t>
      </w:r>
    </w:p>
    <w:p w14:paraId="34867A1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are returned.</w:t>
      </w:r>
    </w:p>
    <w:p w14:paraId="2606A7F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6865650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application/json:</w:t>
      </w:r>
    </w:p>
    <w:p w14:paraId="14E171E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27DC1CF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424EF17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69931B2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'#/components/schemas/ApplicationDataSubs'</w:t>
      </w:r>
    </w:p>
    <w:p w14:paraId="4B84AF3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0</w:t>
      </w:r>
    </w:p>
    <w:p w14:paraId="3C42658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5A3D239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768B18E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5146D62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259211E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6FC570D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048671C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'404':</w:t>
      </w:r>
    </w:p>
    <w:p w14:paraId="34C77D0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6414C6B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'406':</w:t>
      </w:r>
    </w:p>
    <w:p w14:paraId="0C19464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'TS29571_CommonData.yaml#/components/responses/406'</w:t>
      </w:r>
    </w:p>
    <w:p w14:paraId="40A926A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'414':</w:t>
      </w:r>
    </w:p>
    <w:p w14:paraId="343C6B8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'TS29571_CommonData.yaml#/components/responses/414'</w:t>
      </w:r>
    </w:p>
    <w:p w14:paraId="0CF5B68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4967C0B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2C581ED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4BA4F8F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12EF550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029CA8D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4F06BAD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5039B4E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50DEC02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0C7DE8F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555F14E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3BB3006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/application-data/af-qos-data-sets:</w:t>
      </w:r>
    </w:p>
    <w:p w14:paraId="5D2402C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get:</w:t>
      </w:r>
    </w:p>
    <w:p w14:paraId="498B7A7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Retrieve one or several existing Individual AF Requested QoS Data Set resource(s).</w:t>
      </w:r>
    </w:p>
    <w:p w14:paraId="06E4F4F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operationId: ReadAFReqQoSDataSets</w:t>
      </w:r>
    </w:p>
    <w:p w14:paraId="1896EFF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717FB13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AF Requested QoS Data Sets (Collection)</w:t>
      </w:r>
    </w:p>
    <w:p w14:paraId="4ABE5B7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03C74E4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1012CB2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3C08EE2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3DA4936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6DB886D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5B1A334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172D51B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40A4415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786C072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635BBE8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nudr-dr:application-data:af-qos-data-sets:read</w:t>
      </w:r>
    </w:p>
    <w:p w14:paraId="51AA47C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0C911A6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dnns</w:t>
      </w:r>
    </w:p>
    <w:p w14:paraId="35AEAB3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08EB805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a DNN.</w:t>
      </w:r>
    </w:p>
    <w:p w14:paraId="4DA6C91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127D688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701EB49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6503DB2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5FFA50A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'TS29571_CommonData.yaml#/components/schemas/Dnn'</w:t>
      </w:r>
    </w:p>
    <w:p w14:paraId="20F45A4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5938203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snssais</w:t>
      </w:r>
    </w:p>
    <w:p w14:paraId="5938062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5551579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a network slice.</w:t>
      </w:r>
    </w:p>
    <w:p w14:paraId="2C9A2FF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323011F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792D2F4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application/json:</w:t>
      </w:r>
    </w:p>
    <w:p w14:paraId="557AAF3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5EA1ED9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05255ED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05B3A6B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'TS29571_CommonData.yaml#/components/schemas/Snssai'</w:t>
      </w:r>
    </w:p>
    <w:p w14:paraId="58104B3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042283C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int-group-ids</w:t>
      </w:r>
    </w:p>
    <w:p w14:paraId="3B263A5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4499F02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a group of subscriber(s).</w:t>
      </w:r>
    </w:p>
    <w:p w14:paraId="609EF75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4D84738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6D515D4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65747F6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4149649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'TS29571_CommonData.yaml#/components/schemas/GroupId'</w:t>
      </w:r>
    </w:p>
    <w:p w14:paraId="37A4051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2A63105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supis</w:t>
      </w:r>
    </w:p>
    <w:p w14:paraId="357728D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3767436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a subscriber.</w:t>
      </w:r>
    </w:p>
    <w:p w14:paraId="0F92C60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0CC4BA9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7235F7F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1B7757F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4C75607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'TS29571_CommonData.yaml#/components/schemas/Supi'</w:t>
      </w:r>
    </w:p>
    <w:p w14:paraId="4E036E2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74A4D63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data-set-ids</w:t>
      </w:r>
    </w:p>
    <w:p w14:paraId="72BA908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7A46C2B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an Individual AF requested QoS Data Set resource.</w:t>
      </w:r>
    </w:p>
    <w:p w14:paraId="07A99BB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10C760D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4BDC16F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type: array</w:t>
      </w:r>
    </w:p>
    <w:p w14:paraId="556AC8C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7CA5E84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03CC4E5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4FE6777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supp-feat</w:t>
      </w:r>
    </w:p>
    <w:p w14:paraId="5782B10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4BCD4ED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1E56D2B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Supported Features</w:t>
      </w:r>
    </w:p>
    <w:p w14:paraId="03DEA84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0FEB421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'TS29571_CommonData.yaml#/components/schemas/SupportedFeatures'</w:t>
      </w:r>
    </w:p>
    <w:p w14:paraId="4F52C44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35405E1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016655B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rPr>
        <w:t xml:space="preserve">          description: </w:t>
      </w:r>
      <w:r w:rsidRPr="00682D8C">
        <w:rPr>
          <w:rFonts w:ascii="Courier New" w:eastAsia="SimSun" w:hAnsi="Courier New"/>
          <w:sz w:val="16"/>
          <w:lang w:val="en-US"/>
        </w:rPr>
        <w:t>&gt;</w:t>
      </w:r>
    </w:p>
    <w:p w14:paraId="4DF36AF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lang w:val="en-US"/>
        </w:rPr>
        <w:t xml:space="preserve">            </w:t>
      </w:r>
      <w:r w:rsidRPr="00682D8C">
        <w:rPr>
          <w:rFonts w:ascii="Courier New" w:eastAsia="SimSun" w:hAnsi="Courier New"/>
          <w:sz w:val="16"/>
        </w:rPr>
        <w:t>The requested Individual AF requested QoS Data Set resource(s) are returned.</w:t>
      </w:r>
    </w:p>
    <w:p w14:paraId="0E5BF1A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r w:rsidRPr="00682D8C">
        <w:rPr>
          <w:rFonts w:ascii="Courier New" w:eastAsia="DengXian" w:hAnsi="Courier New"/>
          <w:sz w:val="16"/>
        </w:rPr>
        <w:t xml:space="preserve">If there are no </w:t>
      </w:r>
      <w:r w:rsidRPr="00682D8C">
        <w:rPr>
          <w:rFonts w:ascii="Courier New" w:eastAsia="SimSun" w:hAnsi="Courier New"/>
          <w:sz w:val="16"/>
        </w:rPr>
        <w:t>Individual AF Requested QoS Data Set resource(s) matching the provided</w:t>
      </w:r>
    </w:p>
    <w:p w14:paraId="785384F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query parameter(s), an empty array shall be returned.</w:t>
      </w:r>
    </w:p>
    <w:p w14:paraId="3721C38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25565E1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application/json:</w:t>
      </w:r>
    </w:p>
    <w:p w14:paraId="7D65837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3A71022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1C6DA77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35BDF9F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'#/components/schemas/AfRequestedQosData'</w:t>
      </w:r>
    </w:p>
    <w:p w14:paraId="542A3C2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0</w:t>
      </w:r>
    </w:p>
    <w:p w14:paraId="7351DD4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26A319C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5A21B70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5A781E9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4D39D7B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3F15CAB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420FC28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71A57C6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74A2FF7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'406':</w:t>
      </w:r>
    </w:p>
    <w:p w14:paraId="2C3070E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'TS29571_CommonData.yaml#/components/responses/406'</w:t>
      </w:r>
    </w:p>
    <w:p w14:paraId="5967DF3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'414':</w:t>
      </w:r>
    </w:p>
    <w:p w14:paraId="00EB8C5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'TS29571_CommonData.yaml#/components/responses/414'</w:t>
      </w:r>
    </w:p>
    <w:p w14:paraId="6773980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589C4E1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7F6D805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26E20A6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48B53E0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6C193FA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1FABAA7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17B80F2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0B2AC05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0221634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55EB8CC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4884F8F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/application-data/af-qos-data-sets/{afReqQosId}:</w:t>
      </w:r>
    </w:p>
    <w:p w14:paraId="3050664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176FF13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afReqQosId</w:t>
      </w:r>
    </w:p>
    <w:p w14:paraId="3C85421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5F44486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599AD3D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Represents the identifier of the Individual </w:t>
      </w:r>
      <w:r w:rsidRPr="00682D8C">
        <w:rPr>
          <w:rFonts w:ascii="Courier New" w:eastAsia="SimSun" w:hAnsi="Courier New"/>
          <w:sz w:val="16"/>
          <w:lang w:eastAsia="zh-CN"/>
        </w:rPr>
        <w:t>AF Requested QoS</w:t>
      </w:r>
      <w:r w:rsidRPr="00682D8C">
        <w:rPr>
          <w:rFonts w:ascii="Courier New" w:eastAsia="SimSun" w:hAnsi="Courier New"/>
          <w:sz w:val="16"/>
        </w:rPr>
        <w:t xml:space="preserve"> Data Set resource.</w:t>
      </w:r>
    </w:p>
    <w:p w14:paraId="23BE987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61EB8BC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245F4CB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770F752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270F37F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put:</w:t>
      </w:r>
    </w:p>
    <w:p w14:paraId="0DE3831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Create or update an Individual AF Requested QoS Data Set resource.</w:t>
      </w:r>
    </w:p>
    <w:p w14:paraId="6C29845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operationId: CreateOrUpdateIndAFReqQoSDataSet</w:t>
      </w:r>
    </w:p>
    <w:p w14:paraId="0FC7D0A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7F9C940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w:t>
      </w:r>
      <w:r w:rsidRPr="00682D8C">
        <w:rPr>
          <w:rFonts w:ascii="Courier New" w:eastAsia="SimSun" w:hAnsi="Courier New"/>
          <w:sz w:val="16"/>
          <w:lang w:eastAsia="zh-CN"/>
        </w:rPr>
        <w:t>AF Requested QoS</w:t>
      </w:r>
      <w:r w:rsidRPr="00682D8C">
        <w:rPr>
          <w:rFonts w:ascii="Courier New" w:eastAsia="SimSun" w:hAnsi="Courier New"/>
          <w:sz w:val="16"/>
        </w:rPr>
        <w:t xml:space="preserve"> Data Set (Document)</w:t>
      </w:r>
    </w:p>
    <w:p w14:paraId="34E77F9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3016ED1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7A937E3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075F3BB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6B83771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2D7C4E0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14CA1D8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28DB028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74FDE4D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4B41E5F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3A206CA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nudr-dr:application-data:af-qos-data-sets:create</w:t>
      </w:r>
    </w:p>
    <w:p w14:paraId="08F6264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requestBody:</w:t>
      </w:r>
    </w:p>
    <w:p w14:paraId="66274E2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0CEF132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4ABD995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application/json:</w:t>
      </w:r>
    </w:p>
    <w:p w14:paraId="66B0ECA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2C73D68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'#/components/schemas/AfRequestedQosData'</w:t>
      </w:r>
    </w:p>
    <w:p w14:paraId="72F8D4C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responses:</w:t>
      </w:r>
    </w:p>
    <w:p w14:paraId="4F08905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'201':</w:t>
      </w:r>
    </w:p>
    <w:p w14:paraId="1695572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7A3D6A4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Created. The Individual AF </w:t>
      </w:r>
      <w:r w:rsidRPr="00682D8C">
        <w:rPr>
          <w:rFonts w:ascii="Courier New" w:eastAsia="SimSun" w:hAnsi="Courier New"/>
          <w:sz w:val="16"/>
          <w:lang w:eastAsia="zh-CN"/>
        </w:rPr>
        <w:t>Requested QoS</w:t>
      </w:r>
      <w:r w:rsidRPr="00682D8C">
        <w:rPr>
          <w:rFonts w:ascii="Courier New" w:eastAsia="SimSun" w:hAnsi="Courier New"/>
          <w:sz w:val="16"/>
        </w:rPr>
        <w:t xml:space="preserve"> Data Set resource is successfully created and a</w:t>
      </w:r>
    </w:p>
    <w:p w14:paraId="212404D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representation of the created resource shall be returned in the response body.</w:t>
      </w:r>
    </w:p>
    <w:p w14:paraId="7DDA38C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37C0ABC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application/json:</w:t>
      </w:r>
    </w:p>
    <w:p w14:paraId="758B567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7D82387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'#/components/schemas/AfRequestedQosData'</w:t>
      </w:r>
    </w:p>
    <w:p w14:paraId="07BD815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headers:</w:t>
      </w:r>
    </w:p>
    <w:p w14:paraId="0C183C3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Location:</w:t>
      </w:r>
    </w:p>
    <w:p w14:paraId="18CB517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4B0023C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Contains the URI of the newly created resource.</w:t>
      </w:r>
    </w:p>
    <w:p w14:paraId="5F689CC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4B54175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741097F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3BA3728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086E09C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007AC60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OK. The Individual AF </w:t>
      </w:r>
      <w:r w:rsidRPr="00682D8C">
        <w:rPr>
          <w:rFonts w:ascii="Courier New" w:eastAsia="SimSun" w:hAnsi="Courier New"/>
          <w:sz w:val="16"/>
          <w:lang w:eastAsia="zh-CN"/>
        </w:rPr>
        <w:t>Requested QoS</w:t>
      </w:r>
      <w:r w:rsidRPr="00682D8C">
        <w:rPr>
          <w:rFonts w:ascii="Courier New" w:eastAsia="SimSun" w:hAnsi="Courier New"/>
          <w:sz w:val="16"/>
        </w:rPr>
        <w:t xml:space="preserve"> Data Set resource is successfully updated and a</w:t>
      </w:r>
    </w:p>
    <w:p w14:paraId="010AE79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representation of the updated resource shall be returned in the response body.</w:t>
      </w:r>
    </w:p>
    <w:p w14:paraId="1A641DF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0DDD9CD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application/json:</w:t>
      </w:r>
    </w:p>
    <w:p w14:paraId="09D615E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7513B09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'#/components/schemas/AfRequestedQosData'</w:t>
      </w:r>
    </w:p>
    <w:p w14:paraId="0F6AC61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0E3D72B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66677A1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No Content. The Individual AF </w:t>
      </w:r>
      <w:r w:rsidRPr="00682D8C">
        <w:rPr>
          <w:rFonts w:ascii="Courier New" w:eastAsia="SimSun" w:hAnsi="Courier New"/>
          <w:sz w:val="16"/>
          <w:lang w:eastAsia="zh-CN"/>
        </w:rPr>
        <w:t>Requested QoS</w:t>
      </w:r>
      <w:r w:rsidRPr="00682D8C">
        <w:rPr>
          <w:rFonts w:ascii="Courier New" w:eastAsia="SimSun" w:hAnsi="Courier New"/>
          <w:sz w:val="16"/>
        </w:rPr>
        <w:t xml:space="preserve"> Data Set resource is successfully updated</w:t>
      </w:r>
    </w:p>
    <w:p w14:paraId="2AC40F3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and no content is returned in the response body.</w:t>
      </w:r>
    </w:p>
    <w:p w14:paraId="3E8772D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6D4C6F4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2854D45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59633BF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4F00403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57AC040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7D24358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712718F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03F6C01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'411':</w:t>
      </w:r>
    </w:p>
    <w:p w14:paraId="2C33D08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'TS29571_CommonData.yaml#/components/responses/411'</w:t>
      </w:r>
    </w:p>
    <w:p w14:paraId="5AD492C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'413':</w:t>
      </w:r>
    </w:p>
    <w:p w14:paraId="280FC92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'TS29571_CommonData.yaml#/components/responses/413'</w:t>
      </w:r>
    </w:p>
    <w:p w14:paraId="00A5272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'414':</w:t>
      </w:r>
    </w:p>
    <w:p w14:paraId="5ADCB7C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'TS29571_CommonData.yaml#/components/responses/414'</w:t>
      </w:r>
    </w:p>
    <w:p w14:paraId="6083EDC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'415':</w:t>
      </w:r>
    </w:p>
    <w:p w14:paraId="404569A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'TS29571_CommonData.yaml#/components/responses/415'</w:t>
      </w:r>
    </w:p>
    <w:p w14:paraId="41F2B8E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17AD621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71981DA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73B7B7E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6A1750D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1B862BC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054AC7B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20DD71F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6A6984B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6D16447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0A4D621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55B91D0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patch:</w:t>
      </w:r>
    </w:p>
    <w:p w14:paraId="399BFF2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Modify of an existing Individual </w:t>
      </w:r>
      <w:r w:rsidRPr="00682D8C">
        <w:rPr>
          <w:rFonts w:ascii="Courier New" w:eastAsia="SimSun" w:hAnsi="Courier New"/>
          <w:sz w:val="16"/>
          <w:lang w:eastAsia="zh-CN"/>
        </w:rPr>
        <w:t>AF Requested QoS</w:t>
      </w:r>
      <w:r w:rsidRPr="00682D8C">
        <w:rPr>
          <w:rFonts w:ascii="Courier New" w:eastAsia="SimSun" w:hAnsi="Courier New"/>
          <w:sz w:val="16"/>
        </w:rPr>
        <w:t xml:space="preserve"> Data Set resource</w:t>
      </w:r>
    </w:p>
    <w:p w14:paraId="3098FC1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operationId: ModifyInd</w:t>
      </w:r>
      <w:r w:rsidRPr="00682D8C">
        <w:rPr>
          <w:rFonts w:ascii="Courier New" w:eastAsia="SimSun" w:hAnsi="Courier New"/>
          <w:sz w:val="16"/>
          <w:lang w:eastAsia="zh-CN"/>
        </w:rPr>
        <w:t>AFReqQoS</w:t>
      </w:r>
      <w:r w:rsidRPr="00682D8C">
        <w:rPr>
          <w:rFonts w:ascii="Courier New" w:eastAsia="SimSun" w:hAnsi="Courier New"/>
          <w:sz w:val="16"/>
        </w:rPr>
        <w:t>DataSet</w:t>
      </w:r>
    </w:p>
    <w:p w14:paraId="780C1F0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040E2DA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w:t>
      </w:r>
      <w:r w:rsidRPr="00682D8C">
        <w:rPr>
          <w:rFonts w:ascii="Courier New" w:eastAsia="SimSun" w:hAnsi="Courier New"/>
          <w:sz w:val="16"/>
          <w:lang w:eastAsia="zh-CN"/>
        </w:rPr>
        <w:t>AF requested QoS</w:t>
      </w:r>
      <w:r w:rsidRPr="00682D8C">
        <w:rPr>
          <w:rFonts w:ascii="Courier New" w:eastAsia="SimSun" w:hAnsi="Courier New"/>
          <w:sz w:val="16"/>
        </w:rPr>
        <w:t xml:space="preserve"> Data Set (Document)</w:t>
      </w:r>
    </w:p>
    <w:p w14:paraId="2EF918E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253C741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1B3D5B1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1BDD1E1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0CD7EE7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52E3EEB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0D4AF2F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0F580F4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404EE1F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2D3EE1D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606C037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nudr-dr:application-data:af-qos-data-sets:modify</w:t>
      </w:r>
    </w:p>
    <w:p w14:paraId="2ACF170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requestBody:</w:t>
      </w:r>
    </w:p>
    <w:p w14:paraId="65B30CA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20F8795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775309C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application/merge-patch+json:</w:t>
      </w:r>
    </w:p>
    <w:p w14:paraId="47AB83C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19EAD9E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'#/components/schemas/AfRequestedQosDataPatch'</w:t>
      </w:r>
    </w:p>
    <w:p w14:paraId="61B7769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564D9E1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'200':</w:t>
      </w:r>
    </w:p>
    <w:p w14:paraId="7AB63E9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3C8BA16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OK. The Individual AF </w:t>
      </w:r>
      <w:r w:rsidRPr="00682D8C">
        <w:rPr>
          <w:rFonts w:ascii="Courier New" w:eastAsia="SimSun" w:hAnsi="Courier New"/>
          <w:sz w:val="16"/>
          <w:lang w:eastAsia="zh-CN"/>
        </w:rPr>
        <w:t>Requested QoS</w:t>
      </w:r>
      <w:r w:rsidRPr="00682D8C">
        <w:rPr>
          <w:rFonts w:ascii="Courier New" w:eastAsia="SimSun" w:hAnsi="Courier New"/>
          <w:sz w:val="16"/>
        </w:rPr>
        <w:t xml:space="preserve"> Data Set resource is successfully modified and a</w:t>
      </w:r>
    </w:p>
    <w:p w14:paraId="53BB22E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representation of the updated resource shall be returned in the response body.</w:t>
      </w:r>
    </w:p>
    <w:p w14:paraId="4D373D9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5B42370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application/json:</w:t>
      </w:r>
    </w:p>
    <w:p w14:paraId="1646B0D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30FBB82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'#/components/schemas/AfRequestedQosData'</w:t>
      </w:r>
    </w:p>
    <w:p w14:paraId="43D5381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65D4B3F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2C09427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No Content. The Individual AF </w:t>
      </w:r>
      <w:r w:rsidRPr="00682D8C">
        <w:rPr>
          <w:rFonts w:ascii="Courier New" w:eastAsia="SimSun" w:hAnsi="Courier New"/>
          <w:sz w:val="16"/>
          <w:lang w:eastAsia="zh-CN"/>
        </w:rPr>
        <w:t>Requested QoS</w:t>
      </w:r>
      <w:r w:rsidRPr="00682D8C">
        <w:rPr>
          <w:rFonts w:ascii="Courier New" w:eastAsia="SimSun" w:hAnsi="Courier New"/>
          <w:sz w:val="16"/>
        </w:rPr>
        <w:t xml:space="preserve"> Data Set resource is successfully modified</w:t>
      </w:r>
    </w:p>
    <w:p w14:paraId="7A4744A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and no content is returned in the response body.</w:t>
      </w:r>
    </w:p>
    <w:p w14:paraId="1B22168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05C650A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241188F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4FC115B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3D6B1C7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512F0AC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14BCFAB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30EBEFF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66619F4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'411':</w:t>
      </w:r>
    </w:p>
    <w:p w14:paraId="4A27A09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'TS29571_CommonData.yaml#/components/responses/411'</w:t>
      </w:r>
    </w:p>
    <w:p w14:paraId="6D486CC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'413':</w:t>
      </w:r>
    </w:p>
    <w:p w14:paraId="0E815F9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'TS29571_CommonData.yaml#/components/responses/413'</w:t>
      </w:r>
    </w:p>
    <w:p w14:paraId="143DDDB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'415':</w:t>
      </w:r>
    </w:p>
    <w:p w14:paraId="247024A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'TS29571_CommonData.yaml#/components/responses/415'</w:t>
      </w:r>
    </w:p>
    <w:p w14:paraId="7D3AECB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5897FE5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5A057C7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1F84BCC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424B903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67E93B7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799C279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76A89FE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3E0A5FA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2F04F06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6B8650C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1AD54A6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delete:</w:t>
      </w:r>
    </w:p>
    <w:p w14:paraId="0393BA6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Delete an existing Individual </w:t>
      </w:r>
      <w:r w:rsidRPr="00682D8C">
        <w:rPr>
          <w:rFonts w:ascii="Courier New" w:eastAsia="SimSun" w:hAnsi="Courier New"/>
          <w:sz w:val="16"/>
          <w:lang w:eastAsia="zh-CN"/>
        </w:rPr>
        <w:t>AF requested QoS</w:t>
      </w:r>
      <w:r w:rsidRPr="00682D8C">
        <w:rPr>
          <w:rFonts w:ascii="Courier New" w:eastAsia="SimSun" w:hAnsi="Courier New"/>
          <w:sz w:val="16"/>
        </w:rPr>
        <w:t xml:space="preserve"> Data Set resource</w:t>
      </w:r>
    </w:p>
    <w:p w14:paraId="5563576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operationId: DeleteInd</w:t>
      </w:r>
      <w:r w:rsidRPr="00682D8C">
        <w:rPr>
          <w:rFonts w:ascii="Courier New" w:eastAsia="SimSun" w:hAnsi="Courier New"/>
          <w:sz w:val="16"/>
          <w:lang w:eastAsia="zh-CN"/>
        </w:rPr>
        <w:t>AFReqQoS</w:t>
      </w:r>
      <w:r w:rsidRPr="00682D8C">
        <w:rPr>
          <w:rFonts w:ascii="Courier New" w:eastAsia="SimSun" w:hAnsi="Courier New"/>
          <w:sz w:val="16"/>
        </w:rPr>
        <w:t>DataSet</w:t>
      </w:r>
    </w:p>
    <w:p w14:paraId="5F1D4E5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0253D28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w:t>
      </w:r>
      <w:r w:rsidRPr="00682D8C">
        <w:rPr>
          <w:rFonts w:ascii="Courier New" w:eastAsia="SimSun" w:hAnsi="Courier New"/>
          <w:sz w:val="16"/>
          <w:lang w:eastAsia="zh-CN"/>
        </w:rPr>
        <w:t>AF requested QoS</w:t>
      </w:r>
      <w:r w:rsidRPr="00682D8C">
        <w:rPr>
          <w:rFonts w:ascii="Courier New" w:eastAsia="SimSun" w:hAnsi="Courier New"/>
          <w:sz w:val="16"/>
        </w:rPr>
        <w:t xml:space="preserve"> Data Set (Document)</w:t>
      </w:r>
    </w:p>
    <w:p w14:paraId="64C033D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3C92E00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69A8901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02AC49E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269CC9D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67F7EE2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2D7970F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26EEAEA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2DAF4C7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3914EDC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72F3043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nudr-dr:application-data:af-qos-data-sets:modify</w:t>
      </w:r>
    </w:p>
    <w:p w14:paraId="6FF5CE2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43F1B68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2AF3701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581F2A0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lang w:eastAsia="zh-CN"/>
        </w:rPr>
        <w:t xml:space="preserve">            No Content. </w:t>
      </w:r>
      <w:r w:rsidRPr="00682D8C">
        <w:rPr>
          <w:rFonts w:ascii="Courier New" w:eastAsia="SimSun" w:hAnsi="Courier New"/>
          <w:sz w:val="16"/>
        </w:rPr>
        <w:t xml:space="preserve">The Individual </w:t>
      </w:r>
      <w:r w:rsidRPr="00682D8C">
        <w:rPr>
          <w:rFonts w:ascii="Courier New" w:eastAsia="SimSun" w:hAnsi="Courier New"/>
          <w:sz w:val="16"/>
          <w:lang w:eastAsia="zh-CN"/>
        </w:rPr>
        <w:t>AF requested QoS</w:t>
      </w:r>
      <w:r w:rsidRPr="00682D8C">
        <w:rPr>
          <w:rFonts w:ascii="Courier New" w:eastAsia="SimSun" w:hAnsi="Courier New"/>
          <w:sz w:val="16"/>
        </w:rPr>
        <w:t xml:space="preserve"> Data Set is successfully deleted.</w:t>
      </w:r>
    </w:p>
    <w:p w14:paraId="3E9BE69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7DEA3AD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1DDF6FD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1FD1839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43B0EE9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75BE41C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1EEDE26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2713805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322EFA7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4F4BB34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26294A9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191E50C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3B0CB8C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721A959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00EAC5F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49BA2A7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05FCE45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51D198C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70DDFD3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0F478C9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/application-data/subs-to-notify/{subsId}:</w:t>
      </w:r>
    </w:p>
    <w:p w14:paraId="46E9F28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180AAF5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 name: subsId</w:t>
      </w:r>
    </w:p>
    <w:p w14:paraId="6CF5653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1D38A2D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20CB938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3CE78D3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1A2060E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put:</w:t>
      </w:r>
    </w:p>
    <w:p w14:paraId="6732380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sidRPr="00682D8C">
        <w:rPr>
          <w:rFonts w:ascii="Courier New" w:eastAsia="SimSun" w:hAnsi="Courier New"/>
          <w:sz w:val="16"/>
        </w:rPr>
        <w:t xml:space="preserve">      summary: </w:t>
      </w:r>
      <w:r w:rsidRPr="00682D8C">
        <w:rPr>
          <w:rFonts w:ascii="Courier New" w:hAnsi="Courier New"/>
          <w:sz w:val="16"/>
        </w:rPr>
        <w:t>Modify a subscription to receive notification of application data changes</w:t>
      </w:r>
    </w:p>
    <w:p w14:paraId="0C9D95D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operationId: ReplaceIndividualApplicationDataSubscription</w:t>
      </w:r>
    </w:p>
    <w:p w14:paraId="148AB67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2885FC9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IndividualApplicationDataSubscription (Document)</w:t>
      </w:r>
    </w:p>
    <w:p w14:paraId="373924F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264D1E2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778BB8D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463F83D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0DB1F10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7E78612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6B34C7B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62DDFB7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7904CB2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47F3CAC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6EB7F6B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nudr-dr:application-data:subs-to-notify:modify</w:t>
      </w:r>
    </w:p>
    <w:p w14:paraId="22806E9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requestBody:</w:t>
      </w:r>
    </w:p>
    <w:p w14:paraId="341FAC5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3E23476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6A76B39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application/json:</w:t>
      </w:r>
    </w:p>
    <w:p w14:paraId="66D4E07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0FB497B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'#/components/schemas/ApplicationDataSubs'</w:t>
      </w:r>
    </w:p>
    <w:p w14:paraId="1E2E0B5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6775249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140908C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The individual subscription resource was updated successfully.</w:t>
      </w:r>
    </w:p>
    <w:p w14:paraId="39A35B7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4AF7D60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application/json:</w:t>
      </w:r>
    </w:p>
    <w:p w14:paraId="20DA3AB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6F0C0B9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'#/components/schemas/ApplicationDataSubs'</w:t>
      </w:r>
    </w:p>
    <w:p w14:paraId="3C26BDF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355343B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56589A4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individual subscription resource was updated successfully and no</w:t>
      </w:r>
    </w:p>
    <w:p w14:paraId="2024038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additional content is to be sent in the response message.</w:t>
      </w:r>
    </w:p>
    <w:p w14:paraId="20A8AC3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01E4513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2F0D6A0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30A9525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6AC9464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469AB84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389BB67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48B48C3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5173D34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'411':</w:t>
      </w:r>
    </w:p>
    <w:p w14:paraId="637E091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'TS29571_CommonData.yaml#/components/responses/411'</w:t>
      </w:r>
    </w:p>
    <w:p w14:paraId="752F823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'413':</w:t>
      </w:r>
    </w:p>
    <w:p w14:paraId="3AA316B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'TS29571_CommonData.yaml#/components/responses/413'</w:t>
      </w:r>
    </w:p>
    <w:p w14:paraId="1DAABD2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'415':</w:t>
      </w:r>
    </w:p>
    <w:p w14:paraId="3A2738C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'TS29571_CommonData.yaml#/components/responses/415'</w:t>
      </w:r>
    </w:p>
    <w:p w14:paraId="0DB9888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21B6736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6F7665F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2C32F1B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396F3DC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7BA1449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74D1647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2009178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17D97E1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0DC6706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10D3D10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delete:</w:t>
      </w:r>
    </w:p>
    <w:p w14:paraId="2907B63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Delete the individual Application Data subscription</w:t>
      </w:r>
    </w:p>
    <w:p w14:paraId="27E540C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operationId: DeleteIndividualApplicationDataSubscription</w:t>
      </w:r>
    </w:p>
    <w:p w14:paraId="20F3F1D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4992424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IndividualApplicationDataSubscription (Document)</w:t>
      </w:r>
    </w:p>
    <w:p w14:paraId="0B05E1A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7BAEBC8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7983605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401470A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6B33932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34A15E7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2DB1DBA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1B44D9D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3B65886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412E06C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1DC788D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nudr-dr:application-data:subs-to-notify:modify</w:t>
      </w:r>
    </w:p>
    <w:p w14:paraId="0ADA6E7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responses:</w:t>
      </w:r>
    </w:p>
    <w:p w14:paraId="78CB849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32AAA71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Upon success, an empty response body shall be returned.</w:t>
      </w:r>
    </w:p>
    <w:p w14:paraId="57D9F2F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5F4A584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422A5DC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6E5BC8D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5235F45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7AEBAC0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3E32B2F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3A08EA2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030C938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1484209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2BE43C4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6DE9F37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432F185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00C5AD4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3A95574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0E43355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4362F08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45B31AC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0318128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get:</w:t>
      </w:r>
    </w:p>
    <w:p w14:paraId="4D8C6A2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Get an existing individual Application Data Subscription resource</w:t>
      </w:r>
    </w:p>
    <w:p w14:paraId="1ED196E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operationId: ReadIndividualApplicationDataSubscription</w:t>
      </w:r>
    </w:p>
    <w:p w14:paraId="69976EB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717E546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IndividualApplicationDataSubscription (Document)</w:t>
      </w:r>
    </w:p>
    <w:p w14:paraId="167957B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48273FB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24C4B58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29742E7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692871A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4F9E459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05E0140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006D6BE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00D0123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4958B24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6ABB7C3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nudr-dr:application-data:subs-to-notify:read</w:t>
      </w:r>
    </w:p>
    <w:p w14:paraId="3599C46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67100BD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subsId</w:t>
      </w:r>
    </w:p>
    <w:p w14:paraId="6DA2227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0010613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0F6EEAF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String identifying a subscription to the Individual Application Data Subscription</w:t>
      </w:r>
    </w:p>
    <w:p w14:paraId="2D394AC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09F72A4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6A1EAA7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357E263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438CF26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113C653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The subscription information is returned.</w:t>
      </w:r>
    </w:p>
    <w:p w14:paraId="5504866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29A46AC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application/json:</w:t>
      </w:r>
    </w:p>
    <w:p w14:paraId="23A0C32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696AD8B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'#/components/schemas/ApplicationDataSubs'</w:t>
      </w:r>
    </w:p>
    <w:p w14:paraId="430833B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2CB450B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1C894B8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5A236C1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1BF64D0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52F4DE0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16F5A08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681B746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004D000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'406':</w:t>
      </w:r>
    </w:p>
    <w:p w14:paraId="25064B3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'TS29571_CommonData.yaml#/components/responses/406'</w:t>
      </w:r>
    </w:p>
    <w:p w14:paraId="7D7FFB1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'414':</w:t>
      </w:r>
    </w:p>
    <w:p w14:paraId="31D134A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'TS29571_CommonData.yaml#/components/responses/414'</w:t>
      </w:r>
    </w:p>
    <w:p w14:paraId="41DD5EE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648EB04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510CED3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77F4CF2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05BD427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48ABF44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07C7E75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1B03E03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7EBE248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5F8C3AD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21BB18D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21B3A5F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/application-data/eas-deploy-data:</w:t>
      </w:r>
    </w:p>
    <w:p w14:paraId="03F2329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get:</w:t>
      </w:r>
    </w:p>
    <w:p w14:paraId="7D8AD5F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Retrieve EAS Deployment Information Data</w:t>
      </w:r>
    </w:p>
    <w:p w14:paraId="523F572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operationId: ReadEasDeployData</w:t>
      </w:r>
    </w:p>
    <w:p w14:paraId="62FF0E5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6DD7038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EAS Deployment Data (Store)</w:t>
      </w:r>
    </w:p>
    <w:p w14:paraId="6CAEB0D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04C3633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56C18AC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59F683D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612C666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7F61906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5CEE8DF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46C9645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371B6A7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31D06A0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237FEEE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nudr-dr:application-data:eas-deploy-data:read</w:t>
      </w:r>
    </w:p>
    <w:p w14:paraId="7DFDBAE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09F85B0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dnn</w:t>
      </w:r>
    </w:p>
    <w:p w14:paraId="17C9FCD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3AF53B9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Identifies a DNN.</w:t>
      </w:r>
    </w:p>
    <w:p w14:paraId="6CFAE86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70B21F7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7C6D071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'TS29571_CommonData.yaml#/components/schemas/Dnn'</w:t>
      </w:r>
    </w:p>
    <w:p w14:paraId="7DB603D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snssai</w:t>
      </w:r>
    </w:p>
    <w:p w14:paraId="4ABE9DD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0DB9D3E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Identifies an S-NSSAI.</w:t>
      </w:r>
    </w:p>
    <w:p w14:paraId="2D03823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7AA63E8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56B9D21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'TS29571_CommonData.yaml#/components/schemas/Snssai'</w:t>
      </w:r>
    </w:p>
    <w:p w14:paraId="31BE227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internal-group-id</w:t>
      </w:r>
    </w:p>
    <w:p w14:paraId="663CDBB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47C6B77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Identifies a group of users.</w:t>
      </w:r>
    </w:p>
    <w:p w14:paraId="2D78B62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0AF0EE4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57F1FA2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'TS29571_CommonData.yaml#/components/schemas/GroupId'</w:t>
      </w:r>
    </w:p>
    <w:p w14:paraId="7916744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appId</w:t>
      </w:r>
    </w:p>
    <w:p w14:paraId="6D776D8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19B2CF6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Identifies an application.</w:t>
      </w:r>
    </w:p>
    <w:p w14:paraId="7BCB952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4C2516B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45E52A8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039DFBF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5ED770D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0A11DB7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The EAS Deployment Data stored in the UDR are returned.</w:t>
      </w:r>
    </w:p>
    <w:p w14:paraId="6A1CACB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691A851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application/json:</w:t>
      </w:r>
    </w:p>
    <w:p w14:paraId="39711F1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43C3B89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468D218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2F4C9D2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'TS29591_Nnef_EASDeployment.yaml#/components/schemas/EasDeployInfoData'</w:t>
      </w:r>
    </w:p>
    <w:p w14:paraId="29368C5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2CB3641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79128DF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57DCC92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4C1E567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42E7863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4713EEC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62BC0E2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6376C68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5EAC02C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'406':</w:t>
      </w:r>
    </w:p>
    <w:p w14:paraId="07F2D02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'TS29571_CommonData.yaml#/components/responses/406'</w:t>
      </w:r>
    </w:p>
    <w:p w14:paraId="09273AF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'414':</w:t>
      </w:r>
    </w:p>
    <w:p w14:paraId="410CBE7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'TS29571_CommonData.yaml#/components/responses/414'</w:t>
      </w:r>
    </w:p>
    <w:p w14:paraId="20F3945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3B8E1DB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56173FC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54F6EC5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1FD5BC2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659F988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36AC538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0C0C667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52C48F1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59B262B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2B81B58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/application-data/eas-deploy-data/{easDeployInfoId}:</w:t>
      </w:r>
    </w:p>
    <w:p w14:paraId="2A1E254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get:</w:t>
      </w:r>
    </w:p>
    <w:p w14:paraId="618A07B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Retrieve an individual EAS Deployment Data resource</w:t>
      </w:r>
    </w:p>
    <w:p w14:paraId="0755C96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operationId: ReadIndividualEasDeployData</w:t>
      </w:r>
    </w:p>
    <w:p w14:paraId="011D0FF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52F99D5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EAS Deployment Data (Document)</w:t>
      </w:r>
    </w:p>
    <w:p w14:paraId="4D15F80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5EDA3A8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 {}</w:t>
      </w:r>
    </w:p>
    <w:p w14:paraId="750345A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1993C28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549A8AF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47D2CC8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7CFC140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6D984B7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0694240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7C369D2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5638742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nudr-dr:application-data:eas-deploy-data:read</w:t>
      </w:r>
    </w:p>
    <w:p w14:paraId="4ECCEDF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26D2B30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easDeployInfoId</w:t>
      </w:r>
    </w:p>
    <w:p w14:paraId="7C2A6B7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02693A8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String identifying an Individual EAS Deployment Information Data resource.</w:t>
      </w:r>
    </w:p>
    <w:p w14:paraId="19F70A6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35572EE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6CAFD6D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30D2F94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28B1477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3410A9E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7E52E9C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4DDFF9A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EAS Deployment Data stored in the UDR for an Individual EAS Deployment</w:t>
      </w:r>
    </w:p>
    <w:p w14:paraId="2479142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Information Data resource is returned.</w:t>
      </w:r>
    </w:p>
    <w:p w14:paraId="54079EA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435EF94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application/json:</w:t>
      </w:r>
    </w:p>
    <w:p w14:paraId="2D8E465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462CD21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'TS29591_Nnef_EASDeployment.yaml#/components/schemas/E</w:t>
      </w:r>
      <w:r w:rsidRPr="00682D8C">
        <w:rPr>
          <w:rFonts w:ascii="Courier New" w:eastAsia="SimSun" w:hAnsi="Courier New" w:hint="eastAsia"/>
          <w:sz w:val="16"/>
          <w:lang w:eastAsia="zh-CN"/>
        </w:rPr>
        <w:t>as</w:t>
      </w:r>
      <w:r w:rsidRPr="00682D8C">
        <w:rPr>
          <w:rFonts w:ascii="Courier New" w:eastAsia="SimSun" w:hAnsi="Courier New"/>
          <w:sz w:val="16"/>
        </w:rPr>
        <w:t>DeployInfoData'</w:t>
      </w:r>
    </w:p>
    <w:p w14:paraId="4083AFF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17017B4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2EE24A2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3A427B7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2387C69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2ADA95C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1EB1B87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22FF2CD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3266F12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'406':</w:t>
      </w:r>
    </w:p>
    <w:p w14:paraId="323DDA2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'TS29571_CommonData.yaml#/components/responses/406'</w:t>
      </w:r>
    </w:p>
    <w:p w14:paraId="09E6EF7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7B7DBE9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220655B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68132EC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42F7B98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3495535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5FAA647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26DD878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1BA5B69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3F598EB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69C4417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put:</w:t>
      </w:r>
    </w:p>
    <w:p w14:paraId="290F72C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Create or update an individual EAS Deployment Data resource</w:t>
      </w:r>
    </w:p>
    <w:p w14:paraId="50B3174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operationId: CreateOrReplaceIndividualEasDeployData</w:t>
      </w:r>
    </w:p>
    <w:p w14:paraId="0190061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0D463BE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EAS Deployment Data (Document)</w:t>
      </w:r>
    </w:p>
    <w:p w14:paraId="5A75ED4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791DB87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043B923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7C64222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287F803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3E66D1F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0991C09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3796C5E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2E33600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03F8957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728B89D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nudr-dr:application-data:eas-deploy-data:create</w:t>
      </w:r>
    </w:p>
    <w:p w14:paraId="6E32F39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requestBody:</w:t>
      </w:r>
    </w:p>
    <w:p w14:paraId="33B89C0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4C46E28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566E40E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application/json:</w:t>
      </w:r>
    </w:p>
    <w:p w14:paraId="5EBC6CD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7DA7E07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'TS29591_Nnef_EASDeployment.yaml#/components/schemas/EasDeployInfoData'</w:t>
      </w:r>
    </w:p>
    <w:p w14:paraId="2C5B6B8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4A3917B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easDeployInfoId</w:t>
      </w:r>
    </w:p>
    <w:p w14:paraId="0B4EF8F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6FB19B0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0B964FF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Identifier of an Individual EAS Deployment Data to be created or updated.</w:t>
      </w:r>
    </w:p>
    <w:p w14:paraId="20857AB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 shall apply the format of Data type string.</w:t>
      </w:r>
    </w:p>
    <w:p w14:paraId="3BC2624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2B4016E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54BC6E9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5BEB97A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responses:</w:t>
      </w:r>
    </w:p>
    <w:p w14:paraId="7825EB1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'201':</w:t>
      </w:r>
    </w:p>
    <w:p w14:paraId="61B889C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7F8A689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creation of an Individual EAS Deployment Data resource is confirmed and a </w:t>
      </w:r>
    </w:p>
    <w:p w14:paraId="7BDB45C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representation of that resource is returned.</w:t>
      </w:r>
    </w:p>
    <w:p w14:paraId="2610530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5B4E4A3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application/json:</w:t>
      </w:r>
    </w:p>
    <w:p w14:paraId="6582514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5374480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'TS29591_Nnef_EASDeployment.yaml#/components/schemas/EasDeployInfoData'</w:t>
      </w:r>
    </w:p>
    <w:p w14:paraId="2EFC732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headers:</w:t>
      </w:r>
    </w:p>
    <w:p w14:paraId="25DAC95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Location:</w:t>
      </w:r>
    </w:p>
    <w:p w14:paraId="556A88C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730D743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Contains the URI of the newly created resource, according to the structure:</w:t>
      </w:r>
    </w:p>
    <w:p w14:paraId="6631020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{apiRoot}/nudr-dr/&lt;apiVersion&gt;/application-data/eas-deploy-data/{easDeployInfoId}</w:t>
      </w:r>
    </w:p>
    <w:p w14:paraId="0126C2E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470F9F9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3D691F0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04D7E19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68F6A22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58B8219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update of an Individual EAS Deployment Data resource is confirmed and a response</w:t>
      </w:r>
    </w:p>
    <w:p w14:paraId="2AEC784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body containing EAS Deployment Data shall be returned.</w:t>
      </w:r>
    </w:p>
    <w:p w14:paraId="4CCE923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2BCBDC5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application/json:</w:t>
      </w:r>
    </w:p>
    <w:p w14:paraId="46D19ED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72C7B41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'TS29591_Nnef_EASDeployment.yaml#/components/schemas/E</w:t>
      </w:r>
      <w:r w:rsidRPr="00682D8C">
        <w:rPr>
          <w:rFonts w:ascii="Courier New" w:eastAsia="SimSun" w:hAnsi="Courier New" w:hint="eastAsia"/>
          <w:sz w:val="16"/>
          <w:lang w:eastAsia="zh-CN"/>
        </w:rPr>
        <w:t>as</w:t>
      </w:r>
      <w:r w:rsidRPr="00682D8C">
        <w:rPr>
          <w:rFonts w:ascii="Courier New" w:eastAsia="SimSun" w:hAnsi="Courier New"/>
          <w:sz w:val="16"/>
        </w:rPr>
        <w:t>DeployInfoData'</w:t>
      </w:r>
    </w:p>
    <w:p w14:paraId="725588B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566B8A2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No content</w:t>
      </w:r>
    </w:p>
    <w:p w14:paraId="76A0161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767C705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1EEE500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3780428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4E8615A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08F9A03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6B84B4D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5D1BCD1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0E98C65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'411':</w:t>
      </w:r>
    </w:p>
    <w:p w14:paraId="15FE24F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'TS29571_CommonData.yaml#/components/responses/411'</w:t>
      </w:r>
    </w:p>
    <w:p w14:paraId="51DDE3E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'413':</w:t>
      </w:r>
    </w:p>
    <w:p w14:paraId="487C5D7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'TS29571_CommonData.yaml#/components/responses/413'</w:t>
      </w:r>
    </w:p>
    <w:p w14:paraId="661AB4E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'414':</w:t>
      </w:r>
    </w:p>
    <w:p w14:paraId="299B333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'TS29571_CommonData.yaml#/components/responses/414'</w:t>
      </w:r>
    </w:p>
    <w:p w14:paraId="4207FC3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'415':</w:t>
      </w:r>
    </w:p>
    <w:p w14:paraId="4764089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'TS29571_CommonData.yaml#/components/responses/415'</w:t>
      </w:r>
    </w:p>
    <w:p w14:paraId="63AAB30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26A28DB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4522DF6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65E2127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2CEA5B9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35C8378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5D05F13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4803519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425D4DA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1078733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77E9726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delete:</w:t>
      </w:r>
    </w:p>
    <w:p w14:paraId="51D7B13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Delete an individual EAS Deployment Data resource</w:t>
      </w:r>
    </w:p>
    <w:p w14:paraId="5AB5665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operationId: DeleteIndividualEasDeployData</w:t>
      </w:r>
    </w:p>
    <w:p w14:paraId="7C24D52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2C120B1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EasDeployment Data (Document)</w:t>
      </w:r>
    </w:p>
    <w:p w14:paraId="4B3F532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5766FAE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24B45F0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36AEC46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69B2292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72E135F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44E080E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73BCEF1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322DE7E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2627588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4E7BD5F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nudr-dr:application-data:eas-deploy-data:modify</w:t>
      </w:r>
    </w:p>
    <w:p w14:paraId="7FCC0A9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51BE527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easDeployInfoId</w:t>
      </w:r>
    </w:p>
    <w:p w14:paraId="0D6E676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5F8117B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767847C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Identifier of an Individual EAS Deployment Data to be deleted.</w:t>
      </w:r>
    </w:p>
    <w:p w14:paraId="7F67B91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 shall apply the format of Data type string.</w:t>
      </w:r>
    </w:p>
    <w:p w14:paraId="4934D94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0B8194D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0537366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322FA9E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responses:</w:t>
      </w:r>
    </w:p>
    <w:p w14:paraId="699690A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503879A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The Individual EAS Deployment Data was deleted successfully.</w:t>
      </w:r>
    </w:p>
    <w:p w14:paraId="219F3EA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7534523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7343840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002D4EF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653B6A1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3362DB9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728E034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4D21483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10DD068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0A5055F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46FFA8C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58FB647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3F48FDB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6E3A5E4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50407D5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551697C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5EC9873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7454D4E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/application-data/dnai-eas-mappings/{dnai}:</w:t>
      </w:r>
    </w:p>
    <w:p w14:paraId="75782A7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1E01BF9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dnai</w:t>
      </w:r>
    </w:p>
    <w:p w14:paraId="4420E6A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3D3CFE0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67EAA50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2FC96D0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5D69B3C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get:</w:t>
      </w:r>
    </w:p>
    <w:p w14:paraId="3B230FF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Retrieves the EAS address information for a DNAI.</w:t>
      </w:r>
    </w:p>
    <w:p w14:paraId="4B2870C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operationId: ReadDnaiEasMapping</w:t>
      </w:r>
    </w:p>
    <w:p w14:paraId="697BCB1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4D2B767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DnaiEasMapping (Document)</w:t>
      </w:r>
    </w:p>
    <w:p w14:paraId="176D95A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6212948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7DDA25E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34EE48E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34704C6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532F7D2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5FE23A4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04E2BD9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098F1C4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523B7C0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4F12A60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nudr-dr:application-data:dnai-eas:read</w:t>
      </w:r>
    </w:p>
    <w:p w14:paraId="1979752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63901BA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supp-feat</w:t>
      </w:r>
    </w:p>
    <w:p w14:paraId="2A80CDC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2A62058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Supported Features</w:t>
      </w:r>
    </w:p>
    <w:p w14:paraId="0D7C0B6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6ACD463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600B1B0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'TS29571_CommonData.yaml#/components/schemas/SupportedFeatures'</w:t>
      </w:r>
    </w:p>
    <w:p w14:paraId="2519736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5C6CFA4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5BCB4B8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211DD8B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Upon success, a response body containing EAS address information for a DNAI</w:t>
      </w:r>
    </w:p>
    <w:p w14:paraId="1110517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is returned.</w:t>
      </w:r>
    </w:p>
    <w:p w14:paraId="3A12A37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7815E68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application/json:</w:t>
      </w:r>
    </w:p>
    <w:p w14:paraId="7B39516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60F5F65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'#/components/schemas/DnaiEasMapping'</w:t>
      </w:r>
    </w:p>
    <w:p w14:paraId="56F8AB3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1CCE4D7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317F270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7607F12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29BA7FC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72C54B8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15EEC65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043BEB3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09BBA79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'406':</w:t>
      </w:r>
    </w:p>
    <w:p w14:paraId="7F1973C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'TS29571_CommonData.yaml#/components/responses/406'</w:t>
      </w:r>
    </w:p>
    <w:p w14:paraId="0E7B289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'414':</w:t>
      </w:r>
    </w:p>
    <w:p w14:paraId="25D091B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'TS29571_CommonData.yaml#/components/responses/414'</w:t>
      </w:r>
    </w:p>
    <w:p w14:paraId="4D727B5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3BF3518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008AE74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6BD8779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6A700CE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67AB0E3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284E600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61C7B26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$ref: 'TS29571_CommonData.yaml#/components/responses/503'</w:t>
      </w:r>
    </w:p>
    <w:p w14:paraId="451417E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2EE59D6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39D48A3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29C7BF0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/application-data/ecs-address-roaming:</w:t>
      </w:r>
    </w:p>
    <w:p w14:paraId="6EF8D90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get:</w:t>
      </w:r>
    </w:p>
    <w:p w14:paraId="5BAA6E5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Retrieve ECS Address Roaming Data</w:t>
      </w:r>
    </w:p>
    <w:p w14:paraId="3458754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operationId: ReadEcsRoamingData</w:t>
      </w:r>
    </w:p>
    <w:p w14:paraId="4098AF1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3C81CDF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ECS Address Roaming Data (Store)</w:t>
      </w:r>
    </w:p>
    <w:p w14:paraId="5AC7309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269F924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52BB98F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01E725A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1B9C31D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522FD09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0F62A53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566855A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7BAB472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74D6832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6473630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nudr-dr:application-data:ecs-address-roaming:read</w:t>
      </w:r>
    </w:p>
    <w:p w14:paraId="39AB3CB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794425C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4669DDB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The ECS Address Roaming Data stored in the UDR are returned.</w:t>
      </w:r>
    </w:p>
    <w:p w14:paraId="666CA08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705676F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application/json:</w:t>
      </w:r>
    </w:p>
    <w:p w14:paraId="401DBB9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4FB35B9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2ECC81E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769F2AB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'#/components/schemas/EcsAddrData'</w:t>
      </w:r>
    </w:p>
    <w:p w14:paraId="5335AA9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4CDEE22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1D962CC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2540ED3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46D93AC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16B108C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20A9EF3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324AEAA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7F198C3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122521F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'406':</w:t>
      </w:r>
    </w:p>
    <w:p w14:paraId="3595415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'TS29571_CommonData.yaml#/components/responses/406'</w:t>
      </w:r>
    </w:p>
    <w:p w14:paraId="39F9B34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'414':</w:t>
      </w:r>
    </w:p>
    <w:p w14:paraId="3B5F757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'TS29571_CommonData.yaml#/components/responses/414'</w:t>
      </w:r>
    </w:p>
    <w:p w14:paraId="582B66A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140DBC2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6DF819C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6202D46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219BEBF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75B7DCB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299C041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6156DB6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5C2CA6F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380EE8D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2F074B0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45D6645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/application-data/ecs-address-roaming/{ecsAddrInfoId}:</w:t>
      </w:r>
    </w:p>
    <w:p w14:paraId="4CD385A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get:</w:t>
      </w:r>
    </w:p>
    <w:p w14:paraId="69BAB4F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Retrieve an individual ECS Address Roaming Data resource</w:t>
      </w:r>
    </w:p>
    <w:p w14:paraId="3ABDB0D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operationId: ReadIndividualEcsAddr</w:t>
      </w:r>
    </w:p>
    <w:p w14:paraId="1A35EFA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2238122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ECS Address Roaming Data (Document)</w:t>
      </w:r>
    </w:p>
    <w:p w14:paraId="5C1CD08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5879E3D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5726FD3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0DCDB4E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27A0B33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5B07330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3E3D26F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4B0C13D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2961F79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2E646FE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5E263AD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nudr-dr:application-data:ecs-address-roaming:read</w:t>
      </w:r>
    </w:p>
    <w:p w14:paraId="7BAC84A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246AC5A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ecsAddrInfoId</w:t>
      </w:r>
    </w:p>
    <w:p w14:paraId="2F2C70C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56F054F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String identifying an Individual ECS Address Roaming Data resource.</w:t>
      </w:r>
    </w:p>
    <w:p w14:paraId="5CF8888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459AAC7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59D709A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299A1CE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type: string</w:t>
      </w:r>
    </w:p>
    <w:p w14:paraId="18532CC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49E9688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1A5B7FD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43437C6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ECS Address Roaming Data stored in the UDR for an Individual ECS Address Roaming</w:t>
      </w:r>
    </w:p>
    <w:p w14:paraId="0F08181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Data resource is returned.</w:t>
      </w:r>
    </w:p>
    <w:p w14:paraId="4492002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301DB0E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application/json:</w:t>
      </w:r>
    </w:p>
    <w:p w14:paraId="7E18D06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1900FA7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'#/components/schemas/E</w:t>
      </w:r>
      <w:r w:rsidRPr="00682D8C">
        <w:rPr>
          <w:rFonts w:ascii="Courier New" w:eastAsia="SimSun" w:hAnsi="Courier New"/>
          <w:sz w:val="16"/>
          <w:lang w:eastAsia="zh-CN"/>
        </w:rPr>
        <w:t>c</w:t>
      </w:r>
      <w:r w:rsidRPr="00682D8C">
        <w:rPr>
          <w:rFonts w:ascii="Courier New" w:eastAsia="SimSun" w:hAnsi="Courier New" w:hint="eastAsia"/>
          <w:sz w:val="16"/>
          <w:lang w:eastAsia="zh-CN"/>
        </w:rPr>
        <w:t>s</w:t>
      </w:r>
      <w:r w:rsidRPr="00682D8C">
        <w:rPr>
          <w:rFonts w:ascii="Courier New" w:eastAsia="SimSun" w:hAnsi="Courier New"/>
          <w:sz w:val="16"/>
        </w:rPr>
        <w:t>AddrData'</w:t>
      </w:r>
    </w:p>
    <w:p w14:paraId="5596178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7A115D8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073DC27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6759E82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7F2D193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002CE0B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54B4C96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36A066B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429155F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'406':</w:t>
      </w:r>
    </w:p>
    <w:p w14:paraId="5C9BDC9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'TS29571_CommonData.yaml#/components/responses/406'</w:t>
      </w:r>
    </w:p>
    <w:p w14:paraId="626B64D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4D08D5A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66F9A5C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1258FCD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7AE967A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673A427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4113BBB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2D1482E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06EF306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2120169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670F636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put:</w:t>
      </w:r>
    </w:p>
    <w:p w14:paraId="5465BB1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Create or update an individual ECS Address Roaming Data resource</w:t>
      </w:r>
    </w:p>
    <w:p w14:paraId="5DC641A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operationId: CreateOrReplaceIndividualEcsAddressData</w:t>
      </w:r>
    </w:p>
    <w:p w14:paraId="19D2AD7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4256893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ECS Address Roaming Data (Document)</w:t>
      </w:r>
    </w:p>
    <w:p w14:paraId="0CDB305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4FDB45C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2A102BD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496EEDC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3FA51C9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3C46041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651824F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6A4F41E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7D9FB51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72F26D4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5957DCE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nudr-dr:application-data:ecs-address-roaming:create</w:t>
      </w:r>
    </w:p>
    <w:p w14:paraId="1AC2006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requestBody:</w:t>
      </w:r>
    </w:p>
    <w:p w14:paraId="1F9646A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63209F2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7587518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application/json:</w:t>
      </w:r>
    </w:p>
    <w:p w14:paraId="634F42C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72C239B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'#/components/schemas/EcsAddrData'</w:t>
      </w:r>
    </w:p>
    <w:p w14:paraId="202DF94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1EBFF42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ecsAddrInfoId</w:t>
      </w:r>
    </w:p>
    <w:p w14:paraId="450739B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413DF36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00AE982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Identifier of an Individual ECS Address Roaming Data to be created or updated.</w:t>
      </w:r>
    </w:p>
    <w:p w14:paraId="451091D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27B7FEB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58B358F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7369F00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422AEC2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'201':</w:t>
      </w:r>
    </w:p>
    <w:p w14:paraId="03B26E5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6F3E93E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creation of an Individual EECS Address Roaming Data resource is confirmed</w:t>
      </w:r>
    </w:p>
    <w:p w14:paraId="4EBC0E0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and a representation of that resource is returned.</w:t>
      </w:r>
    </w:p>
    <w:p w14:paraId="1F72328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7B0929A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application/json:</w:t>
      </w:r>
    </w:p>
    <w:p w14:paraId="2990BA6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304AB75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'#/components/schemas/EcsAddrData'</w:t>
      </w:r>
    </w:p>
    <w:p w14:paraId="3D683C8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headers:</w:t>
      </w:r>
    </w:p>
    <w:p w14:paraId="62E5E7A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Location:</w:t>
      </w:r>
    </w:p>
    <w:p w14:paraId="28F57DE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6CEC37F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Contains the URI of the newly created resource.</w:t>
      </w:r>
    </w:p>
    <w:p w14:paraId="3D2C2D9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62DEB81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15489B2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1D74F06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2A36581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01DEFDB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The update of an Individual ECS Address Roaming Data resource is confirmed</w:t>
      </w:r>
    </w:p>
    <w:p w14:paraId="62B843A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and a response body containing ECS Address Roaming Data is returned.</w:t>
      </w:r>
    </w:p>
    <w:p w14:paraId="52072B6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78196DA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application/json:</w:t>
      </w:r>
    </w:p>
    <w:p w14:paraId="028F977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59B1E83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'#/components/schemas/E</w:t>
      </w:r>
      <w:r w:rsidRPr="00682D8C">
        <w:rPr>
          <w:rFonts w:ascii="Courier New" w:eastAsia="SimSun" w:hAnsi="Courier New"/>
          <w:sz w:val="16"/>
          <w:lang w:eastAsia="zh-CN"/>
        </w:rPr>
        <w:t>c</w:t>
      </w:r>
      <w:r w:rsidRPr="00682D8C">
        <w:rPr>
          <w:rFonts w:ascii="Courier New" w:eastAsia="SimSun" w:hAnsi="Courier New" w:hint="eastAsia"/>
          <w:sz w:val="16"/>
          <w:lang w:eastAsia="zh-CN"/>
        </w:rPr>
        <w:t>s</w:t>
      </w:r>
      <w:r w:rsidRPr="00682D8C">
        <w:rPr>
          <w:rFonts w:ascii="Courier New" w:eastAsia="SimSun" w:hAnsi="Courier New"/>
          <w:sz w:val="16"/>
        </w:rPr>
        <w:t>AddrData'</w:t>
      </w:r>
    </w:p>
    <w:p w14:paraId="1926BD8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7E42E22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No content</w:t>
      </w:r>
    </w:p>
    <w:p w14:paraId="66EBC04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7D3C14D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04F987E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73DE86B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3AE2513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1751F92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3ED02F0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53A8DB8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0FFBE9C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'411':</w:t>
      </w:r>
    </w:p>
    <w:p w14:paraId="4E43145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'TS29571_CommonData.yaml#/components/responses/411'</w:t>
      </w:r>
    </w:p>
    <w:p w14:paraId="7E6FF9C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'413':</w:t>
      </w:r>
    </w:p>
    <w:p w14:paraId="28CF80D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'TS29571_CommonData.yaml#/components/responses/413'</w:t>
      </w:r>
    </w:p>
    <w:p w14:paraId="3B8EC80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'415':</w:t>
      </w:r>
    </w:p>
    <w:p w14:paraId="6F9D253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'TS29571_CommonData.yaml#/components/responses/415'</w:t>
      </w:r>
    </w:p>
    <w:p w14:paraId="7AA972F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51AB57C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35541BA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76B4C64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1026927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32CEAE6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3E04D1C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59F1640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1C97A0D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0001027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41C92E5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patch:</w:t>
      </w:r>
    </w:p>
    <w:p w14:paraId="5E0434B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Update an individual ECS Address Roaming Data resource</w:t>
      </w:r>
    </w:p>
    <w:p w14:paraId="62667DF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operationId: UpdateIndividualEcsAddressData</w:t>
      </w:r>
    </w:p>
    <w:p w14:paraId="10FC06E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2FA1F4B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ECS Address Roaming Data (Document)</w:t>
      </w:r>
    </w:p>
    <w:p w14:paraId="73368CD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0EC5E4F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58ED3E2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207746E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1AE6C2E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21CF4B3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288470A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7BE2153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2B5611A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1FEF8EE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4449207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nudr-dr:application-data:ecs-address-roaming:modify</w:t>
      </w:r>
    </w:p>
    <w:p w14:paraId="446F16B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requestBody:</w:t>
      </w:r>
    </w:p>
    <w:p w14:paraId="74C7987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2830DE3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75CA3E8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application/json:</w:t>
      </w:r>
    </w:p>
    <w:p w14:paraId="6ACE54C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089740E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'#/components/schemas/EcsAddrDataPatch'</w:t>
      </w:r>
    </w:p>
    <w:p w14:paraId="2DA23D2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440FF8F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ecsAddrInfoId</w:t>
      </w:r>
    </w:p>
    <w:p w14:paraId="33CE539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0D690B5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11E3DEE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Identifier of an Individual ECS Address Roaming Data to be updated.</w:t>
      </w:r>
    </w:p>
    <w:p w14:paraId="6DEAC11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61FDAD1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5BE7798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5A2DB57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2696668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72E7FE8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491CE87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update of an Individual ECS Address Roaming Data resource is confirmed</w:t>
      </w:r>
    </w:p>
    <w:p w14:paraId="75102D6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and a response body containing ECS Address Roaming Data is returned.</w:t>
      </w:r>
    </w:p>
    <w:p w14:paraId="08AB678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32B01B2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application/json:</w:t>
      </w:r>
    </w:p>
    <w:p w14:paraId="290DC6D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1090DCC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'#/components/schemas/E</w:t>
      </w:r>
      <w:r w:rsidRPr="00682D8C">
        <w:rPr>
          <w:rFonts w:ascii="Courier New" w:eastAsia="SimSun" w:hAnsi="Courier New"/>
          <w:sz w:val="16"/>
          <w:lang w:eastAsia="zh-CN"/>
        </w:rPr>
        <w:t>c</w:t>
      </w:r>
      <w:r w:rsidRPr="00682D8C">
        <w:rPr>
          <w:rFonts w:ascii="Courier New" w:eastAsia="SimSun" w:hAnsi="Courier New" w:hint="eastAsia"/>
          <w:sz w:val="16"/>
          <w:lang w:eastAsia="zh-CN"/>
        </w:rPr>
        <w:t>s</w:t>
      </w:r>
      <w:r w:rsidRPr="00682D8C">
        <w:rPr>
          <w:rFonts w:ascii="Courier New" w:eastAsia="SimSun" w:hAnsi="Courier New"/>
          <w:sz w:val="16"/>
        </w:rPr>
        <w:t>AddrData'</w:t>
      </w:r>
    </w:p>
    <w:p w14:paraId="20726F2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611EC8C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Successful case. No content</w:t>
      </w:r>
    </w:p>
    <w:p w14:paraId="7508D76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6F3B655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54AC01B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65C9AE9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053C38D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725D635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$ref: 'TS29571_CommonData.yaml#/components/responses/403'</w:t>
      </w:r>
    </w:p>
    <w:p w14:paraId="03B945F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75BDFFA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15058B3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'411':</w:t>
      </w:r>
    </w:p>
    <w:p w14:paraId="10BAF6B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'TS29571_CommonData.yaml#/components/responses/411'</w:t>
      </w:r>
    </w:p>
    <w:p w14:paraId="6F98226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'413':</w:t>
      </w:r>
    </w:p>
    <w:p w14:paraId="3A6D75C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'TS29571_CommonData.yaml#/components/responses/413'</w:t>
      </w:r>
    </w:p>
    <w:p w14:paraId="144D415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'415':</w:t>
      </w:r>
    </w:p>
    <w:p w14:paraId="72CFA65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'TS29571_CommonData.yaml#/components/responses/415'</w:t>
      </w:r>
    </w:p>
    <w:p w14:paraId="232CBF8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06BD78B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2DCDAF7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46D0788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46AC1A1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5372091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58D4D48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77E96EC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514C4D5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773FFC8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6CC71BB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delete:</w:t>
      </w:r>
    </w:p>
    <w:p w14:paraId="2D7FD5B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Delete an individual ECS Address Roaming Data resource</w:t>
      </w:r>
    </w:p>
    <w:p w14:paraId="1C37706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operationId: DeleteIndividualEcsAddrData</w:t>
      </w:r>
    </w:p>
    <w:p w14:paraId="15E0EB5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70B1A8C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ECS Address Roaming Data (Document)</w:t>
      </w:r>
    </w:p>
    <w:p w14:paraId="6AA5706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67D6E90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3AB68CC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08449DD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4B6732B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5112785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4CA083B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44E9EDF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5D5A87C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7516AFF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026A2B3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nudr-dr:application-data:ecs-address-roaming:modify</w:t>
      </w:r>
    </w:p>
    <w:p w14:paraId="3E08C0B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70D5D6E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ecsAddrInfoId</w:t>
      </w:r>
    </w:p>
    <w:p w14:paraId="56A1D25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190EB0C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63A0174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Identifier of an Individual ECS Address Roaming Data to be updated.</w:t>
      </w:r>
    </w:p>
    <w:p w14:paraId="0FAA1B5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0BE6DD6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32C960C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7291DB3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6094175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2C5115C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The Individual ECS Address Roaming Data was deleted successfully.</w:t>
      </w:r>
    </w:p>
    <w:p w14:paraId="3DBDB96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327E882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3B39EA9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37E9024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01089DA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4294FD4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68C5CFC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07C01C8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7013DCE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450DA28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372088A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7628562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047EC37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0E1D218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0E9B9FC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034D01B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3C4879D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4377003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/application-data/ueid-mappings:</w:t>
      </w:r>
    </w:p>
    <w:p w14:paraId="474FA63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get:</w:t>
      </w:r>
    </w:p>
    <w:p w14:paraId="55A8E90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Retrieve one or several UE ID Mapping(s).</w:t>
      </w:r>
    </w:p>
    <w:p w14:paraId="4C00388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operationId: GetUeIdMappings</w:t>
      </w:r>
    </w:p>
    <w:p w14:paraId="3F84CF4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6511DBB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UE ID Mappings (Store)</w:t>
      </w:r>
    </w:p>
    <w:p w14:paraId="7928044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0F38119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7507E84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4B66F9D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488C2F6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4502A0D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10E2051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49EA362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392C0DC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6A1920B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 nudr-dr:application-data</w:t>
      </w:r>
    </w:p>
    <w:p w14:paraId="6109311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nudr-dr:application-data:ueid-mappings:read</w:t>
      </w:r>
    </w:p>
    <w:p w14:paraId="38AD686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6F8ABC2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app-layer-ids</w:t>
      </w:r>
    </w:p>
    <w:p w14:paraId="3860759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678AF00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Contains the requested Application layer Id(s).</w:t>
      </w:r>
    </w:p>
    <w:p w14:paraId="5827FB4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10E0143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7F7321C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7EE456F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18E9231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'TS29571_CommonData.yaml#/components/schemas/ApplicationlayerId'</w:t>
      </w:r>
    </w:p>
    <w:p w14:paraId="42F2F4D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7DA8397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gpsis</w:t>
      </w:r>
    </w:p>
    <w:p w14:paraId="39B0939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461C001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Contains the requested GPSI(s).</w:t>
      </w:r>
    </w:p>
    <w:p w14:paraId="3B3B8D0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769F15B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50121B0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61A4937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01BA42F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'TS29571_CommonData.yaml#/components/schemas/Gpsi'</w:t>
      </w:r>
    </w:p>
    <w:p w14:paraId="61A754B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6B6AEF8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supp-feat</w:t>
      </w:r>
    </w:p>
    <w:p w14:paraId="00737A6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692BF7D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Supported Features</w:t>
      </w:r>
    </w:p>
    <w:p w14:paraId="56D0E4C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26E67A0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72E3DAB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'TS29571_CommonData.yaml#/components/schemas/SupportedFeatures'</w:t>
      </w:r>
    </w:p>
    <w:p w14:paraId="2A4ABAE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0FF2207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56D5480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The requested UE ID Mapping is returned.</w:t>
      </w:r>
    </w:p>
    <w:p w14:paraId="4F3A297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05556EA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application/json:</w:t>
      </w:r>
    </w:p>
    <w:p w14:paraId="3983E8B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1484B19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419CDAC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3981A24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'TS29522_UEId.yaml#/components/schemas/UeIdMappingInfo'</w:t>
      </w:r>
    </w:p>
    <w:p w14:paraId="3D3AD75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0</w:t>
      </w:r>
    </w:p>
    <w:p w14:paraId="156490E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4E18D04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28FA26A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1FA8C03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27E39E2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62372EA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7A04EF5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2A5ECB6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11AEE0F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'406':</w:t>
      </w:r>
    </w:p>
    <w:p w14:paraId="7CF8A7A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'TS29571_CommonData.yaml#/components/responses/406'</w:t>
      </w:r>
    </w:p>
    <w:p w14:paraId="6A43FE7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'414':</w:t>
      </w:r>
    </w:p>
    <w:p w14:paraId="4D86FF5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'TS29571_CommonData.yaml#/components/responses/414'</w:t>
      </w:r>
    </w:p>
    <w:p w14:paraId="4EFF799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39E8516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2088859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30798DC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4241E82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75743BF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072C7E9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5101526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3AC21FD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444B60D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1ACE7EE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7EE8491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/application-data/ueid-mappings/{ueMappingId}:</w:t>
      </w:r>
    </w:p>
    <w:p w14:paraId="30493FB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051E1E3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ueMappingId</w:t>
      </w:r>
    </w:p>
    <w:p w14:paraId="6F7A939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4C7D507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Contains the identifier of the Individual UE ID Mapping resource.</w:t>
      </w:r>
    </w:p>
    <w:p w14:paraId="7E83BC4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1EDA65E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3B8429A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583EEA9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00BABDE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171359D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get:</w:t>
      </w:r>
    </w:p>
    <w:p w14:paraId="5C69BB8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Retrieve an existing Individual UE ID Mapping resource.</w:t>
      </w:r>
    </w:p>
    <w:p w14:paraId="5F4B56F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operationId: GetIndividualUeIdMapping</w:t>
      </w:r>
    </w:p>
    <w:p w14:paraId="6854E12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1B4E8CA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UE ID Mapping (Document)</w:t>
      </w:r>
    </w:p>
    <w:p w14:paraId="2F77BE3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1FC7FC2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562106E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4C13E37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 nudr-dr</w:t>
      </w:r>
    </w:p>
    <w:p w14:paraId="3209B0C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38D0BC9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3AE0641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4D6DBC9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05EA04E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7DCB671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7F3EAE4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nudr-dr:application-data:ueid-mappings:read</w:t>
      </w:r>
    </w:p>
    <w:p w14:paraId="22B0BA3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70E5143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1F45775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46FF49A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UE ID Mapping Data stored in the UDR for an Individual UE Mapping Id</w:t>
      </w:r>
    </w:p>
    <w:p w14:paraId="4AB93C5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Data resource is returned.</w:t>
      </w:r>
    </w:p>
    <w:p w14:paraId="3F4DE4E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2A5323F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application/json:</w:t>
      </w:r>
    </w:p>
    <w:p w14:paraId="5297C7D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23D99E4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'TS29522_UEId.yaml#/components/schemas/UeIdMappingInfo'</w:t>
      </w:r>
    </w:p>
    <w:p w14:paraId="6E98EAB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7B717D2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4BDAC84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23427C4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48A5740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0E60DCA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34FEB22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2A05BC8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391DE3D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'406':</w:t>
      </w:r>
    </w:p>
    <w:p w14:paraId="4ABA079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'TS29571_CommonData.yaml#/components/responses/406'</w:t>
      </w:r>
    </w:p>
    <w:p w14:paraId="5DC31CC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2134CD9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01C03A5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468B6B6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6DA35C8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2F21944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3642AE6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372A79B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738D484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0E1BFA2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62599DB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23052C2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put:</w:t>
      </w:r>
    </w:p>
    <w:p w14:paraId="187AF15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Create or update a UE ID Mapping.</w:t>
      </w:r>
    </w:p>
    <w:p w14:paraId="3F895A0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operationId: CreateOrReplaceIndividualUeIdMapping</w:t>
      </w:r>
    </w:p>
    <w:p w14:paraId="13501DC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0392531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UE ID Mapping (Document)</w:t>
      </w:r>
    </w:p>
    <w:p w14:paraId="1F89D13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052B6E7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6E38A18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0D99353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499A9CE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4B82064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5638EDF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610E4B2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7C665EB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7E4BEE1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41F8D18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nudr-dr:application-data:ueid-mappings:create</w:t>
      </w:r>
    </w:p>
    <w:p w14:paraId="018AE94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requestBody:</w:t>
      </w:r>
    </w:p>
    <w:p w14:paraId="4925373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33C3352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62DC1DF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application/json:</w:t>
      </w:r>
    </w:p>
    <w:p w14:paraId="3176A16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2F1A3B3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'TS29522_UEId.yaml#/components/schemas/UeIdMappingInfo'</w:t>
      </w:r>
    </w:p>
    <w:p w14:paraId="1C5D93A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4CF73B9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'201':</w:t>
      </w:r>
    </w:p>
    <w:p w14:paraId="43B7328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661B4BB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Successful case. The UE ID Mapping resource is successfully created and a representation</w:t>
      </w:r>
    </w:p>
    <w:p w14:paraId="4034E5C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of the created resource is returned in the response body.</w:t>
      </w:r>
    </w:p>
    <w:p w14:paraId="485EE60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7BAB1D8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application/json:</w:t>
      </w:r>
    </w:p>
    <w:p w14:paraId="6E991B2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02B3E09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'TS29522_UEId.yaml#/components/schemas/UeIdMappingInfo'</w:t>
      </w:r>
    </w:p>
    <w:p w14:paraId="49BCD67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headers:</w:t>
      </w:r>
    </w:p>
    <w:p w14:paraId="6C7BFDC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Location:</w:t>
      </w:r>
    </w:p>
    <w:p w14:paraId="6BC4944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6F78B2A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Contains the URI of the newly created resource.</w:t>
      </w:r>
    </w:p>
    <w:p w14:paraId="046B2C5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1E9157A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48DB9AA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2BC8A00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4AAF2E1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3D8704A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The "UE ID Mapping" resource has beenis successfully updated and a response body is</w:t>
      </w:r>
    </w:p>
    <w:p w14:paraId="7FC9BF7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returned containing a representation of the updated resource is returned in the response</w:t>
      </w:r>
    </w:p>
    <w:p w14:paraId="79C3722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body.</w:t>
      </w:r>
    </w:p>
    <w:p w14:paraId="59FE287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06642EC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application/json:</w:t>
      </w:r>
    </w:p>
    <w:p w14:paraId="4C6393A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23248E8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'TS29522_UEId.yaml#/components/schemas/UeIdMappingInfo'</w:t>
      </w:r>
    </w:p>
    <w:p w14:paraId="4C7D1D4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76D9CC4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rPr>
        <w:t xml:space="preserve">          description: </w:t>
      </w:r>
      <w:r w:rsidRPr="00682D8C">
        <w:rPr>
          <w:rFonts w:ascii="Courier New" w:eastAsia="SimSun" w:hAnsi="Courier New"/>
          <w:sz w:val="16"/>
          <w:lang w:val="en-US"/>
        </w:rPr>
        <w:t>&gt;</w:t>
      </w:r>
    </w:p>
    <w:p w14:paraId="1C7F315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No content. The UE ID Mapping resource has beenis successfully updated and no content is</w:t>
      </w:r>
    </w:p>
    <w:p w14:paraId="569587A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returned in the response body.</w:t>
      </w:r>
    </w:p>
    <w:p w14:paraId="418163A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1BD9365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7707842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7666658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5151A1E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43BD7EE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57BB19A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3FD4B19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5DAD494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'411':</w:t>
      </w:r>
    </w:p>
    <w:p w14:paraId="5BE1838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'TS29571_CommonData.yaml#/components/responses/411'</w:t>
      </w:r>
    </w:p>
    <w:p w14:paraId="757EF41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'413':</w:t>
      </w:r>
    </w:p>
    <w:p w14:paraId="2266AC0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'TS29571_CommonData.yaml#/components/responses/413'</w:t>
      </w:r>
    </w:p>
    <w:p w14:paraId="57E1B59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'415':</w:t>
      </w:r>
    </w:p>
    <w:p w14:paraId="0900858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'TS29571_CommonData.yaml#/components/responses/415'</w:t>
      </w:r>
    </w:p>
    <w:p w14:paraId="740E4DF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63D143E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6E280DF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11AC133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116A339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324934E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3D7FDCC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6D45D47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2AF419E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719313A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3264D75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61A6D68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delete:</w:t>
      </w:r>
    </w:p>
    <w:p w14:paraId="5881381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Delete an existing Individual UE ID Mapping resource.</w:t>
      </w:r>
    </w:p>
    <w:p w14:paraId="70526B0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operationId: DeleteIndividualUeIdMappingData</w:t>
      </w:r>
    </w:p>
    <w:p w14:paraId="24E1CC9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05732BF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UE ID Mapping (Document)</w:t>
      </w:r>
    </w:p>
    <w:p w14:paraId="2E69FAB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32C43ED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2DAB50F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204ECB0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09D0CD6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2A65934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15D106D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0EFFD7A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0800AC9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w:t>
      </w:r>
    </w:p>
    <w:p w14:paraId="1CEAA41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w:t>
      </w:r>
    </w:p>
    <w:p w14:paraId="70A5711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nudr-dr:application-data:ueid-mappings:delete</w:t>
      </w:r>
    </w:p>
    <w:p w14:paraId="15EFCFA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2BFD125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26B5EFB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rPr>
        <w:t xml:space="preserve">          description: </w:t>
      </w:r>
      <w:r w:rsidRPr="00682D8C">
        <w:rPr>
          <w:rFonts w:ascii="Courier New" w:eastAsia="SimSun" w:hAnsi="Courier New"/>
          <w:sz w:val="16"/>
          <w:lang w:val="en-US"/>
        </w:rPr>
        <w:t>&gt;</w:t>
      </w:r>
    </w:p>
    <w:p w14:paraId="2CBB3F3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Successful case. The Individual UE ID Mapping Data is successfully deleted.</w:t>
      </w:r>
    </w:p>
    <w:p w14:paraId="2673F53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49943F7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5752857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13D67DD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26A6A4F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6213FF0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342BCB8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0F2C741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376E024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125A1D8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262CC08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1DE2E31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242FDB3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5AF9238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22D57A8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72CAE15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6C32AA7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6EC20FA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components:</w:t>
      </w:r>
    </w:p>
    <w:p w14:paraId="25DFB96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12D8C41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schemas:</w:t>
      </w:r>
    </w:p>
    <w:p w14:paraId="20E7831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6C9DEAC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TrafficInfluData:</w:t>
      </w:r>
    </w:p>
    <w:p w14:paraId="01453FD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description: Represents the Traffic Influence Data.</w:t>
      </w:r>
    </w:p>
    <w:p w14:paraId="58B0047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object</w:t>
      </w:r>
    </w:p>
    <w:p w14:paraId="73A8E4E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properties:</w:t>
      </w:r>
    </w:p>
    <w:p w14:paraId="3162981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upPathChgNotifCorreId:</w:t>
      </w:r>
    </w:p>
    <w:p w14:paraId="2E723F8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6FFB808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1E7E58C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Contains the Notification Correlation Id allocated by the NEF for the UP</w:t>
      </w:r>
    </w:p>
    <w:p w14:paraId="3527A8D7" w14:textId="59D40D7A" w:rsidR="00682D8C" w:rsidRPr="00682D8C" w:rsidRDefault="00682D8C" w:rsidP="00EC06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path change notification.</w:t>
      </w:r>
    </w:p>
    <w:p w14:paraId="412B6FE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appReloInd:</w:t>
      </w:r>
    </w:p>
    <w:p w14:paraId="3A6FDB4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boolean</w:t>
      </w:r>
    </w:p>
    <w:p w14:paraId="703C637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57C0FEA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Identifies whether an application can be relocated once a location of the</w:t>
      </w:r>
    </w:p>
    <w:p w14:paraId="21F5796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 has been selected.</w:t>
      </w:r>
    </w:p>
    <w:p w14:paraId="614005A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afAppId:</w:t>
      </w:r>
    </w:p>
    <w:p w14:paraId="7025438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609BD7B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Identifies an application.</w:t>
      </w:r>
    </w:p>
    <w:p w14:paraId="55B0AE9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dnn:</w:t>
      </w:r>
    </w:p>
    <w:p w14:paraId="7627193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'TS29571_CommonData.yaml#/components/schemas/Dnn'</w:t>
      </w:r>
    </w:p>
    <w:p w14:paraId="54FF59E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ethTrafficFilters:</w:t>
      </w:r>
    </w:p>
    <w:p w14:paraId="6329B82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528BA9C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52FE2FA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'TS29514_Npcf_PolicyAuthorization.yaml#/components/schemas/EthFlowDescription'</w:t>
      </w:r>
    </w:p>
    <w:p w14:paraId="7C77287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0258D87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257528B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Identifies Ethernet packet filters. Either "trafficFilters" or</w:t>
      </w:r>
    </w:p>
    <w:p w14:paraId="1AA7EC5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"ethTrafficFilters" shall be included if applicable.</w:t>
      </w:r>
    </w:p>
    <w:p w14:paraId="3723B49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snssai:</w:t>
      </w:r>
    </w:p>
    <w:p w14:paraId="6FD46BB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'TS29571_CommonData.yaml#/components/schemas/Snssai'</w:t>
      </w:r>
    </w:p>
    <w:p w14:paraId="4334F0F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interGroupId:</w:t>
      </w:r>
    </w:p>
    <w:p w14:paraId="610C46D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'TS29571_CommonData.yaml#/components/schemas/GroupId'</w:t>
      </w:r>
    </w:p>
    <w:p w14:paraId="2F0742A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interGroupIdList:</w:t>
      </w:r>
    </w:p>
    <w:p w14:paraId="4496087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4ACFB5B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1D7B0A5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'TS29571_CommonData.yaml#/components/schemas/GroupId'</w:t>
      </w:r>
    </w:p>
    <w:p w14:paraId="1447A14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2</w:t>
      </w:r>
    </w:p>
    <w:p w14:paraId="1B0361E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6BCEF84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lang w:eastAsia="zh-CN"/>
        </w:rPr>
        <w:t xml:space="preserve">            </w:t>
      </w:r>
      <w:r w:rsidRPr="00682D8C">
        <w:rPr>
          <w:rFonts w:ascii="Courier New" w:eastAsia="SimSun" w:hAnsi="Courier New"/>
          <w:sz w:val="16"/>
        </w:rPr>
        <w:t>Identifies a list of Internal Groups.</w:t>
      </w:r>
    </w:p>
    <w:p w14:paraId="7E18ED6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subscriberCatList:</w:t>
      </w:r>
    </w:p>
    <w:p w14:paraId="1D58684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63A4456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300663D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0030310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53D4B24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21C923F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Identifies a list of Subscriber Category(s).</w:t>
      </w:r>
    </w:p>
    <w:p w14:paraId="3C769E5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plmnId:</w:t>
      </w:r>
    </w:p>
    <w:p w14:paraId="2DA54BF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'TS29571_CommonData.yaml#/components/schemas/PlmnId'</w:t>
      </w:r>
    </w:p>
    <w:p w14:paraId="396127B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ipv4Addr:</w:t>
      </w:r>
    </w:p>
    <w:p w14:paraId="5F3C71A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'TS29571_CommonData.yaml#/components/schemas/Ipv4Addr'</w:t>
      </w:r>
    </w:p>
    <w:p w14:paraId="2CE161B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ipv6Addr:</w:t>
      </w:r>
    </w:p>
    <w:p w14:paraId="5D6EBD5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'TS29571_CommonData.yaml#/components/schemas/Ipv6Addr'</w:t>
      </w:r>
    </w:p>
    <w:p w14:paraId="7C618E5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supi:</w:t>
      </w:r>
    </w:p>
    <w:p w14:paraId="459F59A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'TS29571_CommonData.yaml#/components/schemas/Supi'</w:t>
      </w:r>
    </w:p>
    <w:p w14:paraId="0D3E593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trafficFilters:</w:t>
      </w:r>
    </w:p>
    <w:p w14:paraId="2BF18A1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6C4C736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4BF3C30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'TS29122_CommonData.yaml#/components/schemas/FlowInfo'</w:t>
      </w:r>
    </w:p>
    <w:p w14:paraId="618CEAF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761F956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34B41BD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Identifies IP packet filters. Either "trafficFilters" or "ethTrafficFilters"</w:t>
      </w:r>
    </w:p>
    <w:p w14:paraId="7C9CC53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shall be included if applicable.</w:t>
      </w:r>
    </w:p>
    <w:p w14:paraId="2546E57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trafficRoutes:</w:t>
      </w:r>
    </w:p>
    <w:p w14:paraId="2BDCC95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5024C54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2DB20BB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'TS29571_CommonData.yaml#/components/schemas/RouteToLocation'</w:t>
      </w:r>
    </w:p>
    <w:p w14:paraId="227939A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1FA5E6B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Identifies the N6 traffic routing requirement.</w:t>
      </w:r>
    </w:p>
    <w:p w14:paraId="3A9161B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sfcIdDl:</w:t>
      </w:r>
    </w:p>
    <w:p w14:paraId="765E4B6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1A8052F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Reference to a pre-configured service function chain for DL traffic</w:t>
      </w:r>
    </w:p>
    <w:p w14:paraId="47FA9FD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sfcIdUl:</w:t>
      </w:r>
    </w:p>
    <w:p w14:paraId="74D224E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3CDFE95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Reference to a pre-configured service function chain for UL traffic</w:t>
      </w:r>
    </w:p>
    <w:p w14:paraId="7508C7C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metadata:</w:t>
      </w:r>
    </w:p>
    <w:p w14:paraId="6CE567E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'TS29571_CommonData.yaml#/components/schemas/Metadata'</w:t>
      </w:r>
    </w:p>
    <w:p w14:paraId="37CFC26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r w:rsidRPr="00682D8C">
        <w:rPr>
          <w:rFonts w:ascii="Courier New" w:eastAsia="SimSun" w:hAnsi="Courier New" w:hint="eastAsia"/>
          <w:sz w:val="16"/>
          <w:lang w:eastAsia="zh-CN"/>
        </w:rPr>
        <w:t>traffCorreInd</w:t>
      </w:r>
      <w:r w:rsidRPr="00682D8C">
        <w:rPr>
          <w:rFonts w:ascii="Courier New" w:eastAsia="SimSun" w:hAnsi="Courier New"/>
          <w:sz w:val="16"/>
        </w:rPr>
        <w:t>:</w:t>
      </w:r>
    </w:p>
    <w:p w14:paraId="3861361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boolean</w:t>
      </w:r>
    </w:p>
    <w:p w14:paraId="0465004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tfcCorreInfo:</w:t>
      </w:r>
    </w:p>
    <w:p w14:paraId="31C94BB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cs="Courier New"/>
          <w:sz w:val="16"/>
          <w:szCs w:val="16"/>
        </w:rPr>
        <w:t xml:space="preserve">          $ref: '#/components/schemas/TrafficCorrelationInfo'</w:t>
      </w:r>
    </w:p>
    <w:p w14:paraId="12695DE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validStartTime:</w:t>
      </w:r>
    </w:p>
    <w:p w14:paraId="6F434A6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'TS29571_CommonData.yaml#/components/schemas/DateTime'</w:t>
      </w:r>
    </w:p>
    <w:p w14:paraId="0389CD6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validEndTime:</w:t>
      </w:r>
    </w:p>
    <w:p w14:paraId="589896D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'TS29571_CommonData.yaml#/components/schemas/DateTime'</w:t>
      </w:r>
    </w:p>
    <w:p w14:paraId="70DFB46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tempValidities:</w:t>
      </w:r>
    </w:p>
    <w:p w14:paraId="5119E99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6A23ACB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75A58DF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'TS29514_Npcf_PolicyAuthorization.yaml#/components/schemas/</w:t>
      </w:r>
      <w:r w:rsidRPr="00682D8C">
        <w:rPr>
          <w:rFonts w:ascii="Courier New" w:eastAsia="SimSun" w:hAnsi="Courier New" w:cs="Courier New"/>
          <w:sz w:val="16"/>
          <w:szCs w:val="16"/>
          <w:lang w:val="en-US"/>
        </w:rPr>
        <w:t>TemporalValidity</w:t>
      </w:r>
      <w:r w:rsidRPr="00682D8C">
        <w:rPr>
          <w:rFonts w:ascii="Courier New" w:eastAsia="SimSun" w:hAnsi="Courier New"/>
          <w:sz w:val="16"/>
        </w:rPr>
        <w:t>'</w:t>
      </w:r>
    </w:p>
    <w:p w14:paraId="6B434FD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105B87C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Identifies the temporal validities for the N6 traffic routing requirement.</w:t>
      </w:r>
    </w:p>
    <w:p w14:paraId="2273F96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nwAreaInfo:</w:t>
      </w:r>
    </w:p>
    <w:p w14:paraId="56342C7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'TS29554_Npcf_BDTPolicyControl.yaml#/components/schemas/NetworkAreaInfo'</w:t>
      </w:r>
    </w:p>
    <w:p w14:paraId="2A9B1D6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upPathChgNotifUri:</w:t>
      </w:r>
    </w:p>
    <w:p w14:paraId="1BC41DD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'TS29571_CommonData.yaml#/components/schemas/Uri'</w:t>
      </w:r>
    </w:p>
    <w:p w14:paraId="4DBA5D2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headers:</w:t>
      </w:r>
    </w:p>
    <w:p w14:paraId="0194B86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eastAsia="zh-CN"/>
        </w:rPr>
      </w:pPr>
      <w:r w:rsidRPr="00682D8C">
        <w:rPr>
          <w:rFonts w:ascii="Courier New" w:eastAsia="SimSun" w:hAnsi="Courier New"/>
          <w:sz w:val="16"/>
        </w:rPr>
        <w:t xml:space="preserve">          description: </w:t>
      </w:r>
      <w:r w:rsidRPr="00682D8C">
        <w:rPr>
          <w:rFonts w:ascii="Courier New" w:eastAsia="SimSun" w:hAnsi="Courier New" w:cs="Arial"/>
          <w:sz w:val="16"/>
          <w:szCs w:val="18"/>
          <w:lang w:eastAsia="zh-CN"/>
        </w:rPr>
        <w:t>Contains the headers provisioned by the NEF.</w:t>
      </w:r>
    </w:p>
    <w:p w14:paraId="4172037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4DFC5FE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65F7D42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6F9358C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02C0A38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subscribedEvents:</w:t>
      </w:r>
    </w:p>
    <w:p w14:paraId="334D591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396091C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48C5E49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'TS29522_TrafficInfluence.yaml#/components/schemas/SubscribedEvent'</w:t>
      </w:r>
    </w:p>
    <w:p w14:paraId="6ADEAE58" w14:textId="77777777" w:rsid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75" w:author="Core Standardization and Research Team" w:date="2024-11-22T14:41:00Z"/>
          <w:rFonts w:ascii="Courier New" w:eastAsia="SimSun" w:hAnsi="Courier New"/>
          <w:sz w:val="16"/>
        </w:rPr>
      </w:pPr>
      <w:r w:rsidRPr="00682D8C">
        <w:rPr>
          <w:rFonts w:ascii="Courier New" w:eastAsia="SimSun" w:hAnsi="Courier New"/>
          <w:sz w:val="16"/>
        </w:rPr>
        <w:t xml:space="preserve">          minItems: 1</w:t>
      </w:r>
    </w:p>
    <w:p w14:paraId="35B7249E" w14:textId="20D0F65E" w:rsidR="00552E3F" w:rsidRPr="00682D8C" w:rsidRDefault="00552E3F" w:rsidP="00552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76" w:author="Core Standardization and Research Team" w:date="2024-11-22T14:41:00Z"/>
          <w:rFonts w:ascii="Courier New" w:eastAsia="SimSun" w:hAnsi="Courier New"/>
          <w:sz w:val="16"/>
        </w:rPr>
      </w:pPr>
      <w:ins w:id="77" w:author="Core Standardization and Research Team" w:date="2024-11-22T14:41:00Z">
        <w:r w:rsidRPr="00682D8C">
          <w:rPr>
            <w:rFonts w:ascii="Courier New" w:eastAsia="SimSun" w:hAnsi="Courier New"/>
            <w:sz w:val="16"/>
          </w:rPr>
          <w:t xml:space="preserve">        </w:t>
        </w:r>
      </w:ins>
      <w:ins w:id="78" w:author="Abdessamad EL MOATAMID" w:date="2024-11-22T06:43:00Z">
        <w:r w:rsidR="0004149A">
          <w:rPr>
            <w:rFonts w:ascii="Courier New" w:eastAsia="SimSun" w:hAnsi="Courier New"/>
            <w:sz w:val="16"/>
          </w:rPr>
          <w:t>n</w:t>
        </w:r>
      </w:ins>
      <w:ins w:id="79" w:author="Core Standardization and Research Team" w:date="2024-11-22T14:41:00Z">
        <w:r w:rsidRPr="00552E3F">
          <w:rPr>
            <w:rFonts w:ascii="Courier New" w:eastAsia="SimSun" w:hAnsi="Courier New"/>
            <w:sz w:val="16"/>
          </w:rPr>
          <w:t>otifUri</w:t>
        </w:r>
        <w:r w:rsidRPr="00682D8C">
          <w:rPr>
            <w:rFonts w:ascii="Courier New" w:eastAsia="SimSun" w:hAnsi="Courier New"/>
            <w:sz w:val="16"/>
          </w:rPr>
          <w:t>:</w:t>
        </w:r>
      </w:ins>
    </w:p>
    <w:p w14:paraId="4E0489B4" w14:textId="77777777" w:rsidR="00552E3F" w:rsidRPr="00682D8C" w:rsidRDefault="00552E3F" w:rsidP="00552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80" w:author="Core Standardization and Research Team" w:date="2024-11-22T14:41:00Z"/>
          <w:rFonts w:ascii="Courier New" w:eastAsia="SimSun" w:hAnsi="Courier New"/>
          <w:sz w:val="16"/>
        </w:rPr>
      </w:pPr>
      <w:ins w:id="81" w:author="Core Standardization and Research Team" w:date="2024-11-22T14:41:00Z">
        <w:r w:rsidRPr="00682D8C">
          <w:rPr>
            <w:rFonts w:ascii="Courier New" w:eastAsia="SimSun" w:hAnsi="Courier New"/>
            <w:sz w:val="16"/>
          </w:rPr>
          <w:t xml:space="preserve">          $ref: 'TS29571_CommonData.yaml#/components/schemas/Uri'</w:t>
        </w:r>
      </w:ins>
    </w:p>
    <w:p w14:paraId="510FE13D" w14:textId="74EFD84A" w:rsidR="005C6A61" w:rsidRPr="00682D8C" w:rsidRDefault="005C6A61" w:rsidP="005C6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82" w:author="Core Standardization and Research Team" w:date="2024-11-22T14:42:00Z"/>
          <w:rFonts w:ascii="Courier New" w:eastAsia="SimSun" w:hAnsi="Courier New"/>
          <w:sz w:val="16"/>
        </w:rPr>
      </w:pPr>
      <w:ins w:id="83" w:author="Core Standardization and Research Team" w:date="2024-11-22T14:42:00Z">
        <w:r w:rsidRPr="00682D8C">
          <w:rPr>
            <w:rFonts w:ascii="Courier New" w:eastAsia="SimSun" w:hAnsi="Courier New"/>
            <w:sz w:val="16"/>
          </w:rPr>
          <w:t xml:space="preserve">        </w:t>
        </w:r>
      </w:ins>
      <w:ins w:id="84" w:author="Abdessamad EL MOATAMID" w:date="2024-11-22T07:16:00Z">
        <w:r w:rsidR="00331BC9">
          <w:rPr>
            <w:rFonts w:ascii="Courier New" w:eastAsia="SimSun" w:hAnsi="Courier New"/>
            <w:sz w:val="16"/>
          </w:rPr>
          <w:t>n</w:t>
        </w:r>
      </w:ins>
      <w:ins w:id="85" w:author="Core Standardization and Research Team" w:date="2024-11-22T14:42:00Z">
        <w:r w:rsidR="00A2284D" w:rsidRPr="00A2284D">
          <w:rPr>
            <w:rFonts w:ascii="Courier New" w:eastAsia="SimSun" w:hAnsi="Courier New"/>
            <w:sz w:val="16"/>
          </w:rPr>
          <w:t>otifCorreId</w:t>
        </w:r>
        <w:r w:rsidRPr="00682D8C">
          <w:rPr>
            <w:rFonts w:ascii="Courier New" w:eastAsia="SimSun" w:hAnsi="Courier New"/>
            <w:sz w:val="16"/>
          </w:rPr>
          <w:t>:</w:t>
        </w:r>
      </w:ins>
    </w:p>
    <w:p w14:paraId="6940CE7A" w14:textId="3BD75F91" w:rsidR="005C6A61" w:rsidRPr="00682D8C" w:rsidRDefault="005C6A61" w:rsidP="005C6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86" w:author="Core Standardization and Research Team" w:date="2024-11-22T14:42:00Z"/>
          <w:rFonts w:ascii="Courier New" w:eastAsia="SimSun" w:hAnsi="Courier New"/>
          <w:sz w:val="16"/>
        </w:rPr>
      </w:pPr>
      <w:ins w:id="87" w:author="Core Standardization and Research Team" w:date="2024-11-22T14:42:00Z">
        <w:r w:rsidRPr="00682D8C">
          <w:rPr>
            <w:rFonts w:ascii="Courier New" w:eastAsia="SimSun" w:hAnsi="Courier New"/>
            <w:sz w:val="16"/>
          </w:rPr>
          <w:t xml:space="preserve">          type: string</w:t>
        </w:r>
      </w:ins>
    </w:p>
    <w:p w14:paraId="7BD3691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dnaiChgType:</w:t>
      </w:r>
    </w:p>
    <w:p w14:paraId="787392C2" w14:textId="611A0639"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'TS29571_CommonData.yaml#/components/schemas/DnaiChangeType'</w:t>
      </w:r>
    </w:p>
    <w:p w14:paraId="04D222F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afAckInd:</w:t>
      </w:r>
    </w:p>
    <w:p w14:paraId="0C94861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boolean</w:t>
      </w:r>
    </w:p>
    <w:p w14:paraId="38E9262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r w:rsidRPr="00682D8C">
        <w:rPr>
          <w:rFonts w:ascii="Courier New" w:eastAsia="SimSun" w:hAnsi="Courier New"/>
          <w:sz w:val="16"/>
          <w:lang w:eastAsia="zh-CN"/>
        </w:rPr>
        <w:t>addrPreserInd</w:t>
      </w:r>
      <w:r w:rsidRPr="00682D8C">
        <w:rPr>
          <w:rFonts w:ascii="Courier New" w:eastAsia="SimSun" w:hAnsi="Courier New"/>
          <w:sz w:val="16"/>
        </w:rPr>
        <w:t xml:space="preserve">: </w:t>
      </w:r>
    </w:p>
    <w:p w14:paraId="636A75E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boolean</w:t>
      </w:r>
    </w:p>
    <w:p w14:paraId="063AB5F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maxAllowedUpLat:</w:t>
      </w:r>
    </w:p>
    <w:p w14:paraId="1563159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'TS29571_CommonData.yaml#/components/schemas/Uinteger'</w:t>
      </w:r>
    </w:p>
    <w:p w14:paraId="1540851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r w:rsidRPr="00682D8C">
        <w:rPr>
          <w:rFonts w:ascii="Courier New" w:eastAsia="SimSun" w:hAnsi="Courier New"/>
          <w:sz w:val="16"/>
          <w:lang w:eastAsia="zh-CN"/>
        </w:rPr>
        <w:t>simConn</w:t>
      </w:r>
      <w:r w:rsidRPr="00682D8C">
        <w:rPr>
          <w:rFonts w:ascii="Courier New" w:eastAsia="SimSun" w:hAnsi="Courier New" w:hint="eastAsia"/>
          <w:sz w:val="16"/>
          <w:lang w:eastAsia="zh-CN"/>
        </w:rPr>
        <w:t>Ind</w:t>
      </w:r>
      <w:r w:rsidRPr="00682D8C">
        <w:rPr>
          <w:rFonts w:ascii="Courier New" w:eastAsia="SimSun" w:hAnsi="Courier New"/>
          <w:sz w:val="16"/>
        </w:rPr>
        <w:t>:</w:t>
      </w:r>
    </w:p>
    <w:p w14:paraId="673FB75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boolean</w:t>
      </w:r>
    </w:p>
    <w:p w14:paraId="126AB1C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2233A35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Indicates whether simultaneous connectivity should be temporarily</w:t>
      </w:r>
    </w:p>
    <w:p w14:paraId="320F393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maintained for the source and target PSA.</w:t>
      </w:r>
    </w:p>
    <w:p w14:paraId="0D120A2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es-ES"/>
        </w:rPr>
      </w:pPr>
      <w:r w:rsidRPr="00682D8C">
        <w:rPr>
          <w:rFonts w:ascii="Courier New" w:eastAsia="SimSun" w:hAnsi="Courier New"/>
          <w:sz w:val="16"/>
          <w:lang w:eastAsia="es-ES"/>
        </w:rPr>
        <w:t xml:space="preserve">        </w:t>
      </w:r>
      <w:r w:rsidRPr="00682D8C">
        <w:rPr>
          <w:rFonts w:ascii="Courier New" w:eastAsia="SimSun" w:hAnsi="Courier New"/>
          <w:sz w:val="16"/>
          <w:lang w:eastAsia="zh-CN"/>
        </w:rPr>
        <w:t>simConnTerm</w:t>
      </w:r>
      <w:r w:rsidRPr="00682D8C">
        <w:rPr>
          <w:rFonts w:ascii="Courier New" w:eastAsia="SimSun" w:hAnsi="Courier New"/>
          <w:sz w:val="16"/>
          <w:lang w:eastAsia="es-ES"/>
        </w:rPr>
        <w:t>:</w:t>
      </w:r>
    </w:p>
    <w:p w14:paraId="081C75F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lang w:eastAsia="es-ES"/>
        </w:rPr>
        <w:t xml:space="preserve">          $ref: 'TS29571_CommonData.yaml#/components/schemas/DurationSec'</w:t>
      </w:r>
    </w:p>
    <w:p w14:paraId="46E5C7D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supportedFeatures:</w:t>
      </w:r>
    </w:p>
    <w:p w14:paraId="782F5CE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'TS29571_CommonData.yaml#/components/schemas/SupportedFeatures'</w:t>
      </w:r>
    </w:p>
    <w:p w14:paraId="4C0C5B7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resUri:</w:t>
      </w:r>
    </w:p>
    <w:p w14:paraId="111ECC9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'TS29571_CommonData.yaml#/components/schemas/Uri'</w:t>
      </w:r>
    </w:p>
    <w:p w14:paraId="659A775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resetIds:</w:t>
      </w:r>
    </w:p>
    <w:p w14:paraId="71E14C4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6B38FDF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0472C39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41C75FB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18B0994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nscSuppFeats:</w:t>
      </w:r>
    </w:p>
    <w:p w14:paraId="49F3D99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object</w:t>
      </w:r>
    </w:p>
    <w:p w14:paraId="2AEEFED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additionalProperties:</w:t>
      </w:r>
    </w:p>
    <w:p w14:paraId="2DB39CE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'TS29571_CommonData.yaml#/components/schemas/SupportedFeatures'</w:t>
      </w:r>
    </w:p>
    <w:p w14:paraId="5E96399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minProperties: 1</w:t>
      </w:r>
    </w:p>
    <w:p w14:paraId="442CCF4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06193DE0" w14:textId="77777777" w:rsidR="00682D8C" w:rsidRPr="00682D8C" w:rsidRDefault="00682D8C" w:rsidP="00682D8C">
      <w:pPr>
        <w:spacing w:after="0" w:line="240" w:lineRule="auto"/>
        <w:rPr>
          <w:rFonts w:ascii="Courier New" w:eastAsia="SimSun" w:hAnsi="Courier New"/>
          <w:noProof/>
          <w:sz w:val="16"/>
        </w:rPr>
      </w:pPr>
      <w:r w:rsidRPr="00682D8C">
        <w:rPr>
          <w:rFonts w:ascii="Courier New" w:eastAsia="SimSun" w:hAnsi="Courier New"/>
          <w:noProof/>
          <w:sz w:val="16"/>
        </w:rPr>
        <w:t xml:space="preserve">            Identifies a list of Network Function Service Consumer supported per service. The key </w:t>
      </w:r>
    </w:p>
    <w:p w14:paraId="116774BF" w14:textId="77777777" w:rsidR="00682D8C" w:rsidRPr="00682D8C" w:rsidRDefault="00682D8C" w:rsidP="00682D8C">
      <w:pPr>
        <w:spacing w:after="0" w:line="240" w:lineRule="auto"/>
        <w:rPr>
          <w:rFonts w:ascii="Courier New" w:eastAsia="SimSun" w:hAnsi="Courier New"/>
          <w:noProof/>
          <w:sz w:val="16"/>
        </w:rPr>
      </w:pPr>
      <w:r w:rsidRPr="00682D8C">
        <w:rPr>
          <w:rFonts w:ascii="Courier New" w:eastAsia="SimSun" w:hAnsi="Courier New"/>
          <w:noProof/>
          <w:sz w:val="16"/>
        </w:rPr>
        <w:t xml:space="preserve">            used in this map for each entry is the ServiceName value as defined in</w:t>
      </w:r>
    </w:p>
    <w:p w14:paraId="48F689F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noProof/>
          <w:sz w:val="16"/>
        </w:rPr>
        <w:t xml:space="preserve">            3GPP TS 29.510[24].</w:t>
      </w:r>
    </w:p>
    <w:p w14:paraId="3517CCF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allOf:</w:t>
      </w:r>
    </w:p>
    <w:p w14:paraId="6D1F838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oneOf:</w:t>
      </w:r>
    </w:p>
    <w:p w14:paraId="6D05199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required: [afAppId]</w:t>
      </w:r>
    </w:p>
    <w:p w14:paraId="77B4CB4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required: [trafficFilters]</w:t>
      </w:r>
    </w:p>
    <w:p w14:paraId="6DE7D0B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required: [ethTrafficFilters]</w:t>
      </w:r>
    </w:p>
    <w:p w14:paraId="713DE50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oneOf:</w:t>
      </w:r>
    </w:p>
    <w:p w14:paraId="6E88F9F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required: [supi]</w:t>
      </w:r>
    </w:p>
    <w:p w14:paraId="17EA554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required: [interGroupId]</w:t>
      </w:r>
    </w:p>
    <w:p w14:paraId="13D5F82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required: [interGroupIdList]</w:t>
      </w:r>
    </w:p>
    <w:p w14:paraId="129CEF7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required: [ipv4Addr]</w:t>
      </w:r>
    </w:p>
    <w:p w14:paraId="299A99A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required: [ipv6Addr]</w:t>
      </w:r>
    </w:p>
    <w:p w14:paraId="2B050F6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7C2BDE2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TrafficInfluDataPatch:</w:t>
      </w:r>
    </w:p>
    <w:p w14:paraId="39F700F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Represents the Traffic Influence Data to be updated in the UDR.</w:t>
      </w:r>
    </w:p>
    <w:p w14:paraId="53ED12E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object</w:t>
      </w:r>
    </w:p>
    <w:p w14:paraId="48FB9FA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properties:</w:t>
      </w:r>
    </w:p>
    <w:p w14:paraId="7827D0A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upPathChgNotifCorreId:</w:t>
      </w:r>
    </w:p>
    <w:p w14:paraId="2A7CAFD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0C71EF9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0A02628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Contains the Notification Correlation Id allocated by the NEF for the</w:t>
      </w:r>
    </w:p>
    <w:p w14:paraId="188BB97B" w14:textId="70C10CFD" w:rsidR="00682D8C" w:rsidRPr="00682D8C" w:rsidRDefault="00682D8C" w:rsidP="007D0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UP path change notification.</w:t>
      </w:r>
    </w:p>
    <w:p w14:paraId="435759A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appReloInd:</w:t>
      </w:r>
    </w:p>
    <w:p w14:paraId="09166D4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boolean</w:t>
      </w:r>
    </w:p>
    <w:p w14:paraId="3C6BE77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129B4E1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Identifies whether an application can be relocated once a location of the application</w:t>
      </w:r>
    </w:p>
    <w:p w14:paraId="6B0FB95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has been selected.</w:t>
      </w:r>
    </w:p>
    <w:p w14:paraId="554661E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ethTrafficFilters:</w:t>
      </w:r>
    </w:p>
    <w:p w14:paraId="0825A06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2688251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5004366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'TS29514_Npcf_PolicyAuthorization.yaml#/components/schemas/EthFlowDescription'</w:t>
      </w:r>
    </w:p>
    <w:p w14:paraId="4CA8E79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06C9463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7297E5A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Identifies Ethernet packet filters. Either "trafficFilters" or "ethTrafficFilters"</w:t>
      </w:r>
    </w:p>
    <w:p w14:paraId="4852158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shall be included if applicable.</w:t>
      </w:r>
    </w:p>
    <w:p w14:paraId="1011B2F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trafficFilters:</w:t>
      </w:r>
    </w:p>
    <w:p w14:paraId="120C7BE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03FA77F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3AD9A5F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'TS29122_CommonData.yaml#/components/schemas/FlowInfo'</w:t>
      </w:r>
    </w:p>
    <w:p w14:paraId="4AC096A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5961293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7F75F51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Identifies IP packet filters. Either "trafficFilters" or "ethTrafficFilters"</w:t>
      </w:r>
    </w:p>
    <w:p w14:paraId="6B479D3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shall be included if applicable.</w:t>
      </w:r>
    </w:p>
    <w:p w14:paraId="356618C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trafficRoutes:</w:t>
      </w:r>
    </w:p>
    <w:p w14:paraId="28D131C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7C6F94E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5FB14F0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'TS29571_CommonData.yaml#/components/schemas/RouteToLocation'</w:t>
      </w:r>
    </w:p>
    <w:p w14:paraId="3032381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119E445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Identifies the N6 traffic routing requirement.</w:t>
      </w:r>
    </w:p>
    <w:p w14:paraId="7FB1693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sfcIdDl:</w:t>
      </w:r>
    </w:p>
    <w:p w14:paraId="541F57F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517ECD6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Reference to a pre-configured service function chain for DL traffic</w:t>
      </w:r>
    </w:p>
    <w:p w14:paraId="089A385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nullable: true</w:t>
      </w:r>
    </w:p>
    <w:p w14:paraId="1F6F3DB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sfcIdUl:</w:t>
      </w:r>
    </w:p>
    <w:p w14:paraId="09A04BF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658FD19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Reference to a pre-configured service function chain for UL traffic</w:t>
      </w:r>
    </w:p>
    <w:p w14:paraId="5968A64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nullable: true</w:t>
      </w:r>
    </w:p>
    <w:p w14:paraId="1EBF1D5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metadata:</w:t>
      </w:r>
    </w:p>
    <w:p w14:paraId="24D5C45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'TS29571_CommonData.yaml#/components/schemas/Metadata'</w:t>
      </w:r>
    </w:p>
    <w:p w14:paraId="37D9EB6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r w:rsidRPr="00682D8C">
        <w:rPr>
          <w:rFonts w:ascii="Courier New" w:eastAsia="SimSun" w:hAnsi="Courier New" w:hint="eastAsia"/>
          <w:sz w:val="16"/>
          <w:lang w:eastAsia="zh-CN"/>
        </w:rPr>
        <w:t>traffCorreInd</w:t>
      </w:r>
      <w:r w:rsidRPr="00682D8C">
        <w:rPr>
          <w:rFonts w:ascii="Courier New" w:eastAsia="SimSun" w:hAnsi="Courier New"/>
          <w:sz w:val="16"/>
        </w:rPr>
        <w:t>:</w:t>
      </w:r>
    </w:p>
    <w:p w14:paraId="3E280E2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boolean</w:t>
      </w:r>
    </w:p>
    <w:p w14:paraId="21B2E7A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tfcCorreInfo:</w:t>
      </w:r>
    </w:p>
    <w:p w14:paraId="676E899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cs="Courier New"/>
          <w:sz w:val="16"/>
          <w:szCs w:val="16"/>
        </w:rPr>
        <w:t xml:space="preserve">          $ref: '#/components/schemas/TrafficCorrelationInfo'</w:t>
      </w:r>
    </w:p>
    <w:p w14:paraId="16A1A3C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validStartTime:</w:t>
      </w:r>
    </w:p>
    <w:p w14:paraId="5215B48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'TS29571_CommonData.yaml#/components/schemas/DateTime'</w:t>
      </w:r>
    </w:p>
    <w:p w14:paraId="25BC978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validEndTime:</w:t>
      </w:r>
    </w:p>
    <w:p w14:paraId="4F0F18F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'TS29571_CommonData.yaml#/components/schemas/DateTime'</w:t>
      </w:r>
    </w:p>
    <w:p w14:paraId="113DE20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tempValidities:</w:t>
      </w:r>
    </w:p>
    <w:p w14:paraId="0E13CFC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2917AEF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0CA0C64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'TS29514_Npcf_PolicyAuthorization.yaml#/components/schemas/</w:t>
      </w:r>
      <w:r w:rsidRPr="00682D8C">
        <w:rPr>
          <w:rFonts w:ascii="Courier New" w:eastAsia="SimSun" w:hAnsi="Courier New" w:cs="Courier New"/>
          <w:sz w:val="16"/>
          <w:szCs w:val="16"/>
          <w:lang w:val="en-US"/>
        </w:rPr>
        <w:t>TemporalValidity</w:t>
      </w:r>
      <w:r w:rsidRPr="00682D8C">
        <w:rPr>
          <w:rFonts w:ascii="Courier New" w:eastAsia="SimSun" w:hAnsi="Courier New"/>
          <w:sz w:val="16"/>
        </w:rPr>
        <w:t>'</w:t>
      </w:r>
    </w:p>
    <w:p w14:paraId="0EE3454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3FE539B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nullable: true</w:t>
      </w:r>
    </w:p>
    <w:p w14:paraId="57E4E10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Identifies the temporal validities for the N6 traffic routing requirement.</w:t>
      </w:r>
    </w:p>
    <w:p w14:paraId="029A7DF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nwAreaInfo:</w:t>
      </w:r>
    </w:p>
    <w:p w14:paraId="7BDE9F0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'TS29554_Npcf_BDTPolicyControl.yaml#/components/schemas/NetworkAreaInfo'</w:t>
      </w:r>
    </w:p>
    <w:p w14:paraId="2687C1E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upPathChgNotifUri:</w:t>
      </w:r>
    </w:p>
    <w:p w14:paraId="4125F31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'TS29571_CommonData.yaml#/components/schemas/Uri'</w:t>
      </w:r>
    </w:p>
    <w:p w14:paraId="67EA7F3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headers:</w:t>
      </w:r>
    </w:p>
    <w:p w14:paraId="2A1FF32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eastAsia="zh-CN"/>
        </w:rPr>
      </w:pPr>
      <w:r w:rsidRPr="00682D8C">
        <w:rPr>
          <w:rFonts w:ascii="Courier New" w:eastAsia="SimSun" w:hAnsi="Courier New"/>
          <w:sz w:val="16"/>
        </w:rPr>
        <w:t xml:space="preserve">          description: </w:t>
      </w:r>
      <w:r w:rsidRPr="00682D8C">
        <w:rPr>
          <w:rFonts w:ascii="Courier New" w:eastAsia="SimSun" w:hAnsi="Courier New" w:cs="Arial"/>
          <w:sz w:val="16"/>
          <w:szCs w:val="18"/>
          <w:lang w:eastAsia="zh-CN"/>
        </w:rPr>
        <w:t>Contains the headers provisioned by the NEF.</w:t>
      </w:r>
    </w:p>
    <w:p w14:paraId="26BF9DD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201650C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1326248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395361E0" w14:textId="3D4031C4" w:rsidR="00682D8C" w:rsidRPr="00682D8C" w:rsidRDefault="00682D8C" w:rsidP="00796E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4EDE8F4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afAckInd:</w:t>
      </w:r>
    </w:p>
    <w:p w14:paraId="4B2AE2B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boolean</w:t>
      </w:r>
    </w:p>
    <w:p w14:paraId="47487D7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r w:rsidRPr="00682D8C">
        <w:rPr>
          <w:rFonts w:ascii="Courier New" w:eastAsia="SimSun" w:hAnsi="Courier New"/>
          <w:sz w:val="16"/>
          <w:lang w:eastAsia="zh-CN"/>
        </w:rPr>
        <w:t>addrPreserInd</w:t>
      </w:r>
      <w:r w:rsidRPr="00682D8C">
        <w:rPr>
          <w:rFonts w:ascii="Courier New" w:eastAsia="SimSun" w:hAnsi="Courier New"/>
          <w:sz w:val="16"/>
        </w:rPr>
        <w:t>:</w:t>
      </w:r>
    </w:p>
    <w:p w14:paraId="4302292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boolean</w:t>
      </w:r>
    </w:p>
    <w:p w14:paraId="44F19EB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maxAllowedUpLat:</w:t>
      </w:r>
    </w:p>
    <w:p w14:paraId="04630C1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'TS29571_CommonData.yaml#/components/schemas/UintegerRm'</w:t>
      </w:r>
    </w:p>
    <w:p w14:paraId="66D3322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r w:rsidRPr="00682D8C">
        <w:rPr>
          <w:rFonts w:ascii="Courier New" w:eastAsia="SimSun" w:hAnsi="Courier New"/>
          <w:sz w:val="16"/>
          <w:lang w:eastAsia="zh-CN"/>
        </w:rPr>
        <w:t>simConn</w:t>
      </w:r>
      <w:r w:rsidRPr="00682D8C">
        <w:rPr>
          <w:rFonts w:ascii="Courier New" w:eastAsia="SimSun" w:hAnsi="Courier New" w:hint="eastAsia"/>
          <w:sz w:val="16"/>
          <w:lang w:eastAsia="zh-CN"/>
        </w:rPr>
        <w:t>Ind</w:t>
      </w:r>
      <w:r w:rsidRPr="00682D8C">
        <w:rPr>
          <w:rFonts w:ascii="Courier New" w:eastAsia="SimSun" w:hAnsi="Courier New"/>
          <w:sz w:val="16"/>
        </w:rPr>
        <w:t>:</w:t>
      </w:r>
    </w:p>
    <w:p w14:paraId="4F39038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boolean</w:t>
      </w:r>
    </w:p>
    <w:p w14:paraId="59490C5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626B253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Indicates whether simultaneous connectivity should be temporarily maintained</w:t>
      </w:r>
    </w:p>
    <w:p w14:paraId="437FB75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for the source and target PSA.</w:t>
      </w:r>
    </w:p>
    <w:p w14:paraId="15A9C1A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es-ES"/>
        </w:rPr>
      </w:pPr>
      <w:r w:rsidRPr="00682D8C">
        <w:rPr>
          <w:rFonts w:ascii="Courier New" w:eastAsia="SimSun" w:hAnsi="Courier New"/>
          <w:sz w:val="16"/>
          <w:lang w:eastAsia="es-ES"/>
        </w:rPr>
        <w:lastRenderedPageBreak/>
        <w:t xml:space="preserve">        </w:t>
      </w:r>
      <w:r w:rsidRPr="00682D8C">
        <w:rPr>
          <w:rFonts w:ascii="Courier New" w:eastAsia="SimSun" w:hAnsi="Courier New"/>
          <w:sz w:val="16"/>
          <w:lang w:eastAsia="zh-CN"/>
        </w:rPr>
        <w:t>simConnTerm</w:t>
      </w:r>
      <w:r w:rsidRPr="00682D8C">
        <w:rPr>
          <w:rFonts w:ascii="Courier New" w:eastAsia="SimSun" w:hAnsi="Courier New"/>
          <w:sz w:val="16"/>
          <w:lang w:eastAsia="es-ES"/>
        </w:rPr>
        <w:t>:</w:t>
      </w:r>
    </w:p>
    <w:p w14:paraId="2C76E1D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lang w:eastAsia="es-ES"/>
        </w:rPr>
        <w:t xml:space="preserve">          $ref: 'TS29571_CommonData.yaml#/components/schemas/DurationSecRm'</w:t>
      </w:r>
    </w:p>
    <w:p w14:paraId="67C3859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52E9F04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TrafficInfluSub:</w:t>
      </w:r>
    </w:p>
    <w:p w14:paraId="73B4245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Represents traffic influence subscription data.</w:t>
      </w:r>
    </w:p>
    <w:p w14:paraId="60E224A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object</w:t>
      </w:r>
    </w:p>
    <w:p w14:paraId="5EA5AE0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properties:</w:t>
      </w:r>
    </w:p>
    <w:p w14:paraId="151230B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dnns:</w:t>
      </w:r>
    </w:p>
    <w:p w14:paraId="75E2AA3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13A9483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6043407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'TS29571_CommonData.yaml#/components/schemas/Dnn'</w:t>
      </w:r>
    </w:p>
    <w:p w14:paraId="0F0CE5B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7CD5076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a DNN.  </w:t>
      </w:r>
    </w:p>
    <w:p w14:paraId="1388D7A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snssais:</w:t>
      </w:r>
    </w:p>
    <w:p w14:paraId="03C6CD9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7CCA914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0233D55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'TS29571_CommonData.yaml#/components/schemas/Snssai'</w:t>
      </w:r>
    </w:p>
    <w:p w14:paraId="198D2DC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5821C85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a slice.</w:t>
      </w:r>
    </w:p>
    <w:p w14:paraId="23109AE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internalGroupIds:</w:t>
      </w:r>
    </w:p>
    <w:p w14:paraId="4F13B18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418ECD4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1E65137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'TS29571_CommonData.yaml#/components/schemas/GroupId'</w:t>
      </w:r>
    </w:p>
    <w:p w14:paraId="26A7FEA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15E0A79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a group of users.</w:t>
      </w:r>
    </w:p>
    <w:p w14:paraId="6689B5F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internalGroupIdsAdd:</w:t>
      </w:r>
    </w:p>
    <w:p w14:paraId="4C17102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2BD3D4A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7891E9C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'TS29571_CommonData.yaml#/components/schemas/GroupId'</w:t>
      </w:r>
    </w:p>
    <w:p w14:paraId="10C157D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6453E54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0190305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Each element identifies an internal group.</w:t>
      </w:r>
    </w:p>
    <w:p w14:paraId="139B0EA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subscriberCatList:</w:t>
      </w:r>
    </w:p>
    <w:p w14:paraId="3E8E44C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72F28F4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5E6E8ED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526BEE5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11A30D3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373FDF9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Each element identifies a subscriber category.</w:t>
      </w:r>
    </w:p>
    <w:p w14:paraId="2872469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supis:</w:t>
      </w:r>
    </w:p>
    <w:p w14:paraId="430A6C9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01F59C8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4681AFB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'TS29571_CommonData.yaml#/components/schemas/Supi'</w:t>
      </w:r>
    </w:p>
    <w:p w14:paraId="783E074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7EAAD1F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the user.</w:t>
      </w:r>
    </w:p>
    <w:p w14:paraId="7A45C52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rPr>
      </w:pPr>
      <w:r w:rsidRPr="00682D8C">
        <w:rPr>
          <w:rFonts w:ascii="Courier New" w:eastAsia="SimSun" w:hAnsi="Courier New"/>
          <w:noProof/>
          <w:sz w:val="16"/>
        </w:rPr>
        <w:t xml:space="preserve">        plmnId:</w:t>
      </w:r>
    </w:p>
    <w:p w14:paraId="61AA1E1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rPr>
      </w:pPr>
      <w:r w:rsidRPr="00682D8C">
        <w:rPr>
          <w:rFonts w:ascii="Courier New" w:eastAsia="SimSun" w:hAnsi="Courier New"/>
          <w:noProof/>
          <w:sz w:val="16"/>
        </w:rPr>
        <w:t xml:space="preserve">          $ref: 'TS29571_CommonData.yaml#/components/schemas/PlmnId'</w:t>
      </w:r>
    </w:p>
    <w:p w14:paraId="56517B5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rPr>
      </w:pPr>
      <w:r w:rsidRPr="00682D8C">
        <w:rPr>
          <w:rFonts w:ascii="Courier New" w:eastAsia="SimSun" w:hAnsi="Courier New"/>
          <w:noProof/>
          <w:sz w:val="16"/>
        </w:rPr>
        <w:t xml:space="preserve">        ipv4Addr:</w:t>
      </w:r>
    </w:p>
    <w:p w14:paraId="0EF4FB9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rPr>
      </w:pPr>
      <w:r w:rsidRPr="00682D8C">
        <w:rPr>
          <w:rFonts w:ascii="Courier New" w:eastAsia="SimSun" w:hAnsi="Courier New"/>
          <w:noProof/>
          <w:sz w:val="16"/>
        </w:rPr>
        <w:t xml:space="preserve">          $ref: 'TS29571_CommonData.yaml#/components/schemas/Ipv4Addr'</w:t>
      </w:r>
    </w:p>
    <w:p w14:paraId="6765956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rPr>
      </w:pPr>
      <w:r w:rsidRPr="00682D8C">
        <w:rPr>
          <w:rFonts w:ascii="Courier New" w:eastAsia="SimSun" w:hAnsi="Courier New"/>
          <w:noProof/>
          <w:sz w:val="16"/>
        </w:rPr>
        <w:t xml:space="preserve">        ipv6Addr:</w:t>
      </w:r>
    </w:p>
    <w:p w14:paraId="3F220C7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rPr>
      </w:pPr>
      <w:r w:rsidRPr="00682D8C">
        <w:rPr>
          <w:rFonts w:ascii="Courier New" w:eastAsia="SimSun" w:hAnsi="Courier New"/>
          <w:noProof/>
          <w:sz w:val="16"/>
        </w:rPr>
        <w:t xml:space="preserve">          $ref: 'TS29571_CommonData.yaml#/components/schemas/Ipv6Addr'</w:t>
      </w:r>
    </w:p>
    <w:p w14:paraId="18457FA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notificationUri:</w:t>
      </w:r>
    </w:p>
    <w:p w14:paraId="3D3F39F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'TS29571_CommonData.yaml#/components/schemas/Uri'</w:t>
      </w:r>
    </w:p>
    <w:p w14:paraId="3DA025E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expiry:</w:t>
      </w:r>
    </w:p>
    <w:p w14:paraId="43D9FE7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'TS29571_CommonData.yaml#/components/schemas/DateTime'</w:t>
      </w:r>
    </w:p>
    <w:p w14:paraId="1D03A08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supportedFeatures:</w:t>
      </w:r>
    </w:p>
    <w:p w14:paraId="2F33171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'TS29571_CommonData.yaml#/components/schemas/SupportedFeatures'</w:t>
      </w:r>
    </w:p>
    <w:p w14:paraId="5609AD5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resetIds:</w:t>
      </w:r>
    </w:p>
    <w:p w14:paraId="4C4BB03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0EB4A82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43A4403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0F3FE8C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21D1E4A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immRep:</w:t>
      </w:r>
    </w:p>
    <w:p w14:paraId="0C3C88C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boolean</w:t>
      </w:r>
    </w:p>
    <w:p w14:paraId="0958B63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2B52B64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rPr>
      </w:pPr>
      <w:r w:rsidRPr="00682D8C">
        <w:rPr>
          <w:rFonts w:ascii="Courier New" w:eastAsia="SimSun" w:hAnsi="Courier New"/>
          <w:sz w:val="16"/>
        </w:rPr>
        <w:t xml:space="preserve">            If provided and set to true, it i</w:t>
      </w:r>
      <w:r w:rsidRPr="00682D8C">
        <w:rPr>
          <w:rFonts w:ascii="Courier New" w:eastAsia="SimSun" w:hAnsi="Courier New" w:cs="Arial"/>
          <w:sz w:val="16"/>
          <w:szCs w:val="18"/>
        </w:rPr>
        <w:t>ndicates that existing entries that</w:t>
      </w:r>
    </w:p>
    <w:p w14:paraId="1F28271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rPr>
      </w:pPr>
      <w:r w:rsidRPr="00682D8C">
        <w:rPr>
          <w:rFonts w:ascii="Courier New" w:eastAsia="SimSun" w:hAnsi="Courier New" w:cs="Arial"/>
          <w:sz w:val="16"/>
          <w:szCs w:val="18"/>
        </w:rPr>
        <w:t xml:space="preserve">            match this subscription shall be immediately reported in the response.</w:t>
      </w:r>
    </w:p>
    <w:p w14:paraId="626FD6D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rPr>
      </w:pPr>
      <w:r w:rsidRPr="00682D8C">
        <w:rPr>
          <w:rFonts w:ascii="Courier New" w:eastAsia="SimSun" w:hAnsi="Courier New" w:cs="Arial"/>
          <w:sz w:val="16"/>
          <w:szCs w:val="18"/>
        </w:rPr>
        <w:t xml:space="preserve">        immReports:</w:t>
      </w:r>
    </w:p>
    <w:p w14:paraId="77921F9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3BD2DF1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23C62DB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'#/components/schemas/TrafficInfluDataNotif'</w:t>
      </w:r>
    </w:p>
    <w:p w14:paraId="04D542B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046E246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Immediate report with existing UDR entries.</w:t>
      </w:r>
    </w:p>
    <w:p w14:paraId="107751C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w:t>
      </w:r>
    </w:p>
    <w:p w14:paraId="4C89B26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notificationUri</w:t>
      </w:r>
    </w:p>
    <w:p w14:paraId="598F366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6627AED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TrafficInfluDataNotif:</w:t>
      </w:r>
    </w:p>
    <w:p w14:paraId="1B6C482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Represents traffic influence data for notification.</w:t>
      </w:r>
    </w:p>
    <w:p w14:paraId="2417C66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lang w:val="en-US"/>
        </w:rPr>
        <w:lastRenderedPageBreak/>
        <w:t xml:space="preserve">      type: object</w:t>
      </w:r>
    </w:p>
    <w:p w14:paraId="3F23EC0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lang w:val="en-US"/>
        </w:rPr>
        <w:t xml:space="preserve">      properties:</w:t>
      </w:r>
    </w:p>
    <w:p w14:paraId="6023D89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resUri:</w:t>
      </w:r>
    </w:p>
    <w:p w14:paraId="5A38C3D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'TS29571_CommonData.yaml#/components/schemas/Uri'</w:t>
      </w:r>
    </w:p>
    <w:p w14:paraId="4EBED92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trafficInfluData:</w:t>
      </w:r>
    </w:p>
    <w:p w14:paraId="0A9DFEF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'#/components/schemas/TrafficInfluData'</w:t>
      </w:r>
    </w:p>
    <w:p w14:paraId="6A4B3A5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w:t>
      </w:r>
    </w:p>
    <w:p w14:paraId="630A426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resU</w:t>
      </w:r>
      <w:r w:rsidRPr="00682D8C">
        <w:rPr>
          <w:rFonts w:ascii="Courier New" w:eastAsia="SimSun" w:hAnsi="Courier New" w:hint="eastAsia"/>
          <w:sz w:val="16"/>
          <w:lang w:eastAsia="zh-CN"/>
        </w:rPr>
        <w:t>ri</w:t>
      </w:r>
    </w:p>
    <w:p w14:paraId="1BA2034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p>
    <w:p w14:paraId="31643B1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lang w:val="en-US"/>
        </w:rPr>
        <w:t xml:space="preserve">    PfdDataForAppExt:</w:t>
      </w:r>
    </w:p>
    <w:p w14:paraId="6D3BD71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Represents the PFDs and related data for the application.</w:t>
      </w:r>
    </w:p>
    <w:p w14:paraId="2BB68EB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lang w:val="en-US"/>
        </w:rPr>
        <w:t xml:space="preserve">      type: object</w:t>
      </w:r>
    </w:p>
    <w:p w14:paraId="158E509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lang w:val="en-US"/>
        </w:rPr>
        <w:t xml:space="preserve">      properties:</w:t>
      </w:r>
    </w:p>
    <w:p w14:paraId="0FB73EC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lang w:val="en-US"/>
        </w:rPr>
        <w:t xml:space="preserve">        applicationId:</w:t>
      </w:r>
    </w:p>
    <w:p w14:paraId="03EF099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lang w:val="en-US"/>
        </w:rPr>
        <w:t xml:space="preserve">          $ref: 'TS29571_CommonData.yaml#/components/schemas/ApplicationId'</w:t>
      </w:r>
    </w:p>
    <w:p w14:paraId="044ED3E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lang w:val="en-US"/>
        </w:rPr>
        <w:t xml:space="preserve">        pfds:</w:t>
      </w:r>
    </w:p>
    <w:p w14:paraId="5F23D85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lang w:val="en-US"/>
        </w:rPr>
        <w:t xml:space="preserve">          type: array</w:t>
      </w:r>
    </w:p>
    <w:p w14:paraId="7D2EC3B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lang w:val="en-US"/>
        </w:rPr>
        <w:t xml:space="preserve">          items:</w:t>
      </w:r>
    </w:p>
    <w:p w14:paraId="06171BF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lang w:val="en-US"/>
        </w:rPr>
        <w:t xml:space="preserve">            $ref: 'TS29551_Nnef_PFDmanagement.yaml#/components/schemas/PfdContent'</w:t>
      </w:r>
    </w:p>
    <w:p w14:paraId="3F98E6D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rPr>
        <w:t xml:space="preserve">          minItems: 1</w:t>
      </w:r>
    </w:p>
    <w:p w14:paraId="67DD8A1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lang w:val="en-US"/>
        </w:rPr>
        <w:t xml:space="preserve">        cachingTime:</w:t>
      </w:r>
    </w:p>
    <w:p w14:paraId="3907A47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lang w:val="en-US"/>
        </w:rPr>
        <w:t xml:space="preserve">          $ref: 'TS29571_CommonData.yaml#/components/schemas/DateTime'</w:t>
      </w:r>
    </w:p>
    <w:p w14:paraId="753C683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cachingTimer:</w:t>
      </w:r>
    </w:p>
    <w:p w14:paraId="297674F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'TS29571_CommonData.yaml#/components/schemas/DurationSec'</w:t>
      </w:r>
    </w:p>
    <w:p w14:paraId="4072457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suppFeat:</w:t>
      </w:r>
    </w:p>
    <w:p w14:paraId="7ADF5A8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'TS29571_CommonData.yaml#/components/schemas/SupportedFeatures'</w:t>
      </w:r>
    </w:p>
    <w:p w14:paraId="65A1537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resetIds:</w:t>
      </w:r>
    </w:p>
    <w:p w14:paraId="790B2B3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3C86691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0B79D47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5BD7EB6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056E03D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w:t>
      </w:r>
      <w:r w:rsidRPr="00682D8C">
        <w:rPr>
          <w:rFonts w:ascii="Courier New" w:eastAsia="SimSun" w:hAnsi="Courier New" w:hint="eastAsia"/>
          <w:sz w:val="16"/>
          <w:lang w:eastAsia="zh-CN"/>
        </w:rPr>
        <w:t>allowedDelay</w:t>
      </w:r>
      <w:r w:rsidRPr="00682D8C">
        <w:rPr>
          <w:rFonts w:ascii="Courier New" w:eastAsia="SimSun" w:hAnsi="Courier New"/>
          <w:sz w:val="16"/>
          <w:lang w:eastAsia="zh-CN"/>
        </w:rPr>
        <w:t>:</w:t>
      </w:r>
    </w:p>
    <w:p w14:paraId="6897196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rPr>
        <w:t xml:space="preserve">          $ref: 'TS29571_CommonData.yaml#/components/schemas/DurationSec'</w:t>
      </w:r>
    </w:p>
    <w:p w14:paraId="07B5DE9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lang w:val="en-US"/>
        </w:rPr>
        <w:t xml:space="preserve">      required:</w:t>
      </w:r>
    </w:p>
    <w:p w14:paraId="6728B80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lang w:val="en-US"/>
        </w:rPr>
        <w:t xml:space="preserve">        - applicationId</w:t>
      </w:r>
    </w:p>
    <w:p w14:paraId="2028730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lang w:val="en-US"/>
        </w:rPr>
        <w:t xml:space="preserve">        - pfds</w:t>
      </w:r>
    </w:p>
    <w:p w14:paraId="4AD0C96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not: </w:t>
      </w:r>
    </w:p>
    <w:p w14:paraId="46CA43D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sz w:val="16"/>
        </w:rPr>
        <w:t xml:space="preserve">        required: [cachingTime,cachingTimer]</w:t>
      </w:r>
    </w:p>
    <w:p w14:paraId="5898578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6762D57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BdtPolicyData:</w:t>
      </w:r>
    </w:p>
    <w:p w14:paraId="55A541D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Represents applied BDT policy data.</w:t>
      </w:r>
    </w:p>
    <w:p w14:paraId="3FDC246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object</w:t>
      </w:r>
    </w:p>
    <w:p w14:paraId="7B6E80C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properties:</w:t>
      </w:r>
    </w:p>
    <w:p w14:paraId="5950277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interGroupId:</w:t>
      </w:r>
    </w:p>
    <w:p w14:paraId="7305F45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'TS29571_CommonData.yaml#/components/schemas/GroupId'</w:t>
      </w:r>
    </w:p>
    <w:p w14:paraId="467B82B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supi:</w:t>
      </w:r>
    </w:p>
    <w:p w14:paraId="0B52DA3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'TS29571_CommonData.yaml#/components/schemas/Supi'</w:t>
      </w:r>
    </w:p>
    <w:p w14:paraId="048B004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bdtRefId:</w:t>
      </w:r>
    </w:p>
    <w:p w14:paraId="6396340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'TS29122_CommonData.yaml#/components/schemas/BdtReferenceId'</w:t>
      </w:r>
    </w:p>
    <w:p w14:paraId="1457C08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dnn:</w:t>
      </w:r>
    </w:p>
    <w:p w14:paraId="05819A7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'TS29571_CommonData.yaml#/components/schemas/Dnn'</w:t>
      </w:r>
    </w:p>
    <w:p w14:paraId="580E98A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snssai:</w:t>
      </w:r>
    </w:p>
    <w:p w14:paraId="4302E99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'TS29571_CommonData.yaml#/components/schemas/Snssai'</w:t>
      </w:r>
    </w:p>
    <w:p w14:paraId="61C895D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resUri:</w:t>
      </w:r>
    </w:p>
    <w:p w14:paraId="6729D56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'TS29571_CommonData.yaml#/components/schemas/Uri'</w:t>
      </w:r>
    </w:p>
    <w:p w14:paraId="4AEC273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resetIds:</w:t>
      </w:r>
    </w:p>
    <w:p w14:paraId="60A8F9D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4D8581E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15D62C4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546C743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5FB2F0B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w:t>
      </w:r>
    </w:p>
    <w:p w14:paraId="6ECA7A8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cs="Courier New"/>
          <w:sz w:val="16"/>
          <w:szCs w:val="16"/>
          <w:lang w:val="en-US"/>
        </w:rPr>
        <w:t xml:space="preserve">       - </w:t>
      </w:r>
      <w:r w:rsidRPr="00682D8C">
        <w:rPr>
          <w:rFonts w:ascii="Courier New" w:eastAsia="SimSun" w:hAnsi="Courier New"/>
          <w:sz w:val="16"/>
        </w:rPr>
        <w:t>bdtRefId</w:t>
      </w:r>
    </w:p>
    <w:p w14:paraId="68CC184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78CD8B9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BdtPolicyDataPatch:</w:t>
      </w:r>
    </w:p>
    <w:p w14:paraId="00718B4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1EF9183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Represents modification instructions to be performed on the applied BDT policy data.</w:t>
      </w:r>
    </w:p>
    <w:p w14:paraId="552274E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object</w:t>
      </w:r>
    </w:p>
    <w:p w14:paraId="25ECC55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properties:</w:t>
      </w:r>
    </w:p>
    <w:p w14:paraId="075B419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bdtRefId:</w:t>
      </w:r>
    </w:p>
    <w:p w14:paraId="52EF42E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'TS29122_CommonData.yaml#/components/schemas/BdtReferenceId'</w:t>
      </w:r>
    </w:p>
    <w:p w14:paraId="3FE6489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w:t>
      </w:r>
    </w:p>
    <w:p w14:paraId="007CD82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cs="Courier New"/>
          <w:sz w:val="16"/>
          <w:szCs w:val="16"/>
          <w:lang w:val="en-US"/>
        </w:rPr>
        <w:t xml:space="preserve">       - </w:t>
      </w:r>
      <w:r w:rsidRPr="00682D8C">
        <w:rPr>
          <w:rFonts w:ascii="Courier New" w:eastAsia="SimSun" w:hAnsi="Courier New"/>
          <w:sz w:val="16"/>
        </w:rPr>
        <w:t>bdtRefId</w:t>
      </w:r>
    </w:p>
    <w:p w14:paraId="507D023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66CB051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IptvConfigData:</w:t>
      </w:r>
    </w:p>
    <w:p w14:paraId="158E69F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Represents IPTV configuration data information.</w:t>
      </w:r>
    </w:p>
    <w:p w14:paraId="13840E3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object</w:t>
      </w:r>
    </w:p>
    <w:p w14:paraId="4C20F8A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properties:</w:t>
      </w:r>
    </w:p>
    <w:p w14:paraId="27F0789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supi:</w:t>
      </w:r>
    </w:p>
    <w:p w14:paraId="4F4DE7E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$ref: 'TS29571_CommonData.yaml#/components/schemas/Supi'</w:t>
      </w:r>
    </w:p>
    <w:p w14:paraId="7AC58C1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interGroupId:</w:t>
      </w:r>
    </w:p>
    <w:p w14:paraId="079C10A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'TS29571_CommonData.yaml#/components/schemas/GroupId'</w:t>
      </w:r>
    </w:p>
    <w:p w14:paraId="0938408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dnn:</w:t>
      </w:r>
    </w:p>
    <w:p w14:paraId="4E10045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'TS29571_CommonData.yaml#/components/schemas/Dnn'</w:t>
      </w:r>
    </w:p>
    <w:p w14:paraId="57831EC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snssai:</w:t>
      </w:r>
    </w:p>
    <w:p w14:paraId="5C4163D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'TS29571_CommonData.yaml#/components/schemas/Snssai'</w:t>
      </w:r>
    </w:p>
    <w:p w14:paraId="53A0AA0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r w:rsidRPr="00682D8C">
        <w:rPr>
          <w:rFonts w:ascii="Courier New" w:eastAsia="SimSun" w:hAnsi="Courier New"/>
          <w:sz w:val="16"/>
          <w:lang w:eastAsia="zh-CN"/>
        </w:rPr>
        <w:t>afAppId</w:t>
      </w:r>
      <w:r w:rsidRPr="00682D8C">
        <w:rPr>
          <w:rFonts w:ascii="Courier New" w:eastAsia="SimSun" w:hAnsi="Courier New"/>
          <w:sz w:val="16"/>
        </w:rPr>
        <w:t>:</w:t>
      </w:r>
    </w:p>
    <w:p w14:paraId="55A8278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2F018DC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r w:rsidRPr="00682D8C">
        <w:rPr>
          <w:rFonts w:ascii="Courier New" w:eastAsia="SimSun" w:hAnsi="Courier New"/>
          <w:sz w:val="16"/>
          <w:lang w:eastAsia="zh-CN"/>
        </w:rPr>
        <w:t>multiAccCtrls:</w:t>
      </w:r>
    </w:p>
    <w:p w14:paraId="69AA0C4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object</w:t>
      </w:r>
    </w:p>
    <w:p w14:paraId="3BA5BD9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additionalProperties:</w:t>
      </w:r>
    </w:p>
    <w:p w14:paraId="6067DDE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'TS29522_IPTVConfiguration.yaml#/components/schemas/MulticastAccessControl'</w:t>
      </w:r>
    </w:p>
    <w:p w14:paraId="0BB853F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minProperties: 1</w:t>
      </w:r>
    </w:p>
    <w:p w14:paraId="3979DFE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139085F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r w:rsidRPr="00682D8C">
        <w:rPr>
          <w:rFonts w:ascii="Courier New" w:eastAsia="SimSun" w:hAnsi="Courier New" w:cs="Arial"/>
          <w:sz w:val="16"/>
          <w:szCs w:val="18"/>
          <w:lang w:eastAsia="zh-CN"/>
        </w:rPr>
        <w:t xml:space="preserve">Identifies a list of multicast address access control information. </w:t>
      </w:r>
      <w:r w:rsidRPr="00682D8C">
        <w:rPr>
          <w:rFonts w:ascii="Courier New" w:eastAsia="SimSun" w:hAnsi="Courier New"/>
          <w:sz w:val="16"/>
        </w:rPr>
        <w:t>Any string</w:t>
      </w:r>
    </w:p>
    <w:p w14:paraId="2A6FA8F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value can be used as a key of the map.</w:t>
      </w:r>
    </w:p>
    <w:p w14:paraId="18B22F4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suppFeat:</w:t>
      </w:r>
    </w:p>
    <w:p w14:paraId="06CD647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'TS29571_CommonData.yaml#/components/schemas/SupportedFeatures'</w:t>
      </w:r>
    </w:p>
    <w:p w14:paraId="10939AE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resUri:</w:t>
      </w:r>
    </w:p>
    <w:p w14:paraId="09AB0EF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'TS29571_CommonData.yaml#/components/schemas/Uri'</w:t>
      </w:r>
    </w:p>
    <w:p w14:paraId="026A4BF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resetIds:</w:t>
      </w:r>
    </w:p>
    <w:p w14:paraId="42F1E11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5455AB7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75A0D3B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35E7169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7D5B0D5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w:t>
      </w:r>
    </w:p>
    <w:p w14:paraId="291C15C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afAppId</w:t>
      </w:r>
    </w:p>
    <w:p w14:paraId="357B61D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 </w:t>
      </w:r>
      <w:r w:rsidRPr="00682D8C">
        <w:rPr>
          <w:rFonts w:ascii="Courier New" w:eastAsia="SimSun" w:hAnsi="Courier New"/>
          <w:sz w:val="16"/>
          <w:lang w:eastAsia="zh-CN"/>
        </w:rPr>
        <w:t>multiAccCtrls</w:t>
      </w:r>
    </w:p>
    <w:p w14:paraId="5965F91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oneOf:</w:t>
      </w:r>
    </w:p>
    <w:p w14:paraId="381265E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required: [interGroupId]</w:t>
      </w:r>
    </w:p>
    <w:p w14:paraId="34DB909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required: [supi]</w:t>
      </w:r>
    </w:p>
    <w:p w14:paraId="664652C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32E3AF4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ServiceParameterData:</w:t>
      </w:r>
    </w:p>
    <w:p w14:paraId="63C74B9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Represents the service parameter data.</w:t>
      </w:r>
    </w:p>
    <w:p w14:paraId="6FAAFCA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object</w:t>
      </w:r>
    </w:p>
    <w:p w14:paraId="0DAB59A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properties:</w:t>
      </w:r>
    </w:p>
    <w:p w14:paraId="019A299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appId:</w:t>
      </w:r>
    </w:p>
    <w:p w14:paraId="12395C5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3D9960E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Identifies an application.</w:t>
      </w:r>
    </w:p>
    <w:p w14:paraId="40288D8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dnn:</w:t>
      </w:r>
    </w:p>
    <w:p w14:paraId="6ECB186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'TS29571_CommonData.yaml#/components/schemas/Dnn'</w:t>
      </w:r>
    </w:p>
    <w:p w14:paraId="00746B3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snssai:</w:t>
      </w:r>
    </w:p>
    <w:p w14:paraId="0D419BD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'TS29571_CommonData.yaml#/components/schemas/Snssai'</w:t>
      </w:r>
    </w:p>
    <w:p w14:paraId="290504F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interGroupId:</w:t>
      </w:r>
    </w:p>
    <w:p w14:paraId="409C45F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'TS29571_CommonData.yaml#/components/schemas/GroupId'</w:t>
      </w:r>
    </w:p>
    <w:p w14:paraId="463603B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supi:</w:t>
      </w:r>
    </w:p>
    <w:p w14:paraId="21387A5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'TS29571_CommonData.yaml#/components/schemas/Supi'</w:t>
      </w:r>
    </w:p>
    <w:p w14:paraId="0EBB0C3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ueIpv4:</w:t>
      </w:r>
    </w:p>
    <w:p w14:paraId="38CF757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'TS29122_CommonData.yaml#/components/schemas/Ipv4Addr'</w:t>
      </w:r>
    </w:p>
    <w:p w14:paraId="09D9280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ueIpv6:</w:t>
      </w:r>
    </w:p>
    <w:p w14:paraId="6AE13BF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'TS29122_CommonData.yaml#/components/schemas/Ipv6Addr'</w:t>
      </w:r>
    </w:p>
    <w:p w14:paraId="5DC5EE4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ueMac:</w:t>
      </w:r>
    </w:p>
    <w:p w14:paraId="0D54317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r w:rsidRPr="00682D8C">
        <w:rPr>
          <w:rFonts w:ascii="Courier New" w:eastAsia="SimSun" w:hAnsi="Courier New"/>
          <w:sz w:val="16"/>
          <w:lang w:eastAsia="zh-CN"/>
        </w:rPr>
        <w:t>M</w:t>
      </w:r>
      <w:r w:rsidRPr="00682D8C">
        <w:rPr>
          <w:rFonts w:ascii="Courier New" w:eastAsia="SimSun" w:hAnsi="Courier New" w:hint="eastAsia"/>
          <w:sz w:val="16"/>
          <w:lang w:eastAsia="zh-CN"/>
        </w:rPr>
        <w:t>acAddr</w:t>
      </w:r>
      <w:r w:rsidRPr="00682D8C">
        <w:rPr>
          <w:rFonts w:ascii="Courier New" w:eastAsia="SimSun" w:hAnsi="Courier New"/>
          <w:sz w:val="16"/>
          <w:lang w:eastAsia="zh-CN"/>
        </w:rPr>
        <w:t>48</w:t>
      </w:r>
      <w:r w:rsidRPr="00682D8C">
        <w:rPr>
          <w:rFonts w:ascii="Courier New" w:eastAsia="SimSun" w:hAnsi="Courier New"/>
          <w:sz w:val="16"/>
        </w:rPr>
        <w:t>'</w:t>
      </w:r>
    </w:p>
    <w:p w14:paraId="71FAFAE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r w:rsidRPr="00682D8C">
        <w:rPr>
          <w:rFonts w:ascii="Courier New" w:eastAsia="SimSun" w:hAnsi="Courier New" w:hint="eastAsia"/>
          <w:sz w:val="16"/>
          <w:lang w:eastAsia="zh-CN"/>
        </w:rPr>
        <w:t>anyU</w:t>
      </w:r>
      <w:r w:rsidRPr="00682D8C">
        <w:rPr>
          <w:rFonts w:ascii="Courier New" w:eastAsia="SimSun" w:hAnsi="Courier New"/>
          <w:sz w:val="16"/>
          <w:lang w:eastAsia="zh-CN"/>
        </w:rPr>
        <w:t>e</w:t>
      </w:r>
      <w:r w:rsidRPr="00682D8C">
        <w:rPr>
          <w:rFonts w:ascii="Courier New" w:eastAsia="SimSun" w:hAnsi="Courier New" w:hint="eastAsia"/>
          <w:sz w:val="16"/>
          <w:lang w:eastAsia="zh-CN"/>
        </w:rPr>
        <w:t>I</w:t>
      </w:r>
      <w:r w:rsidRPr="00682D8C">
        <w:rPr>
          <w:rFonts w:ascii="Courier New" w:eastAsia="SimSun" w:hAnsi="Courier New"/>
          <w:sz w:val="16"/>
          <w:lang w:eastAsia="zh-CN"/>
        </w:rPr>
        <w:t>nd</w:t>
      </w:r>
      <w:r w:rsidRPr="00682D8C">
        <w:rPr>
          <w:rFonts w:ascii="Courier New" w:eastAsia="SimSun" w:hAnsi="Courier New"/>
          <w:sz w:val="16"/>
        </w:rPr>
        <w:t>:</w:t>
      </w:r>
    </w:p>
    <w:p w14:paraId="4479154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boolean</w:t>
      </w:r>
    </w:p>
    <w:p w14:paraId="743189F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2B86FF1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Identifies whether the service parameters applies to any non roaming UE. "true": the</w:t>
      </w:r>
    </w:p>
    <w:p w14:paraId="74F58D2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request is applied for any UE; "false"(default): the request is not applied for any UE.</w:t>
      </w:r>
    </w:p>
    <w:p w14:paraId="0B34923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r w:rsidRPr="00682D8C">
        <w:rPr>
          <w:rFonts w:ascii="Courier New" w:eastAsia="SimSun" w:hAnsi="Courier New"/>
          <w:sz w:val="16"/>
          <w:lang w:eastAsia="zh-CN"/>
        </w:rPr>
        <w:t>roamUeNetDescs</w:t>
      </w:r>
      <w:r w:rsidRPr="00682D8C">
        <w:rPr>
          <w:rFonts w:ascii="Courier New" w:eastAsia="SimSun" w:hAnsi="Courier New"/>
          <w:sz w:val="16"/>
        </w:rPr>
        <w:t>:</w:t>
      </w:r>
    </w:p>
    <w:p w14:paraId="7ADA36C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207522C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48C2F64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'TS29522_ServiceParameter.yaml#/components/schemas/NetworkDescription'</w:t>
      </w:r>
    </w:p>
    <w:p w14:paraId="7A6F6D3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1FBDCC3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one or more PLMN IDs of inbound roamers.</w:t>
      </w:r>
    </w:p>
    <w:p w14:paraId="4F514AB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paramOverPc5:</w:t>
      </w:r>
    </w:p>
    <w:p w14:paraId="7CABAF9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'TS29522_ServiceParameter.yaml#/components/schemas/ParameterOverPc5'</w:t>
      </w:r>
    </w:p>
    <w:p w14:paraId="617CD3C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paramOverUu:</w:t>
      </w:r>
    </w:p>
    <w:p w14:paraId="0CD6617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w:t>
      </w:r>
      <w:r w:rsidRPr="00682D8C">
        <w:rPr>
          <w:rFonts w:ascii="Courier New" w:eastAsia="SimSun" w:hAnsi="Courier New" w:cs="Courier New"/>
          <w:sz w:val="16"/>
          <w:szCs w:val="16"/>
          <w:lang w:val="en-US"/>
        </w:rPr>
        <w:t>'</w:t>
      </w:r>
      <w:r w:rsidRPr="00682D8C">
        <w:rPr>
          <w:rFonts w:ascii="Courier New" w:eastAsia="SimSun" w:hAnsi="Courier New"/>
          <w:sz w:val="16"/>
        </w:rPr>
        <w:t>TS29522_ServiceParameter.yaml</w:t>
      </w:r>
      <w:r w:rsidRPr="00682D8C">
        <w:rPr>
          <w:rFonts w:ascii="Courier New" w:eastAsia="SimSun" w:hAnsi="Courier New" w:cs="Courier New"/>
          <w:sz w:val="16"/>
          <w:szCs w:val="16"/>
          <w:lang w:val="en-US"/>
        </w:rPr>
        <w:t>#/components/schemas/ParameterOverUu'</w:t>
      </w:r>
    </w:p>
    <w:p w14:paraId="17663E6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a2xParamsPc5:</w:t>
      </w:r>
    </w:p>
    <w:p w14:paraId="4875521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lang w:val="en-US"/>
        </w:rPr>
      </w:pPr>
      <w:r w:rsidRPr="00682D8C">
        <w:rPr>
          <w:rFonts w:ascii="Courier New" w:eastAsia="SimSun" w:hAnsi="Courier New"/>
          <w:sz w:val="16"/>
        </w:rPr>
        <w:t xml:space="preserve">          $ref: 'TS29522_ServiceParameter.yaml#/components/schemas/A2xParamsPc5'</w:t>
      </w:r>
    </w:p>
    <w:p w14:paraId="57DAC6D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a2xParamsUu:</w:t>
      </w:r>
    </w:p>
    <w:p w14:paraId="7F0B36C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lang w:val="en-US"/>
        </w:rPr>
      </w:pPr>
      <w:r w:rsidRPr="00682D8C">
        <w:rPr>
          <w:rFonts w:ascii="Courier New" w:eastAsia="SimSun" w:hAnsi="Courier New"/>
          <w:sz w:val="16"/>
        </w:rPr>
        <w:t xml:space="preserve">          $ref: 'TS29522_ServiceParameter.yaml#/components/schemas/A2xParamsUu'</w:t>
      </w:r>
    </w:p>
    <w:p w14:paraId="6C41D9E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paramForProSeDd:</w:t>
      </w:r>
    </w:p>
    <w:p w14:paraId="3551F3F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w:t>
      </w:r>
      <w:r w:rsidRPr="00682D8C">
        <w:rPr>
          <w:rFonts w:ascii="Courier New" w:eastAsia="SimSun" w:hAnsi="Courier New" w:cs="Courier New"/>
          <w:sz w:val="16"/>
          <w:szCs w:val="16"/>
          <w:lang w:val="en-US"/>
        </w:rPr>
        <w:t>'</w:t>
      </w:r>
      <w:r w:rsidRPr="00682D8C">
        <w:rPr>
          <w:rFonts w:ascii="Courier New" w:eastAsia="SimSun" w:hAnsi="Courier New"/>
          <w:sz w:val="16"/>
        </w:rPr>
        <w:t>TS29522_ServiceParameter.yaml</w:t>
      </w:r>
      <w:r w:rsidRPr="00682D8C">
        <w:rPr>
          <w:rFonts w:ascii="Courier New" w:eastAsia="SimSun" w:hAnsi="Courier New" w:cs="Courier New"/>
          <w:sz w:val="16"/>
          <w:szCs w:val="16"/>
          <w:lang w:val="en-US"/>
        </w:rPr>
        <w:t>#/</w:t>
      </w:r>
      <w:r w:rsidRPr="00682D8C">
        <w:rPr>
          <w:rFonts w:ascii="Courier New" w:eastAsia="SimSun" w:hAnsi="Courier New"/>
          <w:sz w:val="16"/>
        </w:rPr>
        <w:t>components/schemas/ParamForProSeDd'</w:t>
      </w:r>
    </w:p>
    <w:p w14:paraId="240A5F9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paramForProSeDc:</w:t>
      </w:r>
    </w:p>
    <w:p w14:paraId="3D01270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w:t>
      </w:r>
      <w:r w:rsidRPr="00682D8C">
        <w:rPr>
          <w:rFonts w:ascii="Courier New" w:eastAsia="SimSun" w:hAnsi="Courier New" w:cs="Courier New"/>
          <w:sz w:val="16"/>
          <w:szCs w:val="16"/>
          <w:lang w:val="en-US"/>
        </w:rPr>
        <w:t>'</w:t>
      </w:r>
      <w:r w:rsidRPr="00682D8C">
        <w:rPr>
          <w:rFonts w:ascii="Courier New" w:eastAsia="SimSun" w:hAnsi="Courier New"/>
          <w:sz w:val="16"/>
        </w:rPr>
        <w:t>TS29522_ServiceParameter.yaml</w:t>
      </w:r>
      <w:r w:rsidRPr="00682D8C">
        <w:rPr>
          <w:rFonts w:ascii="Courier New" w:eastAsia="SimSun" w:hAnsi="Courier New" w:cs="Courier New"/>
          <w:sz w:val="16"/>
          <w:szCs w:val="16"/>
          <w:lang w:val="en-US"/>
        </w:rPr>
        <w:t>#/</w:t>
      </w:r>
      <w:r w:rsidRPr="00682D8C">
        <w:rPr>
          <w:rFonts w:ascii="Courier New" w:eastAsia="SimSun" w:hAnsi="Courier New"/>
          <w:sz w:val="16"/>
        </w:rPr>
        <w:t>components/schemas/ParamForProSeDc'</w:t>
      </w:r>
    </w:p>
    <w:p w14:paraId="7042F9D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paramForProSeU2NRelUe:</w:t>
      </w:r>
    </w:p>
    <w:p w14:paraId="547816E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$ref: </w:t>
      </w:r>
      <w:r w:rsidRPr="00682D8C">
        <w:rPr>
          <w:rFonts w:ascii="Courier New" w:eastAsia="SimSun" w:hAnsi="Courier New" w:cs="Courier New"/>
          <w:sz w:val="16"/>
          <w:szCs w:val="16"/>
          <w:lang w:val="en-US"/>
        </w:rPr>
        <w:t>'</w:t>
      </w:r>
      <w:r w:rsidRPr="00682D8C">
        <w:rPr>
          <w:rFonts w:ascii="Courier New" w:eastAsia="SimSun" w:hAnsi="Courier New"/>
          <w:sz w:val="16"/>
        </w:rPr>
        <w:t>TS29522_ServiceParameter.yaml</w:t>
      </w:r>
      <w:r w:rsidRPr="00682D8C">
        <w:rPr>
          <w:rFonts w:ascii="Courier New" w:eastAsia="SimSun" w:hAnsi="Courier New" w:cs="Courier New"/>
          <w:sz w:val="16"/>
          <w:szCs w:val="16"/>
          <w:lang w:val="en-US"/>
        </w:rPr>
        <w:t>#/</w:t>
      </w:r>
      <w:r w:rsidRPr="00682D8C">
        <w:rPr>
          <w:rFonts w:ascii="Courier New" w:eastAsia="SimSun" w:hAnsi="Courier New"/>
          <w:sz w:val="16"/>
        </w:rPr>
        <w:t>components/schemas/ParamForProSeU2NRelUe'</w:t>
      </w:r>
    </w:p>
    <w:p w14:paraId="1E12AB2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paramForProSeRemUe:</w:t>
      </w:r>
    </w:p>
    <w:p w14:paraId="4D3CC2D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w:t>
      </w:r>
      <w:r w:rsidRPr="00682D8C">
        <w:rPr>
          <w:rFonts w:ascii="Courier New" w:eastAsia="SimSun" w:hAnsi="Courier New" w:cs="Courier New"/>
          <w:sz w:val="16"/>
          <w:szCs w:val="16"/>
          <w:lang w:val="en-US"/>
        </w:rPr>
        <w:t>'</w:t>
      </w:r>
      <w:r w:rsidRPr="00682D8C">
        <w:rPr>
          <w:rFonts w:ascii="Courier New" w:eastAsia="SimSun" w:hAnsi="Courier New"/>
          <w:sz w:val="16"/>
        </w:rPr>
        <w:t>TS29522_ServiceParameter.yaml</w:t>
      </w:r>
      <w:r w:rsidRPr="00682D8C">
        <w:rPr>
          <w:rFonts w:ascii="Courier New" w:eastAsia="SimSun" w:hAnsi="Courier New" w:cs="Courier New"/>
          <w:sz w:val="16"/>
          <w:szCs w:val="16"/>
          <w:lang w:val="en-US"/>
        </w:rPr>
        <w:t>#/</w:t>
      </w:r>
      <w:r w:rsidRPr="00682D8C">
        <w:rPr>
          <w:rFonts w:ascii="Courier New" w:eastAsia="SimSun" w:hAnsi="Courier New"/>
          <w:sz w:val="16"/>
        </w:rPr>
        <w:t>components/schemas/ParamForProSeRemUe'</w:t>
      </w:r>
    </w:p>
    <w:p w14:paraId="2F0BC3D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paramForProSeU2URelUe:</w:t>
      </w:r>
    </w:p>
    <w:p w14:paraId="7164F41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w:t>
      </w:r>
      <w:r w:rsidRPr="00682D8C">
        <w:rPr>
          <w:rFonts w:ascii="Courier New" w:eastAsia="SimSun" w:hAnsi="Courier New" w:cs="Courier New"/>
          <w:sz w:val="16"/>
          <w:szCs w:val="16"/>
          <w:lang w:val="en-US"/>
        </w:rPr>
        <w:t>'</w:t>
      </w:r>
      <w:r w:rsidRPr="00682D8C">
        <w:rPr>
          <w:rFonts w:ascii="Courier New" w:eastAsia="SimSun" w:hAnsi="Courier New"/>
          <w:sz w:val="16"/>
        </w:rPr>
        <w:t>TS29522_ServiceParameter.yaml</w:t>
      </w:r>
      <w:r w:rsidRPr="00682D8C">
        <w:rPr>
          <w:rFonts w:ascii="Courier New" w:eastAsia="SimSun" w:hAnsi="Courier New" w:cs="Courier New"/>
          <w:sz w:val="16"/>
          <w:szCs w:val="16"/>
          <w:lang w:val="en-US"/>
        </w:rPr>
        <w:t>#/</w:t>
      </w:r>
      <w:r w:rsidRPr="00682D8C">
        <w:rPr>
          <w:rFonts w:ascii="Courier New" w:eastAsia="SimSun" w:hAnsi="Courier New"/>
          <w:sz w:val="16"/>
        </w:rPr>
        <w:t>components/schemas/ParamForProSeU2URelUe'</w:t>
      </w:r>
    </w:p>
    <w:p w14:paraId="48F5AA5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paramForProSeEndUe:</w:t>
      </w:r>
    </w:p>
    <w:p w14:paraId="1393BEA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w:t>
      </w:r>
      <w:r w:rsidRPr="00682D8C">
        <w:rPr>
          <w:rFonts w:ascii="Courier New" w:eastAsia="SimSun" w:hAnsi="Courier New" w:cs="Courier New"/>
          <w:sz w:val="16"/>
          <w:szCs w:val="16"/>
          <w:lang w:val="en-US"/>
        </w:rPr>
        <w:t>'</w:t>
      </w:r>
      <w:r w:rsidRPr="00682D8C">
        <w:rPr>
          <w:rFonts w:ascii="Courier New" w:eastAsia="SimSun" w:hAnsi="Courier New"/>
          <w:sz w:val="16"/>
        </w:rPr>
        <w:t>TS29522_ServiceParameter.yaml</w:t>
      </w:r>
      <w:r w:rsidRPr="00682D8C">
        <w:rPr>
          <w:rFonts w:ascii="Courier New" w:eastAsia="SimSun" w:hAnsi="Courier New" w:cs="Courier New"/>
          <w:sz w:val="16"/>
          <w:szCs w:val="16"/>
          <w:lang w:val="en-US"/>
        </w:rPr>
        <w:t>#/</w:t>
      </w:r>
      <w:r w:rsidRPr="00682D8C">
        <w:rPr>
          <w:rFonts w:ascii="Courier New" w:eastAsia="SimSun" w:hAnsi="Courier New"/>
          <w:sz w:val="16"/>
        </w:rPr>
        <w:t>components/schemas/ParamForProSeEndUe'</w:t>
      </w:r>
    </w:p>
    <w:p w14:paraId="2606666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urspGuidance:</w:t>
      </w:r>
    </w:p>
    <w:p w14:paraId="5E939E2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6026964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4361164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'TS29522_ServiceParameter.yaml#/components/schemas/UrspRuleRequest'</w:t>
      </w:r>
    </w:p>
    <w:p w14:paraId="7E9FDFB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5655F4A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3A9772A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Contains the service parameters used to guide the URSP rule(s).</w:t>
      </w:r>
    </w:p>
    <w:p w14:paraId="5F171FA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vpsUrspGuidance:</w:t>
      </w:r>
    </w:p>
    <w:p w14:paraId="15271EF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18DBD1E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440F910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'TS29522_ServiceParameter.yaml#/components/schemas/UrspRuleRequest'</w:t>
      </w:r>
    </w:p>
    <w:p w14:paraId="243AE5A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0287F42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34AF665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Contains the service parameters used to guide the VPLMN-specific URSP rule(s).</w:t>
      </w:r>
    </w:p>
    <w:p w14:paraId="47F7264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tnaps:</w:t>
      </w:r>
    </w:p>
    <w:p w14:paraId="6F85360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6475C2F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14C6633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'TS29571_CommonData.yaml#/components/schemas/TnapId'</w:t>
      </w:r>
    </w:p>
    <w:p w14:paraId="19D8FFC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34D899F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Contains the TNAP IDs collocated with the 5G-RG(s) of a specific user.</w:t>
      </w:r>
    </w:p>
    <w:p w14:paraId="749715B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deliveryEvents:</w:t>
      </w:r>
    </w:p>
    <w:p w14:paraId="63299CF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4E76CD0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3EA53D1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'TS29522_ServiceParameter.yaml#/components/schemas/Event'</w:t>
      </w:r>
    </w:p>
    <w:p w14:paraId="6425A59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134EBD4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Contains the </w:t>
      </w:r>
      <w:r w:rsidRPr="00682D8C">
        <w:rPr>
          <w:rFonts w:ascii="Courier New" w:eastAsia="SimSun" w:hAnsi="Courier New"/>
          <w:sz w:val="16"/>
          <w:lang w:eastAsia="zh-CN"/>
        </w:rPr>
        <w:t>outcome of the UE Policy Delivery</w:t>
      </w:r>
      <w:r w:rsidRPr="00682D8C">
        <w:rPr>
          <w:rFonts w:ascii="Courier New" w:eastAsia="SimSun" w:hAnsi="Courier New"/>
          <w:sz w:val="16"/>
        </w:rPr>
        <w:t>.</w:t>
      </w:r>
    </w:p>
    <w:p w14:paraId="4EC0B08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policDelivNotifCorreId:</w:t>
      </w:r>
    </w:p>
    <w:p w14:paraId="513FF89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1E2F92E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222301D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Contains the Notification Correlation Id allocated by the NEF for the notification</w:t>
      </w:r>
    </w:p>
    <w:p w14:paraId="340AFDE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of UE Policy delivery outcome.</w:t>
      </w:r>
    </w:p>
    <w:p w14:paraId="24BB94D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policDelivNotifUri:</w:t>
      </w:r>
    </w:p>
    <w:p w14:paraId="4B498A4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'TS29571_CommonData.yaml#/components/schemas/Uri'</w:t>
      </w:r>
    </w:p>
    <w:p w14:paraId="5F4A393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suppFeat:</w:t>
      </w:r>
    </w:p>
    <w:p w14:paraId="3D816C5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'TS29571_CommonData.yaml#/components/schemas/SupportedFeatures'</w:t>
      </w:r>
    </w:p>
    <w:p w14:paraId="29250C8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resUri:</w:t>
      </w:r>
    </w:p>
    <w:p w14:paraId="0D5EA49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'TS29571_CommonData.yaml#/components/schemas/Uri'</w:t>
      </w:r>
    </w:p>
    <w:p w14:paraId="02DCC68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headers:</w:t>
      </w:r>
    </w:p>
    <w:p w14:paraId="6AB970E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eastAsia="zh-CN"/>
        </w:rPr>
      </w:pPr>
      <w:r w:rsidRPr="00682D8C">
        <w:rPr>
          <w:rFonts w:ascii="Courier New" w:eastAsia="SimSun" w:hAnsi="Courier New"/>
          <w:sz w:val="16"/>
        </w:rPr>
        <w:t xml:space="preserve">          description: </w:t>
      </w:r>
      <w:r w:rsidRPr="00682D8C">
        <w:rPr>
          <w:rFonts w:ascii="Courier New" w:eastAsia="SimSun" w:hAnsi="Courier New" w:cs="Arial"/>
          <w:sz w:val="16"/>
          <w:szCs w:val="18"/>
          <w:lang w:eastAsia="zh-CN"/>
        </w:rPr>
        <w:t>Contains the headers provisioned by the NEF.</w:t>
      </w:r>
    </w:p>
    <w:p w14:paraId="672C2BE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249DF8D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5B5F3BF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6F8C955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7F49712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resetIds:</w:t>
      </w:r>
    </w:p>
    <w:p w14:paraId="3F86196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1689DF4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4247BCF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5528906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1039200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paramForRangingSlPos:</w:t>
      </w:r>
    </w:p>
    <w:p w14:paraId="7A8F81F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'TS29522_ServiceParameter.yaml#/components/schemas/ParamForRangingSlPos'</w:t>
      </w:r>
    </w:p>
    <w:p w14:paraId="6E7ABCF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75B166A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ServiceParameterDataPatch:</w:t>
      </w:r>
    </w:p>
    <w:p w14:paraId="31BC747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Represents the service parameter data that can be updated.</w:t>
      </w:r>
    </w:p>
    <w:p w14:paraId="25CD5BB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object</w:t>
      </w:r>
    </w:p>
    <w:p w14:paraId="52453F5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properties:</w:t>
      </w:r>
    </w:p>
    <w:p w14:paraId="459B089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paramOverPc5:</w:t>
      </w:r>
    </w:p>
    <w:p w14:paraId="67A4DCC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'TS29522_ServiceParameter.yaml#/components/schemas/ParameterOverPc5Rm'</w:t>
      </w:r>
    </w:p>
    <w:p w14:paraId="3AB75F7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paramOverUu:</w:t>
      </w:r>
    </w:p>
    <w:p w14:paraId="27D54A0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'TS29522_ServiceParameter.yaml#/components/schemas/ParameterOverUuRm'</w:t>
      </w:r>
    </w:p>
    <w:p w14:paraId="3C855EB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a2xParamsPc5:</w:t>
      </w:r>
    </w:p>
    <w:p w14:paraId="63901F9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'TS29522_ServiceParameter.yaml#/components/schemas/A2xParamsPc5Rm'</w:t>
      </w:r>
    </w:p>
    <w:p w14:paraId="2B1A01F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a2xParamsUu:</w:t>
      </w:r>
    </w:p>
    <w:p w14:paraId="1FCAF79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lang w:val="en-US"/>
        </w:rPr>
      </w:pPr>
      <w:r w:rsidRPr="00682D8C">
        <w:rPr>
          <w:rFonts w:ascii="Courier New" w:eastAsia="SimSun" w:hAnsi="Courier New"/>
          <w:sz w:val="16"/>
        </w:rPr>
        <w:t xml:space="preserve">          $ref: 'TS29522_ServiceParameter.yaml#/components/schemas/A2xParamsUuRm'</w:t>
      </w:r>
    </w:p>
    <w:p w14:paraId="488A1E6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paramForProSeDd:</w:t>
      </w:r>
    </w:p>
    <w:p w14:paraId="75BDEDA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w:t>
      </w:r>
      <w:r w:rsidRPr="00682D8C">
        <w:rPr>
          <w:rFonts w:ascii="Courier New" w:eastAsia="SimSun" w:hAnsi="Courier New" w:cs="Courier New"/>
          <w:sz w:val="16"/>
          <w:szCs w:val="16"/>
          <w:lang w:val="en-US"/>
        </w:rPr>
        <w:t>'</w:t>
      </w:r>
      <w:r w:rsidRPr="00682D8C">
        <w:rPr>
          <w:rFonts w:ascii="Courier New" w:eastAsia="SimSun" w:hAnsi="Courier New"/>
          <w:sz w:val="16"/>
        </w:rPr>
        <w:t>TS29522_ServiceParameter.yaml</w:t>
      </w:r>
      <w:r w:rsidRPr="00682D8C">
        <w:rPr>
          <w:rFonts w:ascii="Courier New" w:eastAsia="SimSun" w:hAnsi="Courier New" w:cs="Courier New"/>
          <w:sz w:val="16"/>
          <w:szCs w:val="16"/>
          <w:lang w:val="en-US"/>
        </w:rPr>
        <w:t>#/</w:t>
      </w:r>
      <w:r w:rsidRPr="00682D8C">
        <w:rPr>
          <w:rFonts w:ascii="Courier New" w:eastAsia="SimSun" w:hAnsi="Courier New"/>
          <w:sz w:val="16"/>
        </w:rPr>
        <w:t>components/schemas/ParamForProSeDdRm'</w:t>
      </w:r>
    </w:p>
    <w:p w14:paraId="1252E00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paramForProSeDc:</w:t>
      </w:r>
    </w:p>
    <w:p w14:paraId="10696DF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w:t>
      </w:r>
      <w:r w:rsidRPr="00682D8C">
        <w:rPr>
          <w:rFonts w:ascii="Courier New" w:eastAsia="SimSun" w:hAnsi="Courier New" w:cs="Courier New"/>
          <w:sz w:val="16"/>
          <w:szCs w:val="16"/>
          <w:lang w:val="en-US"/>
        </w:rPr>
        <w:t>'</w:t>
      </w:r>
      <w:r w:rsidRPr="00682D8C">
        <w:rPr>
          <w:rFonts w:ascii="Courier New" w:eastAsia="SimSun" w:hAnsi="Courier New"/>
          <w:sz w:val="16"/>
        </w:rPr>
        <w:t>TS29522_ServiceParameter.yaml</w:t>
      </w:r>
      <w:r w:rsidRPr="00682D8C">
        <w:rPr>
          <w:rFonts w:ascii="Courier New" w:eastAsia="SimSun" w:hAnsi="Courier New" w:cs="Courier New"/>
          <w:sz w:val="16"/>
          <w:szCs w:val="16"/>
          <w:lang w:val="en-US"/>
        </w:rPr>
        <w:t>#/</w:t>
      </w:r>
      <w:r w:rsidRPr="00682D8C">
        <w:rPr>
          <w:rFonts w:ascii="Courier New" w:eastAsia="SimSun" w:hAnsi="Courier New"/>
          <w:sz w:val="16"/>
        </w:rPr>
        <w:t>components/schemas/ParamForProSeDcRm'</w:t>
      </w:r>
    </w:p>
    <w:p w14:paraId="37ABAAF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paramForProSeU2NRelUe:</w:t>
      </w:r>
    </w:p>
    <w:p w14:paraId="4FCB901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w:t>
      </w:r>
      <w:r w:rsidRPr="00682D8C">
        <w:rPr>
          <w:rFonts w:ascii="Courier New" w:eastAsia="SimSun" w:hAnsi="Courier New" w:cs="Courier New"/>
          <w:sz w:val="16"/>
          <w:szCs w:val="16"/>
          <w:lang w:val="en-US"/>
        </w:rPr>
        <w:t>'</w:t>
      </w:r>
      <w:r w:rsidRPr="00682D8C">
        <w:rPr>
          <w:rFonts w:ascii="Courier New" w:eastAsia="SimSun" w:hAnsi="Courier New"/>
          <w:sz w:val="16"/>
        </w:rPr>
        <w:t>TS29522_ServiceParameter.yaml</w:t>
      </w:r>
      <w:r w:rsidRPr="00682D8C">
        <w:rPr>
          <w:rFonts w:ascii="Courier New" w:eastAsia="SimSun" w:hAnsi="Courier New" w:cs="Courier New"/>
          <w:sz w:val="16"/>
          <w:szCs w:val="16"/>
          <w:lang w:val="en-US"/>
        </w:rPr>
        <w:t>#/</w:t>
      </w:r>
      <w:r w:rsidRPr="00682D8C">
        <w:rPr>
          <w:rFonts w:ascii="Courier New" w:eastAsia="SimSun" w:hAnsi="Courier New"/>
          <w:sz w:val="16"/>
        </w:rPr>
        <w:t>components/schemas/ParamForProSeU2NRelUeRm'</w:t>
      </w:r>
    </w:p>
    <w:p w14:paraId="4F63969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paramForProSeRemUe:</w:t>
      </w:r>
    </w:p>
    <w:p w14:paraId="3A94658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w:t>
      </w:r>
      <w:r w:rsidRPr="00682D8C">
        <w:rPr>
          <w:rFonts w:ascii="Courier New" w:eastAsia="SimSun" w:hAnsi="Courier New" w:cs="Courier New"/>
          <w:sz w:val="16"/>
          <w:szCs w:val="16"/>
          <w:lang w:val="en-US"/>
        </w:rPr>
        <w:t>'</w:t>
      </w:r>
      <w:r w:rsidRPr="00682D8C">
        <w:rPr>
          <w:rFonts w:ascii="Courier New" w:eastAsia="SimSun" w:hAnsi="Courier New"/>
          <w:sz w:val="16"/>
        </w:rPr>
        <w:t>TS29522_ServiceParameter.yaml</w:t>
      </w:r>
      <w:r w:rsidRPr="00682D8C">
        <w:rPr>
          <w:rFonts w:ascii="Courier New" w:eastAsia="SimSun" w:hAnsi="Courier New" w:cs="Courier New"/>
          <w:sz w:val="16"/>
          <w:szCs w:val="16"/>
          <w:lang w:val="en-US"/>
        </w:rPr>
        <w:t>#/</w:t>
      </w:r>
      <w:r w:rsidRPr="00682D8C">
        <w:rPr>
          <w:rFonts w:ascii="Courier New" w:eastAsia="SimSun" w:hAnsi="Courier New"/>
          <w:sz w:val="16"/>
        </w:rPr>
        <w:t>components/schemas/ParamForProSeRemUeRm'</w:t>
      </w:r>
    </w:p>
    <w:p w14:paraId="6A08145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paramForProSeU2URelUE:</w:t>
      </w:r>
    </w:p>
    <w:p w14:paraId="5300D95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w:t>
      </w:r>
      <w:r w:rsidRPr="00682D8C">
        <w:rPr>
          <w:rFonts w:ascii="Courier New" w:eastAsia="SimSun" w:hAnsi="Courier New" w:cs="Courier New"/>
          <w:sz w:val="16"/>
          <w:szCs w:val="16"/>
          <w:lang w:val="en-US"/>
        </w:rPr>
        <w:t>'</w:t>
      </w:r>
      <w:r w:rsidRPr="00682D8C">
        <w:rPr>
          <w:rFonts w:ascii="Courier New" w:eastAsia="SimSun" w:hAnsi="Courier New"/>
          <w:sz w:val="16"/>
        </w:rPr>
        <w:t>TS29522_ServiceParameter.yaml</w:t>
      </w:r>
      <w:r w:rsidRPr="00682D8C">
        <w:rPr>
          <w:rFonts w:ascii="Courier New" w:eastAsia="SimSun" w:hAnsi="Courier New" w:cs="Courier New"/>
          <w:sz w:val="16"/>
          <w:szCs w:val="16"/>
          <w:lang w:val="en-US"/>
        </w:rPr>
        <w:t>#/</w:t>
      </w:r>
      <w:r w:rsidRPr="00682D8C">
        <w:rPr>
          <w:rFonts w:ascii="Courier New" w:eastAsia="SimSun" w:hAnsi="Courier New"/>
          <w:sz w:val="16"/>
        </w:rPr>
        <w:t>components/schemas/ParamForProSeU2URelUeRm'</w:t>
      </w:r>
    </w:p>
    <w:p w14:paraId="629FD8D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paramForProSeEndUe:</w:t>
      </w:r>
    </w:p>
    <w:p w14:paraId="294EAD5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w:t>
      </w:r>
      <w:r w:rsidRPr="00682D8C">
        <w:rPr>
          <w:rFonts w:ascii="Courier New" w:eastAsia="SimSun" w:hAnsi="Courier New" w:cs="Courier New"/>
          <w:sz w:val="16"/>
          <w:szCs w:val="16"/>
          <w:lang w:val="en-US"/>
        </w:rPr>
        <w:t>'</w:t>
      </w:r>
      <w:r w:rsidRPr="00682D8C">
        <w:rPr>
          <w:rFonts w:ascii="Courier New" w:eastAsia="SimSun" w:hAnsi="Courier New"/>
          <w:sz w:val="16"/>
        </w:rPr>
        <w:t>TS29522_ServiceParameter.yaml</w:t>
      </w:r>
      <w:r w:rsidRPr="00682D8C">
        <w:rPr>
          <w:rFonts w:ascii="Courier New" w:eastAsia="SimSun" w:hAnsi="Courier New" w:cs="Courier New"/>
          <w:sz w:val="16"/>
          <w:szCs w:val="16"/>
          <w:lang w:val="en-US"/>
        </w:rPr>
        <w:t>#/</w:t>
      </w:r>
      <w:r w:rsidRPr="00682D8C">
        <w:rPr>
          <w:rFonts w:ascii="Courier New" w:eastAsia="SimSun" w:hAnsi="Courier New"/>
          <w:sz w:val="16"/>
        </w:rPr>
        <w:t>components/schemas/ParamForProSeEndUeRm'</w:t>
      </w:r>
    </w:p>
    <w:p w14:paraId="4A5B9D8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urspInfluence:</w:t>
      </w:r>
    </w:p>
    <w:p w14:paraId="37B7C24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1FA4DD0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12C0617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'TS29522_ServiceParameter.yaml#/components/schemas/UrspRuleRequest'</w:t>
      </w:r>
    </w:p>
    <w:p w14:paraId="7966BDE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758F69C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deprecated: true</w:t>
      </w:r>
    </w:p>
    <w:p w14:paraId="19DA000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Contains the service parameter used to influence the URSP. This attribute is</w:t>
      </w:r>
    </w:p>
    <w:p w14:paraId="5B40462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deprecated by the urspGuidance attribute.</w:t>
      </w:r>
    </w:p>
    <w:p w14:paraId="4BCFA9F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urspGuidance:</w:t>
      </w:r>
    </w:p>
    <w:p w14:paraId="78B96A1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7C27AEA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1963FC6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'TS29522_ServiceParameter.yaml#/components/schemas/UrspRuleRequest'</w:t>
      </w:r>
    </w:p>
    <w:p w14:paraId="2BD7F7F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175120D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lang w:val="en-US"/>
        </w:rPr>
        <w:t xml:space="preserve">          nullable: true</w:t>
      </w:r>
    </w:p>
    <w:p w14:paraId="1E669F7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6200889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Contains the service parameters used to influence the URSP rule(s).</w:t>
      </w:r>
    </w:p>
    <w:p w14:paraId="4986274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vpsUrspGuidance:</w:t>
      </w:r>
    </w:p>
    <w:p w14:paraId="3A9DE81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56DDD2F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16F3E77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'TS29522_ServiceParameter.yaml#/components/schemas/UrspRuleRequest'</w:t>
      </w:r>
    </w:p>
    <w:p w14:paraId="2603728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6D4CBA7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nullable: true</w:t>
      </w:r>
    </w:p>
    <w:p w14:paraId="339B68B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6C0DE2F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Contains the service parameters used to guide the VPLMN specific URSP rule(s).</w:t>
      </w:r>
    </w:p>
    <w:p w14:paraId="6BC9026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tnaps:</w:t>
      </w:r>
    </w:p>
    <w:p w14:paraId="196F3AF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5B35B2B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36166EB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'TS29571_CommonData.yaml#/components/schemas/TnapId'</w:t>
      </w:r>
    </w:p>
    <w:p w14:paraId="15A2914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18AC94C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Contains the TNAP IDs collocated with the 5G-RG(s) of a specific user.</w:t>
      </w:r>
    </w:p>
    <w:p w14:paraId="2FD5834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lang w:val="en-US"/>
        </w:rPr>
        <w:t xml:space="preserve">          nullable: true</w:t>
      </w:r>
    </w:p>
    <w:p w14:paraId="2D19BF2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deliveryEvents:</w:t>
      </w:r>
    </w:p>
    <w:p w14:paraId="4FC6901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0F9264D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7E32BB6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'TS29522_ServiceParameter.yaml#/components/schemas/Event'</w:t>
      </w:r>
    </w:p>
    <w:p w14:paraId="7B4C6CE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3DFBD2E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lang w:val="en-US"/>
        </w:rPr>
        <w:t xml:space="preserve">          nullable: true</w:t>
      </w:r>
    </w:p>
    <w:p w14:paraId="00D5FBA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Contains the </w:t>
      </w:r>
      <w:r w:rsidRPr="00682D8C">
        <w:rPr>
          <w:rFonts w:ascii="Courier New" w:eastAsia="SimSun" w:hAnsi="Courier New"/>
          <w:sz w:val="16"/>
          <w:lang w:eastAsia="zh-CN"/>
        </w:rPr>
        <w:t>outcome of the UE Policy Delivery</w:t>
      </w:r>
      <w:r w:rsidRPr="00682D8C">
        <w:rPr>
          <w:rFonts w:ascii="Courier New" w:eastAsia="SimSun" w:hAnsi="Courier New"/>
          <w:sz w:val="16"/>
        </w:rPr>
        <w:t>.</w:t>
      </w:r>
    </w:p>
    <w:p w14:paraId="2C23D71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policDelivNotifUri:</w:t>
      </w:r>
    </w:p>
    <w:p w14:paraId="75FF414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'TS29571_CommonData.yaml#/components/schemas/Uri'</w:t>
      </w:r>
    </w:p>
    <w:p w14:paraId="5C7847C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headers:</w:t>
      </w:r>
    </w:p>
    <w:p w14:paraId="0D666CA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eastAsia="zh-CN"/>
        </w:rPr>
      </w:pPr>
      <w:r w:rsidRPr="00682D8C">
        <w:rPr>
          <w:rFonts w:ascii="Courier New" w:eastAsia="SimSun" w:hAnsi="Courier New"/>
          <w:sz w:val="16"/>
        </w:rPr>
        <w:t xml:space="preserve">          description: </w:t>
      </w:r>
      <w:r w:rsidRPr="00682D8C">
        <w:rPr>
          <w:rFonts w:ascii="Courier New" w:eastAsia="SimSun" w:hAnsi="Courier New" w:cs="Arial"/>
          <w:sz w:val="16"/>
          <w:szCs w:val="18"/>
          <w:lang w:eastAsia="zh-CN"/>
        </w:rPr>
        <w:t>Contains the headers provisioned by the NEF.</w:t>
      </w:r>
    </w:p>
    <w:p w14:paraId="2D62B72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3F1847E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218A42E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503477C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07E4A09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paramForRangingSlPos:</w:t>
      </w:r>
    </w:p>
    <w:p w14:paraId="68F134F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'TS29522_ServiceParameter.yaml#/components/schemas/ParamForRangingSlPosRm'</w:t>
      </w:r>
    </w:p>
    <w:p w14:paraId="0888DFF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0604B51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AmInfluData:</w:t>
      </w:r>
    </w:p>
    <w:p w14:paraId="7DA4DDB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Represents the AM Influence Data.</w:t>
      </w:r>
    </w:p>
    <w:p w14:paraId="38DAC0E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object</w:t>
      </w:r>
    </w:p>
    <w:p w14:paraId="3B27F8E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properties:</w:t>
      </w:r>
    </w:p>
    <w:p w14:paraId="078551C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appIds:</w:t>
      </w:r>
    </w:p>
    <w:p w14:paraId="209DE85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64E68D1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7BC0B75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2B46D06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56B6286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Identifies one or more applications.</w:t>
      </w:r>
    </w:p>
    <w:p w14:paraId="2538021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dnnSnssaiInfos:</w:t>
      </w:r>
    </w:p>
    <w:p w14:paraId="70B4A83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5DA6E00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65ECA13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'TS29522_AMInfluence.yaml#/components/schemas/DnnSnssaiInformation'</w:t>
      </w:r>
    </w:p>
    <w:p w14:paraId="41F28C4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10FD82C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Identifies one or more DNN, S-NSSAI combinations.</w:t>
      </w:r>
    </w:p>
    <w:p w14:paraId="688FAC9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interGroupId:</w:t>
      </w:r>
    </w:p>
    <w:p w14:paraId="6ADE017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'TS29571_CommonData.yaml#/components/schemas/GroupId'</w:t>
      </w:r>
    </w:p>
    <w:p w14:paraId="61EA0FE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supi:</w:t>
      </w:r>
    </w:p>
    <w:p w14:paraId="6B72338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'TS29571_CommonData.yaml#/components/schemas/Supi'</w:t>
      </w:r>
    </w:p>
    <w:p w14:paraId="17302EA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anyUeInd:</w:t>
      </w:r>
    </w:p>
    <w:p w14:paraId="2E7B219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boolean</w:t>
      </w:r>
    </w:p>
    <w:p w14:paraId="44C3DAD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28B0680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w:t>
      </w:r>
      <w:r w:rsidRPr="00682D8C">
        <w:rPr>
          <w:rFonts w:ascii="Courier New" w:eastAsia="SimSun" w:hAnsi="Courier New" w:cs="Arial"/>
          <w:sz w:val="16"/>
          <w:szCs w:val="18"/>
          <w:lang w:eastAsia="zh-CN"/>
        </w:rPr>
        <w:t>When set to true, it indicates the data is applicable for any UE. O</w:t>
      </w:r>
      <w:r w:rsidRPr="00682D8C">
        <w:rPr>
          <w:rFonts w:ascii="Courier New" w:eastAsia="SimSun" w:hAnsi="Courier New"/>
          <w:sz w:val="16"/>
          <w:lang w:eastAsia="zh-CN"/>
        </w:rPr>
        <w:t>therwise set</w:t>
      </w:r>
    </w:p>
    <w:p w14:paraId="1293347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lang w:eastAsia="zh-CN"/>
        </w:rPr>
        <w:t xml:space="preserve">            to "false". </w:t>
      </w:r>
      <w:r w:rsidRPr="00682D8C">
        <w:rPr>
          <w:rFonts w:ascii="Courier New" w:eastAsia="SimSun" w:hAnsi="Courier New" w:cs="Arial"/>
          <w:sz w:val="16"/>
          <w:szCs w:val="18"/>
          <w:lang w:eastAsia="zh-CN"/>
        </w:rPr>
        <w:t xml:space="preserve">Default value is </w:t>
      </w:r>
      <w:r w:rsidRPr="00682D8C">
        <w:rPr>
          <w:rFonts w:ascii="Courier New" w:eastAsia="SimSun" w:hAnsi="Courier New"/>
          <w:sz w:val="16"/>
          <w:lang w:eastAsia="zh-CN"/>
        </w:rPr>
        <w:t>"false"</w:t>
      </w:r>
      <w:r w:rsidRPr="00682D8C">
        <w:rPr>
          <w:rFonts w:ascii="Courier New" w:eastAsia="SimSun" w:hAnsi="Courier New" w:cs="Arial"/>
          <w:sz w:val="16"/>
          <w:szCs w:val="18"/>
          <w:lang w:eastAsia="zh-CN"/>
        </w:rPr>
        <w:t xml:space="preserve"> if omitted.</w:t>
      </w:r>
    </w:p>
    <w:p w14:paraId="3450E9B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roamUePlmnIds:</w:t>
      </w:r>
    </w:p>
    <w:p w14:paraId="1F21D5B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7010799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4316555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'TS29571_CommonData.yaml#/components/schemas/PlmnId'</w:t>
      </w:r>
    </w:p>
    <w:p w14:paraId="4AD524F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6DF7748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493DB78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eastAsia="zh-CN"/>
        </w:rPr>
      </w:pPr>
      <w:r w:rsidRPr="00682D8C">
        <w:rPr>
          <w:rFonts w:ascii="Courier New" w:eastAsia="SimSun" w:hAnsi="Courier New"/>
          <w:sz w:val="16"/>
        </w:rPr>
        <w:t xml:space="preserve">            </w:t>
      </w:r>
      <w:r w:rsidRPr="00682D8C">
        <w:rPr>
          <w:rFonts w:ascii="Courier New" w:eastAsia="SimSun" w:hAnsi="Courier New" w:cs="Arial" w:hint="eastAsia"/>
          <w:sz w:val="16"/>
          <w:szCs w:val="18"/>
          <w:lang w:eastAsia="zh-CN"/>
        </w:rPr>
        <w:t xml:space="preserve">Indicates a </w:t>
      </w:r>
      <w:r w:rsidRPr="00682D8C">
        <w:rPr>
          <w:rFonts w:ascii="Courier New" w:eastAsia="SimSun" w:hAnsi="Courier New" w:cs="Arial"/>
          <w:sz w:val="16"/>
          <w:szCs w:val="18"/>
          <w:lang w:eastAsia="zh-CN"/>
        </w:rPr>
        <w:t>list of</w:t>
      </w:r>
      <w:r w:rsidRPr="00682D8C">
        <w:rPr>
          <w:rFonts w:ascii="Courier New" w:eastAsia="SimSun" w:hAnsi="Courier New" w:cs="Arial" w:hint="eastAsia"/>
          <w:sz w:val="16"/>
          <w:szCs w:val="18"/>
          <w:lang w:eastAsia="zh-CN"/>
        </w:rPr>
        <w:t xml:space="preserve"> PLMNs</w:t>
      </w:r>
      <w:r w:rsidRPr="00682D8C">
        <w:rPr>
          <w:rFonts w:ascii="Courier New" w:eastAsia="SimSun" w:hAnsi="Courier New" w:cs="Arial"/>
          <w:sz w:val="16"/>
          <w:szCs w:val="18"/>
          <w:lang w:eastAsia="zh-CN"/>
        </w:rPr>
        <w:t xml:space="preserve"> representing the home PLMN for the inbound roaming</w:t>
      </w:r>
    </w:p>
    <w:p w14:paraId="5FB7A71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cs="Arial"/>
          <w:sz w:val="16"/>
          <w:szCs w:val="18"/>
          <w:lang w:eastAsia="zh-CN"/>
        </w:rPr>
        <w:t xml:space="preserve">            UEs in LBO roaming scenario</w:t>
      </w:r>
      <w:r w:rsidRPr="00682D8C">
        <w:rPr>
          <w:rFonts w:ascii="Courier New" w:eastAsia="SimSun" w:hAnsi="Courier New"/>
          <w:sz w:val="16"/>
        </w:rPr>
        <w:t>.</w:t>
      </w:r>
    </w:p>
    <w:p w14:paraId="239100E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policyDuration:</w:t>
      </w:r>
    </w:p>
    <w:p w14:paraId="0CDC93E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'TS29571_CommonData.yaml#/components/schemas/DurationSec'</w:t>
      </w:r>
    </w:p>
    <w:p w14:paraId="0523EE8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evSubs:</w:t>
      </w:r>
    </w:p>
    <w:p w14:paraId="4E82551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7906EEA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19FD74D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'TS29522_AMInfluence.yaml#/components/schemas/AmInfluEvent'</w:t>
      </w:r>
    </w:p>
    <w:p w14:paraId="2B77908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24EF742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w:t>
      </w:r>
      <w:r w:rsidRPr="00682D8C">
        <w:rPr>
          <w:rFonts w:ascii="Courier New" w:eastAsia="SimSun" w:hAnsi="Courier New" w:cs="Arial"/>
          <w:sz w:val="16"/>
          <w:szCs w:val="18"/>
          <w:lang w:eastAsia="zh-CN"/>
        </w:rPr>
        <w:t>List of AM related events for which a subscription is required.</w:t>
      </w:r>
    </w:p>
    <w:p w14:paraId="1147434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notifUri:</w:t>
      </w:r>
    </w:p>
    <w:p w14:paraId="75ED999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'TS29571_CommonData.yaml#/components/schemas/Uri'</w:t>
      </w:r>
    </w:p>
    <w:p w14:paraId="372B288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notifCorrId:</w:t>
      </w:r>
    </w:p>
    <w:p w14:paraId="0DBE8CB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622877B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eastAsia="zh-CN"/>
        </w:rPr>
      </w:pPr>
      <w:r w:rsidRPr="00682D8C">
        <w:rPr>
          <w:rFonts w:ascii="Courier New" w:eastAsia="SimSun" w:hAnsi="Courier New"/>
          <w:sz w:val="16"/>
        </w:rPr>
        <w:t xml:space="preserve">          description: </w:t>
      </w:r>
      <w:r w:rsidRPr="00682D8C">
        <w:rPr>
          <w:rFonts w:ascii="Courier New" w:eastAsia="SimSun" w:hAnsi="Courier New" w:cs="Arial"/>
          <w:sz w:val="16"/>
          <w:szCs w:val="18"/>
          <w:lang w:eastAsia="zh-CN"/>
        </w:rPr>
        <w:t>Notification correlation identifier.</w:t>
      </w:r>
    </w:p>
    <w:p w14:paraId="45853BF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headers:</w:t>
      </w:r>
    </w:p>
    <w:p w14:paraId="2359303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2F9B998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eastAsia="zh-CN"/>
        </w:rPr>
      </w:pPr>
      <w:r w:rsidRPr="00682D8C">
        <w:rPr>
          <w:rFonts w:ascii="Courier New" w:eastAsia="SimSun" w:hAnsi="Courier New"/>
          <w:sz w:val="16"/>
        </w:rPr>
        <w:t xml:space="preserve">          description: </w:t>
      </w:r>
      <w:r w:rsidRPr="00682D8C">
        <w:rPr>
          <w:rFonts w:ascii="Courier New" w:eastAsia="SimSun" w:hAnsi="Courier New" w:cs="Arial"/>
          <w:sz w:val="16"/>
          <w:szCs w:val="18"/>
          <w:lang w:eastAsia="zh-CN"/>
        </w:rPr>
        <w:t>Contains the headers provisioned by the NEF.</w:t>
      </w:r>
    </w:p>
    <w:p w14:paraId="7F5CB67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22CFD8F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1AC2E2A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417D1A1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thruReq:</w:t>
      </w:r>
    </w:p>
    <w:p w14:paraId="775F023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boolean</w:t>
      </w:r>
    </w:p>
    <w:p w14:paraId="12E5606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04B0610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eastAsia="zh-CN"/>
        </w:rPr>
      </w:pPr>
      <w:r w:rsidRPr="00682D8C">
        <w:rPr>
          <w:rFonts w:ascii="Courier New" w:eastAsia="SimSun" w:hAnsi="Courier New"/>
          <w:sz w:val="16"/>
        </w:rPr>
        <w:t xml:space="preserve">            </w:t>
      </w:r>
      <w:r w:rsidRPr="00682D8C">
        <w:rPr>
          <w:rFonts w:ascii="Courier New" w:eastAsia="SimSun" w:hAnsi="Courier New" w:cs="Arial"/>
          <w:sz w:val="16"/>
          <w:szCs w:val="18"/>
          <w:lang w:eastAsia="zh-CN"/>
        </w:rPr>
        <w:t xml:space="preserve">When set to true, it indicates whether high throughput is desired for the </w:t>
      </w:r>
    </w:p>
    <w:p w14:paraId="7D863A6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cs="Arial"/>
          <w:sz w:val="16"/>
          <w:szCs w:val="18"/>
          <w:lang w:eastAsia="zh-CN"/>
        </w:rPr>
        <w:t xml:space="preserve">            indicated UE traffic. O</w:t>
      </w:r>
      <w:r w:rsidRPr="00682D8C">
        <w:rPr>
          <w:rFonts w:ascii="Courier New" w:eastAsia="SimSun" w:hAnsi="Courier New"/>
          <w:sz w:val="16"/>
          <w:lang w:eastAsia="zh-CN"/>
        </w:rPr>
        <w:t xml:space="preserve">therwise set to "false". </w:t>
      </w:r>
      <w:r w:rsidRPr="00682D8C">
        <w:rPr>
          <w:rFonts w:ascii="Courier New" w:eastAsia="SimSun" w:hAnsi="Courier New" w:cs="Arial"/>
          <w:sz w:val="16"/>
          <w:szCs w:val="18"/>
          <w:lang w:eastAsia="zh-CN"/>
        </w:rPr>
        <w:t xml:space="preserve">Default value is </w:t>
      </w:r>
      <w:r w:rsidRPr="00682D8C">
        <w:rPr>
          <w:rFonts w:ascii="Courier New" w:eastAsia="SimSun" w:hAnsi="Courier New"/>
          <w:sz w:val="16"/>
          <w:lang w:eastAsia="zh-CN"/>
        </w:rPr>
        <w:t>"false"</w:t>
      </w:r>
      <w:r w:rsidRPr="00682D8C">
        <w:rPr>
          <w:rFonts w:ascii="Courier New" w:eastAsia="SimSun" w:hAnsi="Courier New" w:cs="Arial"/>
          <w:sz w:val="16"/>
          <w:szCs w:val="18"/>
          <w:lang w:eastAsia="zh-CN"/>
        </w:rPr>
        <w:t xml:space="preserve"> if omitted.</w:t>
      </w:r>
    </w:p>
    <w:p w14:paraId="217C6A5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covReq:</w:t>
      </w:r>
    </w:p>
    <w:p w14:paraId="3D08B0D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cs="Courier New"/>
          <w:sz w:val="16"/>
          <w:szCs w:val="16"/>
        </w:rPr>
        <w:t xml:space="preserve">          </w:t>
      </w:r>
      <w:r w:rsidRPr="00682D8C">
        <w:rPr>
          <w:rFonts w:ascii="Courier New" w:eastAsia="SimSun" w:hAnsi="Courier New"/>
          <w:sz w:val="16"/>
        </w:rPr>
        <w:t>type: array</w:t>
      </w:r>
    </w:p>
    <w:p w14:paraId="117455F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37137B6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'TS29534_Npcf_AMPolicyAuthorization.yaml#/components/schemas/ServiceAreaCoverageInfo'</w:t>
      </w:r>
    </w:p>
    <w:p w14:paraId="017172D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sz w:val="16"/>
        </w:rPr>
        <w:t xml:space="preserve">          minItems: 1</w:t>
      </w:r>
    </w:p>
    <w:p w14:paraId="784E53F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w:t>
      </w:r>
      <w:r w:rsidRPr="00682D8C">
        <w:rPr>
          <w:rFonts w:ascii="Courier New" w:eastAsia="SimSun" w:hAnsi="Courier New" w:cs="Arial"/>
          <w:sz w:val="16"/>
          <w:szCs w:val="18"/>
          <w:lang w:eastAsia="zh-CN"/>
        </w:rPr>
        <w:t>Indicates the service area coverage requirement.</w:t>
      </w:r>
    </w:p>
    <w:p w14:paraId="6FF8836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supportedFeatures:</w:t>
      </w:r>
    </w:p>
    <w:p w14:paraId="2BD6B74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'TS29571_CommonData.yaml#/components/schemas/SupportedFeatures'</w:t>
      </w:r>
    </w:p>
    <w:p w14:paraId="6742E28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resUri:</w:t>
      </w:r>
    </w:p>
    <w:p w14:paraId="0BFA5CC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'TS29571_CommonData.yaml#/components/schemas/Uri'</w:t>
      </w:r>
    </w:p>
    <w:p w14:paraId="1EC5BCB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resetIds:</w:t>
      </w:r>
    </w:p>
    <w:p w14:paraId="22E5BFC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62FBF6F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773E0CE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2281524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563E6AB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allOf:</w:t>
      </w:r>
    </w:p>
    <w:p w14:paraId="3390270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anyOf:</w:t>
      </w:r>
    </w:p>
    <w:p w14:paraId="3C34F9E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required: [thruReq]</w:t>
      </w:r>
    </w:p>
    <w:p w14:paraId="5763D0A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required: [covReq]</w:t>
      </w:r>
    </w:p>
    <w:p w14:paraId="2B48B0A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oneOf:</w:t>
      </w:r>
    </w:p>
    <w:p w14:paraId="1EAD8E3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required: [supi]</w:t>
      </w:r>
    </w:p>
    <w:p w14:paraId="0334EF5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required: [interGroupId]</w:t>
      </w:r>
    </w:p>
    <w:p w14:paraId="20CF2BB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required: [anyUeInd]</w:t>
      </w:r>
    </w:p>
    <w:p w14:paraId="46CC9AB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required: [roamUePlmnIds]</w:t>
      </w:r>
    </w:p>
    <w:p w14:paraId="3257644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5DAEA17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AmInfluDataPatch:</w:t>
      </w:r>
    </w:p>
    <w:p w14:paraId="0F74B8A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Represents the AM Influence Data that can be updated.</w:t>
      </w:r>
    </w:p>
    <w:p w14:paraId="0BDDC76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object</w:t>
      </w:r>
    </w:p>
    <w:p w14:paraId="5636716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properties:</w:t>
      </w:r>
    </w:p>
    <w:p w14:paraId="01A8AFB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appIds:</w:t>
      </w:r>
    </w:p>
    <w:p w14:paraId="3F68F32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38447DC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3699139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2991E78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5D6B945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Identifies one or more applications.</w:t>
      </w:r>
    </w:p>
    <w:p w14:paraId="03276C5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nullable: true</w:t>
      </w:r>
    </w:p>
    <w:p w14:paraId="1A74BE3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dnnSnssaiInfos:</w:t>
      </w:r>
    </w:p>
    <w:p w14:paraId="0BB2380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4F1CFCB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26173EC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'TS29522_AMInfluence.yaml#/components/schemas/DnnSnssaiInformation'</w:t>
      </w:r>
    </w:p>
    <w:p w14:paraId="64D0841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2E68C68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Identifies one or more DNN, S-NSSAI combinations.</w:t>
      </w:r>
    </w:p>
    <w:p w14:paraId="049587F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nullable: true</w:t>
      </w:r>
    </w:p>
    <w:p w14:paraId="778D841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evSubs:</w:t>
      </w:r>
    </w:p>
    <w:p w14:paraId="0B11482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3109423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items:</w:t>
      </w:r>
    </w:p>
    <w:p w14:paraId="4B3D966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'TS29522_AMInfluence.yaml#/components/schemas/AmInfluEvent'</w:t>
      </w:r>
    </w:p>
    <w:p w14:paraId="14C02BF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2B6352D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w:t>
      </w:r>
      <w:r w:rsidRPr="00682D8C">
        <w:rPr>
          <w:rFonts w:ascii="Courier New" w:eastAsia="SimSun" w:hAnsi="Courier New" w:cs="Arial"/>
          <w:sz w:val="16"/>
          <w:szCs w:val="18"/>
          <w:lang w:eastAsia="zh-CN"/>
        </w:rPr>
        <w:t>List of AM related events for which a subscription is required.</w:t>
      </w:r>
    </w:p>
    <w:p w14:paraId="1C6DA6B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nullable: true</w:t>
      </w:r>
    </w:p>
    <w:p w14:paraId="35A2C06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headers:</w:t>
      </w:r>
    </w:p>
    <w:p w14:paraId="3FBC398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32F7275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eastAsia="zh-CN"/>
        </w:rPr>
      </w:pPr>
      <w:r w:rsidRPr="00682D8C">
        <w:rPr>
          <w:rFonts w:ascii="Courier New" w:eastAsia="SimSun" w:hAnsi="Courier New"/>
          <w:sz w:val="16"/>
        </w:rPr>
        <w:t xml:space="preserve">          description: </w:t>
      </w:r>
      <w:r w:rsidRPr="00682D8C">
        <w:rPr>
          <w:rFonts w:ascii="Courier New" w:eastAsia="SimSun" w:hAnsi="Courier New" w:cs="Arial"/>
          <w:sz w:val="16"/>
          <w:szCs w:val="18"/>
          <w:lang w:eastAsia="zh-CN"/>
        </w:rPr>
        <w:t>Contains the headers provisioned by the NEF.</w:t>
      </w:r>
    </w:p>
    <w:p w14:paraId="4EADED4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0174BC7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766F353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23594ED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thruReq:</w:t>
      </w:r>
    </w:p>
    <w:p w14:paraId="3432FEB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boolean</w:t>
      </w:r>
    </w:p>
    <w:p w14:paraId="2361FC6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eastAsia="zh-CN"/>
        </w:rPr>
      </w:pPr>
      <w:r w:rsidRPr="00682D8C">
        <w:rPr>
          <w:rFonts w:ascii="Courier New" w:eastAsia="SimSun" w:hAnsi="Courier New"/>
          <w:sz w:val="16"/>
        </w:rPr>
        <w:t xml:space="preserve">          description: </w:t>
      </w:r>
      <w:r w:rsidRPr="00682D8C">
        <w:rPr>
          <w:rFonts w:ascii="Courier New" w:eastAsia="SimSun" w:hAnsi="Courier New" w:cs="Arial"/>
          <w:sz w:val="16"/>
          <w:szCs w:val="18"/>
          <w:lang w:eastAsia="zh-CN"/>
        </w:rPr>
        <w:t>Indicates whether high throughput is desired for the indicated UE traffic.</w:t>
      </w:r>
    </w:p>
    <w:p w14:paraId="011C0FE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nullable: true</w:t>
      </w:r>
    </w:p>
    <w:p w14:paraId="2C9AAB4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notifUri:</w:t>
      </w:r>
    </w:p>
    <w:p w14:paraId="44AA33B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'TS29571_CommonData.yaml#/components/schemas/UriRm'</w:t>
      </w:r>
    </w:p>
    <w:p w14:paraId="508DCB4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notifCorrId:</w:t>
      </w:r>
    </w:p>
    <w:p w14:paraId="6ABD41C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799081D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eastAsia="zh-CN"/>
        </w:rPr>
      </w:pPr>
      <w:r w:rsidRPr="00682D8C">
        <w:rPr>
          <w:rFonts w:ascii="Courier New" w:eastAsia="SimSun" w:hAnsi="Courier New"/>
          <w:sz w:val="16"/>
        </w:rPr>
        <w:t xml:space="preserve">          description: </w:t>
      </w:r>
      <w:r w:rsidRPr="00682D8C">
        <w:rPr>
          <w:rFonts w:ascii="Courier New" w:eastAsia="SimSun" w:hAnsi="Courier New" w:cs="Arial"/>
          <w:sz w:val="16"/>
          <w:szCs w:val="18"/>
          <w:lang w:eastAsia="zh-CN"/>
        </w:rPr>
        <w:t>Notification correlation identifier.</w:t>
      </w:r>
    </w:p>
    <w:p w14:paraId="37D1470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cs="Arial"/>
          <w:sz w:val="16"/>
          <w:szCs w:val="18"/>
          <w:lang w:eastAsia="zh-CN"/>
        </w:rPr>
        <w:t xml:space="preserve">          nullable: true</w:t>
      </w:r>
    </w:p>
    <w:p w14:paraId="729ECD8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covReq:</w:t>
      </w:r>
    </w:p>
    <w:p w14:paraId="51409DA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cs="Courier New"/>
          <w:sz w:val="16"/>
          <w:szCs w:val="16"/>
        </w:rPr>
        <w:t xml:space="preserve">          </w:t>
      </w:r>
      <w:r w:rsidRPr="00682D8C">
        <w:rPr>
          <w:rFonts w:ascii="Courier New" w:eastAsia="SimSun" w:hAnsi="Courier New"/>
          <w:sz w:val="16"/>
        </w:rPr>
        <w:t>type: array</w:t>
      </w:r>
    </w:p>
    <w:p w14:paraId="36ECB3D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31BCCE7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'TS29534_Npcf_AMPolicyAuthorization.yaml#/components/schemas/ServiceAreaCoverageInfo'</w:t>
      </w:r>
    </w:p>
    <w:p w14:paraId="334AB43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sz w:val="16"/>
        </w:rPr>
        <w:t xml:space="preserve">          minItems: 1</w:t>
      </w:r>
    </w:p>
    <w:p w14:paraId="53F109F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eastAsia="zh-CN"/>
        </w:rPr>
      </w:pPr>
      <w:r w:rsidRPr="00682D8C">
        <w:rPr>
          <w:rFonts w:ascii="Courier New" w:eastAsia="SimSun" w:hAnsi="Courier New"/>
          <w:sz w:val="16"/>
        </w:rPr>
        <w:t xml:space="preserve">          description: </w:t>
      </w:r>
      <w:r w:rsidRPr="00682D8C">
        <w:rPr>
          <w:rFonts w:ascii="Courier New" w:eastAsia="SimSun" w:hAnsi="Courier New" w:cs="Arial"/>
          <w:sz w:val="16"/>
          <w:szCs w:val="18"/>
          <w:lang w:eastAsia="zh-CN"/>
        </w:rPr>
        <w:t>Indicates the service area coverage requirement.</w:t>
      </w:r>
    </w:p>
    <w:p w14:paraId="6117E3A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eastAsia="zh-CN"/>
        </w:rPr>
      </w:pPr>
      <w:r w:rsidRPr="00682D8C">
        <w:rPr>
          <w:rFonts w:ascii="Courier New" w:eastAsia="SimSun" w:hAnsi="Courier New"/>
          <w:sz w:val="16"/>
        </w:rPr>
        <w:t xml:space="preserve">          nullable: true</w:t>
      </w:r>
    </w:p>
    <w:p w14:paraId="6C84795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3130075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ApplicationDataSubs:</w:t>
      </w:r>
    </w:p>
    <w:p w14:paraId="1A96CE3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Identifies a subscription to application data change notification.</w:t>
      </w:r>
    </w:p>
    <w:p w14:paraId="267177C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object</w:t>
      </w:r>
    </w:p>
    <w:p w14:paraId="6A0E0EA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properties:</w:t>
      </w:r>
    </w:p>
    <w:p w14:paraId="3854D6F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notificationUri:</w:t>
      </w:r>
    </w:p>
    <w:p w14:paraId="29C7815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'TS29571_CommonData.yaml#/components/schemas/Uri'</w:t>
      </w:r>
    </w:p>
    <w:p w14:paraId="65B9EEF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dataFilters:</w:t>
      </w:r>
    </w:p>
    <w:p w14:paraId="2911B6C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279DAE7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673B9BB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'#/components/schemas/DataFilter'</w:t>
      </w:r>
    </w:p>
    <w:p w14:paraId="74D2B9E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5333237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expiry:</w:t>
      </w:r>
    </w:p>
    <w:p w14:paraId="6BE3935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'TS29571_CommonData.yaml#/components/schemas/DateTime'</w:t>
      </w:r>
    </w:p>
    <w:p w14:paraId="14997DE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immRep:</w:t>
      </w:r>
    </w:p>
    <w:p w14:paraId="5F7ED69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boolean</w:t>
      </w:r>
    </w:p>
    <w:p w14:paraId="1FFC0F8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Immediate reporting indication.</w:t>
      </w:r>
    </w:p>
    <w:p w14:paraId="23EC039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amInfluEntries:</w:t>
      </w:r>
    </w:p>
    <w:p w14:paraId="30515F2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3CBC9C6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2AC92CE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'#/components/schemas/AmInfluData'</w:t>
      </w:r>
    </w:p>
    <w:p w14:paraId="02CD769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1F4A2C7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The AM Influence Data entries stored in the UDR that match a subscription.</w:t>
      </w:r>
    </w:p>
    <w:p w14:paraId="7B985C8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supportedFeatures:</w:t>
      </w:r>
    </w:p>
    <w:p w14:paraId="1F2341C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'TS29571_CommonData.yaml#/components/schemas/SupportedFeatures'</w:t>
      </w:r>
    </w:p>
    <w:p w14:paraId="269E22F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resetIds:</w:t>
      </w:r>
    </w:p>
    <w:p w14:paraId="1BB02AC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506523D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531C3D3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7D64CEC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1F5D8EC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rPr>
      </w:pPr>
      <w:r w:rsidRPr="00682D8C">
        <w:rPr>
          <w:rFonts w:ascii="Courier New" w:eastAsia="SimSun" w:hAnsi="Courier New" w:cs="Arial"/>
          <w:sz w:val="16"/>
          <w:szCs w:val="18"/>
        </w:rPr>
        <w:t xml:space="preserve">        immReports:</w:t>
      </w:r>
    </w:p>
    <w:p w14:paraId="633BEE2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0D2CBB1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0812488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'#/components/schemas/ApplicationDataChangeNotif'</w:t>
      </w:r>
    </w:p>
    <w:p w14:paraId="407567D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731C91A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Immediate report with existing UDR entries.</w:t>
      </w:r>
    </w:p>
    <w:p w14:paraId="2A0D37A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w:t>
      </w:r>
    </w:p>
    <w:p w14:paraId="581D805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notificationUri</w:t>
      </w:r>
    </w:p>
    <w:p w14:paraId="7ED1BF6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4FA7DF6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ApplicationDataChangeNotif:</w:t>
      </w:r>
    </w:p>
    <w:p w14:paraId="7632534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Contains changed application data for which notification was requested.</w:t>
      </w:r>
    </w:p>
    <w:p w14:paraId="03B2857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object</w:t>
      </w:r>
    </w:p>
    <w:p w14:paraId="72B8086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properties:</w:t>
      </w:r>
    </w:p>
    <w:p w14:paraId="1927BBF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iptvConfigData:</w:t>
      </w:r>
    </w:p>
    <w:p w14:paraId="2462336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'#/components/schemas/IptvConfigData'</w:t>
      </w:r>
    </w:p>
    <w:p w14:paraId="665B570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pfdData:</w:t>
      </w:r>
    </w:p>
    <w:p w14:paraId="59277CF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'TS29551_Nnef_PFDmanagement.yaml#/components/schemas/PfdChangeNotification'</w:t>
      </w:r>
    </w:p>
    <w:p w14:paraId="5AF2EBF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bdtPolicyData:</w:t>
      </w:r>
    </w:p>
    <w:p w14:paraId="345479A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'#/components/schemas/BdtPolicyData'</w:t>
      </w:r>
    </w:p>
    <w:p w14:paraId="27CC5B6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resUri:</w:t>
      </w:r>
    </w:p>
    <w:p w14:paraId="65DB66C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'TS29571_CommonData.yaml#/components/schemas/Uri'</w:t>
      </w:r>
    </w:p>
    <w:p w14:paraId="2D03549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serParamData:</w:t>
      </w:r>
    </w:p>
    <w:p w14:paraId="73CFD17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'#/components/schemas/ServiceParameterData'</w:t>
      </w:r>
    </w:p>
    <w:p w14:paraId="06A44C3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amInfluData:</w:t>
      </w:r>
    </w:p>
    <w:p w14:paraId="680D205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'#/components/schemas/AmInfluData'</w:t>
      </w:r>
    </w:p>
    <w:p w14:paraId="5A9D95B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dnaiEasData:</w:t>
      </w:r>
    </w:p>
    <w:p w14:paraId="6A84B86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'#/components/schemas/DnaiEasMapping'</w:t>
      </w:r>
    </w:p>
    <w:p w14:paraId="00A4745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afReqQosData:</w:t>
      </w:r>
    </w:p>
    <w:p w14:paraId="400EC97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'#/components/schemas/AfRequestedQosData'</w:t>
      </w:r>
    </w:p>
    <w:p w14:paraId="125316F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ecsAddrData:</w:t>
      </w:r>
    </w:p>
    <w:p w14:paraId="18A422E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'#/components/schemas/EcsAddrData'</w:t>
      </w:r>
    </w:p>
    <w:p w14:paraId="6BDAA07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w:t>
      </w:r>
    </w:p>
    <w:p w14:paraId="3D4C200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resUri</w:t>
      </w:r>
    </w:p>
    <w:p w14:paraId="2C7551A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2BC98A5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DataFilter:</w:t>
      </w:r>
    </w:p>
    <w:p w14:paraId="6DCC36C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Identifies a data filter.</w:t>
      </w:r>
    </w:p>
    <w:p w14:paraId="4E5EDCC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object</w:t>
      </w:r>
    </w:p>
    <w:p w14:paraId="28482EE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properties:</w:t>
      </w:r>
    </w:p>
    <w:p w14:paraId="743D579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dataInd:</w:t>
      </w:r>
    </w:p>
    <w:p w14:paraId="70565B1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'#/components/schemas/DataInd'</w:t>
      </w:r>
    </w:p>
    <w:p w14:paraId="3BF0E7A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dnns:</w:t>
      </w:r>
    </w:p>
    <w:p w14:paraId="23F3E65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5ED81D9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23F464C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'TS29571_CommonData.yaml#/components/schemas/Dnn'</w:t>
      </w:r>
    </w:p>
    <w:p w14:paraId="71CBEDB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376BEFE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snssais:</w:t>
      </w:r>
    </w:p>
    <w:p w14:paraId="42E064F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358D1F1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01EF397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'TS29571_CommonData.yaml#/components/schemas/Snssai'</w:t>
      </w:r>
    </w:p>
    <w:p w14:paraId="517B1D0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7B14ACB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internalGroupIds:</w:t>
      </w:r>
    </w:p>
    <w:p w14:paraId="6332FB4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35DE334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2860E60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'TS29571_CommonData.yaml#/components/schemas/GroupId'</w:t>
      </w:r>
    </w:p>
    <w:p w14:paraId="28659B3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5CFFA24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supis:</w:t>
      </w:r>
    </w:p>
    <w:p w14:paraId="56018B2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14455A8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43AF89D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'TS29571_CommonData.yaml#/components/schemas/Supi'</w:t>
      </w:r>
    </w:p>
    <w:p w14:paraId="40480D4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2731D5D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appIds:</w:t>
      </w:r>
    </w:p>
    <w:p w14:paraId="3DE4DD9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1016A15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4F3816C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'TS29571_CommonData.yaml#/components/schemas/ApplicationId'</w:t>
      </w:r>
    </w:p>
    <w:p w14:paraId="35CF263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66F9D5D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ueIpv4s:</w:t>
      </w:r>
    </w:p>
    <w:p w14:paraId="198E368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7FCDEE0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1A320D8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'TS29571_CommonData.yaml#/components/schemas/Ipv4Addr'</w:t>
      </w:r>
    </w:p>
    <w:p w14:paraId="0D3D3BA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0125253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ueIpv6s:</w:t>
      </w:r>
    </w:p>
    <w:p w14:paraId="0911A2C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049D453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20752D6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'TS29571_CommonData.yaml#/components/schemas/Ipv6Addr'</w:t>
      </w:r>
    </w:p>
    <w:p w14:paraId="4A5C9A0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5D8D140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ueMacs:</w:t>
      </w:r>
    </w:p>
    <w:p w14:paraId="08465C3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0E4C4D4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203D3F1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'TS29571_CommonData.yaml#/components/schemas/MacAddr48'</w:t>
      </w:r>
    </w:p>
    <w:p w14:paraId="68AAF65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01B9CB1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anyUeInd:</w:t>
      </w:r>
    </w:p>
    <w:p w14:paraId="4FB0F68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boolean</w:t>
      </w:r>
    </w:p>
    <w:p w14:paraId="52EDF28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0D7E2E5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Indicates whether the request is filtered based on any UE or not. "true": the</w:t>
      </w:r>
    </w:p>
    <w:p w14:paraId="3CC383E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request is filtered based on any UE; "false"(default): the request is not filtered based</w:t>
      </w:r>
    </w:p>
    <w:p w14:paraId="33A85B1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on any UE.</w:t>
      </w:r>
    </w:p>
    <w:p w14:paraId="5CBC165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dnnSnssaiInfos:</w:t>
      </w:r>
    </w:p>
    <w:p w14:paraId="36B2DBC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06A6540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Indicates the request is for any DNN and S-NSSAI combination present in the array.</w:t>
      </w:r>
    </w:p>
    <w:p w14:paraId="35F1AE1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13B0684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719CF69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'TS29522_AMInfluence.yaml#/components/schemas/DnnSnssaiInformation'</w:t>
      </w:r>
    </w:p>
    <w:p w14:paraId="2DAC91F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5068707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dnais:</w:t>
      </w:r>
    </w:p>
    <w:p w14:paraId="51B081B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7B6D318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2712F9E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'TS29571_CommonData.yaml#/components/schemas/Dnai'</w:t>
      </w:r>
    </w:p>
    <w:p w14:paraId="1E09697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minItems: 1</w:t>
      </w:r>
    </w:p>
    <w:p w14:paraId="6A2082B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roamUePlmnIds:</w:t>
      </w:r>
    </w:p>
    <w:p w14:paraId="7C43FAC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56F7882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Indicates the request is for the AM Influence Data with the PLMN identifiers</w:t>
      </w:r>
    </w:p>
    <w:p w14:paraId="712EB89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that match at least a PLMN Identifer present in the array.</w:t>
      </w:r>
    </w:p>
    <w:p w14:paraId="286CB88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6DEFB8B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208EC5C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'TS29571_CommonData.yaml#/components/schemas/PlmnId'</w:t>
      </w:r>
    </w:p>
    <w:p w14:paraId="2046809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4BBF1EA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roamUeNetDescs:</w:t>
      </w:r>
    </w:p>
    <w:p w14:paraId="7E06EC2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6A9EF3C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Indicates the request is for the Service Parameter Data with the PLMN identifiers</w:t>
      </w:r>
    </w:p>
    <w:p w14:paraId="6EFA0D8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that match at least a PLMN Identifer present in the array.</w:t>
      </w:r>
    </w:p>
    <w:p w14:paraId="09E6BD4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73F82BB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12B25DB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'TS29522_ServiceParameter.yaml#/components/schemas/NetworkDescription'</w:t>
      </w:r>
    </w:p>
    <w:p w14:paraId="5FC29CC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48059A4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w:t>
      </w:r>
    </w:p>
    <w:p w14:paraId="19FD0FD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dataInd</w:t>
      </w:r>
    </w:p>
    <w:p w14:paraId="1C55170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0761275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TrafficCorrelationInfo:</w:t>
      </w:r>
    </w:p>
    <w:p w14:paraId="352DCB4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38DC4AD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r w:rsidRPr="00682D8C">
        <w:rPr>
          <w:rFonts w:ascii="Courier New" w:eastAsia="SimSun" w:hAnsi="Courier New" w:cs="Arial"/>
          <w:sz w:val="16"/>
          <w:szCs w:val="18"/>
          <w:lang w:eastAsia="zh-CN"/>
        </w:rPr>
        <w:t>Contains the information for traffic correlation.</w:t>
      </w:r>
    </w:p>
    <w:p w14:paraId="76310BF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object</w:t>
      </w:r>
    </w:p>
    <w:p w14:paraId="52A4594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properties:</w:t>
      </w:r>
    </w:p>
    <w:p w14:paraId="0602815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corrType:</w:t>
      </w:r>
    </w:p>
    <w:p w14:paraId="2929B4F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'#/components/schemas/CorrelationType'</w:t>
      </w:r>
    </w:p>
    <w:p w14:paraId="400F211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tfcCorrId:</w:t>
      </w:r>
    </w:p>
    <w:p w14:paraId="1F75819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79FA537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136066C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w:t>
      </w:r>
      <w:r w:rsidRPr="00682D8C">
        <w:rPr>
          <w:rFonts w:ascii="Courier New" w:eastAsia="SimSun" w:hAnsi="Courier New"/>
          <w:sz w:val="16"/>
          <w:lang w:eastAsia="zh-CN"/>
        </w:rPr>
        <w:t>I</w:t>
      </w:r>
      <w:r w:rsidRPr="00682D8C">
        <w:rPr>
          <w:rFonts w:ascii="Courier New" w:eastAsia="SimSun" w:hAnsi="Courier New" w:hint="eastAsia"/>
          <w:sz w:val="16"/>
          <w:lang w:eastAsia="zh-CN"/>
        </w:rPr>
        <w:t>dentification</w:t>
      </w:r>
      <w:r w:rsidRPr="00682D8C">
        <w:rPr>
          <w:rFonts w:ascii="Courier New" w:eastAsia="SimSun" w:hAnsi="Courier New"/>
          <w:sz w:val="16"/>
          <w:lang w:eastAsia="zh-CN"/>
        </w:rPr>
        <w:t xml:space="preserve"> of a set of UEs accessing the application identified by the </w:t>
      </w:r>
    </w:p>
    <w:p w14:paraId="7454A26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r w:rsidRPr="00682D8C">
        <w:rPr>
          <w:rFonts w:ascii="Courier New" w:eastAsia="SimSun" w:hAnsi="Courier New"/>
          <w:sz w:val="16"/>
          <w:lang w:eastAsia="zh-CN"/>
        </w:rPr>
        <w:t xml:space="preserve"> Application Identifier or traffic filtering information.</w:t>
      </w:r>
    </w:p>
    <w:p w14:paraId="6DE76B1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comEasIpv4Addr:</w:t>
      </w:r>
    </w:p>
    <w:p w14:paraId="620510C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$ref: 'TS29571_CommonData.yaml#/components/schemas/Ipv4AddrRm'</w:t>
      </w:r>
    </w:p>
    <w:p w14:paraId="776162A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comEasIpv6Addr:</w:t>
      </w:r>
    </w:p>
    <w:p w14:paraId="6E12A1F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$ref: 'TS29571_CommonData.yaml#/components/schemas/Ipv6AddrRm'</w:t>
      </w:r>
    </w:p>
    <w:p w14:paraId="5BDD7AE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r w:rsidRPr="00682D8C">
        <w:rPr>
          <w:rFonts w:ascii="Courier New" w:eastAsia="SimSun" w:hAnsi="Courier New"/>
          <w:sz w:val="16"/>
          <w:lang w:eastAsia="zh-CN"/>
        </w:rPr>
        <w:t>fqdnRange</w:t>
      </w:r>
      <w:r w:rsidRPr="00682D8C">
        <w:rPr>
          <w:rFonts w:ascii="Courier New" w:eastAsia="SimSun" w:hAnsi="Courier New"/>
          <w:sz w:val="16"/>
        </w:rPr>
        <w:t>:</w:t>
      </w:r>
    </w:p>
    <w:p w14:paraId="5AC0732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240DFEA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47EF069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'TS29571_CommonData.yaml#/components/schemas/FqdnPatternMatchingRule'</w:t>
      </w:r>
    </w:p>
    <w:p w14:paraId="37DC91F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23D98D8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val="en-US" w:eastAsia="zh-CN"/>
        </w:rPr>
      </w:pPr>
      <w:r w:rsidRPr="00682D8C">
        <w:rPr>
          <w:rFonts w:ascii="Courier New" w:eastAsia="SimSun" w:hAnsi="Courier New" w:cs="Arial"/>
          <w:sz w:val="16"/>
          <w:szCs w:val="18"/>
          <w:lang w:val="en-US" w:eastAsia="zh-CN"/>
        </w:rPr>
        <w:t xml:space="preserve">          nullable: true</w:t>
      </w:r>
    </w:p>
    <w:p w14:paraId="6C1715C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682D8C">
        <w:rPr>
          <w:rFonts w:ascii="Courier New" w:eastAsia="SimSun" w:hAnsi="Courier New"/>
          <w:sz w:val="16"/>
          <w:lang w:val="en-US" w:eastAsia="es-ES"/>
        </w:rPr>
        <w:t xml:space="preserve">        </w:t>
      </w:r>
      <w:r w:rsidRPr="00682D8C">
        <w:rPr>
          <w:rFonts w:ascii="Courier New" w:eastAsia="SimSun" w:hAnsi="Courier New"/>
          <w:sz w:val="16"/>
        </w:rPr>
        <w:t>notifUri</w:t>
      </w:r>
      <w:r w:rsidRPr="00682D8C">
        <w:rPr>
          <w:rFonts w:ascii="Courier New" w:eastAsia="SimSun" w:hAnsi="Courier New"/>
          <w:sz w:val="16"/>
          <w:lang w:val="en-US" w:eastAsia="es-ES"/>
        </w:rPr>
        <w:t>:</w:t>
      </w:r>
    </w:p>
    <w:p w14:paraId="4CAAA9A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682D8C">
        <w:rPr>
          <w:rFonts w:ascii="Courier New" w:eastAsia="SimSun" w:hAnsi="Courier New"/>
          <w:sz w:val="16"/>
          <w:lang w:val="en-US" w:eastAsia="es-ES"/>
        </w:rPr>
        <w:t xml:space="preserve">          $ref: 'TS29571_CommonData.yaml#/components/schemas/UriRm'</w:t>
      </w:r>
    </w:p>
    <w:p w14:paraId="4A3ABD4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682D8C">
        <w:rPr>
          <w:rFonts w:ascii="Courier New" w:eastAsia="SimSun" w:hAnsi="Courier New"/>
          <w:sz w:val="16"/>
          <w:lang w:val="en-US" w:eastAsia="es-ES"/>
        </w:rPr>
        <w:t xml:space="preserve">        </w:t>
      </w:r>
      <w:r w:rsidRPr="00682D8C">
        <w:rPr>
          <w:rFonts w:ascii="Courier New" w:eastAsia="SimSun" w:hAnsi="Courier New"/>
          <w:sz w:val="16"/>
        </w:rPr>
        <w:t>notifCorrId</w:t>
      </w:r>
      <w:r w:rsidRPr="00682D8C">
        <w:rPr>
          <w:rFonts w:ascii="Courier New" w:eastAsia="SimSun" w:hAnsi="Courier New"/>
          <w:sz w:val="16"/>
          <w:lang w:val="en-US" w:eastAsia="es-ES"/>
        </w:rPr>
        <w:t>:</w:t>
      </w:r>
    </w:p>
    <w:p w14:paraId="4A7C890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682D8C">
        <w:rPr>
          <w:rFonts w:ascii="Courier New" w:eastAsia="SimSun" w:hAnsi="Courier New"/>
          <w:sz w:val="16"/>
          <w:lang w:val="en-US" w:eastAsia="es-ES"/>
        </w:rPr>
        <w:t xml:space="preserve">          type: string</w:t>
      </w:r>
    </w:p>
    <w:p w14:paraId="26A11CB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val="fr-FR" w:eastAsia="zh-CN"/>
        </w:rPr>
      </w:pPr>
      <w:r w:rsidRPr="00682D8C">
        <w:rPr>
          <w:rFonts w:ascii="Courier New" w:eastAsia="SimSun" w:hAnsi="Courier New" w:cs="Arial"/>
          <w:sz w:val="16"/>
          <w:szCs w:val="18"/>
          <w:lang w:val="en-US" w:eastAsia="zh-CN"/>
        </w:rPr>
        <w:t xml:space="preserve">          </w:t>
      </w:r>
      <w:r w:rsidRPr="00682D8C">
        <w:rPr>
          <w:rFonts w:ascii="Courier New" w:eastAsia="SimSun" w:hAnsi="Courier New" w:cs="Arial"/>
          <w:sz w:val="16"/>
          <w:szCs w:val="18"/>
          <w:lang w:val="fr-FR" w:eastAsia="zh-CN"/>
        </w:rPr>
        <w:t>nullable: true</w:t>
      </w:r>
    </w:p>
    <w:p w14:paraId="0DD7968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val="fr-FR" w:eastAsia="zh-CN"/>
        </w:rPr>
      </w:pPr>
      <w:r w:rsidRPr="00682D8C">
        <w:rPr>
          <w:rFonts w:ascii="Courier New" w:eastAsia="SimSun" w:hAnsi="Courier New" w:cs="Arial"/>
          <w:sz w:val="16"/>
          <w:szCs w:val="18"/>
          <w:lang w:val="fr-FR" w:eastAsia="zh-CN"/>
        </w:rPr>
        <w:t xml:space="preserve">          description: Notification correlation identifier.</w:t>
      </w:r>
    </w:p>
    <w:p w14:paraId="22B5E70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val="en-US" w:eastAsia="zh-CN"/>
        </w:rPr>
      </w:pPr>
      <w:r w:rsidRPr="00682D8C">
        <w:rPr>
          <w:rFonts w:ascii="Courier New" w:eastAsia="SimSun" w:hAnsi="Courier New"/>
          <w:sz w:val="16"/>
          <w:lang w:val="fr-FR"/>
        </w:rPr>
        <w:t xml:space="preserve">      </w:t>
      </w:r>
      <w:r w:rsidRPr="00682D8C">
        <w:rPr>
          <w:rFonts w:ascii="Courier New" w:eastAsia="SimSun" w:hAnsi="Courier New" w:cs="Arial"/>
          <w:sz w:val="16"/>
          <w:szCs w:val="18"/>
          <w:lang w:val="en-US" w:eastAsia="zh-CN"/>
        </w:rPr>
        <w:t>nullable: true</w:t>
      </w:r>
    </w:p>
    <w:p w14:paraId="376BA27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val="en-US" w:eastAsia="zh-CN"/>
        </w:rPr>
      </w:pPr>
    </w:p>
    <w:p w14:paraId="3743D92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AfRequestedQosData:</w:t>
      </w:r>
    </w:p>
    <w:p w14:paraId="40EDF8D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Represents AF Requested QoS data.</w:t>
      </w:r>
    </w:p>
    <w:p w14:paraId="04713EB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object</w:t>
      </w:r>
    </w:p>
    <w:p w14:paraId="07805CD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properties:</w:t>
      </w:r>
    </w:p>
    <w:p w14:paraId="62771DF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supi:</w:t>
      </w:r>
    </w:p>
    <w:p w14:paraId="0EC66A5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'TS29571_CommonData.yaml#/components/schemas/Supi'</w:t>
      </w:r>
    </w:p>
    <w:p w14:paraId="6CEAA05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interGroupId:</w:t>
      </w:r>
    </w:p>
    <w:p w14:paraId="0015F27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'TS29571_CommonData.yaml#/components/schemas/GroupId'</w:t>
      </w:r>
    </w:p>
    <w:p w14:paraId="65027B7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afAppId:</w:t>
      </w:r>
    </w:p>
    <w:p w14:paraId="2B46863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4B974C6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Identifies an AF application.</w:t>
      </w:r>
    </w:p>
    <w:p w14:paraId="065C2C7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dnn:</w:t>
      </w:r>
    </w:p>
    <w:p w14:paraId="1922D1E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'TS29571_CommonData.yaml#/components/schemas/Dnn'</w:t>
      </w:r>
    </w:p>
    <w:p w14:paraId="67DAA03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sliceInfo:</w:t>
      </w:r>
    </w:p>
    <w:p w14:paraId="49416B5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'TS29571_CommonData.yaml#/components/schemas/Snssai'</w:t>
      </w:r>
    </w:p>
    <w:p w14:paraId="6DC0EBF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flowInfo:</w:t>
      </w:r>
    </w:p>
    <w:p w14:paraId="1D29FF8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6F3CEE4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0F8E0CE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'TS29122_CommonData.yaml#/components/schemas/FlowInfo'</w:t>
      </w:r>
    </w:p>
    <w:p w14:paraId="579113F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73B6D63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ethFlowInfo:</w:t>
      </w:r>
    </w:p>
    <w:p w14:paraId="4845221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1F39E76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0B6E6D5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w:t>
      </w:r>
      <w:r w:rsidRPr="00682D8C">
        <w:rPr>
          <w:rFonts w:ascii="Courier New" w:eastAsia="SimSun" w:hAnsi="Courier New" w:cs="Courier New"/>
          <w:sz w:val="16"/>
          <w:szCs w:val="16"/>
          <w:lang w:val="en-US"/>
        </w:rPr>
        <w:t>'TS29514_</w:t>
      </w:r>
      <w:r w:rsidRPr="00682D8C">
        <w:rPr>
          <w:rFonts w:ascii="Courier New" w:eastAsia="SimSun" w:hAnsi="Courier New"/>
          <w:sz w:val="16"/>
        </w:rPr>
        <w:t>Npcf_PolicyAuthorization</w:t>
      </w:r>
      <w:r w:rsidRPr="00682D8C">
        <w:rPr>
          <w:rFonts w:ascii="Courier New" w:eastAsia="SimSun" w:hAnsi="Courier New" w:cs="Courier New"/>
          <w:sz w:val="16"/>
          <w:szCs w:val="16"/>
          <w:lang w:val="en-US"/>
        </w:rPr>
        <w:t>.yaml#/components/schemas/EthFlowDescription'</w:t>
      </w:r>
    </w:p>
    <w:p w14:paraId="2664D10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04B31AF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enEthFlowInfo:</w:t>
      </w:r>
    </w:p>
    <w:p w14:paraId="661F068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4F4AE9E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07FBE98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$ref: </w:t>
      </w:r>
      <w:r w:rsidRPr="00682D8C">
        <w:rPr>
          <w:rFonts w:ascii="Courier New" w:eastAsia="SimSun" w:hAnsi="Courier New" w:cs="Courier New"/>
          <w:sz w:val="16"/>
          <w:szCs w:val="16"/>
          <w:lang w:val="en-US"/>
        </w:rPr>
        <w:t>'</w:t>
      </w:r>
      <w:r w:rsidRPr="00682D8C">
        <w:rPr>
          <w:rFonts w:ascii="Courier New" w:eastAsia="SimSun" w:hAnsi="Courier New"/>
          <w:sz w:val="16"/>
        </w:rPr>
        <w:t>TS29122_CommonData.yaml</w:t>
      </w:r>
      <w:r w:rsidRPr="00682D8C">
        <w:rPr>
          <w:rFonts w:ascii="Courier New" w:eastAsia="SimSun" w:hAnsi="Courier New" w:cs="Courier New"/>
          <w:sz w:val="16"/>
          <w:szCs w:val="16"/>
          <w:lang w:val="en-US"/>
        </w:rPr>
        <w:t>#/components/schemas/EthFlowInfo'</w:t>
      </w:r>
    </w:p>
    <w:p w14:paraId="6639E89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569D6DF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evSubsc:</w:t>
      </w:r>
    </w:p>
    <w:p w14:paraId="709110B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'TS29514_Npcf_PolicyAuthorization.yaml#/components/schemas/EventsSubscReqData'</w:t>
      </w:r>
    </w:p>
    <w:p w14:paraId="083A66B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w:t>
      </w:r>
      <w:r w:rsidRPr="00682D8C">
        <w:rPr>
          <w:rFonts w:ascii="Courier New" w:eastAsia="SimSun" w:hAnsi="Courier New"/>
          <w:sz w:val="16"/>
          <w:lang w:eastAsia="zh-CN"/>
        </w:rPr>
        <w:t>qosReference</w:t>
      </w:r>
      <w:r w:rsidRPr="00682D8C">
        <w:rPr>
          <w:rFonts w:ascii="Courier New" w:eastAsia="SimSun" w:hAnsi="Courier New" w:cs="Courier New"/>
          <w:sz w:val="16"/>
          <w:szCs w:val="16"/>
        </w:rPr>
        <w:t>:</w:t>
      </w:r>
    </w:p>
    <w:p w14:paraId="438248A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type: string</w:t>
      </w:r>
    </w:p>
    <w:p w14:paraId="782AED6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q</w:t>
      </w:r>
      <w:r w:rsidRPr="00682D8C">
        <w:rPr>
          <w:rFonts w:ascii="Courier New" w:eastAsia="SimSun" w:hAnsi="Courier New"/>
          <w:sz w:val="16"/>
          <w:lang w:eastAsia="zh-CN"/>
        </w:rPr>
        <w:t>osReqs</w:t>
      </w:r>
      <w:r w:rsidRPr="00682D8C">
        <w:rPr>
          <w:rFonts w:ascii="Courier New" w:eastAsia="SimSun" w:hAnsi="Courier New"/>
          <w:sz w:val="16"/>
        </w:rPr>
        <w:t>:</w:t>
      </w:r>
    </w:p>
    <w:p w14:paraId="21E2C9C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w:t>
      </w:r>
      <w:r w:rsidRPr="00682D8C">
        <w:rPr>
          <w:rFonts w:ascii="Courier New" w:eastAsia="SimSun" w:hAnsi="Courier New" w:cs="Courier New"/>
          <w:sz w:val="16"/>
          <w:szCs w:val="16"/>
          <w:lang w:val="en-US"/>
        </w:rPr>
        <w:t>#/components/schemas/</w:t>
      </w:r>
      <w:r w:rsidRPr="00682D8C">
        <w:rPr>
          <w:rFonts w:ascii="Courier New" w:eastAsia="SimSun" w:hAnsi="Courier New"/>
          <w:sz w:val="16"/>
          <w:lang w:eastAsia="zh-CN"/>
        </w:rPr>
        <w:t>QosRequirements</w:t>
      </w:r>
      <w:r w:rsidRPr="00682D8C">
        <w:rPr>
          <w:rFonts w:ascii="Courier New" w:eastAsia="SimSun" w:hAnsi="Courier New"/>
          <w:sz w:val="16"/>
        </w:rPr>
        <w:t>'</w:t>
      </w:r>
    </w:p>
    <w:p w14:paraId="1464DCF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w:t>
      </w:r>
      <w:r w:rsidRPr="00682D8C">
        <w:rPr>
          <w:rFonts w:ascii="Courier New" w:eastAsia="SimSun" w:hAnsi="Courier New"/>
          <w:sz w:val="16"/>
          <w:lang w:eastAsia="zh-CN"/>
        </w:rPr>
        <w:t>altSerReqs</w:t>
      </w:r>
      <w:r w:rsidRPr="00682D8C">
        <w:rPr>
          <w:rFonts w:ascii="Courier New" w:eastAsia="SimSun" w:hAnsi="Courier New" w:cs="Courier New"/>
          <w:sz w:val="16"/>
          <w:szCs w:val="16"/>
        </w:rPr>
        <w:t>:</w:t>
      </w:r>
    </w:p>
    <w:p w14:paraId="7C7EF17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type: array</w:t>
      </w:r>
    </w:p>
    <w:p w14:paraId="2D02190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items:</w:t>
      </w:r>
    </w:p>
    <w:p w14:paraId="44860CC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type: string</w:t>
      </w:r>
    </w:p>
    <w:p w14:paraId="65A64C0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37C042F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w:t>
      </w:r>
      <w:r w:rsidRPr="00682D8C">
        <w:rPr>
          <w:rFonts w:ascii="Courier New" w:eastAsia="SimSun" w:hAnsi="Courier New"/>
          <w:sz w:val="16"/>
          <w:lang w:eastAsia="zh-CN"/>
        </w:rPr>
        <w:t>altSerReqsData</w:t>
      </w:r>
      <w:r w:rsidRPr="00682D8C">
        <w:rPr>
          <w:rFonts w:ascii="Courier New" w:eastAsia="SimSun" w:hAnsi="Courier New" w:cs="Courier New"/>
          <w:sz w:val="16"/>
          <w:szCs w:val="16"/>
        </w:rPr>
        <w:t>:</w:t>
      </w:r>
    </w:p>
    <w:p w14:paraId="65D52EE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type: array</w:t>
      </w:r>
    </w:p>
    <w:p w14:paraId="3E7550D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items:</w:t>
      </w:r>
    </w:p>
    <w:p w14:paraId="35AA80A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$ref: 'TS29514_Npcf_PolicyAuthorization.yaml#/components/schemas/AlternativeServiceRequirementsData'</w:t>
      </w:r>
    </w:p>
    <w:p w14:paraId="6915490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709F4F4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description: &gt;</w:t>
      </w:r>
    </w:p>
    <w:p w14:paraId="2AB170C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w:t>
      </w:r>
      <w:r w:rsidRPr="00682D8C">
        <w:rPr>
          <w:rFonts w:ascii="Courier New" w:eastAsia="SimSun" w:hAnsi="Courier New" w:cs="Arial"/>
          <w:sz w:val="16"/>
          <w:szCs w:val="18"/>
        </w:rPr>
        <w:t xml:space="preserve">Contains </w:t>
      </w:r>
      <w:r w:rsidRPr="00682D8C">
        <w:rPr>
          <w:rFonts w:ascii="Courier New" w:eastAsia="SimSun" w:hAnsi="Courier New"/>
          <w:sz w:val="16"/>
          <w:lang w:val="en-US"/>
        </w:rPr>
        <w:t>alternative service requirements that include individual QoS parameter sets</w:t>
      </w:r>
      <w:r w:rsidRPr="00682D8C">
        <w:rPr>
          <w:rFonts w:ascii="Courier New" w:eastAsia="SimSun" w:hAnsi="Courier New"/>
          <w:sz w:val="16"/>
        </w:rPr>
        <w:t>.</w:t>
      </w:r>
    </w:p>
    <w:p w14:paraId="744019E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bookmarkStart w:id="88" w:name="_Hlk158754531"/>
      <w:r w:rsidRPr="00682D8C">
        <w:rPr>
          <w:rFonts w:ascii="Courier New" w:eastAsia="SimSun" w:hAnsi="Courier New" w:cs="Courier New"/>
          <w:sz w:val="16"/>
          <w:szCs w:val="16"/>
        </w:rPr>
        <w:t xml:space="preserve">        </w:t>
      </w:r>
      <w:r w:rsidRPr="00682D8C">
        <w:rPr>
          <w:rFonts w:ascii="Courier New" w:eastAsia="SimSun" w:hAnsi="Courier New"/>
          <w:sz w:val="16"/>
          <w:lang w:eastAsia="zh-CN"/>
        </w:rPr>
        <w:t>disUeNotif</w:t>
      </w:r>
      <w:r w:rsidRPr="00682D8C">
        <w:rPr>
          <w:rFonts w:ascii="Courier New" w:eastAsia="SimSun" w:hAnsi="Courier New" w:cs="Courier New"/>
          <w:sz w:val="16"/>
          <w:szCs w:val="16"/>
        </w:rPr>
        <w:t>:</w:t>
      </w:r>
    </w:p>
    <w:p w14:paraId="5A2E485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type: boolean</w:t>
      </w:r>
    </w:p>
    <w:p w14:paraId="3C9A566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description: &gt;</w:t>
      </w:r>
    </w:p>
    <w:p w14:paraId="07F064C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true indicates to disable QoS flow parameters signalling to the UE.</w:t>
      </w:r>
    </w:p>
    <w:p w14:paraId="2C56560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false indicates not to disable QoS flow parameters signalling to the UE.</w:t>
      </w:r>
    </w:p>
    <w:p w14:paraId="072FCF9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The default value is "false" if this attribute is absent and has not been previously</w:t>
      </w:r>
    </w:p>
    <w:p w14:paraId="503BCDC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provisioned.</w:t>
      </w:r>
    </w:p>
    <w:p w14:paraId="21519FF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tempInValidity:</w:t>
      </w:r>
    </w:p>
    <w:p w14:paraId="537360D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'TS29565_Ntsctsf_QoSandTSCAssistance.yaml#/components/schemas/TemporalInValidity'</w:t>
      </w:r>
    </w:p>
    <w:bookmarkEnd w:id="88"/>
    <w:p w14:paraId="0C56C6D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headers:</w:t>
      </w:r>
    </w:p>
    <w:p w14:paraId="7817CCF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eastAsia="zh-CN"/>
        </w:rPr>
      </w:pPr>
      <w:r w:rsidRPr="00682D8C">
        <w:rPr>
          <w:rFonts w:ascii="Courier New" w:eastAsia="SimSun" w:hAnsi="Courier New"/>
          <w:sz w:val="16"/>
        </w:rPr>
        <w:t xml:space="preserve">          description: </w:t>
      </w:r>
      <w:r w:rsidRPr="00682D8C">
        <w:rPr>
          <w:rFonts w:ascii="Courier New" w:eastAsia="SimSun" w:hAnsi="Courier New" w:cs="Arial"/>
          <w:sz w:val="16"/>
          <w:szCs w:val="18"/>
          <w:lang w:eastAsia="zh-CN"/>
        </w:rPr>
        <w:t>Contains the headers provisioned by the NEF.</w:t>
      </w:r>
    </w:p>
    <w:p w14:paraId="441E56C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5AF2E0E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32AA35D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46E0369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229C507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suppFeat:</w:t>
      </w:r>
    </w:p>
    <w:p w14:paraId="61C7FC3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'TS29571_CommonData.yaml#/components/schemas/SupportedFeatures'</w:t>
      </w:r>
    </w:p>
    <w:p w14:paraId="50237DA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r w:rsidRPr="00682D8C">
        <w:rPr>
          <w:rFonts w:ascii="Courier New" w:eastAsia="SimSun" w:hAnsi="Courier New"/>
          <w:sz w:val="16"/>
          <w:lang w:eastAsia="zh-CN"/>
        </w:rPr>
        <w:t>allOf:</w:t>
      </w:r>
    </w:p>
    <w:p w14:paraId="7C9962C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oneOf:</w:t>
      </w:r>
    </w:p>
    <w:p w14:paraId="236FAC6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required: [supi]</w:t>
      </w:r>
    </w:p>
    <w:p w14:paraId="0E36077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required: [interGroupId]</w:t>
      </w:r>
    </w:p>
    <w:p w14:paraId="49CA545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oneOf:</w:t>
      </w:r>
    </w:p>
    <w:p w14:paraId="7211CF0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required: [flowInfo]</w:t>
      </w:r>
    </w:p>
    <w:p w14:paraId="3040992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required: [ethFlowInfo]</w:t>
      </w:r>
    </w:p>
    <w:p w14:paraId="393F99C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required: [enEthFlowInfo]</w:t>
      </w:r>
    </w:p>
    <w:p w14:paraId="57FB146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oneOf:</w:t>
      </w:r>
    </w:p>
    <w:p w14:paraId="564A743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required: [</w:t>
      </w:r>
      <w:r w:rsidRPr="00682D8C">
        <w:rPr>
          <w:rFonts w:ascii="Courier New" w:eastAsia="SimSun" w:hAnsi="Courier New"/>
          <w:sz w:val="16"/>
          <w:lang w:eastAsia="zh-CN"/>
        </w:rPr>
        <w:t>qosReference</w:t>
      </w:r>
      <w:r w:rsidRPr="00682D8C">
        <w:rPr>
          <w:rFonts w:ascii="Courier New" w:eastAsia="SimSun" w:hAnsi="Courier New"/>
          <w:sz w:val="16"/>
        </w:rPr>
        <w:t>]</w:t>
      </w:r>
    </w:p>
    <w:p w14:paraId="0159D9D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required: [q</w:t>
      </w:r>
      <w:r w:rsidRPr="00682D8C">
        <w:rPr>
          <w:rFonts w:ascii="Courier New" w:eastAsia="SimSun" w:hAnsi="Courier New"/>
          <w:sz w:val="16"/>
          <w:lang w:eastAsia="zh-CN"/>
        </w:rPr>
        <w:t>osReqs</w:t>
      </w:r>
      <w:r w:rsidRPr="00682D8C">
        <w:rPr>
          <w:rFonts w:ascii="Courier New" w:eastAsia="SimSun" w:hAnsi="Courier New"/>
          <w:sz w:val="16"/>
        </w:rPr>
        <w:t>]</w:t>
      </w:r>
    </w:p>
    <w:p w14:paraId="6F07083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not:</w:t>
      </w:r>
    </w:p>
    <w:p w14:paraId="7BD2EA2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w:t>
      </w:r>
      <w:r w:rsidRPr="00682D8C">
        <w:rPr>
          <w:rFonts w:ascii="Courier New" w:eastAsia="SimSun" w:hAnsi="Courier New"/>
          <w:sz w:val="16"/>
          <w:lang w:eastAsia="zh-CN"/>
        </w:rPr>
        <w:t xml:space="preserve">qosReference, </w:t>
      </w:r>
      <w:r w:rsidRPr="00682D8C">
        <w:rPr>
          <w:rFonts w:ascii="Courier New" w:eastAsia="SimSun" w:hAnsi="Courier New"/>
          <w:sz w:val="16"/>
        </w:rPr>
        <w:t>altSerReqs]</w:t>
      </w:r>
    </w:p>
    <w:p w14:paraId="656E3DE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not:</w:t>
      </w:r>
    </w:p>
    <w:p w14:paraId="5148948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[altQosReqs, </w:t>
      </w:r>
      <w:r w:rsidRPr="00682D8C">
        <w:rPr>
          <w:rFonts w:ascii="Courier New" w:eastAsia="SimSun" w:hAnsi="Courier New"/>
          <w:sz w:val="16"/>
          <w:lang w:eastAsia="zh-CN"/>
        </w:rPr>
        <w:t>altSerReqsData</w:t>
      </w:r>
      <w:r w:rsidRPr="00682D8C">
        <w:rPr>
          <w:rFonts w:ascii="Courier New" w:eastAsia="SimSun" w:hAnsi="Courier New"/>
          <w:sz w:val="16"/>
        </w:rPr>
        <w:t>]</w:t>
      </w:r>
    </w:p>
    <w:p w14:paraId="6876532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1E602E9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AfRequestedQosDataPatch:</w:t>
      </w:r>
    </w:p>
    <w:p w14:paraId="6AE9597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Represents the requested modifications to AF Requested QoS data.</w:t>
      </w:r>
    </w:p>
    <w:p w14:paraId="151ACE1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object</w:t>
      </w:r>
    </w:p>
    <w:p w14:paraId="40609BA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properties:</w:t>
      </w:r>
    </w:p>
    <w:p w14:paraId="553F121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afAppId:</w:t>
      </w:r>
    </w:p>
    <w:p w14:paraId="6FA66C7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5E9D4A6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Identifies an AF application.</w:t>
      </w:r>
    </w:p>
    <w:p w14:paraId="533C64C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nullable: true</w:t>
      </w:r>
    </w:p>
    <w:p w14:paraId="4EF3F15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evSubsc:</w:t>
      </w:r>
    </w:p>
    <w:p w14:paraId="7F7DE9B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'TS29514_Npcf_PolicyAuthorization.yaml#/components/schemas/EventsSubscReqDataRm'</w:t>
      </w:r>
    </w:p>
    <w:p w14:paraId="1C7C3F9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flowInfo:</w:t>
      </w:r>
    </w:p>
    <w:p w14:paraId="65A148F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7779314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7F63584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'TS29122_CommonData.yaml#/components/schemas/FlowInfo'</w:t>
      </w:r>
    </w:p>
    <w:p w14:paraId="213FDCD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2A07ED9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nullable: true</w:t>
      </w:r>
    </w:p>
    <w:p w14:paraId="0D335AC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ethFlowInfo:</w:t>
      </w:r>
    </w:p>
    <w:p w14:paraId="062E6DB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3E33F52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6A4F98D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w:t>
      </w:r>
      <w:r w:rsidRPr="00682D8C">
        <w:rPr>
          <w:rFonts w:ascii="Courier New" w:eastAsia="SimSun" w:hAnsi="Courier New" w:cs="Courier New"/>
          <w:sz w:val="16"/>
          <w:szCs w:val="16"/>
          <w:lang w:val="en-US"/>
        </w:rPr>
        <w:t>'TS29514_</w:t>
      </w:r>
      <w:r w:rsidRPr="00682D8C">
        <w:rPr>
          <w:rFonts w:ascii="Courier New" w:eastAsia="SimSun" w:hAnsi="Courier New"/>
          <w:sz w:val="16"/>
        </w:rPr>
        <w:t>Npcf_PolicyAuthorization</w:t>
      </w:r>
      <w:r w:rsidRPr="00682D8C">
        <w:rPr>
          <w:rFonts w:ascii="Courier New" w:eastAsia="SimSun" w:hAnsi="Courier New" w:cs="Courier New"/>
          <w:sz w:val="16"/>
          <w:szCs w:val="16"/>
          <w:lang w:val="en-US"/>
        </w:rPr>
        <w:t>.yaml#/components/schemas/EthFlowDescription'</w:t>
      </w:r>
    </w:p>
    <w:p w14:paraId="0AA6CC7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3BFDD33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enEthFlowInfo:</w:t>
      </w:r>
    </w:p>
    <w:p w14:paraId="139C6F0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735BF9B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2A86E43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$ref: </w:t>
      </w:r>
      <w:r w:rsidRPr="00682D8C">
        <w:rPr>
          <w:rFonts w:ascii="Courier New" w:eastAsia="SimSun" w:hAnsi="Courier New" w:cs="Courier New"/>
          <w:sz w:val="16"/>
          <w:szCs w:val="16"/>
          <w:lang w:val="en-US"/>
        </w:rPr>
        <w:t>'</w:t>
      </w:r>
      <w:r w:rsidRPr="00682D8C">
        <w:rPr>
          <w:rFonts w:ascii="Courier New" w:eastAsia="SimSun" w:hAnsi="Courier New"/>
          <w:sz w:val="16"/>
        </w:rPr>
        <w:t>TS29122_CommonData.yaml</w:t>
      </w:r>
      <w:r w:rsidRPr="00682D8C">
        <w:rPr>
          <w:rFonts w:ascii="Courier New" w:eastAsia="SimSun" w:hAnsi="Courier New" w:cs="Courier New"/>
          <w:sz w:val="16"/>
          <w:szCs w:val="16"/>
          <w:lang w:val="en-US"/>
        </w:rPr>
        <w:t>#/components/schemas/EthFlowInfo'</w:t>
      </w:r>
    </w:p>
    <w:p w14:paraId="13ED5DC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14329E2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w:t>
      </w:r>
      <w:r w:rsidRPr="00682D8C">
        <w:rPr>
          <w:rFonts w:ascii="Courier New" w:eastAsia="SimSun" w:hAnsi="Courier New"/>
          <w:sz w:val="16"/>
          <w:lang w:eastAsia="zh-CN"/>
        </w:rPr>
        <w:t>qosReference</w:t>
      </w:r>
      <w:r w:rsidRPr="00682D8C">
        <w:rPr>
          <w:rFonts w:ascii="Courier New" w:eastAsia="SimSun" w:hAnsi="Courier New" w:cs="Courier New"/>
          <w:sz w:val="16"/>
          <w:szCs w:val="16"/>
        </w:rPr>
        <w:t>:</w:t>
      </w:r>
    </w:p>
    <w:p w14:paraId="74EA7E0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type: string</w:t>
      </w:r>
    </w:p>
    <w:p w14:paraId="62F2E64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nullable: true</w:t>
      </w:r>
    </w:p>
    <w:p w14:paraId="1B783F8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q</w:t>
      </w:r>
      <w:r w:rsidRPr="00682D8C">
        <w:rPr>
          <w:rFonts w:ascii="Courier New" w:eastAsia="SimSun" w:hAnsi="Courier New"/>
          <w:sz w:val="16"/>
          <w:lang w:eastAsia="zh-CN"/>
        </w:rPr>
        <w:t>osReqs</w:t>
      </w:r>
      <w:r w:rsidRPr="00682D8C">
        <w:rPr>
          <w:rFonts w:ascii="Courier New" w:eastAsia="SimSun" w:hAnsi="Courier New"/>
          <w:sz w:val="16"/>
        </w:rPr>
        <w:t>:</w:t>
      </w:r>
    </w:p>
    <w:p w14:paraId="6F29F7C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w:t>
      </w:r>
      <w:r w:rsidRPr="00682D8C">
        <w:rPr>
          <w:rFonts w:ascii="Courier New" w:eastAsia="SimSun" w:hAnsi="Courier New" w:cs="Courier New"/>
          <w:sz w:val="16"/>
          <w:szCs w:val="16"/>
          <w:lang w:val="en-US"/>
        </w:rPr>
        <w:t>#/components/schemas/</w:t>
      </w:r>
      <w:r w:rsidRPr="00682D8C">
        <w:rPr>
          <w:rFonts w:ascii="Courier New" w:eastAsia="SimSun" w:hAnsi="Courier New"/>
          <w:sz w:val="16"/>
          <w:lang w:eastAsia="zh-CN"/>
        </w:rPr>
        <w:t>QosRequirementsRm</w:t>
      </w:r>
      <w:r w:rsidRPr="00682D8C">
        <w:rPr>
          <w:rFonts w:ascii="Courier New" w:eastAsia="SimSun" w:hAnsi="Courier New"/>
          <w:sz w:val="16"/>
        </w:rPr>
        <w:t>'</w:t>
      </w:r>
    </w:p>
    <w:p w14:paraId="38148AE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w:t>
      </w:r>
      <w:r w:rsidRPr="00682D8C">
        <w:rPr>
          <w:rFonts w:ascii="Courier New" w:eastAsia="SimSun" w:hAnsi="Courier New"/>
          <w:sz w:val="16"/>
          <w:lang w:eastAsia="zh-CN"/>
        </w:rPr>
        <w:t>altSerReqs</w:t>
      </w:r>
      <w:r w:rsidRPr="00682D8C">
        <w:rPr>
          <w:rFonts w:ascii="Courier New" w:eastAsia="SimSun" w:hAnsi="Courier New" w:cs="Courier New"/>
          <w:sz w:val="16"/>
          <w:szCs w:val="16"/>
        </w:rPr>
        <w:t>:</w:t>
      </w:r>
    </w:p>
    <w:p w14:paraId="07219D8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type: array</w:t>
      </w:r>
    </w:p>
    <w:p w14:paraId="2FA432A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items:</w:t>
      </w:r>
    </w:p>
    <w:p w14:paraId="49392EB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type: string</w:t>
      </w:r>
    </w:p>
    <w:p w14:paraId="31C2768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sz w:val="16"/>
        </w:rPr>
        <w:t xml:space="preserve">          minItems: 1</w:t>
      </w:r>
    </w:p>
    <w:p w14:paraId="0C49F48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cs="Courier New"/>
          <w:sz w:val="16"/>
          <w:szCs w:val="16"/>
        </w:rPr>
        <w:t xml:space="preserve">          nullable: true</w:t>
      </w:r>
    </w:p>
    <w:p w14:paraId="0C36D6E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w:t>
      </w:r>
      <w:r w:rsidRPr="00682D8C">
        <w:rPr>
          <w:rFonts w:ascii="Courier New" w:eastAsia="SimSun" w:hAnsi="Courier New"/>
          <w:sz w:val="16"/>
          <w:lang w:eastAsia="zh-CN"/>
        </w:rPr>
        <w:t>altSerReqsData</w:t>
      </w:r>
      <w:r w:rsidRPr="00682D8C">
        <w:rPr>
          <w:rFonts w:ascii="Courier New" w:eastAsia="SimSun" w:hAnsi="Courier New" w:cs="Courier New"/>
          <w:sz w:val="16"/>
          <w:szCs w:val="16"/>
        </w:rPr>
        <w:t>:</w:t>
      </w:r>
    </w:p>
    <w:p w14:paraId="2EE033E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type: array</w:t>
      </w:r>
    </w:p>
    <w:p w14:paraId="6A346E7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items:</w:t>
      </w:r>
    </w:p>
    <w:p w14:paraId="787F095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$ref: 'TS29514_Npcf_PolicyAuthorization.yaml#/components/schemas/AlternativeServiceRequirementsData'</w:t>
      </w:r>
    </w:p>
    <w:p w14:paraId="3C95882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4F95E3B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description: &gt;</w:t>
      </w:r>
    </w:p>
    <w:p w14:paraId="444DB44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cs="Courier New"/>
          <w:sz w:val="16"/>
          <w:szCs w:val="16"/>
        </w:rPr>
        <w:t xml:space="preserve">            </w:t>
      </w:r>
      <w:r w:rsidRPr="00682D8C">
        <w:rPr>
          <w:rFonts w:ascii="Courier New" w:eastAsia="SimSun" w:hAnsi="Courier New" w:cs="Arial"/>
          <w:sz w:val="16"/>
          <w:szCs w:val="18"/>
        </w:rPr>
        <w:t xml:space="preserve">Contains removable </w:t>
      </w:r>
      <w:r w:rsidRPr="00682D8C">
        <w:rPr>
          <w:rFonts w:ascii="Courier New" w:eastAsia="SimSun" w:hAnsi="Courier New"/>
          <w:sz w:val="16"/>
          <w:lang w:val="en-US"/>
        </w:rPr>
        <w:t>alternative service requirements that include individual QoS</w:t>
      </w:r>
    </w:p>
    <w:p w14:paraId="7408F41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cs="Courier New"/>
          <w:sz w:val="16"/>
          <w:szCs w:val="16"/>
        </w:rPr>
        <w:t xml:space="preserve">            </w:t>
      </w:r>
      <w:r w:rsidRPr="00682D8C">
        <w:rPr>
          <w:rFonts w:ascii="Courier New" w:eastAsia="SimSun" w:hAnsi="Courier New"/>
          <w:sz w:val="16"/>
          <w:lang w:val="en-US"/>
        </w:rPr>
        <w:t>parameter sets</w:t>
      </w:r>
      <w:r w:rsidRPr="00682D8C">
        <w:rPr>
          <w:rFonts w:ascii="Courier New" w:eastAsia="SimSun" w:hAnsi="Courier New"/>
          <w:sz w:val="16"/>
        </w:rPr>
        <w:t>.</w:t>
      </w:r>
    </w:p>
    <w:p w14:paraId="1689AF7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nullable: true</w:t>
      </w:r>
    </w:p>
    <w:p w14:paraId="3B1E15A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disUeNotif:</w:t>
      </w:r>
    </w:p>
    <w:p w14:paraId="0C32110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type: boolean</w:t>
      </w:r>
    </w:p>
    <w:p w14:paraId="77C2D23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description: &gt;</w:t>
      </w:r>
    </w:p>
    <w:p w14:paraId="0808529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true indicates to disable QoS flow parameters signalling to the UE.</w:t>
      </w:r>
    </w:p>
    <w:p w14:paraId="4254477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false indicates not to disable QoS flow parameters signalling to the UE.</w:t>
      </w:r>
    </w:p>
    <w:p w14:paraId="3645677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cs="Courier New"/>
          <w:sz w:val="16"/>
          <w:szCs w:val="16"/>
        </w:rPr>
        <w:t xml:space="preserve">          nullable: true</w:t>
      </w:r>
    </w:p>
    <w:p w14:paraId="1F9ED03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tempInValidity:</w:t>
      </w:r>
    </w:p>
    <w:p w14:paraId="2AA5B5B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'TS29565_Ntsctsf_QoSandTSCAssistance.yaml#/components/schemas/TemporalInValidity'</w:t>
      </w:r>
    </w:p>
    <w:p w14:paraId="323976D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headers:</w:t>
      </w:r>
    </w:p>
    <w:p w14:paraId="618FE60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eastAsia="zh-CN"/>
        </w:rPr>
      </w:pPr>
      <w:r w:rsidRPr="00682D8C">
        <w:rPr>
          <w:rFonts w:ascii="Courier New" w:eastAsia="SimSun" w:hAnsi="Courier New"/>
          <w:sz w:val="16"/>
        </w:rPr>
        <w:t xml:space="preserve">          description: </w:t>
      </w:r>
      <w:r w:rsidRPr="00682D8C">
        <w:rPr>
          <w:rFonts w:ascii="Courier New" w:eastAsia="SimSun" w:hAnsi="Courier New" w:cs="Arial"/>
          <w:sz w:val="16"/>
          <w:szCs w:val="18"/>
          <w:lang w:eastAsia="zh-CN"/>
        </w:rPr>
        <w:t>Contains the headers provisioned by the NEF.</w:t>
      </w:r>
    </w:p>
    <w:p w14:paraId="6878539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6B2A9DE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5CF91BB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5BA8D8C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779124F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16439C9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DnaiEasMapping:</w:t>
      </w:r>
    </w:p>
    <w:p w14:paraId="3ADB927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w:t>
      </w:r>
      <w:r w:rsidRPr="00682D8C">
        <w:rPr>
          <w:rFonts w:ascii="Courier New" w:eastAsia="SimSun" w:hAnsi="Courier New" w:cs="Arial"/>
          <w:sz w:val="16"/>
          <w:szCs w:val="18"/>
          <w:lang w:eastAsia="zh-CN"/>
        </w:rPr>
        <w:t>Contains DNAI to EAS mapping information.</w:t>
      </w:r>
    </w:p>
    <w:p w14:paraId="148DD25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object</w:t>
      </w:r>
    </w:p>
    <w:p w14:paraId="1FCC276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properties:</w:t>
      </w:r>
    </w:p>
    <w:p w14:paraId="761090A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dnaiEasInfos:</w:t>
      </w:r>
    </w:p>
    <w:p w14:paraId="748A48A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7811535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4BB6ADA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'#/components/schemas/DnaiEasInfo'</w:t>
      </w:r>
    </w:p>
    <w:p w14:paraId="3A31E94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27CEB59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conrtains EAS address information for a DNAI.</w:t>
      </w:r>
    </w:p>
    <w:p w14:paraId="401A0EB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w:t>
      </w:r>
    </w:p>
    <w:p w14:paraId="42B2812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dnaiEasInfos</w:t>
      </w:r>
    </w:p>
    <w:p w14:paraId="5511A1B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2076B11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DnaiEasInfo:</w:t>
      </w:r>
    </w:p>
    <w:p w14:paraId="0473B81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w:t>
      </w:r>
      <w:r w:rsidRPr="00682D8C">
        <w:rPr>
          <w:rFonts w:ascii="Courier New" w:eastAsia="SimSun" w:hAnsi="Courier New" w:cs="Arial"/>
          <w:sz w:val="16"/>
          <w:szCs w:val="18"/>
          <w:lang w:eastAsia="zh-CN"/>
        </w:rPr>
        <w:t>Contains EAS information for a DNAI.</w:t>
      </w:r>
    </w:p>
    <w:p w14:paraId="666AE95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object</w:t>
      </w:r>
    </w:p>
    <w:p w14:paraId="2E862F9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properties:</w:t>
      </w:r>
    </w:p>
    <w:p w14:paraId="6CDC287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682D8C">
        <w:rPr>
          <w:rFonts w:ascii="Courier New" w:eastAsia="SimSun" w:hAnsi="Courier New"/>
          <w:sz w:val="16"/>
          <w:lang w:val="en-US" w:eastAsia="es-ES"/>
        </w:rPr>
        <w:t xml:space="preserve">        </w:t>
      </w:r>
      <w:r w:rsidRPr="00682D8C">
        <w:rPr>
          <w:rFonts w:ascii="Courier New" w:eastAsia="SimSun" w:hAnsi="Courier New"/>
          <w:sz w:val="16"/>
        </w:rPr>
        <w:t>dnn</w:t>
      </w:r>
      <w:r w:rsidRPr="00682D8C">
        <w:rPr>
          <w:rFonts w:ascii="Courier New" w:eastAsia="SimSun" w:hAnsi="Courier New"/>
          <w:sz w:val="16"/>
          <w:lang w:val="en-US" w:eastAsia="es-ES"/>
        </w:rPr>
        <w:t>:</w:t>
      </w:r>
    </w:p>
    <w:p w14:paraId="5509460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682D8C">
        <w:rPr>
          <w:rFonts w:ascii="Courier New" w:eastAsia="SimSun" w:hAnsi="Courier New"/>
          <w:sz w:val="16"/>
          <w:lang w:val="en-US" w:eastAsia="es-ES"/>
        </w:rPr>
        <w:t xml:space="preserve">          $ref: 'TS29571_CommonData.yaml#/components/schemas/Dnn'</w:t>
      </w:r>
    </w:p>
    <w:p w14:paraId="5FD1656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682D8C">
        <w:rPr>
          <w:rFonts w:ascii="Courier New" w:eastAsia="SimSun" w:hAnsi="Courier New"/>
          <w:sz w:val="16"/>
          <w:lang w:val="en-US" w:eastAsia="es-ES"/>
        </w:rPr>
        <w:t xml:space="preserve">        </w:t>
      </w:r>
      <w:r w:rsidRPr="00682D8C">
        <w:rPr>
          <w:rFonts w:ascii="Courier New" w:eastAsia="SimSun" w:hAnsi="Courier New"/>
          <w:sz w:val="16"/>
        </w:rPr>
        <w:t>snssai</w:t>
      </w:r>
      <w:r w:rsidRPr="00682D8C">
        <w:rPr>
          <w:rFonts w:ascii="Courier New" w:eastAsia="SimSun" w:hAnsi="Courier New"/>
          <w:sz w:val="16"/>
          <w:lang w:val="en-US" w:eastAsia="es-ES"/>
        </w:rPr>
        <w:t>:</w:t>
      </w:r>
    </w:p>
    <w:p w14:paraId="7F2CAE0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682D8C">
        <w:rPr>
          <w:rFonts w:ascii="Courier New" w:eastAsia="SimSun" w:hAnsi="Courier New"/>
          <w:sz w:val="16"/>
          <w:lang w:val="en-US" w:eastAsia="es-ES"/>
        </w:rPr>
        <w:t xml:space="preserve">          $ref: 'TS29571_CommonData.yaml#/components/schemas/Snssai'</w:t>
      </w:r>
    </w:p>
    <w:p w14:paraId="701C716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dnais:</w:t>
      </w:r>
    </w:p>
    <w:p w14:paraId="0E37147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7219254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49B7B49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w:t>
      </w:r>
      <w:r w:rsidRPr="00682D8C">
        <w:rPr>
          <w:rFonts w:ascii="Courier New" w:eastAsia="SimSun" w:hAnsi="Courier New"/>
          <w:sz w:val="16"/>
          <w:lang w:val="en-US" w:eastAsia="es-ES"/>
        </w:rPr>
        <w:t>TS29571_CommonData.yaml#/components/schemas/Dnai</w:t>
      </w:r>
      <w:r w:rsidRPr="00682D8C">
        <w:rPr>
          <w:rFonts w:ascii="Courier New" w:eastAsia="SimSun" w:hAnsi="Courier New"/>
          <w:sz w:val="16"/>
        </w:rPr>
        <w:t>'</w:t>
      </w:r>
    </w:p>
    <w:p w14:paraId="2796D2C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601FF2C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es-ES"/>
        </w:rPr>
      </w:pPr>
      <w:r w:rsidRPr="00682D8C">
        <w:rPr>
          <w:rFonts w:ascii="Courier New" w:eastAsia="SimSun" w:hAnsi="Courier New"/>
          <w:sz w:val="16"/>
        </w:rPr>
        <w:t xml:space="preserve">          description: DNAI(s) for the EAS Deployment Information.</w:t>
      </w:r>
    </w:p>
    <w:p w14:paraId="44B2A79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easIpAddrs:</w:t>
      </w:r>
    </w:p>
    <w:p w14:paraId="14D54FF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566A4C7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47053E5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w:t>
      </w:r>
      <w:r w:rsidRPr="00682D8C">
        <w:rPr>
          <w:rFonts w:ascii="Courier New" w:eastAsia="SimSun" w:hAnsi="Courier New"/>
          <w:sz w:val="16"/>
          <w:lang w:val="en-US" w:eastAsia="es-ES"/>
        </w:rPr>
        <w:t>TS29571_CommonData.yaml#/components/schemas/IpAddr</w:t>
      </w:r>
      <w:r w:rsidRPr="00682D8C">
        <w:rPr>
          <w:rFonts w:ascii="Courier New" w:eastAsia="SimSun" w:hAnsi="Courier New"/>
          <w:sz w:val="16"/>
        </w:rPr>
        <w:t>'</w:t>
      </w:r>
    </w:p>
    <w:p w14:paraId="2F363F4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4F26DAF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20AC055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Each element contains EAS IP address(es), IP address ranges, and/or IPv6 prefixes.</w:t>
      </w:r>
    </w:p>
    <w:p w14:paraId="02557D8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682D8C">
        <w:rPr>
          <w:rFonts w:ascii="Courier New" w:eastAsia="SimSun" w:hAnsi="Courier New"/>
          <w:sz w:val="16"/>
          <w:lang w:val="en-US" w:eastAsia="es-ES"/>
        </w:rPr>
        <w:t xml:space="preserve">        </w:t>
      </w:r>
      <w:r w:rsidRPr="00682D8C">
        <w:rPr>
          <w:rFonts w:ascii="Courier New" w:eastAsia="SimSun" w:hAnsi="Courier New"/>
          <w:sz w:val="16"/>
        </w:rPr>
        <w:t>fqdns</w:t>
      </w:r>
      <w:r w:rsidRPr="00682D8C">
        <w:rPr>
          <w:rFonts w:ascii="Courier New" w:eastAsia="SimSun" w:hAnsi="Courier New"/>
          <w:sz w:val="16"/>
          <w:lang w:val="en-US" w:eastAsia="es-ES"/>
        </w:rPr>
        <w:t>:</w:t>
      </w:r>
    </w:p>
    <w:p w14:paraId="24BD49E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0CC8328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7747443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w:t>
      </w:r>
      <w:r w:rsidRPr="00682D8C">
        <w:rPr>
          <w:rFonts w:ascii="Courier New" w:eastAsia="SimSun" w:hAnsi="Courier New"/>
          <w:sz w:val="16"/>
          <w:lang w:val="en-US" w:eastAsia="es-ES"/>
        </w:rPr>
        <w:t>TS29571_CommonData.yaml#/components/schemas/</w:t>
      </w:r>
      <w:r w:rsidRPr="00682D8C">
        <w:rPr>
          <w:rFonts w:ascii="Courier New" w:eastAsia="SimSun" w:hAnsi="Courier New" w:cs="Courier New"/>
          <w:sz w:val="16"/>
          <w:szCs w:val="16"/>
        </w:rPr>
        <w:t>FqdnPatternMatchingRule</w:t>
      </w:r>
      <w:r w:rsidRPr="00682D8C">
        <w:rPr>
          <w:rFonts w:ascii="Courier New" w:eastAsia="SimSun" w:hAnsi="Courier New"/>
          <w:sz w:val="16"/>
        </w:rPr>
        <w:t>'</w:t>
      </w:r>
    </w:p>
    <w:p w14:paraId="04104C9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005724A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682D8C">
        <w:rPr>
          <w:rFonts w:ascii="Courier New" w:eastAsia="SimSun" w:hAnsi="Courier New"/>
          <w:sz w:val="16"/>
        </w:rPr>
        <w:t xml:space="preserve">          description: Each element contains FQDN for the EAS(s) of a DNAI.</w:t>
      </w:r>
    </w:p>
    <w:p w14:paraId="2A25244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required:</w:t>
      </w:r>
    </w:p>
    <w:p w14:paraId="6DEDB84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dnais</w:t>
      </w:r>
    </w:p>
    <w:p w14:paraId="53C4112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anyOf:</w:t>
      </w:r>
    </w:p>
    <w:p w14:paraId="23D3D5F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required: [dnn]</w:t>
      </w:r>
    </w:p>
    <w:p w14:paraId="10C4772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required: [snssai]</w:t>
      </w:r>
    </w:p>
    <w:p w14:paraId="5C1B771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oneOf:</w:t>
      </w:r>
    </w:p>
    <w:p w14:paraId="24B3C2F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required: [easIpAddrs]</w:t>
      </w:r>
    </w:p>
    <w:p w14:paraId="1F4B0D8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val="en-US" w:eastAsia="zh-CN"/>
        </w:rPr>
      </w:pPr>
      <w:r w:rsidRPr="00682D8C">
        <w:rPr>
          <w:rFonts w:ascii="Courier New" w:eastAsia="SimSun" w:hAnsi="Courier New"/>
          <w:sz w:val="16"/>
        </w:rPr>
        <w:t xml:space="preserve">        - required: [fqdns]</w:t>
      </w:r>
    </w:p>
    <w:p w14:paraId="1D534D7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1FD06C8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EcsAddrData:</w:t>
      </w:r>
    </w:p>
    <w:p w14:paraId="19E0791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Represents ECS Address Data.</w:t>
      </w:r>
    </w:p>
    <w:p w14:paraId="53935A5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object</w:t>
      </w:r>
    </w:p>
    <w:p w14:paraId="56FD079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properties:</w:t>
      </w:r>
    </w:p>
    <w:p w14:paraId="44199CE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self:</w:t>
      </w:r>
    </w:p>
    <w:p w14:paraId="25A50A5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'TS29122_CommonData.yaml#/components/schemas/Link'</w:t>
      </w:r>
    </w:p>
    <w:p w14:paraId="478B26F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r w:rsidRPr="00682D8C">
        <w:rPr>
          <w:rFonts w:ascii="Courier New" w:eastAsia="SimSun" w:hAnsi="Courier New"/>
          <w:sz w:val="16"/>
          <w:lang w:eastAsia="zh-CN"/>
        </w:rPr>
        <w:t>ecsServerAddr</w:t>
      </w:r>
      <w:r w:rsidRPr="00682D8C">
        <w:rPr>
          <w:rFonts w:ascii="Courier New" w:eastAsia="SimSun" w:hAnsi="Courier New"/>
          <w:sz w:val="16"/>
        </w:rPr>
        <w:t>:</w:t>
      </w:r>
    </w:p>
    <w:p w14:paraId="4063A14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r w:rsidRPr="00682D8C">
        <w:rPr>
          <w:rFonts w:ascii="Courier New" w:eastAsia="SimSun" w:hAnsi="Courier New" w:hint="eastAsia"/>
          <w:sz w:val="16"/>
          <w:lang w:eastAsia="zh-CN"/>
        </w:rPr>
        <w:t>E</w:t>
      </w:r>
      <w:r w:rsidRPr="00682D8C">
        <w:rPr>
          <w:rFonts w:ascii="Courier New" w:eastAsia="SimSun" w:hAnsi="Courier New"/>
          <w:sz w:val="16"/>
          <w:lang w:eastAsia="zh-CN"/>
        </w:rPr>
        <w:t>csServerAddr</w:t>
      </w:r>
      <w:r w:rsidRPr="00682D8C">
        <w:rPr>
          <w:rFonts w:ascii="Courier New" w:eastAsia="SimSun" w:hAnsi="Courier New"/>
          <w:sz w:val="16"/>
        </w:rPr>
        <w:t>'</w:t>
      </w:r>
    </w:p>
    <w:p w14:paraId="492E49A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algun Gothic" w:hAnsi="Courier New"/>
          <w:sz w:val="16"/>
        </w:rPr>
      </w:pPr>
      <w:r w:rsidRPr="00682D8C">
        <w:rPr>
          <w:rFonts w:ascii="Courier New" w:eastAsia="SimSun" w:hAnsi="Courier New"/>
          <w:sz w:val="16"/>
        </w:rPr>
        <w:t xml:space="preserve">        </w:t>
      </w:r>
      <w:r w:rsidRPr="00682D8C">
        <w:rPr>
          <w:rFonts w:ascii="Courier New" w:eastAsia="Malgun Gothic" w:hAnsi="Courier New"/>
          <w:sz w:val="16"/>
        </w:rPr>
        <w:t>spatialValidityCond:</w:t>
      </w:r>
    </w:p>
    <w:p w14:paraId="0FCC5BF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rPr>
        <w:t xml:space="preserve">          </w:t>
      </w:r>
      <w:r w:rsidRPr="00682D8C">
        <w:rPr>
          <w:rFonts w:ascii="Courier New" w:eastAsia="SimSun" w:hAnsi="Courier New"/>
          <w:sz w:val="16"/>
          <w:lang w:val="en-US"/>
        </w:rPr>
        <w:t>$ref: '</w:t>
      </w:r>
      <w:r w:rsidRPr="00682D8C">
        <w:rPr>
          <w:rFonts w:ascii="Courier New" w:eastAsia="SimSun" w:hAnsi="Courier New"/>
          <w:sz w:val="16"/>
        </w:rPr>
        <w:t>TS29571_CommonData.yaml</w:t>
      </w:r>
      <w:r w:rsidRPr="00682D8C">
        <w:rPr>
          <w:rFonts w:ascii="Courier New" w:eastAsia="SimSun" w:hAnsi="Courier New"/>
          <w:sz w:val="16"/>
          <w:lang w:val="en-US"/>
        </w:rPr>
        <w:t>#/components/schemas/S</w:t>
      </w:r>
      <w:r w:rsidRPr="00682D8C">
        <w:rPr>
          <w:rFonts w:ascii="Courier New" w:eastAsia="Malgun Gothic" w:hAnsi="Courier New"/>
          <w:sz w:val="16"/>
        </w:rPr>
        <w:t>patialValidityCond</w:t>
      </w:r>
      <w:r w:rsidRPr="00682D8C">
        <w:rPr>
          <w:rFonts w:ascii="Courier New" w:eastAsia="SimSun" w:hAnsi="Courier New"/>
          <w:sz w:val="16"/>
          <w:lang w:val="en-US"/>
        </w:rPr>
        <w:t>'</w:t>
      </w:r>
    </w:p>
    <w:p w14:paraId="2DF1EE5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ecsAuthMethods:</w:t>
      </w:r>
    </w:p>
    <w:p w14:paraId="3550B1D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lang w:val="en-US"/>
        </w:rPr>
        <w:t xml:space="preserve">          type: array</w:t>
      </w:r>
    </w:p>
    <w:p w14:paraId="73C2FD6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lang w:val="en-US"/>
        </w:rPr>
        <w:t xml:space="preserve">          items:</w:t>
      </w:r>
    </w:p>
    <w:p w14:paraId="1A7FA3F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lang w:val="en-US"/>
        </w:rPr>
        <w:t xml:space="preserve">            $ref: '</w:t>
      </w:r>
      <w:r w:rsidRPr="00682D8C">
        <w:rPr>
          <w:rFonts w:ascii="Courier New" w:eastAsia="SimSun" w:hAnsi="Courier New"/>
          <w:sz w:val="16"/>
        </w:rPr>
        <w:t>TS29503_Nudm_PP.yaml</w:t>
      </w:r>
      <w:r w:rsidRPr="00682D8C">
        <w:rPr>
          <w:rFonts w:ascii="Courier New" w:eastAsia="SimSun" w:hAnsi="Courier New"/>
          <w:sz w:val="16"/>
          <w:lang w:val="en-US"/>
        </w:rPr>
        <w:t>#/components/schemas/</w:t>
      </w:r>
      <w:r w:rsidRPr="00682D8C">
        <w:rPr>
          <w:rFonts w:ascii="Courier New" w:eastAsia="SimSun" w:hAnsi="Courier New"/>
          <w:sz w:val="16"/>
          <w:lang w:eastAsia="zh-CN"/>
        </w:rPr>
        <w:t>EcsAuthMethod</w:t>
      </w:r>
      <w:r w:rsidRPr="00682D8C">
        <w:rPr>
          <w:rFonts w:ascii="Courier New" w:eastAsia="SimSun" w:hAnsi="Courier New"/>
          <w:sz w:val="16"/>
          <w:lang w:val="en-US"/>
        </w:rPr>
        <w:t>'</w:t>
      </w:r>
    </w:p>
    <w:p w14:paraId="2DC2353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0E813E5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dnn:</w:t>
      </w:r>
    </w:p>
    <w:p w14:paraId="0F40D5D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rPr>
        <w:t xml:space="preserve">          </w:t>
      </w:r>
      <w:r w:rsidRPr="00682D8C">
        <w:rPr>
          <w:rFonts w:ascii="Courier New" w:eastAsia="SimSun" w:hAnsi="Courier New"/>
          <w:sz w:val="16"/>
          <w:lang w:val="en-US"/>
        </w:rPr>
        <w:t>$ref: '</w:t>
      </w:r>
      <w:r w:rsidRPr="00682D8C">
        <w:rPr>
          <w:rFonts w:ascii="Courier New" w:eastAsia="SimSun" w:hAnsi="Courier New"/>
          <w:sz w:val="16"/>
        </w:rPr>
        <w:t>TS29571_CommonData.yaml</w:t>
      </w:r>
      <w:r w:rsidRPr="00682D8C">
        <w:rPr>
          <w:rFonts w:ascii="Courier New" w:eastAsia="SimSun" w:hAnsi="Courier New"/>
          <w:sz w:val="16"/>
          <w:lang w:val="en-US"/>
        </w:rPr>
        <w:t>#/components/schemas/Dnn'</w:t>
      </w:r>
    </w:p>
    <w:p w14:paraId="45584AD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snssai:</w:t>
      </w:r>
    </w:p>
    <w:p w14:paraId="673CA4C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rPr>
        <w:t xml:space="preserve">          </w:t>
      </w:r>
      <w:r w:rsidRPr="00682D8C">
        <w:rPr>
          <w:rFonts w:ascii="Courier New" w:eastAsia="SimSun" w:hAnsi="Courier New"/>
          <w:sz w:val="16"/>
          <w:lang w:val="en-US"/>
        </w:rPr>
        <w:t>$ref: '</w:t>
      </w:r>
      <w:r w:rsidRPr="00682D8C">
        <w:rPr>
          <w:rFonts w:ascii="Courier New" w:eastAsia="SimSun" w:hAnsi="Courier New"/>
          <w:sz w:val="16"/>
        </w:rPr>
        <w:t>TS29571_CommonData.yaml</w:t>
      </w:r>
      <w:r w:rsidRPr="00682D8C">
        <w:rPr>
          <w:rFonts w:ascii="Courier New" w:eastAsia="SimSun" w:hAnsi="Courier New"/>
          <w:sz w:val="16"/>
          <w:lang w:val="en-US"/>
        </w:rPr>
        <w:t>#/components/schemas/Snssai'</w:t>
      </w:r>
    </w:p>
    <w:p w14:paraId="1C8A2B6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r w:rsidRPr="00682D8C">
        <w:rPr>
          <w:rFonts w:ascii="Courier New" w:eastAsia="SimSun" w:hAnsi="Courier New"/>
          <w:sz w:val="16"/>
          <w:lang w:eastAsia="zh-CN"/>
        </w:rPr>
        <w:t>suppFeat</w:t>
      </w:r>
      <w:r w:rsidRPr="00682D8C">
        <w:rPr>
          <w:rFonts w:ascii="Courier New" w:eastAsia="SimSun" w:hAnsi="Courier New"/>
          <w:sz w:val="16"/>
        </w:rPr>
        <w:t>:</w:t>
      </w:r>
    </w:p>
    <w:p w14:paraId="7BAEEDD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r w:rsidRPr="00682D8C">
        <w:rPr>
          <w:rFonts w:ascii="Courier New" w:eastAsia="SimSun" w:hAnsi="Courier New"/>
          <w:sz w:val="16"/>
          <w:lang w:eastAsia="zh-CN"/>
        </w:rPr>
        <w:t>SupportedFeatures</w:t>
      </w:r>
      <w:r w:rsidRPr="00682D8C">
        <w:rPr>
          <w:rFonts w:ascii="Courier New" w:eastAsia="SimSun" w:hAnsi="Courier New"/>
          <w:sz w:val="16"/>
        </w:rPr>
        <w:t>'</w:t>
      </w:r>
    </w:p>
    <w:p w14:paraId="00E76DD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w:t>
      </w:r>
    </w:p>
    <w:p w14:paraId="496E441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r w:rsidRPr="00682D8C">
        <w:rPr>
          <w:rFonts w:ascii="Courier New" w:eastAsia="SimSun" w:hAnsi="Courier New"/>
          <w:sz w:val="16"/>
          <w:lang w:eastAsia="zh-CN"/>
        </w:rPr>
        <w:t>ecsServerAddr</w:t>
      </w:r>
    </w:p>
    <w:p w14:paraId="26374F3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32E7F2D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EcsAddrDataPatch:</w:t>
      </w:r>
    </w:p>
    <w:p w14:paraId="075CCD0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Represents Updatable ECS Address Data.</w:t>
      </w:r>
    </w:p>
    <w:p w14:paraId="0E311BC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object</w:t>
      </w:r>
    </w:p>
    <w:p w14:paraId="0D0312D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properties:</w:t>
      </w:r>
    </w:p>
    <w:p w14:paraId="49F64D0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r w:rsidRPr="00682D8C">
        <w:rPr>
          <w:rFonts w:ascii="Courier New" w:eastAsia="SimSun" w:hAnsi="Courier New"/>
          <w:sz w:val="16"/>
          <w:lang w:eastAsia="zh-CN"/>
        </w:rPr>
        <w:t>ecsServerAddr</w:t>
      </w:r>
      <w:r w:rsidRPr="00682D8C">
        <w:rPr>
          <w:rFonts w:ascii="Courier New" w:eastAsia="SimSun" w:hAnsi="Courier New"/>
          <w:sz w:val="16"/>
        </w:rPr>
        <w:t>:</w:t>
      </w:r>
    </w:p>
    <w:p w14:paraId="08F68CC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r w:rsidRPr="00682D8C">
        <w:rPr>
          <w:rFonts w:ascii="Courier New" w:eastAsia="SimSun" w:hAnsi="Courier New" w:hint="eastAsia"/>
          <w:sz w:val="16"/>
          <w:lang w:eastAsia="zh-CN"/>
        </w:rPr>
        <w:t>E</w:t>
      </w:r>
      <w:r w:rsidRPr="00682D8C">
        <w:rPr>
          <w:rFonts w:ascii="Courier New" w:eastAsia="SimSun" w:hAnsi="Courier New"/>
          <w:sz w:val="16"/>
          <w:lang w:eastAsia="zh-CN"/>
        </w:rPr>
        <w:t>csServerAddr</w:t>
      </w:r>
      <w:r w:rsidRPr="00682D8C">
        <w:rPr>
          <w:rFonts w:ascii="Courier New" w:eastAsia="SimSun" w:hAnsi="Courier New"/>
          <w:sz w:val="16"/>
        </w:rPr>
        <w:t>'</w:t>
      </w:r>
    </w:p>
    <w:p w14:paraId="7583190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algun Gothic" w:hAnsi="Courier New"/>
          <w:sz w:val="16"/>
        </w:rPr>
      </w:pPr>
      <w:r w:rsidRPr="00682D8C">
        <w:rPr>
          <w:rFonts w:ascii="Courier New" w:eastAsia="SimSun" w:hAnsi="Courier New"/>
          <w:sz w:val="16"/>
        </w:rPr>
        <w:t xml:space="preserve">        </w:t>
      </w:r>
      <w:r w:rsidRPr="00682D8C">
        <w:rPr>
          <w:rFonts w:ascii="Courier New" w:eastAsia="Malgun Gothic" w:hAnsi="Courier New"/>
          <w:sz w:val="16"/>
        </w:rPr>
        <w:t>spatialValidityCond:</w:t>
      </w:r>
    </w:p>
    <w:p w14:paraId="416371D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rPr>
        <w:t xml:space="preserve">          </w:t>
      </w:r>
      <w:r w:rsidRPr="00682D8C">
        <w:rPr>
          <w:rFonts w:ascii="Courier New" w:eastAsia="SimSun" w:hAnsi="Courier New"/>
          <w:sz w:val="16"/>
          <w:lang w:val="en-US"/>
        </w:rPr>
        <w:t>$ref: '</w:t>
      </w:r>
      <w:r w:rsidRPr="00682D8C">
        <w:rPr>
          <w:rFonts w:ascii="Courier New" w:eastAsia="SimSun" w:hAnsi="Courier New"/>
          <w:sz w:val="16"/>
        </w:rPr>
        <w:t>TS29571_CommonData.yaml</w:t>
      </w:r>
      <w:r w:rsidRPr="00682D8C">
        <w:rPr>
          <w:rFonts w:ascii="Courier New" w:eastAsia="SimSun" w:hAnsi="Courier New"/>
          <w:sz w:val="16"/>
          <w:lang w:val="en-US"/>
        </w:rPr>
        <w:t>#/components/schemas/S</w:t>
      </w:r>
      <w:r w:rsidRPr="00682D8C">
        <w:rPr>
          <w:rFonts w:ascii="Courier New" w:eastAsia="Malgun Gothic" w:hAnsi="Courier New"/>
          <w:sz w:val="16"/>
        </w:rPr>
        <w:t>patialValidityCond</w:t>
      </w:r>
      <w:r w:rsidRPr="00682D8C">
        <w:rPr>
          <w:rFonts w:ascii="Courier New" w:eastAsia="SimSun" w:hAnsi="Courier New"/>
          <w:sz w:val="16"/>
          <w:lang w:val="en-US"/>
        </w:rPr>
        <w:t>'</w:t>
      </w:r>
    </w:p>
    <w:p w14:paraId="1F121DC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ecsAuthMethods:</w:t>
      </w:r>
    </w:p>
    <w:p w14:paraId="150DB76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lang w:val="en-US"/>
        </w:rPr>
        <w:t xml:space="preserve">          type: array</w:t>
      </w:r>
    </w:p>
    <w:p w14:paraId="4A42EA2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lang w:val="en-US"/>
        </w:rPr>
        <w:t xml:space="preserve">          items:</w:t>
      </w:r>
    </w:p>
    <w:p w14:paraId="041CAE7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lang w:val="en-US"/>
        </w:rPr>
        <w:t xml:space="preserve">            $ref: '</w:t>
      </w:r>
      <w:r w:rsidRPr="00682D8C">
        <w:rPr>
          <w:rFonts w:ascii="Courier New" w:eastAsia="SimSun" w:hAnsi="Courier New"/>
          <w:sz w:val="16"/>
        </w:rPr>
        <w:t>TS29503_Nudm_PP.yaml</w:t>
      </w:r>
      <w:r w:rsidRPr="00682D8C">
        <w:rPr>
          <w:rFonts w:ascii="Courier New" w:eastAsia="SimSun" w:hAnsi="Courier New"/>
          <w:sz w:val="16"/>
          <w:lang w:val="en-US"/>
        </w:rPr>
        <w:t>#/components/schemas/</w:t>
      </w:r>
      <w:r w:rsidRPr="00682D8C">
        <w:rPr>
          <w:rFonts w:ascii="Courier New" w:eastAsia="SimSun" w:hAnsi="Courier New"/>
          <w:sz w:val="16"/>
          <w:lang w:eastAsia="zh-CN"/>
        </w:rPr>
        <w:t>EcsAuthMethod</w:t>
      </w:r>
      <w:r w:rsidRPr="00682D8C">
        <w:rPr>
          <w:rFonts w:ascii="Courier New" w:eastAsia="SimSun" w:hAnsi="Courier New"/>
          <w:sz w:val="16"/>
          <w:lang w:val="en-US"/>
        </w:rPr>
        <w:t>'</w:t>
      </w:r>
    </w:p>
    <w:p w14:paraId="5B5CA5E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minItems: 1</w:t>
      </w:r>
    </w:p>
    <w:p w14:paraId="0C545C2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1B5F9BC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r w:rsidRPr="00682D8C">
        <w:rPr>
          <w:rFonts w:ascii="Courier New" w:eastAsia="SimSun" w:hAnsi="Courier New"/>
          <w:sz w:val="16"/>
          <w:lang w:eastAsia="zh-CN"/>
        </w:rPr>
        <w:t>QosRequirements</w:t>
      </w:r>
      <w:r w:rsidRPr="00682D8C">
        <w:rPr>
          <w:rFonts w:ascii="Courier New" w:eastAsia="SimSun" w:hAnsi="Courier New"/>
          <w:sz w:val="16"/>
        </w:rPr>
        <w:t>:</w:t>
      </w:r>
    </w:p>
    <w:p w14:paraId="3DE8252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Represents QoS requirements.</w:t>
      </w:r>
    </w:p>
    <w:p w14:paraId="0DE6B07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object</w:t>
      </w:r>
    </w:p>
    <w:p w14:paraId="660CE13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properties:</w:t>
      </w:r>
    </w:p>
    <w:p w14:paraId="1729750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marBwUl:</w:t>
      </w:r>
    </w:p>
    <w:p w14:paraId="2C7AF97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$ref: 'TS29571_CommonData.yaml#/components/schemas/BitRate'</w:t>
      </w:r>
    </w:p>
    <w:p w14:paraId="04C10A0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marBwDl:</w:t>
      </w:r>
    </w:p>
    <w:p w14:paraId="7CA9453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$ref: 'TS29571_CommonData.yaml#/components/schemas/BitRate'</w:t>
      </w:r>
    </w:p>
    <w:p w14:paraId="04D1370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mirBwUl:</w:t>
      </w:r>
    </w:p>
    <w:p w14:paraId="6939F97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$ref: 'TS29571_CommonData.yaml#/components/schemas/BitRate'</w:t>
      </w:r>
    </w:p>
    <w:p w14:paraId="70241AD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mirBwDl:</w:t>
      </w:r>
    </w:p>
    <w:p w14:paraId="3427081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$ref: 'TS29571_CommonData.yaml#/components/schemas/BitRate'</w:t>
      </w:r>
    </w:p>
    <w:p w14:paraId="586F488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maxBurstSize:</w:t>
      </w:r>
    </w:p>
    <w:p w14:paraId="403E56E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'TS29571_CommonData.yaml#/components/schemas/MaxDataBurstVol'</w:t>
      </w:r>
    </w:p>
    <w:p w14:paraId="3297EEE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extMaxBurstSize:</w:t>
      </w:r>
    </w:p>
    <w:p w14:paraId="09B4BC6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'TS29571_CommonData.yaml#/components/schemas/ExtMaxDataBurstVol'</w:t>
      </w:r>
    </w:p>
    <w:p w14:paraId="75ABB25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pdb:</w:t>
      </w:r>
    </w:p>
    <w:p w14:paraId="56E6DE3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'TS29571_CommonData.yaml#/components/schemas/PacketDelBudget'</w:t>
      </w:r>
    </w:p>
    <w:p w14:paraId="71E8FAE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per:</w:t>
      </w:r>
    </w:p>
    <w:p w14:paraId="11EECFA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'TS29571_CommonData.yaml#/components/schemas/PacketErrRate'</w:t>
      </w:r>
    </w:p>
    <w:p w14:paraId="11A1223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priorLevel:</w:t>
      </w:r>
    </w:p>
    <w:p w14:paraId="6DA99A8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'TS29571_CommonData.yaml#/components/schemas/5QiPriorityLevel'</w:t>
      </w:r>
    </w:p>
    <w:p w14:paraId="1E9AEA8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382394F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r w:rsidRPr="00682D8C">
        <w:rPr>
          <w:rFonts w:ascii="Courier New" w:eastAsia="SimSun" w:hAnsi="Courier New"/>
          <w:sz w:val="16"/>
          <w:lang w:eastAsia="zh-CN"/>
        </w:rPr>
        <w:t>QosRequirementsRm</w:t>
      </w:r>
      <w:r w:rsidRPr="00682D8C">
        <w:rPr>
          <w:rFonts w:ascii="Courier New" w:eastAsia="SimSun" w:hAnsi="Courier New"/>
          <w:sz w:val="16"/>
        </w:rPr>
        <w:t>:</w:t>
      </w:r>
    </w:p>
    <w:p w14:paraId="48164E0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Represents QoS requirements.</w:t>
      </w:r>
    </w:p>
    <w:p w14:paraId="1ABC1FE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nullable: true</w:t>
      </w:r>
    </w:p>
    <w:p w14:paraId="3E20FE6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object</w:t>
      </w:r>
    </w:p>
    <w:p w14:paraId="12CD215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properties:</w:t>
      </w:r>
    </w:p>
    <w:p w14:paraId="6285EC7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marBwUl:</w:t>
      </w:r>
    </w:p>
    <w:p w14:paraId="46CD587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$ref: 'TS29571_CommonData.yaml#/components/schemas/BitRateRm'</w:t>
      </w:r>
    </w:p>
    <w:p w14:paraId="4EC8834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marBwDl:</w:t>
      </w:r>
    </w:p>
    <w:p w14:paraId="7D61531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lastRenderedPageBreak/>
        <w:t xml:space="preserve">          $ref: 'TS29571_CommonData.yaml#/components/schemas/BitRateRm'</w:t>
      </w:r>
    </w:p>
    <w:p w14:paraId="19BEB0A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mirBwUl:</w:t>
      </w:r>
    </w:p>
    <w:p w14:paraId="438C52E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$ref: 'TS29571_CommonData.yaml#/components/schemas/BitRateRm'</w:t>
      </w:r>
    </w:p>
    <w:p w14:paraId="79547BD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mirBwDl:</w:t>
      </w:r>
    </w:p>
    <w:p w14:paraId="3920F6B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$ref: 'TS29571_CommonData.yaml#/components/schemas/BitRateRm'</w:t>
      </w:r>
    </w:p>
    <w:p w14:paraId="40A4FF0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maxBurstSize:</w:t>
      </w:r>
    </w:p>
    <w:p w14:paraId="14D88CC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'TS29571_CommonData.yaml#/components/schemas/MaxDataBurstVolRm'</w:t>
      </w:r>
    </w:p>
    <w:p w14:paraId="529CA07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extMaxBurstSize:</w:t>
      </w:r>
    </w:p>
    <w:p w14:paraId="5DC461E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'TS29571_CommonData.yaml#/components/schemas/ExtMaxDataBurstVolRm'</w:t>
      </w:r>
    </w:p>
    <w:p w14:paraId="51EC93A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pdb:</w:t>
      </w:r>
    </w:p>
    <w:p w14:paraId="7BE8C14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'TS29571_CommonData.yaml#/components/schemas/PacketDelBudgetRm'</w:t>
      </w:r>
    </w:p>
    <w:p w14:paraId="2B4CDF8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per:</w:t>
      </w:r>
    </w:p>
    <w:p w14:paraId="3F27D9D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'TS29571_CommonData.yaml#/components/schemas/PacketErrRateRm'</w:t>
      </w:r>
    </w:p>
    <w:p w14:paraId="76DCF5D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priorLevel:</w:t>
      </w:r>
    </w:p>
    <w:p w14:paraId="15D0A9D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'TS29571_CommonData.yaml#/components/schemas/5QiPriorityLevelRm'</w:t>
      </w:r>
    </w:p>
    <w:p w14:paraId="0110DB3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7EB6068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DataInd:</w:t>
      </w:r>
    </w:p>
    <w:p w14:paraId="28260C9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anyOf:</w:t>
      </w:r>
    </w:p>
    <w:p w14:paraId="56BDD93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type: string</w:t>
      </w:r>
    </w:p>
    <w:p w14:paraId="4C43F7F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enum:</w:t>
      </w:r>
    </w:p>
    <w:p w14:paraId="668B98E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PFD</w:t>
      </w:r>
    </w:p>
    <w:p w14:paraId="147623F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IPTV</w:t>
      </w:r>
    </w:p>
    <w:p w14:paraId="134ECE9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BDT</w:t>
      </w:r>
    </w:p>
    <w:p w14:paraId="5157529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SVC_PARAM</w:t>
      </w:r>
    </w:p>
    <w:p w14:paraId="1E0924E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AM</w:t>
      </w:r>
    </w:p>
    <w:p w14:paraId="5FD8AF6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DNAI_EAS</w:t>
      </w:r>
    </w:p>
    <w:p w14:paraId="16CD7F8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REQ_QOS</w:t>
      </w:r>
    </w:p>
    <w:p w14:paraId="64A101C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ECS</w:t>
      </w:r>
    </w:p>
    <w:p w14:paraId="0FCD220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type: string</w:t>
      </w:r>
    </w:p>
    <w:p w14:paraId="4BA03DD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5D722BC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This string provides forward-compatibility with future</w:t>
      </w:r>
    </w:p>
    <w:p w14:paraId="0005C7F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extensions to the enumeration but is not used to encode</w:t>
      </w:r>
    </w:p>
    <w:p w14:paraId="78D3EB7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 defined in the present version of this API.</w:t>
      </w:r>
    </w:p>
    <w:p w14:paraId="74FD5E0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w:t>
      </w:r>
    </w:p>
    <w:p w14:paraId="370CBE2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r w:rsidRPr="00682D8C">
        <w:rPr>
          <w:rFonts w:ascii="Courier New" w:eastAsia="SimSun" w:hAnsi="Courier New" w:hint="eastAsia"/>
          <w:sz w:val="16"/>
          <w:lang w:eastAsia="zh-CN"/>
        </w:rPr>
        <w:t>Indicate</w:t>
      </w:r>
      <w:r w:rsidRPr="00682D8C">
        <w:rPr>
          <w:rFonts w:ascii="Courier New" w:eastAsia="SimSun" w:hAnsi="Courier New"/>
          <w:sz w:val="16"/>
          <w:lang w:eastAsia="zh-CN"/>
        </w:rPr>
        <w:t>s</w:t>
      </w:r>
      <w:r w:rsidRPr="00682D8C">
        <w:rPr>
          <w:rFonts w:ascii="Courier New" w:eastAsia="SimSun" w:hAnsi="Courier New" w:hint="eastAsia"/>
          <w:sz w:val="16"/>
          <w:lang w:eastAsia="zh-CN"/>
        </w:rPr>
        <w:t xml:space="preserve"> the type of data</w:t>
      </w:r>
      <w:r w:rsidRPr="00682D8C">
        <w:rPr>
          <w:rFonts w:ascii="Courier New" w:eastAsia="SimSun" w:hAnsi="Courier New"/>
          <w:sz w:val="16"/>
          <w:lang w:eastAsia="zh-CN"/>
        </w:rPr>
        <w:t xml:space="preserve">.  </w:t>
      </w:r>
    </w:p>
    <w:p w14:paraId="7EE7E45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Possible values are</w:t>
      </w:r>
    </w:p>
    <w:p w14:paraId="2130A9D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PFD: PFD data.</w:t>
      </w:r>
    </w:p>
    <w:p w14:paraId="62F05FD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IPTV: IPTV configuration data.</w:t>
      </w:r>
    </w:p>
    <w:p w14:paraId="3A9A9B6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BDT: </w:t>
      </w:r>
      <w:r w:rsidRPr="00682D8C">
        <w:rPr>
          <w:rFonts w:ascii="Courier New" w:eastAsia="SimSun" w:hAnsi="Courier New" w:hint="eastAsia"/>
          <w:sz w:val="16"/>
          <w:lang w:eastAsia="zh-CN"/>
        </w:rPr>
        <w:t>BDT data</w:t>
      </w:r>
      <w:r w:rsidRPr="00682D8C">
        <w:rPr>
          <w:rFonts w:ascii="Courier New" w:eastAsia="SimSun" w:hAnsi="Courier New"/>
          <w:sz w:val="16"/>
          <w:lang w:eastAsia="zh-CN"/>
        </w:rPr>
        <w:t>.</w:t>
      </w:r>
    </w:p>
    <w:p w14:paraId="5849348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SVC_PARAM: </w:t>
      </w:r>
      <w:r w:rsidRPr="00682D8C">
        <w:rPr>
          <w:rFonts w:ascii="Courier New" w:eastAsia="SimSun" w:hAnsi="Courier New" w:hint="eastAsia"/>
          <w:sz w:val="16"/>
          <w:lang w:eastAsia="zh-CN"/>
        </w:rPr>
        <w:t>S</w:t>
      </w:r>
      <w:r w:rsidRPr="00682D8C">
        <w:rPr>
          <w:rFonts w:ascii="Courier New" w:eastAsia="SimSun" w:hAnsi="Courier New"/>
          <w:sz w:val="16"/>
          <w:lang w:eastAsia="zh-CN"/>
        </w:rPr>
        <w:t>ervice parameter data.</w:t>
      </w:r>
    </w:p>
    <w:p w14:paraId="0B721FE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AM: AM influence data.</w:t>
      </w:r>
    </w:p>
    <w:p w14:paraId="343DAA9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DNAI_EAS: DNAI EAS mapping data.</w:t>
      </w:r>
    </w:p>
    <w:p w14:paraId="3CC74BD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REQ_QOS: AF Requested QoS data for a UE or group of UE(s) not identified by UE address(es).</w:t>
      </w:r>
    </w:p>
    <w:p w14:paraId="44B6164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ECS: ECS Address data.</w:t>
      </w:r>
    </w:p>
    <w:p w14:paraId="188290F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63FF48E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CorrelationType:</w:t>
      </w:r>
    </w:p>
    <w:p w14:paraId="539C166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Indicates that a common DNAI or common EAS should be selected.</w:t>
      </w:r>
    </w:p>
    <w:p w14:paraId="2614B43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anyOf:</w:t>
      </w:r>
    </w:p>
    <w:p w14:paraId="0352049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type: string</w:t>
      </w:r>
    </w:p>
    <w:p w14:paraId="7C87A6B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enum:</w:t>
      </w:r>
    </w:p>
    <w:p w14:paraId="7B13B6B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COMMON_DNAI</w:t>
      </w:r>
    </w:p>
    <w:p w14:paraId="3E555B2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COMMON_EAS</w:t>
      </w:r>
    </w:p>
    <w:p w14:paraId="6B97BF5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type: string</w:t>
      </w:r>
    </w:p>
    <w:p w14:paraId="3793447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27B6725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This string provides forward-compatibility with future extensions to the enumeration</w:t>
      </w:r>
    </w:p>
    <w:p w14:paraId="1D4DE0D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and is not used to encode content defined in the present version of this API.</w:t>
      </w:r>
    </w:p>
    <w:p w14:paraId="4FB701B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1CB0D863" w14:textId="461AB321" w:rsidR="00970047" w:rsidRDefault="00834732">
      <w:pPr>
        <w:pBdr>
          <w:top w:val="single" w:sz="4" w:space="1" w:color="000000"/>
          <w:left w:val="single" w:sz="4" w:space="4" w:color="000000"/>
          <w:bottom w:val="single" w:sz="4" w:space="1" w:color="000000"/>
          <w:right w:val="single" w:sz="4" w:space="4" w:color="000000"/>
        </w:pBdr>
        <w:suppressAutoHyphens/>
        <w:jc w:val="center"/>
        <w:rPr>
          <w:rFonts w:ascii="Arial" w:hAnsi="Arial" w:cs="Arial"/>
          <w:color w:val="0000FF"/>
          <w:sz w:val="28"/>
          <w:szCs w:val="28"/>
          <w:lang w:val="en-US"/>
        </w:rPr>
      </w:pPr>
      <w:r>
        <w:rPr>
          <w:rFonts w:ascii="Arial" w:hAnsi="Arial" w:cs="Arial"/>
          <w:color w:val="0000FF"/>
          <w:sz w:val="28"/>
          <w:szCs w:val="28"/>
          <w:lang w:val="en-US"/>
        </w:rPr>
        <w:t xml:space="preserve">* * * </w:t>
      </w:r>
      <w:r w:rsidR="009B3277">
        <w:rPr>
          <w:rFonts w:ascii="Arial" w:hAnsi="Arial" w:cs="Arial"/>
          <w:color w:val="0000FF"/>
          <w:sz w:val="28"/>
          <w:szCs w:val="28"/>
          <w:lang w:val="en-US"/>
        </w:rPr>
        <w:t>End of the</w:t>
      </w:r>
      <w:r>
        <w:rPr>
          <w:rFonts w:ascii="Arial" w:hAnsi="Arial" w:cs="Arial"/>
          <w:color w:val="0000FF"/>
          <w:sz w:val="28"/>
          <w:szCs w:val="28"/>
          <w:lang w:val="en-US"/>
        </w:rPr>
        <w:t xml:space="preserve"> Change * * * *</w:t>
      </w:r>
    </w:p>
    <w:p w14:paraId="1EA0EA58" w14:textId="77777777" w:rsidR="004C7DF3" w:rsidRDefault="004C7DF3"/>
    <w:sectPr w:rsidR="004C7DF3">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 w:author="John MEREDITH" w:date="2020-02-03T09:35:00Z" w:initials="JMM">
    <w:p w14:paraId="5226A66B" w14:textId="77777777" w:rsidR="00970047" w:rsidRDefault="00834732">
      <w:pPr>
        <w:pStyle w:val="CommentText"/>
      </w:pP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226A66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226A66B" w16cid:durableId="6DB65ED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93CB65" w14:textId="77777777" w:rsidR="005A1002" w:rsidRDefault="005A1002">
      <w:pPr>
        <w:spacing w:after="0" w:line="240" w:lineRule="auto"/>
      </w:pPr>
      <w:r>
        <w:separator/>
      </w:r>
    </w:p>
  </w:endnote>
  <w:endnote w:type="continuationSeparator" w:id="0">
    <w:p w14:paraId="51C534C2" w14:textId="77777777" w:rsidR="005A1002" w:rsidRDefault="005A10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430DBD" w14:textId="77777777" w:rsidR="005A1002" w:rsidRDefault="005A1002">
      <w:pPr>
        <w:spacing w:after="0" w:line="240" w:lineRule="auto"/>
      </w:pPr>
      <w:r>
        <w:separator/>
      </w:r>
    </w:p>
  </w:footnote>
  <w:footnote w:type="continuationSeparator" w:id="0">
    <w:p w14:paraId="51DDBA06" w14:textId="77777777" w:rsidR="005A1002" w:rsidRDefault="005A10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CF86A1" w14:textId="77777777" w:rsidR="00970047" w:rsidRDefault="009700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28FD2D" w14:textId="77777777" w:rsidR="00970047" w:rsidRDefault="0083473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DC330C" w14:textId="77777777" w:rsidR="00970047" w:rsidRDefault="009700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DB0587A"/>
    <w:multiLevelType w:val="hybridMultilevel"/>
    <w:tmpl w:val="ED185C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89760010">
    <w:abstractNumId w:val="3"/>
  </w:num>
  <w:num w:numId="2" w16cid:durableId="509375647">
    <w:abstractNumId w:val="2"/>
  </w:num>
  <w:num w:numId="3" w16cid:durableId="195313758">
    <w:abstractNumId w:val="1"/>
  </w:num>
  <w:num w:numId="4" w16cid:durableId="27419078">
    <w:abstractNumId w:val="0"/>
  </w:num>
  <w:num w:numId="5" w16cid:durableId="1340503995">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Core Standardization and Research Team">
    <w15:presenceInfo w15:providerId="AD" w15:userId="S::core.research@cewit.org.in::754e8898-a5e1-4f97-b106-2f6486b09165"/>
  </w15:person>
  <w15:person w15:author="Abdessamad EL MOATAMID">
    <w15:presenceInfo w15:providerId="AD" w15:userId="S-1-5-21-147214757-305610072-1517763936-77185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2"/>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87A9F8D0"/>
    <w:rsid w:val="9FFEE209"/>
    <w:rsid w:val="BF53A008"/>
    <w:rsid w:val="BFFF33E0"/>
    <w:rsid w:val="BFFF3BB0"/>
    <w:rsid w:val="DAACD09C"/>
    <w:rsid w:val="DEFF5D1D"/>
    <w:rsid w:val="E96B7C25"/>
    <w:rsid w:val="EEF115D0"/>
    <w:rsid w:val="F3577E61"/>
    <w:rsid w:val="FD536E6D"/>
    <w:rsid w:val="FF7F8C94"/>
    <w:rsid w:val="FF8D62DC"/>
    <w:rsid w:val="FFBF5A28"/>
    <w:rsid w:val="FFFB29E1"/>
    <w:rsid w:val="00004ED9"/>
    <w:rsid w:val="000124F8"/>
    <w:rsid w:val="00022E4A"/>
    <w:rsid w:val="000245B8"/>
    <w:rsid w:val="0004149A"/>
    <w:rsid w:val="0004329C"/>
    <w:rsid w:val="00051E16"/>
    <w:rsid w:val="00070E09"/>
    <w:rsid w:val="00074DC4"/>
    <w:rsid w:val="00095B34"/>
    <w:rsid w:val="000A6394"/>
    <w:rsid w:val="000B195D"/>
    <w:rsid w:val="000B7FED"/>
    <w:rsid w:val="000C038A"/>
    <w:rsid w:val="000C1A5A"/>
    <w:rsid w:val="000C6598"/>
    <w:rsid w:val="000D44B3"/>
    <w:rsid w:val="000D5EAE"/>
    <w:rsid w:val="000E76B3"/>
    <w:rsid w:val="000F6434"/>
    <w:rsid w:val="00107ACE"/>
    <w:rsid w:val="00127E2E"/>
    <w:rsid w:val="001377CC"/>
    <w:rsid w:val="00145D43"/>
    <w:rsid w:val="001509A8"/>
    <w:rsid w:val="00161D68"/>
    <w:rsid w:val="00162E93"/>
    <w:rsid w:val="001649DB"/>
    <w:rsid w:val="00171829"/>
    <w:rsid w:val="00181CD4"/>
    <w:rsid w:val="00192C46"/>
    <w:rsid w:val="001A08B3"/>
    <w:rsid w:val="001A32AE"/>
    <w:rsid w:val="001A7B60"/>
    <w:rsid w:val="001B52F0"/>
    <w:rsid w:val="001B7A65"/>
    <w:rsid w:val="001C3F5D"/>
    <w:rsid w:val="001E41F3"/>
    <w:rsid w:val="002034FA"/>
    <w:rsid w:val="00205289"/>
    <w:rsid w:val="00212BCD"/>
    <w:rsid w:val="00226896"/>
    <w:rsid w:val="00233B7D"/>
    <w:rsid w:val="00257A2C"/>
    <w:rsid w:val="0026004D"/>
    <w:rsid w:val="002640DD"/>
    <w:rsid w:val="00271622"/>
    <w:rsid w:val="00275D12"/>
    <w:rsid w:val="00276A59"/>
    <w:rsid w:val="00284FEB"/>
    <w:rsid w:val="002860C4"/>
    <w:rsid w:val="002978FA"/>
    <w:rsid w:val="002A0257"/>
    <w:rsid w:val="002B5741"/>
    <w:rsid w:val="002C399D"/>
    <w:rsid w:val="002D1804"/>
    <w:rsid w:val="002D7340"/>
    <w:rsid w:val="002E3C80"/>
    <w:rsid w:val="002E472E"/>
    <w:rsid w:val="002E75EC"/>
    <w:rsid w:val="002F5451"/>
    <w:rsid w:val="00305409"/>
    <w:rsid w:val="00316E7D"/>
    <w:rsid w:val="00322DAD"/>
    <w:rsid w:val="0033188F"/>
    <w:rsid w:val="00331BC9"/>
    <w:rsid w:val="00335048"/>
    <w:rsid w:val="00352F44"/>
    <w:rsid w:val="003609EF"/>
    <w:rsid w:val="00360F94"/>
    <w:rsid w:val="0036231A"/>
    <w:rsid w:val="00374DD4"/>
    <w:rsid w:val="00380C4C"/>
    <w:rsid w:val="003856AE"/>
    <w:rsid w:val="003956A0"/>
    <w:rsid w:val="003B6CED"/>
    <w:rsid w:val="003E00A1"/>
    <w:rsid w:val="003E1A36"/>
    <w:rsid w:val="00410371"/>
    <w:rsid w:val="004242F1"/>
    <w:rsid w:val="00454F98"/>
    <w:rsid w:val="004A0521"/>
    <w:rsid w:val="004A2E23"/>
    <w:rsid w:val="004B2ADF"/>
    <w:rsid w:val="004B3957"/>
    <w:rsid w:val="004B75B7"/>
    <w:rsid w:val="004C12B1"/>
    <w:rsid w:val="004C7DF3"/>
    <w:rsid w:val="004D0F5A"/>
    <w:rsid w:val="004E1384"/>
    <w:rsid w:val="004F792E"/>
    <w:rsid w:val="00503D3B"/>
    <w:rsid w:val="0051100C"/>
    <w:rsid w:val="005141D9"/>
    <w:rsid w:val="0051580D"/>
    <w:rsid w:val="00520100"/>
    <w:rsid w:val="00523DB1"/>
    <w:rsid w:val="00526E78"/>
    <w:rsid w:val="00547111"/>
    <w:rsid w:val="00552E3F"/>
    <w:rsid w:val="005557D9"/>
    <w:rsid w:val="00572555"/>
    <w:rsid w:val="0057668D"/>
    <w:rsid w:val="00584F0C"/>
    <w:rsid w:val="0059215A"/>
    <w:rsid w:val="00592D74"/>
    <w:rsid w:val="005A1002"/>
    <w:rsid w:val="005B279C"/>
    <w:rsid w:val="005C6A61"/>
    <w:rsid w:val="005D0B2B"/>
    <w:rsid w:val="005D1988"/>
    <w:rsid w:val="005E2C44"/>
    <w:rsid w:val="005E38FC"/>
    <w:rsid w:val="005E7E7D"/>
    <w:rsid w:val="005F67D8"/>
    <w:rsid w:val="0061667F"/>
    <w:rsid w:val="00617CC5"/>
    <w:rsid w:val="00621188"/>
    <w:rsid w:val="006257ED"/>
    <w:rsid w:val="00636ABC"/>
    <w:rsid w:val="00637C9F"/>
    <w:rsid w:val="00637E5C"/>
    <w:rsid w:val="00646580"/>
    <w:rsid w:val="00653DE4"/>
    <w:rsid w:val="00660BDD"/>
    <w:rsid w:val="00665C47"/>
    <w:rsid w:val="00682D8C"/>
    <w:rsid w:val="0069108E"/>
    <w:rsid w:val="00695808"/>
    <w:rsid w:val="006A0162"/>
    <w:rsid w:val="006B0CFC"/>
    <w:rsid w:val="006B46FB"/>
    <w:rsid w:val="006D14BA"/>
    <w:rsid w:val="006E21FB"/>
    <w:rsid w:val="006F2E92"/>
    <w:rsid w:val="007025B4"/>
    <w:rsid w:val="00706206"/>
    <w:rsid w:val="00715175"/>
    <w:rsid w:val="00723367"/>
    <w:rsid w:val="0073760F"/>
    <w:rsid w:val="007564A7"/>
    <w:rsid w:val="00757409"/>
    <w:rsid w:val="007601EF"/>
    <w:rsid w:val="0076409A"/>
    <w:rsid w:val="0076657B"/>
    <w:rsid w:val="007750F8"/>
    <w:rsid w:val="00792342"/>
    <w:rsid w:val="00796EAE"/>
    <w:rsid w:val="007977A8"/>
    <w:rsid w:val="007A340D"/>
    <w:rsid w:val="007B512A"/>
    <w:rsid w:val="007B681A"/>
    <w:rsid w:val="007C2097"/>
    <w:rsid w:val="007D0EAC"/>
    <w:rsid w:val="007D58C0"/>
    <w:rsid w:val="007D6A07"/>
    <w:rsid w:val="007D74EE"/>
    <w:rsid w:val="007E4124"/>
    <w:rsid w:val="007E492D"/>
    <w:rsid w:val="007F7259"/>
    <w:rsid w:val="008040A8"/>
    <w:rsid w:val="00810694"/>
    <w:rsid w:val="008113FC"/>
    <w:rsid w:val="00814D75"/>
    <w:rsid w:val="0082569D"/>
    <w:rsid w:val="008279FA"/>
    <w:rsid w:val="00834732"/>
    <w:rsid w:val="0083646F"/>
    <w:rsid w:val="00856FA4"/>
    <w:rsid w:val="00857F4A"/>
    <w:rsid w:val="008626E7"/>
    <w:rsid w:val="00870EE7"/>
    <w:rsid w:val="0088615B"/>
    <w:rsid w:val="008863B9"/>
    <w:rsid w:val="00890542"/>
    <w:rsid w:val="008A241B"/>
    <w:rsid w:val="008A45A6"/>
    <w:rsid w:val="008D3CCC"/>
    <w:rsid w:val="008F3789"/>
    <w:rsid w:val="008F5D49"/>
    <w:rsid w:val="008F686C"/>
    <w:rsid w:val="008F68C2"/>
    <w:rsid w:val="008F6939"/>
    <w:rsid w:val="00901565"/>
    <w:rsid w:val="00903271"/>
    <w:rsid w:val="009148DE"/>
    <w:rsid w:val="0093752C"/>
    <w:rsid w:val="00941E30"/>
    <w:rsid w:val="009531B0"/>
    <w:rsid w:val="009641D1"/>
    <w:rsid w:val="00970047"/>
    <w:rsid w:val="009732A3"/>
    <w:rsid w:val="009741B3"/>
    <w:rsid w:val="0097457D"/>
    <w:rsid w:val="009777D9"/>
    <w:rsid w:val="00984924"/>
    <w:rsid w:val="00990773"/>
    <w:rsid w:val="00991B88"/>
    <w:rsid w:val="009A1080"/>
    <w:rsid w:val="009A5753"/>
    <w:rsid w:val="009A579D"/>
    <w:rsid w:val="009B3277"/>
    <w:rsid w:val="009B7012"/>
    <w:rsid w:val="009D5B05"/>
    <w:rsid w:val="009D7D84"/>
    <w:rsid w:val="009E0F7E"/>
    <w:rsid w:val="009E1A8B"/>
    <w:rsid w:val="009E3297"/>
    <w:rsid w:val="009E76D8"/>
    <w:rsid w:val="009F1282"/>
    <w:rsid w:val="009F734F"/>
    <w:rsid w:val="00A15462"/>
    <w:rsid w:val="00A1599C"/>
    <w:rsid w:val="00A2155B"/>
    <w:rsid w:val="00A2284D"/>
    <w:rsid w:val="00A246B6"/>
    <w:rsid w:val="00A356D1"/>
    <w:rsid w:val="00A35A88"/>
    <w:rsid w:val="00A45171"/>
    <w:rsid w:val="00A47E70"/>
    <w:rsid w:val="00A50821"/>
    <w:rsid w:val="00A50CF0"/>
    <w:rsid w:val="00A5573F"/>
    <w:rsid w:val="00A63B18"/>
    <w:rsid w:val="00A73494"/>
    <w:rsid w:val="00A7671C"/>
    <w:rsid w:val="00A8449B"/>
    <w:rsid w:val="00AA2CBC"/>
    <w:rsid w:val="00AA722A"/>
    <w:rsid w:val="00AC2B96"/>
    <w:rsid w:val="00AC5820"/>
    <w:rsid w:val="00AC5F02"/>
    <w:rsid w:val="00AD1CD8"/>
    <w:rsid w:val="00AF17ED"/>
    <w:rsid w:val="00AF3C68"/>
    <w:rsid w:val="00B01510"/>
    <w:rsid w:val="00B041A6"/>
    <w:rsid w:val="00B06C7D"/>
    <w:rsid w:val="00B120E1"/>
    <w:rsid w:val="00B136B4"/>
    <w:rsid w:val="00B258BB"/>
    <w:rsid w:val="00B3077B"/>
    <w:rsid w:val="00B31C9D"/>
    <w:rsid w:val="00B43D0E"/>
    <w:rsid w:val="00B621F6"/>
    <w:rsid w:val="00B67B97"/>
    <w:rsid w:val="00B73C81"/>
    <w:rsid w:val="00B968C8"/>
    <w:rsid w:val="00BA3EC5"/>
    <w:rsid w:val="00BA51D9"/>
    <w:rsid w:val="00BB5A57"/>
    <w:rsid w:val="00BB5DFC"/>
    <w:rsid w:val="00BC0174"/>
    <w:rsid w:val="00BC3A0F"/>
    <w:rsid w:val="00BC5306"/>
    <w:rsid w:val="00BD279D"/>
    <w:rsid w:val="00BD2FCC"/>
    <w:rsid w:val="00BD6BB8"/>
    <w:rsid w:val="00BE0905"/>
    <w:rsid w:val="00BE5D6C"/>
    <w:rsid w:val="00C0674E"/>
    <w:rsid w:val="00C265A5"/>
    <w:rsid w:val="00C33600"/>
    <w:rsid w:val="00C4799B"/>
    <w:rsid w:val="00C669A2"/>
    <w:rsid w:val="00C66BA2"/>
    <w:rsid w:val="00C73AA7"/>
    <w:rsid w:val="00C74A20"/>
    <w:rsid w:val="00C77843"/>
    <w:rsid w:val="00C819B2"/>
    <w:rsid w:val="00C870F6"/>
    <w:rsid w:val="00C95985"/>
    <w:rsid w:val="00CA1337"/>
    <w:rsid w:val="00CA23EA"/>
    <w:rsid w:val="00CA458B"/>
    <w:rsid w:val="00CC5026"/>
    <w:rsid w:val="00CC68D0"/>
    <w:rsid w:val="00CD03E0"/>
    <w:rsid w:val="00CD1EAF"/>
    <w:rsid w:val="00CF278C"/>
    <w:rsid w:val="00D03F9A"/>
    <w:rsid w:val="00D06D51"/>
    <w:rsid w:val="00D06E38"/>
    <w:rsid w:val="00D10B45"/>
    <w:rsid w:val="00D122C5"/>
    <w:rsid w:val="00D24991"/>
    <w:rsid w:val="00D333BF"/>
    <w:rsid w:val="00D46D76"/>
    <w:rsid w:val="00D50255"/>
    <w:rsid w:val="00D61A2A"/>
    <w:rsid w:val="00D66520"/>
    <w:rsid w:val="00D74C7B"/>
    <w:rsid w:val="00D76832"/>
    <w:rsid w:val="00D84AE9"/>
    <w:rsid w:val="00D9124E"/>
    <w:rsid w:val="00D95B99"/>
    <w:rsid w:val="00DA48DC"/>
    <w:rsid w:val="00DB6962"/>
    <w:rsid w:val="00DE34CF"/>
    <w:rsid w:val="00DF0F4D"/>
    <w:rsid w:val="00E13F3D"/>
    <w:rsid w:val="00E24504"/>
    <w:rsid w:val="00E255C3"/>
    <w:rsid w:val="00E34898"/>
    <w:rsid w:val="00E8604F"/>
    <w:rsid w:val="00E860C9"/>
    <w:rsid w:val="00E94C78"/>
    <w:rsid w:val="00EA3BA4"/>
    <w:rsid w:val="00EB09B7"/>
    <w:rsid w:val="00EC0602"/>
    <w:rsid w:val="00EC2373"/>
    <w:rsid w:val="00ED1E8F"/>
    <w:rsid w:val="00EE002C"/>
    <w:rsid w:val="00EE7D7C"/>
    <w:rsid w:val="00F24AD1"/>
    <w:rsid w:val="00F25D98"/>
    <w:rsid w:val="00F27383"/>
    <w:rsid w:val="00F300FB"/>
    <w:rsid w:val="00F4280C"/>
    <w:rsid w:val="00F47FC9"/>
    <w:rsid w:val="00F603F4"/>
    <w:rsid w:val="00F87718"/>
    <w:rsid w:val="00F95008"/>
    <w:rsid w:val="00FA489B"/>
    <w:rsid w:val="00FB6386"/>
    <w:rsid w:val="00FE2726"/>
    <w:rsid w:val="3BDE75B9"/>
    <w:rsid w:val="3BFE524C"/>
    <w:rsid w:val="3EBA704E"/>
    <w:rsid w:val="3EDFFB2D"/>
    <w:rsid w:val="3F33A93F"/>
    <w:rsid w:val="5B7F0D25"/>
    <w:rsid w:val="72AD4B39"/>
    <w:rsid w:val="7F9E4C4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CC33FE"/>
  <w15:docId w15:val="{7D11BE16-1E11-4EBC-81E1-42FA26E98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BalloonText">
    <w:name w:val="Balloon Text"/>
    <w:basedOn w:val="Normal"/>
    <w:link w:val="BalloonTextChar"/>
    <w:rPr>
      <w:rFonts w:ascii="Tahoma" w:hAnsi="Tahoma" w:cs="Tahoma"/>
      <w:sz w:val="16"/>
      <w:szCs w:val="16"/>
    </w:rPr>
  </w:style>
  <w:style w:type="paragraph" w:styleId="CommentText">
    <w:name w:val="annotation text"/>
    <w:basedOn w:val="Normal"/>
    <w:link w:val="CommentTextChar"/>
    <w:qFormat/>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eastAsia="Times New Roman" w:hAnsi="Arial"/>
      <w:b/>
      <w:sz w:val="18"/>
      <w:lang w:val="en-GB"/>
    </w:rPr>
  </w:style>
  <w:style w:type="paragraph" w:styleId="FootnoteText">
    <w:name w:val="footnote text"/>
    <w:basedOn w:val="Normal"/>
    <w:link w:val="FootnoteTextChar"/>
    <w:qFormat/>
    <w:pPr>
      <w:keepLines/>
      <w:spacing w:after="0"/>
      <w:ind w:left="454" w:hanging="454"/>
    </w:pPr>
    <w:rPr>
      <w:sz w:val="16"/>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List">
    <w:name w:val="List"/>
    <w:basedOn w:val="Normal"/>
    <w:pPr>
      <w:ind w:left="568" w:hanging="284"/>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basedOn w:val="List"/>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TOC1">
    <w:name w:val="toc 1"/>
    <w:next w:val="Normal"/>
    <w:uiPriority w:val="39"/>
    <w:pPr>
      <w:keepNext/>
      <w:keepLines/>
      <w:widowControl w:val="0"/>
      <w:tabs>
        <w:tab w:val="right" w:leader="dot" w:pos="9639"/>
      </w:tabs>
      <w:spacing w:before="120"/>
      <w:ind w:left="567" w:right="425" w:hanging="567"/>
    </w:pPr>
    <w:rPr>
      <w:rFonts w:eastAsia="Times New Roman"/>
      <w:sz w:val="22"/>
      <w:lang w:val="en-GB"/>
    </w:rPr>
  </w:style>
  <w:style w:type="paragraph" w:styleId="TOC2">
    <w:name w:val="toc 2"/>
    <w:basedOn w:val="TOC1"/>
    <w:next w:val="Normal"/>
    <w:uiPriority w:val="39"/>
    <w:pPr>
      <w:keepNext w:val="0"/>
      <w:spacing w:before="0"/>
      <w:ind w:left="851" w:hanging="851"/>
    </w:pPr>
    <w:rPr>
      <w:sz w:val="20"/>
    </w:rPr>
  </w:style>
  <w:style w:type="paragraph" w:styleId="TOC3">
    <w:name w:val="toc 3"/>
    <w:basedOn w:val="TOC2"/>
    <w:next w:val="Normal"/>
    <w:uiPriority w:val="39"/>
    <w:pPr>
      <w:ind w:left="1134" w:hanging="1134"/>
    </w:pPr>
  </w:style>
  <w:style w:type="paragraph" w:styleId="TOC4">
    <w:name w:val="toc 4"/>
    <w:basedOn w:val="TOC3"/>
    <w:next w:val="Normal"/>
    <w:uiPriority w:val="39"/>
    <w:pPr>
      <w:ind w:left="1418" w:hanging="1418"/>
    </w:pPr>
  </w:style>
  <w:style w:type="paragraph" w:styleId="TOC5">
    <w:name w:val="toc 5"/>
    <w:basedOn w:val="TOC4"/>
    <w:next w:val="Normal"/>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next w:val="Normal"/>
    <w:uiPriority w:val="39"/>
    <w:pPr>
      <w:spacing w:before="180"/>
      <w:ind w:left="2693" w:hanging="2693"/>
    </w:pPr>
    <w:rPr>
      <w:b/>
    </w:rPr>
  </w:style>
  <w:style w:type="paragraph" w:styleId="TOC9">
    <w:name w:val="toc 9"/>
    <w:basedOn w:val="TOC8"/>
    <w:next w:val="Normal"/>
    <w:uiPriority w:val="39"/>
    <w:pPr>
      <w:ind w:left="1418" w:hanging="1418"/>
    </w:pPr>
  </w:style>
  <w:style w:type="character" w:styleId="CommentReference">
    <w:name w:val="annotation reference"/>
    <w:rPr>
      <w:sz w:val="16"/>
    </w:rPr>
  </w:style>
  <w:style w:type="character" w:styleId="FollowedHyperlink">
    <w:name w:val="FollowedHyperlink"/>
    <w:rPr>
      <w:color w:val="800080"/>
      <w:u w:val="single"/>
    </w:rPr>
  </w:style>
  <w:style w:type="character" w:styleId="FootnoteReference">
    <w:name w:val="footnote reference"/>
    <w:rPr>
      <w:b/>
      <w:position w:val="6"/>
      <w:sz w:val="16"/>
    </w:rPr>
  </w:style>
  <w:style w:type="character" w:styleId="Hyperlink">
    <w:name w:val="Hyperlink"/>
    <w:uiPriority w:val="99"/>
    <w:rPr>
      <w:color w:val="0000FF"/>
      <w:u w:val="single"/>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eastAsia="Times New Roman" w:hAnsi="MS LineDraw"/>
      <w:lang w:val="en-GB"/>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pPr>
      <w:framePr w:wrap="notBeside" w:vAnchor="page" w:hAnchor="margin" w:y="15764"/>
      <w:widowControl w:val="0"/>
    </w:pPr>
    <w:rPr>
      <w:rFonts w:ascii="Arial" w:eastAsia="Times New Roman" w:hAnsi="Arial"/>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eastAsia="Times New Roman" w:hAnsi="Arial"/>
      <w:lang w:val="en-GB"/>
    </w:rPr>
  </w:style>
  <w:style w:type="paragraph" w:customStyle="1" w:styleId="tdoc-header">
    <w:name w:val="tdoc-header"/>
    <w:rPr>
      <w:rFonts w:ascii="Arial" w:eastAsia="Times New Roman" w:hAnsi="Arial"/>
      <w:sz w:val="24"/>
      <w:lang w:val="en-GB"/>
    </w:rPr>
  </w:style>
  <w:style w:type="paragraph" w:customStyle="1" w:styleId="western">
    <w:name w:val="western"/>
    <w:rPr>
      <w:lang w:eastAsia="zh-CN"/>
    </w:rPr>
  </w:style>
  <w:style w:type="paragraph" w:styleId="Revision">
    <w:name w:val="Revision"/>
    <w:hidden/>
    <w:uiPriority w:val="99"/>
    <w:unhideWhenUsed/>
    <w:rsid w:val="00D95B99"/>
    <w:pPr>
      <w:spacing w:after="0" w:line="240" w:lineRule="auto"/>
    </w:pPr>
    <w:rPr>
      <w:rFonts w:eastAsia="Times New Roman"/>
      <w:lang w:val="en-GB"/>
    </w:rPr>
  </w:style>
  <w:style w:type="character" w:customStyle="1" w:styleId="THChar">
    <w:name w:val="TH Char"/>
    <w:link w:val="TH"/>
    <w:qFormat/>
    <w:rsid w:val="00A63B18"/>
    <w:rPr>
      <w:rFonts w:ascii="Arial" w:eastAsia="Times New Roman" w:hAnsi="Arial"/>
      <w:b/>
      <w:lang w:val="en-GB"/>
    </w:rPr>
  </w:style>
  <w:style w:type="character" w:customStyle="1" w:styleId="TALChar">
    <w:name w:val="TAL Char"/>
    <w:link w:val="TAL"/>
    <w:qFormat/>
    <w:rsid w:val="00A63B18"/>
    <w:rPr>
      <w:rFonts w:ascii="Arial" w:eastAsia="Times New Roman" w:hAnsi="Arial"/>
      <w:sz w:val="18"/>
      <w:lang w:val="en-GB"/>
    </w:rPr>
  </w:style>
  <w:style w:type="character" w:customStyle="1" w:styleId="TACChar">
    <w:name w:val="TAC Char"/>
    <w:link w:val="TAC"/>
    <w:qFormat/>
    <w:rsid w:val="00A63B18"/>
    <w:rPr>
      <w:rFonts w:ascii="Arial" w:eastAsia="Times New Roman" w:hAnsi="Arial"/>
      <w:sz w:val="18"/>
      <w:lang w:val="en-GB"/>
    </w:rPr>
  </w:style>
  <w:style w:type="character" w:customStyle="1" w:styleId="TAHChar">
    <w:name w:val="TAH Char"/>
    <w:link w:val="TAH"/>
    <w:qFormat/>
    <w:rsid w:val="00A63B18"/>
    <w:rPr>
      <w:rFonts w:ascii="Arial" w:eastAsia="Times New Roman" w:hAnsi="Arial"/>
      <w:b/>
      <w:sz w:val="18"/>
      <w:lang w:val="en-GB"/>
    </w:rPr>
  </w:style>
  <w:style w:type="character" w:customStyle="1" w:styleId="TANChar">
    <w:name w:val="TAN Char"/>
    <w:link w:val="TAN"/>
    <w:qFormat/>
    <w:rsid w:val="00A63B18"/>
    <w:rPr>
      <w:rFonts w:ascii="Arial" w:eastAsia="Times New Roman" w:hAnsi="Arial"/>
      <w:sz w:val="18"/>
      <w:lang w:val="en-GB"/>
    </w:rPr>
  </w:style>
  <w:style w:type="paragraph" w:styleId="BodyText">
    <w:name w:val="Body Text"/>
    <w:basedOn w:val="Normal"/>
    <w:link w:val="BodyTextChar"/>
    <w:rsid w:val="00A63B18"/>
    <w:pPr>
      <w:spacing w:after="120" w:line="240" w:lineRule="auto"/>
    </w:pPr>
    <w:rPr>
      <w:rFonts w:eastAsia="Batang"/>
      <w:lang w:eastAsia="x-none"/>
    </w:rPr>
  </w:style>
  <w:style w:type="character" w:customStyle="1" w:styleId="BodyTextChar">
    <w:name w:val="Body Text Char"/>
    <w:basedOn w:val="DefaultParagraphFont"/>
    <w:link w:val="BodyText"/>
    <w:rsid w:val="00A63B18"/>
    <w:rPr>
      <w:rFonts w:eastAsia="Batang"/>
      <w:lang w:val="en-GB" w:eastAsia="x-none"/>
    </w:rPr>
  </w:style>
  <w:style w:type="numbering" w:customStyle="1" w:styleId="NoList1">
    <w:name w:val="No List1"/>
    <w:next w:val="NoList"/>
    <w:uiPriority w:val="99"/>
    <w:semiHidden/>
    <w:unhideWhenUsed/>
    <w:rsid w:val="004C7DF3"/>
  </w:style>
  <w:style w:type="character" w:customStyle="1" w:styleId="Heading1Char">
    <w:name w:val="Heading 1 Char"/>
    <w:basedOn w:val="DefaultParagraphFont"/>
    <w:link w:val="Heading1"/>
    <w:rsid w:val="004C7DF3"/>
    <w:rPr>
      <w:rFonts w:ascii="Arial" w:eastAsia="Times New Roman" w:hAnsi="Arial"/>
      <w:sz w:val="36"/>
      <w:lang w:val="en-GB"/>
    </w:rPr>
  </w:style>
  <w:style w:type="character" w:customStyle="1" w:styleId="Heading2Char">
    <w:name w:val="Heading 2 Char"/>
    <w:basedOn w:val="DefaultParagraphFont"/>
    <w:link w:val="Heading2"/>
    <w:rsid w:val="004C7DF3"/>
    <w:rPr>
      <w:rFonts w:ascii="Arial" w:eastAsia="Times New Roman" w:hAnsi="Arial"/>
      <w:sz w:val="32"/>
      <w:lang w:val="en-GB"/>
    </w:rPr>
  </w:style>
  <w:style w:type="character" w:customStyle="1" w:styleId="Heading3Char">
    <w:name w:val="Heading 3 Char"/>
    <w:basedOn w:val="DefaultParagraphFont"/>
    <w:link w:val="Heading3"/>
    <w:rsid w:val="004C7DF3"/>
    <w:rPr>
      <w:rFonts w:ascii="Arial" w:eastAsia="Times New Roman" w:hAnsi="Arial"/>
      <w:sz w:val="28"/>
      <w:lang w:val="en-GB"/>
    </w:rPr>
  </w:style>
  <w:style w:type="character" w:customStyle="1" w:styleId="Heading4Char">
    <w:name w:val="Heading 4 Char"/>
    <w:basedOn w:val="DefaultParagraphFont"/>
    <w:link w:val="Heading4"/>
    <w:rsid w:val="004C7DF3"/>
    <w:rPr>
      <w:rFonts w:ascii="Arial" w:eastAsia="Times New Roman" w:hAnsi="Arial"/>
      <w:sz w:val="24"/>
      <w:lang w:val="en-GB"/>
    </w:rPr>
  </w:style>
  <w:style w:type="character" w:customStyle="1" w:styleId="Heading5Char">
    <w:name w:val="Heading 5 Char"/>
    <w:basedOn w:val="DefaultParagraphFont"/>
    <w:link w:val="Heading5"/>
    <w:rsid w:val="004C7DF3"/>
    <w:rPr>
      <w:rFonts w:ascii="Arial" w:eastAsia="Times New Roman" w:hAnsi="Arial"/>
      <w:sz w:val="22"/>
      <w:lang w:val="en-GB"/>
    </w:rPr>
  </w:style>
  <w:style w:type="character" w:customStyle="1" w:styleId="Heading6Char">
    <w:name w:val="Heading 6 Char"/>
    <w:basedOn w:val="DefaultParagraphFont"/>
    <w:link w:val="Heading6"/>
    <w:rsid w:val="004C7DF3"/>
    <w:rPr>
      <w:rFonts w:ascii="Arial" w:eastAsia="Times New Roman" w:hAnsi="Arial"/>
      <w:lang w:val="en-GB"/>
    </w:rPr>
  </w:style>
  <w:style w:type="character" w:customStyle="1" w:styleId="Heading7Char">
    <w:name w:val="Heading 7 Char"/>
    <w:basedOn w:val="DefaultParagraphFont"/>
    <w:link w:val="Heading7"/>
    <w:rsid w:val="004C7DF3"/>
    <w:rPr>
      <w:rFonts w:ascii="Arial" w:eastAsia="Times New Roman" w:hAnsi="Arial"/>
      <w:lang w:val="en-GB"/>
    </w:rPr>
  </w:style>
  <w:style w:type="character" w:customStyle="1" w:styleId="Heading8Char">
    <w:name w:val="Heading 8 Char"/>
    <w:basedOn w:val="DefaultParagraphFont"/>
    <w:link w:val="Heading8"/>
    <w:rsid w:val="004C7DF3"/>
    <w:rPr>
      <w:rFonts w:ascii="Arial" w:eastAsia="Times New Roman" w:hAnsi="Arial"/>
      <w:sz w:val="36"/>
      <w:lang w:val="en-GB"/>
    </w:rPr>
  </w:style>
  <w:style w:type="character" w:customStyle="1" w:styleId="Heading9Char">
    <w:name w:val="Heading 9 Char"/>
    <w:basedOn w:val="DefaultParagraphFont"/>
    <w:link w:val="Heading9"/>
    <w:rsid w:val="004C7DF3"/>
    <w:rPr>
      <w:rFonts w:ascii="Arial" w:eastAsia="Times New Roman"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4C7DF3"/>
    <w:rPr>
      <w:rFonts w:ascii="Arial" w:eastAsia="Times New Roman" w:hAnsi="Arial"/>
      <w:b/>
      <w:sz w:val="18"/>
      <w:lang w:val="en-GB"/>
    </w:rPr>
  </w:style>
  <w:style w:type="character" w:customStyle="1" w:styleId="FooterChar">
    <w:name w:val="Footer Char"/>
    <w:basedOn w:val="DefaultParagraphFont"/>
    <w:link w:val="Footer"/>
    <w:rsid w:val="004C7DF3"/>
    <w:rPr>
      <w:rFonts w:ascii="Arial" w:eastAsia="Times New Roman" w:hAnsi="Arial"/>
      <w:b/>
      <w:i/>
      <w:sz w:val="18"/>
      <w:lang w:val="en-GB"/>
    </w:rPr>
  </w:style>
  <w:style w:type="character" w:customStyle="1" w:styleId="NOZchn">
    <w:name w:val="NO Zchn"/>
    <w:link w:val="NO"/>
    <w:qFormat/>
    <w:rsid w:val="004C7DF3"/>
    <w:rPr>
      <w:rFonts w:eastAsia="Times New Roman"/>
      <w:lang w:val="en-GB"/>
    </w:rPr>
  </w:style>
  <w:style w:type="character" w:customStyle="1" w:styleId="PLChar">
    <w:name w:val="PL Char"/>
    <w:link w:val="PL"/>
    <w:qFormat/>
    <w:rsid w:val="004C7DF3"/>
    <w:rPr>
      <w:rFonts w:ascii="Courier New" w:eastAsia="Times New Roman" w:hAnsi="Courier New"/>
      <w:sz w:val="16"/>
      <w:lang w:val="en-GB"/>
    </w:rPr>
  </w:style>
  <w:style w:type="character" w:customStyle="1" w:styleId="EXCar">
    <w:name w:val="EX Car"/>
    <w:link w:val="EX"/>
    <w:qFormat/>
    <w:rsid w:val="004C7DF3"/>
    <w:rPr>
      <w:rFonts w:eastAsia="Times New Roman"/>
      <w:lang w:val="en-GB"/>
    </w:rPr>
  </w:style>
  <w:style w:type="character" w:customStyle="1" w:styleId="B1Char">
    <w:name w:val="B1 Char"/>
    <w:link w:val="B10"/>
    <w:qFormat/>
    <w:rsid w:val="004C7DF3"/>
    <w:rPr>
      <w:rFonts w:eastAsia="Times New Roman"/>
      <w:lang w:val="en-GB"/>
    </w:rPr>
  </w:style>
  <w:style w:type="character" w:customStyle="1" w:styleId="EditorsNoteChar">
    <w:name w:val="Editor's Note Char"/>
    <w:aliases w:val="EN Char"/>
    <w:link w:val="EditorsNote"/>
    <w:qFormat/>
    <w:rsid w:val="004C7DF3"/>
    <w:rPr>
      <w:rFonts w:eastAsia="Times New Roman"/>
      <w:color w:val="FF0000"/>
      <w:lang w:val="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C7DF3"/>
    <w:rPr>
      <w:rFonts w:ascii="Arial" w:eastAsia="Times New Roman" w:hAnsi="Arial"/>
      <w:b/>
      <w:lang w:val="en-GB"/>
    </w:rPr>
  </w:style>
  <w:style w:type="character" w:customStyle="1" w:styleId="B2Char">
    <w:name w:val="B2 Char"/>
    <w:link w:val="B2"/>
    <w:qFormat/>
    <w:rsid w:val="004C7DF3"/>
    <w:rPr>
      <w:rFonts w:eastAsia="Times New Roman"/>
      <w:lang w:val="en-GB"/>
    </w:rPr>
  </w:style>
  <w:style w:type="paragraph" w:customStyle="1" w:styleId="TAJ">
    <w:name w:val="TAJ"/>
    <w:basedOn w:val="TH"/>
    <w:rsid w:val="004C7DF3"/>
    <w:pPr>
      <w:spacing w:line="240" w:lineRule="auto"/>
    </w:pPr>
    <w:rPr>
      <w:rFonts w:eastAsia="SimSun"/>
    </w:rPr>
  </w:style>
  <w:style w:type="paragraph" w:customStyle="1" w:styleId="Guidance">
    <w:name w:val="Guidance"/>
    <w:basedOn w:val="Normal"/>
    <w:rsid w:val="004C7DF3"/>
    <w:pPr>
      <w:spacing w:line="240" w:lineRule="auto"/>
    </w:pPr>
    <w:rPr>
      <w:rFonts w:eastAsia="SimSun"/>
      <w:i/>
      <w:color w:val="0000FF"/>
    </w:rPr>
  </w:style>
  <w:style w:type="character" w:customStyle="1" w:styleId="DocumentMapChar">
    <w:name w:val="Document Map Char"/>
    <w:basedOn w:val="DefaultParagraphFont"/>
    <w:link w:val="DocumentMap"/>
    <w:rsid w:val="004C7DF3"/>
    <w:rPr>
      <w:rFonts w:ascii="Tahoma" w:eastAsia="Times New Roman" w:hAnsi="Tahoma" w:cs="Tahoma"/>
      <w:shd w:val="clear" w:color="auto" w:fill="000080"/>
      <w:lang w:val="en-GB"/>
    </w:rPr>
  </w:style>
  <w:style w:type="paragraph" w:styleId="TOCHeading">
    <w:name w:val="TOC Heading"/>
    <w:basedOn w:val="Heading1"/>
    <w:next w:val="Normal"/>
    <w:uiPriority w:val="39"/>
    <w:unhideWhenUsed/>
    <w:qFormat/>
    <w:rsid w:val="004C7DF3"/>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4C7DF3"/>
    <w:pPr>
      <w:overflowPunct w:val="0"/>
      <w:autoSpaceDE w:val="0"/>
      <w:autoSpaceDN w:val="0"/>
      <w:adjustRightInd w:val="0"/>
      <w:spacing w:after="0" w:line="240" w:lineRule="auto"/>
      <w:textAlignment w:val="baseline"/>
    </w:pPr>
    <w:rPr>
      <w:rFonts w:ascii="Arial" w:hAnsi="Arial"/>
      <w:i/>
      <w:color w:val="0070C0"/>
    </w:rPr>
  </w:style>
  <w:style w:type="paragraph" w:customStyle="1" w:styleId="B1">
    <w:name w:val="B1+"/>
    <w:basedOn w:val="B10"/>
    <w:rsid w:val="004C7DF3"/>
    <w:pPr>
      <w:numPr>
        <w:numId w:val="1"/>
      </w:numPr>
      <w:overflowPunct w:val="0"/>
      <w:autoSpaceDE w:val="0"/>
      <w:autoSpaceDN w:val="0"/>
      <w:adjustRightInd w:val="0"/>
      <w:spacing w:line="240" w:lineRule="auto"/>
      <w:textAlignment w:val="baseline"/>
    </w:pPr>
  </w:style>
  <w:style w:type="character" w:customStyle="1" w:styleId="NOChar">
    <w:name w:val="NO Char"/>
    <w:rsid w:val="004C7DF3"/>
    <w:rPr>
      <w:lang w:val="en-GB" w:eastAsia="en-US"/>
    </w:rPr>
  </w:style>
  <w:style w:type="character" w:customStyle="1" w:styleId="BalloonTextChar">
    <w:name w:val="Balloon Text Char"/>
    <w:basedOn w:val="DefaultParagraphFont"/>
    <w:link w:val="BalloonText"/>
    <w:rsid w:val="004C7DF3"/>
    <w:rPr>
      <w:rFonts w:ascii="Tahoma" w:eastAsia="Times New Roman" w:hAnsi="Tahoma" w:cs="Tahoma"/>
      <w:sz w:val="16"/>
      <w:szCs w:val="16"/>
      <w:lang w:val="en-GB"/>
    </w:rPr>
  </w:style>
  <w:style w:type="character" w:customStyle="1" w:styleId="CommentTextChar">
    <w:name w:val="Comment Text Char"/>
    <w:basedOn w:val="DefaultParagraphFont"/>
    <w:link w:val="CommentText"/>
    <w:rsid w:val="004C7DF3"/>
    <w:rPr>
      <w:rFonts w:eastAsia="Times New Roman"/>
      <w:lang w:val="en-GB"/>
    </w:rPr>
  </w:style>
  <w:style w:type="character" w:customStyle="1" w:styleId="CommentSubjectChar">
    <w:name w:val="Comment Subject Char"/>
    <w:basedOn w:val="CommentTextChar"/>
    <w:link w:val="CommentSubject"/>
    <w:rsid w:val="004C7DF3"/>
    <w:rPr>
      <w:rFonts w:eastAsia="Times New Roman"/>
      <w:b/>
      <w:bCs/>
      <w:lang w:val="en-GB"/>
    </w:rPr>
  </w:style>
  <w:style w:type="character" w:styleId="UnresolvedMention">
    <w:name w:val="Unresolved Mention"/>
    <w:uiPriority w:val="99"/>
    <w:semiHidden/>
    <w:unhideWhenUsed/>
    <w:rsid w:val="004C7DF3"/>
    <w:rPr>
      <w:color w:val="808080"/>
      <w:shd w:val="clear" w:color="auto" w:fill="E6E6E6"/>
    </w:rPr>
  </w:style>
  <w:style w:type="character" w:customStyle="1" w:styleId="CRCoverPageZchn">
    <w:name w:val="CR Cover Page Zchn"/>
    <w:link w:val="CRCoverPage"/>
    <w:rsid w:val="004C7DF3"/>
    <w:rPr>
      <w:rFonts w:ascii="Arial" w:eastAsia="Times New Roman" w:hAnsi="Arial"/>
      <w:lang w:val="en-GB"/>
    </w:rPr>
  </w:style>
  <w:style w:type="paragraph" w:customStyle="1" w:styleId="b20">
    <w:name w:val="b2"/>
    <w:basedOn w:val="Normal"/>
    <w:rsid w:val="004C7DF3"/>
    <w:pPr>
      <w:spacing w:before="100" w:beforeAutospacing="1" w:after="100" w:afterAutospacing="1" w:line="240" w:lineRule="auto"/>
    </w:pPr>
    <w:rPr>
      <w:rFonts w:ascii="SimSun" w:eastAsia="SimSun" w:hAnsi="SimSun" w:cs="SimSun"/>
      <w:sz w:val="24"/>
      <w:szCs w:val="24"/>
      <w:lang w:eastAsia="zh-CN"/>
    </w:rPr>
  </w:style>
  <w:style w:type="character" w:styleId="Emphasis">
    <w:name w:val="Emphasis"/>
    <w:qFormat/>
    <w:rsid w:val="004C7DF3"/>
    <w:rPr>
      <w:i/>
      <w:iCs/>
    </w:rPr>
  </w:style>
  <w:style w:type="paragraph" w:styleId="NormalWeb">
    <w:name w:val="Normal (Web)"/>
    <w:basedOn w:val="Normal"/>
    <w:unhideWhenUsed/>
    <w:rsid w:val="004C7DF3"/>
    <w:pPr>
      <w:spacing w:before="100" w:beforeAutospacing="1" w:after="100" w:afterAutospacing="1" w:line="240" w:lineRule="auto"/>
    </w:pPr>
    <w:rPr>
      <w:rFonts w:ascii="SimSun" w:eastAsia="SimSun" w:hAnsi="SimSun" w:cs="SimSun"/>
      <w:sz w:val="24"/>
      <w:szCs w:val="24"/>
      <w:lang w:eastAsia="zh-CN"/>
    </w:rPr>
  </w:style>
  <w:style w:type="paragraph" w:customStyle="1" w:styleId="tal0">
    <w:name w:val="tal"/>
    <w:basedOn w:val="Normal"/>
    <w:rsid w:val="004C7DF3"/>
    <w:pPr>
      <w:spacing w:before="100" w:beforeAutospacing="1" w:after="100" w:afterAutospacing="1" w:line="240" w:lineRule="auto"/>
    </w:pPr>
    <w:rPr>
      <w:rFonts w:ascii="SimSun" w:eastAsia="SimSun" w:hAnsi="SimSun" w:cs="SimSun"/>
      <w:sz w:val="24"/>
      <w:szCs w:val="24"/>
      <w:lang w:eastAsia="zh-CN"/>
    </w:rPr>
  </w:style>
  <w:style w:type="character" w:customStyle="1" w:styleId="FootnoteTextChar">
    <w:name w:val="Footnote Text Char"/>
    <w:basedOn w:val="DefaultParagraphFont"/>
    <w:link w:val="FootnoteText"/>
    <w:rsid w:val="004C7DF3"/>
    <w:rPr>
      <w:rFonts w:eastAsia="Times New Roman"/>
      <w:sz w:val="16"/>
      <w:lang w:val="en-GB"/>
    </w:rPr>
  </w:style>
  <w:style w:type="character" w:customStyle="1" w:styleId="EditorsNoteCharChar">
    <w:name w:val="Editor's Note Char Char"/>
    <w:rsid w:val="004C7DF3"/>
    <w:rPr>
      <w:rFonts w:ascii="Times New Roman" w:hAnsi="Times New Roman"/>
      <w:color w:val="FF0000"/>
      <w:lang w:val="en-GB" w:eastAsia="en-US"/>
    </w:rPr>
  </w:style>
  <w:style w:type="character" w:customStyle="1" w:styleId="EditorsNoteZchn">
    <w:name w:val="Editor's Note Zchn"/>
    <w:rsid w:val="004C7DF3"/>
    <w:rPr>
      <w:rFonts w:ascii="Times New Roman" w:hAnsi="Times New Roman"/>
      <w:color w:val="FF0000"/>
      <w:lang w:val="en-GB"/>
    </w:rPr>
  </w:style>
  <w:style w:type="character" w:styleId="Strong">
    <w:name w:val="Strong"/>
    <w:qFormat/>
    <w:rsid w:val="004C7DF3"/>
    <w:rPr>
      <w:b/>
      <w:bCs/>
    </w:rPr>
  </w:style>
  <w:style w:type="character" w:customStyle="1" w:styleId="TAHCar">
    <w:name w:val="TAH Car"/>
    <w:rsid w:val="004C7DF3"/>
    <w:rPr>
      <w:rFonts w:ascii="Arial" w:hAnsi="Arial"/>
      <w:b/>
      <w:sz w:val="18"/>
      <w:lang w:val="en-GB" w:eastAsia="en-US"/>
    </w:rPr>
  </w:style>
  <w:style w:type="character" w:customStyle="1" w:styleId="EWChar">
    <w:name w:val="EW Char"/>
    <w:link w:val="EW"/>
    <w:locked/>
    <w:rsid w:val="004C7DF3"/>
    <w:rPr>
      <w:rFonts w:eastAsia="Times New Roman"/>
      <w:lang w:val="en-GB"/>
    </w:rPr>
  </w:style>
  <w:style w:type="character" w:customStyle="1" w:styleId="5">
    <w:name w:val="标题 5 字符"/>
    <w:rsid w:val="004C7DF3"/>
    <w:rPr>
      <w:rFonts w:ascii="Arial" w:hAnsi="Arial"/>
      <w:sz w:val="22"/>
      <w:lang w:val="en-GB" w:eastAsia="en-US"/>
    </w:rPr>
  </w:style>
  <w:style w:type="paragraph" w:customStyle="1" w:styleId="msonormal0">
    <w:name w:val="msonormal"/>
    <w:basedOn w:val="Normal"/>
    <w:rsid w:val="004C7DF3"/>
    <w:pPr>
      <w:spacing w:before="100" w:beforeAutospacing="1" w:after="100" w:afterAutospacing="1" w:line="240" w:lineRule="auto"/>
    </w:pPr>
    <w:rPr>
      <w:rFonts w:ascii="SimSun" w:eastAsia="SimSun" w:hAnsi="SimSun" w:cs="SimSun"/>
      <w:sz w:val="24"/>
      <w:szCs w:val="24"/>
      <w:lang w:eastAsia="zh-CN"/>
    </w:rPr>
  </w:style>
  <w:style w:type="character" w:customStyle="1" w:styleId="abstractlabel">
    <w:name w:val="abstractlabel"/>
    <w:rsid w:val="004C7DF3"/>
  </w:style>
  <w:style w:type="paragraph" w:styleId="ListParagraph">
    <w:name w:val="List Paragraph"/>
    <w:basedOn w:val="Normal"/>
    <w:uiPriority w:val="34"/>
    <w:qFormat/>
    <w:rsid w:val="004C7DF3"/>
    <w:pPr>
      <w:spacing w:line="240" w:lineRule="auto"/>
      <w:ind w:firstLineChars="200" w:firstLine="420"/>
    </w:pPr>
    <w:rPr>
      <w:rFonts w:eastAsia="SimSun"/>
    </w:rPr>
  </w:style>
  <w:style w:type="character" w:customStyle="1" w:styleId="5Char1">
    <w:name w:val="标题 5 Char1"/>
    <w:rsid w:val="004C7DF3"/>
    <w:rPr>
      <w:rFonts w:ascii="Arial" w:hAnsi="Arial"/>
      <w:sz w:val="22"/>
      <w:lang w:val="en-GB" w:eastAsia="en-US"/>
    </w:rPr>
  </w:style>
  <w:style w:type="character" w:customStyle="1" w:styleId="1Char">
    <w:name w:val="标题 1 Char"/>
    <w:rsid w:val="004C7DF3"/>
    <w:rPr>
      <w:rFonts w:ascii="Arial" w:hAnsi="Arial"/>
      <w:sz w:val="36"/>
      <w:lang w:val="en-GB" w:eastAsia="en-US"/>
    </w:rPr>
  </w:style>
  <w:style w:type="paragraph" w:styleId="HTMLPreformatted">
    <w:name w:val="HTML Preformatted"/>
    <w:basedOn w:val="Normal"/>
    <w:link w:val="HTMLPreformattedChar"/>
    <w:uiPriority w:val="99"/>
    <w:unhideWhenUsed/>
    <w:rsid w:val="004C7D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uiPriority w:val="99"/>
    <w:rsid w:val="004C7DF3"/>
    <w:rPr>
      <w:rFonts w:ascii="Courier New" w:eastAsia="DengXian" w:hAnsi="Courier New" w:cs="Courier New"/>
      <w:lang w:val="en-GB" w:eastAsia="zh-CN"/>
    </w:rPr>
  </w:style>
  <w:style w:type="table" w:styleId="TableGrid">
    <w:name w:val="Table Grid"/>
    <w:basedOn w:val="TableNormal"/>
    <w:uiPriority w:val="39"/>
    <w:rsid w:val="004C7DF3"/>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C7DF3"/>
    <w:rPr>
      <w:color w:val="605E5C"/>
      <w:shd w:val="clear" w:color="auto" w:fill="E1DFDD"/>
    </w:rPr>
  </w:style>
  <w:style w:type="paragraph" w:customStyle="1" w:styleId="TemplateH4">
    <w:name w:val="TemplateH4"/>
    <w:basedOn w:val="Normal"/>
    <w:qFormat/>
    <w:rsid w:val="004C7DF3"/>
    <w:pPr>
      <w:overflowPunct w:val="0"/>
      <w:autoSpaceDE w:val="0"/>
      <w:autoSpaceDN w:val="0"/>
      <w:adjustRightInd w:val="0"/>
      <w:spacing w:line="240" w:lineRule="auto"/>
      <w:textAlignment w:val="baseline"/>
    </w:pPr>
    <w:rPr>
      <w:rFonts w:ascii="Arial" w:eastAsia="DengXian" w:hAnsi="Arial" w:cs="Arial"/>
      <w:sz w:val="24"/>
      <w:szCs w:val="24"/>
    </w:rPr>
  </w:style>
  <w:style w:type="paragraph" w:customStyle="1" w:styleId="AltNormal">
    <w:name w:val="AltNormal"/>
    <w:basedOn w:val="Normal"/>
    <w:link w:val="AltNormalChar"/>
    <w:rsid w:val="004C7DF3"/>
    <w:pPr>
      <w:spacing w:before="120" w:after="0" w:line="240" w:lineRule="auto"/>
    </w:pPr>
    <w:rPr>
      <w:rFonts w:ascii="Arial" w:eastAsia="DengXian" w:hAnsi="Arial"/>
    </w:rPr>
  </w:style>
  <w:style w:type="character" w:customStyle="1" w:styleId="AltNormalChar">
    <w:name w:val="AltNormal Char"/>
    <w:link w:val="AltNormal"/>
    <w:rsid w:val="004C7DF3"/>
    <w:rPr>
      <w:rFonts w:ascii="Arial" w:eastAsia="DengXian" w:hAnsi="Arial"/>
      <w:lang w:val="en-GB"/>
    </w:rPr>
  </w:style>
  <w:style w:type="paragraph" w:customStyle="1" w:styleId="TemplateH3">
    <w:name w:val="TemplateH3"/>
    <w:basedOn w:val="Normal"/>
    <w:qFormat/>
    <w:rsid w:val="004C7DF3"/>
    <w:pPr>
      <w:overflowPunct w:val="0"/>
      <w:autoSpaceDE w:val="0"/>
      <w:autoSpaceDN w:val="0"/>
      <w:adjustRightInd w:val="0"/>
      <w:spacing w:line="240" w:lineRule="auto"/>
      <w:textAlignment w:val="baseline"/>
    </w:pPr>
    <w:rPr>
      <w:rFonts w:ascii="Arial" w:eastAsia="DengXian" w:hAnsi="Arial" w:cs="Arial"/>
      <w:sz w:val="28"/>
      <w:szCs w:val="28"/>
    </w:rPr>
  </w:style>
  <w:style w:type="paragraph" w:customStyle="1" w:styleId="TemplateH2">
    <w:name w:val="TemplateH2"/>
    <w:basedOn w:val="Normal"/>
    <w:qFormat/>
    <w:rsid w:val="004C7DF3"/>
    <w:pPr>
      <w:overflowPunct w:val="0"/>
      <w:autoSpaceDE w:val="0"/>
      <w:autoSpaceDN w:val="0"/>
      <w:adjustRightInd w:val="0"/>
      <w:spacing w:line="240" w:lineRule="auto"/>
      <w:textAlignment w:val="baseline"/>
    </w:pPr>
    <w:rPr>
      <w:rFonts w:ascii="Arial" w:eastAsia="DengXian" w:hAnsi="Arial" w:cs="Arial"/>
      <w:sz w:val="32"/>
      <w:szCs w:val="32"/>
    </w:rPr>
  </w:style>
  <w:style w:type="numbering" w:customStyle="1" w:styleId="NoList11">
    <w:name w:val="No List11"/>
    <w:next w:val="NoList"/>
    <w:uiPriority w:val="99"/>
    <w:semiHidden/>
    <w:rsid w:val="004C7DF3"/>
  </w:style>
  <w:style w:type="character" w:customStyle="1" w:styleId="apple-converted-space">
    <w:name w:val="apple-converted-space"/>
    <w:rsid w:val="004C7DF3"/>
  </w:style>
  <w:style w:type="paragraph" w:customStyle="1" w:styleId="Style1">
    <w:name w:val="Style1"/>
    <w:basedOn w:val="Heading8"/>
    <w:qFormat/>
    <w:rsid w:val="004C7DF3"/>
    <w:pPr>
      <w:pageBreakBefore/>
      <w:spacing w:line="240" w:lineRule="auto"/>
    </w:pPr>
    <w:rPr>
      <w:rFonts w:eastAsia="SimSun"/>
    </w:rPr>
  </w:style>
  <w:style w:type="character" w:customStyle="1" w:styleId="B1Char1">
    <w:name w:val="B1 Char1"/>
    <w:rsid w:val="004C7DF3"/>
    <w:rPr>
      <w:rFonts w:ascii="Times New Roman" w:hAnsi="Times New Roman"/>
      <w:lang w:val="en-GB"/>
    </w:rPr>
  </w:style>
  <w:style w:type="numbering" w:customStyle="1" w:styleId="NoList2">
    <w:name w:val="No List2"/>
    <w:next w:val="NoList"/>
    <w:uiPriority w:val="99"/>
    <w:semiHidden/>
    <w:rsid w:val="004C7DF3"/>
  </w:style>
  <w:style w:type="numbering" w:customStyle="1" w:styleId="NoList3">
    <w:name w:val="No List3"/>
    <w:next w:val="NoList"/>
    <w:uiPriority w:val="99"/>
    <w:semiHidden/>
    <w:rsid w:val="004C7DF3"/>
  </w:style>
  <w:style w:type="character" w:customStyle="1" w:styleId="EXChar">
    <w:name w:val="EX Char"/>
    <w:rsid w:val="004C7DF3"/>
    <w:rPr>
      <w:rFonts w:ascii="Times New Roman" w:hAnsi="Times New Roman"/>
      <w:lang w:val="en-GB"/>
    </w:rPr>
  </w:style>
  <w:style w:type="numbering" w:customStyle="1" w:styleId="NoList4">
    <w:name w:val="No List4"/>
    <w:next w:val="NoList"/>
    <w:uiPriority w:val="99"/>
    <w:semiHidden/>
    <w:unhideWhenUsed/>
    <w:rsid w:val="004C7DF3"/>
  </w:style>
  <w:style w:type="numbering" w:customStyle="1" w:styleId="NoList5">
    <w:name w:val="No List5"/>
    <w:next w:val="NoList"/>
    <w:uiPriority w:val="99"/>
    <w:semiHidden/>
    <w:rsid w:val="004C7DF3"/>
  </w:style>
  <w:style w:type="numbering" w:customStyle="1" w:styleId="NoList6">
    <w:name w:val="No List6"/>
    <w:next w:val="NoList"/>
    <w:uiPriority w:val="99"/>
    <w:semiHidden/>
    <w:rsid w:val="004C7DF3"/>
  </w:style>
  <w:style w:type="numbering" w:customStyle="1" w:styleId="NoList7">
    <w:name w:val="No List7"/>
    <w:next w:val="NoList"/>
    <w:uiPriority w:val="99"/>
    <w:semiHidden/>
    <w:rsid w:val="004C7DF3"/>
  </w:style>
  <w:style w:type="character" w:customStyle="1" w:styleId="opdict3font24">
    <w:name w:val="op_dict3_font24"/>
    <w:rsid w:val="004C7DF3"/>
  </w:style>
  <w:style w:type="character" w:customStyle="1" w:styleId="B3Char2">
    <w:name w:val="B3 Char2"/>
    <w:link w:val="B3"/>
    <w:rsid w:val="004C7DF3"/>
    <w:rPr>
      <w:rFonts w:eastAsia="Times New Roman"/>
      <w:lang w:val="en-GB"/>
    </w:rPr>
  </w:style>
  <w:style w:type="character" w:customStyle="1" w:styleId="st1">
    <w:name w:val="st1"/>
    <w:rsid w:val="004C7DF3"/>
  </w:style>
  <w:style w:type="character" w:customStyle="1" w:styleId="HTTPMethod">
    <w:name w:val="HTTP Method"/>
    <w:uiPriority w:val="1"/>
    <w:qFormat/>
    <w:rsid w:val="004C7DF3"/>
    <w:rPr>
      <w:rFonts w:ascii="Courier New" w:hAnsi="Courier New"/>
      <w:i w:val="0"/>
      <w:sz w:val="18"/>
    </w:rPr>
  </w:style>
  <w:style w:type="paragraph" w:styleId="Bibliography">
    <w:name w:val="Bibliography"/>
    <w:basedOn w:val="Normal"/>
    <w:next w:val="Normal"/>
    <w:uiPriority w:val="37"/>
    <w:semiHidden/>
    <w:unhideWhenUsed/>
    <w:rsid w:val="004C7DF3"/>
    <w:pPr>
      <w:spacing w:line="240" w:lineRule="auto"/>
    </w:pPr>
    <w:rPr>
      <w:rFonts w:eastAsia="SimSun"/>
    </w:rPr>
  </w:style>
  <w:style w:type="paragraph" w:styleId="BlockText">
    <w:name w:val="Block Text"/>
    <w:basedOn w:val="Normal"/>
    <w:rsid w:val="004C7DF3"/>
    <w:pPr>
      <w:spacing w:after="120" w:line="240" w:lineRule="auto"/>
      <w:ind w:left="1440" w:right="1440"/>
    </w:pPr>
    <w:rPr>
      <w:rFonts w:eastAsia="SimSun"/>
    </w:rPr>
  </w:style>
  <w:style w:type="paragraph" w:styleId="BodyText2">
    <w:name w:val="Body Text 2"/>
    <w:basedOn w:val="Normal"/>
    <w:link w:val="BodyText2Char"/>
    <w:rsid w:val="004C7DF3"/>
    <w:pPr>
      <w:spacing w:after="120" w:line="480" w:lineRule="auto"/>
    </w:pPr>
    <w:rPr>
      <w:rFonts w:eastAsia="SimSun"/>
    </w:rPr>
  </w:style>
  <w:style w:type="character" w:customStyle="1" w:styleId="BodyText2Char">
    <w:name w:val="Body Text 2 Char"/>
    <w:basedOn w:val="DefaultParagraphFont"/>
    <w:link w:val="BodyText2"/>
    <w:rsid w:val="004C7DF3"/>
    <w:rPr>
      <w:lang w:val="en-GB"/>
    </w:rPr>
  </w:style>
  <w:style w:type="paragraph" w:styleId="BodyText3">
    <w:name w:val="Body Text 3"/>
    <w:basedOn w:val="Normal"/>
    <w:link w:val="BodyText3Char"/>
    <w:rsid w:val="004C7DF3"/>
    <w:pPr>
      <w:spacing w:after="120" w:line="240" w:lineRule="auto"/>
    </w:pPr>
    <w:rPr>
      <w:rFonts w:eastAsia="SimSun"/>
      <w:sz w:val="16"/>
      <w:szCs w:val="16"/>
    </w:rPr>
  </w:style>
  <w:style w:type="character" w:customStyle="1" w:styleId="BodyText3Char">
    <w:name w:val="Body Text 3 Char"/>
    <w:basedOn w:val="DefaultParagraphFont"/>
    <w:link w:val="BodyText3"/>
    <w:rsid w:val="004C7DF3"/>
    <w:rPr>
      <w:sz w:val="16"/>
      <w:szCs w:val="16"/>
      <w:lang w:val="en-GB"/>
    </w:rPr>
  </w:style>
  <w:style w:type="paragraph" w:styleId="BodyTextFirstIndent">
    <w:name w:val="Body Text First Indent"/>
    <w:basedOn w:val="BodyText"/>
    <w:link w:val="BodyTextFirstIndentChar"/>
    <w:rsid w:val="004C7DF3"/>
    <w:pPr>
      <w:ind w:firstLine="210"/>
    </w:pPr>
    <w:rPr>
      <w:rFonts w:eastAsia="SimSun"/>
      <w:lang w:eastAsia="en-US"/>
    </w:rPr>
  </w:style>
  <w:style w:type="character" w:customStyle="1" w:styleId="BodyTextFirstIndentChar">
    <w:name w:val="Body Text First Indent Char"/>
    <w:basedOn w:val="BodyTextChar"/>
    <w:link w:val="BodyTextFirstIndent"/>
    <w:rsid w:val="004C7DF3"/>
    <w:rPr>
      <w:rFonts w:eastAsia="Batang"/>
      <w:lang w:val="en-GB" w:eastAsia="x-none"/>
    </w:rPr>
  </w:style>
  <w:style w:type="paragraph" w:styleId="BodyTextIndent">
    <w:name w:val="Body Text Indent"/>
    <w:basedOn w:val="Normal"/>
    <w:link w:val="BodyTextIndentChar"/>
    <w:rsid w:val="004C7DF3"/>
    <w:pPr>
      <w:spacing w:after="120" w:line="240" w:lineRule="auto"/>
      <w:ind w:left="283"/>
    </w:pPr>
    <w:rPr>
      <w:rFonts w:eastAsia="SimSun"/>
    </w:rPr>
  </w:style>
  <w:style w:type="character" w:customStyle="1" w:styleId="BodyTextIndentChar">
    <w:name w:val="Body Text Indent Char"/>
    <w:basedOn w:val="DefaultParagraphFont"/>
    <w:link w:val="BodyTextIndent"/>
    <w:rsid w:val="004C7DF3"/>
    <w:rPr>
      <w:lang w:val="en-GB"/>
    </w:rPr>
  </w:style>
  <w:style w:type="paragraph" w:styleId="BodyTextFirstIndent2">
    <w:name w:val="Body Text First Indent 2"/>
    <w:basedOn w:val="BodyTextIndent"/>
    <w:link w:val="BodyTextFirstIndent2Char"/>
    <w:rsid w:val="004C7DF3"/>
    <w:pPr>
      <w:ind w:firstLine="210"/>
    </w:pPr>
  </w:style>
  <w:style w:type="character" w:customStyle="1" w:styleId="BodyTextFirstIndent2Char">
    <w:name w:val="Body Text First Indent 2 Char"/>
    <w:basedOn w:val="BodyTextIndentChar"/>
    <w:link w:val="BodyTextFirstIndent2"/>
    <w:rsid w:val="004C7DF3"/>
    <w:rPr>
      <w:lang w:val="en-GB"/>
    </w:rPr>
  </w:style>
  <w:style w:type="paragraph" w:styleId="BodyTextIndent2">
    <w:name w:val="Body Text Indent 2"/>
    <w:basedOn w:val="Normal"/>
    <w:link w:val="BodyTextIndent2Char"/>
    <w:rsid w:val="004C7DF3"/>
    <w:pPr>
      <w:spacing w:after="120" w:line="480" w:lineRule="auto"/>
      <w:ind w:left="283"/>
    </w:pPr>
    <w:rPr>
      <w:rFonts w:eastAsia="SimSun"/>
    </w:rPr>
  </w:style>
  <w:style w:type="character" w:customStyle="1" w:styleId="BodyTextIndent2Char">
    <w:name w:val="Body Text Indent 2 Char"/>
    <w:basedOn w:val="DefaultParagraphFont"/>
    <w:link w:val="BodyTextIndent2"/>
    <w:rsid w:val="004C7DF3"/>
    <w:rPr>
      <w:lang w:val="en-GB"/>
    </w:rPr>
  </w:style>
  <w:style w:type="paragraph" w:styleId="BodyTextIndent3">
    <w:name w:val="Body Text Indent 3"/>
    <w:basedOn w:val="Normal"/>
    <w:link w:val="BodyTextIndent3Char"/>
    <w:rsid w:val="004C7DF3"/>
    <w:pPr>
      <w:spacing w:after="120" w:line="240" w:lineRule="auto"/>
      <w:ind w:left="283"/>
    </w:pPr>
    <w:rPr>
      <w:rFonts w:eastAsia="SimSun"/>
      <w:sz w:val="16"/>
      <w:szCs w:val="16"/>
    </w:rPr>
  </w:style>
  <w:style w:type="character" w:customStyle="1" w:styleId="BodyTextIndent3Char">
    <w:name w:val="Body Text Indent 3 Char"/>
    <w:basedOn w:val="DefaultParagraphFont"/>
    <w:link w:val="BodyTextIndent3"/>
    <w:rsid w:val="004C7DF3"/>
    <w:rPr>
      <w:sz w:val="16"/>
      <w:szCs w:val="16"/>
      <w:lang w:val="en-GB"/>
    </w:rPr>
  </w:style>
  <w:style w:type="paragraph" w:styleId="Caption">
    <w:name w:val="caption"/>
    <w:basedOn w:val="Normal"/>
    <w:next w:val="Normal"/>
    <w:unhideWhenUsed/>
    <w:qFormat/>
    <w:rsid w:val="004C7DF3"/>
    <w:pPr>
      <w:spacing w:line="240" w:lineRule="auto"/>
    </w:pPr>
    <w:rPr>
      <w:rFonts w:eastAsia="SimSun"/>
      <w:b/>
      <w:bCs/>
    </w:rPr>
  </w:style>
  <w:style w:type="paragraph" w:styleId="Closing">
    <w:name w:val="Closing"/>
    <w:basedOn w:val="Normal"/>
    <w:link w:val="ClosingChar"/>
    <w:rsid w:val="004C7DF3"/>
    <w:pPr>
      <w:spacing w:line="240" w:lineRule="auto"/>
      <w:ind w:left="4252"/>
    </w:pPr>
    <w:rPr>
      <w:rFonts w:eastAsia="SimSun"/>
    </w:rPr>
  </w:style>
  <w:style w:type="character" w:customStyle="1" w:styleId="ClosingChar">
    <w:name w:val="Closing Char"/>
    <w:basedOn w:val="DefaultParagraphFont"/>
    <w:link w:val="Closing"/>
    <w:rsid w:val="004C7DF3"/>
    <w:rPr>
      <w:lang w:val="en-GB"/>
    </w:rPr>
  </w:style>
  <w:style w:type="paragraph" w:styleId="Date">
    <w:name w:val="Date"/>
    <w:basedOn w:val="Normal"/>
    <w:next w:val="Normal"/>
    <w:link w:val="DateChar"/>
    <w:rsid w:val="004C7DF3"/>
    <w:pPr>
      <w:spacing w:line="240" w:lineRule="auto"/>
    </w:pPr>
    <w:rPr>
      <w:rFonts w:eastAsia="SimSun"/>
    </w:rPr>
  </w:style>
  <w:style w:type="character" w:customStyle="1" w:styleId="DateChar">
    <w:name w:val="Date Char"/>
    <w:basedOn w:val="DefaultParagraphFont"/>
    <w:link w:val="Date"/>
    <w:rsid w:val="004C7DF3"/>
    <w:rPr>
      <w:lang w:val="en-GB"/>
    </w:rPr>
  </w:style>
  <w:style w:type="paragraph" w:styleId="E-mailSignature">
    <w:name w:val="E-mail Signature"/>
    <w:basedOn w:val="Normal"/>
    <w:link w:val="E-mailSignatureChar"/>
    <w:rsid w:val="004C7DF3"/>
    <w:pPr>
      <w:spacing w:line="240" w:lineRule="auto"/>
    </w:pPr>
    <w:rPr>
      <w:rFonts w:eastAsia="SimSun"/>
    </w:rPr>
  </w:style>
  <w:style w:type="character" w:customStyle="1" w:styleId="E-mailSignatureChar">
    <w:name w:val="E-mail Signature Char"/>
    <w:basedOn w:val="DefaultParagraphFont"/>
    <w:link w:val="E-mailSignature"/>
    <w:rsid w:val="004C7DF3"/>
    <w:rPr>
      <w:lang w:val="en-GB"/>
    </w:rPr>
  </w:style>
  <w:style w:type="paragraph" w:styleId="EndnoteText">
    <w:name w:val="endnote text"/>
    <w:basedOn w:val="Normal"/>
    <w:link w:val="EndnoteTextChar"/>
    <w:rsid w:val="004C7DF3"/>
    <w:pPr>
      <w:spacing w:line="240" w:lineRule="auto"/>
    </w:pPr>
    <w:rPr>
      <w:rFonts w:eastAsia="SimSun"/>
    </w:rPr>
  </w:style>
  <w:style w:type="character" w:customStyle="1" w:styleId="EndnoteTextChar">
    <w:name w:val="Endnote Text Char"/>
    <w:basedOn w:val="DefaultParagraphFont"/>
    <w:link w:val="EndnoteText"/>
    <w:rsid w:val="004C7DF3"/>
    <w:rPr>
      <w:lang w:val="en-GB"/>
    </w:rPr>
  </w:style>
  <w:style w:type="paragraph" w:styleId="EnvelopeAddress">
    <w:name w:val="envelope address"/>
    <w:basedOn w:val="Normal"/>
    <w:rsid w:val="004C7DF3"/>
    <w:pPr>
      <w:framePr w:w="7920" w:h="1980" w:hRule="exact" w:hSpace="180" w:wrap="auto" w:hAnchor="page" w:xAlign="center" w:yAlign="bottom"/>
      <w:spacing w:line="240" w:lineRule="auto"/>
      <w:ind w:left="2880"/>
    </w:pPr>
    <w:rPr>
      <w:rFonts w:ascii="Calibri Light" w:eastAsia="Yu Gothic Light" w:hAnsi="Calibri Light"/>
      <w:sz w:val="24"/>
      <w:szCs w:val="24"/>
    </w:rPr>
  </w:style>
  <w:style w:type="paragraph" w:styleId="EnvelopeReturn">
    <w:name w:val="envelope return"/>
    <w:basedOn w:val="Normal"/>
    <w:rsid w:val="004C7DF3"/>
    <w:pPr>
      <w:spacing w:line="240" w:lineRule="auto"/>
    </w:pPr>
    <w:rPr>
      <w:rFonts w:ascii="Calibri Light" w:eastAsia="Yu Gothic Light" w:hAnsi="Calibri Light"/>
    </w:rPr>
  </w:style>
  <w:style w:type="paragraph" w:styleId="HTMLAddress">
    <w:name w:val="HTML Address"/>
    <w:basedOn w:val="Normal"/>
    <w:link w:val="HTMLAddressChar"/>
    <w:rsid w:val="004C7DF3"/>
    <w:pPr>
      <w:spacing w:line="240" w:lineRule="auto"/>
    </w:pPr>
    <w:rPr>
      <w:rFonts w:eastAsia="SimSun"/>
      <w:i/>
      <w:iCs/>
    </w:rPr>
  </w:style>
  <w:style w:type="character" w:customStyle="1" w:styleId="HTMLAddressChar">
    <w:name w:val="HTML Address Char"/>
    <w:basedOn w:val="DefaultParagraphFont"/>
    <w:link w:val="HTMLAddress"/>
    <w:rsid w:val="004C7DF3"/>
    <w:rPr>
      <w:i/>
      <w:iCs/>
      <w:lang w:val="en-GB"/>
    </w:rPr>
  </w:style>
  <w:style w:type="paragraph" w:styleId="Index3">
    <w:name w:val="index 3"/>
    <w:basedOn w:val="Normal"/>
    <w:next w:val="Normal"/>
    <w:rsid w:val="004C7DF3"/>
    <w:pPr>
      <w:spacing w:line="240" w:lineRule="auto"/>
      <w:ind w:left="600" w:hanging="200"/>
    </w:pPr>
    <w:rPr>
      <w:rFonts w:eastAsia="SimSun"/>
    </w:rPr>
  </w:style>
  <w:style w:type="paragraph" w:styleId="Index4">
    <w:name w:val="index 4"/>
    <w:basedOn w:val="Normal"/>
    <w:next w:val="Normal"/>
    <w:rsid w:val="004C7DF3"/>
    <w:pPr>
      <w:spacing w:line="240" w:lineRule="auto"/>
      <w:ind w:left="800" w:hanging="200"/>
    </w:pPr>
    <w:rPr>
      <w:rFonts w:eastAsia="SimSun"/>
    </w:rPr>
  </w:style>
  <w:style w:type="paragraph" w:styleId="Index5">
    <w:name w:val="index 5"/>
    <w:basedOn w:val="Normal"/>
    <w:next w:val="Normal"/>
    <w:rsid w:val="004C7DF3"/>
    <w:pPr>
      <w:spacing w:line="240" w:lineRule="auto"/>
      <w:ind w:left="1000" w:hanging="200"/>
    </w:pPr>
    <w:rPr>
      <w:rFonts w:eastAsia="SimSun"/>
    </w:rPr>
  </w:style>
  <w:style w:type="paragraph" w:styleId="Index6">
    <w:name w:val="index 6"/>
    <w:basedOn w:val="Normal"/>
    <w:next w:val="Normal"/>
    <w:rsid w:val="004C7DF3"/>
    <w:pPr>
      <w:spacing w:line="240" w:lineRule="auto"/>
      <w:ind w:left="1200" w:hanging="200"/>
    </w:pPr>
    <w:rPr>
      <w:rFonts w:eastAsia="SimSun"/>
    </w:rPr>
  </w:style>
  <w:style w:type="paragraph" w:styleId="Index7">
    <w:name w:val="index 7"/>
    <w:basedOn w:val="Normal"/>
    <w:next w:val="Normal"/>
    <w:rsid w:val="004C7DF3"/>
    <w:pPr>
      <w:spacing w:line="240" w:lineRule="auto"/>
      <w:ind w:left="1400" w:hanging="200"/>
    </w:pPr>
    <w:rPr>
      <w:rFonts w:eastAsia="SimSun"/>
    </w:rPr>
  </w:style>
  <w:style w:type="paragraph" w:styleId="Index8">
    <w:name w:val="index 8"/>
    <w:basedOn w:val="Normal"/>
    <w:next w:val="Normal"/>
    <w:rsid w:val="004C7DF3"/>
    <w:pPr>
      <w:spacing w:line="240" w:lineRule="auto"/>
      <w:ind w:left="1600" w:hanging="200"/>
    </w:pPr>
    <w:rPr>
      <w:rFonts w:eastAsia="SimSun"/>
    </w:rPr>
  </w:style>
  <w:style w:type="paragraph" w:styleId="Index9">
    <w:name w:val="index 9"/>
    <w:basedOn w:val="Normal"/>
    <w:next w:val="Normal"/>
    <w:rsid w:val="004C7DF3"/>
    <w:pPr>
      <w:spacing w:line="240" w:lineRule="auto"/>
      <w:ind w:left="1800" w:hanging="200"/>
    </w:pPr>
    <w:rPr>
      <w:rFonts w:eastAsia="SimSun"/>
    </w:rPr>
  </w:style>
  <w:style w:type="paragraph" w:styleId="IndexHeading">
    <w:name w:val="index heading"/>
    <w:basedOn w:val="Normal"/>
    <w:next w:val="Index1"/>
    <w:rsid w:val="004C7DF3"/>
    <w:pPr>
      <w:spacing w:line="240" w:lineRule="auto"/>
    </w:pPr>
    <w:rPr>
      <w:rFonts w:ascii="Calibri Light" w:eastAsia="Yu Gothic Light" w:hAnsi="Calibri Light"/>
      <w:b/>
      <w:bCs/>
    </w:rPr>
  </w:style>
  <w:style w:type="paragraph" w:styleId="IntenseQuote">
    <w:name w:val="Intense Quote"/>
    <w:basedOn w:val="Normal"/>
    <w:next w:val="Normal"/>
    <w:link w:val="IntenseQuoteChar"/>
    <w:uiPriority w:val="30"/>
    <w:qFormat/>
    <w:rsid w:val="004C7DF3"/>
    <w:pPr>
      <w:pBdr>
        <w:top w:val="single" w:sz="4" w:space="10" w:color="4472C4"/>
        <w:bottom w:val="single" w:sz="4" w:space="10" w:color="4472C4"/>
      </w:pBdr>
      <w:spacing w:before="360" w:after="360" w:line="240" w:lineRule="auto"/>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C7DF3"/>
    <w:rPr>
      <w:i/>
      <w:iCs/>
      <w:color w:val="4472C4"/>
      <w:lang w:val="en-GB"/>
    </w:rPr>
  </w:style>
  <w:style w:type="paragraph" w:styleId="ListContinue">
    <w:name w:val="List Continue"/>
    <w:basedOn w:val="Normal"/>
    <w:rsid w:val="004C7DF3"/>
    <w:pPr>
      <w:spacing w:after="120" w:line="240" w:lineRule="auto"/>
      <w:ind w:left="283"/>
      <w:contextualSpacing/>
    </w:pPr>
    <w:rPr>
      <w:rFonts w:eastAsia="SimSun"/>
    </w:rPr>
  </w:style>
  <w:style w:type="paragraph" w:styleId="ListContinue2">
    <w:name w:val="List Continue 2"/>
    <w:basedOn w:val="Normal"/>
    <w:rsid w:val="004C7DF3"/>
    <w:pPr>
      <w:spacing w:after="120" w:line="240" w:lineRule="auto"/>
      <w:ind w:left="566"/>
      <w:contextualSpacing/>
    </w:pPr>
    <w:rPr>
      <w:rFonts w:eastAsia="SimSun"/>
    </w:rPr>
  </w:style>
  <w:style w:type="paragraph" w:styleId="ListContinue3">
    <w:name w:val="List Continue 3"/>
    <w:basedOn w:val="Normal"/>
    <w:rsid w:val="004C7DF3"/>
    <w:pPr>
      <w:spacing w:after="120" w:line="240" w:lineRule="auto"/>
      <w:ind w:left="849"/>
      <w:contextualSpacing/>
    </w:pPr>
    <w:rPr>
      <w:rFonts w:eastAsia="SimSun"/>
    </w:rPr>
  </w:style>
  <w:style w:type="paragraph" w:styleId="ListContinue4">
    <w:name w:val="List Continue 4"/>
    <w:basedOn w:val="Normal"/>
    <w:rsid w:val="004C7DF3"/>
    <w:pPr>
      <w:spacing w:after="120" w:line="240" w:lineRule="auto"/>
      <w:ind w:left="1132"/>
      <w:contextualSpacing/>
    </w:pPr>
    <w:rPr>
      <w:rFonts w:eastAsia="SimSun"/>
    </w:rPr>
  </w:style>
  <w:style w:type="paragraph" w:styleId="ListContinue5">
    <w:name w:val="List Continue 5"/>
    <w:basedOn w:val="Normal"/>
    <w:rsid w:val="004C7DF3"/>
    <w:pPr>
      <w:spacing w:after="120" w:line="240" w:lineRule="auto"/>
      <w:ind w:left="1415"/>
      <w:contextualSpacing/>
    </w:pPr>
    <w:rPr>
      <w:rFonts w:eastAsia="SimSun"/>
    </w:rPr>
  </w:style>
  <w:style w:type="paragraph" w:styleId="ListNumber3">
    <w:name w:val="List Number 3"/>
    <w:basedOn w:val="Normal"/>
    <w:rsid w:val="004C7DF3"/>
    <w:pPr>
      <w:numPr>
        <w:numId w:val="2"/>
      </w:numPr>
      <w:spacing w:line="240" w:lineRule="auto"/>
      <w:contextualSpacing/>
    </w:pPr>
    <w:rPr>
      <w:rFonts w:eastAsia="SimSun"/>
    </w:rPr>
  </w:style>
  <w:style w:type="paragraph" w:styleId="ListNumber4">
    <w:name w:val="List Number 4"/>
    <w:basedOn w:val="Normal"/>
    <w:rsid w:val="004C7DF3"/>
    <w:pPr>
      <w:numPr>
        <w:numId w:val="3"/>
      </w:numPr>
      <w:spacing w:line="240" w:lineRule="auto"/>
      <w:contextualSpacing/>
    </w:pPr>
    <w:rPr>
      <w:rFonts w:eastAsia="SimSun"/>
    </w:rPr>
  </w:style>
  <w:style w:type="paragraph" w:styleId="ListNumber5">
    <w:name w:val="List Number 5"/>
    <w:basedOn w:val="Normal"/>
    <w:rsid w:val="004C7DF3"/>
    <w:pPr>
      <w:numPr>
        <w:numId w:val="4"/>
      </w:numPr>
      <w:spacing w:line="240" w:lineRule="auto"/>
      <w:contextualSpacing/>
    </w:pPr>
    <w:rPr>
      <w:rFonts w:eastAsia="SimSun"/>
    </w:rPr>
  </w:style>
  <w:style w:type="paragraph" w:styleId="MacroText">
    <w:name w:val="macro"/>
    <w:link w:val="MacroTextChar"/>
    <w:rsid w:val="004C7DF3"/>
    <w:pPr>
      <w:tabs>
        <w:tab w:val="left" w:pos="480"/>
        <w:tab w:val="left" w:pos="960"/>
        <w:tab w:val="left" w:pos="1440"/>
        <w:tab w:val="left" w:pos="1920"/>
        <w:tab w:val="left" w:pos="2400"/>
        <w:tab w:val="left" w:pos="2880"/>
        <w:tab w:val="left" w:pos="3360"/>
        <w:tab w:val="left" w:pos="3840"/>
        <w:tab w:val="left" w:pos="4320"/>
      </w:tabs>
      <w:spacing w:after="180" w:line="240" w:lineRule="auto"/>
    </w:pPr>
    <w:rPr>
      <w:rFonts w:ascii="Courier New" w:hAnsi="Courier New" w:cs="Courier New"/>
      <w:lang w:val="en-GB"/>
    </w:rPr>
  </w:style>
  <w:style w:type="character" w:customStyle="1" w:styleId="MacroTextChar">
    <w:name w:val="Macro Text Char"/>
    <w:basedOn w:val="DefaultParagraphFont"/>
    <w:link w:val="MacroText"/>
    <w:rsid w:val="004C7DF3"/>
    <w:rPr>
      <w:rFonts w:ascii="Courier New" w:hAnsi="Courier New" w:cs="Courier New"/>
      <w:lang w:val="en-GB"/>
    </w:rPr>
  </w:style>
  <w:style w:type="paragraph" w:styleId="MessageHeader">
    <w:name w:val="Message Header"/>
    <w:basedOn w:val="Normal"/>
    <w:link w:val="MessageHeaderChar"/>
    <w:rsid w:val="004C7DF3"/>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C7DF3"/>
    <w:rPr>
      <w:rFonts w:ascii="Calibri Light" w:eastAsia="Yu Gothic Light" w:hAnsi="Calibri Light"/>
      <w:sz w:val="24"/>
      <w:szCs w:val="24"/>
      <w:shd w:val="pct20" w:color="auto" w:fill="auto"/>
      <w:lang w:val="en-GB"/>
    </w:rPr>
  </w:style>
  <w:style w:type="paragraph" w:styleId="NoSpacing">
    <w:name w:val="No Spacing"/>
    <w:uiPriority w:val="1"/>
    <w:qFormat/>
    <w:rsid w:val="004C7DF3"/>
    <w:pPr>
      <w:spacing w:after="0" w:line="240" w:lineRule="auto"/>
    </w:pPr>
    <w:rPr>
      <w:lang w:val="en-GB"/>
    </w:rPr>
  </w:style>
  <w:style w:type="paragraph" w:styleId="NormalIndent">
    <w:name w:val="Normal Indent"/>
    <w:basedOn w:val="Normal"/>
    <w:rsid w:val="004C7DF3"/>
    <w:pPr>
      <w:spacing w:line="240" w:lineRule="auto"/>
      <w:ind w:left="720"/>
    </w:pPr>
    <w:rPr>
      <w:rFonts w:eastAsia="SimSun"/>
    </w:rPr>
  </w:style>
  <w:style w:type="paragraph" w:styleId="NoteHeading">
    <w:name w:val="Note Heading"/>
    <w:basedOn w:val="Normal"/>
    <w:next w:val="Normal"/>
    <w:link w:val="NoteHeadingChar"/>
    <w:rsid w:val="004C7DF3"/>
    <w:pPr>
      <w:spacing w:line="240" w:lineRule="auto"/>
    </w:pPr>
    <w:rPr>
      <w:rFonts w:eastAsia="SimSun"/>
    </w:rPr>
  </w:style>
  <w:style w:type="character" w:customStyle="1" w:styleId="NoteHeadingChar">
    <w:name w:val="Note Heading Char"/>
    <w:basedOn w:val="DefaultParagraphFont"/>
    <w:link w:val="NoteHeading"/>
    <w:rsid w:val="004C7DF3"/>
    <w:rPr>
      <w:lang w:val="en-GB"/>
    </w:rPr>
  </w:style>
  <w:style w:type="paragraph" w:styleId="PlainText">
    <w:name w:val="Plain Text"/>
    <w:basedOn w:val="Normal"/>
    <w:link w:val="PlainTextChar"/>
    <w:rsid w:val="004C7DF3"/>
    <w:pPr>
      <w:spacing w:line="240" w:lineRule="auto"/>
    </w:pPr>
    <w:rPr>
      <w:rFonts w:ascii="Courier New" w:eastAsia="SimSun" w:hAnsi="Courier New" w:cs="Courier New"/>
    </w:rPr>
  </w:style>
  <w:style w:type="character" w:customStyle="1" w:styleId="PlainTextChar">
    <w:name w:val="Plain Text Char"/>
    <w:basedOn w:val="DefaultParagraphFont"/>
    <w:link w:val="PlainText"/>
    <w:rsid w:val="004C7DF3"/>
    <w:rPr>
      <w:rFonts w:ascii="Courier New" w:hAnsi="Courier New" w:cs="Courier New"/>
      <w:lang w:val="en-GB"/>
    </w:rPr>
  </w:style>
  <w:style w:type="paragraph" w:styleId="Quote">
    <w:name w:val="Quote"/>
    <w:basedOn w:val="Normal"/>
    <w:next w:val="Normal"/>
    <w:link w:val="QuoteChar"/>
    <w:uiPriority w:val="29"/>
    <w:qFormat/>
    <w:rsid w:val="004C7DF3"/>
    <w:pPr>
      <w:spacing w:before="200" w:after="160" w:line="240" w:lineRule="auto"/>
      <w:ind w:left="864" w:right="864"/>
      <w:jc w:val="center"/>
    </w:pPr>
    <w:rPr>
      <w:rFonts w:eastAsia="SimSun"/>
      <w:i/>
      <w:iCs/>
      <w:color w:val="404040"/>
    </w:rPr>
  </w:style>
  <w:style w:type="character" w:customStyle="1" w:styleId="QuoteChar">
    <w:name w:val="Quote Char"/>
    <w:basedOn w:val="DefaultParagraphFont"/>
    <w:link w:val="Quote"/>
    <w:uiPriority w:val="29"/>
    <w:rsid w:val="004C7DF3"/>
    <w:rPr>
      <w:i/>
      <w:iCs/>
      <w:color w:val="404040"/>
      <w:lang w:val="en-GB"/>
    </w:rPr>
  </w:style>
  <w:style w:type="paragraph" w:styleId="Salutation">
    <w:name w:val="Salutation"/>
    <w:basedOn w:val="Normal"/>
    <w:next w:val="Normal"/>
    <w:link w:val="SalutationChar"/>
    <w:rsid w:val="004C7DF3"/>
    <w:pPr>
      <w:spacing w:line="240" w:lineRule="auto"/>
    </w:pPr>
    <w:rPr>
      <w:rFonts w:eastAsia="SimSun"/>
    </w:rPr>
  </w:style>
  <w:style w:type="character" w:customStyle="1" w:styleId="SalutationChar">
    <w:name w:val="Salutation Char"/>
    <w:basedOn w:val="DefaultParagraphFont"/>
    <w:link w:val="Salutation"/>
    <w:rsid w:val="004C7DF3"/>
    <w:rPr>
      <w:lang w:val="en-GB"/>
    </w:rPr>
  </w:style>
  <w:style w:type="paragraph" w:styleId="Signature">
    <w:name w:val="Signature"/>
    <w:basedOn w:val="Normal"/>
    <w:link w:val="SignatureChar"/>
    <w:rsid w:val="004C7DF3"/>
    <w:pPr>
      <w:spacing w:line="240" w:lineRule="auto"/>
      <w:ind w:left="4252"/>
    </w:pPr>
    <w:rPr>
      <w:rFonts w:eastAsia="SimSun"/>
    </w:rPr>
  </w:style>
  <w:style w:type="character" w:customStyle="1" w:styleId="SignatureChar">
    <w:name w:val="Signature Char"/>
    <w:basedOn w:val="DefaultParagraphFont"/>
    <w:link w:val="Signature"/>
    <w:rsid w:val="004C7DF3"/>
    <w:rPr>
      <w:lang w:val="en-GB"/>
    </w:rPr>
  </w:style>
  <w:style w:type="paragraph" w:styleId="Subtitle">
    <w:name w:val="Subtitle"/>
    <w:basedOn w:val="Normal"/>
    <w:next w:val="Normal"/>
    <w:link w:val="SubtitleChar"/>
    <w:qFormat/>
    <w:rsid w:val="004C7DF3"/>
    <w:pPr>
      <w:spacing w:after="60" w:line="240" w:lineRule="auto"/>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C7DF3"/>
    <w:rPr>
      <w:rFonts w:ascii="Calibri Light" w:eastAsia="Yu Gothic Light" w:hAnsi="Calibri Light"/>
      <w:sz w:val="24"/>
      <w:szCs w:val="24"/>
      <w:lang w:val="en-GB"/>
    </w:rPr>
  </w:style>
  <w:style w:type="paragraph" w:styleId="TableofAuthorities">
    <w:name w:val="table of authorities"/>
    <w:basedOn w:val="Normal"/>
    <w:next w:val="Normal"/>
    <w:rsid w:val="004C7DF3"/>
    <w:pPr>
      <w:spacing w:line="240" w:lineRule="auto"/>
      <w:ind w:left="200" w:hanging="200"/>
    </w:pPr>
    <w:rPr>
      <w:rFonts w:eastAsia="SimSun"/>
    </w:rPr>
  </w:style>
  <w:style w:type="paragraph" w:styleId="TableofFigures">
    <w:name w:val="table of figures"/>
    <w:basedOn w:val="Normal"/>
    <w:next w:val="Normal"/>
    <w:rsid w:val="004C7DF3"/>
    <w:pPr>
      <w:spacing w:line="240" w:lineRule="auto"/>
    </w:pPr>
    <w:rPr>
      <w:rFonts w:eastAsia="SimSun"/>
    </w:rPr>
  </w:style>
  <w:style w:type="paragraph" w:styleId="Title">
    <w:name w:val="Title"/>
    <w:basedOn w:val="Normal"/>
    <w:next w:val="Normal"/>
    <w:link w:val="TitleChar"/>
    <w:qFormat/>
    <w:rsid w:val="004C7DF3"/>
    <w:pPr>
      <w:spacing w:before="240" w:after="60" w:line="240" w:lineRule="auto"/>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C7DF3"/>
    <w:rPr>
      <w:rFonts w:ascii="Calibri Light" w:eastAsia="Yu Gothic Light" w:hAnsi="Calibri Light"/>
      <w:b/>
      <w:bCs/>
      <w:kern w:val="28"/>
      <w:sz w:val="32"/>
      <w:szCs w:val="32"/>
      <w:lang w:val="en-GB"/>
    </w:rPr>
  </w:style>
  <w:style w:type="paragraph" w:styleId="TOAHeading">
    <w:name w:val="toa heading"/>
    <w:basedOn w:val="Normal"/>
    <w:next w:val="Normal"/>
    <w:rsid w:val="004C7DF3"/>
    <w:pPr>
      <w:spacing w:before="120" w:line="240" w:lineRule="auto"/>
    </w:pPr>
    <w:rPr>
      <w:rFonts w:ascii="Calibri Light" w:eastAsia="Yu Gothic Light" w:hAnsi="Calibri Light"/>
      <w:b/>
      <w:bCs/>
      <w:sz w:val="24"/>
      <w:szCs w:val="24"/>
    </w:rPr>
  </w:style>
  <w:style w:type="character" w:customStyle="1" w:styleId="Code">
    <w:name w:val="Code"/>
    <w:uiPriority w:val="1"/>
    <w:qFormat/>
    <w:rsid w:val="004C7DF3"/>
    <w:rPr>
      <w:rFonts w:ascii="Arial" w:hAnsi="Arial"/>
      <w:i/>
      <w:sz w:val="18"/>
      <w:bdr w:val="none" w:sz="0" w:space="0" w:color="auto"/>
      <w:shd w:val="clear" w:color="auto" w:fill="auto"/>
    </w:rPr>
  </w:style>
  <w:style w:type="character" w:customStyle="1" w:styleId="HTTPHeader">
    <w:name w:val="HTTP Header"/>
    <w:uiPriority w:val="1"/>
    <w:qFormat/>
    <w:rsid w:val="004C7DF3"/>
    <w:rPr>
      <w:rFonts w:ascii="Courier New" w:hAnsi="Courier New"/>
      <w:spacing w:val="-5"/>
      <w:sz w:val="18"/>
    </w:rPr>
  </w:style>
  <w:style w:type="character" w:customStyle="1" w:styleId="HTTPResponse">
    <w:name w:val="HTTP Response"/>
    <w:uiPriority w:val="1"/>
    <w:qFormat/>
    <w:rsid w:val="004C7DF3"/>
    <w:rPr>
      <w:rFonts w:ascii="Arial" w:hAnsi="Arial" w:cs="Courier New"/>
      <w:i/>
      <w:sz w:val="18"/>
      <w:lang w:val="en-US"/>
    </w:rPr>
  </w:style>
  <w:style w:type="character" w:customStyle="1" w:styleId="Codechar">
    <w:name w:val="Code (char)"/>
    <w:uiPriority w:val="1"/>
    <w:qFormat/>
    <w:rsid w:val="004C7DF3"/>
    <w:rPr>
      <w:rFonts w:ascii="Arial" w:hAnsi="Arial" w:cs="Arial"/>
      <w:i/>
      <w:iCs/>
      <w:sz w:val="18"/>
      <w:szCs w:val="18"/>
    </w:rPr>
  </w:style>
  <w:style w:type="paragraph" w:customStyle="1" w:styleId="TALcontinuation">
    <w:name w:val="TAL continuation"/>
    <w:basedOn w:val="TAL"/>
    <w:link w:val="TALcontinuationChar"/>
    <w:qFormat/>
    <w:rsid w:val="004C7DF3"/>
    <w:pPr>
      <w:spacing w:before="40" w:line="240" w:lineRule="auto"/>
    </w:pPr>
  </w:style>
  <w:style w:type="character" w:customStyle="1" w:styleId="TALcontinuationChar">
    <w:name w:val="TAL continuation Char"/>
    <w:link w:val="TALcontinuation"/>
    <w:rsid w:val="004C7DF3"/>
    <w:rPr>
      <w:rFonts w:ascii="Arial" w:eastAsia="Times New Roman" w:hAnsi="Arial"/>
      <w:sz w:val="18"/>
      <w:lang w:val="en-GB"/>
    </w:rPr>
  </w:style>
  <w:style w:type="character" w:customStyle="1" w:styleId="TAN0">
    <w:name w:val="TAN (文字)"/>
    <w:rsid w:val="004C7DF3"/>
    <w:rPr>
      <w:rFonts w:ascii="Arial" w:eastAsia="Batang" w:hAnsi="Arial"/>
      <w:sz w:val="18"/>
      <w:lang w:val="en-GB" w:eastAsia="en-US" w:bidi="ar-SA"/>
    </w:rPr>
  </w:style>
  <w:style w:type="table" w:customStyle="1" w:styleId="1">
    <w:name w:val="网格型1"/>
    <w:basedOn w:val="TableNormal"/>
    <w:next w:val="TableGrid"/>
    <w:uiPriority w:val="39"/>
    <w:rsid w:val="004C7DF3"/>
    <w:pPr>
      <w:spacing w:after="0" w:line="240" w:lineRule="auto"/>
    </w:pPr>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4C7DF3"/>
    <w:rPr>
      <w:rFonts w:ascii="Arial" w:hAnsi="Arial"/>
      <w:sz w:val="22"/>
      <w:lang w:val="en-GB" w:eastAsia="en-US"/>
    </w:rPr>
  </w:style>
  <w:style w:type="character" w:customStyle="1" w:styleId="H60">
    <w:name w:val="H6 (文字)"/>
    <w:link w:val="H6"/>
    <w:rsid w:val="004C7DF3"/>
    <w:rPr>
      <w:rFonts w:ascii="Arial" w:eastAsia="Times New Roman" w:hAnsi="Arial"/>
      <w:lang w:val="en-GB"/>
    </w:rPr>
  </w:style>
  <w:style w:type="character" w:customStyle="1" w:styleId="THZchn">
    <w:name w:val="TH Zchn"/>
    <w:rsid w:val="004C7DF3"/>
    <w:rPr>
      <w:rFonts w:ascii="Arial" w:hAnsi="Arial"/>
      <w:b/>
      <w:lang w:eastAsia="en-US"/>
    </w:rPr>
  </w:style>
  <w:style w:type="character" w:customStyle="1" w:styleId="B3Char">
    <w:name w:val="B3 Char"/>
    <w:rsid w:val="004C7DF3"/>
    <w:rPr>
      <w:lang w:eastAsia="en-US"/>
    </w:rPr>
  </w:style>
  <w:style w:type="paragraph" w:customStyle="1" w:styleId="FL">
    <w:name w:val="FL"/>
    <w:basedOn w:val="Normal"/>
    <w:rsid w:val="004C7DF3"/>
    <w:pPr>
      <w:keepNext/>
      <w:keepLines/>
      <w:overflowPunct w:val="0"/>
      <w:autoSpaceDE w:val="0"/>
      <w:autoSpaceDN w:val="0"/>
      <w:adjustRightInd w:val="0"/>
      <w:spacing w:before="60" w:line="240" w:lineRule="auto"/>
      <w:jc w:val="center"/>
      <w:textAlignment w:val="baseline"/>
    </w:pPr>
    <w:rPr>
      <w:rFonts w:ascii="Arial" w:hAnsi="Arial"/>
      <w:b/>
    </w:rPr>
  </w:style>
  <w:style w:type="character" w:customStyle="1" w:styleId="ui-provider">
    <w:name w:val="ui-provider"/>
    <w:rsid w:val="004C7DF3"/>
  </w:style>
  <w:style w:type="numbering" w:customStyle="1" w:styleId="NoList8">
    <w:name w:val="No List8"/>
    <w:next w:val="NoList"/>
    <w:uiPriority w:val="99"/>
    <w:semiHidden/>
    <w:rsid w:val="00682D8C"/>
  </w:style>
  <w:style w:type="character" w:customStyle="1" w:styleId="ZDONTMODIFY">
    <w:name w:val="ZDONTMODIFY"/>
    <w:rsid w:val="00682D8C"/>
  </w:style>
  <w:style w:type="character" w:customStyle="1" w:styleId="ZREGNAME">
    <w:name w:val="ZREGNAME"/>
    <w:uiPriority w:val="99"/>
    <w:rsid w:val="00682D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8f3d989-1ffb-4e32-8837-4eeb17d0f2ed">
      <Terms xmlns="http://schemas.microsoft.com/office/infopath/2007/PartnerControls"/>
    </lcf76f155ced4ddcb4097134ff3c332f>
    <TaxCatchAll xmlns="e4f80cb5-c546-4554-9270-20d8217779b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D491C61E40E4E42A843F72D51549394" ma:contentTypeVersion="14" ma:contentTypeDescription="Create a new document." ma:contentTypeScope="" ma:versionID="f88f1506f38cd960ce55fe2b9ffa8e28">
  <xsd:schema xmlns:xsd="http://www.w3.org/2001/XMLSchema" xmlns:xs="http://www.w3.org/2001/XMLSchema" xmlns:p="http://schemas.microsoft.com/office/2006/metadata/properties" xmlns:ns2="58f3d989-1ffb-4e32-8837-4eeb17d0f2ed" xmlns:ns3="e4f80cb5-c546-4554-9270-20d8217779bc" targetNamespace="http://schemas.microsoft.com/office/2006/metadata/properties" ma:root="true" ma:fieldsID="e556168a8fd823ce7b36b979d5ef999f" ns2:_="" ns3:_="">
    <xsd:import namespace="58f3d989-1ffb-4e32-8837-4eeb17d0f2ed"/>
    <xsd:import namespace="e4f80cb5-c546-4554-9270-20d8217779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f3d989-1ffb-4e32-8837-4eeb17d0f2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5c3ab30-3926-422c-b8fa-f5d893bfe78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4f80cb5-c546-4554-9270-20d8217779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93cafd29-8299-4b09-b213-00f593cee7aa}" ma:internalName="TaxCatchAll" ma:showField="CatchAllData" ma:web="e4f80cb5-c546-4554-9270-20d8217779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A86B6F25-D3D5-4552-8A5C-8D139C4D9C12}">
  <ds:schemaRefs>
    <ds:schemaRef ds:uri="http://schemas.microsoft.com/office/2006/metadata/properties"/>
    <ds:schemaRef ds:uri="http://schemas.microsoft.com/office/infopath/2007/PartnerControls"/>
    <ds:schemaRef ds:uri="58f3d989-1ffb-4e32-8837-4eeb17d0f2ed"/>
    <ds:schemaRef ds:uri="e4f80cb5-c546-4554-9270-20d8217779bc"/>
  </ds:schemaRefs>
</ds:datastoreItem>
</file>

<file path=customXml/itemProps2.xml><?xml version="1.0" encoding="utf-8"?>
<ds:datastoreItem xmlns:ds="http://schemas.openxmlformats.org/officeDocument/2006/customXml" ds:itemID="{50F6935C-1189-4E25-A69D-6AF1254F965C}">
  <ds:schemaRefs>
    <ds:schemaRef ds:uri="http://schemas.microsoft.com/sharepoint/v3/contenttype/forms"/>
  </ds:schemaRefs>
</ds:datastoreItem>
</file>

<file path=customXml/itemProps3.xml><?xml version="1.0" encoding="utf-8"?>
<ds:datastoreItem xmlns:ds="http://schemas.openxmlformats.org/officeDocument/2006/customXml" ds:itemID="{617ADBFF-A0E4-49AD-BCF7-8BFEC47576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f3d989-1ffb-4e32-8837-4eeb17d0f2ed"/>
    <ds:schemaRef ds:uri="e4f80cb5-c546-4554-9270-20d8217779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69</Pages>
  <Words>12903</Words>
  <Characters>175888</Characters>
  <Application>Microsoft Office Word</Application>
  <DocSecurity>0</DocSecurity>
  <Lines>1465</Lines>
  <Paragraphs>376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188415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Anusuya B</cp:lastModifiedBy>
  <cp:revision>3</cp:revision>
  <cp:lastPrinted>1900-01-01T10:00:00Z</cp:lastPrinted>
  <dcterms:created xsi:type="dcterms:W3CDTF">2024-11-22T17:51:00Z</dcterms:created>
  <dcterms:modified xsi:type="dcterms:W3CDTF">2024-11-22T17:51:00Z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1033-10.1.0.6757</vt:lpwstr>
  </property>
  <property fmtid="{D5CDD505-2E9C-101B-9397-08002B2CF9AE}" pid="22" name="ContentTypeId">
    <vt:lpwstr>0x010100BD491C61E40E4E42A843F72D51549394</vt:lpwstr>
  </property>
  <property fmtid="{D5CDD505-2E9C-101B-9397-08002B2CF9AE}" pid="23" name="_DocHome">
    <vt:i4>-1395513711</vt:i4>
  </property>
</Properties>
</file>