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C26E" w14:textId="0C2908DA" w:rsidR="00D45599" w:rsidRDefault="00D45599" w:rsidP="00D45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</w:r>
      <w:r w:rsidR="00562164" w:rsidRPr="00562164">
        <w:rPr>
          <w:b/>
          <w:i/>
          <w:noProof/>
          <w:sz w:val="28"/>
        </w:rPr>
        <w:t>C3-245083</w:t>
      </w:r>
    </w:p>
    <w:p w14:paraId="73D1ED65" w14:textId="77777777" w:rsidR="00D45599" w:rsidRDefault="00D45599" w:rsidP="00D45599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DCC0602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5DBD">
        <w:rPr>
          <w:rFonts w:ascii="Arial" w:hAnsi="Arial" w:cs="Arial"/>
          <w:b/>
        </w:rPr>
        <w:t>Documenting AIMLE service in CT3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18D5DD8A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35494">
        <w:rPr>
          <w:rFonts w:ascii="Arial" w:hAnsi="Arial" w:cs="Arial"/>
          <w:b/>
        </w:rPr>
        <w:t>19.3</w:t>
      </w:r>
    </w:p>
    <w:p w14:paraId="4C9DA69E" w14:textId="1D92C442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79A2">
        <w:rPr>
          <w:rFonts w:ascii="Arial" w:hAnsi="Arial" w:cs="Arial"/>
          <w:b/>
        </w:rPr>
        <w:t>AIML_App</w:t>
      </w:r>
      <w:r w:rsidR="00625DBD">
        <w:rPr>
          <w:rFonts w:ascii="Arial" w:hAnsi="Arial" w:cs="Arial"/>
          <w:b/>
        </w:rPr>
        <w:t xml:space="preserve"> / 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5798E3" w14:textId="58F89DDA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285E10">
        <w:rPr>
          <w:b/>
          <w:i/>
        </w:rPr>
        <w:t xml:space="preserve">way of documenting </w:t>
      </w:r>
      <w:r w:rsidR="00124FFE">
        <w:rPr>
          <w:b/>
          <w:i/>
        </w:rPr>
        <w:t>the AIMLE service (</w:t>
      </w:r>
      <w:r w:rsidR="00D379A2">
        <w:rPr>
          <w:b/>
          <w:i/>
        </w:rPr>
        <w:t>AIML_APP</w:t>
      </w:r>
      <w:r w:rsidR="00124FFE">
        <w:rPr>
          <w:b/>
          <w:i/>
        </w:rPr>
        <w:t xml:space="preserve"> WI) in CT3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44F1097C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</w:t>
      </w:r>
      <w:r w:rsidR="00CC5D51">
        <w:t>3</w:t>
      </w:r>
      <w:r w:rsidR="009E4BC9">
        <w:t>.</w:t>
      </w:r>
      <w:r w:rsidR="00CC5D51">
        <w:t>482</w:t>
      </w:r>
      <w:r w:rsidR="00306BE4" w:rsidRPr="006E3A19">
        <w:t xml:space="preserve"> </w:t>
      </w:r>
      <w:r w:rsidR="00302AF5">
        <w:t>"</w:t>
      </w:r>
      <w:r w:rsidR="003D331D" w:rsidRPr="003D331D">
        <w:t>Functional architecture and information flows for AIML Enablement Service</w:t>
      </w:r>
      <w:r w:rsidR="00302AF5">
        <w:t>"</w:t>
      </w:r>
    </w:p>
    <w:p w14:paraId="5D036149" w14:textId="1822E364" w:rsidR="00E12E62" w:rsidRDefault="00E12E62" w:rsidP="002E4958">
      <w:pPr>
        <w:pStyle w:val="Reference"/>
      </w:pPr>
      <w:r>
        <w:t>[</w:t>
      </w:r>
      <w:r w:rsidR="00C500A4">
        <w:t>2</w:t>
      </w:r>
      <w:r>
        <w:t>]</w:t>
      </w:r>
      <w:r>
        <w:tab/>
        <w:t xml:space="preserve">3GPP TS </w:t>
      </w:r>
      <w:r w:rsidR="00340C0E">
        <w:t>29.</w:t>
      </w:r>
      <w:r w:rsidR="00B23AD7">
        <w:t>548</w:t>
      </w:r>
      <w:r w:rsidR="00C500A4">
        <w:t xml:space="preserve"> </w:t>
      </w:r>
      <w:r>
        <w:t>"</w:t>
      </w:r>
      <w:r w:rsidR="00207904" w:rsidRPr="00207904">
        <w:t xml:space="preserve"> Service Enabler Architecture Layer for Verticals (SEAL); SEAL Data Delivery (SEALDD) Server Services; Stage 3</w:t>
      </w:r>
      <w:r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4254D6" w14:textId="52A3EB4F" w:rsidR="00DD5BDE" w:rsidRDefault="00561425" w:rsidP="00926D28">
      <w:pPr>
        <w:rPr>
          <w:lang w:val="en-US"/>
        </w:rPr>
      </w:pPr>
      <w:r>
        <w:rPr>
          <w:lang w:val="en-US"/>
        </w:rPr>
        <w:t xml:space="preserve">SA6 working group marked </w:t>
      </w:r>
      <w:r w:rsidR="00D379A2">
        <w:rPr>
          <w:lang w:val="en-US"/>
        </w:rPr>
        <w:t>AIML_App</w:t>
      </w:r>
      <w:r>
        <w:rPr>
          <w:lang w:val="en-US"/>
        </w:rPr>
        <w:t xml:space="preserve"> WI as 40% complete in SA6#</w:t>
      </w:r>
      <w:r w:rsidR="00912B53">
        <w:rPr>
          <w:lang w:val="en-US"/>
        </w:rPr>
        <w:t>63 meeting. Thus, the normative work in CT working groups can be started</w:t>
      </w:r>
      <w:r w:rsidR="00CB59F3">
        <w:rPr>
          <w:lang w:val="en-US"/>
        </w:rPr>
        <w:t>. This discussion paper aims the progress in the discussion</w:t>
      </w:r>
      <w:r w:rsidR="00C77B77">
        <w:rPr>
          <w:lang w:val="en-US"/>
        </w:rPr>
        <w:t xml:space="preserve"> on documenting AIMLE service in CT3</w:t>
      </w:r>
      <w:r w:rsidR="00094637">
        <w:rPr>
          <w:lang w:val="en-US"/>
        </w:rPr>
        <w:t xml:space="preserve"> in order to progress the AIMLE service implementation.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E8977D8" w:rsidR="00BB7BC1" w:rsidRDefault="00BB7BC1" w:rsidP="007D4B41">
      <w:pPr>
        <w:pStyle w:val="Heading2"/>
      </w:pPr>
      <w:r>
        <w:t>4.1</w:t>
      </w:r>
      <w:r w:rsidR="000E0A4C">
        <w:tab/>
      </w:r>
      <w:r w:rsidR="00094637">
        <w:t>Status</w:t>
      </w:r>
      <w:r w:rsidR="00A63BC3">
        <w:t xml:space="preserve"> of AIMLE service specification in SA6</w:t>
      </w:r>
    </w:p>
    <w:p w14:paraId="2C90FFB3" w14:textId="72387F70" w:rsidR="00A63BC3" w:rsidRDefault="0063667A" w:rsidP="00193F14">
      <w:r>
        <w:t>In SA6#</w:t>
      </w:r>
      <w:r w:rsidR="000265AC">
        <w:t xml:space="preserve">63, </w:t>
      </w:r>
      <w:r>
        <w:t xml:space="preserve">SA6 specified </w:t>
      </w:r>
      <w:r w:rsidR="000D2D7E">
        <w:t>9</w:t>
      </w:r>
      <w:r w:rsidR="00581A95">
        <w:t xml:space="preserve"> functionalities that require implementation in CT3</w:t>
      </w:r>
      <w:r w:rsidR="00FC7D2B">
        <w:t xml:space="preserve"> in 3GPP TS 23.482 v0.2.0</w:t>
      </w:r>
      <w:r w:rsidR="00581A95">
        <w:t>:</w:t>
      </w:r>
    </w:p>
    <w:p w14:paraId="180B94BC" w14:textId="64372286" w:rsidR="00D86160" w:rsidRDefault="00D86160" w:rsidP="00D86160">
      <w:pPr>
        <w:pStyle w:val="B1"/>
        <w:rPr>
          <w:lang w:val="en-IN"/>
        </w:rPr>
      </w:pPr>
      <w:r>
        <w:t>1.</w:t>
      </w:r>
      <w:r>
        <w:tab/>
      </w:r>
      <w:r w:rsidR="00581A95">
        <w:rPr>
          <w:lang w:val="en-IN"/>
        </w:rPr>
        <w:t>ML model retrieval</w:t>
      </w:r>
      <w:r w:rsidR="00205DAE">
        <w:rPr>
          <w:lang w:val="en-IN"/>
        </w:rPr>
        <w:t>.</w:t>
      </w:r>
    </w:p>
    <w:p w14:paraId="6F0BB12F" w14:textId="3B2DED81" w:rsidR="00FA654E" w:rsidRDefault="00FA654E" w:rsidP="00D86160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</w:r>
      <w:r w:rsidR="00773CC6">
        <w:rPr>
          <w:lang w:val="en-IN"/>
        </w:rPr>
        <w:t xml:space="preserve">ML model training. </w:t>
      </w:r>
    </w:p>
    <w:p w14:paraId="7C286FF0" w14:textId="0C97449B" w:rsidR="00FB5FDD" w:rsidRDefault="00FB5FDD" w:rsidP="00D86160">
      <w:pPr>
        <w:pStyle w:val="B1"/>
        <w:rPr>
          <w:lang w:val="en-IN"/>
        </w:rPr>
      </w:pPr>
      <w:r>
        <w:rPr>
          <w:lang w:val="en-IN"/>
        </w:rPr>
        <w:t>3.</w:t>
      </w:r>
      <w:r>
        <w:rPr>
          <w:lang w:val="en-IN"/>
        </w:rPr>
        <w:tab/>
      </w:r>
      <w:r w:rsidR="009201FB">
        <w:rPr>
          <w:lang w:val="en-IN"/>
        </w:rPr>
        <w:t>Support for FL member registration.</w:t>
      </w:r>
    </w:p>
    <w:p w14:paraId="1B04CF2C" w14:textId="323457E1" w:rsidR="009201FB" w:rsidRDefault="008B3FD1" w:rsidP="00D86160">
      <w:pPr>
        <w:pStyle w:val="B1"/>
        <w:rPr>
          <w:lang w:val="en-IN"/>
        </w:rPr>
      </w:pPr>
      <w:r>
        <w:rPr>
          <w:lang w:val="en-IN"/>
        </w:rPr>
        <w:t>4.</w:t>
      </w:r>
      <w:r>
        <w:rPr>
          <w:lang w:val="en-IN"/>
        </w:rPr>
        <w:tab/>
        <w:t>Support for FL events subscription and notification</w:t>
      </w:r>
      <w:r w:rsidR="00205DAE">
        <w:rPr>
          <w:lang w:val="en-IN"/>
        </w:rPr>
        <w:t>.</w:t>
      </w:r>
    </w:p>
    <w:p w14:paraId="089C8445" w14:textId="1D1C2D7B" w:rsidR="008B3FD1" w:rsidRDefault="00196D81" w:rsidP="00D86160">
      <w:pPr>
        <w:pStyle w:val="B1"/>
        <w:rPr>
          <w:lang w:val="en-IN"/>
        </w:rPr>
      </w:pPr>
      <w:r>
        <w:rPr>
          <w:lang w:val="en-IN"/>
        </w:rPr>
        <w:t>5.</w:t>
      </w:r>
      <w:r>
        <w:rPr>
          <w:lang w:val="en-IN"/>
        </w:rPr>
        <w:tab/>
        <w:t>AIMLE client discovery</w:t>
      </w:r>
      <w:r w:rsidR="00205DAE">
        <w:rPr>
          <w:lang w:val="en-IN"/>
        </w:rPr>
        <w:t>.</w:t>
      </w:r>
    </w:p>
    <w:p w14:paraId="362234E7" w14:textId="5D0979E2" w:rsidR="00196D81" w:rsidRDefault="00196D81" w:rsidP="00D86160">
      <w:pPr>
        <w:pStyle w:val="B1"/>
        <w:rPr>
          <w:lang w:val="en-IN"/>
        </w:rPr>
      </w:pPr>
      <w:r>
        <w:rPr>
          <w:lang w:val="en-IN"/>
        </w:rPr>
        <w:t>6.</w:t>
      </w:r>
      <w:r>
        <w:rPr>
          <w:lang w:val="en-IN"/>
        </w:rPr>
        <w:tab/>
      </w:r>
      <w:r w:rsidR="00FC1CDF">
        <w:rPr>
          <w:lang w:val="en-IN"/>
        </w:rPr>
        <w:t>AIMLE client selection</w:t>
      </w:r>
      <w:r w:rsidR="00205DAE">
        <w:rPr>
          <w:lang w:val="en-IN"/>
        </w:rPr>
        <w:t>.</w:t>
      </w:r>
    </w:p>
    <w:p w14:paraId="75D7BF6B" w14:textId="4F95C7C4" w:rsidR="00FC1CDF" w:rsidRDefault="00FC1CDF" w:rsidP="00D86160">
      <w:pPr>
        <w:pStyle w:val="B1"/>
        <w:rPr>
          <w:lang w:val="en-IN"/>
        </w:rPr>
      </w:pPr>
      <w:r>
        <w:rPr>
          <w:lang w:val="en-IN"/>
        </w:rPr>
        <w:t>7.</w:t>
      </w:r>
      <w:r>
        <w:rPr>
          <w:lang w:val="en-IN"/>
        </w:rPr>
        <w:tab/>
      </w:r>
      <w:r w:rsidR="005628E3">
        <w:rPr>
          <w:lang w:val="en-IN"/>
        </w:rPr>
        <w:t>ML model management</w:t>
      </w:r>
      <w:r w:rsidR="00205DAE">
        <w:rPr>
          <w:lang w:val="en-IN"/>
        </w:rPr>
        <w:t>.</w:t>
      </w:r>
    </w:p>
    <w:p w14:paraId="57878D97" w14:textId="4677279A" w:rsidR="00377A46" w:rsidRDefault="00377A46" w:rsidP="00D86160">
      <w:pPr>
        <w:pStyle w:val="B1"/>
        <w:rPr>
          <w:lang w:val="en-IN"/>
        </w:rPr>
      </w:pPr>
      <w:r>
        <w:rPr>
          <w:lang w:val="en-IN"/>
        </w:rPr>
        <w:t>8.</w:t>
      </w:r>
      <w:r>
        <w:rPr>
          <w:lang w:val="en-IN"/>
        </w:rPr>
        <w:tab/>
        <w:t>HFL training</w:t>
      </w:r>
      <w:r w:rsidR="00205DAE">
        <w:rPr>
          <w:lang w:val="en-IN"/>
        </w:rPr>
        <w:t>.</w:t>
      </w:r>
    </w:p>
    <w:p w14:paraId="4BB02C0B" w14:textId="3768B1BB" w:rsidR="008532BC" w:rsidRDefault="008532BC" w:rsidP="00D86160">
      <w:pPr>
        <w:pStyle w:val="B1"/>
        <w:rPr>
          <w:rFonts w:eastAsiaTheme="minorEastAsia"/>
          <w:lang w:val="en-IN"/>
        </w:rPr>
      </w:pPr>
      <w:r>
        <w:rPr>
          <w:lang w:val="en-IN"/>
        </w:rPr>
        <w:t>9.</w:t>
      </w:r>
      <w:r>
        <w:rPr>
          <w:lang w:val="en-IN"/>
        </w:rPr>
        <w:tab/>
      </w:r>
      <w:r>
        <w:rPr>
          <w:rFonts w:eastAsiaTheme="minorEastAsia"/>
          <w:lang w:val="en-IN"/>
        </w:rPr>
        <w:t>AIMLE client selection subscription and notification</w:t>
      </w:r>
      <w:r w:rsidR="00205DAE">
        <w:rPr>
          <w:rFonts w:eastAsiaTheme="minorEastAsia"/>
          <w:lang w:val="en-IN"/>
        </w:rPr>
        <w:t>.</w:t>
      </w:r>
    </w:p>
    <w:p w14:paraId="3E11BB77" w14:textId="34643C4F" w:rsidR="000D2D7E" w:rsidRPr="000D2D7E" w:rsidRDefault="000D2D7E" w:rsidP="00315711">
      <w:pPr>
        <w:rPr>
          <w:lang w:val="en-US"/>
        </w:rPr>
      </w:pPr>
      <w:r w:rsidRPr="0083589B">
        <w:rPr>
          <w:b/>
          <w:bCs/>
          <w:lang w:val="en-US"/>
        </w:rPr>
        <w:t>Observation 1</w:t>
      </w:r>
      <w:r>
        <w:rPr>
          <w:lang w:val="en-US"/>
        </w:rPr>
        <w:t>:</w:t>
      </w:r>
      <w:r w:rsidR="0083589B">
        <w:rPr>
          <w:lang w:val="en-US"/>
        </w:rPr>
        <w:tab/>
        <w:t xml:space="preserve">The </w:t>
      </w:r>
      <w:r w:rsidR="00FB34B1">
        <w:rPr>
          <w:lang w:val="en-US"/>
        </w:rPr>
        <w:t>specified functionality in SA</w:t>
      </w:r>
      <w:r w:rsidR="00E8082F">
        <w:rPr>
          <w:lang w:val="en-US"/>
        </w:rPr>
        <w:t>6</w:t>
      </w:r>
      <w:r w:rsidR="00B063E7">
        <w:rPr>
          <w:lang w:val="en-US"/>
        </w:rPr>
        <w:t xml:space="preserve"> </w:t>
      </w:r>
      <w:r w:rsidR="00B063E7">
        <w:t>3GPP TS 23.482 v0.2.0</w:t>
      </w:r>
      <w:r w:rsidR="00E8082F">
        <w:rPr>
          <w:lang w:val="en-US"/>
        </w:rPr>
        <w:t xml:space="preserve"> require</w:t>
      </w:r>
      <w:r w:rsidR="002064D1">
        <w:rPr>
          <w:lang w:val="en-US"/>
        </w:rPr>
        <w:t xml:space="preserve"> from 7 to 9 APIs</w:t>
      </w:r>
      <w:r w:rsidR="00066F02">
        <w:rPr>
          <w:lang w:val="en-US"/>
        </w:rPr>
        <w:t xml:space="preserve">, e.g. AIMLE client discovery and selection </w:t>
      </w:r>
      <w:r w:rsidR="00824142">
        <w:rPr>
          <w:lang w:val="en-US"/>
        </w:rPr>
        <w:t xml:space="preserve">functionality may be merged. However, the lower bound for number of APIs that require </w:t>
      </w:r>
      <w:r w:rsidR="0034614B">
        <w:rPr>
          <w:lang w:val="en-US"/>
        </w:rPr>
        <w:t xml:space="preserve">specification in CT3 is </w:t>
      </w:r>
      <w:r w:rsidR="001C758D">
        <w:rPr>
          <w:lang w:val="en-US"/>
        </w:rPr>
        <w:t>7.</w:t>
      </w:r>
    </w:p>
    <w:p w14:paraId="2362FBB4" w14:textId="5E3D17C9" w:rsidR="00193F14" w:rsidRDefault="00193F14" w:rsidP="00193F14">
      <w:pPr>
        <w:pStyle w:val="Heading2"/>
      </w:pPr>
      <w:r>
        <w:lastRenderedPageBreak/>
        <w:t>4.2</w:t>
      </w:r>
      <w:r>
        <w:tab/>
      </w:r>
      <w:r w:rsidR="00280E3A">
        <w:t>Background information</w:t>
      </w:r>
    </w:p>
    <w:p w14:paraId="7E78D60E" w14:textId="599F2F40" w:rsidR="00193F14" w:rsidRDefault="00E94AFE" w:rsidP="00193F14">
      <w:r>
        <w:t xml:space="preserve">In Release 18, new </w:t>
      </w:r>
      <w:r w:rsidR="00D37484">
        <w:t>SEALDD</w:t>
      </w:r>
      <w:r w:rsidR="00B53ECF">
        <w:t>,</w:t>
      </w:r>
      <w:r w:rsidR="00D37484">
        <w:t xml:space="preserve"> NSCALE</w:t>
      </w:r>
      <w:r w:rsidR="00B53ECF">
        <w:t>, and ADAES</w:t>
      </w:r>
      <w:r>
        <w:t xml:space="preserve"> services</w:t>
      </w:r>
      <w:r w:rsidR="00D37484">
        <w:t xml:space="preserve"> (part of SEAL)</w:t>
      </w:r>
      <w:r>
        <w:t xml:space="preserve"> </w:t>
      </w:r>
      <w:r w:rsidR="00D37484">
        <w:t>were introduced.</w:t>
      </w:r>
      <w:r w:rsidR="00B53ECF">
        <w:t xml:space="preserve"> </w:t>
      </w:r>
      <w:r w:rsidR="00CD22F9">
        <w:t>SEALDD was the first work item</w:t>
      </w:r>
      <w:r w:rsidR="00C0705C">
        <w:t xml:space="preserve"> description</w:t>
      </w:r>
      <w:r w:rsidR="00CD22F9">
        <w:t xml:space="preserve"> introduced in CT3 </w:t>
      </w:r>
      <w:r w:rsidR="0047560B">
        <w:t xml:space="preserve">and approved </w:t>
      </w:r>
      <w:r w:rsidR="00F47EE9">
        <w:t>at</w:t>
      </w:r>
      <w:r w:rsidR="0047560B">
        <w:t xml:space="preserve"> </w:t>
      </w:r>
      <w:r w:rsidR="00D26DC5">
        <w:t>16</w:t>
      </w:r>
      <w:r w:rsidR="00D26DC5" w:rsidRPr="00D26DC5">
        <w:rPr>
          <w:vertAlign w:val="superscript"/>
        </w:rPr>
        <w:t>th</w:t>
      </w:r>
      <w:r w:rsidR="00D26DC5">
        <w:t xml:space="preserve"> December 2022.</w:t>
      </w:r>
    </w:p>
    <w:p w14:paraId="0644303B" w14:textId="1E377913" w:rsidR="00D26DC5" w:rsidRDefault="00D26DC5" w:rsidP="00193F14">
      <w:r>
        <w:t xml:space="preserve">Let’s analyse the state of the </w:t>
      </w:r>
      <w:r w:rsidR="0089235F">
        <w:t>Stage 2 specification, i.e., 3GPP TS 23.433</w:t>
      </w:r>
      <w:r w:rsidR="00FD3E85">
        <w:t xml:space="preserve"> v</w:t>
      </w:r>
      <w:r w:rsidR="003137B0">
        <w:t>1.0.0</w:t>
      </w:r>
      <w:r w:rsidR="00173FB6">
        <w:t xml:space="preserve">. The following SEALDD functionality </w:t>
      </w:r>
      <w:r w:rsidR="007050BE">
        <w:t xml:space="preserve">that require CT3 work </w:t>
      </w:r>
      <w:r w:rsidR="00173FB6">
        <w:t xml:space="preserve">was defined in </w:t>
      </w:r>
      <w:r w:rsidR="007050BE">
        <w:t>3GPP TS 23.433 v1.0.0:</w:t>
      </w:r>
    </w:p>
    <w:p w14:paraId="3637F7B5" w14:textId="0C3A8653" w:rsidR="007050BE" w:rsidRDefault="0039208B" w:rsidP="0039208B">
      <w:pPr>
        <w:pStyle w:val="B1"/>
      </w:pPr>
      <w:r>
        <w:t>1.</w:t>
      </w:r>
      <w:r>
        <w:tab/>
      </w:r>
      <w:r w:rsidR="00D731ED" w:rsidRPr="00F96CF7">
        <w:t xml:space="preserve">SEALDD </w:t>
      </w:r>
      <w:r w:rsidR="00D731ED">
        <w:t>regular connection establishment</w:t>
      </w:r>
    </w:p>
    <w:p w14:paraId="48EADAAE" w14:textId="55C92E6F" w:rsidR="00D731ED" w:rsidRDefault="00D731ED" w:rsidP="0039208B">
      <w:pPr>
        <w:pStyle w:val="B1"/>
        <w:rPr>
          <w:bCs/>
        </w:rPr>
      </w:pPr>
      <w:r>
        <w:t>2.</w:t>
      </w:r>
      <w:r>
        <w:tab/>
      </w:r>
      <w:r w:rsidR="004E2AB0">
        <w:rPr>
          <w:bCs/>
        </w:rPr>
        <w:t>SEALDD enabled E2E redundant transmission</w:t>
      </w:r>
    </w:p>
    <w:p w14:paraId="6C0CAB5C" w14:textId="4AE90954" w:rsidR="004E2AB0" w:rsidRDefault="004E2AB0" w:rsidP="0039208B">
      <w:pPr>
        <w:pStyle w:val="B1"/>
      </w:pPr>
      <w:r>
        <w:rPr>
          <w:bCs/>
        </w:rPr>
        <w:t>3.</w:t>
      </w:r>
      <w:r>
        <w:rPr>
          <w:bCs/>
        </w:rPr>
        <w:tab/>
      </w:r>
      <w:r w:rsidR="00DA5FE3">
        <w:t>SEALDD server discovery and selection for VAL server</w:t>
      </w:r>
    </w:p>
    <w:p w14:paraId="020FBF31" w14:textId="5B3704FE" w:rsidR="00DA5FE3" w:rsidRDefault="00E722F1" w:rsidP="0039208B">
      <w:pPr>
        <w:pStyle w:val="B1"/>
        <w:rPr>
          <w:rFonts w:eastAsia="DengXian"/>
          <w:bCs/>
        </w:rPr>
      </w:pPr>
      <w:r>
        <w:t>4.</w:t>
      </w:r>
      <w:r>
        <w:tab/>
      </w:r>
      <w:r>
        <w:rPr>
          <w:rFonts w:eastAsia="DengXian"/>
          <w:bCs/>
        </w:rPr>
        <w:t>SEALDD enabled data storage</w:t>
      </w:r>
      <w:r w:rsidR="00DF4864">
        <w:rPr>
          <w:rFonts w:eastAsia="DengXian"/>
          <w:bCs/>
        </w:rPr>
        <w:t>.</w:t>
      </w:r>
    </w:p>
    <w:p w14:paraId="442D27CD" w14:textId="4139D568" w:rsidR="00DF4864" w:rsidRDefault="00DF4864" w:rsidP="00315711">
      <w:pPr>
        <w:rPr>
          <w:bCs/>
        </w:rPr>
      </w:pPr>
      <w:r w:rsidRPr="00CB56AC">
        <w:rPr>
          <w:b/>
          <w:bCs/>
        </w:rPr>
        <w:t>Observation 2</w:t>
      </w:r>
      <w:r>
        <w:t>: The</w:t>
      </w:r>
      <w:r w:rsidR="00CA7D4A">
        <w:t xml:space="preserve"> SEALDD service in 3GPP TS 23.433 v1.0.0 required 3 APIs being implemented in CT3</w:t>
      </w:r>
      <w:r w:rsidR="008329AF">
        <w:t xml:space="preserve">, i.e., </w:t>
      </w:r>
      <w:r w:rsidR="008329AF" w:rsidRPr="00F96CF7">
        <w:t xml:space="preserve">SEALDD </w:t>
      </w:r>
      <w:r w:rsidR="008329AF">
        <w:t xml:space="preserve">regular connection establishment and </w:t>
      </w:r>
      <w:r w:rsidR="008329AF">
        <w:rPr>
          <w:bCs/>
        </w:rPr>
        <w:t>SEALDD enabled E2E redundant transmission were merged into SDD_Transmission API.</w:t>
      </w:r>
    </w:p>
    <w:p w14:paraId="34BE4FB5" w14:textId="219EB91B" w:rsidR="00CB56AC" w:rsidRDefault="00CB56AC" w:rsidP="00315711">
      <w:r w:rsidRPr="00CB56AC">
        <w:rPr>
          <w:b/>
          <w:bCs/>
        </w:rPr>
        <w:t>Observation 3:</w:t>
      </w:r>
      <w:r>
        <w:t xml:space="preserve"> The </w:t>
      </w:r>
      <w:r w:rsidR="002D771B">
        <w:t xml:space="preserve">SEALDD </w:t>
      </w:r>
      <w:r>
        <w:t>Work Item description</w:t>
      </w:r>
      <w:r w:rsidR="00EB5956">
        <w:t>,</w:t>
      </w:r>
      <w:r>
        <w:t xml:space="preserve"> </w:t>
      </w:r>
      <w:r w:rsidR="00736A08">
        <w:t>approved at 16</w:t>
      </w:r>
      <w:r w:rsidR="00736A08" w:rsidRPr="00736A08">
        <w:rPr>
          <w:vertAlign w:val="superscript"/>
        </w:rPr>
        <w:t>th</w:t>
      </w:r>
      <w:r w:rsidR="00736A08">
        <w:t xml:space="preserve"> December</w:t>
      </w:r>
      <w:r w:rsidR="00EB5956">
        <w:t xml:space="preserve">, contained a new CT3 </w:t>
      </w:r>
      <w:r w:rsidR="00DF2DB2">
        <w:t>specification 29.548.</w:t>
      </w:r>
    </w:p>
    <w:p w14:paraId="704B1DFA" w14:textId="7DC52104" w:rsidR="0063626E" w:rsidRDefault="0063626E" w:rsidP="0063626E">
      <w:pPr>
        <w:pStyle w:val="Heading2"/>
      </w:pPr>
      <w:r>
        <w:t>4.</w:t>
      </w:r>
      <w:r w:rsidR="00C27B5F">
        <w:t>3</w:t>
      </w:r>
      <w:r>
        <w:tab/>
      </w:r>
      <w:r w:rsidR="00607188">
        <w:t>Detailed proposal</w:t>
      </w:r>
    </w:p>
    <w:p w14:paraId="1733E2A3" w14:textId="1D0DA34A" w:rsidR="00607188" w:rsidRDefault="00607188" w:rsidP="00591979">
      <w:r>
        <w:t xml:space="preserve">Based on </w:t>
      </w:r>
      <w:r w:rsidR="00FA5C9E">
        <w:t xml:space="preserve">the </w:t>
      </w:r>
      <w:r w:rsidR="00207BC7">
        <w:t xml:space="preserve">status of </w:t>
      </w:r>
      <w:r w:rsidR="00207BC7" w:rsidRPr="004E553F">
        <w:rPr>
          <w:b/>
          <w:bCs/>
        </w:rPr>
        <w:t>AIMLE service specification in SA6</w:t>
      </w:r>
      <w:r w:rsidR="004133F1" w:rsidRPr="004E553F">
        <w:rPr>
          <w:b/>
          <w:bCs/>
        </w:rPr>
        <w:t xml:space="preserve"> </w:t>
      </w:r>
      <w:r w:rsidR="00940133" w:rsidRPr="004E553F">
        <w:rPr>
          <w:b/>
          <w:bCs/>
        </w:rPr>
        <w:t xml:space="preserve">that require at least </w:t>
      </w:r>
      <w:r w:rsidR="00940133" w:rsidRPr="00235D4D">
        <w:rPr>
          <w:b/>
          <w:bCs/>
          <w:u w:val="single"/>
        </w:rPr>
        <w:t>7 APIs</w:t>
      </w:r>
      <w:r w:rsidR="00940133" w:rsidRPr="004E553F">
        <w:rPr>
          <w:b/>
          <w:bCs/>
        </w:rPr>
        <w:t xml:space="preserve"> in CT3</w:t>
      </w:r>
      <w:r w:rsidR="00940133">
        <w:t xml:space="preserve"> </w:t>
      </w:r>
      <w:r w:rsidR="004133F1">
        <w:t>(Observation 1)</w:t>
      </w:r>
      <w:r w:rsidR="00207BC7">
        <w:t xml:space="preserve"> </w:t>
      </w:r>
      <w:r w:rsidR="001D5B3D">
        <w:t>and back</w:t>
      </w:r>
      <w:r w:rsidR="00C0705C">
        <w:t xml:space="preserve">ground information about </w:t>
      </w:r>
      <w:r w:rsidR="00C0705C" w:rsidRPr="00235D4D">
        <w:rPr>
          <w:b/>
          <w:bCs/>
        </w:rPr>
        <w:t>SEALDD WID</w:t>
      </w:r>
      <w:r w:rsidR="00940133" w:rsidRPr="00235D4D">
        <w:rPr>
          <w:b/>
          <w:bCs/>
        </w:rPr>
        <w:t xml:space="preserve"> that </w:t>
      </w:r>
      <w:r w:rsidR="00940133" w:rsidRPr="00235D4D">
        <w:rPr>
          <w:b/>
          <w:bCs/>
          <w:u w:val="single"/>
        </w:rPr>
        <w:t>was approved</w:t>
      </w:r>
      <w:r w:rsidR="00940133" w:rsidRPr="00235D4D">
        <w:rPr>
          <w:b/>
          <w:bCs/>
        </w:rPr>
        <w:t xml:space="preserve"> </w:t>
      </w:r>
      <w:r w:rsidR="00D912C0" w:rsidRPr="00CC31E7">
        <w:t>(Observation 3)</w:t>
      </w:r>
      <w:r w:rsidR="00D912C0">
        <w:rPr>
          <w:b/>
          <w:bCs/>
        </w:rPr>
        <w:t xml:space="preserve"> </w:t>
      </w:r>
      <w:r w:rsidR="004E553F" w:rsidRPr="00235D4D">
        <w:rPr>
          <w:b/>
          <w:bCs/>
        </w:rPr>
        <w:t>when SEALDD specification</w:t>
      </w:r>
      <w:r w:rsidR="00996C04" w:rsidRPr="00235D4D">
        <w:rPr>
          <w:b/>
          <w:bCs/>
        </w:rPr>
        <w:t xml:space="preserve"> in SA6 that required at least </w:t>
      </w:r>
      <w:r w:rsidR="00996C04" w:rsidRPr="00235D4D">
        <w:rPr>
          <w:b/>
          <w:bCs/>
          <w:u w:val="single"/>
        </w:rPr>
        <w:t>3 API</w:t>
      </w:r>
      <w:r w:rsidR="00996C04" w:rsidRPr="00235D4D">
        <w:rPr>
          <w:b/>
          <w:bCs/>
        </w:rPr>
        <w:t xml:space="preserve"> </w:t>
      </w:r>
      <w:r w:rsidR="00235D4D" w:rsidRPr="00235D4D">
        <w:rPr>
          <w:b/>
          <w:bCs/>
        </w:rPr>
        <w:t>in CT3</w:t>
      </w:r>
      <w:r w:rsidR="00D912C0">
        <w:rPr>
          <w:b/>
          <w:bCs/>
        </w:rPr>
        <w:t xml:space="preserve"> </w:t>
      </w:r>
      <w:r w:rsidR="00D912C0" w:rsidRPr="00CC31E7">
        <w:t>(Observation </w:t>
      </w:r>
      <w:r w:rsidR="00CC31E7" w:rsidRPr="00CC31E7">
        <w:t>2</w:t>
      </w:r>
      <w:r w:rsidR="00D912C0" w:rsidRPr="00CC31E7">
        <w:t>)</w:t>
      </w:r>
      <w:r w:rsidR="00FA5C9E">
        <w:t>, it is proposed.</w:t>
      </w:r>
    </w:p>
    <w:p w14:paraId="01D12757" w14:textId="7D7D3967" w:rsidR="003C5E84" w:rsidRDefault="00FA5C9E" w:rsidP="00591979">
      <w:pPr>
        <w:rPr>
          <w:noProof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C0705C">
        <w:rPr>
          <w:i/>
          <w:iCs/>
        </w:rPr>
        <w:t xml:space="preserve">Update the </w:t>
      </w:r>
      <w:r w:rsidR="00D379A2">
        <w:rPr>
          <w:i/>
          <w:iCs/>
        </w:rPr>
        <w:t>AIML_App</w:t>
      </w:r>
      <w:r w:rsidR="00FD5E39">
        <w:rPr>
          <w:i/>
          <w:iCs/>
        </w:rPr>
        <w:t xml:space="preserve"> WID to add a new CT3 TS for AIMLE service</w:t>
      </w:r>
      <w:r w:rsidR="004133F1">
        <w:rPr>
          <w:i/>
          <w:iCs/>
        </w:rPr>
        <w:t>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668667F4" w:rsidR="00A37157" w:rsidRDefault="00871EA1" w:rsidP="00CC31E7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 xml:space="preserve">the </w:t>
      </w:r>
      <w:r w:rsidR="00E82FB9">
        <w:rPr>
          <w:iCs/>
          <w:lang w:eastAsia="zh-CN"/>
        </w:rPr>
        <w:t xml:space="preserve">SA6 status of </w:t>
      </w:r>
      <w:r w:rsidR="00D379A2">
        <w:rPr>
          <w:iCs/>
          <w:lang w:eastAsia="zh-CN"/>
        </w:rPr>
        <w:t>AIML_App</w:t>
      </w:r>
      <w:r w:rsidR="00E82FB9">
        <w:rPr>
          <w:iCs/>
          <w:lang w:eastAsia="zh-CN"/>
        </w:rPr>
        <w:t xml:space="preserve"> WID and </w:t>
      </w:r>
      <w:r w:rsidR="00A37157">
        <w:rPr>
          <w:iCs/>
          <w:lang w:eastAsia="zh-CN"/>
        </w:rPr>
        <w:t xml:space="preserve">background information </w:t>
      </w:r>
      <w:r w:rsidR="00E82FB9">
        <w:rPr>
          <w:iCs/>
          <w:lang w:eastAsia="zh-CN"/>
        </w:rPr>
        <w:t xml:space="preserve">on </w:t>
      </w:r>
      <w:r w:rsidR="00CC31E7">
        <w:rPr>
          <w:iCs/>
          <w:lang w:eastAsia="zh-CN"/>
        </w:rPr>
        <w:t xml:space="preserve">handling a new WID in CT3 for Release-18. </w:t>
      </w:r>
      <w:r w:rsidR="00B87B4B">
        <w:rPr>
          <w:rStyle w:val="B1Char1"/>
        </w:rPr>
        <w:t>It is proposed to discuss and agree on proposa</w:t>
      </w:r>
      <w:r w:rsidR="00A122A0">
        <w:rPr>
          <w:rStyle w:val="B1Char1"/>
        </w:rPr>
        <w:t>ls in section 4.</w:t>
      </w:r>
      <w:r w:rsidR="00E82FB9">
        <w:rPr>
          <w:rStyle w:val="B1Char1"/>
        </w:rPr>
        <w:t>3</w:t>
      </w:r>
      <w:r w:rsidR="00A122A0">
        <w:rPr>
          <w:rStyle w:val="B1Char1"/>
        </w:rPr>
        <w:t>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D93BC" w14:textId="77777777" w:rsidR="000E2632" w:rsidRDefault="000E2632">
      <w:r>
        <w:separator/>
      </w:r>
    </w:p>
  </w:endnote>
  <w:endnote w:type="continuationSeparator" w:id="0">
    <w:p w14:paraId="13B797B0" w14:textId="77777777" w:rsidR="000E2632" w:rsidRDefault="000E2632">
      <w:r>
        <w:continuationSeparator/>
      </w:r>
    </w:p>
  </w:endnote>
  <w:endnote w:type="continuationNotice" w:id="1">
    <w:p w14:paraId="76508CB1" w14:textId="77777777" w:rsidR="000E2632" w:rsidRDefault="000E26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18FD" w14:textId="77777777" w:rsidR="000E2632" w:rsidRDefault="000E2632">
      <w:r>
        <w:separator/>
      </w:r>
    </w:p>
  </w:footnote>
  <w:footnote w:type="continuationSeparator" w:id="0">
    <w:p w14:paraId="7133F264" w14:textId="77777777" w:rsidR="000E2632" w:rsidRDefault="000E2632">
      <w:r>
        <w:continuationSeparator/>
      </w:r>
    </w:p>
  </w:footnote>
  <w:footnote w:type="continuationNotice" w:id="1">
    <w:p w14:paraId="625DE139" w14:textId="77777777" w:rsidR="000E2632" w:rsidRDefault="000E26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5A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4CC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5874"/>
    <w:rsid w:val="00056D11"/>
    <w:rsid w:val="00057016"/>
    <w:rsid w:val="00060C04"/>
    <w:rsid w:val="00060FBC"/>
    <w:rsid w:val="0006113C"/>
    <w:rsid w:val="00061415"/>
    <w:rsid w:val="00061679"/>
    <w:rsid w:val="00061745"/>
    <w:rsid w:val="0006249B"/>
    <w:rsid w:val="00062560"/>
    <w:rsid w:val="000630E4"/>
    <w:rsid w:val="00064488"/>
    <w:rsid w:val="00066F02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37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5FE3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0911"/>
    <w:rsid w:val="000D1B5B"/>
    <w:rsid w:val="000D2D7E"/>
    <w:rsid w:val="000D3F91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0CED"/>
    <w:rsid w:val="000E1381"/>
    <w:rsid w:val="000E2632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1D41"/>
    <w:rsid w:val="001021D8"/>
    <w:rsid w:val="0010401F"/>
    <w:rsid w:val="001052AC"/>
    <w:rsid w:val="00105CBE"/>
    <w:rsid w:val="00106452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4FFE"/>
    <w:rsid w:val="00126707"/>
    <w:rsid w:val="00127419"/>
    <w:rsid w:val="00130A73"/>
    <w:rsid w:val="00131067"/>
    <w:rsid w:val="001315A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95D"/>
    <w:rsid w:val="00150A22"/>
    <w:rsid w:val="00151273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3FB6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2FED"/>
    <w:rsid w:val="0019373A"/>
    <w:rsid w:val="00193AB5"/>
    <w:rsid w:val="00193F14"/>
    <w:rsid w:val="001946DF"/>
    <w:rsid w:val="00194D82"/>
    <w:rsid w:val="00194ECE"/>
    <w:rsid w:val="00194F76"/>
    <w:rsid w:val="001951F3"/>
    <w:rsid w:val="00196D81"/>
    <w:rsid w:val="001A108A"/>
    <w:rsid w:val="001A5DDC"/>
    <w:rsid w:val="001A6B0F"/>
    <w:rsid w:val="001A7323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C758D"/>
    <w:rsid w:val="001D2BD4"/>
    <w:rsid w:val="001D527C"/>
    <w:rsid w:val="001D5A56"/>
    <w:rsid w:val="001D5B3D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3D3E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5DAE"/>
    <w:rsid w:val="002061A9"/>
    <w:rsid w:val="002062C0"/>
    <w:rsid w:val="002064D1"/>
    <w:rsid w:val="002067AA"/>
    <w:rsid w:val="00207904"/>
    <w:rsid w:val="00207B68"/>
    <w:rsid w:val="00207BC7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3CBB"/>
    <w:rsid w:val="002354DF"/>
    <w:rsid w:val="00235D4D"/>
    <w:rsid w:val="00235EAA"/>
    <w:rsid w:val="0023677A"/>
    <w:rsid w:val="00236C54"/>
    <w:rsid w:val="00240523"/>
    <w:rsid w:val="00241B36"/>
    <w:rsid w:val="0024273B"/>
    <w:rsid w:val="00243427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3F9B"/>
    <w:rsid w:val="002543BD"/>
    <w:rsid w:val="0025618B"/>
    <w:rsid w:val="00257A51"/>
    <w:rsid w:val="002602E6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8053C"/>
    <w:rsid w:val="00280BD3"/>
    <w:rsid w:val="00280E3A"/>
    <w:rsid w:val="00281439"/>
    <w:rsid w:val="002817DD"/>
    <w:rsid w:val="002819F8"/>
    <w:rsid w:val="002829FF"/>
    <w:rsid w:val="00285E10"/>
    <w:rsid w:val="00285E4E"/>
    <w:rsid w:val="002877CB"/>
    <w:rsid w:val="002908F6"/>
    <w:rsid w:val="002929B8"/>
    <w:rsid w:val="00292D0C"/>
    <w:rsid w:val="002948F2"/>
    <w:rsid w:val="00295A39"/>
    <w:rsid w:val="0029647A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71B"/>
    <w:rsid w:val="002D7B8B"/>
    <w:rsid w:val="002E210B"/>
    <w:rsid w:val="002E2598"/>
    <w:rsid w:val="002E4958"/>
    <w:rsid w:val="002E4B3D"/>
    <w:rsid w:val="002E548A"/>
    <w:rsid w:val="002E5BB5"/>
    <w:rsid w:val="002E7A65"/>
    <w:rsid w:val="002F03B6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86"/>
    <w:rsid w:val="00301088"/>
    <w:rsid w:val="0030210D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37B0"/>
    <w:rsid w:val="00314665"/>
    <w:rsid w:val="00315711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14B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A46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208B"/>
    <w:rsid w:val="003947E5"/>
    <w:rsid w:val="003951F7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753B"/>
    <w:rsid w:val="003C7A04"/>
    <w:rsid w:val="003C7A20"/>
    <w:rsid w:val="003C7D22"/>
    <w:rsid w:val="003D07D2"/>
    <w:rsid w:val="003D2974"/>
    <w:rsid w:val="003D303D"/>
    <w:rsid w:val="003D331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3F1"/>
    <w:rsid w:val="004138AA"/>
    <w:rsid w:val="0041457D"/>
    <w:rsid w:val="0041469D"/>
    <w:rsid w:val="0041478F"/>
    <w:rsid w:val="00414885"/>
    <w:rsid w:val="00414D0A"/>
    <w:rsid w:val="00416429"/>
    <w:rsid w:val="00416755"/>
    <w:rsid w:val="00420B02"/>
    <w:rsid w:val="004222CB"/>
    <w:rsid w:val="004224CF"/>
    <w:rsid w:val="00425E91"/>
    <w:rsid w:val="00430314"/>
    <w:rsid w:val="00430F1F"/>
    <w:rsid w:val="00431181"/>
    <w:rsid w:val="0043224C"/>
    <w:rsid w:val="004322B3"/>
    <w:rsid w:val="004340DF"/>
    <w:rsid w:val="004361D4"/>
    <w:rsid w:val="004370E0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BA4"/>
    <w:rsid w:val="00470E43"/>
    <w:rsid w:val="0047161C"/>
    <w:rsid w:val="00471814"/>
    <w:rsid w:val="00472DE6"/>
    <w:rsid w:val="00473194"/>
    <w:rsid w:val="00473CF6"/>
    <w:rsid w:val="0047423D"/>
    <w:rsid w:val="0047560B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AB0"/>
    <w:rsid w:val="004E2E28"/>
    <w:rsid w:val="004E54B8"/>
    <w:rsid w:val="004E553F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DBF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3096"/>
    <w:rsid w:val="0051447C"/>
    <w:rsid w:val="005144EC"/>
    <w:rsid w:val="00514F6F"/>
    <w:rsid w:val="0051555E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4049"/>
    <w:rsid w:val="00544D7A"/>
    <w:rsid w:val="005455B8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425"/>
    <w:rsid w:val="00561516"/>
    <w:rsid w:val="00561B53"/>
    <w:rsid w:val="00562164"/>
    <w:rsid w:val="005628E3"/>
    <w:rsid w:val="00563369"/>
    <w:rsid w:val="00563DC7"/>
    <w:rsid w:val="00563F07"/>
    <w:rsid w:val="00564204"/>
    <w:rsid w:val="0056689F"/>
    <w:rsid w:val="00566CCD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A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06A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5D7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9F8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D60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5DBD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494"/>
    <w:rsid w:val="006356F7"/>
    <w:rsid w:val="00635CF9"/>
    <w:rsid w:val="006360AD"/>
    <w:rsid w:val="0063626E"/>
    <w:rsid w:val="0063667A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1F8B"/>
    <w:rsid w:val="00703018"/>
    <w:rsid w:val="00703753"/>
    <w:rsid w:val="0070493D"/>
    <w:rsid w:val="007050BE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6A08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3CC6"/>
    <w:rsid w:val="0077450A"/>
    <w:rsid w:val="00774B68"/>
    <w:rsid w:val="00775193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38C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142"/>
    <w:rsid w:val="00824240"/>
    <w:rsid w:val="0082678C"/>
    <w:rsid w:val="00830A18"/>
    <w:rsid w:val="00831FE2"/>
    <w:rsid w:val="008327F8"/>
    <w:rsid w:val="008329AF"/>
    <w:rsid w:val="008331B2"/>
    <w:rsid w:val="0083431E"/>
    <w:rsid w:val="00834428"/>
    <w:rsid w:val="0083589B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2BC"/>
    <w:rsid w:val="00853CFC"/>
    <w:rsid w:val="0085425A"/>
    <w:rsid w:val="008557DC"/>
    <w:rsid w:val="00855C0E"/>
    <w:rsid w:val="00856476"/>
    <w:rsid w:val="008566E5"/>
    <w:rsid w:val="008574DD"/>
    <w:rsid w:val="0085780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35F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3D77"/>
    <w:rsid w:val="008B3FD1"/>
    <w:rsid w:val="008B4372"/>
    <w:rsid w:val="008B4A4D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45A"/>
    <w:rsid w:val="00907BB6"/>
    <w:rsid w:val="00907BF4"/>
    <w:rsid w:val="0091046A"/>
    <w:rsid w:val="009107B8"/>
    <w:rsid w:val="009114D8"/>
    <w:rsid w:val="00912B53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1FB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06C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67C"/>
    <w:rsid w:val="00932BE1"/>
    <w:rsid w:val="00934867"/>
    <w:rsid w:val="00935BDC"/>
    <w:rsid w:val="00937B72"/>
    <w:rsid w:val="00940133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33E2"/>
    <w:rsid w:val="0099480B"/>
    <w:rsid w:val="0099510A"/>
    <w:rsid w:val="009955DC"/>
    <w:rsid w:val="00995748"/>
    <w:rsid w:val="00996789"/>
    <w:rsid w:val="00996C04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A06"/>
    <w:rsid w:val="009B5D48"/>
    <w:rsid w:val="009B7B01"/>
    <w:rsid w:val="009C003A"/>
    <w:rsid w:val="009C02D8"/>
    <w:rsid w:val="009C0DED"/>
    <w:rsid w:val="009C14FA"/>
    <w:rsid w:val="009C2461"/>
    <w:rsid w:val="009C284E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497A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22A0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8C2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BC3"/>
    <w:rsid w:val="00A63C60"/>
    <w:rsid w:val="00A648C5"/>
    <w:rsid w:val="00A65BAE"/>
    <w:rsid w:val="00A65F60"/>
    <w:rsid w:val="00A668AD"/>
    <w:rsid w:val="00A66905"/>
    <w:rsid w:val="00A66ADD"/>
    <w:rsid w:val="00A702DA"/>
    <w:rsid w:val="00A70A7C"/>
    <w:rsid w:val="00A70E2E"/>
    <w:rsid w:val="00A71B12"/>
    <w:rsid w:val="00A725D8"/>
    <w:rsid w:val="00A73301"/>
    <w:rsid w:val="00A74844"/>
    <w:rsid w:val="00A750D9"/>
    <w:rsid w:val="00A763AD"/>
    <w:rsid w:val="00A77D80"/>
    <w:rsid w:val="00A81724"/>
    <w:rsid w:val="00A81E13"/>
    <w:rsid w:val="00A8250C"/>
    <w:rsid w:val="00A83678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01C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0F10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3E7"/>
    <w:rsid w:val="00B06662"/>
    <w:rsid w:val="00B06925"/>
    <w:rsid w:val="00B06C61"/>
    <w:rsid w:val="00B06EC9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413"/>
    <w:rsid w:val="00B2355B"/>
    <w:rsid w:val="00B2398B"/>
    <w:rsid w:val="00B23AD7"/>
    <w:rsid w:val="00B23E0F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3ECF"/>
    <w:rsid w:val="00B54CE1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F69"/>
    <w:rsid w:val="00B86A66"/>
    <w:rsid w:val="00B873AA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0705C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3D2D"/>
    <w:rsid w:val="00C243BB"/>
    <w:rsid w:val="00C259EA"/>
    <w:rsid w:val="00C26D79"/>
    <w:rsid w:val="00C27B5F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1B6D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B77"/>
    <w:rsid w:val="00C77C0A"/>
    <w:rsid w:val="00C81141"/>
    <w:rsid w:val="00C824CF"/>
    <w:rsid w:val="00C84042"/>
    <w:rsid w:val="00C840C9"/>
    <w:rsid w:val="00C84199"/>
    <w:rsid w:val="00C85007"/>
    <w:rsid w:val="00C85862"/>
    <w:rsid w:val="00C85D1A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29F3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4A"/>
    <w:rsid w:val="00CA7D62"/>
    <w:rsid w:val="00CA7F33"/>
    <w:rsid w:val="00CB07A8"/>
    <w:rsid w:val="00CB1A0C"/>
    <w:rsid w:val="00CB2D78"/>
    <w:rsid w:val="00CB5575"/>
    <w:rsid w:val="00CB56AC"/>
    <w:rsid w:val="00CB56AE"/>
    <w:rsid w:val="00CB59F3"/>
    <w:rsid w:val="00CB774F"/>
    <w:rsid w:val="00CC1EDC"/>
    <w:rsid w:val="00CC2183"/>
    <w:rsid w:val="00CC2AA6"/>
    <w:rsid w:val="00CC314D"/>
    <w:rsid w:val="00CC31E7"/>
    <w:rsid w:val="00CC4462"/>
    <w:rsid w:val="00CC4C6D"/>
    <w:rsid w:val="00CC5D51"/>
    <w:rsid w:val="00CC6CF7"/>
    <w:rsid w:val="00CC7BB0"/>
    <w:rsid w:val="00CD0B7E"/>
    <w:rsid w:val="00CD22F9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26DC5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484"/>
    <w:rsid w:val="00D378BD"/>
    <w:rsid w:val="00D379A2"/>
    <w:rsid w:val="00D37B08"/>
    <w:rsid w:val="00D434F0"/>
    <w:rsid w:val="00D437FF"/>
    <w:rsid w:val="00D44102"/>
    <w:rsid w:val="00D45599"/>
    <w:rsid w:val="00D464DB"/>
    <w:rsid w:val="00D467CB"/>
    <w:rsid w:val="00D50743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31ED"/>
    <w:rsid w:val="00D74A81"/>
    <w:rsid w:val="00D74FE1"/>
    <w:rsid w:val="00D7534B"/>
    <w:rsid w:val="00D756EB"/>
    <w:rsid w:val="00D7599A"/>
    <w:rsid w:val="00D75B98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160"/>
    <w:rsid w:val="00D90086"/>
    <w:rsid w:val="00D90780"/>
    <w:rsid w:val="00D9079D"/>
    <w:rsid w:val="00D907D8"/>
    <w:rsid w:val="00D90BB5"/>
    <w:rsid w:val="00D912C0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B3F"/>
    <w:rsid w:val="00DA5FE3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2DB2"/>
    <w:rsid w:val="00DF3D6F"/>
    <w:rsid w:val="00DF3E3D"/>
    <w:rsid w:val="00DF4864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67E"/>
    <w:rsid w:val="00E07BD8"/>
    <w:rsid w:val="00E07D29"/>
    <w:rsid w:val="00E115A5"/>
    <w:rsid w:val="00E125AC"/>
    <w:rsid w:val="00E12E62"/>
    <w:rsid w:val="00E12F44"/>
    <w:rsid w:val="00E1309A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2F1"/>
    <w:rsid w:val="00E7277A"/>
    <w:rsid w:val="00E739F7"/>
    <w:rsid w:val="00E7463D"/>
    <w:rsid w:val="00E772C5"/>
    <w:rsid w:val="00E77E03"/>
    <w:rsid w:val="00E8019C"/>
    <w:rsid w:val="00E8082F"/>
    <w:rsid w:val="00E8221E"/>
    <w:rsid w:val="00E82FB9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AFE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5956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3A35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57B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47EE9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9E"/>
    <w:rsid w:val="00FA5CDF"/>
    <w:rsid w:val="00FA654E"/>
    <w:rsid w:val="00FA67F3"/>
    <w:rsid w:val="00FA765F"/>
    <w:rsid w:val="00FA78C1"/>
    <w:rsid w:val="00FB02E1"/>
    <w:rsid w:val="00FB1AA9"/>
    <w:rsid w:val="00FB2238"/>
    <w:rsid w:val="00FB335C"/>
    <w:rsid w:val="00FB34B1"/>
    <w:rsid w:val="00FB414F"/>
    <w:rsid w:val="00FB56B3"/>
    <w:rsid w:val="00FB5FDD"/>
    <w:rsid w:val="00FB60C8"/>
    <w:rsid w:val="00FB7389"/>
    <w:rsid w:val="00FB798E"/>
    <w:rsid w:val="00FB7F2C"/>
    <w:rsid w:val="00FC18C5"/>
    <w:rsid w:val="00FC1CDF"/>
    <w:rsid w:val="00FC2FE1"/>
    <w:rsid w:val="00FC3531"/>
    <w:rsid w:val="00FC3705"/>
    <w:rsid w:val="00FC3840"/>
    <w:rsid w:val="00FC3DB7"/>
    <w:rsid w:val="00FC400C"/>
    <w:rsid w:val="00FC79BD"/>
    <w:rsid w:val="00FC7C92"/>
    <w:rsid w:val="00FC7D2B"/>
    <w:rsid w:val="00FC7DFB"/>
    <w:rsid w:val="00FC7EE0"/>
    <w:rsid w:val="00FD08E1"/>
    <w:rsid w:val="00FD228E"/>
    <w:rsid w:val="00FD2355"/>
    <w:rsid w:val="00FD25F6"/>
    <w:rsid w:val="00FD368B"/>
    <w:rsid w:val="00FD3C82"/>
    <w:rsid w:val="00FD3E85"/>
    <w:rsid w:val="00FD5999"/>
    <w:rsid w:val="00FD5B7C"/>
    <w:rsid w:val="00FD5E39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qFormat/>
    <w:rsid w:val="00AD0F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2</Pages>
  <Words>490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R0</cp:lastModifiedBy>
  <cp:revision>729</cp:revision>
  <dcterms:created xsi:type="dcterms:W3CDTF">2024-02-02T13:25:00Z</dcterms:created>
  <dcterms:modified xsi:type="dcterms:W3CDTF">2024-10-07T07:15:00Z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