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CBD0B" w14:textId="77777777" w:rsidR="00895D46" w:rsidRDefault="00000000">
      <w:pPr>
        <w:pStyle w:val="LSHeader"/>
      </w:pPr>
      <w:r>
        <w:t>3GPP TSG CT WG3 Meeting #136</w:t>
      </w:r>
      <w:r>
        <w:tab/>
        <w:t>C3-244021</w:t>
      </w:r>
    </w:p>
    <w:p w14:paraId="168DFC8F" w14:textId="77777777" w:rsidR="00330D10" w:rsidRDefault="00330D10" w:rsidP="00330D10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34FC482F" w14:textId="77777777" w:rsidR="00895D46" w:rsidRDefault="00895D46"/>
    <w:p w14:paraId="4D69F23D" w14:textId="77777777" w:rsidR="0092495B" w:rsidRDefault="0092495B" w:rsidP="0092495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B514E5" w:rsidRPr="00B514E5">
        <w:rPr>
          <w:rFonts w:ascii="Arial" w:hAnsi="Arial" w:cs="Arial"/>
          <w:b/>
          <w:noProof/>
          <w:sz w:val="24"/>
        </w:rPr>
        <w:t>S2-</w:t>
      </w:r>
      <w:r w:rsidR="00281566" w:rsidRPr="00B514E5">
        <w:rPr>
          <w:rFonts w:ascii="Arial" w:hAnsi="Arial" w:cs="Arial"/>
          <w:b/>
          <w:noProof/>
          <w:sz w:val="24"/>
        </w:rPr>
        <w:t>240</w:t>
      </w:r>
      <w:r w:rsidR="00281566">
        <w:rPr>
          <w:rFonts w:ascii="Arial" w:hAnsi="Arial" w:cs="Arial"/>
          <w:b/>
          <w:noProof/>
          <w:sz w:val="24"/>
        </w:rPr>
        <w:t>6945</w:t>
      </w:r>
    </w:p>
    <w:p w14:paraId="747EECB7" w14:textId="77777777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</w:t>
      </w:r>
      <w:r w:rsidR="00EB02A3">
        <w:rPr>
          <w:b/>
          <w:noProof/>
          <w:color w:val="3333FF"/>
        </w:rPr>
        <w:t>(revision of S2-240</w:t>
      </w:r>
      <w:r w:rsidR="00281566">
        <w:rPr>
          <w:b/>
          <w:noProof/>
          <w:color w:val="3333FF"/>
        </w:rPr>
        <w:t>6891</w:t>
      </w:r>
      <w:r w:rsidR="00EB02A3">
        <w:rPr>
          <w:b/>
          <w:noProof/>
          <w:color w:val="3333FF"/>
        </w:rPr>
        <w:t>)</w:t>
      </w:r>
    </w:p>
    <w:bookmarkEnd w:id="0"/>
    <w:p w14:paraId="444C3186" w14:textId="77777777" w:rsidR="00463675" w:rsidRPr="00B6658B" w:rsidRDefault="00463675">
      <w:pPr>
        <w:rPr>
          <w:rFonts w:ascii="Arial" w:hAnsi="Arial" w:cs="Arial"/>
        </w:rPr>
      </w:pPr>
    </w:p>
    <w:p w14:paraId="3A14C410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49B2603F" w14:textId="77777777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1"/>
    <w:bookmarkEnd w:id="2"/>
    <w:p w14:paraId="5B2320D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6DAF8450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0173D159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333068B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678ED9B6" w14:textId="77777777" w:rsidR="00463675" w:rsidRPr="00317EF1" w:rsidRDefault="00463675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  <w:r w:rsidR="00317EF1">
        <w:rPr>
          <w:rFonts w:ascii="Arial" w:eastAsia="맑은 고딕" w:hAnsi="Arial" w:cs="Arial" w:hint="eastAsia"/>
          <w:bCs/>
          <w:lang w:eastAsia="ko-KR"/>
        </w:rPr>
        <w:t>, CT3</w:t>
      </w:r>
    </w:p>
    <w:p w14:paraId="6E4310E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CT4</w:t>
      </w:r>
    </w:p>
    <w:p w14:paraId="1DEC5C71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A30B88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7CFE27E2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3D4D143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10E7433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28CB506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B09819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BE6D75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2279D9E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AA2A52" w14:textId="77777777" w:rsidR="00463675" w:rsidRPr="00B6658B" w:rsidRDefault="00463675">
      <w:pPr>
        <w:rPr>
          <w:rFonts w:ascii="Arial" w:hAnsi="Arial" w:cs="Arial"/>
        </w:rPr>
      </w:pPr>
    </w:p>
    <w:p w14:paraId="162661BC" w14:textId="77777777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598029E2" w14:textId="77777777" w:rsidR="008D59F9" w:rsidRDefault="007F12A4" w:rsidP="008D59F9">
      <w:pPr>
        <w:jc w:val="both"/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8D59F9">
        <w:rPr>
          <w:rFonts w:ascii="Arial" w:hAnsi="Arial" w:cs="Arial"/>
        </w:rPr>
        <w:t xml:space="preserve"> on indicating the support of slice based N3IWF/TNGF selection from the UE to the network. </w:t>
      </w:r>
    </w:p>
    <w:p w14:paraId="24D3B2F9" w14:textId="77777777" w:rsidR="008D59F9" w:rsidRDefault="008D59F9" w:rsidP="00C22862">
      <w:pPr>
        <w:rPr>
          <w:rFonts w:ascii="Arial" w:hAnsi="Arial" w:cs="Arial"/>
        </w:rPr>
      </w:pPr>
    </w:p>
    <w:p w14:paraId="6885B533" w14:textId="77777777" w:rsidR="00C22862" w:rsidRPr="00C22862" w:rsidRDefault="00F761B6" w:rsidP="00C228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</w:t>
      </w:r>
      <w:r w:rsidR="008D59F9">
        <w:rPr>
          <w:rFonts w:ascii="Arial" w:hAnsi="Arial" w:cs="Arial"/>
        </w:rPr>
        <w:t>as</w:t>
      </w:r>
      <w:r w:rsidR="00F15CBB">
        <w:rPr>
          <w:rFonts w:ascii="Arial" w:hAnsi="Arial" w:cs="Arial"/>
        </w:rPr>
        <w:t xml:space="preserve"> discussed</w:t>
      </w:r>
      <w:r w:rsidR="007F12A4"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</w:t>
      </w:r>
      <w:r w:rsidR="008D59F9">
        <w:rPr>
          <w:rFonts w:ascii="Arial" w:hAnsi="Arial" w:cs="Arial"/>
        </w:rPr>
        <w:t xml:space="preserve"> with CT1 that </w:t>
      </w:r>
      <w:bookmarkEnd w:id="3"/>
      <w:r w:rsidR="00C22862" w:rsidRPr="00C22862">
        <w:rPr>
          <w:rFonts w:ascii="Arial" w:hAnsi="Arial" w:cs="Arial"/>
          <w:color w:val="000000"/>
        </w:rPr>
        <w:t>UE does not need to provide separate indications to the PCF about supporting slice-based N3IWF selection and/or the slice-based TNGF selection. The existing approach where UE indicates to the AMF whether it supports these features in the Registration Request can be reused.</w:t>
      </w:r>
    </w:p>
    <w:p w14:paraId="6C854EF3" w14:textId="77777777" w:rsidR="00C22862" w:rsidRPr="00204072" w:rsidRDefault="00C22862" w:rsidP="00C22862">
      <w:pPr>
        <w:jc w:val="both"/>
        <w:rPr>
          <w:rFonts w:ascii="Arial" w:hAnsi="Arial" w:cs="Arial"/>
        </w:rPr>
      </w:pPr>
    </w:p>
    <w:p w14:paraId="5132AFEB" w14:textId="77777777" w:rsidR="008D59F9" w:rsidRPr="002A317B" w:rsidRDefault="008D59F9" w:rsidP="008D59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2093BD17" w14:textId="77777777" w:rsidR="00C22862" w:rsidRPr="00A74E53" w:rsidRDefault="00C22862">
      <w:pPr>
        <w:rPr>
          <w:rFonts w:ascii="Arial" w:hAnsi="Arial" w:cs="Arial"/>
        </w:rPr>
      </w:pPr>
    </w:p>
    <w:p w14:paraId="5EC9D25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97ACF8" w14:textId="77777777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78D3A3F8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 w:rsidRPr="00281566">
        <w:rPr>
          <w:rFonts w:ascii="Arial" w:hAnsi="Arial" w:cs="Arial"/>
          <w:b/>
          <w:bCs/>
        </w:rPr>
        <w:t>CT1</w:t>
      </w:r>
      <w:r w:rsidR="0018293A">
        <w:rPr>
          <w:rFonts w:ascii="Arial" w:hAnsi="Arial" w:cs="Arial"/>
          <w:b/>
        </w:rPr>
        <w:t>:</w:t>
      </w:r>
    </w:p>
    <w:p w14:paraId="6A46674A" w14:textId="77777777" w:rsidR="00B6658B" w:rsidRDefault="00B6658B" w:rsidP="00281566">
      <w:pPr>
        <w:spacing w:after="120"/>
        <w:ind w:firstLine="720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9F56803" w14:textId="77777777" w:rsidR="00281566" w:rsidRDefault="00281566" w:rsidP="00281566">
      <w:pPr>
        <w:spacing w:after="120"/>
        <w:ind w:firstLine="720"/>
        <w:rPr>
          <w:rFonts w:ascii="Arial" w:eastAsia="맑은 고딕" w:hAnsi="Arial" w:cs="Arial"/>
          <w:lang w:eastAsia="ko-KR"/>
        </w:rPr>
      </w:pPr>
    </w:p>
    <w:p w14:paraId="46A404AB" w14:textId="77777777" w:rsidR="00317EF1" w:rsidRDefault="00317EF1" w:rsidP="00B6658B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To CT3:</w:t>
      </w:r>
    </w:p>
    <w:p w14:paraId="1D53FC33" w14:textId="77777777" w:rsidR="00317EF1" w:rsidRPr="00317EF1" w:rsidRDefault="00317EF1" w:rsidP="00281566">
      <w:pPr>
        <w:spacing w:after="120"/>
        <w:ind w:firstLine="720"/>
        <w:rPr>
          <w:rFonts w:ascii="Arial" w:eastAsia="맑은 고딕" w:hAnsi="Arial" w:cs="Arial"/>
          <w:lang w:eastAsia="ko-KR"/>
        </w:rPr>
      </w:pPr>
      <w:r w:rsidRPr="00281566">
        <w:rPr>
          <w:rFonts w:ascii="Arial" w:eastAsia="맑은 고딕" w:hAnsi="Arial" w:cs="Arial" w:hint="eastAsia"/>
          <w:b/>
          <w:bCs/>
          <w:lang w:eastAsia="ko-KR"/>
        </w:rPr>
        <w:t>ACTION</w:t>
      </w:r>
      <w:r>
        <w:rPr>
          <w:rFonts w:ascii="Arial" w:eastAsia="맑은 고딕" w:hAnsi="Arial" w:cs="Arial" w:hint="eastAsia"/>
          <w:lang w:eastAsia="ko-KR"/>
        </w:rPr>
        <w:t>:</w:t>
      </w:r>
      <w:r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SA2 kindly asks CT3 to update their specification</w:t>
      </w:r>
      <w:r w:rsidR="00281566">
        <w:rPr>
          <w:rFonts w:ascii="Arial" w:eastAsia="맑은 고딕" w:hAnsi="Arial" w:cs="Arial"/>
          <w:lang w:eastAsia="ko-KR"/>
        </w:rPr>
        <w:t>s</w:t>
      </w:r>
      <w:r>
        <w:rPr>
          <w:rFonts w:ascii="Arial" w:eastAsia="맑은 고딕" w:hAnsi="Arial" w:cs="Arial" w:hint="eastAsia"/>
          <w:lang w:eastAsia="ko-KR"/>
        </w:rPr>
        <w:t xml:space="preserve"> to align with </w:t>
      </w:r>
      <w:r w:rsidR="00281566">
        <w:rPr>
          <w:rFonts w:ascii="Arial" w:eastAsia="맑은 고딕" w:hAnsi="Arial" w:cs="Arial"/>
          <w:lang w:eastAsia="ko-KR"/>
        </w:rPr>
        <w:t xml:space="preserve">the </w:t>
      </w:r>
      <w:r>
        <w:rPr>
          <w:rFonts w:ascii="Arial" w:eastAsia="맑은 고딕" w:hAnsi="Arial" w:cs="Arial" w:hint="eastAsia"/>
          <w:lang w:eastAsia="ko-KR"/>
        </w:rPr>
        <w:t>attached CR.</w:t>
      </w:r>
    </w:p>
    <w:p w14:paraId="39FEEF78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04359841" w14:textId="77777777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3EE3F3FA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E97EF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766A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991F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1C29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4D1BA409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89B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7581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C75E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3F43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520C29C5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0DBD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F8B0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52192" w14:textId="77777777" w:rsidR="0092495B" w:rsidRPr="0092495B" w:rsidRDefault="00EF5A20" w:rsidP="0092495B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5C75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7AB3F03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F9D24C4" w14:textId="77777777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0A984268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0E384309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1F706D0A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B1BC" w14:textId="77777777" w:rsidR="00105747" w:rsidRDefault="00105747">
      <w:r>
        <w:separator/>
      </w:r>
    </w:p>
  </w:endnote>
  <w:endnote w:type="continuationSeparator" w:id="0">
    <w:p w14:paraId="44ED62F4" w14:textId="77777777" w:rsidR="00105747" w:rsidRDefault="0010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F869E" w14:textId="77777777" w:rsidR="00105747" w:rsidRDefault="00105747">
      <w:r>
        <w:separator/>
      </w:r>
    </w:p>
  </w:footnote>
  <w:footnote w:type="continuationSeparator" w:id="0">
    <w:p w14:paraId="3B5A318C" w14:textId="77777777" w:rsidR="00105747" w:rsidRDefault="00105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2618A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5747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61A8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1566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7EF1"/>
    <w:rsid w:val="00330D10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E6289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5FB2"/>
    <w:rsid w:val="0056769A"/>
    <w:rsid w:val="00575B12"/>
    <w:rsid w:val="00592052"/>
    <w:rsid w:val="005953DF"/>
    <w:rsid w:val="00596834"/>
    <w:rsid w:val="005A7145"/>
    <w:rsid w:val="005B2A0E"/>
    <w:rsid w:val="005B2D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6656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95D46"/>
    <w:rsid w:val="008B7A9B"/>
    <w:rsid w:val="008D59F9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D6772"/>
    <w:rsid w:val="009F409A"/>
    <w:rsid w:val="00A248E5"/>
    <w:rsid w:val="00A26AAF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2862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B587A"/>
    <w:rsid w:val="00EC09D3"/>
    <w:rsid w:val="00EE1A4B"/>
    <w:rsid w:val="00EF0DB0"/>
    <w:rsid w:val="00EF0F6D"/>
    <w:rsid w:val="00EF5A20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79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D233F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5</cp:revision>
  <cp:lastPrinted>2002-04-23T07:10:00Z</cp:lastPrinted>
  <dcterms:created xsi:type="dcterms:W3CDTF">2024-05-28T22:39:00Z</dcterms:created>
  <dcterms:modified xsi:type="dcterms:W3CDTF">2024-06-24T21:35:00Z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