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30345B8" w:rsidR="004F0988" w:rsidRDefault="004F0988" w:rsidP="00831BF3">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831BF3">
              <w:t>4</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31BF3">
              <w:rPr>
                <w:sz w:val="32"/>
              </w:rPr>
              <w:t>10</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62C61" w:rsidRDefault="00E16509" w:rsidP="00133525">
            <w:pPr>
              <w:pStyle w:val="FP"/>
              <w:ind w:left="2835" w:right="2835"/>
              <w:jc w:val="center"/>
              <w:rPr>
                <w:rFonts w:ascii="Arial" w:hAnsi="Arial"/>
                <w:sz w:val="18"/>
                <w:lang w:val="fr-FR"/>
              </w:rPr>
            </w:pPr>
            <w:r w:rsidRPr="00C62C61">
              <w:rPr>
                <w:rFonts w:ascii="Arial" w:hAnsi="Arial"/>
                <w:sz w:val="18"/>
                <w:lang w:val="fr-FR"/>
              </w:rPr>
              <w:t>650 Route des Lucioles - Sophia Antipolis</w:t>
            </w:r>
          </w:p>
          <w:p w14:paraId="22867BF8" w14:textId="77777777" w:rsidR="00E16509" w:rsidRPr="00C62C61" w:rsidRDefault="00E16509" w:rsidP="00133525">
            <w:pPr>
              <w:pStyle w:val="FP"/>
              <w:ind w:left="2835" w:right="2835"/>
              <w:jc w:val="center"/>
              <w:rPr>
                <w:rFonts w:ascii="Arial" w:hAnsi="Arial"/>
                <w:sz w:val="18"/>
                <w:lang w:val="fr-FR"/>
              </w:rPr>
            </w:pPr>
            <w:r w:rsidRPr="00C62C61">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76E2DB7B" w14:textId="7F9C1317" w:rsidR="00C62C6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62C61">
        <w:t>Foreword</w:t>
      </w:r>
      <w:r w:rsidR="00C62C61">
        <w:tab/>
      </w:r>
      <w:r w:rsidR="00C62C61">
        <w:fldChar w:fldCharType="begin" w:fldLock="1"/>
      </w:r>
      <w:r w:rsidR="00C62C61">
        <w:instrText xml:space="preserve"> PAGEREF _Toc85735135 \h </w:instrText>
      </w:r>
      <w:r w:rsidR="00C62C61">
        <w:fldChar w:fldCharType="separate"/>
      </w:r>
      <w:r w:rsidR="00C62C61">
        <w:t>5</w:t>
      </w:r>
      <w:r w:rsidR="00C62C61">
        <w:fldChar w:fldCharType="end"/>
      </w:r>
    </w:p>
    <w:p w14:paraId="780AED53" w14:textId="549F88D7" w:rsidR="00C62C61" w:rsidRDefault="00C62C6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_Toc85735136 \h </w:instrText>
      </w:r>
      <w:r>
        <w:fldChar w:fldCharType="separate"/>
      </w:r>
      <w:r>
        <w:t>7</w:t>
      </w:r>
      <w:r>
        <w:fldChar w:fldCharType="end"/>
      </w:r>
    </w:p>
    <w:p w14:paraId="563F7BDE" w14:textId="0EE33BB3" w:rsidR="00C62C61" w:rsidRDefault="00C62C6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_Toc85735137 \h </w:instrText>
      </w:r>
      <w:r>
        <w:fldChar w:fldCharType="separate"/>
      </w:r>
      <w:r>
        <w:t>7</w:t>
      </w:r>
      <w:r>
        <w:fldChar w:fldCharType="end"/>
      </w:r>
    </w:p>
    <w:p w14:paraId="5C7FD115" w14:textId="75D0CC2B" w:rsidR="00C62C61" w:rsidRDefault="00C62C6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_Toc85735138 \h </w:instrText>
      </w:r>
      <w:r>
        <w:fldChar w:fldCharType="separate"/>
      </w:r>
      <w:r>
        <w:t>8</w:t>
      </w:r>
      <w:r>
        <w:fldChar w:fldCharType="end"/>
      </w:r>
    </w:p>
    <w:p w14:paraId="2E84FFE0" w14:textId="61937972" w:rsidR="00C62C61" w:rsidRDefault="00C62C6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_Toc85735139 \h </w:instrText>
      </w:r>
      <w:r>
        <w:fldChar w:fldCharType="separate"/>
      </w:r>
      <w:r>
        <w:t>8</w:t>
      </w:r>
      <w:r>
        <w:fldChar w:fldCharType="end"/>
      </w:r>
    </w:p>
    <w:p w14:paraId="3F5907C5" w14:textId="00E37B32" w:rsidR="00C62C61" w:rsidRDefault="00C62C6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_Toc85735140 \h </w:instrText>
      </w:r>
      <w:r>
        <w:fldChar w:fldCharType="separate"/>
      </w:r>
      <w:r>
        <w:t>8</w:t>
      </w:r>
      <w:r>
        <w:fldChar w:fldCharType="end"/>
      </w:r>
    </w:p>
    <w:p w14:paraId="558BF0C6" w14:textId="6027F260" w:rsidR="00C62C61" w:rsidRDefault="00C62C6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_Toc85735141 \h </w:instrText>
      </w:r>
      <w:r>
        <w:fldChar w:fldCharType="separate"/>
      </w:r>
      <w:r>
        <w:t>8</w:t>
      </w:r>
      <w:r>
        <w:fldChar w:fldCharType="end"/>
      </w:r>
    </w:p>
    <w:p w14:paraId="74A0BE75" w14:textId="740C136E" w:rsidR="00C62C61" w:rsidRDefault="00C62C6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Analytics</w:t>
      </w:r>
      <w:r>
        <w:tab/>
      </w:r>
      <w:r>
        <w:fldChar w:fldCharType="begin" w:fldLock="1"/>
      </w:r>
      <w:r>
        <w:instrText xml:space="preserve"> PAGEREF _Toc85735142 \h </w:instrText>
      </w:r>
      <w:r>
        <w:fldChar w:fldCharType="separate"/>
      </w:r>
      <w:r>
        <w:t>8</w:t>
      </w:r>
      <w:r>
        <w:fldChar w:fldCharType="end"/>
      </w:r>
    </w:p>
    <w:p w14:paraId="55B7893C" w14:textId="7D541A9B" w:rsidR="00C62C61" w:rsidRDefault="00C62C6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Signalling Flows</w:t>
      </w:r>
      <w:r>
        <w:rPr>
          <w:lang w:eastAsia="ja-JP"/>
        </w:rPr>
        <w:t xml:space="preserve"> </w:t>
      </w:r>
      <w:r>
        <w:rPr>
          <w:lang w:eastAsia="zh-CN"/>
        </w:rPr>
        <w:t>for the Network Data Analytics Framework</w:t>
      </w:r>
      <w:r>
        <w:tab/>
      </w:r>
      <w:r>
        <w:fldChar w:fldCharType="begin" w:fldLock="1"/>
      </w:r>
      <w:r>
        <w:instrText xml:space="preserve"> PAGEREF _Toc85735143 \h </w:instrText>
      </w:r>
      <w:r>
        <w:fldChar w:fldCharType="separate"/>
      </w:r>
      <w:r>
        <w:t>8</w:t>
      </w:r>
      <w:r>
        <w:fldChar w:fldCharType="end"/>
      </w:r>
    </w:p>
    <w:p w14:paraId="7D18B103" w14:textId="69857860" w:rsidR="00C62C61" w:rsidRDefault="00C62C6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_Toc85735144 \h </w:instrText>
      </w:r>
      <w:r>
        <w:fldChar w:fldCharType="separate"/>
      </w:r>
      <w:r>
        <w:t>8</w:t>
      </w:r>
      <w:r>
        <w:fldChar w:fldCharType="end"/>
      </w:r>
    </w:p>
    <w:p w14:paraId="374BC7B6" w14:textId="198AC771" w:rsidR="00C62C61" w:rsidRDefault="00C62C6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Analytics Exposure Procedures</w:t>
      </w:r>
      <w:r>
        <w:tab/>
      </w:r>
      <w:r>
        <w:fldChar w:fldCharType="begin" w:fldLock="1"/>
      </w:r>
      <w:r>
        <w:instrText xml:space="preserve"> PAGEREF _Toc85735145 \h </w:instrText>
      </w:r>
      <w:r>
        <w:fldChar w:fldCharType="separate"/>
      </w:r>
      <w:r>
        <w:t>9</w:t>
      </w:r>
      <w:r>
        <w:fldChar w:fldCharType="end"/>
      </w:r>
    </w:p>
    <w:p w14:paraId="71396243" w14:textId="40DAC719" w:rsidR="00C62C61" w:rsidRDefault="00C62C6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_Toc85735146 \h </w:instrText>
      </w:r>
      <w:r>
        <w:fldChar w:fldCharType="separate"/>
      </w:r>
      <w:r>
        <w:t>9</w:t>
      </w:r>
      <w:r>
        <w:fldChar w:fldCharType="end"/>
      </w:r>
    </w:p>
    <w:p w14:paraId="417B99AE" w14:textId="729C6138" w:rsidR="00C62C61" w:rsidRDefault="00C62C6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Network data analytics Subscribe/Unsubscribe/Notify</w:t>
      </w:r>
      <w:r>
        <w:tab/>
      </w:r>
      <w:r>
        <w:fldChar w:fldCharType="begin" w:fldLock="1"/>
      </w:r>
      <w:r>
        <w:instrText xml:space="preserve"> PAGEREF _Toc85735147 \h </w:instrText>
      </w:r>
      <w:r>
        <w:fldChar w:fldCharType="separate"/>
      </w:r>
      <w:r>
        <w:t>9</w:t>
      </w:r>
      <w:r>
        <w:fldChar w:fldCharType="end"/>
      </w:r>
    </w:p>
    <w:p w14:paraId="3DC36D12" w14:textId="2ED8EEEC" w:rsidR="00C62C61" w:rsidRDefault="00C62C6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Analytics Subscribe/Unsubscribe/Notify initiated by 5GC NFs, OAM or AFs</w:t>
      </w:r>
      <w:r>
        <w:tab/>
      </w:r>
      <w:r>
        <w:fldChar w:fldCharType="begin" w:fldLock="1"/>
      </w:r>
      <w:r>
        <w:instrText xml:space="preserve"> PAGEREF _Toc85735148 \h </w:instrText>
      </w:r>
      <w:r>
        <w:fldChar w:fldCharType="separate"/>
      </w:r>
      <w:r>
        <w:t>9</w:t>
      </w:r>
      <w:r>
        <w:fldChar w:fldCharType="end"/>
      </w:r>
    </w:p>
    <w:p w14:paraId="0D3C229C" w14:textId="31C27CEA" w:rsidR="00C62C61" w:rsidRDefault="00C62C6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Analytics Subscribe/Unsubscribe/Notify initiated by AFs via the NEF</w:t>
      </w:r>
      <w:r>
        <w:tab/>
      </w:r>
      <w:r>
        <w:fldChar w:fldCharType="begin" w:fldLock="1"/>
      </w:r>
      <w:r>
        <w:instrText xml:space="preserve"> PAGEREF _Toc85735149 \h </w:instrText>
      </w:r>
      <w:r>
        <w:fldChar w:fldCharType="separate"/>
      </w:r>
      <w:r>
        <w:t>10</w:t>
      </w:r>
      <w:r>
        <w:fldChar w:fldCharType="end"/>
      </w:r>
    </w:p>
    <w:p w14:paraId="570870B2" w14:textId="0890E052" w:rsidR="00C62C61" w:rsidRDefault="00C62C6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Network data analytics information request</w:t>
      </w:r>
      <w:r>
        <w:tab/>
      </w:r>
      <w:r>
        <w:fldChar w:fldCharType="begin" w:fldLock="1"/>
      </w:r>
      <w:r>
        <w:instrText xml:space="preserve"> PAGEREF _Toc85735150 \h </w:instrText>
      </w:r>
      <w:r>
        <w:fldChar w:fldCharType="separate"/>
      </w:r>
      <w:r>
        <w:t>11</w:t>
      </w:r>
      <w:r>
        <w:fldChar w:fldCharType="end"/>
      </w:r>
    </w:p>
    <w:p w14:paraId="79D83514" w14:textId="4570849B" w:rsidR="00C62C61" w:rsidRDefault="00C62C61">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Analytics information request initiated by 5GC NFs, OAM or AFs</w:t>
      </w:r>
      <w:r>
        <w:tab/>
      </w:r>
      <w:r>
        <w:fldChar w:fldCharType="begin" w:fldLock="1"/>
      </w:r>
      <w:r>
        <w:instrText xml:space="preserve"> PAGEREF _Toc85735151 \h </w:instrText>
      </w:r>
      <w:r>
        <w:fldChar w:fldCharType="separate"/>
      </w:r>
      <w:r>
        <w:t>11</w:t>
      </w:r>
      <w:r>
        <w:fldChar w:fldCharType="end"/>
      </w:r>
    </w:p>
    <w:p w14:paraId="767926FD" w14:textId="0F64C444" w:rsidR="00C62C61" w:rsidRDefault="00C62C61">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Analytics information request initiated by AFs via the NEF</w:t>
      </w:r>
      <w:r>
        <w:tab/>
      </w:r>
      <w:r>
        <w:fldChar w:fldCharType="begin" w:fldLock="1"/>
      </w:r>
      <w:r>
        <w:instrText xml:space="preserve"> PAGEREF _Toc85735152 \h </w:instrText>
      </w:r>
      <w:r>
        <w:fldChar w:fldCharType="separate"/>
      </w:r>
      <w:r>
        <w:t>11</w:t>
      </w:r>
      <w:r>
        <w:fldChar w:fldCharType="end"/>
      </w:r>
    </w:p>
    <w:p w14:paraId="20D9B950" w14:textId="56F58BC3" w:rsidR="00C62C61" w:rsidRDefault="00C62C6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rPr>
          <w:lang w:eastAsia="ko-KR"/>
        </w:rPr>
        <w:t>Analytics Exposure via DCCF</w:t>
      </w:r>
      <w:r>
        <w:tab/>
      </w:r>
      <w:r>
        <w:fldChar w:fldCharType="begin" w:fldLock="1"/>
      </w:r>
      <w:r>
        <w:instrText xml:space="preserve"> PAGEREF _Toc85735153 \h </w:instrText>
      </w:r>
      <w:r>
        <w:fldChar w:fldCharType="separate"/>
      </w:r>
      <w:r>
        <w:t>12</w:t>
      </w:r>
      <w:r>
        <w:fldChar w:fldCharType="end"/>
      </w:r>
    </w:p>
    <w:p w14:paraId="5BA70036" w14:textId="72CFBF44" w:rsidR="00C62C61" w:rsidRDefault="00C62C6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rPr>
          <w:lang w:eastAsia="ko-KR"/>
        </w:rPr>
        <w:t>Analytics Exposure via DCCF and MFAF</w:t>
      </w:r>
      <w:r>
        <w:tab/>
      </w:r>
      <w:r>
        <w:fldChar w:fldCharType="begin" w:fldLock="1"/>
      </w:r>
      <w:r>
        <w:instrText xml:space="preserve"> PAGEREF _Toc85735154 \h </w:instrText>
      </w:r>
      <w:r>
        <w:fldChar w:fldCharType="separate"/>
      </w:r>
      <w:r>
        <w:t>16</w:t>
      </w:r>
      <w:r>
        <w:fldChar w:fldCharType="end"/>
      </w:r>
    </w:p>
    <w:p w14:paraId="30C002C4" w14:textId="64BAB0A7" w:rsidR="00C62C61" w:rsidRDefault="00C62C6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Analytics Aggregation from Multiple NWDAFs</w:t>
      </w:r>
      <w:r>
        <w:tab/>
      </w:r>
      <w:r>
        <w:fldChar w:fldCharType="begin" w:fldLock="1"/>
      </w:r>
      <w:r>
        <w:instrText xml:space="preserve"> PAGEREF _Toc85735155 \h </w:instrText>
      </w:r>
      <w:r>
        <w:fldChar w:fldCharType="separate"/>
      </w:r>
      <w:r>
        <w:t>16</w:t>
      </w:r>
      <w:r>
        <w:fldChar w:fldCharType="end"/>
      </w:r>
    </w:p>
    <w:p w14:paraId="5136E94D" w14:textId="75B5A5A9" w:rsidR="00C62C61" w:rsidRDefault="00C62C6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Analytics Context Information Transferring</w:t>
      </w:r>
      <w:r>
        <w:tab/>
      </w:r>
      <w:r>
        <w:fldChar w:fldCharType="begin" w:fldLock="1"/>
      </w:r>
      <w:r>
        <w:instrText xml:space="preserve"> PAGEREF _Toc85735156 \h </w:instrText>
      </w:r>
      <w:r>
        <w:fldChar w:fldCharType="separate"/>
      </w:r>
      <w:r>
        <w:t>16</w:t>
      </w:r>
      <w:r>
        <w:fldChar w:fldCharType="end"/>
      </w:r>
    </w:p>
    <w:p w14:paraId="42A10F7B" w14:textId="5BE50C4A" w:rsidR="00C62C61" w:rsidRDefault="00C62C6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Collection</w:t>
      </w:r>
      <w:r>
        <w:tab/>
      </w:r>
      <w:r>
        <w:fldChar w:fldCharType="begin" w:fldLock="1"/>
      </w:r>
      <w:r>
        <w:instrText xml:space="preserve"> PAGEREF _Toc85735157 \h </w:instrText>
      </w:r>
      <w:r>
        <w:fldChar w:fldCharType="separate"/>
      </w:r>
      <w:r>
        <w:t>16</w:t>
      </w:r>
      <w:r>
        <w:fldChar w:fldCharType="end"/>
      </w:r>
    </w:p>
    <w:p w14:paraId="37DBB9BA" w14:textId="414932DB" w:rsidR="00C62C61" w:rsidRDefault="00C62C6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 xml:space="preserve">ML Model provisioning </w:t>
      </w:r>
      <w:r>
        <w:rPr>
          <w:lang w:eastAsia="ko-KR"/>
        </w:rPr>
        <w:t>procedures</w:t>
      </w:r>
      <w:r>
        <w:tab/>
      </w:r>
      <w:r>
        <w:fldChar w:fldCharType="begin" w:fldLock="1"/>
      </w:r>
      <w:r>
        <w:instrText xml:space="preserve"> PAGEREF _Toc85735158 \h </w:instrText>
      </w:r>
      <w:r>
        <w:fldChar w:fldCharType="separate"/>
      </w:r>
      <w:r>
        <w:t>16</w:t>
      </w:r>
      <w:r>
        <w:fldChar w:fldCharType="end"/>
      </w:r>
    </w:p>
    <w:p w14:paraId="0370D876" w14:textId="35D7DD81" w:rsidR="00C62C61" w:rsidRDefault="00C62C6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_Toc85735159 \h </w:instrText>
      </w:r>
      <w:r>
        <w:fldChar w:fldCharType="separate"/>
      </w:r>
      <w:r>
        <w:t>16</w:t>
      </w:r>
      <w:r>
        <w:fldChar w:fldCharType="end"/>
      </w:r>
    </w:p>
    <w:p w14:paraId="1B2CC9B6" w14:textId="450C63E4" w:rsidR="00C62C61" w:rsidRDefault="00C62C61">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ML Model Subscribe/Unsubscribe/Notify procedure</w:t>
      </w:r>
      <w:r>
        <w:tab/>
      </w:r>
      <w:r>
        <w:fldChar w:fldCharType="begin" w:fldLock="1"/>
      </w:r>
      <w:r>
        <w:instrText xml:space="preserve"> PAGEREF _Toc85735160 \h </w:instrText>
      </w:r>
      <w:r>
        <w:fldChar w:fldCharType="separate"/>
      </w:r>
      <w:r>
        <w:t>17</w:t>
      </w:r>
      <w:r>
        <w:fldChar w:fldCharType="end"/>
      </w:r>
    </w:p>
    <w:p w14:paraId="2043105A" w14:textId="6A3B1985" w:rsidR="00C62C61" w:rsidRDefault="00C62C61">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Specific Network Data Analytics</w:t>
      </w:r>
      <w:r>
        <w:tab/>
      </w:r>
      <w:r>
        <w:fldChar w:fldCharType="begin" w:fldLock="1"/>
      </w:r>
      <w:r>
        <w:instrText xml:space="preserve"> PAGEREF _Toc85735161 \h </w:instrText>
      </w:r>
      <w:r>
        <w:fldChar w:fldCharType="separate"/>
      </w:r>
      <w:r>
        <w:t>18</w:t>
      </w:r>
      <w:r>
        <w:fldChar w:fldCharType="end"/>
      </w:r>
    </w:p>
    <w:p w14:paraId="47D7203D" w14:textId="063DB235" w:rsidR="00C62C61" w:rsidRDefault="00C62C61">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_Toc85735162 \h </w:instrText>
      </w:r>
      <w:r>
        <w:fldChar w:fldCharType="separate"/>
      </w:r>
      <w:r>
        <w:t>18</w:t>
      </w:r>
      <w:r>
        <w:fldChar w:fldCharType="end"/>
      </w:r>
    </w:p>
    <w:p w14:paraId="22FCB24F" w14:textId="0F5B0C2D" w:rsidR="00C62C61" w:rsidRDefault="00C62C61">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Network Slice (Instance) load level Analytics</w:t>
      </w:r>
      <w:r>
        <w:tab/>
      </w:r>
      <w:r>
        <w:fldChar w:fldCharType="begin" w:fldLock="1"/>
      </w:r>
      <w:r>
        <w:instrText xml:space="preserve"> PAGEREF _Toc85735163 \h </w:instrText>
      </w:r>
      <w:r>
        <w:fldChar w:fldCharType="separate"/>
      </w:r>
      <w:r>
        <w:t>18</w:t>
      </w:r>
      <w:r>
        <w:fldChar w:fldCharType="end"/>
      </w:r>
    </w:p>
    <w:p w14:paraId="535134A0" w14:textId="5C1F46EC" w:rsidR="00C62C61" w:rsidRDefault="00C62C61">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rPr>
          <w:lang w:eastAsia="zh-CN"/>
        </w:rPr>
        <w:t>Observed Service Experience Analytics</w:t>
      </w:r>
      <w:r>
        <w:tab/>
      </w:r>
      <w:r>
        <w:fldChar w:fldCharType="begin" w:fldLock="1"/>
      </w:r>
      <w:r>
        <w:instrText xml:space="preserve"> PAGEREF _Toc85735164 \h </w:instrText>
      </w:r>
      <w:r>
        <w:fldChar w:fldCharType="separate"/>
      </w:r>
      <w:r>
        <w:t>18</w:t>
      </w:r>
      <w:r>
        <w:fldChar w:fldCharType="end"/>
      </w:r>
    </w:p>
    <w:p w14:paraId="6D5CB33E" w14:textId="7249E922" w:rsidR="00C62C61" w:rsidRDefault="00C62C61">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NF load Analytics</w:t>
      </w:r>
      <w:r>
        <w:tab/>
      </w:r>
      <w:r>
        <w:fldChar w:fldCharType="begin" w:fldLock="1"/>
      </w:r>
      <w:r>
        <w:instrText xml:space="preserve"> PAGEREF _Toc85735165 \h </w:instrText>
      </w:r>
      <w:r>
        <w:fldChar w:fldCharType="separate"/>
      </w:r>
      <w:r>
        <w:t>18</w:t>
      </w:r>
      <w:r>
        <w:fldChar w:fldCharType="end"/>
      </w:r>
    </w:p>
    <w:p w14:paraId="1855388D" w14:textId="1DA40254" w:rsidR="00C62C61" w:rsidRDefault="00C62C61">
      <w:pPr>
        <w:pStyle w:val="TOC3"/>
        <w:rPr>
          <w:rFonts w:asciiTheme="minorHAnsi" w:eastAsiaTheme="minorEastAsia" w:hAnsiTheme="minorHAnsi" w:cstheme="minorBidi"/>
          <w:sz w:val="22"/>
          <w:szCs w:val="22"/>
          <w:lang w:eastAsia="en-GB"/>
        </w:rPr>
      </w:pPr>
      <w:r>
        <w:t>5.7.5</w:t>
      </w:r>
      <w:r>
        <w:rPr>
          <w:rFonts w:asciiTheme="minorHAnsi" w:eastAsiaTheme="minorEastAsia" w:hAnsiTheme="minorHAnsi" w:cstheme="minorBidi"/>
          <w:sz w:val="22"/>
          <w:szCs w:val="22"/>
          <w:lang w:eastAsia="en-GB"/>
        </w:rPr>
        <w:tab/>
      </w:r>
      <w:r>
        <w:t xml:space="preserve">Network Performance </w:t>
      </w:r>
      <w:r>
        <w:rPr>
          <w:lang w:eastAsia="zh-CN"/>
        </w:rPr>
        <w:t>Analytics</w:t>
      </w:r>
      <w:r>
        <w:tab/>
      </w:r>
      <w:r>
        <w:fldChar w:fldCharType="begin" w:fldLock="1"/>
      </w:r>
      <w:r>
        <w:instrText xml:space="preserve"> PAGEREF _Toc85735166 \h </w:instrText>
      </w:r>
      <w:r>
        <w:fldChar w:fldCharType="separate"/>
      </w:r>
      <w:r>
        <w:t>18</w:t>
      </w:r>
      <w:r>
        <w:fldChar w:fldCharType="end"/>
      </w:r>
    </w:p>
    <w:p w14:paraId="186749C6" w14:textId="38B17FBF" w:rsidR="00C62C61" w:rsidRDefault="00C62C61">
      <w:pPr>
        <w:pStyle w:val="TOC3"/>
        <w:rPr>
          <w:rFonts w:asciiTheme="minorHAnsi" w:eastAsiaTheme="minorEastAsia" w:hAnsiTheme="minorHAnsi" w:cstheme="minorBidi"/>
          <w:sz w:val="22"/>
          <w:szCs w:val="22"/>
          <w:lang w:eastAsia="en-GB"/>
        </w:rPr>
      </w:pPr>
      <w:r>
        <w:t>5.7.6</w:t>
      </w:r>
      <w:r>
        <w:rPr>
          <w:rFonts w:asciiTheme="minorHAnsi" w:eastAsiaTheme="minorEastAsia" w:hAnsiTheme="minorHAnsi" w:cstheme="minorBidi"/>
          <w:sz w:val="22"/>
          <w:szCs w:val="22"/>
          <w:lang w:eastAsia="en-GB"/>
        </w:rPr>
        <w:tab/>
      </w:r>
      <w:r>
        <w:t>UE Mobility Analytics</w:t>
      </w:r>
      <w:r>
        <w:tab/>
      </w:r>
      <w:r>
        <w:fldChar w:fldCharType="begin" w:fldLock="1"/>
      </w:r>
      <w:r>
        <w:instrText xml:space="preserve"> PAGEREF _Toc85735167 \h </w:instrText>
      </w:r>
      <w:r>
        <w:fldChar w:fldCharType="separate"/>
      </w:r>
      <w:r>
        <w:t>18</w:t>
      </w:r>
      <w:r>
        <w:fldChar w:fldCharType="end"/>
      </w:r>
    </w:p>
    <w:p w14:paraId="4D85EE85" w14:textId="10EC978E" w:rsidR="00C62C61" w:rsidRDefault="00C62C61">
      <w:pPr>
        <w:pStyle w:val="TOC3"/>
        <w:rPr>
          <w:rFonts w:asciiTheme="minorHAnsi" w:eastAsiaTheme="minorEastAsia" w:hAnsiTheme="minorHAnsi" w:cstheme="minorBidi"/>
          <w:sz w:val="22"/>
          <w:szCs w:val="22"/>
          <w:lang w:eastAsia="en-GB"/>
        </w:rPr>
      </w:pPr>
      <w:r>
        <w:t>5.7.7</w:t>
      </w:r>
      <w:r>
        <w:rPr>
          <w:rFonts w:asciiTheme="minorHAnsi" w:eastAsiaTheme="minorEastAsia" w:hAnsiTheme="minorHAnsi" w:cstheme="minorBidi"/>
          <w:sz w:val="22"/>
          <w:szCs w:val="22"/>
          <w:lang w:eastAsia="en-GB"/>
        </w:rPr>
        <w:tab/>
      </w:r>
      <w:r>
        <w:rPr>
          <w:lang w:eastAsia="zh-CN"/>
        </w:rPr>
        <w:t>UE Communication Analytics</w:t>
      </w:r>
      <w:r>
        <w:tab/>
      </w:r>
      <w:r>
        <w:fldChar w:fldCharType="begin" w:fldLock="1"/>
      </w:r>
      <w:r>
        <w:instrText xml:space="preserve"> PAGEREF _Toc85735168 \h </w:instrText>
      </w:r>
      <w:r>
        <w:fldChar w:fldCharType="separate"/>
      </w:r>
      <w:r>
        <w:t>21</w:t>
      </w:r>
      <w:r>
        <w:fldChar w:fldCharType="end"/>
      </w:r>
    </w:p>
    <w:p w14:paraId="261C49FF" w14:textId="647FB9E0" w:rsidR="00C62C61" w:rsidRDefault="00C62C61">
      <w:pPr>
        <w:pStyle w:val="TOC3"/>
        <w:rPr>
          <w:rFonts w:asciiTheme="minorHAnsi" w:eastAsiaTheme="minorEastAsia" w:hAnsiTheme="minorHAnsi" w:cstheme="minorBidi"/>
          <w:sz w:val="22"/>
          <w:szCs w:val="22"/>
          <w:lang w:eastAsia="en-GB"/>
        </w:rPr>
      </w:pPr>
      <w:r>
        <w:t>5.7.8</w:t>
      </w:r>
      <w:r>
        <w:rPr>
          <w:rFonts w:asciiTheme="minorHAnsi" w:eastAsiaTheme="minorEastAsia" w:hAnsiTheme="minorHAnsi" w:cstheme="minorBidi"/>
          <w:sz w:val="22"/>
          <w:szCs w:val="22"/>
          <w:lang w:eastAsia="en-GB"/>
        </w:rPr>
        <w:tab/>
      </w:r>
      <w:r>
        <w:t>Expected UE behavioural Analytics</w:t>
      </w:r>
      <w:r>
        <w:tab/>
      </w:r>
      <w:r>
        <w:fldChar w:fldCharType="begin" w:fldLock="1"/>
      </w:r>
      <w:r>
        <w:instrText xml:space="preserve"> PAGEREF _Toc85735169 \h </w:instrText>
      </w:r>
      <w:r>
        <w:fldChar w:fldCharType="separate"/>
      </w:r>
      <w:r>
        <w:t>24</w:t>
      </w:r>
      <w:r>
        <w:fldChar w:fldCharType="end"/>
      </w:r>
    </w:p>
    <w:p w14:paraId="264F81C6" w14:textId="0B644A38" w:rsidR="00C62C61" w:rsidRDefault="00C62C61">
      <w:pPr>
        <w:pStyle w:val="TOC3"/>
        <w:rPr>
          <w:rFonts w:asciiTheme="minorHAnsi" w:eastAsiaTheme="minorEastAsia" w:hAnsiTheme="minorHAnsi" w:cstheme="minorBidi"/>
          <w:sz w:val="22"/>
          <w:szCs w:val="22"/>
          <w:lang w:eastAsia="en-GB"/>
        </w:rPr>
      </w:pPr>
      <w:r>
        <w:t>5.7.9</w:t>
      </w:r>
      <w:r>
        <w:rPr>
          <w:rFonts w:asciiTheme="minorHAnsi" w:eastAsiaTheme="minorEastAsia" w:hAnsiTheme="minorHAnsi" w:cstheme="minorBidi"/>
          <w:sz w:val="22"/>
          <w:szCs w:val="22"/>
          <w:lang w:eastAsia="en-GB"/>
        </w:rPr>
        <w:tab/>
      </w:r>
      <w:r>
        <w:t>Abnormal behaviour Analytics</w:t>
      </w:r>
      <w:r>
        <w:tab/>
      </w:r>
      <w:r>
        <w:fldChar w:fldCharType="begin" w:fldLock="1"/>
      </w:r>
      <w:r>
        <w:instrText xml:space="preserve"> PAGEREF _Toc85735170 \h </w:instrText>
      </w:r>
      <w:r>
        <w:fldChar w:fldCharType="separate"/>
      </w:r>
      <w:r>
        <w:t>25</w:t>
      </w:r>
      <w:r>
        <w:fldChar w:fldCharType="end"/>
      </w:r>
    </w:p>
    <w:p w14:paraId="53323D01" w14:textId="29FC336B" w:rsidR="00C62C61" w:rsidRDefault="00C62C61">
      <w:pPr>
        <w:pStyle w:val="TOC3"/>
        <w:rPr>
          <w:rFonts w:asciiTheme="minorHAnsi" w:eastAsiaTheme="minorEastAsia" w:hAnsiTheme="minorHAnsi" w:cstheme="minorBidi"/>
          <w:sz w:val="22"/>
          <w:szCs w:val="22"/>
          <w:lang w:eastAsia="en-GB"/>
        </w:rPr>
      </w:pPr>
      <w:r>
        <w:t>5.7.10</w:t>
      </w:r>
      <w:r>
        <w:rPr>
          <w:rFonts w:asciiTheme="minorHAnsi" w:eastAsiaTheme="minorEastAsia" w:hAnsiTheme="minorHAnsi" w:cstheme="minorBidi"/>
          <w:sz w:val="22"/>
          <w:szCs w:val="22"/>
          <w:lang w:eastAsia="en-GB"/>
        </w:rPr>
        <w:tab/>
      </w:r>
      <w:r>
        <w:t>User Data Congestion Analytics</w:t>
      </w:r>
      <w:r>
        <w:tab/>
      </w:r>
      <w:r>
        <w:fldChar w:fldCharType="begin" w:fldLock="1"/>
      </w:r>
      <w:r>
        <w:instrText xml:space="preserve"> PAGEREF _Toc85735171 \h </w:instrText>
      </w:r>
      <w:r>
        <w:fldChar w:fldCharType="separate"/>
      </w:r>
      <w:r>
        <w:t>25</w:t>
      </w:r>
      <w:r>
        <w:fldChar w:fldCharType="end"/>
      </w:r>
    </w:p>
    <w:p w14:paraId="495B326B" w14:textId="7BC45700" w:rsidR="00C62C61" w:rsidRDefault="00C62C61">
      <w:pPr>
        <w:pStyle w:val="TOC3"/>
        <w:rPr>
          <w:rFonts w:asciiTheme="minorHAnsi" w:eastAsiaTheme="minorEastAsia" w:hAnsiTheme="minorHAnsi" w:cstheme="minorBidi"/>
          <w:sz w:val="22"/>
          <w:szCs w:val="22"/>
          <w:lang w:eastAsia="en-GB"/>
        </w:rPr>
      </w:pPr>
      <w:r>
        <w:t>5.7.11</w:t>
      </w:r>
      <w:r>
        <w:rPr>
          <w:rFonts w:asciiTheme="minorHAnsi" w:eastAsiaTheme="minorEastAsia" w:hAnsiTheme="minorHAnsi" w:cstheme="minorBidi"/>
          <w:sz w:val="22"/>
          <w:szCs w:val="22"/>
          <w:lang w:eastAsia="en-GB"/>
        </w:rPr>
        <w:tab/>
      </w:r>
      <w:r>
        <w:t>QoS Sustainability Analytics</w:t>
      </w:r>
      <w:r>
        <w:tab/>
      </w:r>
      <w:r>
        <w:fldChar w:fldCharType="begin" w:fldLock="1"/>
      </w:r>
      <w:r>
        <w:instrText xml:space="preserve"> PAGEREF _Toc85735172 \h </w:instrText>
      </w:r>
      <w:r>
        <w:fldChar w:fldCharType="separate"/>
      </w:r>
      <w:r>
        <w:t>25</w:t>
      </w:r>
      <w:r>
        <w:fldChar w:fldCharType="end"/>
      </w:r>
    </w:p>
    <w:p w14:paraId="4AAA11A8" w14:textId="5E9A74B3" w:rsidR="00C62C61" w:rsidRDefault="00C62C61">
      <w:pPr>
        <w:pStyle w:val="TOC3"/>
        <w:rPr>
          <w:rFonts w:asciiTheme="minorHAnsi" w:eastAsiaTheme="minorEastAsia" w:hAnsiTheme="minorHAnsi" w:cstheme="minorBidi"/>
          <w:sz w:val="22"/>
          <w:szCs w:val="22"/>
          <w:lang w:eastAsia="en-GB"/>
        </w:rPr>
      </w:pPr>
      <w:r>
        <w:t>5.7.12</w:t>
      </w:r>
      <w:r>
        <w:rPr>
          <w:rFonts w:asciiTheme="minorHAnsi" w:eastAsiaTheme="minorEastAsia" w:hAnsiTheme="minorHAnsi" w:cstheme="minorBidi"/>
          <w:sz w:val="22"/>
          <w:szCs w:val="22"/>
          <w:lang w:eastAsia="en-GB"/>
        </w:rPr>
        <w:tab/>
      </w:r>
      <w:r>
        <w:t>Dispersion Analytics</w:t>
      </w:r>
      <w:r>
        <w:tab/>
      </w:r>
      <w:r>
        <w:fldChar w:fldCharType="begin" w:fldLock="1"/>
      </w:r>
      <w:r>
        <w:instrText xml:space="preserve"> PAGEREF _Toc85735173 \h </w:instrText>
      </w:r>
      <w:r>
        <w:fldChar w:fldCharType="separate"/>
      </w:r>
      <w:r>
        <w:t>25</w:t>
      </w:r>
      <w:r>
        <w:fldChar w:fldCharType="end"/>
      </w:r>
    </w:p>
    <w:p w14:paraId="79742B40" w14:textId="7F237CC6" w:rsidR="00C62C61" w:rsidRDefault="00C62C61">
      <w:pPr>
        <w:pStyle w:val="TOC3"/>
        <w:rPr>
          <w:rFonts w:asciiTheme="minorHAnsi" w:eastAsiaTheme="minorEastAsia" w:hAnsiTheme="minorHAnsi" w:cstheme="minorBidi"/>
          <w:sz w:val="22"/>
          <w:szCs w:val="22"/>
          <w:lang w:eastAsia="en-GB"/>
        </w:rPr>
      </w:pPr>
      <w:r>
        <w:t>5.7.13</w:t>
      </w:r>
      <w:r>
        <w:rPr>
          <w:rFonts w:asciiTheme="minorHAnsi" w:eastAsiaTheme="minorEastAsia" w:hAnsiTheme="minorHAnsi" w:cstheme="minorBidi"/>
          <w:sz w:val="22"/>
          <w:szCs w:val="22"/>
          <w:lang w:eastAsia="en-GB"/>
        </w:rPr>
        <w:tab/>
      </w:r>
      <w:r>
        <w:t>WLAN Performance Analytics</w:t>
      </w:r>
      <w:r>
        <w:tab/>
      </w:r>
      <w:r>
        <w:fldChar w:fldCharType="begin" w:fldLock="1"/>
      </w:r>
      <w:r>
        <w:instrText xml:space="preserve"> PAGEREF _Toc85735174 \h </w:instrText>
      </w:r>
      <w:r>
        <w:fldChar w:fldCharType="separate"/>
      </w:r>
      <w:r>
        <w:t>25</w:t>
      </w:r>
      <w:r>
        <w:fldChar w:fldCharType="end"/>
      </w:r>
    </w:p>
    <w:p w14:paraId="78AC328E" w14:textId="6C344E3C" w:rsidR="00C62C61" w:rsidRDefault="00C62C61">
      <w:pPr>
        <w:pStyle w:val="TOC3"/>
        <w:rPr>
          <w:rFonts w:asciiTheme="minorHAnsi" w:eastAsiaTheme="minorEastAsia" w:hAnsiTheme="minorHAnsi" w:cstheme="minorBidi"/>
          <w:sz w:val="22"/>
          <w:szCs w:val="22"/>
          <w:lang w:eastAsia="en-GB"/>
        </w:rPr>
      </w:pPr>
      <w:r>
        <w:t>5.7.14</w:t>
      </w:r>
      <w:r>
        <w:rPr>
          <w:rFonts w:asciiTheme="minorHAnsi" w:eastAsiaTheme="minorEastAsia" w:hAnsiTheme="minorHAnsi" w:cstheme="minorBidi"/>
          <w:sz w:val="22"/>
          <w:szCs w:val="22"/>
          <w:lang w:eastAsia="en-GB"/>
        </w:rPr>
        <w:tab/>
      </w:r>
      <w:r>
        <w:t>Session Management Congestion Control Experience Analytics</w:t>
      </w:r>
      <w:r>
        <w:tab/>
      </w:r>
      <w:r>
        <w:fldChar w:fldCharType="begin" w:fldLock="1"/>
      </w:r>
      <w:r>
        <w:instrText xml:space="preserve"> PAGEREF _Toc85735175 \h </w:instrText>
      </w:r>
      <w:r>
        <w:fldChar w:fldCharType="separate"/>
      </w:r>
      <w:r>
        <w:t>25</w:t>
      </w:r>
      <w:r>
        <w:fldChar w:fldCharType="end"/>
      </w:r>
    </w:p>
    <w:p w14:paraId="011C589E" w14:textId="2D05A453" w:rsidR="00C62C61" w:rsidRDefault="00C62C61">
      <w:pPr>
        <w:pStyle w:val="TOC3"/>
        <w:rPr>
          <w:rFonts w:asciiTheme="minorHAnsi" w:eastAsiaTheme="minorEastAsia" w:hAnsiTheme="minorHAnsi" w:cstheme="minorBidi"/>
          <w:sz w:val="22"/>
          <w:szCs w:val="22"/>
          <w:lang w:eastAsia="en-GB"/>
        </w:rPr>
      </w:pPr>
      <w:r>
        <w:t>5.7.15</w:t>
      </w:r>
      <w:r>
        <w:rPr>
          <w:rFonts w:asciiTheme="minorHAnsi" w:eastAsiaTheme="minorEastAsia" w:hAnsiTheme="minorHAnsi" w:cstheme="minorBidi"/>
          <w:sz w:val="22"/>
          <w:szCs w:val="22"/>
          <w:lang w:eastAsia="en-GB"/>
        </w:rPr>
        <w:tab/>
      </w:r>
      <w:r>
        <w:t>Redundant Transmission Experience Analytics</w:t>
      </w:r>
      <w:r>
        <w:tab/>
      </w:r>
      <w:r>
        <w:fldChar w:fldCharType="begin" w:fldLock="1"/>
      </w:r>
      <w:r>
        <w:instrText xml:space="preserve"> PAGEREF _Toc85735176 \h </w:instrText>
      </w:r>
      <w:r>
        <w:fldChar w:fldCharType="separate"/>
      </w:r>
      <w:r>
        <w:t>25</w:t>
      </w:r>
      <w:r>
        <w:fldChar w:fldCharType="end"/>
      </w:r>
    </w:p>
    <w:p w14:paraId="37804F95" w14:textId="77C1F43D" w:rsidR="00C62C61" w:rsidRDefault="00C62C61">
      <w:pPr>
        <w:pStyle w:val="TOC3"/>
        <w:rPr>
          <w:rFonts w:asciiTheme="minorHAnsi" w:eastAsiaTheme="minorEastAsia" w:hAnsiTheme="minorHAnsi" w:cstheme="minorBidi"/>
          <w:sz w:val="22"/>
          <w:szCs w:val="22"/>
          <w:lang w:eastAsia="en-GB"/>
        </w:rPr>
      </w:pPr>
      <w:r>
        <w:t>5.7.16</w:t>
      </w:r>
      <w:r>
        <w:rPr>
          <w:rFonts w:asciiTheme="minorHAnsi" w:eastAsiaTheme="minorEastAsia" w:hAnsiTheme="minorHAnsi" w:cstheme="minorBidi"/>
          <w:sz w:val="22"/>
          <w:szCs w:val="22"/>
          <w:lang w:eastAsia="en-GB"/>
        </w:rPr>
        <w:tab/>
      </w:r>
      <w:r>
        <w:t>DN Performance Analytics</w:t>
      </w:r>
      <w:r>
        <w:tab/>
      </w:r>
      <w:r>
        <w:fldChar w:fldCharType="begin" w:fldLock="1"/>
      </w:r>
      <w:r>
        <w:instrText xml:space="preserve"> PAGEREF _Toc85735177 \h </w:instrText>
      </w:r>
      <w:r>
        <w:fldChar w:fldCharType="separate"/>
      </w:r>
      <w:r>
        <w:t>25</w:t>
      </w:r>
      <w:r>
        <w:fldChar w:fldCharType="end"/>
      </w:r>
    </w:p>
    <w:p w14:paraId="5079EB15" w14:textId="68BC5288" w:rsidR="00C62C61" w:rsidRDefault="00C62C61">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_Toc85735178 \h </w:instrText>
      </w:r>
      <w:r>
        <w:fldChar w:fldCharType="separate"/>
      </w:r>
      <w:r>
        <w:t>27</w:t>
      </w:r>
      <w:r>
        <w:fldChar w:fldCharType="end"/>
      </w:r>
    </w:p>
    <w:p w14:paraId="2379130B" w14:textId="703C75C5"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4" w:name="foreword"/>
      <w:bookmarkStart w:id="15" w:name="_Toc85735135"/>
      <w:bookmarkEnd w:id="14"/>
      <w:r w:rsidRPr="004D3578">
        <w:lastRenderedPageBreak/>
        <w:t>Foreword</w:t>
      </w:r>
      <w:bookmarkEnd w:id="15"/>
    </w:p>
    <w:p w14:paraId="3F330ECB" w14:textId="77777777" w:rsidR="00080512" w:rsidRPr="004D3578" w:rsidRDefault="00080512">
      <w:r w:rsidRPr="004D3578">
        <w:t xml:space="preserve">This Technical </w:t>
      </w:r>
      <w:bookmarkStart w:id="16" w:name="spectype3"/>
      <w:r w:rsidRPr="00AB544B">
        <w:t>Specification</w:t>
      </w:r>
      <w:bookmarkEnd w:id="1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7" w:name="introduction"/>
      <w:bookmarkEnd w:id="17"/>
    </w:p>
    <w:p w14:paraId="44074B0A" w14:textId="77777777" w:rsidR="00080512" w:rsidRPr="004D3578" w:rsidRDefault="00080512">
      <w:pPr>
        <w:pStyle w:val="Heading1"/>
      </w:pPr>
      <w:r w:rsidRPr="004D3578">
        <w:br w:type="page"/>
      </w:r>
      <w:bookmarkStart w:id="18" w:name="scope"/>
      <w:bookmarkStart w:id="19" w:name="_Toc85735136"/>
      <w:bookmarkEnd w:id="18"/>
      <w:r w:rsidRPr="004D3578">
        <w:lastRenderedPageBreak/>
        <w:t>1</w:t>
      </w:r>
      <w:r w:rsidRPr="004D3578">
        <w:tab/>
        <w:t>Scope</w:t>
      </w:r>
      <w:bookmarkEnd w:id="19"/>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the Nnwdaf, Nsmf, Npcf, Nbsf, Nnef, Naf, Ndccf, Nadrf</w:t>
      </w:r>
      <w:r w:rsidR="00150E7E">
        <w:rPr>
          <w:lang w:eastAsia="ja-JP"/>
        </w:rPr>
        <w:t xml:space="preserve"> </w:t>
      </w:r>
      <w:r w:rsidR="00150E7E">
        <w:rPr>
          <w:lang w:eastAsia="zh-CN"/>
        </w:rPr>
        <w:t xml:space="preserve">and Nmfaf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2ECA4E1C"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r w:rsidR="00CC0ED2">
        <w:rPr>
          <w:lang w:eastAsia="ja-JP"/>
        </w:rPr>
        <w:t>,</w:t>
      </w:r>
      <w:r>
        <w:rPr>
          <w:lang w:eastAsia="ja-JP"/>
        </w:rPr>
        <w:t xml:space="preserve"> 3GPP TS 29.</w:t>
      </w:r>
      <w:r>
        <w:rPr>
          <w:lang w:eastAsia="zh-CN"/>
        </w:rPr>
        <w:t>517</w:t>
      </w:r>
      <w:r>
        <w:rPr>
          <w:lang w:eastAsia="ja-JP"/>
        </w:rPr>
        <w:t> [</w:t>
      </w:r>
      <w:r>
        <w:rPr>
          <w:lang w:eastAsia="zh-CN"/>
        </w:rPr>
        <w:t>12</w:t>
      </w:r>
      <w:r>
        <w:rPr>
          <w:lang w:eastAsia="ja-JP"/>
        </w:rPr>
        <w:t>]</w:t>
      </w:r>
      <w:r w:rsidR="00CC0ED2">
        <w:rPr>
          <w:lang w:eastAsia="ja-JP"/>
        </w:rPr>
        <w:t>, 3GPP TS 29.</w:t>
      </w:r>
      <w:r w:rsidR="00CC0ED2">
        <w:rPr>
          <w:lang w:eastAsia="zh-CN"/>
        </w:rPr>
        <w:t>574</w:t>
      </w:r>
      <w:r w:rsidR="00CC0ED2">
        <w:rPr>
          <w:lang w:eastAsia="ja-JP"/>
        </w:rPr>
        <w:t> [</w:t>
      </w:r>
      <w:r w:rsidR="00755DA7">
        <w:rPr>
          <w:lang w:eastAsia="zh-CN"/>
        </w:rPr>
        <w:t>15</w:t>
      </w:r>
      <w:r w:rsidR="00CC0ED2">
        <w:rPr>
          <w:lang w:eastAsia="ja-JP"/>
        </w:rPr>
        <w:t>], 3GPP TS 29.</w:t>
      </w:r>
      <w:r w:rsidR="00CC0ED2">
        <w:rPr>
          <w:lang w:eastAsia="zh-CN"/>
        </w:rPr>
        <w:t>575</w:t>
      </w:r>
      <w:r w:rsidR="00CC0ED2">
        <w:rPr>
          <w:lang w:eastAsia="ja-JP"/>
        </w:rPr>
        <w:t> [</w:t>
      </w:r>
      <w:r w:rsidR="00755DA7">
        <w:rPr>
          <w:lang w:eastAsia="zh-CN"/>
        </w:rPr>
        <w:t>16</w:t>
      </w:r>
      <w:r w:rsidR="00CC0ED2">
        <w:rPr>
          <w:lang w:eastAsia="ja-JP"/>
        </w:rPr>
        <w:t>] and 3GPP TS 29.</w:t>
      </w:r>
      <w:r w:rsidR="00CC0ED2">
        <w:rPr>
          <w:lang w:eastAsia="zh-CN"/>
        </w:rPr>
        <w:t>576</w:t>
      </w:r>
      <w:r w:rsidR="00CC0ED2">
        <w:rPr>
          <w:lang w:eastAsia="ja-JP"/>
        </w:rPr>
        <w:t> [</w:t>
      </w:r>
      <w:r w:rsidR="00755DA7">
        <w:rPr>
          <w:lang w:eastAsia="ja-JP"/>
        </w:rPr>
        <w:t>17</w:t>
      </w:r>
      <w:r w:rsidR="00CC0ED2">
        <w:rPr>
          <w:lang w:eastAsia="ja-JP"/>
        </w:rPr>
        <w:t>]</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D1CF3A7" w14:textId="77777777" w:rsidR="00080512" w:rsidRPr="004D3578" w:rsidRDefault="00080512">
      <w:pPr>
        <w:pStyle w:val="Heading1"/>
      </w:pPr>
      <w:bookmarkStart w:id="20" w:name="references"/>
      <w:bookmarkStart w:id="21" w:name="_Toc85735137"/>
      <w:bookmarkEnd w:id="20"/>
      <w:r w:rsidRPr="004D3578">
        <w:t>2</w:t>
      </w:r>
      <w:r w:rsidRPr="004D3578">
        <w:tab/>
        <w:t>References</w:t>
      </w:r>
      <w:bookmarkEnd w:id="2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A28167D" w:rsidR="00CC0ED2" w:rsidRDefault="00CC0ED2" w:rsidP="00CC0ED2">
      <w:pPr>
        <w:pStyle w:val="EX"/>
      </w:pPr>
      <w:r>
        <w:t>[</w:t>
      </w:r>
      <w:r w:rsidR="00755DA7">
        <w:t>15</w:t>
      </w:r>
      <w:r>
        <w:t>]</w:t>
      </w:r>
      <w:r>
        <w:tab/>
        <w:t>3GPP TS 29.574: "5G System; Data Collection Coordination Services; Stage 3".</w:t>
      </w:r>
    </w:p>
    <w:p w14:paraId="5DF55D32" w14:textId="1EBE6E72" w:rsidR="00CC0ED2" w:rsidRPr="003C6A9E" w:rsidRDefault="00CC0ED2" w:rsidP="00CC0ED2">
      <w:pPr>
        <w:pStyle w:val="EX"/>
      </w:pPr>
      <w:r>
        <w:t>[</w:t>
      </w:r>
      <w:r w:rsidR="00755DA7">
        <w:t>16</w:t>
      </w:r>
      <w:r>
        <w:t>]</w:t>
      </w:r>
      <w:r>
        <w:tab/>
        <w:t>3GPP TS 29.575: "5G System; Analytics Data Repository Services; Stage 3".</w:t>
      </w:r>
    </w:p>
    <w:p w14:paraId="38CC6FD1" w14:textId="7127BADD" w:rsidR="00E9576F" w:rsidRDefault="00CC0ED2" w:rsidP="00667BCD">
      <w:pPr>
        <w:pStyle w:val="EX"/>
      </w:pPr>
      <w:r>
        <w:lastRenderedPageBreak/>
        <w:t>[</w:t>
      </w:r>
      <w:r w:rsidR="00755DA7">
        <w:t>17</w:t>
      </w:r>
      <w:r>
        <w:t>]</w:t>
      </w:r>
      <w:r>
        <w:tab/>
        <w:t>3GPP TS 29.576: "5G System; Messaging Framework Adaptor Services; Stage 3".</w:t>
      </w:r>
    </w:p>
    <w:p w14:paraId="0F55F405" w14:textId="577CE2FC" w:rsidR="00924E72" w:rsidRDefault="008D6F5D" w:rsidP="008D6F5D">
      <w:pPr>
        <w:pStyle w:val="EX"/>
        <w:rPr>
          <w:lang w:eastAsia="en-GB"/>
        </w:rPr>
      </w:pPr>
      <w:r>
        <w:t>[</w:t>
      </w:r>
      <w:r w:rsidR="00924E72">
        <w:t>18</w:t>
      </w:r>
      <w:r>
        <w:t>]</w:t>
      </w:r>
      <w:r>
        <w:tab/>
      </w:r>
      <w:r>
        <w:rPr>
          <w:lang w:eastAsia="en-GB"/>
        </w:rPr>
        <w:t>3GPP TS 29.518: "5G System; Access and Mobility Management Services; Stage 3".</w:t>
      </w:r>
    </w:p>
    <w:p w14:paraId="44B6F8B3" w14:textId="6D1CB30A" w:rsidR="008D6F5D" w:rsidRPr="008D6F5D" w:rsidRDefault="008D6F5D" w:rsidP="008D6F5D">
      <w:pPr>
        <w:pStyle w:val="EX"/>
        <w:rPr>
          <w:lang w:eastAsia="en-GB"/>
        </w:rPr>
      </w:pPr>
      <w:r>
        <w:t>[</w:t>
      </w:r>
      <w:r w:rsidR="00924E72">
        <w:t>19</w:t>
      </w:r>
      <w:r>
        <w:t>]</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58097B72" w14:textId="77777777" w:rsidR="00080512" w:rsidRPr="004D3578" w:rsidRDefault="00080512">
      <w:pPr>
        <w:pStyle w:val="Heading1"/>
      </w:pPr>
      <w:bookmarkStart w:id="22" w:name="definitions"/>
      <w:bookmarkStart w:id="23" w:name="_Toc85735138"/>
      <w:bookmarkEnd w:id="22"/>
      <w:r w:rsidRPr="004D3578">
        <w:t>3</w:t>
      </w:r>
      <w:r w:rsidRPr="004D3578">
        <w:tab/>
        <w:t>Definitions</w:t>
      </w:r>
      <w:r w:rsidR="00602AEA">
        <w:t xml:space="preserve"> of terms, symbols and abbreviations</w:t>
      </w:r>
      <w:bookmarkEnd w:id="23"/>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4" w:name="_Toc85735139"/>
      <w:r w:rsidRPr="004D3578">
        <w:t>3.1</w:t>
      </w:r>
      <w:r w:rsidRPr="004D3578">
        <w:tab/>
      </w:r>
      <w:r w:rsidR="002B6339">
        <w:t>Terms</w:t>
      </w:r>
      <w:bookmarkEnd w:id="24"/>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Heading2"/>
      </w:pPr>
      <w:bookmarkStart w:id="25" w:name="_Toc85735140"/>
      <w:r w:rsidRPr="004D3578">
        <w:t>3.2</w:t>
      </w:r>
      <w:r w:rsidRPr="004D3578">
        <w:tab/>
        <w:t>Symbols</w:t>
      </w:r>
      <w:bookmarkEnd w:id="2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6" w:name="_Toc85735141"/>
      <w:r w:rsidRPr="004D3578">
        <w:t>3.3</w:t>
      </w:r>
      <w:r w:rsidRPr="004D3578">
        <w:tab/>
        <w:t>Abbreviations</w:t>
      </w:r>
      <w:bookmarkEnd w:id="2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39F9A7B6" w14:textId="010D6A24" w:rsidR="005E3BE1" w:rsidRDefault="005E3BE1" w:rsidP="005E3BE1">
      <w:pPr>
        <w:pStyle w:val="EW"/>
      </w:pPr>
      <w:r>
        <w:t>MTLF</w:t>
      </w:r>
      <w:r w:rsidRPr="004D3578">
        <w:tab/>
      </w:r>
      <w:r>
        <w:t>Model Training Logical Function</w:t>
      </w:r>
    </w:p>
    <w:p w14:paraId="7D7C3DBA" w14:textId="0D5961EB" w:rsidR="00080512" w:rsidRPr="004D3578" w:rsidRDefault="005E3BE1" w:rsidP="005E3BE1">
      <w:pPr>
        <w:pStyle w:val="EW"/>
        <w:rPr>
          <w:lang w:eastAsia="zh-CN"/>
        </w:rPr>
      </w:pPr>
      <w:r>
        <w:t>AnLF</w:t>
      </w:r>
      <w:r w:rsidRPr="004D3578">
        <w:tab/>
      </w:r>
      <w:r>
        <w:t>Analytics Logical Lunction</w:t>
      </w:r>
    </w:p>
    <w:p w14:paraId="620A6FF6" w14:textId="4C767D7E" w:rsidR="00DA3A65" w:rsidRDefault="00DA3A65" w:rsidP="00DA3A65">
      <w:pPr>
        <w:pStyle w:val="Heading1"/>
      </w:pPr>
      <w:bookmarkStart w:id="27" w:name="clause4"/>
      <w:bookmarkStart w:id="28" w:name="_Toc28005428"/>
      <w:bookmarkStart w:id="29" w:name="_Toc36038100"/>
      <w:bookmarkStart w:id="30" w:name="_Toc45133297"/>
      <w:bookmarkStart w:id="31" w:name="_Toc51762125"/>
      <w:bookmarkStart w:id="32" w:name="_Toc59016530"/>
      <w:bookmarkStart w:id="33" w:name="_Toc85735142"/>
      <w:bookmarkEnd w:id="27"/>
      <w:r>
        <w:t>4</w:t>
      </w:r>
      <w:r>
        <w:tab/>
        <w:t xml:space="preserve">Reference </w:t>
      </w:r>
      <w:r w:rsidR="00694481">
        <w:t>A</w:t>
      </w:r>
      <w:r>
        <w:t>rchitecture</w:t>
      </w:r>
      <w:bookmarkEnd w:id="28"/>
      <w:bookmarkEnd w:id="29"/>
      <w:bookmarkEnd w:id="30"/>
      <w:bookmarkEnd w:id="31"/>
      <w:bookmarkEnd w:id="32"/>
      <w:r w:rsidR="00694481">
        <w:t xml:space="preserve"> for Data Analytics</w:t>
      </w:r>
      <w:bookmarkEnd w:id="33"/>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Heading1"/>
      </w:pPr>
      <w:bookmarkStart w:id="34" w:name="_Toc85735143"/>
      <w:r>
        <w:t>5</w:t>
      </w:r>
      <w:r w:rsidR="00BA077D">
        <w:tab/>
      </w:r>
      <w:r w:rsidR="00DA3A65">
        <w:t>Signalling Flows</w:t>
      </w:r>
      <w:r w:rsidR="00DA3A65">
        <w:rPr>
          <w:lang w:eastAsia="ja-JP"/>
        </w:rPr>
        <w:t xml:space="preserve"> </w:t>
      </w:r>
      <w:r w:rsidR="00DA3A65">
        <w:rPr>
          <w:lang w:eastAsia="zh-CN"/>
        </w:rPr>
        <w:t>for the Network Data Analytics Framework</w:t>
      </w:r>
      <w:bookmarkEnd w:id="34"/>
    </w:p>
    <w:p w14:paraId="04B9F646" w14:textId="2BDC3262" w:rsidR="00680C72" w:rsidRPr="008E6839" w:rsidRDefault="0024274C" w:rsidP="00680C72">
      <w:pPr>
        <w:pStyle w:val="Heading2"/>
        <w:rPr>
          <w:rFonts w:ascii="Times New Roman" w:hAnsi="Times New Roman"/>
          <w:i/>
          <w:color w:val="0000FF"/>
          <w:sz w:val="20"/>
        </w:rPr>
      </w:pPr>
      <w:bookmarkStart w:id="35" w:name="_Toc85735144"/>
      <w:r>
        <w:t>5.1</w:t>
      </w:r>
      <w:r>
        <w:tab/>
      </w:r>
      <w:r w:rsidR="00D81E76">
        <w:t>General</w:t>
      </w:r>
      <w:bookmarkEnd w:id="35"/>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Heading2"/>
      </w:pPr>
      <w:bookmarkStart w:id="36" w:name="_Toc85735145"/>
      <w:r>
        <w:t>5.2</w:t>
      </w:r>
      <w:r>
        <w:tab/>
        <w:t>Analytics Exposure Procedures</w:t>
      </w:r>
      <w:bookmarkEnd w:id="36"/>
    </w:p>
    <w:p w14:paraId="59734D20" w14:textId="77777777" w:rsidR="00EC581A" w:rsidRDefault="00EC581A" w:rsidP="00EC581A">
      <w:pPr>
        <w:pStyle w:val="Heading3"/>
      </w:pPr>
      <w:bookmarkStart w:id="37" w:name="_Toc28005462"/>
      <w:bookmarkStart w:id="38" w:name="_Toc36038134"/>
      <w:bookmarkStart w:id="39" w:name="_Toc45133331"/>
      <w:bookmarkStart w:id="40" w:name="_Toc51762159"/>
      <w:bookmarkStart w:id="41" w:name="_Toc59016564"/>
      <w:bookmarkStart w:id="42" w:name="_Toc85735146"/>
      <w:r>
        <w:t>5.2.1</w:t>
      </w:r>
      <w:r>
        <w:tab/>
      </w:r>
      <w:bookmarkEnd w:id="37"/>
      <w:bookmarkEnd w:id="38"/>
      <w:bookmarkEnd w:id="39"/>
      <w:bookmarkEnd w:id="40"/>
      <w:bookmarkEnd w:id="41"/>
      <w:r>
        <w:t>General</w:t>
      </w:r>
      <w:bookmarkEnd w:id="42"/>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Heading3"/>
      </w:pPr>
      <w:bookmarkStart w:id="43" w:name="_Toc28005463"/>
      <w:bookmarkStart w:id="44" w:name="_Toc36038135"/>
      <w:bookmarkStart w:id="45" w:name="_Toc45133332"/>
      <w:bookmarkStart w:id="46" w:name="_Toc51762160"/>
      <w:bookmarkStart w:id="47" w:name="_Toc59016565"/>
      <w:bookmarkStart w:id="48" w:name="_Toc85735147"/>
      <w:r>
        <w:t>5.2.2</w:t>
      </w:r>
      <w:r>
        <w:tab/>
        <w:t xml:space="preserve">Network data analytics </w:t>
      </w:r>
      <w:bookmarkEnd w:id="43"/>
      <w:bookmarkEnd w:id="44"/>
      <w:bookmarkEnd w:id="45"/>
      <w:bookmarkEnd w:id="46"/>
      <w:bookmarkEnd w:id="47"/>
      <w:r>
        <w:t>Subscribe/Unsubscribe/Notify</w:t>
      </w:r>
      <w:bookmarkEnd w:id="48"/>
    </w:p>
    <w:p w14:paraId="7E228339" w14:textId="77777777" w:rsidR="00EC581A" w:rsidRDefault="00EC581A" w:rsidP="00EC581A">
      <w:pPr>
        <w:pStyle w:val="Heading4"/>
      </w:pPr>
      <w:bookmarkStart w:id="49" w:name="_Toc85735148"/>
      <w:r>
        <w:t>5.2.2.1</w:t>
      </w:r>
      <w:r>
        <w:tab/>
        <w:t>Analytics Subscribe/Unsubscribe/Notify initiated by 5GC NFs, OAM or AFs</w:t>
      </w:r>
      <w:bookmarkEnd w:id="49"/>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DengXian"/>
        </w:rPr>
        <w:t>analytics information</w:t>
      </w:r>
      <w:r>
        <w:rPr>
          <w:lang w:eastAsia="ja-JP"/>
        </w:rPr>
        <w:t xml:space="preserve"> directly from the NWDAF, it is also used by the NWDAF to notify the observed analytics event(s) to the NF service consumer if subscribed before.</w:t>
      </w:r>
    </w:p>
    <w:bookmarkStart w:id="50" w:name="_Hlk19524609"/>
    <w:bookmarkStart w:id="51" w:name="_MON_1627384797"/>
    <w:bookmarkEnd w:id="51"/>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217.8pt" o:ole="">
            <v:imagedata r:id="rId11" o:title="" cropleft="4447f" cropright="7378f"/>
          </v:shape>
          <o:OLEObject Type="Embed" ProgID="Word.Picture.8" ShapeID="_x0000_i1025" DrawAspect="Content" ObjectID="_1696348064" r:id="rId12"/>
        </w:object>
      </w:r>
      <w:bookmarkEnd w:id="50"/>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DengXian"/>
        </w:rPr>
        <w:t>analytics information</w:t>
      </w:r>
      <w:r>
        <w:t xml:space="preserve"> from the NWDAF, the NF service consumer invokes Nnwdaf_EventsSubscription_Subscribe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Nnwdaf_EventsSubscription_Subscribe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Pr>
          <w:rFonts w:eastAsia="DengXian"/>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DengXian"/>
        </w:rPr>
      </w:pPr>
      <w:r>
        <w:t>3.</w:t>
      </w:r>
      <w:r>
        <w:tab/>
        <w:t>If the NWDAF observes</w:t>
      </w:r>
      <w:r>
        <w:rPr>
          <w:lang w:eastAsia="zh-CN"/>
        </w:rPr>
        <w:t xml:space="preserve"> the subscribed event(s), the NWDAF invokes </w:t>
      </w:r>
      <w:r>
        <w:t>Nnwdaf_EventsSubscription_Notify service operation to report the even</w:t>
      </w:r>
      <w:r>
        <w:rPr>
          <w:lang w:eastAsia="zh-CN"/>
        </w:rPr>
        <w:t xml:space="preserve">t(s) </w:t>
      </w:r>
      <w:r>
        <w:t xml:space="preserve">by sending an HTTP POST request with </w:t>
      </w:r>
      <w:r>
        <w:rPr>
          <w:rFonts w:eastAsia="DengXian"/>
        </w:rPr>
        <w:t>{notificationURI}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lastRenderedPageBreak/>
        <w:t>5.</w:t>
      </w:r>
      <w:r>
        <w:tab/>
        <w:t>In order to unsubscribe to the notification(s) of analytics information from the NWDAF, t</w:t>
      </w:r>
      <w:r>
        <w:rPr>
          <w:lang w:eastAsia="zh-CN"/>
        </w:rPr>
        <w:t xml:space="preserve">he </w:t>
      </w:r>
      <w:r>
        <w:t>NF service consumer</w:t>
      </w:r>
      <w:r>
        <w:rPr>
          <w:lang w:eastAsia="zh-CN"/>
        </w:rPr>
        <w:t xml:space="preserve"> invokes Nnwdaf_EventsSubscription_Unsubscribe service operation by sending an HTTP DELETE request targeting the resource "</w:t>
      </w:r>
      <w:r>
        <w:t>Individual NWDAF Event Subscription</w:t>
      </w:r>
      <w:r>
        <w:rPr>
          <w:lang w:eastAsia="zh-CN"/>
        </w:rPr>
        <w:t xml:space="preserve">", to the NWDAF to unsubscribe from </w:t>
      </w:r>
      <w:r>
        <w:rPr>
          <w:rFonts w:eastAsia="DengXian"/>
        </w:rPr>
        <w:t>analytics information</w:t>
      </w:r>
      <w:r>
        <w:rPr>
          <w:lang w:eastAsia="zh-CN"/>
        </w:rPr>
        <w:t>. The request includes the event subscriptionId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The NWDAF responds to the Nnwdaf_EventsSubscription_Unsubscribe service operation. If the unsubscription is accepted, the NWDAF responds with "204 No Content".</w:t>
      </w:r>
    </w:p>
    <w:p w14:paraId="2264E23A" w14:textId="77777777" w:rsidR="00EC581A" w:rsidRDefault="00EC581A" w:rsidP="00EC581A">
      <w:pPr>
        <w:pStyle w:val="NO"/>
      </w:pPr>
      <w:r>
        <w:t>NOTE:</w:t>
      </w:r>
      <w:r>
        <w:tab/>
        <w:t>For details of Nnwdaf_EventsSubscription_Subscribe/Unsubscribe/Notify service operations refer to 3GPP TS 29.520 [5].</w:t>
      </w:r>
    </w:p>
    <w:p w14:paraId="13478CF0" w14:textId="29CB197A" w:rsidR="00EC581A" w:rsidRDefault="00EC581A" w:rsidP="00EC581A">
      <w:pPr>
        <w:pStyle w:val="Heading4"/>
      </w:pPr>
      <w:bookmarkStart w:id="52" w:name="_Toc85735149"/>
      <w:r>
        <w:t>5.2.2.2</w:t>
      </w:r>
      <w:r>
        <w:tab/>
        <w:t>Analytics Subscribe/Unsubscribe/Notify initiated by AFs via the NEF</w:t>
      </w:r>
      <w:bookmarkEnd w:id="52"/>
    </w:p>
    <w:p w14:paraId="3AF690B4" w14:textId="7B3C115F" w:rsidR="00EC581A" w:rsidRDefault="00EC581A" w:rsidP="00EC581A">
      <w:pPr>
        <w:rPr>
          <w:lang w:eastAsia="ja-JP"/>
        </w:rPr>
      </w:pPr>
      <w:r>
        <w:rPr>
          <w:lang w:eastAsia="ja-JP"/>
        </w:rPr>
        <w:t xml:space="preserve">This procedure is used by the AF to subscribe to/unsubscribe from </w:t>
      </w:r>
      <w:r>
        <w:rPr>
          <w:rFonts w:eastAsia="DengXian"/>
        </w:rPr>
        <w:t>analytics information</w:t>
      </w:r>
      <w:r>
        <w:rPr>
          <w:lang w:eastAsia="ja-JP"/>
        </w:rPr>
        <w:t xml:space="preserve"> from the NWDAF via the NEF, it is also used by the NWDAF to notify the analytics event(s) to the AF via the NEF, if subscribed before.</w:t>
      </w:r>
    </w:p>
    <w:p w14:paraId="268137B3" w14:textId="4A505C47" w:rsidR="00EC581A" w:rsidRDefault="00CC0ED2" w:rsidP="00EC581A">
      <w:r>
        <w:object w:dxaOrig="12361" w:dyaOrig="7561" w14:anchorId="200DBE75">
          <v:shape id="_x0000_i1026" type="#_x0000_t75" style="width:481.2pt;height:294pt" o:ole="">
            <v:imagedata r:id="rId13" o:title=""/>
          </v:shape>
          <o:OLEObject Type="Embed" ProgID="Visio.Drawing.15" ShapeID="_x0000_i1026" DrawAspect="Content" ObjectID="_1696348065" r:id="rId14"/>
        </w:object>
      </w:r>
    </w:p>
    <w:p w14:paraId="698BCC83" w14:textId="77777777" w:rsidR="00CC0ED2" w:rsidRPr="008D5CE7" w:rsidRDefault="00CC0ED2" w:rsidP="00CC0ED2">
      <w:pPr>
        <w:pStyle w:val="TF"/>
      </w:pPr>
      <w:r w:rsidRPr="008D5CE7">
        <w:t>Figure 5.2.2.2-1: Analytics Subscribe/Unsubscribe/Notify initiated by AFs via the NEF</w:t>
      </w:r>
    </w:p>
    <w:p w14:paraId="0D2BED64" w14:textId="77777777" w:rsidR="00CC0ED2" w:rsidRPr="00A54206" w:rsidRDefault="00CC0ED2" w:rsidP="00CC0ED2">
      <w:pPr>
        <w:pStyle w:val="B1"/>
      </w:pPr>
      <w:r>
        <w:rPr>
          <w:lang w:eastAsia="zh-CN"/>
        </w:rPr>
        <w:t>1.</w:t>
      </w:r>
      <w:r>
        <w:rPr>
          <w:lang w:eastAsia="zh-CN"/>
        </w:rPr>
        <w:tab/>
        <w:t>I</w:t>
      </w:r>
      <w:r w:rsidRPr="00A54206">
        <w:t xml:space="preserve">n order to subscribe to notification(s) of </w:t>
      </w:r>
      <w:r w:rsidRPr="00A54206">
        <w:rPr>
          <w:rFonts w:eastAsia="DengXian"/>
        </w:rPr>
        <w:t>analytics</w:t>
      </w:r>
      <w:r>
        <w:rPr>
          <w:rFonts w:eastAsia="DengXian"/>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subclause 4.4.14.1 of 3GPP TS 29.522 [10]</w:t>
      </w:r>
      <w:r>
        <w:rPr>
          <w:lang w:eastAsia="zh-CN"/>
        </w:rPr>
        <w:t>.</w:t>
      </w:r>
    </w:p>
    <w:p w14:paraId="693ED012" w14:textId="77777777" w:rsidR="00CC0ED2" w:rsidRDefault="00CC0ED2" w:rsidP="00CC0ED2">
      <w:pPr>
        <w:pStyle w:val="B1"/>
        <w:ind w:firstLine="0"/>
      </w:pP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29C12BF7" w14:textId="77777777" w:rsidR="00CC0ED2" w:rsidRDefault="00CC0ED2" w:rsidP="00CC0ED2">
      <w:pPr>
        <w:pStyle w:val="B1"/>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subclause 5.2.2.1</w:t>
      </w:r>
      <w:r>
        <w:rPr>
          <w:lang w:eastAsia="zh-CN"/>
        </w:rPr>
        <w:t>.</w:t>
      </w:r>
    </w:p>
    <w:p w14:paraId="72C06C02" w14:textId="77777777" w:rsidR="00CC0ED2" w:rsidRDefault="00CC0ED2" w:rsidP="00CC0ED2">
      <w:pPr>
        <w:pStyle w:val="B1"/>
      </w:pPr>
      <w:r>
        <w:t>3</w:t>
      </w:r>
      <w:r w:rsidRPr="00A54206">
        <w:t>.</w:t>
      </w:r>
      <w:r w:rsidRPr="00A54206">
        <w:tab/>
        <w:t>The NWDAF responds to the Nnwdaf_EventsSubscription_Subscribe service operation</w:t>
      </w:r>
      <w:r>
        <w:t xml:space="preserve"> as described in step 2 in subclause 5.2.2.1</w:t>
      </w:r>
      <w:r w:rsidRPr="00A54206">
        <w:t>.</w:t>
      </w:r>
    </w:p>
    <w:p w14:paraId="5AFC7B4A" w14:textId="7AADA2F1" w:rsidR="00CC0ED2" w:rsidRDefault="00CC0ED2" w:rsidP="00CC0ED2">
      <w:pPr>
        <w:pStyle w:val="B1"/>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53" w:name="_Hlk80962725"/>
      <w:r>
        <w:t>invoke the Nnef_</w:t>
      </w:r>
      <w:r>
        <w:rPr>
          <w:rFonts w:hint="eastAsia"/>
          <w:lang w:eastAsia="zh-CN"/>
        </w:rPr>
        <w:t>AnalyticsEx</w:t>
      </w:r>
      <w:r>
        <w:t>posure_</w:t>
      </w:r>
      <w:r w:rsidR="00910F75">
        <w:t>S</w:t>
      </w:r>
      <w:r>
        <w:t xml:space="preserve">ubscribe response </w:t>
      </w:r>
      <w:bookmarkEnd w:id="53"/>
      <w:r>
        <w:t xml:space="preserve">message by mapping and forwarding the response to the AF. </w:t>
      </w:r>
    </w:p>
    <w:p w14:paraId="2312BBBF" w14:textId="77777777" w:rsidR="00CC0ED2" w:rsidRDefault="00CC0ED2" w:rsidP="00CC0ED2">
      <w:pPr>
        <w:pStyle w:val="B1"/>
      </w:pPr>
      <w:r>
        <w:lastRenderedPageBreak/>
        <w:t>5.</w:t>
      </w:r>
      <w:r>
        <w:tab/>
      </w:r>
      <w:r w:rsidRPr="000C46DC">
        <w:t xml:space="preserve">If the NWDAF observes the subscribed event(s), the NWDAF invokes Nnwdaf_EventsSubscription_Notify service operation </w:t>
      </w:r>
      <w:r>
        <w:t>as described in step 3 in subclause 5.2.2.1 to the NEF</w:t>
      </w:r>
      <w:r w:rsidRPr="000C46DC">
        <w:t>.</w:t>
      </w:r>
    </w:p>
    <w:p w14:paraId="20B95D83" w14:textId="77777777" w:rsidR="00CC0ED2" w:rsidRDefault="00CC0ED2" w:rsidP="00CC0ED2">
      <w:pPr>
        <w:pStyle w:val="B1"/>
      </w:pPr>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2453D3D" w14:textId="77777777" w:rsidR="00CC0ED2" w:rsidRDefault="00CC0ED2" w:rsidP="00CC0ED2">
      <w:pPr>
        <w:pStyle w:val="B1"/>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354B0E0D" w14:textId="77777777" w:rsidR="00CC0ED2" w:rsidRPr="00A54206" w:rsidRDefault="00CC0ED2" w:rsidP="00CC0ED2">
      <w:pPr>
        <w:pStyle w:val="B1"/>
      </w:pPr>
      <w:r>
        <w:t>8.</w:t>
      </w:r>
      <w:r>
        <w:tab/>
      </w:r>
      <w:r w:rsidRPr="00A54206">
        <w:t>The N</w:t>
      </w:r>
      <w:r>
        <w:t>EF shall forward the</w:t>
      </w:r>
      <w:r w:rsidRPr="00A54206">
        <w:t xml:space="preserve"> HTTP "204 No Content" response to the NWDAF.</w:t>
      </w:r>
    </w:p>
    <w:p w14:paraId="1B66C7BE" w14:textId="77777777" w:rsidR="00CC0ED2" w:rsidRDefault="00CC0ED2" w:rsidP="00CC0ED2">
      <w:pPr>
        <w:pStyle w:val="B1"/>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51098549" w14:textId="77777777" w:rsidR="00CC0ED2" w:rsidRPr="00A54206" w:rsidRDefault="00CC0ED2" w:rsidP="00CC0ED2">
      <w:pPr>
        <w:pStyle w:val="B1"/>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subclause 5.2.2.1</w:t>
      </w:r>
      <w:r w:rsidRPr="00A54206">
        <w:rPr>
          <w:lang w:eastAsia="zh-CN"/>
        </w:rPr>
        <w:t>.</w:t>
      </w:r>
    </w:p>
    <w:p w14:paraId="754B235F" w14:textId="77777777" w:rsidR="00CC0ED2" w:rsidRDefault="00CC0ED2" w:rsidP="00CC0ED2">
      <w:pPr>
        <w:pStyle w:val="B1"/>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subclause 5.2.2.1</w:t>
      </w:r>
      <w:bookmarkStart w:id="54" w:name="_Hlk77261355"/>
      <w:r w:rsidRPr="00A54206">
        <w:rPr>
          <w:lang w:eastAsia="zh-CN"/>
        </w:rPr>
        <w:t>.</w:t>
      </w:r>
      <w:bookmarkEnd w:id="54"/>
    </w:p>
    <w:p w14:paraId="5E98FC41" w14:textId="77777777" w:rsidR="00CC0ED2" w:rsidRPr="00A54206" w:rsidRDefault="00CC0ED2" w:rsidP="00CC0ED2">
      <w:pPr>
        <w:pStyle w:val="B1"/>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1DCB3388" w14:textId="77777777" w:rsidR="00CC0ED2" w:rsidRPr="00A54206"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4642A817" w14:textId="77777777" w:rsidR="00EC581A" w:rsidRDefault="00EC581A" w:rsidP="00EC581A">
      <w:pPr>
        <w:pStyle w:val="Heading3"/>
      </w:pPr>
      <w:bookmarkStart w:id="55" w:name="_Toc28005464"/>
      <w:bookmarkStart w:id="56" w:name="_Toc36038136"/>
      <w:bookmarkStart w:id="57" w:name="_Toc45133333"/>
      <w:bookmarkStart w:id="58" w:name="_Toc51762161"/>
      <w:bookmarkStart w:id="59" w:name="_Toc59016566"/>
      <w:bookmarkStart w:id="60" w:name="_Toc85735150"/>
      <w:r>
        <w:t>5.2.3</w:t>
      </w:r>
      <w:r>
        <w:tab/>
        <w:t>Network data analytics information request</w:t>
      </w:r>
      <w:bookmarkEnd w:id="55"/>
      <w:bookmarkEnd w:id="56"/>
      <w:bookmarkEnd w:id="57"/>
      <w:bookmarkEnd w:id="58"/>
      <w:bookmarkEnd w:id="59"/>
      <w:bookmarkEnd w:id="60"/>
    </w:p>
    <w:p w14:paraId="063760F0" w14:textId="77777777" w:rsidR="00EC581A" w:rsidRDefault="00EC581A" w:rsidP="00EC581A">
      <w:pPr>
        <w:pStyle w:val="Heading4"/>
      </w:pPr>
      <w:bookmarkStart w:id="61" w:name="_Toc85735151"/>
      <w:r>
        <w:t>5.2.3.1</w:t>
      </w:r>
      <w:r>
        <w:tab/>
        <w:t>Analytics information request initiated by 5GC NFs, OAM or AFs</w:t>
      </w:r>
      <w:bookmarkEnd w:id="61"/>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DengXian"/>
        </w:rPr>
        <w:t>analytics information</w:t>
      </w:r>
      <w:r>
        <w:rPr>
          <w:lang w:eastAsia="ja-JP"/>
        </w:rPr>
        <w:t xml:space="preserve"> directly from the NWDAF.</w:t>
      </w:r>
    </w:p>
    <w:bookmarkStart w:id="62" w:name="_MON_1627384780"/>
    <w:bookmarkEnd w:id="62"/>
    <w:p w14:paraId="167EE38C" w14:textId="77777777" w:rsidR="00EC581A" w:rsidRDefault="00EC581A" w:rsidP="00EC581A">
      <w:pPr>
        <w:pStyle w:val="TH"/>
      </w:pPr>
      <w:r>
        <w:rPr>
          <w:lang w:eastAsia="ja-JP"/>
        </w:rPr>
        <w:object w:dxaOrig="9923" w:dyaOrig="2549" w14:anchorId="5CD094D8">
          <v:shape id="_x0000_i1027" type="#_x0000_t75" style="width:351pt;height:106.2pt" o:ole="">
            <v:imagedata r:id="rId15" o:title="" cropleft="3144f" cropright="6960f"/>
          </v:shape>
          <o:OLEObject Type="Embed" ProgID="Word.Picture.8" ShapeID="_x0000_i1027" DrawAspect="Content" ObjectID="_1696348066"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The NF Service Consumer invokes Nnwdaf_AnalyticsInfo_Request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Nnwdaf_AnalyticsInfo_Request service operation. If the request is accepted, the response includes the requested </w:t>
      </w:r>
      <w:r>
        <w:rPr>
          <w:rFonts w:eastAsia="DengXian"/>
        </w:rPr>
        <w:t>analytics information</w:t>
      </w:r>
      <w:r>
        <w:t xml:space="preserve"> with "200 OK".</w:t>
      </w:r>
    </w:p>
    <w:p w14:paraId="0D647B64" w14:textId="77777777" w:rsidR="00EC581A" w:rsidRDefault="00EC581A" w:rsidP="00EC581A">
      <w:pPr>
        <w:pStyle w:val="NO"/>
      </w:pPr>
      <w:r>
        <w:t>NOTE:</w:t>
      </w:r>
      <w:r>
        <w:tab/>
        <w:t>For details of Nnwdaf_AnalyticsInfo_Request service operation refer to 3GPP TS 29.520 [5].</w:t>
      </w:r>
    </w:p>
    <w:p w14:paraId="62DE586F" w14:textId="77777777" w:rsidR="00EC581A" w:rsidRDefault="00EC581A" w:rsidP="00EC581A">
      <w:pPr>
        <w:pStyle w:val="Heading4"/>
      </w:pPr>
      <w:bookmarkStart w:id="63" w:name="_Toc85735152"/>
      <w:r>
        <w:t>5.2.3.2</w:t>
      </w:r>
      <w:r>
        <w:tab/>
        <w:t>Analytics information request initiated by AFs via the NEF</w:t>
      </w:r>
      <w:bookmarkEnd w:id="63"/>
    </w:p>
    <w:p w14:paraId="06F38181" w14:textId="77777777" w:rsidR="00EC581A" w:rsidRPr="00F57161" w:rsidRDefault="00EC581A" w:rsidP="00EC581A">
      <w:r>
        <w:rPr>
          <w:lang w:eastAsia="ja-JP"/>
        </w:rPr>
        <w:t xml:space="preserve">This procedure is used by the AFs to retrieve </w:t>
      </w:r>
      <w:r>
        <w:rPr>
          <w:rFonts w:eastAsia="DengXian"/>
        </w:rPr>
        <w:t>analytics information</w:t>
      </w:r>
      <w:r>
        <w:rPr>
          <w:lang w:eastAsia="ja-JP"/>
        </w:rPr>
        <w:t xml:space="preserve"> from the NWDAF via the NEF.</w:t>
      </w:r>
    </w:p>
    <w:p w14:paraId="17CF790C" w14:textId="77777777" w:rsidR="00CC0ED2" w:rsidRDefault="00CC0ED2" w:rsidP="00CC0ED2">
      <w:pPr>
        <w:pStyle w:val="TH"/>
      </w:pPr>
      <w:r>
        <w:object w:dxaOrig="10030" w:dyaOrig="4110" w14:anchorId="4B6FB715">
          <v:shape id="_x0000_i1028" type="#_x0000_t75" style="width:481.2pt;height:197.4pt" o:ole="">
            <v:imagedata r:id="rId17" o:title=""/>
          </v:shape>
          <o:OLEObject Type="Embed" ProgID="Visio.Drawing.15" ShapeID="_x0000_i1028" DrawAspect="Content" ObjectID="_1696348067" r:id="rId18"/>
        </w:object>
      </w:r>
    </w:p>
    <w:p w14:paraId="0D6381BA" w14:textId="77777777" w:rsidR="00CC0ED2" w:rsidRPr="00826427" w:rsidRDefault="00CC0ED2" w:rsidP="00CC0ED2">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D74712C" w14:textId="77777777" w:rsidR="00CC0ED2" w:rsidRPr="00A54206" w:rsidRDefault="00CC0ED2" w:rsidP="00CC0ED2">
      <w:pPr>
        <w:pStyle w:val="B1"/>
      </w:pPr>
      <w:bookmarkStart w:id="64"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subclause 4.4.14.2 of 3GPP TS 29.522 [10]</w:t>
      </w:r>
      <w:r>
        <w:rPr>
          <w:lang w:eastAsia="zh-CN"/>
        </w:rPr>
        <w:t>.</w:t>
      </w:r>
    </w:p>
    <w:p w14:paraId="37266C18" w14:textId="77777777" w:rsidR="00CC0ED2" w:rsidRPr="00B641A9" w:rsidRDefault="00CC0ED2" w:rsidP="00CC0ED2">
      <w:pPr>
        <w:pStyle w:val="B1"/>
      </w:pPr>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Nnwdaf_AnalyticsInfo_Request service operation </w:t>
      </w:r>
      <w:r>
        <w:t>as described in step 1 in subclause 5.2.3.1</w:t>
      </w:r>
      <w:r>
        <w:rPr>
          <w:lang w:eastAsia="zh-CN"/>
        </w:rPr>
        <w:t>.</w:t>
      </w:r>
    </w:p>
    <w:p w14:paraId="580D96A8" w14:textId="77777777" w:rsidR="00CC0ED2" w:rsidRPr="00B641A9" w:rsidRDefault="00CC0ED2" w:rsidP="00CC0ED2">
      <w:pPr>
        <w:pStyle w:val="B1"/>
      </w:pPr>
      <w:r w:rsidRPr="00B641A9">
        <w:t>3.</w:t>
      </w:r>
      <w:r w:rsidRPr="00B641A9">
        <w:tab/>
        <w:t xml:space="preserve">The NWDAF responds with the analytics information </w:t>
      </w:r>
      <w:r>
        <w:t xml:space="preserve">as described in step 2 in subclause 5.2.3.1 </w:t>
      </w:r>
      <w:r w:rsidRPr="00B641A9">
        <w:t>to the NEF.</w:t>
      </w:r>
    </w:p>
    <w:p w14:paraId="1C597EE1" w14:textId="77777777" w:rsidR="00CC0ED2" w:rsidRPr="00B641A9" w:rsidRDefault="00CC0ED2" w:rsidP="00CC0ED2">
      <w:pPr>
        <w:pStyle w:val="B1"/>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64"/>
    <w:p w14:paraId="32096464" w14:textId="2AFC343D" w:rsidR="00EC581A"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7A426CCB" w14:textId="77777777" w:rsidR="00CC0ED2" w:rsidRPr="00E73C84" w:rsidRDefault="00CC0ED2" w:rsidP="00EC581A"/>
    <w:p w14:paraId="2D5D1484" w14:textId="77777777" w:rsidR="00EC581A" w:rsidRDefault="00EC581A" w:rsidP="00EC581A">
      <w:pPr>
        <w:pStyle w:val="Heading3"/>
        <w:rPr>
          <w:lang w:eastAsia="ko-KR"/>
        </w:rPr>
      </w:pPr>
      <w:bookmarkStart w:id="65" w:name="_Toc85735153"/>
      <w:r>
        <w:t>5.2.4</w:t>
      </w:r>
      <w:r>
        <w:tab/>
      </w:r>
      <w:r>
        <w:rPr>
          <w:lang w:eastAsia="ko-KR"/>
        </w:rPr>
        <w:t>Analytics Exposure via DCCF</w:t>
      </w:r>
      <w:bookmarkEnd w:id="65"/>
    </w:p>
    <w:p w14:paraId="4825CBAB" w14:textId="77777777" w:rsidR="00755DA7" w:rsidRPr="00CC5A13" w:rsidRDefault="00755DA7" w:rsidP="00755DA7">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D032866" w14:textId="77777777" w:rsidR="00755DA7" w:rsidRDefault="00755DA7" w:rsidP="00755DA7">
      <w:pPr>
        <w:pStyle w:val="TH"/>
      </w:pPr>
      <w:r>
        <w:object w:dxaOrig="12331" w:dyaOrig="15201" w14:anchorId="169E0B57">
          <v:shape id="_x0000_i1029" type="#_x0000_t75" style="width:516.6pt;height:637.2pt" o:ole="">
            <v:imagedata r:id="rId19" o:title=""/>
          </v:shape>
          <o:OLEObject Type="Embed" ProgID="Visio.Drawing.15" ShapeID="_x0000_i1029" DrawAspect="Content" ObjectID="_1696348068" r:id="rId20"/>
        </w:object>
      </w:r>
    </w:p>
    <w:p w14:paraId="2D31C39F" w14:textId="77777777" w:rsidR="00755DA7" w:rsidRPr="005D620A" w:rsidRDefault="00755DA7" w:rsidP="00755DA7">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92A7A42" w14:textId="4106598B" w:rsidR="00755DA7" w:rsidRPr="005D620A" w:rsidRDefault="00755DA7" w:rsidP="00755DA7">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 xml:space="preserve">the </w:t>
      </w:r>
      <w:r>
        <w:rPr>
          <w:lang w:eastAsia="ko-KR"/>
        </w:rPr>
        <w:lastRenderedPageBreak/>
        <w:t>undefined name of</w:t>
      </w:r>
      <w:r w:rsidRPr="006D502B">
        <w:rPr>
          <w:lang w:eastAsia="ko-KR"/>
        </w:rPr>
        <w:t xml:space="preserve"> data structure as request body with parameters as defined in </w:t>
      </w:r>
      <w:r>
        <w:t>subclause 5.7.4 of 3GPP TS 29.574 [</w:t>
      </w:r>
      <w:r w:rsidR="002851F2">
        <w:t>1</w:t>
      </w:r>
      <w:r w:rsidR="00E31C69">
        <w:t>5</w:t>
      </w:r>
      <w:r>
        <w:t>]</w:t>
      </w:r>
      <w:r w:rsidRPr="005D620A">
        <w:rPr>
          <w:lang w:eastAsia="ko-KR"/>
        </w:rPr>
        <w:t>.</w:t>
      </w:r>
    </w:p>
    <w:p w14:paraId="1DA12B77" w14:textId="77777777" w:rsidR="00755DA7" w:rsidRDefault="00755DA7" w:rsidP="00755DA7">
      <w:pPr>
        <w:pStyle w:val="B1"/>
        <w:rPr>
          <w:lang w:eastAsia="ko-KR"/>
        </w:rPr>
      </w:pPr>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p>
    <w:p w14:paraId="4B0D46E0" w14:textId="77777777" w:rsidR="00755DA7" w:rsidRDefault="00755DA7" w:rsidP="00755DA7">
      <w:pPr>
        <w:pStyle w:val="B2"/>
        <w:rPr>
          <w:lang w:eastAsia="ko-KR"/>
        </w:rPr>
      </w:pPr>
      <w:r>
        <w:rPr>
          <w:lang w:eastAsia="ko-KR"/>
        </w:rPr>
        <w:tab/>
        <w:t xml:space="preserve">If the historical data handling is not applicable or not supported, the DCCF shall proceed </w:t>
      </w:r>
      <w:bookmarkStart w:id="66" w:name="_Hlk77848919"/>
      <w:r>
        <w:rPr>
          <w:lang w:eastAsia="ko-KR"/>
        </w:rPr>
        <w:t>step</w:t>
      </w:r>
      <w:r>
        <w:t> </w:t>
      </w:r>
      <w:r>
        <w:rPr>
          <w:lang w:eastAsia="ko-KR"/>
        </w:rPr>
        <w:t>3</w:t>
      </w:r>
      <w:bookmarkEnd w:id="66"/>
      <w:r>
        <w:rPr>
          <w:lang w:eastAsia="ko-KR"/>
        </w:rPr>
        <w:t xml:space="preserve">a, skip </w:t>
      </w:r>
      <w:bookmarkStart w:id="67" w:name="_Hlk80988309"/>
      <w:r>
        <w:rPr>
          <w:lang w:eastAsia="ko-KR"/>
        </w:rPr>
        <w:t>step</w:t>
      </w:r>
      <w:r>
        <w:t> </w:t>
      </w:r>
      <w:r>
        <w:rPr>
          <w:lang w:eastAsia="ko-KR"/>
        </w:rPr>
        <w:t>3b</w:t>
      </w:r>
      <w:bookmarkEnd w:id="67"/>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764E6A0" w14:textId="77777777" w:rsidR="00755DA7" w:rsidRDefault="00755DA7" w:rsidP="00755DA7">
      <w:pPr>
        <w:pStyle w:val="B2"/>
        <w:rPr>
          <w:lang w:eastAsia="ko-KR"/>
        </w:rPr>
      </w:pPr>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4F06D81" w14:textId="77777777" w:rsidR="00755DA7" w:rsidRDefault="00755DA7" w:rsidP="00755DA7">
      <w:pPr>
        <w:pStyle w:val="B2"/>
        <w:rPr>
          <w:lang w:eastAsia="ko-KR"/>
        </w:rPr>
      </w:pPr>
      <w:r>
        <w:rPr>
          <w:lang w:eastAsia="ko-KR"/>
        </w:rPr>
        <w:tab/>
        <w:t xml:space="preserve">If the historical data is available in an NWDAF, the DCCF shall proceed </w:t>
      </w:r>
      <w:bookmarkStart w:id="68" w:name="_Hlk77850890"/>
      <w:r>
        <w:rPr>
          <w:lang w:eastAsia="ko-KR"/>
        </w:rPr>
        <w:t>step</w:t>
      </w:r>
      <w:r>
        <w:t> </w:t>
      </w:r>
      <w:r>
        <w:rPr>
          <w:lang w:eastAsia="ko-KR"/>
        </w:rPr>
        <w:t>3a and step</w:t>
      </w:r>
      <w:r>
        <w:t> </w:t>
      </w:r>
      <w:r>
        <w:rPr>
          <w:lang w:eastAsia="ko-KR"/>
        </w:rPr>
        <w:t>3c</w:t>
      </w:r>
      <w:bookmarkEnd w:id="68"/>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26A5BE7D" w14:textId="77777777" w:rsidR="00755DA7" w:rsidRDefault="00755DA7" w:rsidP="00755DA7">
      <w:pPr>
        <w:pStyle w:val="EditorsNote"/>
        <w:rPr>
          <w:lang w:eastAsia="zh-CN"/>
        </w:rPr>
      </w:pPr>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p>
    <w:p w14:paraId="3F8985F8" w14:textId="77777777" w:rsidR="00755DA7" w:rsidRDefault="00755DA7" w:rsidP="00755DA7">
      <w:pPr>
        <w:pStyle w:val="B1"/>
        <w:rPr>
          <w:lang w:eastAsia="ko-KR"/>
        </w:rPr>
      </w:pPr>
      <w:r>
        <w:rPr>
          <w:lang w:eastAsia="ko-KR"/>
        </w:rPr>
        <w:t>3a.</w:t>
      </w:r>
      <w:r>
        <w:rPr>
          <w:lang w:eastAsia="ko-KR"/>
        </w:rPr>
        <w:tab/>
        <w:t>The DCCF shall determine whether the analytics requested are already being collected.</w:t>
      </w:r>
    </w:p>
    <w:p w14:paraId="19E55CA7" w14:textId="77777777" w:rsidR="00755DA7" w:rsidRDefault="00755DA7" w:rsidP="00755DA7">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F20392E" w14:textId="77777777" w:rsidR="00755DA7" w:rsidRPr="00C94C5D" w:rsidRDefault="00755DA7" w:rsidP="00755DA7">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623E4A43" w14:textId="77777777" w:rsidR="00755DA7" w:rsidRPr="005D620A" w:rsidRDefault="00755DA7" w:rsidP="00755DA7">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p>
    <w:p w14:paraId="0AB3E128" w14:textId="77777777" w:rsidR="00755DA7" w:rsidRPr="00F96D3B" w:rsidRDefault="00755DA7" w:rsidP="00755DA7">
      <w:pPr>
        <w:pStyle w:val="B1"/>
      </w:pPr>
      <w:r>
        <w:rPr>
          <w:lang w:eastAsia="ko-KR"/>
        </w:rPr>
        <w:t>5a</w:t>
      </w:r>
      <w:r w:rsidRPr="005D620A">
        <w:rPr>
          <w:lang w:eastAsia="ko-KR"/>
        </w:rPr>
        <w:tab/>
      </w:r>
      <w:r w:rsidRPr="00F96D3B">
        <w:t xml:space="preserve">The NWDAF responds to the Nnwdaf_EventsSubscription_Subscribe service operation. </w:t>
      </w:r>
    </w:p>
    <w:p w14:paraId="31D175D4" w14:textId="77777777" w:rsidR="00755DA7" w:rsidRPr="00F96D3B" w:rsidRDefault="00755DA7" w:rsidP="00755DA7">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4BA205A1" w14:textId="77777777" w:rsidR="00755DA7" w:rsidRPr="00F96D3B" w:rsidRDefault="00755DA7" w:rsidP="00755DA7">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21BED37F" w14:textId="77777777" w:rsidR="00755DA7" w:rsidRDefault="00755DA7" w:rsidP="00755DA7">
      <w:pPr>
        <w:pStyle w:val="B1"/>
        <w:rPr>
          <w:lang w:eastAsia="ko-KR"/>
        </w:rPr>
      </w:pPr>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0C47918" w14:textId="6BC6C5FF" w:rsidR="00755DA7" w:rsidRDefault="00755DA7" w:rsidP="00755DA7">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5.1.6 of 3GPP TS 29.575 [</w:t>
      </w:r>
      <w:r w:rsidR="002851F2">
        <w:t>1</w:t>
      </w:r>
      <w:r w:rsidR="00F041B2">
        <w:t>6</w:t>
      </w:r>
      <w:r>
        <w:t>]</w:t>
      </w:r>
      <w:r w:rsidRPr="005D620A">
        <w:rPr>
          <w:lang w:eastAsia="ko-KR"/>
        </w:rPr>
        <w:t>.</w:t>
      </w:r>
    </w:p>
    <w:p w14:paraId="7C664BE8" w14:textId="77777777" w:rsidR="00755DA7" w:rsidRPr="00F96D3B" w:rsidRDefault="00755DA7" w:rsidP="00755DA7">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7B7AFA57" w14:textId="77777777" w:rsidR="00755DA7" w:rsidRPr="00F96D3B" w:rsidRDefault="00755DA7" w:rsidP="00755DA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37E2CD92" w14:textId="77777777" w:rsidR="00755DA7" w:rsidRDefault="00755DA7" w:rsidP="00755DA7">
      <w:pPr>
        <w:pStyle w:val="B1"/>
        <w:rPr>
          <w:lang w:eastAsia="ko-KR"/>
        </w:rPr>
      </w:pPr>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12F53E85" w14:textId="77777777" w:rsidR="00755DA7" w:rsidRDefault="00755DA7" w:rsidP="00755DA7">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r>
        <w:t>subclause 5.3.6 of 3GPP TS 29.520 [5]</w:t>
      </w:r>
      <w:r w:rsidRPr="005D620A">
        <w:rPr>
          <w:lang w:eastAsia="ko-KR"/>
        </w:rPr>
        <w:t>.</w:t>
      </w:r>
    </w:p>
    <w:p w14:paraId="656C3E0B" w14:textId="77777777" w:rsidR="00755DA7" w:rsidRPr="00F96D3B" w:rsidRDefault="00755DA7" w:rsidP="00755DA7">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4952203" w14:textId="77777777" w:rsidR="00755DA7" w:rsidRPr="00F96D3B" w:rsidRDefault="00755DA7" w:rsidP="00755DA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684683C9" w14:textId="77777777" w:rsidR="00755DA7" w:rsidRDefault="00755DA7" w:rsidP="00755DA7">
      <w:pPr>
        <w:pStyle w:val="B1"/>
        <w:rPr>
          <w:lang w:eastAsia="ko-KR"/>
        </w:rPr>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43AA6C9" w14:textId="77777777" w:rsidR="00755DA7" w:rsidRDefault="00755DA7" w:rsidP="00755DA7">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091D5506" w14:textId="77777777" w:rsidR="00755DA7" w:rsidRDefault="00755DA7" w:rsidP="00755DA7">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45537F27" w14:textId="77777777" w:rsidR="00755DA7" w:rsidRDefault="00755DA7" w:rsidP="00755DA7">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p>
    <w:p w14:paraId="2F41C8F2" w14:textId="77777777" w:rsidR="00755DA7" w:rsidRDefault="00755DA7" w:rsidP="00755DA7">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9C6B439" w14:textId="77777777" w:rsidR="00755DA7" w:rsidRDefault="00755DA7" w:rsidP="00755DA7">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5D620A">
        <w:rPr>
          <w:lang w:eastAsia="ko-KR"/>
        </w:rPr>
        <w:t>.</w:t>
      </w:r>
    </w:p>
    <w:p w14:paraId="26FCAD0D" w14:textId="77777777" w:rsidR="00755DA7" w:rsidRDefault="00755DA7" w:rsidP="00755DA7">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68783FE" w14:textId="77777777" w:rsidR="00755DA7" w:rsidRPr="005D620A" w:rsidRDefault="00755DA7" w:rsidP="00755DA7">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7DF90EC" w14:textId="77777777" w:rsidR="00755DA7" w:rsidRPr="005D620A" w:rsidRDefault="00755DA7" w:rsidP="00755DA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6C78BEC" w14:textId="77777777" w:rsidR="00755DA7" w:rsidRDefault="00755DA7" w:rsidP="00755DA7">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04F9C93" w14:textId="77777777" w:rsidR="00755DA7" w:rsidRDefault="00755DA7" w:rsidP="00755DA7">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Ndccf_DataManagement_Fetch service operation by sending and HTTP GET request method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93683F4" w14:textId="77777777" w:rsidR="00755DA7" w:rsidRPr="005D620A" w:rsidRDefault="00755DA7" w:rsidP="00755DA7">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2B70E53C" w14:textId="77777777" w:rsidR="00755DA7" w:rsidRDefault="00755DA7" w:rsidP="00755DA7">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2516EE1D" w14:textId="77777777" w:rsidR="00755DA7" w:rsidRPr="005D620A" w:rsidRDefault="00755DA7" w:rsidP="00755DA7">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BB994AA" w14:textId="77777777" w:rsidR="00755DA7" w:rsidRDefault="00755DA7" w:rsidP="00755DA7">
      <w:pPr>
        <w:pStyle w:val="B1"/>
        <w:rPr>
          <w:lang w:eastAsia="ko-KR"/>
        </w:rPr>
      </w:pPr>
      <w:r w:rsidRPr="005D620A">
        <w:rPr>
          <w:lang w:eastAsia="ko-KR"/>
        </w:rPr>
        <w:lastRenderedPageBreak/>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 the Nnwdaf_EventsSubscription_Unsubscribe service operation by sending a HTTP DELETE request message to the NWDAF.</w:t>
      </w:r>
    </w:p>
    <w:p w14:paraId="19893E90" w14:textId="77777777" w:rsidR="00755DA7" w:rsidRDefault="00755DA7" w:rsidP="00755DA7">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4131D714" w14:textId="77777777" w:rsidR="00755DA7" w:rsidRDefault="00755DA7" w:rsidP="00755DA7">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30150005" w14:textId="77777777" w:rsidR="00755DA7" w:rsidRPr="005D620A" w:rsidRDefault="00755DA7" w:rsidP="00755DA7">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0AE8CEB" w14:textId="77777777" w:rsidR="00755DA7" w:rsidRDefault="00755DA7" w:rsidP="00755DA7">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p>
    <w:p w14:paraId="3360E9B1" w14:textId="77777777" w:rsidR="00755DA7" w:rsidRPr="005D620A" w:rsidRDefault="00755DA7" w:rsidP="00755DA7">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2582621" w14:textId="43A6BC00" w:rsidR="00A80215" w:rsidRPr="00E73C84" w:rsidRDefault="00755DA7" w:rsidP="00755DA7">
      <w:pPr>
        <w:rPr>
          <w:rFonts w:eastAsia="Malgun Gothic"/>
          <w:lang w:eastAsia="ko-KR"/>
        </w:rPr>
      </w:pPr>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p>
    <w:p w14:paraId="0E3B1BD8" w14:textId="77777777" w:rsidR="00EC581A" w:rsidRDefault="00EC581A" w:rsidP="00EC581A">
      <w:pPr>
        <w:pStyle w:val="Heading3"/>
      </w:pPr>
      <w:bookmarkStart w:id="69" w:name="_Toc85735154"/>
      <w:r>
        <w:t>5.2.5</w:t>
      </w:r>
      <w:r>
        <w:tab/>
      </w:r>
      <w:r>
        <w:rPr>
          <w:lang w:eastAsia="ko-KR"/>
        </w:rPr>
        <w:t>Analytics Exposure via DCCF and MFAF</w:t>
      </w:r>
      <w:bookmarkEnd w:id="69"/>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Heading2"/>
      </w:pPr>
      <w:bookmarkStart w:id="70" w:name="_Toc85735155"/>
      <w:r>
        <w:t>5.3</w:t>
      </w:r>
      <w:r>
        <w:tab/>
        <w:t>Analytics Aggregation from Multiple NWDAFs</w:t>
      </w:r>
      <w:bookmarkEnd w:id="70"/>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Heading2"/>
      </w:pPr>
      <w:bookmarkStart w:id="71" w:name="_Toc85735156"/>
      <w:r>
        <w:t>5.</w:t>
      </w:r>
      <w:r w:rsidR="007C4691">
        <w:t>4</w:t>
      </w:r>
      <w:r>
        <w:tab/>
        <w:t>Analytics Context Information Transfer</w:t>
      </w:r>
      <w:r w:rsidR="005D5DFD">
        <w:t>ring</w:t>
      </w:r>
      <w:bookmarkEnd w:id="71"/>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Heading2"/>
      </w:pPr>
      <w:bookmarkStart w:id="72" w:name="_Toc85735157"/>
      <w:r>
        <w:t>5.5</w:t>
      </w:r>
      <w:r>
        <w:tab/>
        <w:t>Data Collection</w:t>
      </w:r>
      <w:bookmarkEnd w:id="72"/>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01427072" w:rsidR="00F518AE" w:rsidRDefault="00F518AE" w:rsidP="00F518AE">
      <w:pPr>
        <w:pStyle w:val="Heading2"/>
      </w:pPr>
      <w:bookmarkStart w:id="73" w:name="_Toc85735158"/>
      <w:r>
        <w:t>5.6</w:t>
      </w:r>
      <w:r>
        <w:tab/>
        <w:t xml:space="preserve">ML Model </w:t>
      </w:r>
      <w:r w:rsidR="003C10D2">
        <w:t>p</w:t>
      </w:r>
      <w:r>
        <w:t>rovisioning</w:t>
      </w:r>
      <w:r w:rsidR="003C10D2">
        <w:t xml:space="preserve"> </w:t>
      </w:r>
      <w:r w:rsidR="003C10D2" w:rsidRPr="00140E21">
        <w:rPr>
          <w:lang w:eastAsia="ko-KR"/>
        </w:rPr>
        <w:t>procedure</w:t>
      </w:r>
      <w:r w:rsidR="003C10D2">
        <w:rPr>
          <w:lang w:eastAsia="ko-KR"/>
        </w:rPr>
        <w:t>s</w:t>
      </w:r>
      <w:bookmarkEnd w:id="73"/>
    </w:p>
    <w:p w14:paraId="09B36D62" w14:textId="77777777" w:rsidR="003C10D2" w:rsidRDefault="003C10D2" w:rsidP="003C10D2">
      <w:pPr>
        <w:pStyle w:val="Heading3"/>
      </w:pPr>
      <w:bookmarkStart w:id="74" w:name="_Toc85735159"/>
      <w:r>
        <w:t>5.6.1</w:t>
      </w:r>
      <w:r>
        <w:tab/>
        <w:t>General</w:t>
      </w:r>
      <w:bookmarkEnd w:id="74"/>
    </w:p>
    <w:p w14:paraId="43780452" w14:textId="77777777" w:rsidR="003C10D2" w:rsidRPr="00CC6244" w:rsidRDefault="003C10D2" w:rsidP="003C10D2">
      <w:pPr>
        <w:rPr>
          <w:lang w:eastAsia="zh-CN"/>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r>
        <w:rPr>
          <w:lang w:eastAsia="ko-KR"/>
        </w:rPr>
        <w:t>(i.e. NWDAF (MTLF+AnLF),</w:t>
      </w:r>
      <w:r w:rsidRPr="00437BD9">
        <w:rPr>
          <w:lang w:eastAsia="ko-KR"/>
        </w:rPr>
        <w:t xml:space="preserve"> </w:t>
      </w:r>
      <w:r>
        <w:rPr>
          <w:lang w:eastAsia="ko-KR"/>
        </w:rPr>
        <w:t>NWDAF (AnLF))</w:t>
      </w:r>
      <w:r>
        <w:rPr>
          <w:lang w:eastAsia="zh-CN"/>
        </w:rPr>
        <w:t xml:space="preserve"> to obtain the </w:t>
      </w:r>
      <w:r>
        <w:rPr>
          <w:lang w:eastAsia="ko-KR"/>
        </w:rPr>
        <w:t>ML model information</w:t>
      </w:r>
      <w:r>
        <w:rPr>
          <w:lang w:eastAsia="zh-CN"/>
        </w:rPr>
        <w:t xml:space="preserve"> </w:t>
      </w:r>
      <w:r>
        <w:rPr>
          <w:lang w:eastAsia="ko-KR"/>
        </w:rPr>
        <w:t>on the related Analytics from another NWDAF (i.e. an NWDAF containing MTLF)</w:t>
      </w:r>
      <w:r>
        <w:rPr>
          <w:lang w:eastAsia="zh-CN"/>
        </w:rPr>
        <w:t>.</w:t>
      </w:r>
    </w:p>
    <w:p w14:paraId="6E4A8EB6" w14:textId="77777777" w:rsidR="003C10D2" w:rsidRDefault="003C10D2" w:rsidP="003C10D2">
      <w:pPr>
        <w:pStyle w:val="Heading3"/>
      </w:pPr>
      <w:bookmarkStart w:id="75" w:name="_Toc85735160"/>
      <w:r>
        <w:lastRenderedPageBreak/>
        <w:t>5.6.2</w:t>
      </w:r>
      <w:r>
        <w:tab/>
        <w:t>ML Model Subscribe/Unsubscribe/Notify</w:t>
      </w:r>
      <w:r w:rsidRPr="00167409">
        <w:t xml:space="preserve"> </w:t>
      </w:r>
      <w:r>
        <w:t>procedure</w:t>
      </w:r>
      <w:bookmarkEnd w:id="75"/>
    </w:p>
    <w:p w14:paraId="03BB3E60" w14:textId="1051DCCB" w:rsidR="003C10D2" w:rsidRPr="00CC6244" w:rsidRDefault="003C10D2" w:rsidP="003C10D2">
      <w:r>
        <w:rPr>
          <w:lang w:eastAsia="ko-KR"/>
        </w:rPr>
        <w:t xml:space="preserve">The procedure is used by an </w:t>
      </w:r>
      <w:r>
        <w:t xml:space="preserve">NF </w:t>
      </w:r>
      <w:r>
        <w:rPr>
          <w:lang w:eastAsia="ko-KR"/>
        </w:rPr>
        <w:t xml:space="preserve">service consumer to subscribe to/unsubscribe from the ML model information on the related Analytics on NWDAF containing MTLF, </w:t>
      </w:r>
      <w:r>
        <w:rPr>
          <w:lang w:eastAsia="ja-JP"/>
        </w:rPr>
        <w:t xml:space="preserve">and also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p>
    <w:p w14:paraId="4154917D" w14:textId="77777777" w:rsidR="003C10D2" w:rsidRDefault="003C10D2" w:rsidP="003C10D2">
      <w:pPr>
        <w:pStyle w:val="TH"/>
      </w:pPr>
      <w:r>
        <w:object w:dxaOrig="10800" w:dyaOrig="4785" w14:anchorId="31F47183">
          <v:shape id="_x0000_i1030" type="#_x0000_t75" style="width:481.8pt;height:213.6pt" o:ole="">
            <v:imagedata r:id="rId21" o:title=""/>
          </v:shape>
          <o:OLEObject Type="Embed" ProgID="Visio.Drawing.15" ShapeID="_x0000_i1030" DrawAspect="Content" ObjectID="_1696348069" r:id="rId22"/>
        </w:object>
      </w:r>
    </w:p>
    <w:p w14:paraId="645E2D1E" w14:textId="77777777" w:rsidR="003C10D2" w:rsidRDefault="003C10D2" w:rsidP="003C10D2">
      <w:pPr>
        <w:pStyle w:val="TF"/>
        <w:rPr>
          <w:lang w:eastAsia="ko-KR"/>
        </w:rPr>
      </w:pPr>
      <w:r>
        <w:rPr>
          <w:lang w:eastAsia="ko-KR"/>
        </w:rPr>
        <w:t xml:space="preserve">Figure 5.6.2-1: ML Model </w:t>
      </w:r>
      <w:r>
        <w:t>Subscribe/Unsubscribe/Notify procedure</w:t>
      </w:r>
    </w:p>
    <w:p w14:paraId="0BF5C765" w14:textId="77777777" w:rsidR="003C10D2" w:rsidRDefault="003C10D2" w:rsidP="003C10D2">
      <w:pPr>
        <w:pStyle w:val="B1"/>
        <w:overflowPunct w:val="0"/>
        <w:autoSpaceDE w:val="0"/>
        <w:autoSpaceDN w:val="0"/>
        <w:adjustRightInd w:val="0"/>
        <w:textAlignment w:val="baseline"/>
      </w:pPr>
      <w:r>
        <w:rPr>
          <w:lang w:eastAsia="zh-CN"/>
        </w:rPr>
        <w:t>1.</w:t>
      </w:r>
      <w:r>
        <w:rPr>
          <w:lang w:eastAsia="zh-CN"/>
        </w:rPr>
        <w:tab/>
      </w:r>
      <w:r>
        <w:t xml:space="preserve">In order to subscribe to </w:t>
      </w:r>
      <w:r>
        <w:rPr>
          <w:lang w:eastAsia="ja-JP"/>
        </w:rPr>
        <w:t xml:space="preserve">ML model </w:t>
      </w:r>
      <w:r>
        <w:rPr>
          <w:lang w:eastAsia="ko-KR"/>
        </w:rPr>
        <w:t>information</w:t>
      </w:r>
      <w:r>
        <w:t xml:space="preserve">, the NF service consumer invokes </w:t>
      </w:r>
      <w:r w:rsidRPr="00283049">
        <w:rPr>
          <w:lang w:eastAsia="ko-KR"/>
        </w:rPr>
        <w:t>Nnwdaf_MLModelProvision_Subscribe</w:t>
      </w:r>
      <w:r>
        <w:rPr>
          <w:lang w:eastAsia="ko-KR"/>
        </w:rPr>
        <w:t xml:space="preserve"> serv</w:t>
      </w:r>
      <w:r>
        <w:t xml:space="preserve">ice operation by sending an HTTP POST request targeting the resource </w:t>
      </w:r>
      <w:r>
        <w:rPr>
          <w:lang w:eastAsia="zh-CN"/>
        </w:rPr>
        <w:t>"</w:t>
      </w:r>
      <w:r>
        <w:rPr>
          <w:rFonts w:eastAsia="DengXian"/>
        </w:rPr>
        <w:t xml:space="preserve">NWDAF </w:t>
      </w:r>
      <w:r>
        <w:t>ML Model Provision</w:t>
      </w:r>
      <w:r>
        <w:rPr>
          <w:rFonts w:eastAsia="DengXian"/>
        </w:rPr>
        <w:t xml:space="preserve"> Subscriptions</w:t>
      </w:r>
      <w:r>
        <w:rPr>
          <w:lang w:eastAsia="zh-CN"/>
        </w:rPr>
        <w:t>"</w:t>
      </w:r>
      <w:r>
        <w:t xml:space="preserve">. The request </w:t>
      </w:r>
      <w:r>
        <w:rPr>
          <w:rFonts w:hint="eastAsia"/>
          <w:lang w:eastAsia="zh-CN"/>
        </w:rPr>
        <w:t>shall</w:t>
      </w:r>
      <w:r>
        <w:t xml:space="preserve"> include the </w:t>
      </w:r>
      <w:r>
        <w:rPr>
          <w:rFonts w:hint="eastAsia"/>
          <w:lang w:eastAsia="zh-CN"/>
        </w:rPr>
        <w:t>e</w:t>
      </w:r>
      <w:r>
        <w:rPr>
          <w:lang w:eastAsia="zh-CN"/>
        </w:rPr>
        <w:t xml:space="preserve">vent ID(s) and the </w:t>
      </w:r>
      <w:r>
        <w:rPr>
          <w:rFonts w:hint="eastAsia"/>
          <w:lang w:eastAsia="zh-CN"/>
        </w:rPr>
        <w:t>n</w:t>
      </w:r>
      <w:r>
        <w:rPr>
          <w:lang w:eastAsia="zh-CN"/>
        </w:rPr>
        <w:t xml:space="preserve">otification </w:t>
      </w:r>
      <w:r>
        <w:rPr>
          <w:rFonts w:cs="Arial"/>
          <w:szCs w:val="18"/>
        </w:rPr>
        <w:t>URI</w:t>
      </w:r>
      <w:r>
        <w:rPr>
          <w:lang w:eastAsia="zh-CN"/>
        </w:rPr>
        <w:t>, and may include</w:t>
      </w:r>
      <w:r w:rsidRPr="00AB43BF">
        <w:rPr>
          <w:lang w:eastAsia="zh-CN"/>
        </w:rPr>
        <w:t xml:space="preserve"> </w:t>
      </w:r>
      <w:r>
        <w:rPr>
          <w:lang w:eastAsia="zh-CN"/>
        </w:rPr>
        <w:t>the event filter information</w:t>
      </w:r>
      <w:r>
        <w:rPr>
          <w:rFonts w:hint="eastAsia"/>
          <w:lang w:eastAsia="zh-CN"/>
        </w:rPr>
        <w:t>,</w:t>
      </w:r>
      <w:r>
        <w:rPr>
          <w:lang w:eastAsia="zh-CN"/>
        </w:rPr>
        <w:t xml:space="preserve"> the target UE information, the expected time interval during which the ML model shall be reported and the expiry time</w:t>
      </w:r>
      <w:r>
        <w:t>.</w:t>
      </w:r>
    </w:p>
    <w:p w14:paraId="6EEF2BF4" w14:textId="77777777" w:rsidR="003C10D2" w:rsidRPr="00AA0F50" w:rsidRDefault="003C10D2" w:rsidP="003C10D2">
      <w:pPr>
        <w:pStyle w:val="B1"/>
        <w:overflowPunct w:val="0"/>
        <w:autoSpaceDE w:val="0"/>
        <w:autoSpaceDN w:val="0"/>
        <w:adjustRightInd w:val="0"/>
        <w:ind w:hanging="1"/>
        <w:textAlignment w:val="baseline"/>
        <w:rPr>
          <w:rFonts w:eastAsia="Yu Mincho"/>
        </w:rPr>
      </w:pPr>
      <w:r>
        <w:t xml:space="preserve">In order to modify the existing subscription, the NF service consumer invokes </w:t>
      </w:r>
      <w:r w:rsidRPr="00283049">
        <w:rPr>
          <w:lang w:eastAsia="ko-KR"/>
        </w:rPr>
        <w:t>Nnwdaf_MLModelProvision_Subscribe</w:t>
      </w:r>
      <w:r>
        <w:t xml:space="preserve"> service operation by sending an HTTP PUT request with Resource URI of the resource "</w:t>
      </w:r>
      <w:r w:rsidRPr="00283049">
        <w:t>Individual NWDAF ML Model Provision Subscription</w:t>
      </w:r>
      <w:r>
        <w:t>"</w:t>
      </w:r>
      <w:r>
        <w:rPr>
          <w:rFonts w:hint="eastAsia"/>
          <w:lang w:eastAsia="zh-CN"/>
        </w:rPr>
        <w:t>.</w:t>
      </w:r>
    </w:p>
    <w:p w14:paraId="68762DAB" w14:textId="77777777" w:rsidR="003C10D2" w:rsidRDefault="003C10D2" w:rsidP="003C10D2">
      <w:pPr>
        <w:pStyle w:val="B1"/>
        <w:overflowPunct w:val="0"/>
        <w:autoSpaceDE w:val="0"/>
        <w:autoSpaceDN w:val="0"/>
        <w:adjustRightInd w:val="0"/>
        <w:textAlignment w:val="baseline"/>
      </w:pPr>
      <w:r>
        <w:t>2.</w:t>
      </w:r>
      <w:r>
        <w:tab/>
        <w:t>The NWDAF</w:t>
      </w:r>
      <w:r w:rsidRPr="00934DA5">
        <w:rPr>
          <w:lang w:eastAsia="ko-KR"/>
        </w:rPr>
        <w:t xml:space="preserve"> </w:t>
      </w:r>
      <w:r>
        <w:rPr>
          <w:lang w:eastAsia="ko-KR"/>
        </w:rPr>
        <w:t>containing MTLF</w:t>
      </w:r>
      <w:r>
        <w:t xml:space="preserve"> responds to the </w:t>
      </w:r>
      <w:r w:rsidRPr="00283049">
        <w:rPr>
          <w:lang w:eastAsia="ko-KR"/>
        </w:rPr>
        <w:t>Nnwdaf_MLModelProvision_Subscribe</w:t>
      </w:r>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DengXian"/>
        </w:rPr>
        <w:t>Location header field</w:t>
      </w:r>
      <w:r>
        <w:t>.</w:t>
      </w:r>
    </w:p>
    <w:p w14:paraId="18C2E70B" w14:textId="77777777" w:rsidR="003C10D2" w:rsidRDefault="003C10D2" w:rsidP="003C10D2">
      <w:pPr>
        <w:pStyle w:val="B1"/>
        <w:overflowPunct w:val="0"/>
        <w:autoSpaceDE w:val="0"/>
        <w:autoSpaceDN w:val="0"/>
        <w:adjustRightInd w:val="0"/>
        <w:ind w:firstLine="0"/>
        <w:textAlignment w:val="baseline"/>
      </w:pPr>
      <w:r>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p>
    <w:p w14:paraId="08265662" w14:textId="77777777" w:rsidR="003C10D2" w:rsidRDefault="003C10D2" w:rsidP="003C10D2">
      <w:pPr>
        <w:pStyle w:val="B1"/>
        <w:overflowPunct w:val="0"/>
        <w:autoSpaceDE w:val="0"/>
        <w:autoSpaceDN w:val="0"/>
        <w:adjustRightInd w:val="0"/>
        <w:textAlignment w:val="baseline"/>
        <w:rPr>
          <w:rFonts w:eastAsia="DengXian"/>
        </w:rPr>
      </w:pPr>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r w:rsidRPr="0075336E">
        <w:rPr>
          <w:lang w:eastAsia="ko-KR"/>
        </w:rPr>
        <w:t>MLModelProvision_Notify</w:t>
      </w:r>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 The request shall include the event ID</w:t>
      </w:r>
      <w:r>
        <w:rPr>
          <w:rFonts w:eastAsia="DengXian" w:hint="eastAsia"/>
          <w:lang w:eastAsia="zh-CN"/>
        </w:rPr>
        <w:t>,</w:t>
      </w:r>
      <w:r>
        <w:rPr>
          <w:rFonts w:eastAsia="DengXian"/>
          <w:lang w:eastAsia="zh-CN"/>
        </w:rPr>
        <w:t xml:space="preserve"> </w:t>
      </w:r>
      <w:r>
        <w:rPr>
          <w:lang w:eastAsia="zh-CN"/>
        </w:rPr>
        <w:t xml:space="preserve">the </w:t>
      </w:r>
      <w:r>
        <w:t>subscriptionId</w:t>
      </w:r>
      <w:r>
        <w:rPr>
          <w:lang w:eastAsia="zh-CN"/>
        </w:rPr>
        <w:t xml:space="preserve"> and either the </w:t>
      </w:r>
      <w:r>
        <w:rPr>
          <w:lang w:eastAsia="ja-JP"/>
        </w:rPr>
        <w:t xml:space="preserve">address (e.g. URL or FQDN) of ML Model file or the ADRF </w:t>
      </w:r>
      <w:r>
        <w:rPr>
          <w:noProof/>
        </w:rPr>
        <w:t>ID</w:t>
      </w:r>
      <w:r>
        <w:rPr>
          <w:lang w:eastAsia="zh-CN"/>
        </w:rPr>
        <w:t xml:space="preserve">, and may include the </w:t>
      </w:r>
      <w:r w:rsidRPr="002C0297">
        <w:rPr>
          <w:lang w:eastAsia="zh-CN"/>
        </w:rPr>
        <w:t>period of validity</w:t>
      </w:r>
      <w:r>
        <w:rPr>
          <w:lang w:eastAsia="zh-CN"/>
        </w:rPr>
        <w:t xml:space="preserve"> that indicates the time period when the provided ML model applies and spatial validity that indicates the area where the provided ML model applies.</w:t>
      </w:r>
    </w:p>
    <w:p w14:paraId="41CCA8B8" w14:textId="77777777" w:rsidR="003C10D2" w:rsidRDefault="003C10D2" w:rsidP="003C10D2">
      <w:pPr>
        <w:pStyle w:val="B1"/>
        <w:overflowPunct w:val="0"/>
        <w:autoSpaceDE w:val="0"/>
        <w:autoSpaceDN w:val="0"/>
        <w:adjustRightInd w:val="0"/>
        <w:textAlignment w:val="baseline"/>
      </w:pPr>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p>
    <w:p w14:paraId="637180BF" w14:textId="77777777" w:rsidR="003C10D2" w:rsidRDefault="003C10D2" w:rsidP="003C10D2">
      <w:pPr>
        <w:pStyle w:val="B1"/>
        <w:overflowPunct w:val="0"/>
        <w:autoSpaceDE w:val="0"/>
        <w:autoSpaceDN w:val="0"/>
        <w:adjustRightInd w:val="0"/>
        <w:textAlignment w:val="baseline"/>
        <w:rPr>
          <w:lang w:eastAsia="zh-CN"/>
        </w:rPr>
      </w:pPr>
      <w:r>
        <w:t>5.</w:t>
      </w:r>
      <w:r>
        <w:tab/>
        <w:t xml:space="preserve">In order to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r w:rsidRPr="0075336E">
        <w:t>Nnwdaf_MLModelProvision_Unsubscribe</w:t>
      </w:r>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p>
    <w:p w14:paraId="1464FA6D" w14:textId="77777777" w:rsidR="003C10D2" w:rsidRPr="001A4F2C" w:rsidRDefault="003C10D2" w:rsidP="003C10D2">
      <w:pPr>
        <w:pStyle w:val="B1"/>
        <w:overflowPunct w:val="0"/>
        <w:autoSpaceDE w:val="0"/>
        <w:autoSpaceDN w:val="0"/>
        <w:adjustRightInd w:val="0"/>
        <w:textAlignment w:val="baseline"/>
        <w:rPr>
          <w:lang w:eastAsia="zh-CN"/>
        </w:rPr>
      </w:pPr>
      <w:r>
        <w:rPr>
          <w:lang w:eastAsia="zh-CN"/>
        </w:rPr>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p>
    <w:p w14:paraId="6804BA12" w14:textId="2F900CF2" w:rsidR="000F64A1" w:rsidRPr="003C10D2" w:rsidRDefault="003C10D2" w:rsidP="004003D9">
      <w:pPr>
        <w:pStyle w:val="NO"/>
      </w:pPr>
      <w:r>
        <w:lastRenderedPageBreak/>
        <w:t>NOTE:</w:t>
      </w:r>
      <w:r>
        <w:tab/>
        <w:t xml:space="preserve">For details of </w:t>
      </w:r>
      <w:r w:rsidRPr="00283049">
        <w:rPr>
          <w:lang w:eastAsia="ko-KR"/>
        </w:rPr>
        <w:t>Nnwdaf_MLModelProvision_Subscribe</w:t>
      </w:r>
      <w:r>
        <w:t xml:space="preserve"> /Unsubscribe/Notify service operations refer to 3GPP TS 29.520 [5].</w:t>
      </w:r>
    </w:p>
    <w:p w14:paraId="157A692C" w14:textId="71B2A886" w:rsidR="00FA6A6C" w:rsidRDefault="001035A7" w:rsidP="001035A7">
      <w:pPr>
        <w:pStyle w:val="Heading2"/>
      </w:pPr>
      <w:bookmarkStart w:id="76" w:name="_Toc85735161"/>
      <w:r>
        <w:t>5.</w:t>
      </w:r>
      <w:r w:rsidR="009B4543">
        <w:t>7</w:t>
      </w:r>
      <w:r>
        <w:tab/>
      </w:r>
      <w:r w:rsidR="00FA6A6C">
        <w:t>Procedures for Specific Network Data Analytics</w:t>
      </w:r>
      <w:bookmarkEnd w:id="76"/>
    </w:p>
    <w:p w14:paraId="49DF69E2" w14:textId="77777777" w:rsidR="002172FD" w:rsidRDefault="00FA6A6C" w:rsidP="00FA6A6C">
      <w:pPr>
        <w:pStyle w:val="Heading3"/>
      </w:pPr>
      <w:bookmarkStart w:id="77" w:name="_Toc85735162"/>
      <w:r>
        <w:t>5.7.</w:t>
      </w:r>
      <w:r w:rsidR="00292503">
        <w:t>1</w:t>
      </w:r>
      <w:r>
        <w:tab/>
      </w:r>
      <w:r w:rsidR="002172FD">
        <w:t>General</w:t>
      </w:r>
      <w:bookmarkEnd w:id="77"/>
    </w:p>
    <w:p w14:paraId="468BABD8" w14:textId="77777777" w:rsidR="00191BAE" w:rsidRPr="00191BAE" w:rsidRDefault="00191BAE" w:rsidP="00191BAE"/>
    <w:p w14:paraId="6DF7907A" w14:textId="1242B26D" w:rsidR="001035A7" w:rsidRDefault="002172FD" w:rsidP="00FA6A6C">
      <w:pPr>
        <w:pStyle w:val="Heading3"/>
      </w:pPr>
      <w:bookmarkStart w:id="78" w:name="_Toc85735163"/>
      <w:r>
        <w:t>5.7.2</w:t>
      </w:r>
      <w:r>
        <w:tab/>
      </w:r>
      <w:r w:rsidR="00100E62">
        <w:t>Network Slice</w:t>
      </w:r>
      <w:r w:rsidR="009B4543">
        <w:t xml:space="preserve"> (Instance)</w:t>
      </w:r>
      <w:r w:rsidR="00100E62">
        <w:t xml:space="preserve"> load level </w:t>
      </w:r>
      <w:r w:rsidR="00C06058">
        <w:t>A</w:t>
      </w:r>
      <w:r w:rsidR="00100E62">
        <w:t>nalytics</w:t>
      </w:r>
      <w:bookmarkEnd w:id="78"/>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Heading3"/>
      </w:pPr>
      <w:bookmarkStart w:id="79" w:name="_Toc85735164"/>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79"/>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Heading3"/>
      </w:pPr>
      <w:bookmarkStart w:id="80" w:name="_Toc85735165"/>
      <w:r>
        <w:t>5.7.4</w:t>
      </w:r>
      <w:r>
        <w:tab/>
      </w:r>
      <w:r w:rsidR="00B5111D" w:rsidRPr="005D2CF1">
        <w:t xml:space="preserve">NF load </w:t>
      </w:r>
      <w:r w:rsidR="00D57A1A">
        <w:t>A</w:t>
      </w:r>
      <w:r w:rsidR="00B5111D" w:rsidRPr="005D2CF1">
        <w:t>nalytics</w:t>
      </w:r>
      <w:bookmarkEnd w:id="80"/>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Heading3"/>
      </w:pPr>
      <w:bookmarkStart w:id="81" w:name="_Toc85735166"/>
      <w:r>
        <w:t>5.7.5</w:t>
      </w:r>
      <w:r>
        <w:tab/>
      </w:r>
      <w:r w:rsidR="00B5111D" w:rsidRPr="005D2CF1">
        <w:t xml:space="preserve">Network Performance </w:t>
      </w:r>
      <w:r w:rsidR="00B5111D" w:rsidRPr="005D2CF1">
        <w:rPr>
          <w:lang w:eastAsia="zh-CN"/>
        </w:rPr>
        <w:t>Analytics</w:t>
      </w:r>
      <w:bookmarkEnd w:id="81"/>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Heading3"/>
      </w:pPr>
      <w:bookmarkStart w:id="82" w:name="_Toc85735167"/>
      <w:r>
        <w:t>5.7.6</w:t>
      </w:r>
      <w:r>
        <w:tab/>
      </w:r>
      <w:r w:rsidR="00B178C6" w:rsidRPr="005D2CF1">
        <w:t xml:space="preserve">UE </w:t>
      </w:r>
      <w:r w:rsidR="00D57A1A">
        <w:t>M</w:t>
      </w:r>
      <w:r w:rsidR="00B178C6" w:rsidRPr="005D2CF1">
        <w:t xml:space="preserve">obility </w:t>
      </w:r>
      <w:r w:rsidR="00C06058">
        <w:t>A</w:t>
      </w:r>
      <w:r w:rsidR="00B178C6" w:rsidRPr="005D2CF1">
        <w:t>nalytics</w:t>
      </w:r>
      <w:bookmarkEnd w:id="82"/>
    </w:p>
    <w:p w14:paraId="5199B9B9" w14:textId="77777777" w:rsidR="009864BF" w:rsidRDefault="009864BF" w:rsidP="009864BF">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mobility analytics, which is calculated by the NWDAF based on the information collected from the AMF,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202EB8B2" w14:textId="4633F544" w:rsidR="00E417BB" w:rsidRDefault="009864BF" w:rsidP="00E417BB">
      <w:r>
        <w:object w:dxaOrig="11146" w:dyaOrig="16066" w14:anchorId="3BD71B02">
          <v:shape id="_x0000_i1031" type="#_x0000_t75" style="width:481.8pt;height:684.6pt" o:ole="">
            <v:imagedata r:id="rId23" o:title=""/>
          </v:shape>
          <o:OLEObject Type="Embed" ProgID="Visio.Drawing.15" ShapeID="_x0000_i1031" DrawAspect="Content" ObjectID="_1696348070" r:id="rId24"/>
        </w:object>
      </w:r>
    </w:p>
    <w:p w14:paraId="1BC1BCB2" w14:textId="77777777" w:rsidR="009864BF" w:rsidRPr="005D2CF1" w:rsidRDefault="009864BF" w:rsidP="009864BF">
      <w:pPr>
        <w:pStyle w:val="TF"/>
      </w:pPr>
      <w:r>
        <w:t>Figure 5</w:t>
      </w:r>
      <w:r w:rsidRPr="005D2CF1">
        <w:t>.7.</w:t>
      </w:r>
      <w:r>
        <w:t>6-</w:t>
      </w:r>
      <w:r w:rsidRPr="005D2CF1">
        <w:rPr>
          <w:lang w:eastAsia="zh-CN"/>
        </w:rPr>
        <w:t>1</w:t>
      </w:r>
      <w:r w:rsidRPr="005D2CF1">
        <w:t xml:space="preserve">: </w:t>
      </w:r>
      <w:r w:rsidRPr="005D2CF1">
        <w:rPr>
          <w:lang w:eastAsia="zh-CN"/>
        </w:rPr>
        <w:t xml:space="preserve">Procedure for </w:t>
      </w:r>
      <w:r w:rsidRPr="005D2CF1">
        <w:t xml:space="preserve">UE </w:t>
      </w:r>
      <w:r>
        <w:rPr>
          <w:lang w:eastAsia="zh-CN"/>
        </w:rPr>
        <w:t>Mobility</w:t>
      </w:r>
      <w:r w:rsidRPr="005D2CF1">
        <w:t xml:space="preserve"> analytics</w:t>
      </w:r>
    </w:p>
    <w:p w14:paraId="63D2C918" w14:textId="77777777" w:rsidR="009864BF" w:rsidRDefault="009864BF" w:rsidP="009864BF">
      <w:pPr>
        <w:pStyle w:val="B1"/>
        <w:overflowPunct w:val="0"/>
        <w:autoSpaceDE w:val="0"/>
        <w:autoSpaceDN w:val="0"/>
        <w:adjustRightInd w:val="0"/>
        <w:textAlignment w:val="baseline"/>
        <w:rPr>
          <w:lang w:eastAsia="zh-CN"/>
        </w:rPr>
      </w:pPr>
      <w:r>
        <w:rPr>
          <w:lang w:eastAsia="zh-CN"/>
        </w:rPr>
        <w:lastRenderedPageBreak/>
        <w:t>1a.</w:t>
      </w:r>
      <w:r>
        <w:rPr>
          <w:lang w:eastAsia="zh-CN"/>
        </w:rPr>
        <w:tab/>
        <w:t xml:space="preserve">In order to obtain the UE mobility analytics,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28797A1B" w14:textId="77777777" w:rsidR="009864BF" w:rsidRDefault="009864BF" w:rsidP="009864BF">
      <w:pPr>
        <w:pStyle w:val="B1"/>
        <w:overflowPunct w:val="0"/>
        <w:autoSpaceDE w:val="0"/>
        <w:autoSpaceDN w:val="0"/>
        <w:adjustRightInd w:val="0"/>
        <w:textAlignment w:val="baseline"/>
      </w:pPr>
      <w:r>
        <w:rPr>
          <w:lang w:eastAsia="zh-CN"/>
        </w:rPr>
        <w:t>1b-1c.</w:t>
      </w:r>
      <w:r>
        <w:rPr>
          <w:lang w:eastAsia="zh-CN"/>
        </w:rPr>
        <w:tab/>
        <w:t xml:space="preserve">In order to obtain the UE mobility analytics,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574E3639" w14:textId="77777777" w:rsidR="009864BF" w:rsidRDefault="009864BF" w:rsidP="009864BF">
      <w:pPr>
        <w:pStyle w:val="B1"/>
        <w:rPr>
          <w:lang w:eastAsia="zh-CN"/>
        </w:rPr>
      </w:pPr>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[TS29518]</w:t>
      </w:r>
      <w:r w:rsidRPr="005D2CF1">
        <w:rPr>
          <w:lang w:eastAsia="zh-CN"/>
        </w:rPr>
        <w:t xml:space="preserve">. This step may be skipped when e.g. the </w:t>
      </w:r>
      <w:r>
        <w:rPr>
          <w:lang w:eastAsia="zh-CN"/>
        </w:rPr>
        <w:t>UE mobility information</w:t>
      </w:r>
      <w:r w:rsidRPr="005D2CF1">
        <w:rPr>
          <w:lang w:eastAsia="zh-CN"/>
        </w:rPr>
        <w:t xml:space="preserve"> </w:t>
      </w:r>
      <w:r>
        <w:rPr>
          <w:lang w:eastAsia="zh-CN"/>
        </w:rPr>
        <w:t xml:space="preserve">is </w:t>
      </w:r>
      <w:r w:rsidRPr="005D2CF1">
        <w:rPr>
          <w:lang w:eastAsia="zh-CN"/>
        </w:rPr>
        <w:t>available.</w:t>
      </w:r>
      <w:r>
        <w:rPr>
          <w:lang w:eastAsia="zh-CN"/>
        </w:rPr>
        <w:t xml:space="preserve"> </w:t>
      </w:r>
      <w:r>
        <w:t>The AMF</w:t>
      </w:r>
      <w:r w:rsidRPr="00D411BB">
        <w:t xml:space="preserve"> </w:t>
      </w:r>
      <w:r>
        <w:t xml:space="preserve">responds to the NWDAF </w:t>
      </w:r>
      <w:r>
        <w:rPr>
          <w:noProof/>
        </w:rPr>
        <w:t>an HTTP "201 Created" response.</w:t>
      </w:r>
    </w:p>
    <w:p w14:paraId="6E830F6E" w14:textId="77777777" w:rsidR="009864BF" w:rsidRPr="005D2CF1" w:rsidRDefault="009864BF" w:rsidP="009864BF">
      <w:pPr>
        <w:pStyle w:val="B1"/>
        <w:rPr>
          <w:lang w:eastAsia="zh-CN"/>
        </w:rPr>
      </w:pPr>
      <w:r>
        <w:t>3a-3b.</w:t>
      </w:r>
      <w:r>
        <w:tab/>
        <w:t>If step 2a and step 2b</w:t>
      </w:r>
      <w:r>
        <w:rPr>
          <w:lang w:eastAsia="zh-CN"/>
        </w:rPr>
        <w:t xml:space="preserve"> are performed, the AMF invokes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w:t>
      </w:r>
      <w:r w:rsidRPr="00456986">
        <w:t xml:space="preserve"> </w:t>
      </w:r>
      <w:r>
        <w:t>clause </w:t>
      </w:r>
      <w:r w:rsidRPr="003B2883">
        <w:t>5.3.2.4</w:t>
      </w:r>
      <w:r>
        <w:t xml:space="preserve"> of 3GPP TS 29.518 [TS29518]</w:t>
      </w:r>
      <w:r w:rsidRPr="005D2CF1">
        <w:rPr>
          <w:lang w:eastAsia="zh-CN"/>
        </w:rPr>
        <w:t>.</w:t>
      </w:r>
      <w:r w:rsidRPr="00935A04">
        <w:t xml:space="preserve"> </w:t>
      </w:r>
      <w:r>
        <w:t>The NWDAF</w:t>
      </w:r>
      <w:r w:rsidRPr="00D411BB">
        <w:t xml:space="preserve"> </w:t>
      </w:r>
      <w:r>
        <w:t xml:space="preserve">responds to the AMF </w:t>
      </w:r>
      <w:r>
        <w:rPr>
          <w:noProof/>
        </w:rPr>
        <w:t>an HTTP "204 No Content" response.</w:t>
      </w:r>
    </w:p>
    <w:p w14:paraId="34F3F04A" w14:textId="77777777" w:rsidR="009864BF" w:rsidRDefault="009864BF" w:rsidP="009864BF">
      <w:pPr>
        <w:pStyle w:val="B1"/>
        <w:rPr>
          <w:lang w:eastAsia="zh-CN"/>
        </w:rPr>
      </w:pPr>
      <w:r>
        <w:t>4a-4b.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Naf_EventExposure_Subscribe service</w:t>
      </w:r>
      <w:r>
        <w:rPr>
          <w:lang w:eastAsia="zh-CN"/>
        </w:rPr>
        <w:t xml:space="preserve"> operation to the AF directly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NWDAF </w:t>
      </w:r>
      <w:r>
        <w:rPr>
          <w:noProof/>
        </w:rPr>
        <w:t>an HTTP "201 Created" response.</w:t>
      </w:r>
    </w:p>
    <w:p w14:paraId="0D560E25" w14:textId="77777777" w:rsidR="009864BF" w:rsidRPr="00D92EED" w:rsidRDefault="009864BF" w:rsidP="009864BF">
      <w:pPr>
        <w:pStyle w:val="B1"/>
        <w:rPr>
          <w:lang w:val="en-US" w:eastAsia="zh-CN"/>
        </w:rPr>
      </w:pPr>
      <w:r>
        <w:t>5a-5b.</w:t>
      </w:r>
      <w:r w:rsidRPr="005D2CF1">
        <w:rPr>
          <w:lang w:eastAsia="zh-CN"/>
        </w:rPr>
        <w:tab/>
      </w:r>
      <w:r>
        <w:t>If step 4a and step 4b</w:t>
      </w:r>
      <w:r>
        <w:rPr>
          <w:lang w:eastAsia="zh-CN"/>
        </w:rPr>
        <w:t xml:space="preserve"> are performed, the AF invokes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7E0401">
        <w:t xml:space="preserve"> </w:t>
      </w:r>
      <w:r>
        <w:t>The NWDAF</w:t>
      </w:r>
      <w:r w:rsidRPr="00D411BB">
        <w:t xml:space="preserve"> </w:t>
      </w:r>
      <w:r>
        <w:t xml:space="preserve">responds to the AF </w:t>
      </w:r>
      <w:r>
        <w:rPr>
          <w:noProof/>
        </w:rPr>
        <w:t>an HTTP "204 No Content" response.</w:t>
      </w:r>
    </w:p>
    <w:p w14:paraId="39694AF4" w14:textId="77777777" w:rsidR="009864BF" w:rsidRPr="005D2CF1" w:rsidRDefault="009864BF" w:rsidP="009864BF">
      <w:pPr>
        <w:pStyle w:val="B1"/>
        <w:rPr>
          <w:lang w:eastAsia="zh-CN"/>
        </w:rPr>
      </w:pPr>
      <w:r>
        <w:rPr>
          <w:lang w:val="en-US" w:eastAsia="zh-CN"/>
        </w:rPr>
        <w:t>6a-6d</w:t>
      </w:r>
      <w:r>
        <w:t>.</w:t>
      </w:r>
      <w:r w:rsidRPr="005D2CF1">
        <w:rPr>
          <w:lang w:eastAsia="zh-CN"/>
        </w:rPr>
        <w:tab/>
      </w:r>
      <w:r>
        <w:t xml:space="preserve">If </w:t>
      </w:r>
      <w:r>
        <w:rPr>
          <w:lang w:eastAsia="zh-CN"/>
        </w:rPr>
        <w:t xml:space="preserve">the AF is untrusted, the NWDAF may invoke </w:t>
      </w:r>
      <w:r w:rsidRPr="005D2CF1">
        <w:rPr>
          <w:lang w:eastAsia="zh-CN"/>
        </w:rPr>
        <w:t>Nnef_EventExposure_Subscribe</w:t>
      </w:r>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p>
    <w:p w14:paraId="176D3E3F" w14:textId="77777777" w:rsidR="009864BF" w:rsidRPr="007E0401" w:rsidRDefault="009864BF" w:rsidP="009864BF">
      <w:pPr>
        <w:pStyle w:val="B1"/>
        <w:rPr>
          <w:lang w:val="en-US" w:eastAsia="zh-CN"/>
        </w:rPr>
      </w:pPr>
      <w:r>
        <w:rPr>
          <w:lang w:val="en-US" w:eastAsia="zh-CN"/>
        </w:rPr>
        <w:t>7a-7d</w:t>
      </w:r>
      <w:r>
        <w:t>.</w:t>
      </w:r>
      <w:r w:rsidRPr="005D2CF1">
        <w:rPr>
          <w:lang w:eastAsia="zh-CN"/>
        </w:rPr>
        <w:tab/>
      </w:r>
      <w:r>
        <w:t>If step 6a to step 6d</w:t>
      </w:r>
      <w:r>
        <w:rPr>
          <w:lang w:eastAsia="zh-CN"/>
        </w:rPr>
        <w:t xml:space="preserve"> are performed, the AF invokes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6b and the NEF invo</w:t>
      </w:r>
      <w:r>
        <w:rPr>
          <w:lang w:eastAsia="zh-CN"/>
        </w:rPr>
        <w:t xml:space="preserve">kes </w:t>
      </w:r>
      <w:r w:rsidRPr="00427336">
        <w:rPr>
          <w:lang w:eastAsia="zh-CN"/>
        </w:rPr>
        <w:t>Nnef_EventExposure_Notify</w:t>
      </w:r>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p>
    <w:p w14:paraId="54F9B4ED" w14:textId="77777777" w:rsidR="009864BF" w:rsidRDefault="009864BF" w:rsidP="009864BF">
      <w:pPr>
        <w:pStyle w:val="B1"/>
        <w:overflowPunct w:val="0"/>
        <w:autoSpaceDE w:val="0"/>
        <w:autoSpaceDN w:val="0"/>
        <w:adjustRightInd w:val="0"/>
        <w:textAlignment w:val="baseline"/>
        <w:rPr>
          <w:lang w:eastAsia="zh-CN"/>
        </w:rPr>
      </w:pPr>
      <w:r>
        <w:rPr>
          <w:lang w:val="en-US" w:eastAsia="zh-CN"/>
        </w:rPr>
        <w:t>8</w:t>
      </w:r>
      <w:r>
        <w:t>.</w:t>
      </w:r>
      <w:r w:rsidRPr="005D2CF1">
        <w:rPr>
          <w:lang w:eastAsia="zh-CN"/>
        </w:rPr>
        <w:tab/>
      </w:r>
      <w:r>
        <w:rPr>
          <w:lang w:eastAsia="zh-CN"/>
        </w:rPr>
        <w:t xml:space="preserve">The NWDAF may invoke </w:t>
      </w:r>
      <w:r>
        <w:rPr>
          <w:noProof/>
        </w:rPr>
        <w:t>"</w:t>
      </w:r>
      <w:r w:rsidRPr="007E0401">
        <w:rPr>
          <w:lang w:eastAsia="zh-CN"/>
        </w:rPr>
        <w:t xml:space="preserve">streaming data reporting service </w:t>
      </w:r>
      <w:r w:rsidRPr="005E17A2">
        <w:rPr>
          <w:lang w:eastAsia="zh-CN"/>
        </w:rPr>
        <w:t>reportStreamData</w:t>
      </w:r>
      <w:r>
        <w:rPr>
          <w:noProof/>
        </w:rPr>
        <w:t xml:space="preserve">" </w:t>
      </w:r>
      <w:r>
        <w:rPr>
          <w:lang w:eastAsia="zh-CN"/>
        </w:rPr>
        <w:t xml:space="preserve">service operation to the OAM as </w:t>
      </w:r>
      <w:r>
        <w:rPr>
          <w:lang w:val="en-US"/>
        </w:rPr>
        <w:t>described</w:t>
      </w:r>
      <w:r>
        <w:t xml:space="preserve"> in clause </w:t>
      </w:r>
      <w:r>
        <w:rPr>
          <w:lang w:eastAsia="de-DE"/>
        </w:rPr>
        <w:t xml:space="preserve">12.5.1.1.5 of </w:t>
      </w:r>
      <w:r>
        <w:t>3GPP TS 28.532 [TS28532]</w:t>
      </w:r>
      <w:r>
        <w:rPr>
          <w:noProof/>
        </w:rPr>
        <w:t>.</w:t>
      </w:r>
    </w:p>
    <w:p w14:paraId="0A9ED13A" w14:textId="77777777" w:rsidR="009864BF" w:rsidRDefault="009864BF" w:rsidP="009864BF">
      <w:pPr>
        <w:pStyle w:val="B1"/>
        <w:overflowPunct w:val="0"/>
        <w:autoSpaceDE w:val="0"/>
        <w:autoSpaceDN w:val="0"/>
        <w:adjustRightInd w:val="0"/>
        <w:textAlignment w:val="baseline"/>
        <w:rPr>
          <w:lang w:eastAsia="zh-CN"/>
        </w:rPr>
      </w:pPr>
      <w:r>
        <w:rPr>
          <w:lang w:val="en-US" w:eastAsia="zh-CN"/>
        </w:rPr>
        <w:t>9</w:t>
      </w:r>
      <w:r>
        <w:t>.</w:t>
      </w:r>
      <w:r w:rsidRPr="005D2CF1">
        <w:rPr>
          <w:lang w:eastAsia="zh-CN"/>
        </w:rPr>
        <w:tab/>
      </w:r>
      <w:r>
        <w:rPr>
          <w:lang w:eastAsia="zh-CN"/>
        </w:rPr>
        <w:t>The NWDAF may invoke the "</w:t>
      </w:r>
      <w:r w:rsidRPr="00DD25D4">
        <w:rPr>
          <w:lang w:eastAsia="zh-CN"/>
        </w:rPr>
        <w:t>File data reporting service subscribe</w:t>
      </w:r>
      <w:r>
        <w:rPr>
          <w:noProof/>
        </w:rPr>
        <w:t xml:space="preserve">" service operation </w:t>
      </w:r>
      <w:r>
        <w:rPr>
          <w:lang w:eastAsia="zh-CN"/>
        </w:rPr>
        <w:t xml:space="preserve">to the OAM as </w:t>
      </w:r>
      <w:r>
        <w:rPr>
          <w:lang w:val="en-US"/>
        </w:rPr>
        <w:t>described</w:t>
      </w:r>
      <w:r>
        <w:t xml:space="preserve"> in clause 12.6.1.1.3 of 3GPP TS 28.532 [TS28532] or invoke </w:t>
      </w:r>
      <w:r>
        <w:rPr>
          <w:lang w:eastAsia="zh-CN"/>
        </w:rPr>
        <w:t>"</w:t>
      </w:r>
      <w:r w:rsidRPr="005E17A2">
        <w:rPr>
          <w:lang w:eastAsia="zh-CN"/>
        </w:rPr>
        <w:t>File data reporting service listAvailableFiles</w:t>
      </w:r>
      <w:r>
        <w:rPr>
          <w:noProof/>
        </w:rPr>
        <w:t>"</w:t>
      </w:r>
      <w:r w:rsidRPr="001B42AA">
        <w:rPr>
          <w:noProof/>
        </w:rPr>
        <w:t xml:space="preserve"> </w:t>
      </w:r>
      <w:r>
        <w:rPr>
          <w:noProof/>
        </w:rPr>
        <w:t xml:space="preserve">service operation </w:t>
      </w:r>
      <w:r>
        <w:rPr>
          <w:lang w:eastAsia="zh-CN"/>
        </w:rPr>
        <w:t xml:space="preserve">to the OAM as </w:t>
      </w:r>
      <w:r>
        <w:rPr>
          <w:lang w:val="en-US"/>
        </w:rPr>
        <w:t>described</w:t>
      </w:r>
      <w:r>
        <w:t xml:space="preserve"> in clause 12.6.1.1.2 of 3GPP TS 28.532 [TS28532]</w:t>
      </w:r>
      <w:r>
        <w:rPr>
          <w:noProof/>
        </w:rPr>
        <w:t>.</w:t>
      </w:r>
    </w:p>
    <w:p w14:paraId="09CD4B7B" w14:textId="77777777" w:rsidR="009864BF" w:rsidRPr="00DD25D4" w:rsidRDefault="009864BF" w:rsidP="009864BF">
      <w:pPr>
        <w:pStyle w:val="B1"/>
        <w:overflowPunct w:val="0"/>
        <w:autoSpaceDE w:val="0"/>
        <w:autoSpaceDN w:val="0"/>
        <w:adjustRightInd w:val="0"/>
        <w:textAlignment w:val="baseline"/>
        <w:rPr>
          <w:lang w:val="en-US" w:eastAsia="zh-CN"/>
        </w:rPr>
      </w:pPr>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w:t>
      </w:r>
      <w:r>
        <w:rPr>
          <w:lang w:eastAsia="zh-CN"/>
        </w:rPr>
        <w:t xml:space="preserve"> UE mobility</w:t>
      </w:r>
      <w:r w:rsidRPr="005D2CF1">
        <w:rPr>
          <w:lang w:eastAsia="zh-CN"/>
        </w:rPr>
        <w:t xml:space="preserve"> analytics</w:t>
      </w:r>
      <w:r>
        <w:rPr>
          <w:lang w:eastAsia="zh-CN"/>
        </w:rPr>
        <w:t xml:space="preserve"> based on the data collected from </w:t>
      </w:r>
      <w:r>
        <w:rPr>
          <w:lang w:val="en-US"/>
        </w:rPr>
        <w:t>AMF, AF and/or OAM.</w:t>
      </w:r>
    </w:p>
    <w:p w14:paraId="23D56402" w14:textId="77777777" w:rsidR="009864BF" w:rsidRPr="00194D74" w:rsidRDefault="009864BF" w:rsidP="009864BF">
      <w:pPr>
        <w:pStyle w:val="B1"/>
        <w:overflowPunct w:val="0"/>
        <w:autoSpaceDE w:val="0"/>
        <w:autoSpaceDN w:val="0"/>
        <w:adjustRightInd w:val="0"/>
        <w:textAlignment w:val="baseline"/>
        <w:rPr>
          <w:lang w:val="en-US" w:eastAsia="zh-CN"/>
        </w:rPr>
      </w:pPr>
      <w:r>
        <w:rPr>
          <w:lang w:val="en-US" w:eastAsia="zh-CN"/>
        </w:rPr>
        <w:t>11a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4C6A6EA7" w14:textId="77777777" w:rsidR="009864BF" w:rsidRDefault="009864BF" w:rsidP="009864BF">
      <w:pPr>
        <w:pStyle w:val="B1"/>
        <w:overflowPunct w:val="0"/>
        <w:autoSpaceDE w:val="0"/>
        <w:autoSpaceDN w:val="0"/>
        <w:adjustRightInd w:val="0"/>
        <w:textAlignment w:val="baseline"/>
        <w:rPr>
          <w:lang w:val="en-US"/>
        </w:rPr>
      </w:pPr>
      <w:r>
        <w:rPr>
          <w:lang w:val="en-US" w:eastAsia="zh-CN"/>
        </w:rPr>
        <w:t>11b-11c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p>
    <w:p w14:paraId="2A23D2E9" w14:textId="77777777" w:rsidR="009864BF" w:rsidRDefault="009864BF" w:rsidP="009864BF">
      <w:pPr>
        <w:pStyle w:val="B1"/>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p>
    <w:p w14:paraId="3B5F111B" w14:textId="77777777" w:rsidR="009864BF" w:rsidRDefault="009864BF" w:rsidP="009864BF">
      <w:pPr>
        <w:pStyle w:val="B1"/>
        <w:overflowPunct w:val="0"/>
        <w:autoSpaceDE w:val="0"/>
        <w:autoSpaceDN w:val="0"/>
        <w:adjustRightInd w:val="0"/>
        <w:textAlignment w:val="baseline"/>
        <w:rPr>
          <w:lang w:val="en-US"/>
        </w:rPr>
      </w:pPr>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p>
    <w:p w14:paraId="49201831" w14:textId="77777777" w:rsidR="009864BF" w:rsidRDefault="009864BF" w:rsidP="009864BF">
      <w:pPr>
        <w:pStyle w:val="B1"/>
        <w:overflowPunct w:val="0"/>
        <w:autoSpaceDE w:val="0"/>
        <w:autoSpaceDN w:val="0"/>
        <w:adjustRightInd w:val="0"/>
        <w:textAlignment w:val="baseline"/>
        <w:rPr>
          <w:lang w:val="en-US"/>
        </w:rPr>
      </w:pPr>
      <w:r>
        <w:rPr>
          <w:lang w:val="en-US" w:eastAsia="zh-CN"/>
        </w:rPr>
        <w:t>14a-14d</w:t>
      </w:r>
      <w:r>
        <w:t>.</w:t>
      </w:r>
      <w:r w:rsidRPr="005D2CF1">
        <w:rPr>
          <w:lang w:eastAsia="zh-CN"/>
        </w:rPr>
        <w:tab/>
        <w:t xml:space="preserve">The </w:t>
      </w:r>
      <w:r>
        <w:rPr>
          <w:lang w:eastAsia="zh-CN"/>
        </w:rPr>
        <w:t xml:space="preserve">same as </w:t>
      </w:r>
      <w:r>
        <w:t>step 7a and step 7d</w:t>
      </w:r>
      <w:r>
        <w:rPr>
          <w:lang w:val="en-US"/>
        </w:rPr>
        <w:t>.</w:t>
      </w:r>
    </w:p>
    <w:p w14:paraId="6F4CF267" w14:textId="77777777" w:rsidR="009864BF" w:rsidRDefault="009864BF" w:rsidP="009864BF">
      <w:pPr>
        <w:pStyle w:val="B1"/>
        <w:overflowPunct w:val="0"/>
        <w:autoSpaceDE w:val="0"/>
        <w:autoSpaceDN w:val="0"/>
        <w:adjustRightInd w:val="0"/>
        <w:textAlignment w:val="baseline"/>
        <w:rPr>
          <w:lang w:val="en-US"/>
        </w:rPr>
      </w:pPr>
      <w:r>
        <w:rPr>
          <w:lang w:val="en-US" w:eastAsia="zh-CN"/>
        </w:rPr>
        <w:t>15</w:t>
      </w:r>
      <w:r>
        <w:t>.</w:t>
      </w:r>
      <w:r w:rsidRPr="005D2CF1">
        <w:rPr>
          <w:lang w:eastAsia="zh-CN"/>
        </w:rPr>
        <w:tab/>
        <w:t xml:space="preserve">The </w:t>
      </w:r>
      <w:r>
        <w:rPr>
          <w:lang w:eastAsia="zh-CN"/>
        </w:rPr>
        <w:t xml:space="preserve">same as </w:t>
      </w:r>
      <w:r>
        <w:t>step 9</w:t>
      </w:r>
      <w:r>
        <w:rPr>
          <w:lang w:val="en-US"/>
        </w:rPr>
        <w:t>.</w:t>
      </w:r>
    </w:p>
    <w:p w14:paraId="75FC5B1E" w14:textId="77777777" w:rsidR="009864BF" w:rsidRDefault="009864BF" w:rsidP="009864BF">
      <w:pPr>
        <w:pStyle w:val="B1"/>
        <w:overflowPunct w:val="0"/>
        <w:autoSpaceDE w:val="0"/>
        <w:autoSpaceDN w:val="0"/>
        <w:adjustRightInd w:val="0"/>
        <w:textAlignment w:val="baseline"/>
        <w:rPr>
          <w:lang w:val="en-US"/>
        </w:rPr>
      </w:pPr>
      <w:r>
        <w:rPr>
          <w:lang w:val="en-US" w:eastAsia="zh-CN"/>
        </w:rPr>
        <w:t>16</w:t>
      </w:r>
      <w:r>
        <w:t>.</w:t>
      </w:r>
      <w:r w:rsidRPr="005D2CF1">
        <w:rPr>
          <w:lang w:eastAsia="zh-CN"/>
        </w:rPr>
        <w:tab/>
        <w:t xml:space="preserve">The </w:t>
      </w:r>
      <w:r>
        <w:rPr>
          <w:lang w:eastAsia="zh-CN"/>
        </w:rPr>
        <w:t xml:space="preserve">same as </w:t>
      </w:r>
      <w:r>
        <w:t>step 10</w:t>
      </w:r>
      <w:r>
        <w:rPr>
          <w:lang w:val="en-US"/>
        </w:rPr>
        <w:t>.</w:t>
      </w:r>
    </w:p>
    <w:p w14:paraId="6D4077EB" w14:textId="77777777" w:rsidR="009864BF" w:rsidRDefault="009864BF" w:rsidP="009864BF">
      <w:pPr>
        <w:pStyle w:val="B1"/>
        <w:overflowPunct w:val="0"/>
        <w:autoSpaceDE w:val="0"/>
        <w:autoSpaceDN w:val="0"/>
        <w:adjustRightInd w:val="0"/>
        <w:textAlignment w:val="baseline"/>
        <w:rPr>
          <w:lang w:val="en-US"/>
        </w:rPr>
      </w:pPr>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p>
    <w:p w14:paraId="5D457379" w14:textId="44713DF9" w:rsidR="009864BF" w:rsidRDefault="009864BF" w:rsidP="009864BF">
      <w:pPr>
        <w:pStyle w:val="NO"/>
      </w:pPr>
      <w:r>
        <w:t>NOTE</w:t>
      </w:r>
      <w:r w:rsidR="00F56150">
        <w:t> </w:t>
      </w:r>
      <w:r>
        <w:t>1:</w:t>
      </w:r>
      <w:r>
        <w:tab/>
        <w:t>For details of</w:t>
      </w:r>
      <w:r w:rsidRPr="00132DB4">
        <w:rPr>
          <w:lang w:eastAsia="zh-CN"/>
        </w:rPr>
        <w:t xml:space="preserve"> </w:t>
      </w:r>
      <w:r w:rsidRPr="005D2CF1">
        <w:rPr>
          <w:lang w:eastAsia="zh-CN"/>
        </w:rPr>
        <w:t>Naf_EventExposure_Subscribe</w:t>
      </w:r>
      <w:r>
        <w:rPr>
          <w:lang w:eastAsia="zh-CN"/>
        </w:rPr>
        <w:t>/</w:t>
      </w:r>
      <w:r w:rsidRPr="007543E6">
        <w:rPr>
          <w:lang w:eastAsia="zh-CN"/>
        </w:rPr>
        <w:t xml:space="preserve">Notify </w:t>
      </w:r>
      <w:r w:rsidRPr="00F254BD">
        <w:rPr>
          <w:lang w:eastAsia="zh-CN"/>
        </w:rPr>
        <w:t>service</w:t>
      </w:r>
      <w:r>
        <w:t xml:space="preserve"> operations refer to 3GPP TS 29.517 [12].</w:t>
      </w:r>
    </w:p>
    <w:p w14:paraId="50A9C39A" w14:textId="48E5177E" w:rsidR="009864BF" w:rsidRPr="009864BF" w:rsidRDefault="009864BF" w:rsidP="00A14C6F">
      <w:pPr>
        <w:pStyle w:val="NO"/>
      </w:pPr>
      <w:r>
        <w:t>NOTE</w:t>
      </w:r>
      <w:r w:rsidR="00F56150">
        <w:t> </w:t>
      </w:r>
      <w:r>
        <w:t>2:</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14D3B50C" w14:textId="341102CC" w:rsidR="00B178C6" w:rsidRDefault="00191BAE" w:rsidP="00191BAE">
      <w:pPr>
        <w:pStyle w:val="Heading3"/>
      </w:pPr>
      <w:bookmarkStart w:id="83" w:name="_Toc85735168"/>
      <w:r>
        <w:lastRenderedPageBreak/>
        <w:t>5.7.7</w:t>
      </w:r>
      <w:r>
        <w:tab/>
      </w:r>
      <w:r w:rsidR="00B178C6" w:rsidRPr="005D2CF1">
        <w:rPr>
          <w:lang w:eastAsia="zh-CN"/>
        </w:rPr>
        <w:t>UE Communication Analytics</w:t>
      </w:r>
      <w:bookmarkEnd w:id="83"/>
    </w:p>
    <w:p w14:paraId="169CE2B2" w14:textId="77777777" w:rsidR="002510B7" w:rsidRDefault="002510B7" w:rsidP="002510B7">
      <w:pPr>
        <w:rPr>
          <w:i/>
          <w:color w:val="0000FF"/>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communication analytics, which is calculated by the NWDAF based on the information collected from the AMF, SMF and/or AF.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24851368" w14:textId="437E54C2" w:rsidR="00E417BB" w:rsidRDefault="002510B7" w:rsidP="00E417BB">
      <w:r>
        <w:object w:dxaOrig="11341" w:dyaOrig="16111" w14:anchorId="61318313">
          <v:shape id="_x0000_i1032" type="#_x0000_t75" style="width:481.2pt;height:686.4pt" o:ole="">
            <v:imagedata r:id="rId25" o:title=""/>
          </v:shape>
          <o:OLEObject Type="Embed" ProgID="Visio.Drawing.15" ShapeID="_x0000_i1032" DrawAspect="Content" ObjectID="_1696348071" r:id="rId26"/>
        </w:object>
      </w:r>
    </w:p>
    <w:p w14:paraId="074A2D27" w14:textId="77777777" w:rsidR="002510B7" w:rsidRPr="005D2CF1" w:rsidRDefault="002510B7" w:rsidP="002510B7">
      <w:pPr>
        <w:pStyle w:val="TF"/>
      </w:pPr>
      <w:r>
        <w:t>Figure 5</w:t>
      </w:r>
      <w:r w:rsidRPr="005D2CF1">
        <w:t>.7.</w:t>
      </w:r>
      <w:r>
        <w:t>7-</w:t>
      </w:r>
      <w:r w:rsidRPr="005D2CF1">
        <w:t xml:space="preserve">1: Procedure for UE </w:t>
      </w:r>
      <w:r>
        <w:t>Communication</w:t>
      </w:r>
      <w:r w:rsidRPr="005D2CF1">
        <w:t xml:space="preserve"> analytics</w:t>
      </w:r>
    </w:p>
    <w:p w14:paraId="3BD46BAF" w14:textId="77777777" w:rsidR="002510B7" w:rsidRDefault="002510B7" w:rsidP="002510B7">
      <w:pPr>
        <w:pStyle w:val="B1"/>
        <w:overflowPunct w:val="0"/>
        <w:autoSpaceDE w:val="0"/>
        <w:autoSpaceDN w:val="0"/>
        <w:adjustRightInd w:val="0"/>
        <w:textAlignment w:val="baseline"/>
        <w:rPr>
          <w:lang w:eastAsia="zh-CN"/>
        </w:rPr>
      </w:pPr>
      <w:r>
        <w:rPr>
          <w:lang w:eastAsia="zh-CN"/>
        </w:rPr>
        <w:lastRenderedPageBreak/>
        <w:t>1a.</w:t>
      </w:r>
      <w:r>
        <w:rPr>
          <w:lang w:eastAsia="zh-CN"/>
        </w:rPr>
        <w:tab/>
        <w:t xml:space="preserve">In order to obtain the UE communication analytics,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5F33EFF0" w14:textId="77777777" w:rsidR="002510B7" w:rsidRDefault="002510B7" w:rsidP="002510B7">
      <w:pPr>
        <w:pStyle w:val="B1"/>
        <w:overflowPunct w:val="0"/>
        <w:autoSpaceDE w:val="0"/>
        <w:autoSpaceDN w:val="0"/>
        <w:adjustRightInd w:val="0"/>
        <w:textAlignment w:val="baseline"/>
      </w:pPr>
      <w:r>
        <w:rPr>
          <w:lang w:eastAsia="zh-CN"/>
        </w:rPr>
        <w:t>1b-1c.</w:t>
      </w:r>
      <w:r>
        <w:rPr>
          <w:lang w:eastAsia="zh-CN"/>
        </w:rPr>
        <w:tab/>
        <w:t xml:space="preserve">In order to obtain the UE communication analytics,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6688C272" w14:textId="77777777" w:rsidR="002510B7" w:rsidRDefault="002510B7" w:rsidP="002510B7">
      <w:pPr>
        <w:pStyle w:val="B1"/>
        <w:rPr>
          <w:lang w:eastAsia="zh-CN"/>
        </w:rPr>
      </w:pPr>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[TS29518] to retrieve </w:t>
      </w:r>
      <w:r>
        <w:rPr>
          <w:lang w:eastAsia="zh-CN"/>
        </w:rPr>
        <w:t xml:space="preserve">one or more </w:t>
      </w:r>
      <w:r w:rsidRPr="005D2CF1">
        <w:rPr>
          <w:lang w:eastAsia="zh-CN"/>
        </w:rPr>
        <w:t>Type Allocation code</w:t>
      </w:r>
      <w:r>
        <w:rPr>
          <w:lang w:eastAsia="zh-CN"/>
        </w:rPr>
        <w:t>s, UE connection management state, UE access behaviour trends and UE location trends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27987DB6" w14:textId="77777777" w:rsidR="002510B7" w:rsidRDefault="002510B7" w:rsidP="002510B7">
      <w:pPr>
        <w:pStyle w:val="B1"/>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[TS29518]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201B70FB" w14:textId="77777777" w:rsidR="002510B7" w:rsidRDefault="002510B7" w:rsidP="002510B7">
      <w:pPr>
        <w:pStyle w:val="B1"/>
        <w:rPr>
          <w:lang w:eastAsia="zh-CN"/>
        </w:rPr>
      </w:pPr>
      <w:r>
        <w:t>4a-4b.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to request</w:t>
      </w:r>
      <w:r>
        <w:t xml:space="preserve"> the information of the UE and/or N4 session related data to calculate the analytics</w:t>
      </w:r>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p>
    <w:p w14:paraId="57CA1A0F" w14:textId="77777777" w:rsidR="002510B7" w:rsidRPr="00262FA8" w:rsidRDefault="002510B7" w:rsidP="002510B7">
      <w:pPr>
        <w:pStyle w:val="B1"/>
        <w:rPr>
          <w:lang w:eastAsia="zh-CN"/>
        </w:rPr>
      </w:pPr>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7F569939" w14:textId="77777777" w:rsidR="002510B7" w:rsidRDefault="002510B7" w:rsidP="002510B7">
      <w:pPr>
        <w:pStyle w:val="B1"/>
        <w:rPr>
          <w:lang w:eastAsia="zh-CN"/>
        </w:rPr>
      </w:pPr>
      <w:r>
        <w:t>6a-6b.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 to request the service data from AF directly</w:t>
      </w:r>
      <w:r>
        <w:t>. The AF</w:t>
      </w:r>
      <w:r w:rsidRPr="00D411BB">
        <w:t xml:space="preserve"> </w:t>
      </w:r>
      <w:r>
        <w:t xml:space="preserve">responds to the NWDAF </w:t>
      </w:r>
      <w:r>
        <w:rPr>
          <w:noProof/>
        </w:rPr>
        <w:t>an HTTP "201 Created" response.</w:t>
      </w:r>
    </w:p>
    <w:p w14:paraId="38410F80" w14:textId="77777777" w:rsidR="002510B7" w:rsidRPr="00D92EED" w:rsidRDefault="002510B7" w:rsidP="002510B7">
      <w:pPr>
        <w:pStyle w:val="B1"/>
        <w:rPr>
          <w:lang w:val="en-US" w:eastAsia="zh-CN"/>
        </w:rPr>
      </w:pPr>
      <w:r>
        <w:t>7a-7b.</w:t>
      </w:r>
      <w:r w:rsidRPr="005D2CF1">
        <w:rPr>
          <w:lang w:eastAsia="zh-CN"/>
        </w:rPr>
        <w:tab/>
      </w:r>
      <w:r>
        <w:t>If step 6a and step 6b</w:t>
      </w:r>
      <w:r>
        <w:rPr>
          <w:lang w:eastAsia="zh-CN"/>
        </w:rPr>
        <w:t xml:space="preserve"> are performed, the AF may invoke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AF </w:t>
      </w:r>
      <w:r>
        <w:rPr>
          <w:noProof/>
        </w:rPr>
        <w:t>an HTTP "204 No Content" response.</w:t>
      </w:r>
    </w:p>
    <w:p w14:paraId="32FC7BA4" w14:textId="77777777" w:rsidR="002510B7" w:rsidRPr="005D2CF1" w:rsidRDefault="002510B7" w:rsidP="002510B7">
      <w:pPr>
        <w:pStyle w:val="B1"/>
        <w:rPr>
          <w:lang w:eastAsia="zh-CN"/>
        </w:rPr>
      </w:pPr>
      <w:r>
        <w:rPr>
          <w:lang w:val="en-US" w:eastAsia="zh-CN"/>
        </w:rPr>
        <w:t>8a-8d</w:t>
      </w:r>
      <w:r>
        <w:t>.</w:t>
      </w:r>
      <w:r w:rsidRPr="005D2CF1">
        <w:rPr>
          <w:lang w:eastAsia="zh-CN"/>
        </w:rPr>
        <w:tab/>
      </w:r>
      <w:r>
        <w:t xml:space="preserve">If </w:t>
      </w:r>
      <w:r>
        <w:rPr>
          <w:lang w:eastAsia="zh-CN"/>
        </w:rPr>
        <w:t xml:space="preserve">the AF is untrusted, the NWDAF may invoke </w:t>
      </w:r>
      <w:r w:rsidRPr="005D2CF1">
        <w:rPr>
          <w:lang w:eastAsia="zh-CN"/>
        </w:rPr>
        <w:t>Nnef_EventExposure_Subscribe</w:t>
      </w:r>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p>
    <w:p w14:paraId="1B2009C3" w14:textId="77777777" w:rsidR="002510B7" w:rsidRPr="007E0401" w:rsidRDefault="002510B7" w:rsidP="002510B7">
      <w:pPr>
        <w:pStyle w:val="B1"/>
        <w:rPr>
          <w:lang w:val="en-US" w:eastAsia="zh-CN"/>
        </w:rPr>
      </w:pPr>
      <w:r>
        <w:rPr>
          <w:lang w:val="en-US" w:eastAsia="zh-CN"/>
        </w:rPr>
        <w:t>9a-9d</w:t>
      </w:r>
      <w:r>
        <w:t>.</w:t>
      </w:r>
      <w:r w:rsidRPr="005D2CF1">
        <w:rPr>
          <w:lang w:eastAsia="zh-CN"/>
        </w:rPr>
        <w:tab/>
      </w:r>
      <w:r>
        <w:t>If step 8a to step 8d</w:t>
      </w:r>
      <w:r>
        <w:rPr>
          <w:lang w:eastAsia="zh-CN"/>
        </w:rPr>
        <w:t xml:space="preserve"> are performed, the AF may invoke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8b and the NEF invo</w:t>
      </w:r>
      <w:r>
        <w:rPr>
          <w:lang w:eastAsia="zh-CN"/>
        </w:rPr>
        <w:t xml:space="preserve">kes </w:t>
      </w:r>
      <w:r w:rsidRPr="00427336">
        <w:rPr>
          <w:lang w:eastAsia="zh-CN"/>
        </w:rPr>
        <w:t>Nnef_EventExposure_Notify</w:t>
      </w:r>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p>
    <w:p w14:paraId="372346BF" w14:textId="77777777" w:rsidR="002510B7" w:rsidRPr="00DD25D4" w:rsidRDefault="002510B7" w:rsidP="002510B7">
      <w:pPr>
        <w:pStyle w:val="B1"/>
        <w:overflowPunct w:val="0"/>
        <w:autoSpaceDE w:val="0"/>
        <w:autoSpaceDN w:val="0"/>
        <w:adjustRightInd w:val="0"/>
        <w:textAlignment w:val="baseline"/>
        <w:rPr>
          <w:lang w:val="en-US" w:eastAsia="zh-CN"/>
        </w:rPr>
      </w:pPr>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 </w:t>
      </w:r>
      <w:r>
        <w:rPr>
          <w:lang w:eastAsia="zh-CN"/>
        </w:rPr>
        <w:t xml:space="preserve">UE communication </w:t>
      </w:r>
      <w:r w:rsidRPr="005D2CF1">
        <w:rPr>
          <w:lang w:eastAsia="zh-CN"/>
        </w:rPr>
        <w:t>analytics</w:t>
      </w:r>
      <w:r>
        <w:rPr>
          <w:lang w:eastAsia="zh-CN"/>
        </w:rPr>
        <w:t xml:space="preserve"> based on the data collected from </w:t>
      </w:r>
      <w:r>
        <w:rPr>
          <w:lang w:val="en-US"/>
        </w:rPr>
        <w:t>AMF, SMF and/or AF.</w:t>
      </w:r>
    </w:p>
    <w:p w14:paraId="5F5DDD1C" w14:textId="77777777" w:rsidR="002510B7" w:rsidRPr="00194D74" w:rsidRDefault="002510B7" w:rsidP="002510B7">
      <w:pPr>
        <w:pStyle w:val="B1"/>
        <w:overflowPunct w:val="0"/>
        <w:autoSpaceDE w:val="0"/>
        <w:autoSpaceDN w:val="0"/>
        <w:adjustRightInd w:val="0"/>
        <w:textAlignment w:val="baseline"/>
        <w:rPr>
          <w:lang w:val="en-US" w:eastAsia="zh-CN"/>
        </w:rPr>
      </w:pPr>
      <w:r>
        <w:rPr>
          <w:lang w:val="en-US" w:eastAsia="zh-CN"/>
        </w:rPr>
        <w:t>11a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2EF85F34" w14:textId="77777777" w:rsidR="002510B7" w:rsidRDefault="002510B7" w:rsidP="002510B7">
      <w:pPr>
        <w:pStyle w:val="B1"/>
        <w:overflowPunct w:val="0"/>
        <w:autoSpaceDE w:val="0"/>
        <w:autoSpaceDN w:val="0"/>
        <w:adjustRightInd w:val="0"/>
        <w:textAlignment w:val="baseline"/>
        <w:rPr>
          <w:lang w:val="en-US"/>
        </w:rPr>
      </w:pPr>
      <w:r>
        <w:rPr>
          <w:lang w:val="en-US" w:eastAsia="zh-CN"/>
        </w:rPr>
        <w:t>11b-11c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0969142D" w14:textId="77777777" w:rsidR="002510B7" w:rsidRDefault="002510B7" w:rsidP="002510B7">
      <w:pPr>
        <w:pStyle w:val="B1"/>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p>
    <w:p w14:paraId="1F37C45D" w14:textId="77777777" w:rsidR="002510B7" w:rsidRDefault="002510B7" w:rsidP="002510B7">
      <w:pPr>
        <w:pStyle w:val="B1"/>
        <w:overflowPunct w:val="0"/>
        <w:autoSpaceDE w:val="0"/>
        <w:autoSpaceDN w:val="0"/>
        <w:adjustRightInd w:val="0"/>
        <w:textAlignment w:val="baseline"/>
        <w:rPr>
          <w:lang w:val="en-US"/>
        </w:rPr>
      </w:pPr>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p>
    <w:p w14:paraId="3974D83C" w14:textId="77777777" w:rsidR="002510B7" w:rsidRDefault="002510B7" w:rsidP="002510B7">
      <w:pPr>
        <w:pStyle w:val="B1"/>
        <w:overflowPunct w:val="0"/>
        <w:autoSpaceDE w:val="0"/>
        <w:autoSpaceDN w:val="0"/>
        <w:adjustRightInd w:val="0"/>
        <w:textAlignment w:val="baseline"/>
        <w:rPr>
          <w:lang w:val="en-US"/>
        </w:rPr>
      </w:pPr>
      <w:r>
        <w:rPr>
          <w:lang w:val="en-US" w:eastAsia="zh-CN"/>
        </w:rPr>
        <w:t>14a-14b</w:t>
      </w:r>
      <w:r>
        <w:t>.</w:t>
      </w:r>
      <w:r w:rsidRPr="005D2CF1">
        <w:rPr>
          <w:lang w:eastAsia="zh-CN"/>
        </w:rPr>
        <w:tab/>
        <w:t xml:space="preserve">The </w:t>
      </w:r>
      <w:r>
        <w:rPr>
          <w:lang w:eastAsia="zh-CN"/>
        </w:rPr>
        <w:t xml:space="preserve">same as </w:t>
      </w:r>
      <w:r>
        <w:t>step 7a and step 7b</w:t>
      </w:r>
      <w:r>
        <w:rPr>
          <w:lang w:val="en-US"/>
        </w:rPr>
        <w:t>.</w:t>
      </w:r>
    </w:p>
    <w:p w14:paraId="52985554" w14:textId="77777777" w:rsidR="002510B7" w:rsidRDefault="002510B7" w:rsidP="002510B7">
      <w:pPr>
        <w:pStyle w:val="B1"/>
        <w:overflowPunct w:val="0"/>
        <w:autoSpaceDE w:val="0"/>
        <w:autoSpaceDN w:val="0"/>
        <w:adjustRightInd w:val="0"/>
        <w:textAlignment w:val="baseline"/>
        <w:rPr>
          <w:lang w:val="en-US"/>
        </w:rPr>
      </w:pPr>
      <w:r>
        <w:rPr>
          <w:lang w:val="en-US" w:eastAsia="zh-CN"/>
        </w:rPr>
        <w:t>15a-15d</w:t>
      </w:r>
      <w:r>
        <w:t>.</w:t>
      </w:r>
      <w:r w:rsidRPr="005D2CF1">
        <w:rPr>
          <w:lang w:eastAsia="zh-CN"/>
        </w:rPr>
        <w:tab/>
        <w:t xml:space="preserve">The </w:t>
      </w:r>
      <w:r>
        <w:rPr>
          <w:lang w:eastAsia="zh-CN"/>
        </w:rPr>
        <w:t xml:space="preserve">same as </w:t>
      </w:r>
      <w:r>
        <w:t>step 9a and step 9d</w:t>
      </w:r>
      <w:r>
        <w:rPr>
          <w:lang w:val="en-US"/>
        </w:rPr>
        <w:t>.</w:t>
      </w:r>
    </w:p>
    <w:p w14:paraId="390E680F" w14:textId="77777777" w:rsidR="002510B7" w:rsidRDefault="002510B7" w:rsidP="002510B7">
      <w:pPr>
        <w:pStyle w:val="B1"/>
        <w:overflowPunct w:val="0"/>
        <w:autoSpaceDE w:val="0"/>
        <w:autoSpaceDN w:val="0"/>
        <w:adjustRightInd w:val="0"/>
        <w:textAlignment w:val="baseline"/>
        <w:rPr>
          <w:lang w:val="en-US"/>
        </w:rPr>
      </w:pPr>
      <w:r>
        <w:rPr>
          <w:lang w:val="en-US" w:eastAsia="zh-CN"/>
        </w:rPr>
        <w:t>16</w:t>
      </w:r>
      <w:r>
        <w:t>.</w:t>
      </w:r>
      <w:r w:rsidRPr="005D2CF1">
        <w:rPr>
          <w:lang w:eastAsia="zh-CN"/>
        </w:rPr>
        <w:tab/>
        <w:t xml:space="preserve">The </w:t>
      </w:r>
      <w:r>
        <w:rPr>
          <w:lang w:eastAsia="zh-CN"/>
        </w:rPr>
        <w:t xml:space="preserve">same as </w:t>
      </w:r>
      <w:r>
        <w:t>step 10</w:t>
      </w:r>
      <w:r>
        <w:rPr>
          <w:lang w:val="en-US"/>
        </w:rPr>
        <w:t>.</w:t>
      </w:r>
    </w:p>
    <w:p w14:paraId="78BADA8B" w14:textId="77777777" w:rsidR="002510B7" w:rsidRDefault="002510B7" w:rsidP="002510B7">
      <w:pPr>
        <w:ind w:firstLineChars="150" w:firstLine="300"/>
        <w:rPr>
          <w:lang w:val="en-US"/>
        </w:rPr>
      </w:pPr>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p>
    <w:p w14:paraId="335EF132" w14:textId="77777777" w:rsidR="002510B7" w:rsidRDefault="002510B7" w:rsidP="002510B7">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5C57D7D0" w14:textId="77777777" w:rsidR="002510B7" w:rsidRDefault="002510B7" w:rsidP="002510B7">
      <w:pPr>
        <w:pStyle w:val="NO"/>
      </w:pPr>
      <w:r>
        <w:lastRenderedPageBreak/>
        <w:t>NOTE 2:</w:t>
      </w:r>
      <w:r>
        <w:tab/>
        <w:t>For details of</w:t>
      </w:r>
      <w:r w:rsidRPr="00132DB4">
        <w:rPr>
          <w:lang w:eastAsia="zh-CN"/>
        </w:rPr>
        <w:t xml:space="preserve"> </w:t>
      </w:r>
      <w:r w:rsidRPr="005D2CF1">
        <w:rPr>
          <w:lang w:eastAsia="zh-CN"/>
        </w:rPr>
        <w:t>Naf_EventExposure_Subscribe</w:t>
      </w:r>
      <w:r>
        <w:rPr>
          <w:lang w:eastAsia="zh-CN"/>
        </w:rPr>
        <w:t>/</w:t>
      </w:r>
      <w:r w:rsidRPr="007543E6">
        <w:rPr>
          <w:lang w:eastAsia="zh-CN"/>
        </w:rPr>
        <w:t xml:space="preserve">Notify </w:t>
      </w:r>
      <w:r w:rsidRPr="00F254BD">
        <w:rPr>
          <w:lang w:eastAsia="zh-CN"/>
        </w:rPr>
        <w:t>service</w:t>
      </w:r>
      <w:r>
        <w:t xml:space="preserve"> operations refer to 3GPP TS 29.517 [12].</w:t>
      </w:r>
    </w:p>
    <w:p w14:paraId="4F3192AA" w14:textId="02E8BF84" w:rsidR="002510B7" w:rsidRPr="00461659" w:rsidRDefault="002510B7" w:rsidP="00E2052B">
      <w:pPr>
        <w:pStyle w:val="NO"/>
      </w:pPr>
      <w:r>
        <w:t>NOTE 3:</w:t>
      </w:r>
      <w:r>
        <w:tab/>
        <w:t>For details of</w:t>
      </w:r>
      <w:r w:rsidRPr="00132DB4">
        <w:t xml:space="preserve"> </w:t>
      </w:r>
      <w:r w:rsidRPr="005D2CF1">
        <w:t>Nnef_EventExposure_Subscribe</w:t>
      </w:r>
      <w:r>
        <w:t>/</w:t>
      </w:r>
      <w:r w:rsidRPr="007543E6">
        <w:t xml:space="preserve">Notify </w:t>
      </w:r>
      <w:r w:rsidRPr="00F254BD">
        <w:t>service</w:t>
      </w:r>
      <w:r>
        <w:t xml:space="preserve"> operations refer to 3GPP TS 29.591 [11].</w:t>
      </w:r>
    </w:p>
    <w:p w14:paraId="47AF48B7" w14:textId="35468A7B" w:rsidR="00B178C6" w:rsidRDefault="00191BAE" w:rsidP="00191BAE">
      <w:pPr>
        <w:pStyle w:val="Heading3"/>
      </w:pPr>
      <w:bookmarkStart w:id="84" w:name="_Toc85735169"/>
      <w:r>
        <w:t>5.7.8</w:t>
      </w:r>
      <w:r>
        <w:tab/>
      </w:r>
      <w:r w:rsidR="00B178C6" w:rsidRPr="005D2CF1">
        <w:t xml:space="preserve">Expected </w:t>
      </w:r>
      <w:r w:rsidR="00831BF3" w:rsidRPr="005D2CF1">
        <w:t xml:space="preserve">UE </w:t>
      </w:r>
      <w:r w:rsidR="00B178C6" w:rsidRPr="005D2CF1">
        <w:t xml:space="preserve">behavioural </w:t>
      </w:r>
      <w:r w:rsidR="00C06058">
        <w:t>A</w:t>
      </w:r>
      <w:r w:rsidR="00B178C6" w:rsidRPr="005D2CF1">
        <w:t>nalytics</w:t>
      </w:r>
      <w:bookmarkEnd w:id="84"/>
    </w:p>
    <w:p w14:paraId="7B6B24F6" w14:textId="77777777" w:rsidR="00831BF3" w:rsidRDefault="00831BF3" w:rsidP="00831BF3">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rsidRPr="005D2CF1">
        <w:rPr>
          <w:lang w:eastAsia="zh-CN"/>
        </w:rPr>
        <w:t>expected</w:t>
      </w:r>
      <w:r w:rsidRPr="005D2CF1">
        <w:t xml:space="preserve"> UE behavioural parameters</w:t>
      </w:r>
      <w:r>
        <w:rPr>
          <w:lang w:val="en-US"/>
        </w:rPr>
        <w:t xml:space="preserve">, which are calculated by the NWDAF based on the information collected from the AMF, SMF,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125E2CFC" w14:textId="56E1CAE2" w:rsidR="00E417BB" w:rsidRDefault="00831BF3" w:rsidP="00E417BB">
      <w:r>
        <w:object w:dxaOrig="11371" w:dyaOrig="9616" w14:anchorId="335B769A">
          <v:shape id="_x0000_i1033" type="#_x0000_t75" style="width:481.8pt;height:407.4pt" o:ole="">
            <v:imagedata r:id="rId27" o:title=""/>
          </v:shape>
          <o:OLEObject Type="Embed" ProgID="Visio.Drawing.15" ShapeID="_x0000_i1033" DrawAspect="Content" ObjectID="_1696348072" r:id="rId28"/>
        </w:object>
      </w:r>
    </w:p>
    <w:p w14:paraId="538F2915" w14:textId="77777777" w:rsidR="00831BF3" w:rsidRPr="004A00A3" w:rsidRDefault="00831BF3" w:rsidP="00831BF3">
      <w:pPr>
        <w:pStyle w:val="TF"/>
      </w:pPr>
      <w:r>
        <w:t>Figure 5</w:t>
      </w:r>
      <w:r w:rsidRPr="005D2CF1">
        <w:t>.7.</w:t>
      </w:r>
      <w:r>
        <w:t>8-</w:t>
      </w:r>
      <w:r w:rsidRPr="005D2CF1">
        <w:rPr>
          <w:lang w:eastAsia="zh-CN"/>
        </w:rPr>
        <w:t>1</w:t>
      </w:r>
      <w:r w:rsidRPr="005D2CF1">
        <w:t xml:space="preserve">: </w:t>
      </w:r>
      <w:r w:rsidRPr="005D2CF1">
        <w:rPr>
          <w:lang w:eastAsia="zh-CN"/>
        </w:rPr>
        <w:t xml:space="preserve">Procedure for </w:t>
      </w:r>
      <w:r w:rsidRPr="005D2CF1">
        <w:t xml:space="preserve">Expected behavioural </w:t>
      </w:r>
      <w:r>
        <w:t>A</w:t>
      </w:r>
      <w:r w:rsidRPr="005D2CF1">
        <w:t>nalytics</w:t>
      </w:r>
    </w:p>
    <w:p w14:paraId="68024358" w14:textId="77777777" w:rsidR="00831BF3" w:rsidRDefault="00831BF3" w:rsidP="00831BF3">
      <w:pPr>
        <w:pStyle w:val="B1"/>
        <w:overflowPunct w:val="0"/>
        <w:autoSpaceDE w:val="0"/>
        <w:autoSpaceDN w:val="0"/>
        <w:adjustRightInd w:val="0"/>
        <w:textAlignment w:val="baseline"/>
        <w:rPr>
          <w:lang w:eastAsia="zh-CN"/>
        </w:rPr>
      </w:pPr>
      <w:r>
        <w:rPr>
          <w:lang w:eastAsia="zh-CN"/>
        </w:rPr>
        <w:t>1a.</w:t>
      </w:r>
      <w:r>
        <w:rPr>
          <w:lang w:eastAsia="zh-CN"/>
        </w:rPr>
        <w:tab/>
        <w:t xml:space="preserve">In order to obtain the </w:t>
      </w:r>
      <w:r w:rsidRPr="005D2CF1">
        <w:rPr>
          <w:lang w:eastAsia="zh-CN"/>
        </w:rPr>
        <w:t>expected</w:t>
      </w:r>
      <w:r w:rsidRPr="005D2CF1">
        <w:t xml:space="preserve"> UE behavioural parameters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39DE8526" w14:textId="77777777" w:rsidR="00831BF3" w:rsidRDefault="00831BF3" w:rsidP="00831BF3">
      <w:pPr>
        <w:pStyle w:val="B1"/>
        <w:overflowPunct w:val="0"/>
        <w:autoSpaceDE w:val="0"/>
        <w:autoSpaceDN w:val="0"/>
        <w:adjustRightInd w:val="0"/>
        <w:textAlignment w:val="baseline"/>
      </w:pPr>
      <w:r>
        <w:rPr>
          <w:lang w:eastAsia="zh-CN"/>
        </w:rPr>
        <w:t>1b-1c.</w:t>
      </w:r>
      <w:r>
        <w:rPr>
          <w:lang w:eastAsia="zh-CN"/>
        </w:rPr>
        <w:tab/>
        <w:t xml:space="preserve">In order to obtain </w:t>
      </w:r>
      <w:r w:rsidRPr="005D2CF1">
        <w:rPr>
          <w:lang w:eastAsia="zh-CN"/>
        </w:rPr>
        <w:t>expected</w:t>
      </w:r>
      <w:r w:rsidRPr="005D2CF1">
        <w:t xml:space="preserve"> UE behavioural parameters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28A6D826" w14:textId="77777777" w:rsidR="00831BF3" w:rsidRDefault="00831BF3" w:rsidP="00831BF3">
      <w:pPr>
        <w:pStyle w:val="B1"/>
        <w:rPr>
          <w:lang w:eastAsia="zh-CN"/>
        </w:rPr>
      </w:pPr>
      <w:r>
        <w:t>2a.</w:t>
      </w:r>
      <w:r>
        <w:tab/>
      </w:r>
      <w:r w:rsidRPr="005D2CF1">
        <w:rPr>
          <w:lang w:eastAsia="ko-KR"/>
        </w:rPr>
        <w:t xml:space="preserve">If </w:t>
      </w:r>
      <w:r>
        <w:rPr>
          <w:lang w:eastAsia="ko-KR"/>
        </w:rPr>
        <w:t xml:space="preserve">the event </w:t>
      </w:r>
      <w:r w:rsidRPr="005D2CF1">
        <w:rPr>
          <w:lang w:eastAsia="ko-KR"/>
        </w:rPr>
        <w:t>is set to "</w:t>
      </w:r>
      <w:r>
        <w:t>UE_MOB</w:t>
      </w:r>
      <w:r>
        <w:rPr>
          <w:lang w:eastAsia="ko-KR"/>
        </w:rPr>
        <w:t>ILITY</w:t>
      </w:r>
      <w:r w:rsidRPr="005D2CF1">
        <w:rPr>
          <w:lang w:eastAsia="ko-KR"/>
        </w:rPr>
        <w:t>", the NWDAF collects data from AMF</w:t>
      </w:r>
      <w:r>
        <w:rPr>
          <w:lang w:eastAsia="ko-KR"/>
        </w:rPr>
        <w:t>,</w:t>
      </w:r>
      <w:r w:rsidRPr="005D2CF1">
        <w:rPr>
          <w:lang w:eastAsia="ko-KR"/>
        </w:rPr>
        <w:t xml:space="preserve"> AF and/or OAM </w:t>
      </w:r>
      <w:r w:rsidRPr="004A00A3">
        <w:rPr>
          <w:lang w:eastAsia="ko-KR"/>
        </w:rPr>
        <w:t>as described in clause</w:t>
      </w:r>
      <w:r>
        <w:t> </w:t>
      </w:r>
      <w:r w:rsidRPr="004A00A3">
        <w:rPr>
          <w:lang w:eastAsia="ko-KR"/>
        </w:rPr>
        <w:t>5.7.6 from step</w:t>
      </w:r>
      <w:r>
        <w:t> </w:t>
      </w:r>
      <w:r w:rsidRPr="004A00A3">
        <w:rPr>
          <w:lang w:eastAsia="ko-KR"/>
        </w:rPr>
        <w:t>2a to step</w:t>
      </w:r>
      <w:r>
        <w:t> </w:t>
      </w:r>
      <w:r w:rsidRPr="004A00A3">
        <w:rPr>
          <w:lang w:eastAsia="ko-KR"/>
        </w:rPr>
        <w:t>9</w:t>
      </w:r>
      <w:r w:rsidRPr="005D2CF1">
        <w:rPr>
          <w:lang w:eastAsia="ko-KR"/>
        </w:rPr>
        <w:t>.</w:t>
      </w:r>
    </w:p>
    <w:p w14:paraId="23BEFF60" w14:textId="77777777" w:rsidR="00831BF3" w:rsidRDefault="00831BF3" w:rsidP="00831BF3">
      <w:pPr>
        <w:pStyle w:val="B1"/>
        <w:rPr>
          <w:lang w:eastAsia="ko-KR"/>
        </w:rPr>
      </w:pPr>
      <w:r>
        <w:t>2b.</w:t>
      </w:r>
      <w:r>
        <w:tab/>
      </w:r>
      <w:r w:rsidRPr="005D2CF1">
        <w:rPr>
          <w:lang w:eastAsia="ko-KR"/>
        </w:rPr>
        <w:t xml:space="preserve">If </w:t>
      </w:r>
      <w:r>
        <w:rPr>
          <w:lang w:eastAsia="ko-KR"/>
        </w:rPr>
        <w:t xml:space="preserve">the event </w:t>
      </w:r>
      <w:r w:rsidRPr="005D2CF1">
        <w:rPr>
          <w:lang w:eastAsia="ko-KR"/>
        </w:rPr>
        <w:t>is set to "</w:t>
      </w:r>
      <w:r>
        <w:t>UE_COMM</w:t>
      </w:r>
      <w:r w:rsidRPr="005D2CF1">
        <w:rPr>
          <w:lang w:eastAsia="ko-KR"/>
        </w:rPr>
        <w:t>", the NWDAF collects data from AMF</w:t>
      </w:r>
      <w:r>
        <w:rPr>
          <w:lang w:eastAsia="ko-KR"/>
        </w:rPr>
        <w:t>,</w:t>
      </w:r>
      <w:r w:rsidRPr="005D2CF1">
        <w:rPr>
          <w:lang w:eastAsia="ko-KR"/>
        </w:rPr>
        <w:t xml:space="preserve"> </w:t>
      </w:r>
      <w:r>
        <w:rPr>
          <w:lang w:eastAsia="ko-KR"/>
        </w:rPr>
        <w:t>SMF</w:t>
      </w:r>
      <w:r w:rsidRPr="005D2CF1">
        <w:rPr>
          <w:lang w:eastAsia="ko-KR"/>
        </w:rPr>
        <w:t xml:space="preserve"> and/or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sidRPr="00C34704">
        <w:rPr>
          <w:lang w:eastAsia="ko-KR"/>
        </w:rPr>
        <w:t>2a to step</w:t>
      </w:r>
      <w:r>
        <w:t> </w:t>
      </w:r>
      <w:r w:rsidRPr="00C34704">
        <w:rPr>
          <w:lang w:eastAsia="ko-KR"/>
        </w:rPr>
        <w:t>9d</w:t>
      </w:r>
      <w:r>
        <w:rPr>
          <w:lang w:eastAsia="ko-KR"/>
        </w:rPr>
        <w:t>.</w:t>
      </w:r>
    </w:p>
    <w:p w14:paraId="7157C9FB" w14:textId="77777777" w:rsidR="00831BF3" w:rsidRPr="00C34704" w:rsidRDefault="00831BF3" w:rsidP="00831BF3">
      <w:pPr>
        <w:pStyle w:val="B1"/>
        <w:overflowPunct w:val="0"/>
        <w:autoSpaceDE w:val="0"/>
        <w:autoSpaceDN w:val="0"/>
        <w:adjustRightInd w:val="0"/>
        <w:textAlignment w:val="baseline"/>
        <w:rPr>
          <w:lang w:val="en-US" w:eastAsia="zh-CN"/>
        </w:rPr>
      </w:pPr>
      <w:r>
        <w:rPr>
          <w:lang w:val="en-US" w:eastAsia="zh-CN"/>
        </w:rPr>
        <w:t>3</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expected</w:t>
      </w:r>
      <w:r w:rsidRPr="005D2CF1">
        <w:t xml:space="preserve"> UE behavioural parameters</w:t>
      </w:r>
      <w:r>
        <w:rPr>
          <w:lang w:eastAsia="zh-CN"/>
        </w:rPr>
        <w:t xml:space="preserve"> based on the collected data from </w:t>
      </w:r>
      <w:r>
        <w:rPr>
          <w:lang w:val="en-US"/>
        </w:rPr>
        <w:t>AMF, SMF, AF and/or OAM.</w:t>
      </w:r>
    </w:p>
    <w:p w14:paraId="4FECA6A8" w14:textId="77777777" w:rsidR="00831BF3" w:rsidRPr="00194D74" w:rsidRDefault="00831BF3" w:rsidP="00831BF3">
      <w:pPr>
        <w:pStyle w:val="B1"/>
        <w:overflowPunct w:val="0"/>
        <w:autoSpaceDE w:val="0"/>
        <w:autoSpaceDN w:val="0"/>
        <w:adjustRightInd w:val="0"/>
        <w:textAlignment w:val="baseline"/>
        <w:rPr>
          <w:lang w:val="en-US" w:eastAsia="zh-CN"/>
        </w:rPr>
      </w:pPr>
      <w:r>
        <w:rPr>
          <w:lang w:val="en-US" w:eastAsia="zh-CN"/>
        </w:rPr>
        <w:lastRenderedPageBreak/>
        <w:t>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44C25A44" w14:textId="77777777" w:rsidR="00831BF3" w:rsidRPr="00C34704" w:rsidRDefault="00831BF3" w:rsidP="00831BF3">
      <w:pPr>
        <w:pStyle w:val="B1"/>
        <w:overflowPunct w:val="0"/>
        <w:autoSpaceDE w:val="0"/>
        <w:autoSpaceDN w:val="0"/>
        <w:adjustRightInd w:val="0"/>
        <w:textAlignment w:val="baseline"/>
        <w:rPr>
          <w:lang w:val="en-US"/>
        </w:rPr>
      </w:pPr>
      <w:r>
        <w:rPr>
          <w:lang w:val="en-US" w:eastAsia="zh-CN"/>
        </w:rPr>
        <w:t>4b-4c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p>
    <w:p w14:paraId="6F0DB75F" w14:textId="77777777" w:rsidR="00831BF3" w:rsidRDefault="00831BF3" w:rsidP="00831BF3">
      <w:pPr>
        <w:pStyle w:val="B1"/>
        <w:rPr>
          <w:lang w:eastAsia="zh-CN"/>
        </w:rPr>
      </w:pPr>
      <w:r>
        <w:t>5a-5b.</w:t>
      </w:r>
      <w:r w:rsidRPr="005D2CF1">
        <w:rPr>
          <w:lang w:eastAsia="zh-CN"/>
        </w:rPr>
        <w:tab/>
      </w:r>
      <w:r>
        <w:rPr>
          <w:lang w:eastAsia="zh-CN"/>
        </w:rPr>
        <w:t xml:space="preserve">The AMF, SMF, AF and/or OAM send the notifications to the NWDAF if </w:t>
      </w:r>
      <w:r>
        <w:t>it has subscribed to the related events</w:t>
      </w:r>
      <w:r w:rsidRPr="00B26310">
        <w:rPr>
          <w:lang w:eastAsia="zh-CN"/>
        </w:rPr>
        <w:t xml:space="preserve"> </w:t>
      </w:r>
      <w:r>
        <w:rPr>
          <w:lang w:eastAsia="zh-CN"/>
        </w:rPr>
        <w:t>in step</w:t>
      </w:r>
      <w:r>
        <w:t> 2a or step 2b</w:t>
      </w:r>
      <w:r>
        <w:rPr>
          <w:noProof/>
        </w:rPr>
        <w:t>.</w:t>
      </w:r>
    </w:p>
    <w:p w14:paraId="7C409B17" w14:textId="77777777" w:rsidR="00831BF3" w:rsidRDefault="00831BF3" w:rsidP="00831BF3">
      <w:pPr>
        <w:pStyle w:val="B1"/>
        <w:overflowPunct w:val="0"/>
        <w:autoSpaceDE w:val="0"/>
        <w:autoSpaceDN w:val="0"/>
        <w:adjustRightInd w:val="0"/>
        <w:textAlignment w:val="baseline"/>
        <w:rPr>
          <w:lang w:val="en-US"/>
        </w:rPr>
      </w:pPr>
      <w:r>
        <w:rPr>
          <w:lang w:val="en-US" w:eastAsia="zh-CN"/>
        </w:rPr>
        <w:t>6</w:t>
      </w:r>
      <w:r>
        <w:t>.</w:t>
      </w:r>
      <w:r w:rsidRPr="005D2CF1">
        <w:rPr>
          <w:lang w:eastAsia="zh-CN"/>
        </w:rPr>
        <w:tab/>
        <w:t xml:space="preserve">The </w:t>
      </w:r>
      <w:r>
        <w:rPr>
          <w:lang w:eastAsia="zh-CN"/>
        </w:rPr>
        <w:t xml:space="preserve">same as </w:t>
      </w:r>
      <w:r>
        <w:t>step 3</w:t>
      </w:r>
      <w:r>
        <w:rPr>
          <w:lang w:val="en-US"/>
        </w:rPr>
        <w:t>.</w:t>
      </w:r>
    </w:p>
    <w:p w14:paraId="558AAAA1" w14:textId="77777777" w:rsidR="00831BF3" w:rsidRDefault="00831BF3" w:rsidP="00831BF3">
      <w:pPr>
        <w:pStyle w:val="B1"/>
        <w:overflowPunct w:val="0"/>
        <w:autoSpaceDE w:val="0"/>
        <w:autoSpaceDN w:val="0"/>
        <w:adjustRightInd w:val="0"/>
        <w:textAlignment w:val="baseline"/>
        <w:rPr>
          <w:lang w:val="en-US"/>
        </w:rPr>
      </w:pPr>
      <w:r>
        <w:t>7a-7b.</w:t>
      </w:r>
      <w:r w:rsidRPr="005D2CF1">
        <w:rPr>
          <w:lang w:eastAsia="zh-CN"/>
        </w:rPr>
        <w:tab/>
      </w:r>
      <w:r>
        <w:rPr>
          <w:lang w:eastAsia="zh-CN"/>
        </w:rPr>
        <w:t>The</w:t>
      </w:r>
      <w:r w:rsidRPr="005D2CF1">
        <w:rPr>
          <w:lang w:eastAsia="zh-CN"/>
        </w:rPr>
        <w:t xml:space="preserve"> </w:t>
      </w:r>
      <w:r>
        <w:rPr>
          <w:lang w:eastAsia="zh-CN"/>
        </w:rPr>
        <w:t xml:space="preserve">same as </w:t>
      </w:r>
      <w:r>
        <w:t>step 4b and step 4c.</w:t>
      </w:r>
    </w:p>
    <w:p w14:paraId="5E27D777" w14:textId="39518876" w:rsidR="00B178C6" w:rsidRDefault="00191BAE" w:rsidP="00191BAE">
      <w:pPr>
        <w:pStyle w:val="Heading3"/>
      </w:pPr>
      <w:bookmarkStart w:id="85" w:name="_Toc85735170"/>
      <w:r>
        <w:t>5.7.9</w:t>
      </w:r>
      <w:r>
        <w:tab/>
      </w:r>
      <w:r w:rsidR="00B178C6" w:rsidRPr="005D2CF1">
        <w:t xml:space="preserve">Abnormal behaviour </w:t>
      </w:r>
      <w:r w:rsidR="00C06058">
        <w:t>A</w:t>
      </w:r>
      <w:r w:rsidR="00B178C6" w:rsidRPr="005D2CF1">
        <w:t>nalytics</w:t>
      </w:r>
      <w:bookmarkEnd w:id="85"/>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Heading3"/>
      </w:pPr>
      <w:bookmarkStart w:id="86" w:name="_Toc85735171"/>
      <w:r>
        <w:t>5.7.10</w:t>
      </w:r>
      <w:r>
        <w:tab/>
      </w:r>
      <w:r w:rsidR="00B178C6" w:rsidRPr="005D2CF1">
        <w:t xml:space="preserve">User Data Congestion </w:t>
      </w:r>
      <w:r w:rsidR="00C06058">
        <w:t>A</w:t>
      </w:r>
      <w:r w:rsidR="00B178C6" w:rsidRPr="005D2CF1">
        <w:t>nalytics</w:t>
      </w:r>
      <w:bookmarkEnd w:id="86"/>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Heading3"/>
      </w:pPr>
      <w:bookmarkStart w:id="87" w:name="_Toc85735172"/>
      <w:r>
        <w:t>5.7.11</w:t>
      </w:r>
      <w:r>
        <w:tab/>
      </w:r>
      <w:r w:rsidR="00B178C6" w:rsidRPr="005D2CF1">
        <w:t xml:space="preserve">QoS Sustainability </w:t>
      </w:r>
      <w:r w:rsidR="00C06058">
        <w:t>A</w:t>
      </w:r>
      <w:r w:rsidR="00B178C6" w:rsidRPr="005D2CF1">
        <w:t>nalytics</w:t>
      </w:r>
      <w:bookmarkEnd w:id="87"/>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QoS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Heading3"/>
      </w:pPr>
      <w:bookmarkStart w:id="88" w:name="_Toc85735173"/>
      <w:r>
        <w:t>5.7.12</w:t>
      </w:r>
      <w:r>
        <w:tab/>
      </w:r>
      <w:r w:rsidR="0088477F">
        <w:t>Dispersion Analytics</w:t>
      </w:r>
      <w:bookmarkEnd w:id="88"/>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Heading3"/>
      </w:pPr>
      <w:bookmarkStart w:id="89" w:name="_Toc85735174"/>
      <w:r>
        <w:t>5.7.1</w:t>
      </w:r>
      <w:r w:rsidR="00464039">
        <w:t>3</w:t>
      </w:r>
      <w:r>
        <w:tab/>
        <w:t>WLAN Performance Analytics</w:t>
      </w:r>
      <w:bookmarkEnd w:id="89"/>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Heading3"/>
      </w:pPr>
      <w:bookmarkStart w:id="90" w:name="_Toc85735175"/>
      <w:r>
        <w:t>5.7.1</w:t>
      </w:r>
      <w:r w:rsidR="00464039">
        <w:t>4</w:t>
      </w:r>
      <w:r>
        <w:tab/>
      </w:r>
      <w:r w:rsidR="0088477F">
        <w:t>Session Management Congestion Control Experience Analytics</w:t>
      </w:r>
      <w:bookmarkEnd w:id="90"/>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Heading3"/>
      </w:pPr>
      <w:bookmarkStart w:id="91" w:name="_Toc85735176"/>
      <w:r>
        <w:t>5.7.1</w:t>
      </w:r>
      <w:r w:rsidR="00464039">
        <w:t>5</w:t>
      </w:r>
      <w:r>
        <w:tab/>
      </w:r>
      <w:r w:rsidR="0088477F">
        <w:t>Redundant Transmission Experience Analytics</w:t>
      </w:r>
      <w:bookmarkEnd w:id="91"/>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Heading3"/>
      </w:pPr>
      <w:bookmarkStart w:id="92" w:name="_Toc85735177"/>
      <w:r>
        <w:t>5.7.1</w:t>
      </w:r>
      <w:r w:rsidR="00464039">
        <w:t>6</w:t>
      </w:r>
      <w:r>
        <w:tab/>
      </w:r>
      <w:r w:rsidR="0088477F">
        <w:t>DN Performance Analytics</w:t>
      </w:r>
      <w:bookmarkEnd w:id="92"/>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Heading8"/>
      </w:pPr>
      <w:bookmarkStart w:id="93" w:name="tsgNames"/>
      <w:bookmarkStart w:id="94" w:name="startOfAnnexes"/>
      <w:bookmarkEnd w:id="93"/>
      <w:bookmarkEnd w:id="94"/>
      <w:r w:rsidRPr="004D3578">
        <w:br w:type="page"/>
      </w:r>
      <w:bookmarkStart w:id="95" w:name="_Toc85735178"/>
      <w:r w:rsidR="00680C72">
        <w:lastRenderedPageBreak/>
        <w:t xml:space="preserve">Annex </w:t>
      </w:r>
      <w:r w:rsidR="00064A38">
        <w:t>A</w:t>
      </w:r>
      <w:r w:rsidRPr="004D3578">
        <w:t xml:space="preserve"> (informative):</w:t>
      </w:r>
      <w:r w:rsidRPr="004D3578">
        <w:br/>
        <w:t>Change history</w:t>
      </w:r>
      <w:bookmarkStart w:id="96" w:name="historyclause"/>
      <w:bookmarkEnd w:id="95"/>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sz w:val="16"/>
                <w:szCs w:val="16"/>
                <w:lang w:eastAsia="zh-CN"/>
              </w:rPr>
            </w:pPr>
            <w:r>
              <w:rPr>
                <w:rFonts w:hint="eastAsia"/>
                <w:sz w:val="16"/>
                <w:szCs w:val="16"/>
                <w:lang w:eastAsia="zh-CN"/>
              </w:rPr>
              <w:t>C</w:t>
            </w:r>
            <w:r>
              <w:rPr>
                <w:sz w:val="16"/>
                <w:szCs w:val="16"/>
                <w:lang w:eastAsia="zh-CN"/>
              </w:rPr>
              <w:t>T3#117e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370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370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370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370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37071">
            <w:pPr>
              <w:pStyle w:val="TAL"/>
              <w:rPr>
                <w:sz w:val="16"/>
                <w:szCs w:val="16"/>
              </w:rPr>
            </w:pPr>
            <w:r>
              <w:rPr>
                <w:sz w:val="16"/>
                <w:szCs w:val="16"/>
              </w:rPr>
              <w:t>Inclusion of document agreed in CT3#117e:</w:t>
            </w:r>
          </w:p>
          <w:p w14:paraId="15E56149" w14:textId="28D8BE19" w:rsidR="009A2837" w:rsidRDefault="009A2837" w:rsidP="009A2837">
            <w:pPr>
              <w:pStyle w:val="TAL"/>
              <w:rPr>
                <w:sz w:val="16"/>
                <w:szCs w:val="16"/>
              </w:rPr>
            </w:pPr>
            <w:r>
              <w:rPr>
                <w:sz w:val="16"/>
                <w:szCs w:val="16"/>
              </w:rPr>
              <w:t>C3-214475</w:t>
            </w:r>
            <w:r>
              <w:rPr>
                <w:rFonts w:hint="eastAsia"/>
                <w:sz w:val="16"/>
                <w:szCs w:val="16"/>
                <w:lang w:eastAsia="zh-CN"/>
              </w:rPr>
              <w:t>,</w:t>
            </w:r>
            <w:r>
              <w:rPr>
                <w:sz w:val="16"/>
                <w:szCs w:val="16"/>
                <w:lang w:eastAsia="zh-CN"/>
              </w:rPr>
              <w:t xml:space="preserve"> </w:t>
            </w:r>
            <w:r>
              <w:rPr>
                <w:sz w:val="16"/>
                <w:szCs w:val="16"/>
              </w:rPr>
              <w:t>C3-214476, C3-214162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sz w:val="16"/>
                <w:szCs w:val="16"/>
                <w:lang w:eastAsia="zh-CN"/>
              </w:rPr>
            </w:pPr>
            <w:r>
              <w:rPr>
                <w:rFonts w:hint="eastAsia"/>
                <w:sz w:val="16"/>
                <w:szCs w:val="16"/>
                <w:lang w:eastAsia="zh-CN"/>
              </w:rPr>
              <w:t>0</w:t>
            </w:r>
            <w:r>
              <w:rPr>
                <w:sz w:val="16"/>
                <w:szCs w:val="16"/>
                <w:lang w:eastAsia="zh-CN"/>
              </w:rPr>
              <w:t>.3.0</w:t>
            </w:r>
          </w:p>
        </w:tc>
      </w:tr>
      <w:tr w:rsidR="00396B73" w:rsidRPr="006B0D02" w14:paraId="77994800" w14:textId="77777777" w:rsidTr="00396B73">
        <w:tc>
          <w:tcPr>
            <w:tcW w:w="800" w:type="dxa"/>
            <w:tcBorders>
              <w:top w:val="single" w:sz="6" w:space="0" w:color="auto"/>
              <w:left w:val="single" w:sz="6" w:space="0" w:color="auto"/>
              <w:bottom w:val="single" w:sz="6" w:space="0" w:color="auto"/>
              <w:right w:val="single" w:sz="6" w:space="0" w:color="auto"/>
            </w:tcBorders>
            <w:shd w:val="solid" w:color="FFFFFF" w:fill="auto"/>
          </w:tcPr>
          <w:p w14:paraId="69F33BBA" w14:textId="77777777" w:rsidR="00396B73" w:rsidRDefault="00396B73" w:rsidP="00155C59">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73825" w14:textId="77777777" w:rsidR="00396B73" w:rsidRDefault="00396B73" w:rsidP="00155C59">
            <w:pPr>
              <w:pStyle w:val="TAC"/>
              <w:jc w:val="left"/>
              <w:rPr>
                <w:sz w:val="16"/>
                <w:szCs w:val="16"/>
                <w:lang w:eastAsia="zh-CN"/>
              </w:rPr>
            </w:pPr>
            <w:r>
              <w:rPr>
                <w:rFonts w:hint="eastAsia"/>
                <w:sz w:val="16"/>
                <w:szCs w:val="16"/>
                <w:lang w:eastAsia="zh-CN"/>
              </w:rPr>
              <w:t>C</w:t>
            </w:r>
            <w:r>
              <w:rPr>
                <w:sz w:val="16"/>
                <w:szCs w:val="16"/>
                <w:lang w:eastAsia="zh-CN"/>
              </w:rPr>
              <w:t>T3#118e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41BAA8" w14:textId="77777777" w:rsidR="00396B73" w:rsidRPr="006B0D02" w:rsidRDefault="00396B73" w:rsidP="00155C5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2A95B" w14:textId="77777777" w:rsidR="00396B73" w:rsidRPr="006B0D02" w:rsidRDefault="00396B73" w:rsidP="00155C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D83B" w14:textId="77777777" w:rsidR="00396B73" w:rsidRPr="006B0D02" w:rsidRDefault="00396B73" w:rsidP="00155C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F36E9" w14:textId="77777777" w:rsidR="00396B73" w:rsidRPr="006B0D02" w:rsidRDefault="00396B73" w:rsidP="00155C5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994F7" w14:textId="15B7CD33" w:rsidR="00206635" w:rsidRDefault="00396B73" w:rsidP="00206635">
            <w:pPr>
              <w:pStyle w:val="TAL"/>
              <w:rPr>
                <w:sz w:val="16"/>
                <w:szCs w:val="16"/>
              </w:rPr>
            </w:pPr>
            <w:r>
              <w:rPr>
                <w:sz w:val="16"/>
                <w:szCs w:val="16"/>
              </w:rPr>
              <w:t>Inclusion of document agreed in CT3#118e:</w:t>
            </w:r>
            <w:r w:rsidR="00206635">
              <w:rPr>
                <w:sz w:val="16"/>
                <w:szCs w:val="16"/>
              </w:rPr>
              <w:t xml:space="preserve"> </w:t>
            </w:r>
          </w:p>
          <w:p w14:paraId="202DEAF0" w14:textId="72A669DE" w:rsidR="00396B73" w:rsidRDefault="00206635" w:rsidP="00206635">
            <w:pPr>
              <w:pStyle w:val="TAL"/>
              <w:rPr>
                <w:sz w:val="16"/>
                <w:szCs w:val="16"/>
              </w:rPr>
            </w:pPr>
            <w:r>
              <w:rPr>
                <w:sz w:val="16"/>
                <w:szCs w:val="16"/>
              </w:rPr>
              <w:t>C3-21</w:t>
            </w:r>
            <w:r w:rsidRPr="003578F4">
              <w:rPr>
                <w:sz w:val="16"/>
                <w:szCs w:val="16"/>
              </w:rPr>
              <w:t>5481</w:t>
            </w:r>
            <w:r>
              <w:rPr>
                <w:rFonts w:hint="eastAsia"/>
                <w:sz w:val="16"/>
                <w:szCs w:val="16"/>
              </w:rPr>
              <w:t>,</w:t>
            </w:r>
            <w:r>
              <w:rPr>
                <w:sz w:val="16"/>
                <w:szCs w:val="16"/>
              </w:rPr>
              <w:t xml:space="preserve"> C3-21</w:t>
            </w:r>
            <w:r w:rsidRPr="003578F4">
              <w:rPr>
                <w:sz w:val="16"/>
                <w:szCs w:val="16"/>
              </w:rPr>
              <w:t>5482</w:t>
            </w:r>
            <w:r>
              <w:rPr>
                <w:sz w:val="16"/>
                <w:szCs w:val="16"/>
              </w:rPr>
              <w:t>, C3-21</w:t>
            </w:r>
            <w:r w:rsidRPr="003578F4">
              <w:rPr>
                <w:sz w:val="16"/>
                <w:szCs w:val="16"/>
              </w:rPr>
              <w:t>5220</w:t>
            </w:r>
            <w:r>
              <w:rPr>
                <w:rFonts w:hint="eastAsia"/>
                <w:sz w:val="16"/>
                <w:szCs w:val="16"/>
              </w:rPr>
              <w:t>,</w:t>
            </w:r>
            <w:r w:rsidRPr="001D27BD">
              <w:rPr>
                <w:sz w:val="16"/>
                <w:szCs w:val="16"/>
              </w:rPr>
              <w:t xml:space="preserve"> </w:t>
            </w:r>
            <w:r>
              <w:rPr>
                <w:sz w:val="16"/>
                <w:szCs w:val="16"/>
              </w:rPr>
              <w:t>C3-21</w:t>
            </w:r>
            <w:r w:rsidRPr="003578F4">
              <w:rPr>
                <w:sz w:val="16"/>
                <w:szCs w:val="16"/>
              </w:rPr>
              <w:t>5221</w:t>
            </w:r>
            <w:r>
              <w:rPr>
                <w:rFonts w:hint="eastAsia"/>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ABEE0" w14:textId="77777777" w:rsidR="00396B73" w:rsidRDefault="00396B73" w:rsidP="00155C59">
            <w:pPr>
              <w:pStyle w:val="TAC"/>
              <w:rPr>
                <w:sz w:val="16"/>
                <w:szCs w:val="16"/>
                <w:lang w:eastAsia="zh-CN"/>
              </w:rPr>
            </w:pPr>
            <w:r>
              <w:rPr>
                <w:rFonts w:hint="eastAsia"/>
                <w:sz w:val="16"/>
                <w:szCs w:val="16"/>
                <w:lang w:eastAsia="zh-CN"/>
              </w:rPr>
              <w:t>0</w:t>
            </w:r>
            <w:r>
              <w:rPr>
                <w:sz w:val="16"/>
                <w:szCs w:val="16"/>
                <w:lang w:eastAsia="zh-CN"/>
              </w:rPr>
              <w:t>.4.0</w:t>
            </w:r>
          </w:p>
        </w:tc>
      </w:tr>
    </w:tbl>
    <w:p w14:paraId="6AB3AF18" w14:textId="77777777" w:rsidR="00080512" w:rsidRDefault="00080512" w:rsidP="00272B8B">
      <w:pPr>
        <w:pStyle w:val="Guidance"/>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60E5F" w14:textId="77777777" w:rsidR="00E90DB5" w:rsidRDefault="00E90DB5">
      <w:r>
        <w:separator/>
      </w:r>
    </w:p>
  </w:endnote>
  <w:endnote w:type="continuationSeparator" w:id="0">
    <w:p w14:paraId="72D6E5F8" w14:textId="77777777" w:rsidR="00E90DB5" w:rsidRDefault="00E9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A6CC" w14:textId="77777777" w:rsidR="00437071" w:rsidRDefault="00437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BA27B" w14:textId="77777777" w:rsidR="00E90DB5" w:rsidRDefault="00E90DB5">
      <w:r>
        <w:separator/>
      </w:r>
    </w:p>
  </w:footnote>
  <w:footnote w:type="continuationSeparator" w:id="0">
    <w:p w14:paraId="5FFDC3DC" w14:textId="77777777" w:rsidR="00E90DB5" w:rsidRDefault="00E90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7B790" w14:textId="71EE4492" w:rsidR="00437071" w:rsidRDefault="004370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C61">
      <w:rPr>
        <w:rFonts w:ascii="Arial" w:hAnsi="Arial" w:cs="Arial"/>
        <w:b/>
        <w:noProof/>
        <w:sz w:val="18"/>
        <w:szCs w:val="18"/>
      </w:rPr>
      <w:t>3GPP TS 29.552 V0.4.0 (2021-10)</w:t>
    </w:r>
    <w:r>
      <w:rPr>
        <w:rFonts w:ascii="Arial" w:hAnsi="Arial" w:cs="Arial"/>
        <w:b/>
        <w:sz w:val="18"/>
        <w:szCs w:val="18"/>
      </w:rPr>
      <w:fldChar w:fldCharType="end"/>
    </w:r>
  </w:p>
  <w:p w14:paraId="4FE9FD4E" w14:textId="6A6E7913" w:rsidR="00437071" w:rsidRDefault="00437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8F4">
      <w:rPr>
        <w:rFonts w:ascii="Arial" w:hAnsi="Arial" w:cs="Arial"/>
        <w:b/>
        <w:noProof/>
        <w:sz w:val="18"/>
        <w:szCs w:val="18"/>
      </w:rPr>
      <w:t>25</w:t>
    </w:r>
    <w:r>
      <w:rPr>
        <w:rFonts w:ascii="Arial" w:hAnsi="Arial" w:cs="Arial"/>
        <w:b/>
        <w:sz w:val="18"/>
        <w:szCs w:val="18"/>
      </w:rPr>
      <w:fldChar w:fldCharType="end"/>
    </w:r>
  </w:p>
  <w:p w14:paraId="5EA78C0D" w14:textId="3BF682B4" w:rsidR="00437071" w:rsidRDefault="004370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C61">
      <w:rPr>
        <w:rFonts w:ascii="Arial" w:hAnsi="Arial" w:cs="Arial"/>
        <w:b/>
        <w:noProof/>
        <w:sz w:val="18"/>
        <w:szCs w:val="18"/>
      </w:rPr>
      <w:t>Release 17</w:t>
    </w:r>
    <w:r>
      <w:rPr>
        <w:rFonts w:ascii="Arial" w:hAnsi="Arial" w:cs="Arial"/>
        <w:b/>
        <w:sz w:val="18"/>
        <w:szCs w:val="18"/>
      </w:rPr>
      <w:fldChar w:fldCharType="end"/>
    </w:r>
  </w:p>
  <w:p w14:paraId="5CB4AC15" w14:textId="77777777" w:rsidR="00437071" w:rsidRDefault="00437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B20A1"/>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3CD8"/>
    <w:rsid w:val="001961EA"/>
    <w:rsid w:val="001A23A5"/>
    <w:rsid w:val="001A4C42"/>
    <w:rsid w:val="001A7420"/>
    <w:rsid w:val="001B3D9B"/>
    <w:rsid w:val="001B6637"/>
    <w:rsid w:val="001C1E0A"/>
    <w:rsid w:val="001C21C3"/>
    <w:rsid w:val="001C3C86"/>
    <w:rsid w:val="001D02C2"/>
    <w:rsid w:val="001D27BD"/>
    <w:rsid w:val="001D54EE"/>
    <w:rsid w:val="001D7269"/>
    <w:rsid w:val="001E53E1"/>
    <w:rsid w:val="001F0C1D"/>
    <w:rsid w:val="001F1132"/>
    <w:rsid w:val="001F168B"/>
    <w:rsid w:val="00206635"/>
    <w:rsid w:val="00207CEB"/>
    <w:rsid w:val="0021126E"/>
    <w:rsid w:val="002172FD"/>
    <w:rsid w:val="002347A2"/>
    <w:rsid w:val="0024274C"/>
    <w:rsid w:val="00244EF2"/>
    <w:rsid w:val="002510B7"/>
    <w:rsid w:val="00253A8B"/>
    <w:rsid w:val="00267315"/>
    <w:rsid w:val="002675F0"/>
    <w:rsid w:val="00272B8B"/>
    <w:rsid w:val="0028177D"/>
    <w:rsid w:val="00284C03"/>
    <w:rsid w:val="002851F2"/>
    <w:rsid w:val="00292503"/>
    <w:rsid w:val="002B5C85"/>
    <w:rsid w:val="002B6339"/>
    <w:rsid w:val="002E00EE"/>
    <w:rsid w:val="002F68CB"/>
    <w:rsid w:val="002F6EC3"/>
    <w:rsid w:val="002F7744"/>
    <w:rsid w:val="00312402"/>
    <w:rsid w:val="003172DC"/>
    <w:rsid w:val="003211AF"/>
    <w:rsid w:val="00321897"/>
    <w:rsid w:val="00321D24"/>
    <w:rsid w:val="00340FC8"/>
    <w:rsid w:val="00353CB5"/>
    <w:rsid w:val="0035462D"/>
    <w:rsid w:val="003578F4"/>
    <w:rsid w:val="00363688"/>
    <w:rsid w:val="003765B8"/>
    <w:rsid w:val="003765BF"/>
    <w:rsid w:val="003858F9"/>
    <w:rsid w:val="00396B73"/>
    <w:rsid w:val="003A27B7"/>
    <w:rsid w:val="003B7A46"/>
    <w:rsid w:val="003C10D2"/>
    <w:rsid w:val="003C2949"/>
    <w:rsid w:val="003C3971"/>
    <w:rsid w:val="003C3CC9"/>
    <w:rsid w:val="003E326B"/>
    <w:rsid w:val="003E3678"/>
    <w:rsid w:val="003F08A4"/>
    <w:rsid w:val="004003D9"/>
    <w:rsid w:val="0040157A"/>
    <w:rsid w:val="00410535"/>
    <w:rsid w:val="004105F5"/>
    <w:rsid w:val="0041620F"/>
    <w:rsid w:val="00423334"/>
    <w:rsid w:val="00425257"/>
    <w:rsid w:val="004345EC"/>
    <w:rsid w:val="00437071"/>
    <w:rsid w:val="00444291"/>
    <w:rsid w:val="00456917"/>
    <w:rsid w:val="00461659"/>
    <w:rsid w:val="00461762"/>
    <w:rsid w:val="00464039"/>
    <w:rsid w:val="00465515"/>
    <w:rsid w:val="00466EBB"/>
    <w:rsid w:val="0047054C"/>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45CE0"/>
    <w:rsid w:val="00565087"/>
    <w:rsid w:val="0056510B"/>
    <w:rsid w:val="00571F5C"/>
    <w:rsid w:val="00582A4E"/>
    <w:rsid w:val="005870AF"/>
    <w:rsid w:val="00597B11"/>
    <w:rsid w:val="005B05C3"/>
    <w:rsid w:val="005D2E01"/>
    <w:rsid w:val="005D5DFD"/>
    <w:rsid w:val="005D695D"/>
    <w:rsid w:val="005D7526"/>
    <w:rsid w:val="005E0A5C"/>
    <w:rsid w:val="005E25E3"/>
    <w:rsid w:val="005E3BE1"/>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23CD"/>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31BF3"/>
    <w:rsid w:val="00855B9D"/>
    <w:rsid w:val="008768CA"/>
    <w:rsid w:val="0088477F"/>
    <w:rsid w:val="008C2359"/>
    <w:rsid w:val="008C384C"/>
    <w:rsid w:val="008C515C"/>
    <w:rsid w:val="008D6F5D"/>
    <w:rsid w:val="008D7E98"/>
    <w:rsid w:val="008E6839"/>
    <w:rsid w:val="008E6A99"/>
    <w:rsid w:val="008F5A7A"/>
    <w:rsid w:val="0090271F"/>
    <w:rsid w:val="00902E23"/>
    <w:rsid w:val="009065D3"/>
    <w:rsid w:val="00910F75"/>
    <w:rsid w:val="009114D7"/>
    <w:rsid w:val="0091348E"/>
    <w:rsid w:val="00917CCB"/>
    <w:rsid w:val="009207D3"/>
    <w:rsid w:val="00924E72"/>
    <w:rsid w:val="00934F3B"/>
    <w:rsid w:val="00935755"/>
    <w:rsid w:val="00942EC2"/>
    <w:rsid w:val="00946715"/>
    <w:rsid w:val="00952D2A"/>
    <w:rsid w:val="009773A7"/>
    <w:rsid w:val="009864BF"/>
    <w:rsid w:val="009A2837"/>
    <w:rsid w:val="009B4543"/>
    <w:rsid w:val="009D5AAA"/>
    <w:rsid w:val="009D5ED6"/>
    <w:rsid w:val="009D7A19"/>
    <w:rsid w:val="009F37B7"/>
    <w:rsid w:val="00A10F02"/>
    <w:rsid w:val="00A10FC5"/>
    <w:rsid w:val="00A14C6F"/>
    <w:rsid w:val="00A164B4"/>
    <w:rsid w:val="00A2226D"/>
    <w:rsid w:val="00A26956"/>
    <w:rsid w:val="00A27486"/>
    <w:rsid w:val="00A37FF2"/>
    <w:rsid w:val="00A422BA"/>
    <w:rsid w:val="00A53724"/>
    <w:rsid w:val="00A56066"/>
    <w:rsid w:val="00A63270"/>
    <w:rsid w:val="00A719BB"/>
    <w:rsid w:val="00A73129"/>
    <w:rsid w:val="00A80215"/>
    <w:rsid w:val="00A82346"/>
    <w:rsid w:val="00A83829"/>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21C9E"/>
    <w:rsid w:val="00C33079"/>
    <w:rsid w:val="00C45231"/>
    <w:rsid w:val="00C47A68"/>
    <w:rsid w:val="00C53D85"/>
    <w:rsid w:val="00C62C61"/>
    <w:rsid w:val="00C7161C"/>
    <w:rsid w:val="00C72833"/>
    <w:rsid w:val="00C756B7"/>
    <w:rsid w:val="00C80F1D"/>
    <w:rsid w:val="00C93F40"/>
    <w:rsid w:val="00C97A35"/>
    <w:rsid w:val="00CA3D0C"/>
    <w:rsid w:val="00CB66B8"/>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B397A"/>
    <w:rsid w:val="00DC309B"/>
    <w:rsid w:val="00DC4DA2"/>
    <w:rsid w:val="00DC57A1"/>
    <w:rsid w:val="00DD4C17"/>
    <w:rsid w:val="00DD74A5"/>
    <w:rsid w:val="00DD7753"/>
    <w:rsid w:val="00DF2B1F"/>
    <w:rsid w:val="00DF31B5"/>
    <w:rsid w:val="00DF62CD"/>
    <w:rsid w:val="00E05DF1"/>
    <w:rsid w:val="00E16509"/>
    <w:rsid w:val="00E2052B"/>
    <w:rsid w:val="00E21E3F"/>
    <w:rsid w:val="00E31313"/>
    <w:rsid w:val="00E31C69"/>
    <w:rsid w:val="00E32E9F"/>
    <w:rsid w:val="00E417BB"/>
    <w:rsid w:val="00E43E3C"/>
    <w:rsid w:val="00E44582"/>
    <w:rsid w:val="00E52BB7"/>
    <w:rsid w:val="00E72E96"/>
    <w:rsid w:val="00E77645"/>
    <w:rsid w:val="00E83A1B"/>
    <w:rsid w:val="00E860AE"/>
    <w:rsid w:val="00E90DB5"/>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56150"/>
    <w:rsid w:val="00F653B8"/>
    <w:rsid w:val="00F76184"/>
    <w:rsid w:val="00F772B3"/>
    <w:rsid w:val="00F8189A"/>
    <w:rsid w:val="00F82C57"/>
    <w:rsid w:val="00F83236"/>
    <w:rsid w:val="00F83E14"/>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Normal"/>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50492-D9AD-4283-A1A4-7D1E07FA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27</Pages>
  <Words>7022</Words>
  <Characters>40030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131</cp:revision>
  <cp:lastPrinted>2019-02-25T14:05:00Z</cp:lastPrinted>
  <dcterms:created xsi:type="dcterms:W3CDTF">2021-04-22T01:19:00Z</dcterms:created>
  <dcterms:modified xsi:type="dcterms:W3CDTF">2021-10-21T16:58:00Z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(3)lBE8Irha9WnoLpQ8uO0HOeDO/1tRfH/b+etxpuGjo1HJMNtsDnsZXGmEyw3AK6DPw9q6+YiK
9ezACBlsXQFCWI7e6w4LBmc6cDDnPYOkQf7t3JIF4h+gbqr8kPeT9emnzcECdNeKxNfvqDwd
UmhFzeisYftxm/hbuXIA7zPlcNDfK4eM8H1Lp4vOT+SJpDy1YUBA6TjNtHrNhrOl6VPl7jrF
bS/R0REGOeVMmx6pbd</vt:lpwstr>
  </property>
  <property fmtid="{D5CDD505-2E9C-101B-9397-08002B2CF9AE}" pid="5" name="_2015_ms_pID_7253431">
    <vt:lpwstr>WZ0w0GOBlnnTHnuhZbcjgUDKqEuD90q1OMpGYwoZRz+7AwCRZ2pjw0
7oAabkn47Y3VCS5ANPL8X/9p+kND3Suaf5WXGzxATsu3bzhAuqJod0q4aAmbLL/A75+mom1r
nbME8onfiI5H1jWhNeQV2qbIUp9u+ndgTY5AeX9GxeurnbB6YjYj6PL59paVK/DDY/Ycp7pr
W2YdG1jGDRLErkIlLNRb9uS91RY/Yu14CGau</vt:lpwstr>
  </property>
  <property fmtid="{D5CDD505-2E9C-101B-9397-08002B2CF9AE}" pid="6" name="_2015_ms_pID_7253432">
    <vt:lpwstr>7tMVsUm5VcqAuyWhdEqmK7M=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