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3A" w:rsidRDefault="00EC26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#113e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C3-210</w:t>
      </w:r>
      <w:r w:rsidRPr="008C4022">
        <w:rPr>
          <w:b/>
          <w:noProof/>
          <w:sz w:val="24"/>
          <w:highlight w:val="yellow"/>
        </w:rPr>
        <w:t>abc</w:t>
      </w:r>
    </w:p>
    <w:p w:rsidR="0066153A" w:rsidRDefault="00EC264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p w:rsidR="0066153A" w:rsidRDefault="0066153A">
      <w:pPr>
        <w:rPr>
          <w:rFonts w:ascii="Arial" w:hAnsi="Arial" w:cs="Arial"/>
        </w:rPr>
      </w:pPr>
    </w:p>
    <w:p w:rsidR="0066153A" w:rsidRDefault="00EC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393EA9">
        <w:rPr>
          <w:rFonts w:ascii="Arial" w:hAnsi="Arial" w:cs="Arial"/>
          <w:b/>
          <w:sz w:val="22"/>
          <w:szCs w:val="22"/>
        </w:rPr>
        <w:t>Lifetime expiry of AKMA application key</w:t>
      </w:r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D56C3">
        <w:rPr>
          <w:rFonts w:ascii="Arial" w:hAnsi="Arial" w:cs="Arial"/>
          <w:b/>
          <w:bCs/>
          <w:sz w:val="22"/>
          <w:szCs w:val="22"/>
        </w:rPr>
        <w:t>N</w:t>
      </w:r>
      <w:r w:rsidR="00A06135">
        <w:rPr>
          <w:rFonts w:ascii="Arial" w:hAnsi="Arial" w:cs="Arial"/>
          <w:b/>
          <w:bCs/>
          <w:sz w:val="22"/>
          <w:szCs w:val="22"/>
        </w:rPr>
        <w:t>/A</w:t>
      </w:r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C4022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D56C3">
        <w:rPr>
          <w:rFonts w:ascii="Arial" w:hAnsi="Arial" w:cs="Arial"/>
          <w:b/>
          <w:bCs/>
          <w:sz w:val="22"/>
          <w:szCs w:val="22"/>
        </w:rPr>
        <w:t>CT3 aspects of AKMA (</w:t>
      </w:r>
      <w:r w:rsidR="008C4022">
        <w:rPr>
          <w:rFonts w:ascii="Arial" w:hAnsi="Arial" w:cs="Arial"/>
          <w:b/>
          <w:bCs/>
          <w:sz w:val="22"/>
          <w:szCs w:val="22"/>
        </w:rPr>
        <w:t>AKMA-CT</w:t>
      </w:r>
      <w:r w:rsidR="00CD56C3">
        <w:rPr>
          <w:rFonts w:ascii="Arial" w:hAnsi="Arial" w:cs="Arial"/>
          <w:b/>
          <w:bCs/>
          <w:sz w:val="22"/>
          <w:szCs w:val="22"/>
        </w:rPr>
        <w:t>)</w:t>
      </w:r>
    </w:p>
    <w:p w:rsidR="0066153A" w:rsidRDefault="0066153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66153A" w:rsidRDefault="00EC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9D4B20">
        <w:rPr>
          <w:rFonts w:ascii="Arial" w:hAnsi="Arial" w:cs="Arial"/>
          <w:b/>
          <w:sz w:val="22"/>
          <w:szCs w:val="22"/>
        </w:rPr>
        <w:t>CT3</w:t>
      </w:r>
      <w:bookmarkEnd w:id="5"/>
      <w:bookmarkEnd w:id="6"/>
      <w:bookmarkEnd w:id="7"/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D4B20" w:rsidRPr="009D4B20">
        <w:rPr>
          <w:rFonts w:ascii="Arial" w:hAnsi="Arial" w:cs="Arial"/>
          <w:b/>
          <w:bCs/>
          <w:sz w:val="22"/>
          <w:szCs w:val="22"/>
        </w:rPr>
        <w:t>SA3</w:t>
      </w:r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D4B20">
        <w:rPr>
          <w:rFonts w:ascii="Arial" w:hAnsi="Arial" w:cs="Arial"/>
          <w:b/>
          <w:bCs/>
          <w:sz w:val="22"/>
          <w:szCs w:val="22"/>
        </w:rPr>
        <w:t>CT1, CT4</w:t>
      </w:r>
    </w:p>
    <w:bookmarkEnd w:id="8"/>
    <w:bookmarkEnd w:id="9"/>
    <w:p w:rsidR="0066153A" w:rsidRDefault="0066153A">
      <w:pPr>
        <w:spacing w:after="60"/>
        <w:ind w:left="1985" w:hanging="1985"/>
        <w:rPr>
          <w:rFonts w:ascii="Arial" w:hAnsi="Arial" w:cs="Arial"/>
          <w:bCs/>
        </w:rPr>
      </w:pPr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D4B20">
        <w:rPr>
          <w:rFonts w:ascii="Arial" w:hAnsi="Arial" w:cs="Arial"/>
          <w:b/>
          <w:bCs/>
          <w:sz w:val="22"/>
          <w:szCs w:val="22"/>
        </w:rPr>
        <w:t>Narendranath Durga Tangudu</w:t>
      </w:r>
    </w:p>
    <w:p w:rsidR="0066153A" w:rsidRDefault="00EC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D4B20">
        <w:rPr>
          <w:rFonts w:ascii="Arial" w:hAnsi="Arial" w:cs="Arial"/>
          <w:b/>
          <w:bCs/>
          <w:sz w:val="22"/>
          <w:szCs w:val="22"/>
        </w:rPr>
        <w:t>n.tangudu@samsung.com</w:t>
      </w:r>
    </w:p>
    <w:p w:rsidR="009D4B20" w:rsidRDefault="009D4B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66153A" w:rsidRDefault="00EC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66153A" w:rsidRDefault="0066153A">
      <w:pPr>
        <w:spacing w:after="60"/>
        <w:ind w:left="1985" w:hanging="1985"/>
        <w:rPr>
          <w:rFonts w:ascii="Arial" w:hAnsi="Arial" w:cs="Arial"/>
          <w:b/>
        </w:rPr>
      </w:pPr>
    </w:p>
    <w:p w:rsidR="0066153A" w:rsidRDefault="00EC264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950B5" w:rsidRPr="003950B5">
        <w:rPr>
          <w:rFonts w:ascii="Arial" w:hAnsi="Arial" w:cs="Arial"/>
          <w:bCs/>
          <w:highlight w:val="yellow"/>
        </w:rPr>
        <w:t>DP?</w:t>
      </w:r>
    </w:p>
    <w:p w:rsidR="0066153A" w:rsidRDefault="0066153A">
      <w:pPr>
        <w:rPr>
          <w:rFonts w:ascii="Arial" w:hAnsi="Arial" w:cs="Arial"/>
        </w:rPr>
      </w:pPr>
    </w:p>
    <w:p w:rsidR="0066153A" w:rsidRDefault="00EC2640">
      <w:pPr>
        <w:pStyle w:val="Heading1"/>
      </w:pPr>
      <w:r>
        <w:t>1</w:t>
      </w:r>
      <w:r>
        <w:tab/>
        <w:t>Overall description</w:t>
      </w:r>
    </w:p>
    <w:p w:rsidR="00B270BC" w:rsidRDefault="008D0CBB" w:rsidP="00E91BFA">
      <w:r>
        <w:t xml:space="preserve">As per Clause 6.4.1 </w:t>
      </w:r>
      <w:r w:rsidRPr="00E006D0">
        <w:t xml:space="preserve">of TS </w:t>
      </w:r>
      <w:r>
        <w:t>3</w:t>
      </w:r>
      <w:r w:rsidRPr="00E006D0">
        <w:t>3.535</w:t>
      </w:r>
      <w:r w:rsidR="00E91BFA">
        <w:t>,</w:t>
      </w:r>
    </w:p>
    <w:p w:rsidR="008D0CBB" w:rsidRPr="00B270BC" w:rsidRDefault="00E91BFA" w:rsidP="00B270BC">
      <w:pPr>
        <w:ind w:firstLine="720"/>
        <w:rPr>
          <w:i/>
        </w:rPr>
      </w:pPr>
      <w:r w:rsidRPr="00B270BC">
        <w:rPr>
          <w:i/>
        </w:rPr>
        <w:t xml:space="preserve"> </w:t>
      </w:r>
      <w:r w:rsidR="008D0CBB" w:rsidRPr="00B270BC">
        <w:rPr>
          <w:i/>
        </w:rPr>
        <w:t>K</w:t>
      </w:r>
      <w:r w:rsidR="008D0CBB" w:rsidRPr="00B270BC">
        <w:rPr>
          <w:rFonts w:eastAsia="Yu Mincho"/>
          <w:i/>
          <w:vertAlign w:val="subscript"/>
        </w:rPr>
        <w:t>AKMA</w:t>
      </w:r>
      <w:r w:rsidR="008D0CBB" w:rsidRPr="00B270BC">
        <w:rPr>
          <w:i/>
        </w:rPr>
        <w:t xml:space="preserve"> shall be re-keyed by running a successful primary authentication as described in clause 6.1</w:t>
      </w:r>
      <w:r w:rsidR="00B270BC">
        <w:rPr>
          <w:i/>
        </w:rPr>
        <w:t>.</w:t>
      </w:r>
      <w:r w:rsidR="00B270BC" w:rsidRPr="00B270BC">
        <w:rPr>
          <w:i/>
        </w:rPr>
        <w:t xml:space="preserve"> </w:t>
      </w:r>
    </w:p>
    <w:p w:rsidR="004227E1" w:rsidRPr="00E91BFA" w:rsidRDefault="004227E1" w:rsidP="00E91BFA">
      <w:r>
        <w:t xml:space="preserve">When </w:t>
      </w:r>
      <w:r w:rsidR="004F3142">
        <w:t xml:space="preserve">the </w:t>
      </w:r>
      <w:r>
        <w:t>K</w:t>
      </w:r>
      <w:r w:rsidRPr="004F3142">
        <w:rPr>
          <w:rFonts w:eastAsia="Yu Mincho"/>
          <w:vertAlign w:val="subscript"/>
        </w:rPr>
        <w:t>AF</w:t>
      </w:r>
      <w:r w:rsidR="00B270BC">
        <w:t xml:space="preserve"> key life time expires,</w:t>
      </w:r>
      <w:r>
        <w:t xml:space="preserve"> </w:t>
      </w:r>
      <w:r w:rsidR="00B270BC">
        <w:t xml:space="preserve">to refresh the </w:t>
      </w:r>
      <w:r w:rsidR="00B270BC" w:rsidRPr="00E006D0">
        <w:rPr>
          <w:rFonts w:eastAsia="Yu Mincho"/>
        </w:rPr>
        <w:t>K</w:t>
      </w:r>
      <w:r w:rsidR="00B270BC" w:rsidRPr="00E006D0">
        <w:rPr>
          <w:rFonts w:eastAsia="Yu Mincho"/>
          <w:vertAlign w:val="subscript"/>
        </w:rPr>
        <w:t>AF</w:t>
      </w:r>
      <w:r w:rsidR="00B270BC">
        <w:rPr>
          <w:rFonts w:eastAsia="Yu Mincho"/>
          <w:vertAlign w:val="subscript"/>
        </w:rPr>
        <w:t xml:space="preserve"> </w:t>
      </w:r>
      <w:r w:rsidR="00B270BC">
        <w:t>key using AKMA procedures, a new K</w:t>
      </w:r>
      <w:r w:rsidR="00B270BC" w:rsidRPr="00B270BC">
        <w:rPr>
          <w:vertAlign w:val="subscript"/>
        </w:rPr>
        <w:t>AKMA</w:t>
      </w:r>
      <w:r w:rsidR="00B270BC">
        <w:t xml:space="preserve"> needs to be used to generate a fresh K</w:t>
      </w:r>
      <w:r w:rsidR="00B270BC" w:rsidRPr="006437DA">
        <w:rPr>
          <w:vertAlign w:val="subscript"/>
        </w:rPr>
        <w:t>AF</w:t>
      </w:r>
      <w:r w:rsidR="006437DA">
        <w:t xml:space="preserve">. To generate new </w:t>
      </w:r>
      <w:r w:rsidR="00B270BC">
        <w:t>K</w:t>
      </w:r>
      <w:r w:rsidR="00B270BC" w:rsidRPr="006437DA">
        <w:rPr>
          <w:vertAlign w:val="subscript"/>
        </w:rPr>
        <w:t>AKMA</w:t>
      </w:r>
      <w:r w:rsidR="00B270BC">
        <w:t xml:space="preserve"> key</w:t>
      </w:r>
      <w:r w:rsidR="006437DA">
        <w:t xml:space="preserve">, </w:t>
      </w:r>
      <w:r w:rsidR="00B270BC">
        <w:t>run</w:t>
      </w:r>
      <w:r w:rsidR="006437DA">
        <w:t>ning</w:t>
      </w:r>
      <w:r w:rsidR="00B270BC">
        <w:t xml:space="preserve"> </w:t>
      </w:r>
      <w:r w:rsidR="009A68C0">
        <w:t xml:space="preserve">a </w:t>
      </w:r>
      <w:r w:rsidR="00B270BC">
        <w:t>successful primary authentication</w:t>
      </w:r>
      <w:r w:rsidR="006437DA">
        <w:t xml:space="preserve"> is pre-requisite</w:t>
      </w:r>
      <w:r w:rsidR="00B270BC">
        <w:t xml:space="preserve">. </w:t>
      </w:r>
      <w:r w:rsidR="006437DA">
        <w:t>It not clear how the AAnF can generate new K</w:t>
      </w:r>
      <w:r w:rsidR="006437DA" w:rsidRPr="006437DA">
        <w:rPr>
          <w:vertAlign w:val="subscript"/>
        </w:rPr>
        <w:t>AKMA</w:t>
      </w:r>
      <w:r w:rsidR="006437DA">
        <w:t xml:space="preserve"> key </w:t>
      </w:r>
      <w:r w:rsidR="009A68C0">
        <w:t xml:space="preserve">when the </w:t>
      </w:r>
      <w:r w:rsidR="006437DA">
        <w:t>K</w:t>
      </w:r>
      <w:r w:rsidR="006437DA" w:rsidRPr="006437DA">
        <w:rPr>
          <w:vertAlign w:val="subscript"/>
        </w:rPr>
        <w:t>AUSF</w:t>
      </w:r>
      <w:r w:rsidR="006437DA">
        <w:t xml:space="preserve"> </w:t>
      </w:r>
      <w:r w:rsidR="009A68C0">
        <w:t>ha</w:t>
      </w:r>
      <w:r w:rsidR="006437DA">
        <w:t xml:space="preserve">sn’t changed. </w:t>
      </w:r>
    </w:p>
    <w:p w:rsidR="008D0CBB" w:rsidRDefault="008D0CBB" w:rsidP="008D0CBB">
      <w:r>
        <w:t>CT</w:t>
      </w:r>
      <w:r w:rsidR="000B5A7A">
        <w:t>3</w:t>
      </w:r>
      <w:r>
        <w:t xml:space="preserve"> has discussed</w:t>
      </w:r>
      <w:r w:rsidR="000B5A7A">
        <w:t xml:space="preserve"> </w:t>
      </w:r>
      <w:r w:rsidR="006437DA">
        <w:t xml:space="preserve">further in the </w:t>
      </w:r>
      <w:r w:rsidR="000B5A7A">
        <w:t>discussion paper C3-210186</w:t>
      </w:r>
      <w:r w:rsidR="006437DA">
        <w:t xml:space="preserve">, on the possible solutions to address the above mentioned issue. In this context, CT3 </w:t>
      </w:r>
      <w:r>
        <w:t xml:space="preserve">would like to ask SA3 </w:t>
      </w:r>
      <w:r w:rsidR="000B5A7A">
        <w:t>following questions:</w:t>
      </w:r>
    </w:p>
    <w:p w:rsidR="008D0CBB" w:rsidRDefault="008D0CBB" w:rsidP="008D0CBB">
      <w:pPr>
        <w:rPr>
          <w:rFonts w:eastAsia="Yu Mincho"/>
        </w:rPr>
      </w:pPr>
      <w:r>
        <w:t xml:space="preserve">Question 1): If Ua* </w:t>
      </w:r>
      <w:r w:rsidR="009A68C0">
        <w:t xml:space="preserve">protocol </w:t>
      </w:r>
      <w:r>
        <w:t xml:space="preserve">doesn’t support </w:t>
      </w:r>
      <w:r w:rsidRPr="00E006D0">
        <w:rPr>
          <w:rFonts w:eastAsia="Yu Mincho"/>
        </w:rPr>
        <w:t>K</w:t>
      </w:r>
      <w:r w:rsidRPr="00E006D0">
        <w:rPr>
          <w:rFonts w:eastAsia="Yu Mincho"/>
          <w:vertAlign w:val="subscript"/>
        </w:rPr>
        <w:t>AF</w:t>
      </w:r>
      <w:r w:rsidRPr="00E006D0">
        <w:rPr>
          <w:rFonts w:eastAsia="Yu Mincho"/>
        </w:rPr>
        <w:t xml:space="preserve"> </w:t>
      </w:r>
      <w:r>
        <w:rPr>
          <w:rFonts w:eastAsia="Yu Mincho"/>
        </w:rPr>
        <w:t>refresh, h</w:t>
      </w:r>
      <w:r>
        <w:t xml:space="preserve">ow </w:t>
      </w:r>
      <w:r w:rsidR="00C42934">
        <w:t xml:space="preserve">the </w:t>
      </w:r>
      <w:r w:rsidRPr="00E006D0">
        <w:rPr>
          <w:rFonts w:eastAsia="Yu Mincho"/>
        </w:rPr>
        <w:t>K</w:t>
      </w:r>
      <w:r w:rsidRPr="00E006D0">
        <w:rPr>
          <w:rFonts w:eastAsia="Yu Mincho"/>
          <w:vertAlign w:val="subscript"/>
        </w:rPr>
        <w:t>AF</w:t>
      </w:r>
      <w:r w:rsidRPr="00E006D0">
        <w:rPr>
          <w:rFonts w:eastAsia="Yu Mincho"/>
        </w:rPr>
        <w:t xml:space="preserve"> </w:t>
      </w:r>
      <w:r>
        <w:t xml:space="preserve">is refreshed at </w:t>
      </w:r>
      <w:r w:rsidRPr="00E006D0">
        <w:rPr>
          <w:rFonts w:eastAsia="Yu Mincho"/>
        </w:rPr>
        <w:t>K</w:t>
      </w:r>
      <w:r w:rsidRPr="00E006D0">
        <w:rPr>
          <w:rFonts w:eastAsia="Yu Mincho"/>
          <w:vertAlign w:val="subscript"/>
        </w:rPr>
        <w:t>AF</w:t>
      </w:r>
      <w:r w:rsidRPr="00E006D0">
        <w:rPr>
          <w:rFonts w:eastAsia="Yu Mincho"/>
        </w:rPr>
        <w:t xml:space="preserve"> </w:t>
      </w:r>
      <w:r w:rsidR="00E91BFA">
        <w:rPr>
          <w:rFonts w:eastAsia="Yu Mincho"/>
        </w:rPr>
        <w:t>lifetime expiry</w:t>
      </w:r>
      <w:r w:rsidR="009A68C0">
        <w:rPr>
          <w:rFonts w:eastAsia="Yu Mincho"/>
        </w:rPr>
        <w:t>, when the K</w:t>
      </w:r>
      <w:r w:rsidR="009A68C0" w:rsidRPr="009A68C0">
        <w:rPr>
          <w:rFonts w:eastAsia="Yu Mincho"/>
          <w:vertAlign w:val="subscript"/>
        </w:rPr>
        <w:t>AUSF</w:t>
      </w:r>
      <w:r w:rsidR="009A68C0">
        <w:rPr>
          <w:rFonts w:eastAsia="Yu Mincho"/>
        </w:rPr>
        <w:t xml:space="preserve"> did not change?</w:t>
      </w:r>
    </w:p>
    <w:p w:rsidR="00CB375E" w:rsidRPr="009A68C0" w:rsidRDefault="008D0CBB">
      <w:pPr>
        <w:rPr>
          <w:color w:val="0070C0"/>
        </w:rPr>
      </w:pPr>
      <w:r>
        <w:t xml:space="preserve">Question 2): Does SA3 </w:t>
      </w:r>
      <w:r w:rsidR="00F240CE">
        <w:t xml:space="preserve">see any security issue, </w:t>
      </w:r>
      <w:r>
        <w:t>if</w:t>
      </w:r>
      <w:r w:rsidR="00E91BFA">
        <w:t xml:space="preserve"> the </w:t>
      </w:r>
      <w:r>
        <w:t xml:space="preserve">UE </w:t>
      </w:r>
      <w:r w:rsidR="00E91BFA">
        <w:t xml:space="preserve">or the Application Function </w:t>
      </w:r>
      <w:r>
        <w:t xml:space="preserve">provide information to the network to </w:t>
      </w:r>
      <w:r w:rsidR="00E91BFA">
        <w:t xml:space="preserve">provide new </w:t>
      </w:r>
      <w:r w:rsidR="00E91BFA" w:rsidRPr="008D0CBB">
        <w:rPr>
          <w:rFonts w:eastAsia="Yu Mincho"/>
        </w:rPr>
        <w:t>K</w:t>
      </w:r>
      <w:r w:rsidR="00E91BFA" w:rsidRPr="008D0CBB">
        <w:rPr>
          <w:rFonts w:eastAsia="Yu Mincho"/>
          <w:vertAlign w:val="subscript"/>
        </w:rPr>
        <w:t>A</w:t>
      </w:r>
      <w:r w:rsidR="007F6D79">
        <w:rPr>
          <w:rFonts w:eastAsia="Yu Mincho"/>
          <w:vertAlign w:val="subscript"/>
        </w:rPr>
        <w:t>F</w:t>
      </w:r>
      <w:bookmarkStart w:id="10" w:name="_GoBack"/>
      <w:bookmarkEnd w:id="10"/>
      <w:r w:rsidR="00E91BFA">
        <w:t xml:space="preserve">, which </w:t>
      </w:r>
      <w:r w:rsidR="00F240CE">
        <w:t xml:space="preserve">may </w:t>
      </w:r>
      <w:r w:rsidR="00E91BFA">
        <w:t xml:space="preserve">trigger </w:t>
      </w:r>
      <w:r>
        <w:t>primary authentication</w:t>
      </w:r>
      <w:r w:rsidR="00E91BFA">
        <w:t xml:space="preserve"> </w:t>
      </w:r>
      <w:r w:rsidR="009A68C0">
        <w:t>if the K</w:t>
      </w:r>
      <w:r w:rsidR="009A68C0" w:rsidRPr="009A68C0">
        <w:rPr>
          <w:vertAlign w:val="subscript"/>
        </w:rPr>
        <w:t>AUSF</w:t>
      </w:r>
      <w:r w:rsidR="009A68C0">
        <w:t xml:space="preserve"> hasn’t changed</w:t>
      </w:r>
      <w:r>
        <w:t>?</w:t>
      </w:r>
    </w:p>
    <w:p w:rsidR="0066153A" w:rsidRDefault="00EC2640">
      <w:pPr>
        <w:pStyle w:val="Heading1"/>
      </w:pPr>
      <w:r>
        <w:t>2</w:t>
      </w:r>
      <w:r>
        <w:tab/>
        <w:t>Actions</w:t>
      </w:r>
    </w:p>
    <w:p w:rsidR="0066153A" w:rsidRDefault="00EC264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956D5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:rsidR="0066153A" w:rsidRDefault="00EC2640" w:rsidP="009956D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0B5A7A">
        <w:t>3GPP TSG CT WG3</w:t>
      </w:r>
      <w:r w:rsidR="009956D5">
        <w:t xml:space="preserve"> asks SA3 to answer the above questions.</w:t>
      </w:r>
    </w:p>
    <w:p w:rsidR="0066153A" w:rsidRDefault="0066153A">
      <w:pPr>
        <w:spacing w:after="120"/>
        <w:ind w:left="993" w:hanging="993"/>
        <w:rPr>
          <w:rFonts w:ascii="Arial" w:hAnsi="Arial" w:cs="Arial"/>
        </w:rPr>
      </w:pPr>
    </w:p>
    <w:p w:rsidR="0066153A" w:rsidRDefault="00EC264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66153A" w:rsidRDefault="00EC264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CT3#114e</w:t>
      </w:r>
      <w:r>
        <w:rPr>
          <w:rFonts w:ascii="Arial" w:hAnsi="Arial" w:cs="Arial"/>
          <w:bCs/>
        </w:rPr>
        <w:tab/>
        <w:t>24th February –5th March 2021</w:t>
      </w:r>
      <w:r>
        <w:rPr>
          <w:rFonts w:ascii="Arial" w:hAnsi="Arial" w:cs="Arial"/>
          <w:bCs/>
        </w:rPr>
        <w:tab/>
        <w:t>E-Meeting</w:t>
      </w:r>
    </w:p>
    <w:p w:rsidR="0066153A" w:rsidRDefault="00EC264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CT3#115e</w:t>
      </w:r>
      <w:r>
        <w:rPr>
          <w:rFonts w:ascii="Arial" w:hAnsi="Arial" w:cs="Arial"/>
          <w:bCs/>
        </w:rPr>
        <w:tab/>
        <w:t>14th -23rd April 2021</w:t>
      </w:r>
      <w:r>
        <w:rPr>
          <w:rFonts w:ascii="Arial" w:hAnsi="Arial" w:cs="Arial"/>
          <w:bCs/>
        </w:rPr>
        <w:tab/>
        <w:t>E-Meeting</w:t>
      </w:r>
    </w:p>
    <w:p w:rsidR="0066153A" w:rsidRDefault="006615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66153A" w:rsidRDefault="0066153A"/>
    <w:sectPr w:rsidR="0066153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C3" w:rsidRDefault="00E220C3">
      <w:pPr>
        <w:spacing w:after="0"/>
      </w:pPr>
      <w:r>
        <w:separator/>
      </w:r>
    </w:p>
  </w:endnote>
  <w:endnote w:type="continuationSeparator" w:id="0">
    <w:p w:rsidR="00E220C3" w:rsidRDefault="00E22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C3" w:rsidRDefault="00E220C3">
      <w:pPr>
        <w:spacing w:after="0"/>
      </w:pPr>
      <w:r>
        <w:separator/>
      </w:r>
    </w:p>
  </w:footnote>
  <w:footnote w:type="continuationSeparator" w:id="0">
    <w:p w:rsidR="00E220C3" w:rsidRDefault="00E220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53A"/>
    <w:rsid w:val="000B5A7A"/>
    <w:rsid w:val="00373997"/>
    <w:rsid w:val="00393EA9"/>
    <w:rsid w:val="003950B5"/>
    <w:rsid w:val="004227E1"/>
    <w:rsid w:val="004D3C19"/>
    <w:rsid w:val="004F3142"/>
    <w:rsid w:val="006437DA"/>
    <w:rsid w:val="0066153A"/>
    <w:rsid w:val="006D38CE"/>
    <w:rsid w:val="00787431"/>
    <w:rsid w:val="007F6D79"/>
    <w:rsid w:val="008B17E5"/>
    <w:rsid w:val="008C4022"/>
    <w:rsid w:val="008D0CBB"/>
    <w:rsid w:val="00987C1F"/>
    <w:rsid w:val="009956D5"/>
    <w:rsid w:val="009A68C0"/>
    <w:rsid w:val="009D4B20"/>
    <w:rsid w:val="00A06135"/>
    <w:rsid w:val="00A317EB"/>
    <w:rsid w:val="00B270BC"/>
    <w:rsid w:val="00C42934"/>
    <w:rsid w:val="00CB375E"/>
    <w:rsid w:val="00CC7F3D"/>
    <w:rsid w:val="00CD56C3"/>
    <w:rsid w:val="00DB4C9B"/>
    <w:rsid w:val="00E220C3"/>
    <w:rsid w:val="00E91BFA"/>
    <w:rsid w:val="00EC2640"/>
    <w:rsid w:val="00ED700D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D18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43</cp:revision>
  <cp:lastPrinted>2002-04-23T07:10:00Z</cp:lastPrinted>
  <dcterms:created xsi:type="dcterms:W3CDTF">2020-01-14T15:01:00Z</dcterms:created>
  <dcterms:modified xsi:type="dcterms:W3CDTF">2021-01-29T10:42:00Z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