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38EDB418"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435060">
        <w:rPr>
          <w:b/>
          <w:noProof/>
          <w:sz w:val="24"/>
        </w:rPr>
        <w:t>2</w:t>
      </w:r>
      <w:r>
        <w:rPr>
          <w:b/>
          <w:i/>
          <w:noProof/>
          <w:sz w:val="28"/>
        </w:rPr>
        <w:tab/>
      </w:r>
      <w:r>
        <w:rPr>
          <w:b/>
          <w:noProof/>
          <w:sz w:val="24"/>
        </w:rPr>
        <w:t>C1-24</w:t>
      </w:r>
      <w:r w:rsidR="00B346C0">
        <w:rPr>
          <w:b/>
          <w:noProof/>
          <w:sz w:val="24"/>
        </w:rPr>
        <w:t>6332</w:t>
      </w:r>
    </w:p>
    <w:p w14:paraId="7D59241D" w14:textId="42B0B8AB" w:rsidR="001848B4" w:rsidRPr="001D061D" w:rsidRDefault="00435060" w:rsidP="001D061D">
      <w:pPr>
        <w:pStyle w:val="CRCoverPage"/>
        <w:tabs>
          <w:tab w:val="right" w:pos="9639"/>
        </w:tabs>
        <w:spacing w:after="0"/>
        <w:rPr>
          <w:b/>
          <w:i/>
          <w:noProof/>
          <w:sz w:val="28"/>
        </w:rPr>
      </w:pPr>
      <w:r>
        <w:rPr>
          <w:b/>
          <w:noProof/>
          <w:sz w:val="24"/>
        </w:rPr>
        <w:t>Orlando, US, 18-22 November 2024</w:t>
      </w:r>
      <w:r w:rsidR="001D061D">
        <w:rPr>
          <w:b/>
          <w:i/>
          <w:noProof/>
          <w:sz w:val="28"/>
        </w:rPr>
        <w:tab/>
        <w:t xml:space="preserve">was </w:t>
      </w:r>
      <w:r w:rsidR="001D061D">
        <w:rPr>
          <w:b/>
          <w:noProof/>
          <w:sz w:val="24"/>
        </w:rPr>
        <w:t>C1-</w:t>
      </w:r>
      <w:r w:rsidR="001D061D" w:rsidRPr="00BB2042">
        <w:rPr>
          <w:b/>
          <w:noProof/>
          <w:sz w:val="24"/>
        </w:rPr>
        <w:t>2</w:t>
      </w:r>
      <w:r w:rsidR="001D061D">
        <w:rPr>
          <w:b/>
          <w:noProof/>
          <w:sz w:val="24"/>
        </w:rPr>
        <w:t>45359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137EB1F" w:rsidR="00866CB2" w:rsidRPr="00410371" w:rsidRDefault="00B75E0C"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FB6300">
              <w:rPr>
                <w:b/>
                <w:noProof/>
                <w:sz w:val="28"/>
              </w:rPr>
              <w:t>5</w:t>
            </w:r>
            <w:r w:rsidR="00BB1F93">
              <w:rPr>
                <w:b/>
                <w:noProof/>
                <w:sz w:val="28"/>
                <w:lang w:eastAsia="zh-CN"/>
              </w:rPr>
              <w:t>7</w:t>
            </w:r>
            <w:r w:rsidR="001848B4">
              <w:rPr>
                <w:b/>
                <w:noProof/>
                <w:sz w:val="28"/>
                <w:lang w:eastAsia="zh-CN"/>
              </w:rPr>
              <w:t>1</w:t>
            </w:r>
            <w:r>
              <w:rPr>
                <w:b/>
                <w:noProof/>
                <w:sz w:val="28"/>
                <w:lang w:eastAsia="zh-CN"/>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A2E2EDD" w:rsidR="00866CB2" w:rsidRPr="00410371" w:rsidRDefault="00B75E0C" w:rsidP="00D459A2">
            <w:pPr>
              <w:pStyle w:val="CRCoverPage"/>
              <w:spacing w:after="0"/>
              <w:rPr>
                <w:noProof/>
              </w:rPr>
            </w:pPr>
            <w:r>
              <w:fldChar w:fldCharType="begin"/>
            </w:r>
            <w:r>
              <w:instrText xml:space="preserve"> DOCPROPERTY  Cr#  \* MERGEFORMAT </w:instrText>
            </w:r>
            <w:r>
              <w:fldChar w:fldCharType="separate"/>
            </w:r>
            <w:r w:rsidR="00C545D3">
              <w:rPr>
                <w:b/>
                <w:noProof/>
                <w:sz w:val="28"/>
              </w:rPr>
              <w:t>0094</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CF5ED41" w:rsidR="00866CB2" w:rsidRPr="00410371" w:rsidRDefault="001D061D"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44FE7A6" w:rsidR="00866CB2" w:rsidRPr="00410371" w:rsidRDefault="00B75E0C"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F870FE">
              <w:rPr>
                <w:b/>
                <w:noProof/>
                <w:sz w:val="28"/>
              </w:rPr>
              <w:t>9</w:t>
            </w:r>
            <w:r w:rsidR="00866CB2">
              <w:rPr>
                <w:b/>
                <w:noProof/>
                <w:sz w:val="28"/>
              </w:rPr>
              <w:t>.</w:t>
            </w:r>
            <w:r w:rsidR="00F870FE">
              <w:rPr>
                <w:b/>
                <w:noProof/>
                <w:sz w:val="28"/>
              </w:rPr>
              <w:t>0</w:t>
            </w:r>
            <w:r w:rsidR="00866CB2" w:rsidRPr="00452914">
              <w:rPr>
                <w:b/>
                <w:noProof/>
                <w:sz w:val="28"/>
              </w:rPr>
              <w:t>.</w:t>
            </w:r>
            <w:r w:rsidR="00F619F8">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2CB1D161" w:rsidR="00866CB2" w:rsidRDefault="00D5281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0BA4A" w:rsidR="001E41F3" w:rsidRDefault="009472BC">
            <w:pPr>
              <w:pStyle w:val="CRCoverPage"/>
              <w:spacing w:after="0"/>
              <w:ind w:left="100"/>
              <w:rPr>
                <w:noProof/>
              </w:rPr>
            </w:pPr>
            <w:r>
              <w:rPr>
                <w:lang w:eastAsia="zh-CN"/>
              </w:rPr>
              <w:t>Correction to the i</w:t>
            </w:r>
            <w:r w:rsidR="00AD4EFE">
              <w:rPr>
                <w:lang w:eastAsia="zh-CN"/>
              </w:rPr>
              <w:t xml:space="preserve">nconsistent </w:t>
            </w:r>
            <w:r w:rsidR="00AD4EFE" w:rsidRPr="007F2770">
              <w:t>correlation identifier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FFE39" w:rsidR="001E41F3" w:rsidRDefault="00FC5CB0" w:rsidP="00CA27CD">
            <w:pPr>
              <w:pStyle w:val="CRCoverPage"/>
              <w:spacing w:after="0"/>
              <w:ind w:left="100"/>
              <w:rPr>
                <w:noProof/>
              </w:rPr>
            </w:pPr>
            <w:r>
              <w:rPr>
                <w:noProof/>
              </w:rPr>
              <w:t>Ericsson</w:t>
            </w:r>
            <w:r w:rsidR="00B92D31">
              <w:rPr>
                <w:noProof/>
              </w:rPr>
              <w:t>, CATT</w:t>
            </w:r>
            <w:r w:rsidR="006B00D7">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D1657" w:rsidR="001E41F3" w:rsidRDefault="00B75E0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436D3">
              <w:t>TEI</w:t>
            </w:r>
            <w:r w:rsidR="00E371C2" w:rsidRPr="00E371C2">
              <w:t>1</w:t>
            </w:r>
            <w:r w:rsidR="00AF6E19">
              <w:rPr>
                <w:rFonts w:cs="Arial"/>
                <w:lang w:val="fr-FR"/>
              </w:rPr>
              <w:t>9, 5</w:t>
            </w:r>
            <w:r w:rsidR="00393C27">
              <w:rPr>
                <w:lang w:val="en-US"/>
              </w:rPr>
              <w:t>G_eLCS</w:t>
            </w:r>
            <w:r w:rsidR="002B029A">
              <w:rPr>
                <w:lang w:val="en-US"/>
              </w:rPr>
              <w:t>,</w:t>
            </w:r>
            <w:r w:rsidR="009F3161">
              <w:t xml:space="preserve"> </w:t>
            </w:r>
            <w:r w:rsidR="009F3161" w:rsidRPr="009F3161">
              <w:rPr>
                <w:lang w:val="en-US"/>
              </w:rPr>
              <w:t>Ranging_SL</w:t>
            </w:r>
            <w:r>
              <w:rPr>
                <w:lang w:val="en-US"/>
              </w:rPr>
              <w:fldChar w:fldCharType="end"/>
            </w:r>
            <w:r>
              <w:rPr>
                <w:lang w:val="en-US"/>
              </w:rP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40A52"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w:t>
            </w:r>
            <w:r w:rsidR="009B6BBD">
              <w:rPr>
                <w:noProof/>
                <w:lang w:eastAsia="zh-CN"/>
              </w:rPr>
              <w:t>1</w:t>
            </w:r>
            <w:r>
              <w:rPr>
                <w:noProof/>
              </w:rPr>
              <w:t>-</w:t>
            </w:r>
            <w:r w:rsidR="009B6BB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3DB8D2F7" w:rsidR="00A41B0D" w:rsidRPr="00D751B0" w:rsidRDefault="00F52623" w:rsidP="002300B2">
            <w:pPr>
              <w:pStyle w:val="CRCoverPage"/>
              <w:spacing w:after="0"/>
              <w:ind w:left="100"/>
              <w:rPr>
                <w:lang w:val="en-US" w:eastAsia="zh-CN"/>
              </w:rPr>
            </w:pPr>
            <w:r>
              <w:rPr>
                <w:lang w:eastAsia="zh-CN"/>
              </w:rPr>
              <w:t xml:space="preserve">The names of </w:t>
            </w:r>
            <w:r w:rsidRPr="007F2770">
              <w:t>correlation identifier</w:t>
            </w:r>
            <w:r>
              <w:rPr>
                <w:lang w:eastAsia="zh-CN"/>
              </w:rPr>
              <w:t xml:space="preserve"> are not consistent</w:t>
            </w:r>
            <w:r w:rsidR="00D751B0">
              <w:rPr>
                <w:lang w:eastAsia="zh-CN"/>
              </w:rPr>
              <w:t>,</w:t>
            </w:r>
            <w:r w:rsidR="00A41B0D">
              <w:rPr>
                <w:lang w:eastAsia="zh-CN"/>
              </w:rPr>
              <w:t xml:space="preserve"> </w:t>
            </w:r>
            <w:proofErr w:type="spellStart"/>
            <w:r w:rsidR="00D751B0">
              <w:rPr>
                <w:lang w:eastAsia="zh-CN"/>
              </w:rPr>
              <w:t>e.g</w:t>
            </w:r>
            <w:proofErr w:type="spellEnd"/>
            <w:r w:rsidR="00D612F2">
              <w:t xml:space="preserve">, the </w:t>
            </w:r>
            <w:r w:rsidR="00D612F2" w:rsidRPr="007F2770">
              <w:t>"</w:t>
            </w:r>
            <w:r w:rsidR="00D612F2">
              <w:t>Correlation ID</w:t>
            </w:r>
            <w:r w:rsidR="00D612F2" w:rsidRPr="007F2770">
              <w:t xml:space="preserve">" </w:t>
            </w:r>
            <w:r w:rsidR="00D612F2">
              <w:t>is used</w:t>
            </w:r>
            <w:r w:rsidR="00D751B0">
              <w:t xml:space="preserve"> in subclause</w:t>
            </w:r>
            <w:r w:rsidR="00D751B0" w:rsidRPr="007F2770">
              <w:t> 4.</w:t>
            </w:r>
            <w:r w:rsidR="00D751B0">
              <w:rPr>
                <w:rFonts w:hint="eastAsia"/>
                <w:lang w:eastAsia="zh-CN"/>
              </w:rPr>
              <w:t>1</w:t>
            </w:r>
            <w:r w:rsidR="00D751B0" w:rsidRPr="007F2770">
              <w:t>.2</w:t>
            </w:r>
            <w:r w:rsidR="00D751B0">
              <w:rPr>
                <w:lang w:val="en-US" w:eastAsia="zh-CN"/>
              </w:rPr>
              <w:t xml:space="preserve">, while </w:t>
            </w:r>
            <w:r w:rsidR="00D751B0" w:rsidRPr="007F2770">
              <w:t>"</w:t>
            </w:r>
            <w:r w:rsidR="00D751B0">
              <w:t>Correlation Identifier</w:t>
            </w:r>
            <w:r w:rsidR="00D751B0" w:rsidRPr="007F2770">
              <w:t>"</w:t>
            </w:r>
            <w:r w:rsidR="00D751B0">
              <w:t xml:space="preserve"> is used in subclause</w:t>
            </w:r>
            <w:r w:rsidR="00D751B0" w:rsidRPr="007F2770">
              <w:t> </w:t>
            </w:r>
            <w:r w:rsidR="00D751B0">
              <w:t>5.2</w:t>
            </w:r>
            <w:r w:rsidR="00D751B0" w:rsidRPr="007F2770">
              <w:t>.</w:t>
            </w:r>
            <w:r w:rsidR="00D751B0">
              <w:rPr>
                <w:rFonts w:hint="eastAsia"/>
                <w:lang w:eastAsia="zh-CN"/>
              </w:rPr>
              <w:t>1</w:t>
            </w:r>
            <w:r w:rsidR="00D751B0" w:rsidRPr="007F2770">
              <w:t>.2</w:t>
            </w:r>
            <w:r w:rsidR="00D751B0">
              <w:t xml:space="preserve"> and subclause</w:t>
            </w:r>
            <w:r w:rsidR="00D751B0" w:rsidRPr="007F2770">
              <w:t> </w:t>
            </w:r>
            <w:r w:rsidR="00D751B0">
              <w:t>5.2</w:t>
            </w:r>
            <w:r w:rsidR="00D751B0" w:rsidRPr="007F2770">
              <w:t>.</w:t>
            </w:r>
            <w:r w:rsidR="00D751B0">
              <w:t>1.6,</w:t>
            </w:r>
            <w:r w:rsidR="00AF1FA4">
              <w:t xml:space="preserve"> and both </w:t>
            </w:r>
            <w:r w:rsidR="00F1199D" w:rsidRPr="007F2770">
              <w:t>"</w:t>
            </w:r>
            <w:r w:rsidR="00F1199D">
              <w:t>Correlation ID</w:t>
            </w:r>
            <w:r w:rsidR="00F1199D" w:rsidRPr="007F2770">
              <w:t>"</w:t>
            </w:r>
            <w:r w:rsidR="00F1199D">
              <w:t xml:space="preserve"> and </w:t>
            </w:r>
            <w:r w:rsidR="00F1199D" w:rsidRPr="007F2770">
              <w:t>"</w:t>
            </w:r>
            <w:r w:rsidR="00F1199D" w:rsidRPr="00311589">
              <w:t>Correlation identifier</w:t>
            </w:r>
            <w:r w:rsidR="00F1199D" w:rsidRPr="007F2770">
              <w:t>"</w:t>
            </w:r>
            <w:r w:rsidR="00F1199D" w:rsidRPr="00311589">
              <w:t xml:space="preserve"> </w:t>
            </w:r>
            <w:r w:rsidR="00AF1FA4">
              <w:t>are used in subclause</w:t>
            </w:r>
            <w:r w:rsidR="00AF5E6A">
              <w:t xml:space="preserve">s </w:t>
            </w:r>
            <w:r w:rsidR="00AF1FA4" w:rsidRPr="003521E6">
              <w:t>5.3.2.</w:t>
            </w:r>
            <w:r w:rsidR="00AF1FA4">
              <w:t xml:space="preserve">1 and </w:t>
            </w:r>
            <w:r w:rsidR="00AF1FA4" w:rsidRPr="003521E6">
              <w:t>5.3.2.</w:t>
            </w:r>
            <w:r w:rsidR="00AF1FA4">
              <w:t>2.</w:t>
            </w:r>
          </w:p>
          <w:p w14:paraId="6E575F7D" w14:textId="28ADE2E0" w:rsidR="00531008" w:rsidRDefault="00A41B0D" w:rsidP="002300B2">
            <w:pPr>
              <w:pStyle w:val="CRCoverPage"/>
              <w:spacing w:after="0"/>
              <w:ind w:left="100"/>
              <w:rPr>
                <w:lang w:eastAsia="zh-CN"/>
              </w:rPr>
            </w:pPr>
            <w:r>
              <w:rPr>
                <w:lang w:eastAsia="zh-CN"/>
              </w:rPr>
              <w:t xml:space="preserve">Given that the naming </w:t>
            </w:r>
            <w:r w:rsidRPr="007F2770">
              <w:t xml:space="preserve">"LCS correlation identifier" </w:t>
            </w:r>
            <w:r>
              <w:t xml:space="preserve">is used </w:t>
            </w:r>
            <w:r>
              <w:rPr>
                <w:lang w:eastAsia="zh-CN"/>
              </w:rPr>
              <w:t xml:space="preserve">in 24.501 and 24.572, the naming of </w:t>
            </w:r>
            <w:r w:rsidRPr="007F2770">
              <w:t>LCS correlation identifier</w:t>
            </w:r>
            <w:r>
              <w:t xml:space="preserve"> </w:t>
            </w:r>
            <w:r w:rsidR="005D27A4">
              <w:t xml:space="preserve">is recommended to be </w:t>
            </w:r>
            <w:r w:rsidR="0027426F">
              <w:rPr>
                <w:lang w:eastAsia="zh-CN"/>
              </w:rPr>
              <w:t>used in 24.571 as well</w:t>
            </w:r>
            <w:r>
              <w:rPr>
                <w:lang w:eastAsia="zh-CN"/>
              </w:rPr>
              <w:t>.</w:t>
            </w:r>
          </w:p>
          <w:p w14:paraId="6C681E43" w14:textId="77777777" w:rsidR="00531008" w:rsidRDefault="00531008" w:rsidP="002300B2">
            <w:pPr>
              <w:pStyle w:val="CRCoverPage"/>
              <w:spacing w:after="0"/>
              <w:ind w:left="100"/>
              <w:rPr>
                <w:lang w:eastAsia="zh-CN"/>
              </w:rPr>
            </w:pPr>
          </w:p>
          <w:p w14:paraId="35CC3AE7" w14:textId="47B030F3" w:rsidR="0027426F" w:rsidRDefault="00793544" w:rsidP="002300B2">
            <w:pPr>
              <w:pStyle w:val="CRCoverPage"/>
              <w:spacing w:after="0"/>
              <w:ind w:left="100"/>
              <w:rPr>
                <w:lang w:eastAsia="zh-CN"/>
              </w:rPr>
            </w:pPr>
            <w:r>
              <w:t xml:space="preserve">According to subclause 4.1.2, </w:t>
            </w:r>
            <w:r w:rsidR="006E4083">
              <w:t xml:space="preserve">it </w:t>
            </w:r>
            <w:r>
              <w:t>states</w:t>
            </w:r>
            <w:r w:rsidR="006E4083">
              <w:t xml:space="preserve"> that </w:t>
            </w:r>
            <w:r w:rsidR="006E4083">
              <w:rPr>
                <w:lang w:eastAsia="zh-CN"/>
              </w:rPr>
              <w:t>t</w:t>
            </w:r>
            <w:r w:rsidR="0027426F">
              <w:rPr>
                <w:lang w:eastAsia="zh-CN"/>
              </w:rPr>
              <w:t xml:space="preserve">he </w:t>
            </w:r>
            <w:r w:rsidR="00F97550">
              <w:rPr>
                <w:rFonts w:hint="eastAsia"/>
                <w:lang w:eastAsia="zh-CN"/>
              </w:rPr>
              <w:t>information</w:t>
            </w:r>
            <w:r w:rsidR="005D27A4">
              <w:rPr>
                <w:lang w:eastAsia="zh-CN"/>
              </w:rPr>
              <w:t xml:space="preserve"> </w:t>
            </w:r>
            <w:r w:rsidR="00F97550" w:rsidRPr="00F97550">
              <w:rPr>
                <w:lang w:eastAsia="zh-CN"/>
              </w:rPr>
              <w:t xml:space="preserve">in the Additional Information </w:t>
            </w:r>
            <w:r w:rsidR="00F97550">
              <w:rPr>
                <w:rFonts w:hint="eastAsia"/>
                <w:lang w:eastAsia="zh-CN"/>
              </w:rPr>
              <w:t xml:space="preserve">IE </w:t>
            </w:r>
            <w:r w:rsidR="00F97550" w:rsidRPr="00F97550">
              <w:rPr>
                <w:lang w:eastAsia="zh-CN"/>
              </w:rPr>
              <w:t>of UL</w:t>
            </w:r>
            <w:r w:rsidR="005D27A4">
              <w:rPr>
                <w:lang w:eastAsia="zh-CN"/>
              </w:rPr>
              <w:t xml:space="preserve"> </w:t>
            </w:r>
            <w:r w:rsidR="005D27A4" w:rsidRPr="00F97550">
              <w:rPr>
                <w:lang w:eastAsia="zh-CN"/>
              </w:rPr>
              <w:t xml:space="preserve">NAS TRANSPORT </w:t>
            </w:r>
            <w:r w:rsidR="005D27A4">
              <w:rPr>
                <w:lang w:eastAsia="zh-CN"/>
              </w:rPr>
              <w:t xml:space="preserve">and </w:t>
            </w:r>
            <w:r w:rsidR="00F97550" w:rsidRPr="00F97550">
              <w:rPr>
                <w:lang w:eastAsia="zh-CN"/>
              </w:rPr>
              <w:t>DL NAS TRANSPORT message</w:t>
            </w:r>
            <w:r w:rsidR="005D27A4">
              <w:rPr>
                <w:lang w:eastAsia="zh-CN"/>
              </w:rPr>
              <w:t>s</w:t>
            </w:r>
            <w:r w:rsidR="00F97550">
              <w:rPr>
                <w:rFonts w:hint="eastAsia"/>
                <w:lang w:eastAsia="zh-CN"/>
              </w:rPr>
              <w:t xml:space="preserve"> is </w:t>
            </w:r>
            <w:r w:rsidR="005D27A4">
              <w:rPr>
                <w:lang w:val="en-US" w:eastAsia="zh-CN"/>
              </w:rPr>
              <w:t xml:space="preserve">the </w:t>
            </w:r>
            <w:r>
              <w:rPr>
                <w:lang w:val="en-US" w:eastAsia="zh-CN"/>
              </w:rPr>
              <w:t>r</w:t>
            </w:r>
            <w:r w:rsidR="005D27A4" w:rsidRPr="00F97550">
              <w:rPr>
                <w:lang w:val="en-US" w:eastAsia="zh-CN"/>
              </w:rPr>
              <w:t xml:space="preserve">outing </w:t>
            </w:r>
            <w:r>
              <w:rPr>
                <w:lang w:val="en-US" w:eastAsia="zh-CN"/>
              </w:rPr>
              <w:t>information (</w:t>
            </w:r>
            <w:r w:rsidRPr="00F97550">
              <w:rPr>
                <w:lang w:val="en-US" w:eastAsia="zh-CN"/>
              </w:rPr>
              <w:t>Routing identifier</w:t>
            </w:r>
            <w:r>
              <w:rPr>
                <w:lang w:val="en-US" w:eastAsia="zh-CN"/>
              </w:rPr>
              <w:t xml:space="preserve"> in 24.571)</w:t>
            </w:r>
            <w:r w:rsidR="00F97550">
              <w:rPr>
                <w:lang w:val="en-US" w:eastAsia="zh-CN"/>
              </w:rPr>
              <w:t xml:space="preserve"> between UE and AMF, and the </w:t>
            </w:r>
            <w:r w:rsidR="00F97550" w:rsidRPr="00F97550">
              <w:rPr>
                <w:lang w:val="en-US" w:eastAsia="zh-CN"/>
              </w:rPr>
              <w:t xml:space="preserve">Routing identifier </w:t>
            </w:r>
            <w:r>
              <w:rPr>
                <w:lang w:val="en-US" w:eastAsia="zh-CN"/>
              </w:rPr>
              <w:t>is</w:t>
            </w:r>
            <w:r w:rsidR="00F97550">
              <w:rPr>
                <w:lang w:val="en-US" w:eastAsia="zh-CN"/>
              </w:rPr>
              <w:t xml:space="preserve"> the </w:t>
            </w:r>
            <w:r w:rsidR="00F97550" w:rsidRPr="007F2770">
              <w:t>LCS correlation identifier</w:t>
            </w:r>
            <w:r w:rsidR="00F97550">
              <w:t>.</w:t>
            </w:r>
            <w:r w:rsidR="006E4083">
              <w:t xml:space="preserve"> </w:t>
            </w:r>
            <w:r w:rsidR="00F97550">
              <w:rPr>
                <w:lang w:eastAsia="zh-CN"/>
              </w:rPr>
              <w:t>So i</w:t>
            </w:r>
            <w:r w:rsidR="0027426F">
              <w:rPr>
                <w:lang w:eastAsia="zh-CN"/>
              </w:rPr>
              <w:t>t is proposed to</w:t>
            </w:r>
            <w:r w:rsidR="00F97550">
              <w:rPr>
                <w:lang w:val="en-US" w:eastAsia="zh-CN"/>
              </w:rPr>
              <w:t xml:space="preserve"> </w:t>
            </w:r>
            <w:r w:rsidR="00620B9C">
              <w:rPr>
                <w:lang w:eastAsia="zh-CN"/>
              </w:rPr>
              <w:t xml:space="preserve">address the </w:t>
            </w:r>
            <w:r w:rsidR="006E4083" w:rsidRPr="007F2770">
              <w:t>"</w:t>
            </w:r>
            <w:r w:rsidR="006E4083" w:rsidRPr="00F97550">
              <w:rPr>
                <w:lang w:val="en-US" w:eastAsia="zh-CN"/>
              </w:rPr>
              <w:t xml:space="preserve">Routing </w:t>
            </w:r>
            <w:r w:rsidR="006E4083" w:rsidRPr="007F2770">
              <w:t>identifier"</w:t>
            </w:r>
            <w:r w:rsidR="006E4083">
              <w:t xml:space="preserve"> in the </w:t>
            </w:r>
            <w:r w:rsidR="00F97550" w:rsidRPr="00F97550">
              <w:rPr>
                <w:lang w:eastAsia="zh-CN"/>
              </w:rPr>
              <w:t xml:space="preserve">Additional Information </w:t>
            </w:r>
            <w:r w:rsidR="00F97550">
              <w:rPr>
                <w:rFonts w:hint="eastAsia"/>
                <w:lang w:eastAsia="zh-CN"/>
              </w:rPr>
              <w:t xml:space="preserve">IE </w:t>
            </w:r>
            <w:r w:rsidR="00F97550" w:rsidRPr="00F97550">
              <w:rPr>
                <w:lang w:eastAsia="zh-CN"/>
              </w:rPr>
              <w:t xml:space="preserve">of </w:t>
            </w:r>
            <w:r w:rsidR="006E4083" w:rsidRPr="00F97550">
              <w:rPr>
                <w:lang w:eastAsia="zh-CN"/>
              </w:rPr>
              <w:t>UL</w:t>
            </w:r>
            <w:r w:rsidR="006E4083">
              <w:rPr>
                <w:lang w:eastAsia="zh-CN"/>
              </w:rPr>
              <w:t xml:space="preserve"> </w:t>
            </w:r>
            <w:r w:rsidR="006E4083" w:rsidRPr="00F97550">
              <w:rPr>
                <w:lang w:eastAsia="zh-CN"/>
              </w:rPr>
              <w:t xml:space="preserve">NAS TRANSPORT </w:t>
            </w:r>
            <w:r w:rsidR="006E4083">
              <w:rPr>
                <w:lang w:eastAsia="zh-CN"/>
              </w:rPr>
              <w:t xml:space="preserve">and </w:t>
            </w:r>
            <w:r w:rsidR="00F97550" w:rsidRPr="00F97550">
              <w:rPr>
                <w:lang w:eastAsia="zh-CN"/>
              </w:rPr>
              <w:t>DL NAS TRANSPORT message</w:t>
            </w:r>
            <w:r w:rsidR="006E4083">
              <w:rPr>
                <w:lang w:eastAsia="zh-CN"/>
              </w:rPr>
              <w:t>s</w:t>
            </w:r>
            <w:r w:rsidR="00F97550">
              <w:rPr>
                <w:lang w:eastAsia="zh-CN"/>
              </w:rPr>
              <w:t xml:space="preserve"> </w:t>
            </w:r>
            <w:r w:rsidR="00620B9C">
              <w:rPr>
                <w:lang w:eastAsia="zh-CN"/>
              </w:rPr>
              <w:t xml:space="preserve">is the </w:t>
            </w:r>
            <w:r w:rsidR="00620B9C" w:rsidRPr="007F2770">
              <w:t>LCS correlation identifier</w:t>
            </w:r>
            <w:r w:rsidR="00620B9C">
              <w:t xml:space="preserve"> in some places missing the information</w:t>
            </w:r>
            <w:r w:rsidR="00F97550">
              <w:t>.</w:t>
            </w:r>
          </w:p>
          <w:p w14:paraId="02FBF066" w14:textId="77777777" w:rsidR="0027426F" w:rsidRDefault="0027426F" w:rsidP="002300B2">
            <w:pPr>
              <w:pStyle w:val="CRCoverPage"/>
              <w:spacing w:after="0"/>
              <w:ind w:left="100"/>
              <w:rPr>
                <w:lang w:eastAsia="zh-CN"/>
              </w:rPr>
            </w:pPr>
          </w:p>
          <w:p w14:paraId="25D1899E" w14:textId="5E897697" w:rsidR="00314561" w:rsidRDefault="00314561" w:rsidP="002300B2">
            <w:pPr>
              <w:pStyle w:val="CRCoverPage"/>
              <w:spacing w:after="0"/>
              <w:ind w:left="100"/>
              <w:rPr>
                <w:lang w:eastAsia="zh-CN"/>
              </w:rPr>
            </w:pPr>
            <w:r>
              <w:rPr>
                <w:lang w:eastAsia="zh-CN"/>
              </w:rPr>
              <w:t xml:space="preserve">Additionally, the wrong quotation style is fixed in </w:t>
            </w:r>
            <w:r w:rsidR="003E130B">
              <w:t>figure</w:t>
            </w:r>
            <w:r w:rsidR="001A03AF">
              <w:t>s</w:t>
            </w:r>
            <w:r>
              <w:t>.</w:t>
            </w:r>
          </w:p>
          <w:p w14:paraId="708AA7DE" w14:textId="58ABF113" w:rsidR="0035102C" w:rsidRDefault="0035102C" w:rsidP="003145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C55526" w14:textId="0DD92C2D" w:rsidR="00314561" w:rsidRDefault="00F52623" w:rsidP="00031934">
            <w:pPr>
              <w:pStyle w:val="CRCoverPage"/>
              <w:spacing w:after="0"/>
              <w:ind w:left="100"/>
            </w:pPr>
            <w:r>
              <w:t>Align the</w:t>
            </w:r>
            <w:r w:rsidR="00A04ABC">
              <w:t xml:space="preserve"> naming of</w:t>
            </w:r>
            <w:r>
              <w:t xml:space="preserve"> </w:t>
            </w:r>
            <w:r w:rsidRPr="007F2770">
              <w:t>"LCS correlation identifier"</w:t>
            </w:r>
            <w:r w:rsidR="005D27A4">
              <w:t xml:space="preserve"> </w:t>
            </w:r>
            <w:r w:rsidR="006E4083">
              <w:t xml:space="preserve">in the </w:t>
            </w:r>
            <w:r w:rsidR="006E4083">
              <w:rPr>
                <w:lang w:val="en-US" w:eastAsia="zh-CN"/>
              </w:rPr>
              <w:t>normative text,</w:t>
            </w:r>
            <w:r w:rsidR="006E4083">
              <w:t xml:space="preserve"> </w:t>
            </w:r>
            <w:r w:rsidR="005D27A4">
              <w:t xml:space="preserve">and address the </w:t>
            </w:r>
            <w:r w:rsidR="005D27A4" w:rsidRPr="00F97550">
              <w:rPr>
                <w:lang w:val="en-US" w:eastAsia="zh-CN"/>
              </w:rPr>
              <w:t>Routing identifier</w:t>
            </w:r>
            <w:r w:rsidR="005D27A4">
              <w:rPr>
                <w:lang w:val="en-US" w:eastAsia="zh-CN"/>
              </w:rPr>
              <w:t xml:space="preserve"> in the </w:t>
            </w:r>
            <w:r w:rsidR="005D27A4" w:rsidRPr="00F97550">
              <w:rPr>
                <w:lang w:eastAsia="zh-CN"/>
              </w:rPr>
              <w:t xml:space="preserve">Additional Information </w:t>
            </w:r>
            <w:r w:rsidR="005D27A4">
              <w:rPr>
                <w:rFonts w:hint="eastAsia"/>
                <w:lang w:eastAsia="zh-CN"/>
              </w:rPr>
              <w:t>IE</w:t>
            </w:r>
            <w:r w:rsidR="006E4083">
              <w:rPr>
                <w:lang w:eastAsia="zh-CN"/>
              </w:rPr>
              <w:t xml:space="preserve"> in the </w:t>
            </w:r>
            <w:r w:rsidR="006E4083" w:rsidRPr="00F97550">
              <w:rPr>
                <w:lang w:eastAsia="zh-CN"/>
              </w:rPr>
              <w:t>UL</w:t>
            </w:r>
            <w:r w:rsidR="006E4083">
              <w:rPr>
                <w:lang w:eastAsia="zh-CN"/>
              </w:rPr>
              <w:t xml:space="preserve"> </w:t>
            </w:r>
            <w:r w:rsidR="006E4083" w:rsidRPr="00F97550">
              <w:rPr>
                <w:lang w:eastAsia="zh-CN"/>
              </w:rPr>
              <w:t xml:space="preserve">NAS TRANSPORT </w:t>
            </w:r>
            <w:r w:rsidR="006E4083">
              <w:rPr>
                <w:lang w:eastAsia="zh-CN"/>
              </w:rPr>
              <w:t xml:space="preserve">and </w:t>
            </w:r>
            <w:r w:rsidR="006E4083" w:rsidRPr="00F97550">
              <w:rPr>
                <w:lang w:eastAsia="zh-CN"/>
              </w:rPr>
              <w:t>DL NAS TRANSPORT message</w:t>
            </w:r>
            <w:r w:rsidR="006E4083">
              <w:rPr>
                <w:lang w:eastAsia="zh-CN"/>
              </w:rPr>
              <w:t>s</w:t>
            </w:r>
            <w:r w:rsidR="00620B9C">
              <w:rPr>
                <w:lang w:eastAsia="zh-CN"/>
              </w:rPr>
              <w:t xml:space="preserve"> is the </w:t>
            </w:r>
            <w:r w:rsidR="00620B9C" w:rsidRPr="007F2770">
              <w:t>LCS correlation identifier</w:t>
            </w:r>
            <w:r w:rsidR="00314561">
              <w:t>;</w:t>
            </w:r>
          </w:p>
          <w:p w14:paraId="7B791F3A" w14:textId="7366DE1A" w:rsidR="009C66D5" w:rsidRDefault="00314561" w:rsidP="00031934">
            <w:pPr>
              <w:pStyle w:val="CRCoverPage"/>
              <w:spacing w:after="0"/>
              <w:ind w:left="100"/>
            </w:pPr>
            <w:r>
              <w:rPr>
                <w:lang w:eastAsia="zh-CN"/>
              </w:rPr>
              <w:t xml:space="preserve">Fix the wrong quotation style in </w:t>
            </w:r>
            <w:r w:rsidR="003E130B">
              <w:t>figure</w:t>
            </w:r>
            <w:r w:rsidR="001A03AF">
              <w:t>s</w:t>
            </w:r>
            <w:r w:rsidR="00A04ABC">
              <w:t>.</w:t>
            </w:r>
          </w:p>
          <w:p w14:paraId="31C656EC" w14:textId="202D9E5F" w:rsidR="009A21A0" w:rsidRDefault="009A21A0" w:rsidP="00A04AB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39E75" w:rsidR="00253E03" w:rsidRDefault="007E1B4E" w:rsidP="00B74A4F">
            <w:pPr>
              <w:pStyle w:val="CRCoverPage"/>
              <w:spacing w:after="0"/>
              <w:ind w:left="100"/>
              <w:rPr>
                <w:noProof/>
              </w:rPr>
            </w:pPr>
            <w:r>
              <w:rPr>
                <w:noProof/>
              </w:rPr>
              <w:t>Inconsistent and misleading specification</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519A33" w:rsidR="001E41F3" w:rsidRDefault="00717E45">
            <w:pPr>
              <w:pStyle w:val="CRCoverPage"/>
              <w:spacing w:after="0"/>
              <w:ind w:left="100"/>
              <w:rPr>
                <w:noProof/>
              </w:rPr>
            </w:pPr>
            <w:r>
              <w:t>4.</w:t>
            </w:r>
            <w:r w:rsidR="00090582">
              <w:t>1</w:t>
            </w:r>
            <w:r>
              <w:t xml:space="preserve">.2, </w:t>
            </w:r>
            <w:r w:rsidR="004F5AC6" w:rsidRPr="007F2770">
              <w:t>5.</w:t>
            </w:r>
            <w:r w:rsidR="00090582">
              <w:t xml:space="preserve">2.1.2, </w:t>
            </w:r>
            <w:r w:rsidR="00314561">
              <w:t>5</w:t>
            </w:r>
            <w:r w:rsidR="00314561" w:rsidRPr="00A7451F">
              <w:t>.2.1.3</w:t>
            </w:r>
            <w:r w:rsidR="00314561">
              <w:t>.1, 5</w:t>
            </w:r>
            <w:r w:rsidR="00314561" w:rsidRPr="00A7451F">
              <w:t>.2.1.</w:t>
            </w:r>
            <w:r w:rsidR="00314561">
              <w:t xml:space="preserve">5.1, </w:t>
            </w:r>
            <w:r w:rsidR="004F5AC6" w:rsidRPr="007F2770">
              <w:t>5.2</w:t>
            </w:r>
            <w:r w:rsidR="00090582">
              <w:t xml:space="preserve">.1.6, </w:t>
            </w:r>
            <w:r w:rsidR="0057479F" w:rsidRPr="00631696">
              <w:rPr>
                <w:rFonts w:hint="eastAsia"/>
              </w:rPr>
              <w:t>5.</w:t>
            </w:r>
            <w:r w:rsidR="0057479F">
              <w:rPr>
                <w:rFonts w:hint="eastAsia"/>
              </w:rPr>
              <w:t>2.2</w:t>
            </w:r>
            <w:r w:rsidR="0057479F" w:rsidRPr="00631696">
              <w:rPr>
                <w:rFonts w:hint="eastAsia"/>
              </w:rPr>
              <w:t>.</w:t>
            </w:r>
            <w:r w:rsidR="0057479F">
              <w:rPr>
                <w:rFonts w:hint="eastAsia"/>
                <w:lang w:eastAsia="zh-CN"/>
              </w:rPr>
              <w:t>2</w:t>
            </w:r>
            <w:r w:rsidR="0057479F">
              <w:rPr>
                <w:rFonts w:hint="eastAsia"/>
              </w:rPr>
              <w:t>.1</w:t>
            </w:r>
            <w:r w:rsidR="0057479F">
              <w:t xml:space="preserve">, </w:t>
            </w:r>
            <w:r w:rsidR="00314561">
              <w:rPr>
                <w:rFonts w:hint="eastAsia"/>
              </w:rPr>
              <w:t>5.2.2.3</w:t>
            </w:r>
            <w:r w:rsidR="00314561">
              <w:t xml:space="preserve">, </w:t>
            </w:r>
            <w:r w:rsidR="00314561">
              <w:rPr>
                <w:rFonts w:hint="eastAsia"/>
              </w:rPr>
              <w:t>5.2.2.4</w:t>
            </w:r>
            <w:r w:rsidR="00314561" w:rsidRPr="0080063C">
              <w:rPr>
                <w:rFonts w:hint="eastAsia"/>
              </w:rPr>
              <w:t>.1</w:t>
            </w:r>
            <w:r w:rsidR="00314561">
              <w:t>, 5.3.2.1, 5.3.2.2, 5.3.3.1, 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C43C02E" w14:textId="77777777" w:rsidR="00F7467A" w:rsidRDefault="00F7467A" w:rsidP="00F7467A">
      <w:pPr>
        <w:pStyle w:val="Heading3"/>
        <w:rPr>
          <w:lang w:eastAsia="zh-CN"/>
        </w:rPr>
      </w:pPr>
      <w:bookmarkStart w:id="1" w:name="_Toc172530723"/>
      <w:bookmarkStart w:id="2" w:name="_Toc20232662"/>
      <w:bookmarkStart w:id="3" w:name="_Toc27746755"/>
      <w:bookmarkStart w:id="4" w:name="_Toc36212937"/>
      <w:bookmarkStart w:id="5" w:name="_Toc36657114"/>
      <w:bookmarkStart w:id="6" w:name="_Toc45286778"/>
      <w:bookmarkStart w:id="7" w:name="_Toc51948047"/>
      <w:bookmarkStart w:id="8" w:name="_Toc51949139"/>
      <w:bookmarkStart w:id="9" w:name="_Toc17162495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Pr>
          <w:rFonts w:hint="eastAsia"/>
          <w:lang w:eastAsia="zh-CN"/>
        </w:rPr>
        <w:t>4.1.2</w:t>
      </w:r>
      <w:r>
        <w:rPr>
          <w:rFonts w:hint="eastAsia"/>
          <w:lang w:eastAsia="zh-CN"/>
        </w:rPr>
        <w:tab/>
        <w:t>LCS aspect</w:t>
      </w:r>
    </w:p>
    <w:p w14:paraId="7E30A0DD" w14:textId="77777777" w:rsidR="00F7467A" w:rsidRDefault="00F7467A" w:rsidP="00F7467A">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2A983DBD" w14:textId="77777777" w:rsidR="00F7467A" w:rsidRDefault="00F7467A" w:rsidP="00F7467A">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2D855474" w14:textId="77777777" w:rsidR="00F7467A" w:rsidRPr="0017076C" w:rsidRDefault="00F7467A" w:rsidP="00F7467A">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Pr>
          <w:lang w:eastAsia="zh-CN"/>
        </w:rPr>
        <w:t>:</w:t>
      </w:r>
    </w:p>
    <w:p w14:paraId="6F05A2FB" w14:textId="77777777" w:rsidR="00F7467A" w:rsidRDefault="00F7467A" w:rsidP="00F7467A">
      <w:pPr>
        <w:pStyle w:val="B2"/>
        <w:rPr>
          <w:lang w:eastAsia="zh-CN"/>
        </w:rPr>
      </w:pPr>
      <w:r>
        <w:rPr>
          <w:rFonts w:hint="eastAsia"/>
          <w:lang w:eastAsia="zh-CN"/>
        </w:rPr>
        <w:t>-</w:t>
      </w:r>
      <w:r>
        <w:tab/>
      </w:r>
      <w:r>
        <w:rPr>
          <w:rFonts w:hint="eastAsia"/>
          <w:lang w:eastAsia="zh-CN"/>
        </w:rPr>
        <w:t>Both downlink and uplink LPP messages are supported</w:t>
      </w:r>
      <w:r>
        <w:rPr>
          <w:lang w:eastAsia="zh-CN"/>
        </w:rPr>
        <w:t>.</w:t>
      </w:r>
    </w:p>
    <w:p w14:paraId="464A63E8" w14:textId="77777777" w:rsidR="00F7467A" w:rsidRDefault="00F7467A" w:rsidP="00F7467A">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2EE78456" w14:textId="77777777" w:rsidR="00F7467A" w:rsidRPr="0017076C" w:rsidRDefault="00F7467A" w:rsidP="00F7467A">
      <w:pPr>
        <w:pStyle w:val="B1"/>
      </w:pPr>
      <w:r w:rsidRPr="0017076C">
        <w:rPr>
          <w:lang w:eastAsia="zh-CN"/>
        </w:rPr>
        <w:t>a</w:t>
      </w:r>
      <w:r>
        <w:rPr>
          <w:lang w:eastAsia="zh-CN"/>
        </w:rPr>
        <w:t>1</w:t>
      </w:r>
      <w:r w:rsidRPr="0017076C">
        <w:rPr>
          <w:lang w:eastAsia="zh-CN"/>
        </w:rPr>
        <w:t>)</w:t>
      </w:r>
      <w:r w:rsidRPr="0017076C">
        <w:rPr>
          <w:lang w:eastAsia="fr-FR"/>
        </w:rPr>
        <w:tab/>
      </w:r>
      <w:proofErr w:type="spellStart"/>
      <w:r>
        <w:rPr>
          <w:lang w:eastAsia="zh-CN"/>
        </w:rPr>
        <w:t>SideLink</w:t>
      </w:r>
      <w:proofErr w:type="spellEnd"/>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Pr>
          <w:lang w:eastAsia="fr-FR"/>
        </w:rPr>
        <w:t>a</w:t>
      </w:r>
      <w:r w:rsidRPr="0017076C">
        <w:rPr>
          <w:lang w:eastAsia="fr-FR"/>
        </w:rPr>
        <w:t>]</w:t>
      </w:r>
      <w:r w:rsidRPr="0017076C">
        <w:rPr>
          <w:lang w:eastAsia="zh-CN"/>
        </w:rPr>
        <w:t>)</w:t>
      </w:r>
      <w:r>
        <w:rPr>
          <w:lang w:eastAsia="zh-CN"/>
        </w:rPr>
        <w:t>:</w:t>
      </w:r>
    </w:p>
    <w:p w14:paraId="02CCB4E8" w14:textId="77777777" w:rsidR="00F7467A" w:rsidRDefault="00F7467A" w:rsidP="00F7467A">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0244DDB6" w14:textId="77777777" w:rsidR="00F7467A" w:rsidRDefault="00F7467A" w:rsidP="00F7467A">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26FA2FCA" w14:textId="77777777" w:rsidR="00F7467A" w:rsidRDefault="00F7467A" w:rsidP="00F7467A">
      <w:pPr>
        <w:pStyle w:val="B1"/>
      </w:pPr>
      <w:r>
        <w:rPr>
          <w:rFonts w:hint="eastAsia"/>
          <w:lang w:eastAsia="zh-CN"/>
        </w:rPr>
        <w:t>b)</w:t>
      </w:r>
      <w:r>
        <w:tab/>
      </w:r>
      <w:r>
        <w:rPr>
          <w:rFonts w:hint="eastAsia"/>
          <w:lang w:eastAsia="zh-CN"/>
        </w:rPr>
        <w:t>Location services messages</w:t>
      </w:r>
      <w:r>
        <w:rPr>
          <w:lang w:eastAsia="zh-CN"/>
        </w:rPr>
        <w:t>:</w:t>
      </w:r>
    </w:p>
    <w:p w14:paraId="67082A59" w14:textId="77777777" w:rsidR="00F7467A" w:rsidRDefault="00F7467A" w:rsidP="00F7467A">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3F4D85F4" w14:textId="77777777" w:rsidR="00F7467A" w:rsidRDefault="00F7467A" w:rsidP="00F7467A">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1C18B184" w14:textId="77777777" w:rsidR="00F7467A" w:rsidRDefault="00F7467A" w:rsidP="00F7467A">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7A5EE08D" w14:textId="77777777" w:rsidR="00F7467A" w:rsidRDefault="00F7467A" w:rsidP="00F7467A">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24D98BFE" w14:textId="77777777" w:rsidR="00F7467A" w:rsidRDefault="00F7467A" w:rsidP="00F7467A">
      <w:pPr>
        <w:pStyle w:val="B2"/>
        <w:rPr>
          <w:lang w:eastAsia="zh-CN"/>
        </w:rPr>
      </w:pPr>
      <w:r>
        <w:rPr>
          <w:rFonts w:hint="eastAsia"/>
          <w:lang w:eastAsia="zh-CN"/>
        </w:rPr>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Pr>
          <w:lang w:eastAsia="zh-CN"/>
        </w:rPr>
        <w:t>.</w:t>
      </w:r>
    </w:p>
    <w:p w14:paraId="48DC5209" w14:textId="77777777" w:rsidR="00F7467A" w:rsidRDefault="00F7467A" w:rsidP="00F7467A">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43F70A" w14:textId="77777777" w:rsidR="00F7467A" w:rsidRPr="00AC174F" w:rsidRDefault="00F7467A" w:rsidP="00F7467A">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15691752"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7BB072B6"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SL-MO-LR operations (see </w:t>
      </w:r>
      <w:r>
        <w:t>3GPP TS </w:t>
      </w:r>
      <w:r>
        <w:rPr>
          <w:lang w:eastAsia="zh-CN"/>
        </w:rPr>
        <w:t>24</w:t>
      </w:r>
      <w:r>
        <w:t>.</w:t>
      </w:r>
      <w:r>
        <w:rPr>
          <w:lang w:eastAsia="zh-CN"/>
        </w:rPr>
        <w:t>080</w:t>
      </w:r>
      <w:r>
        <w:t> [</w:t>
      </w:r>
      <w:r>
        <w:rPr>
          <w:lang w:eastAsia="zh-CN"/>
        </w:rPr>
        <w:t>5</w:t>
      </w:r>
      <w:r>
        <w:t>]</w:t>
      </w:r>
      <w:r>
        <w:rPr>
          <w:lang w:eastAsia="zh-CN"/>
        </w:rPr>
        <w:t>).</w:t>
      </w:r>
    </w:p>
    <w:p w14:paraId="3B2DACB9" w14:textId="77777777" w:rsidR="00F7467A" w:rsidRPr="00AC174F"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s for 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24811BE" w14:textId="77777777" w:rsidR="00F7467A" w:rsidRDefault="00F7467A" w:rsidP="00F7467A">
      <w:pPr>
        <w:pStyle w:val="B2"/>
        <w:rPr>
          <w:lang w:eastAsia="zh-CN"/>
        </w:rPr>
      </w:pPr>
      <w:r>
        <w:rPr>
          <w:lang w:eastAsia="zh-CN"/>
        </w:rPr>
        <w:t>-</w:t>
      </w:r>
      <w:r>
        <w:rPr>
          <w:rFonts w:hint="eastAsia"/>
          <w:lang w:eastAsia="zh-CN"/>
        </w:rPr>
        <w:tab/>
      </w:r>
      <w:r w:rsidRPr="00775331">
        <w:rPr>
          <w:lang w:eastAsia="zh-CN"/>
        </w:rPr>
        <w:t>Routing information associated with the LMF is transported as the Additional information IE in UL/DL NAS TRANSPORT message</w:t>
      </w:r>
      <w:r w:rsidRPr="00825390">
        <w:rPr>
          <w:lang w:eastAsia="zh-CN"/>
        </w:rPr>
        <w:t xml:space="preserve"> </w:t>
      </w:r>
      <w:r>
        <w:rPr>
          <w:lang w:eastAsia="zh-CN"/>
        </w:rPr>
        <w:t>or CONTROL PLANE SERVICE REQUEST message (see clause</w:t>
      </w:r>
      <w:r w:rsidRPr="00775331">
        <w:t> </w:t>
      </w:r>
      <w:r>
        <w:rPr>
          <w:lang w:eastAsia="zh-CN"/>
        </w:rPr>
        <w:t>5.2.2.6.1)</w:t>
      </w:r>
      <w:r w:rsidRPr="00775331">
        <w:rPr>
          <w:lang w:eastAsia="zh-CN"/>
        </w:rPr>
        <w:t xml:space="preserve"> for Location services messages that are transported </w:t>
      </w:r>
      <w:r>
        <w:rPr>
          <w:lang w:eastAsia="zh-CN"/>
        </w:rPr>
        <w:t>between the UE and</w:t>
      </w:r>
      <w:r w:rsidRPr="00775331">
        <w:rPr>
          <w:lang w:eastAsia="zh-CN"/>
        </w:rPr>
        <w:t xml:space="preserve"> the LMF (</w:t>
      </w:r>
      <w:r w:rsidRPr="00775331">
        <w:t>see 3GPP TS </w:t>
      </w:r>
      <w:r w:rsidRPr="00775331">
        <w:rPr>
          <w:lang w:eastAsia="zh-CN"/>
        </w:rPr>
        <w:t>24</w:t>
      </w:r>
      <w:r w:rsidRPr="00775331">
        <w:t>.</w:t>
      </w:r>
      <w:r w:rsidRPr="00775331">
        <w:rPr>
          <w:lang w:eastAsia="zh-CN"/>
        </w:rPr>
        <w:t>501</w:t>
      </w:r>
      <w:r w:rsidRPr="00775331">
        <w:t> [</w:t>
      </w:r>
      <w:r w:rsidRPr="00775331">
        <w:rPr>
          <w:lang w:eastAsia="zh-CN"/>
        </w:rPr>
        <w:t>3</w:t>
      </w:r>
      <w:r w:rsidRPr="00775331">
        <w:t>]</w:t>
      </w:r>
      <w:r w:rsidRPr="00775331">
        <w:rPr>
          <w:lang w:eastAsia="zh-CN"/>
        </w:rPr>
        <w:t>)</w:t>
      </w:r>
      <w:r>
        <w:rPr>
          <w:lang w:eastAsia="zh-CN"/>
        </w:rPr>
        <w:t>.</w:t>
      </w:r>
    </w:p>
    <w:p w14:paraId="01DD8C61" w14:textId="77777777" w:rsidR="00F7467A" w:rsidRDefault="00F7467A" w:rsidP="00F7467A">
      <w:pPr>
        <w:pStyle w:val="B1"/>
        <w:rPr>
          <w:lang w:eastAsia="zh-CN"/>
        </w:rPr>
      </w:pPr>
      <w:r>
        <w:rPr>
          <w:rFonts w:hint="eastAsia"/>
          <w:lang w:eastAsia="zh-CN"/>
        </w:rPr>
        <w:t>c)</w:t>
      </w:r>
      <w:r>
        <w:tab/>
      </w:r>
      <w:r>
        <w:rPr>
          <w:rFonts w:hint="eastAsia"/>
          <w:lang w:eastAsia="zh-CN"/>
        </w:rPr>
        <w:t>RSPP transport messages</w:t>
      </w:r>
      <w:r>
        <w:rPr>
          <w:lang w:eastAsia="zh-CN"/>
        </w:rPr>
        <w:t>:</w:t>
      </w:r>
    </w:p>
    <w:p w14:paraId="2B5F1D5C"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t>ULRSPPTransport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7AF62E22" w14:textId="77777777" w:rsidR="00F7467A" w:rsidRDefault="00F7467A" w:rsidP="00F7467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proofErr w:type="spellStart"/>
      <w:r>
        <w:rPr>
          <w:rFonts w:hint="eastAsia"/>
          <w:lang w:eastAsia="zh-CN"/>
        </w:rPr>
        <w:t>D</w:t>
      </w:r>
      <w:r>
        <w:t>LRSPPTransport</w:t>
      </w:r>
      <w:proofErr w:type="spellEnd"/>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5154CBC8" w14:textId="264D4FAE" w:rsidR="00F7467A" w:rsidRDefault="00F7467A" w:rsidP="00F7467A">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information IE is the </w:t>
      </w:r>
      <w:ins w:id="124" w:author="Ericsson User" w:date="2024-10-01T12:50:00Z">
        <w:r>
          <w:t xml:space="preserve">LCS </w:t>
        </w:r>
        <w:r w:rsidRPr="007F2770">
          <w:t>correlation identifier</w:t>
        </w:r>
      </w:ins>
      <w:del w:id="125" w:author="Ericsson User" w:date="2024-10-01T12:50:00Z">
        <w:r w:rsidDel="00F7467A">
          <w:delText>Correlation ID</w:delText>
        </w:r>
      </w:del>
      <w:r>
        <w:t>,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3D1A9431" w14:textId="77777777" w:rsidR="00F7467A" w:rsidRDefault="00F7467A" w:rsidP="00F7467A">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9</w:t>
      </w:r>
      <w:r w:rsidRPr="002060CF">
        <w:t>])</w:t>
      </w:r>
      <w:r>
        <w:t>.</w:t>
      </w:r>
    </w:p>
    <w:p w14:paraId="7D1152AA" w14:textId="77777777" w:rsidR="00F7467A" w:rsidRDefault="00F7467A" w:rsidP="00F7467A">
      <w:pPr>
        <w:rPr>
          <w:lang w:eastAsia="zh-CN"/>
        </w:rPr>
      </w:pPr>
    </w:p>
    <w:bookmarkEnd w:id="1"/>
    <w:p w14:paraId="65817626" w14:textId="77777777" w:rsidR="00216CA8" w:rsidRPr="006B5418" w:rsidRDefault="00216CA8" w:rsidP="00216C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CE9E41" w14:textId="77777777" w:rsidR="006859D0" w:rsidRDefault="006859D0" w:rsidP="006859D0">
      <w:pPr>
        <w:pStyle w:val="Heading4"/>
      </w:pPr>
      <w:bookmarkStart w:id="126" w:name="_Toc517469178"/>
      <w:bookmarkStart w:id="127" w:name="_Toc26193019"/>
      <w:bookmarkStart w:id="128" w:name="_Toc26193091"/>
      <w:bookmarkStart w:id="129" w:name="_Toc35266494"/>
      <w:bookmarkStart w:id="130" w:name="_Toc43195253"/>
      <w:bookmarkStart w:id="131" w:name="_Toc45264007"/>
      <w:bookmarkStart w:id="132" w:name="_Toc92299349"/>
      <w:bookmarkStart w:id="133" w:name="_Toc172530734"/>
      <w:r>
        <w:t>5.</w:t>
      </w:r>
      <w:r w:rsidRPr="00A7451F">
        <w:t>2.1</w:t>
      </w:r>
      <w:r>
        <w:t>.2</w:t>
      </w:r>
      <w:r>
        <w:tab/>
        <w:t>Positioning Information Transport</w:t>
      </w:r>
    </w:p>
    <w:p w14:paraId="0399EF12" w14:textId="51BD467C" w:rsidR="006859D0" w:rsidRDefault="006859D0" w:rsidP="006859D0">
      <w:r>
        <w:t>The AMF sends an LPP message and a</w:t>
      </w:r>
      <w:del w:id="134" w:author="Ericsson User" w:date="2024-10-01T12:52:00Z">
        <w:r w:rsidDel="006859D0">
          <w:delText>n</w:delText>
        </w:r>
      </w:del>
      <w:r>
        <w:t xml:space="preserve"> </w:t>
      </w:r>
      <w:ins w:id="135" w:author="Ericsson User" w:date="2024-10-01T12:52:00Z">
        <w:r w:rsidRPr="00F97550">
          <w:rPr>
            <w:lang w:val="en-US" w:eastAsia="zh-CN"/>
          </w:rPr>
          <w:t xml:space="preserve">Routing identifier which is the </w:t>
        </w:r>
        <w:r>
          <w:t xml:space="preserve">associated LCS </w:t>
        </w:r>
        <w:r w:rsidRPr="007F2770">
          <w:t xml:space="preserve">correlation </w:t>
        </w:r>
        <w:proofErr w:type="spellStart"/>
        <w:r w:rsidRPr="007F2770">
          <w:t>identifier</w:t>
        </w:r>
      </w:ins>
      <w:del w:id="136" w:author="Ericsson User" w:date="2024-10-01T12:52:00Z">
        <w:r w:rsidDel="006859D0">
          <w:delText xml:space="preserve">associated Correlation Identifier </w:delText>
        </w:r>
      </w:del>
      <w:r>
        <w:t>in</w:t>
      </w:r>
      <w:proofErr w:type="spellEnd"/>
      <w:r>
        <w:t xml:space="preserve"> the DL NAS Transport message (refer to 3GPP TS 24.501 [3] and 3GPP TS 23.273 [2] clause 6.11.1)</w:t>
      </w:r>
      <w:r>
        <w:rPr>
          <w:rFonts w:hint="eastAsia"/>
          <w:lang w:eastAsia="zh-CN"/>
        </w:rPr>
        <w:t xml:space="preserve"> to a UE, or a UE </w:t>
      </w:r>
      <w:r w:rsidRPr="00274CED">
        <w:t>operating as PRU</w:t>
      </w:r>
      <w:r>
        <w:rPr>
          <w:rFonts w:hint="eastAsia"/>
          <w:lang w:eastAsia="zh-CN"/>
        </w:rPr>
        <w:t>, or both</w:t>
      </w:r>
      <w:r>
        <w:t>. Figure 5.</w:t>
      </w:r>
      <w:r w:rsidRPr="00A7451F">
        <w:t>2.1</w:t>
      </w:r>
      <w:r>
        <w:t>.2.1 illustrates an example of the NAS signalling transport for downlink LPP messages.</w:t>
      </w:r>
    </w:p>
    <w:p w14:paraId="437535A5" w14:textId="6AFE3DC7" w:rsidR="006859D0" w:rsidRDefault="006859D0" w:rsidP="006859D0">
      <w:pPr>
        <w:pStyle w:val="TH"/>
      </w:pPr>
      <w:ins w:id="137" w:author="Ericsson User" w:date="2024-10-01T12:54:00Z">
        <w:r>
          <w:object w:dxaOrig="10510" w:dyaOrig="10175" w14:anchorId="283DE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509.75pt" o:ole="">
              <v:imagedata r:id="rId13" o:title=""/>
            </v:shape>
            <o:OLEObject Type="Embed" ProgID="Visio.Drawing.11" ShapeID="_x0000_i1025" DrawAspect="Content" ObjectID="_1792779025" r:id="rId14"/>
          </w:object>
        </w:r>
      </w:ins>
      <w:del w:id="138" w:author="Ericsson User" w:date="2024-10-01T12:54:00Z">
        <w:r w:rsidDel="006859D0">
          <w:object w:dxaOrig="10501" w:dyaOrig="10164" w14:anchorId="23915DF7">
            <v:shape id="_x0000_i1026" type="#_x0000_t75" style="width:525pt;height:509.25pt" o:ole="">
              <v:imagedata r:id="rId15" o:title=""/>
            </v:shape>
            <o:OLEObject Type="Embed" ProgID="Visio.Drawing.11" ShapeID="_x0000_i1026" DrawAspect="Content" ObjectID="_1792779026" r:id="rId16"/>
          </w:object>
        </w:r>
      </w:del>
    </w:p>
    <w:p w14:paraId="0297C5F3" w14:textId="77777777" w:rsidR="006859D0" w:rsidRDefault="006859D0" w:rsidP="006859D0">
      <w:pPr>
        <w:pStyle w:val="TF"/>
      </w:pPr>
      <w:bookmarkStart w:id="139" w:name="_CRFigure5_2_1_2_1"/>
      <w:r>
        <w:t>Figure </w:t>
      </w:r>
      <w:bookmarkEnd w:id="139"/>
      <w:r>
        <w:t>5.</w:t>
      </w:r>
      <w:r w:rsidRPr="00A7451F">
        <w:t>2.1</w:t>
      </w:r>
      <w:r>
        <w:t>.2.1: NAS signalling transport for downlink LPP messages</w:t>
      </w:r>
    </w:p>
    <w:p w14:paraId="1391A7F0" w14:textId="77777777" w:rsidR="006859D0" w:rsidRPr="00BF1D6D" w:rsidRDefault="006859D0" w:rsidP="006859D0">
      <w:pPr>
        <w:pStyle w:val="NO"/>
        <w:rPr>
          <w:rFonts w:eastAsia="DengXian"/>
        </w:rPr>
      </w:pPr>
      <w:r w:rsidRPr="00BF1D6D">
        <w:rPr>
          <w:rFonts w:eastAsia="DengXian"/>
        </w:rPr>
        <w:t>NOTE </w:t>
      </w:r>
      <w:r w:rsidRPr="00BF1D6D">
        <w:rPr>
          <w:rFonts w:eastAsia="DengXian" w:hint="eastAsia"/>
        </w:rPr>
        <w:t>1</w:t>
      </w:r>
      <w:r w:rsidRPr="00BF1D6D">
        <w:rPr>
          <w:rFonts w:eastAsia="DengXian"/>
        </w:rPr>
        <w:t>:</w:t>
      </w:r>
      <w:r w:rsidRPr="00BF1D6D">
        <w:rPr>
          <w:rFonts w:eastAsia="DengXian"/>
        </w:rPr>
        <w:tab/>
        <w:t>If a scheduled location time is received in the LPP message, the UE in 5GMM-IDLE mode can initiate a service request procedure shortly before the scheduled location time</w:t>
      </w:r>
      <w:r w:rsidRPr="00BF1D6D">
        <w:rPr>
          <w:rFonts w:eastAsia="DengXian" w:hint="eastAsia"/>
        </w:rPr>
        <w:t>.</w:t>
      </w:r>
    </w:p>
    <w:p w14:paraId="55E45F8E" w14:textId="77777777" w:rsidR="006859D0" w:rsidRDefault="006859D0" w:rsidP="006859D0">
      <w:pPr>
        <w:pStyle w:val="NO"/>
      </w:pPr>
      <w:r w:rsidRPr="00BF1D6D">
        <w:rPr>
          <w:rFonts w:eastAsia="DengXian"/>
        </w:rPr>
        <w:t>NOTE </w:t>
      </w:r>
      <w:r w:rsidRPr="00BF1D6D">
        <w:rPr>
          <w:rFonts w:eastAsia="DengXian" w:hint="eastAsia"/>
        </w:rPr>
        <w:t>2</w:t>
      </w:r>
      <w:r w:rsidRPr="00BF1D6D">
        <w:rPr>
          <w:rFonts w:eastAsia="DengXian"/>
        </w:rPr>
        <w:t>:</w:t>
      </w:r>
      <w:r w:rsidRPr="00BF1D6D">
        <w:rPr>
          <w:rFonts w:eastAsia="DengXian"/>
        </w:rPr>
        <w:tab/>
        <w:t xml:space="preserve">If the LMF determines that simultaneous measurements for UE and PRU(s) are needed, the LMF </w:t>
      </w:r>
      <w:r w:rsidRPr="00BF1D6D">
        <w:rPr>
          <w:rFonts w:eastAsia="DengXian" w:hint="eastAsia"/>
        </w:rPr>
        <w:t>may send the</w:t>
      </w:r>
      <w:r w:rsidRPr="00BF1D6D">
        <w:rPr>
          <w:rFonts w:eastAsia="DengXian"/>
        </w:rPr>
        <w:t xml:space="preserve"> time window(s) </w:t>
      </w:r>
      <w:r w:rsidRPr="00BF1D6D">
        <w:rPr>
          <w:rFonts w:eastAsia="DengXian" w:hint="eastAsia"/>
        </w:rPr>
        <w:t xml:space="preserve">rather than the </w:t>
      </w:r>
      <w:r w:rsidRPr="00BF1D6D">
        <w:rPr>
          <w:rFonts w:eastAsia="DengXian"/>
        </w:rPr>
        <w:t xml:space="preserve">scheduled location time in </w:t>
      </w:r>
      <w:r w:rsidRPr="00BF1D6D">
        <w:rPr>
          <w:rFonts w:eastAsia="DengXian" w:hint="eastAsia"/>
        </w:rPr>
        <w:t>the LPP messages</w:t>
      </w:r>
      <w:r w:rsidRPr="00BF1D6D">
        <w:rPr>
          <w:rFonts w:eastAsia="DengXian"/>
        </w:rPr>
        <w:t xml:space="preserve"> to </w:t>
      </w:r>
      <w:r w:rsidRPr="00BF1D6D">
        <w:rPr>
          <w:rFonts w:eastAsia="DengXian" w:hint="eastAsia"/>
        </w:rPr>
        <w:t xml:space="preserve">the </w:t>
      </w:r>
      <w:r w:rsidRPr="00BF1D6D">
        <w:rPr>
          <w:rFonts w:eastAsia="DengXian"/>
        </w:rPr>
        <w:t>UE, PRU(s) and NG-RAN. Definition of the time window and the associated configuration parameters are specified in TS 37.355 [</w:t>
      </w:r>
      <w:r w:rsidRPr="00BF1D6D">
        <w:rPr>
          <w:rFonts w:eastAsia="DengXian" w:hint="eastAsia"/>
        </w:rPr>
        <w:t>4</w:t>
      </w:r>
      <w:r w:rsidRPr="00BF1D6D">
        <w:rPr>
          <w:rFonts w:eastAsia="DengXian"/>
        </w:rPr>
        <w:t>] and TS 38.455 [</w:t>
      </w:r>
      <w:r>
        <w:rPr>
          <w:rFonts w:eastAsia="DengXian"/>
        </w:rPr>
        <w:t>11</w:t>
      </w:r>
      <w:r w:rsidRPr="00BF1D6D">
        <w:rPr>
          <w:rFonts w:eastAsia="DengXian"/>
        </w:rPr>
        <w:t>].</w:t>
      </w:r>
    </w:p>
    <w:bookmarkEnd w:id="126"/>
    <w:bookmarkEnd w:id="127"/>
    <w:bookmarkEnd w:id="128"/>
    <w:bookmarkEnd w:id="129"/>
    <w:bookmarkEnd w:id="130"/>
    <w:bookmarkEnd w:id="131"/>
    <w:bookmarkEnd w:id="132"/>
    <w:bookmarkEnd w:id="133"/>
    <w:p w14:paraId="1471E6A6" w14:textId="77777777" w:rsidR="00D26C22" w:rsidRDefault="00D26C22" w:rsidP="00D26C22"/>
    <w:p w14:paraId="57E7DEEE" w14:textId="77777777" w:rsidR="00090582" w:rsidRPr="006B5418" w:rsidRDefault="00090582" w:rsidP="0009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590FC" w14:textId="77777777" w:rsidR="00B40C8E" w:rsidRDefault="00B40C8E" w:rsidP="00B40C8E">
      <w:pPr>
        <w:pStyle w:val="Heading5"/>
      </w:pPr>
      <w:bookmarkStart w:id="140" w:name="_Toc26193021"/>
      <w:bookmarkStart w:id="141" w:name="_Toc26193093"/>
      <w:bookmarkStart w:id="142" w:name="_Toc35266496"/>
      <w:bookmarkStart w:id="143" w:name="_Toc43195255"/>
      <w:bookmarkStart w:id="144" w:name="_Toc45264009"/>
      <w:bookmarkStart w:id="145" w:name="_Toc92299351"/>
      <w:bookmarkStart w:id="146" w:name="_Toc172530736"/>
      <w:r>
        <w:lastRenderedPageBreak/>
        <w:t>5</w:t>
      </w:r>
      <w:r w:rsidRPr="00A7451F">
        <w:t>.2.1.3</w:t>
      </w:r>
      <w:r>
        <w:t>.1</w:t>
      </w:r>
      <w:r>
        <w:tab/>
        <w:t>General</w:t>
      </w:r>
    </w:p>
    <w:p w14:paraId="72A7E78A" w14:textId="77777777" w:rsidR="00B40C8E" w:rsidRDefault="00B40C8E" w:rsidP="00B40C8E">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23.273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2E6A8ABA" w14:textId="77777777" w:rsidR="00B40C8E" w:rsidRDefault="00B40C8E" w:rsidP="00B40C8E">
      <w:r>
        <w:t>Figure 5.</w:t>
      </w:r>
      <w:r w:rsidRPr="00A7451F">
        <w:t>2.1</w:t>
      </w:r>
      <w:r>
        <w:t>.3.1.1 illustrates an example of the NAS signalling transport for initiation of periodic or triggered location.</w:t>
      </w:r>
    </w:p>
    <w:p w14:paraId="4858C322" w14:textId="77777777" w:rsidR="00B40C8E" w:rsidRDefault="00B40C8E" w:rsidP="00B40C8E">
      <w:pPr>
        <w:spacing w:before="120" w:after="40"/>
      </w:pPr>
    </w:p>
    <w:p w14:paraId="1042C6B9" w14:textId="26146265" w:rsidR="00B40C8E" w:rsidRDefault="00B40C8E" w:rsidP="00B40C8E">
      <w:pPr>
        <w:pStyle w:val="TH"/>
      </w:pPr>
      <w:ins w:id="147" w:author="Ericsson User" w:date="2024-10-01T12:56:00Z">
        <w:r w:rsidRPr="00E64E14">
          <w:object w:dxaOrig="10510" w:dyaOrig="11890" w14:anchorId="558E63B2">
            <v:shape id="_x0000_i1027" type="#_x0000_t75" style="width:528.75pt;height:596.25pt" o:ole="">
              <v:imagedata r:id="rId17" o:title=""/>
            </v:shape>
            <o:OLEObject Type="Embed" ProgID="Visio.Drawing.11" ShapeID="_x0000_i1027" DrawAspect="Content" ObjectID="_1792779027" r:id="rId18"/>
          </w:object>
        </w:r>
      </w:ins>
      <w:del w:id="148" w:author="Ericsson User" w:date="2024-10-01T12:56:00Z">
        <w:r w:rsidRPr="00E64E14" w:rsidDel="00B40C8E">
          <w:object w:dxaOrig="10501" w:dyaOrig="11881" w14:anchorId="4A4B6459">
            <v:shape id="_x0000_i1028" type="#_x0000_t75" style="width:528.25pt;height:595.75pt" o:ole="">
              <v:imagedata r:id="rId19" o:title=""/>
            </v:shape>
            <o:OLEObject Type="Embed" ProgID="Visio.Drawing.11" ShapeID="_x0000_i1028" DrawAspect="Content" ObjectID="_1792779028" r:id="rId20"/>
          </w:object>
        </w:r>
      </w:del>
    </w:p>
    <w:p w14:paraId="6CCE52BD" w14:textId="77777777" w:rsidR="00B40C8E" w:rsidRDefault="00B40C8E" w:rsidP="00B40C8E">
      <w:pPr>
        <w:pStyle w:val="TF"/>
      </w:pPr>
      <w:r>
        <w:t>Figure 5</w:t>
      </w:r>
      <w:r w:rsidRPr="00A7451F">
        <w:t>.2.1.</w:t>
      </w:r>
      <w:r>
        <w:t xml:space="preserve">3.1.1: NAS signalling transport for LCS </w:t>
      </w:r>
      <w:proofErr w:type="spellStart"/>
      <w:r>
        <w:t>PeriodicTriggered</w:t>
      </w:r>
      <w:proofErr w:type="spellEnd"/>
      <w:r>
        <w:t xml:space="preserve"> messages</w:t>
      </w:r>
    </w:p>
    <w:p w14:paraId="42490AF4" w14:textId="77777777" w:rsidR="00B40C8E" w:rsidRDefault="00B40C8E" w:rsidP="00B40C8E">
      <w:pPr>
        <w:pStyle w:val="NO"/>
      </w:pPr>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74BB23BB" w14:textId="77777777" w:rsidR="006859D0" w:rsidRDefault="006859D0" w:rsidP="006859D0"/>
    <w:bookmarkEnd w:id="140"/>
    <w:bookmarkEnd w:id="141"/>
    <w:bookmarkEnd w:id="142"/>
    <w:bookmarkEnd w:id="143"/>
    <w:bookmarkEnd w:id="144"/>
    <w:bookmarkEnd w:id="145"/>
    <w:bookmarkEnd w:id="146"/>
    <w:p w14:paraId="2C614480" w14:textId="77777777" w:rsidR="000B5D46" w:rsidRPr="006B5418" w:rsidRDefault="000B5D46" w:rsidP="000B5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EF18F" w14:textId="77777777" w:rsidR="00FC36FE" w:rsidRPr="00F0027A" w:rsidRDefault="00FC36FE" w:rsidP="00FC36FE">
      <w:pPr>
        <w:keepNext/>
        <w:keepLines/>
        <w:spacing w:before="120"/>
        <w:ind w:left="1701" w:hanging="1701"/>
        <w:outlineLvl w:val="4"/>
        <w:rPr>
          <w:rFonts w:ascii="Arial" w:hAnsi="Arial"/>
          <w:sz w:val="22"/>
        </w:rPr>
      </w:pPr>
      <w:r w:rsidRPr="00F0027A">
        <w:rPr>
          <w:rFonts w:ascii="Arial" w:hAnsi="Arial" w:hint="eastAsia"/>
          <w:sz w:val="22"/>
        </w:rPr>
        <w:lastRenderedPageBreak/>
        <w:t>5.2.</w:t>
      </w:r>
      <w:r w:rsidRPr="00F0027A">
        <w:rPr>
          <w:rFonts w:ascii="Arial" w:hAnsi="Arial"/>
          <w:sz w:val="22"/>
        </w:rPr>
        <w:t>1</w:t>
      </w:r>
      <w:r w:rsidRPr="00F0027A">
        <w:rPr>
          <w:rFonts w:ascii="Arial" w:hAnsi="Arial" w:hint="eastAsia"/>
          <w:sz w:val="22"/>
        </w:rPr>
        <w:t>.</w:t>
      </w:r>
      <w:r>
        <w:rPr>
          <w:rFonts w:ascii="Arial" w:hAnsi="Arial"/>
          <w:sz w:val="22"/>
        </w:rPr>
        <w:t>5</w:t>
      </w:r>
      <w:r w:rsidRPr="00F0027A">
        <w:rPr>
          <w:rFonts w:ascii="Arial" w:hAnsi="Arial"/>
          <w:sz w:val="22"/>
        </w:rPr>
        <w:t>.</w:t>
      </w:r>
      <w:r w:rsidRPr="00F0027A">
        <w:rPr>
          <w:rFonts w:ascii="Arial" w:hAnsi="Arial" w:hint="eastAsia"/>
          <w:sz w:val="22"/>
        </w:rPr>
        <w:t>1</w:t>
      </w:r>
      <w:r w:rsidRPr="00F0027A">
        <w:rPr>
          <w:rFonts w:ascii="Arial" w:hAnsi="Arial" w:hint="eastAsia"/>
          <w:sz w:val="22"/>
        </w:rPr>
        <w:tab/>
        <w:t>General</w:t>
      </w:r>
    </w:p>
    <w:p w14:paraId="7CC5C606" w14:textId="77777777" w:rsidR="00FC36FE" w:rsidRPr="00F0027A" w:rsidRDefault="00FC36FE" w:rsidP="00FC36FE">
      <w:pPr>
        <w:rPr>
          <w:rFonts w:eastAsia="DengXian"/>
          <w:noProof/>
          <w:lang w:val="en-US" w:eastAsia="zh-CN"/>
        </w:rPr>
      </w:pPr>
      <w:r w:rsidRPr="00F0027A">
        <w:rPr>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4A4AD488" w14:textId="77777777" w:rsidR="00FC36FE" w:rsidRPr="00F0027A" w:rsidRDefault="00FC36FE" w:rsidP="00FC36FE">
      <w:pPr>
        <w:rPr>
          <w:noProof/>
          <w:lang w:val="en-US" w:eastAsia="zh-CN"/>
        </w:rPr>
      </w:pPr>
      <w:r w:rsidRPr="00F0027A">
        <w:rPr>
          <w:noProof/>
          <w:lang w:val="en-US" w:eastAsia="zh-CN"/>
        </w:rPr>
        <w:t>Figure 5.2.1.</w:t>
      </w:r>
      <w:r>
        <w:rPr>
          <w:noProof/>
          <w:lang w:val="en-US" w:eastAsia="zh-CN"/>
        </w:rPr>
        <w:t>5</w:t>
      </w:r>
      <w:r w:rsidRPr="00F0027A">
        <w:rPr>
          <w:noProof/>
          <w:lang w:val="en-US" w:eastAsia="zh-CN"/>
        </w:rPr>
        <w:t>.1-1 illustrates an example of the NAS signaling transport for a PRU disassociation procedure.</w:t>
      </w:r>
    </w:p>
    <w:p w14:paraId="33C84517" w14:textId="3237FA51" w:rsidR="00FC36FE" w:rsidRPr="00F0027A" w:rsidRDefault="00FC36FE" w:rsidP="00FC36FE">
      <w:pPr>
        <w:keepLines/>
        <w:spacing w:after="240"/>
        <w:jc w:val="center"/>
        <w:rPr>
          <w:rFonts w:ascii="Arial" w:hAnsi="Arial"/>
          <w:b/>
        </w:rPr>
      </w:pPr>
      <w:ins w:id="149" w:author="Ericsson User" w:date="2024-10-01T13:00:00Z">
        <w:r w:rsidRPr="00F0027A">
          <w:rPr>
            <w:rFonts w:ascii="Arial" w:hAnsi="Arial"/>
            <w:b/>
          </w:rPr>
          <w:object w:dxaOrig="9072" w:dyaOrig="7227" w14:anchorId="7B060D45">
            <v:shape id="_x0000_i1029" type="#_x0000_t75" style="width:442.75pt;height:354.75pt" o:ole="">
              <v:imagedata r:id="rId21" o:title=""/>
            </v:shape>
            <o:OLEObject Type="Embed" ProgID="Word.Picture.8" ShapeID="_x0000_i1029" DrawAspect="Content" ObjectID="_1792779029" r:id="rId22"/>
          </w:object>
        </w:r>
      </w:ins>
      <w:del w:id="150" w:author="Ericsson User" w:date="2024-10-01T13:00:00Z">
        <w:r w:rsidRPr="00F0027A" w:rsidDel="00FC36FE">
          <w:rPr>
            <w:rFonts w:ascii="Arial" w:hAnsi="Arial"/>
            <w:b/>
          </w:rPr>
          <w:object w:dxaOrig="9072" w:dyaOrig="7227" w14:anchorId="5CB7B8F2">
            <v:shape id="_x0000_i1030" type="#_x0000_t75" style="width:442.75pt;height:354.75pt" o:ole="">
              <v:imagedata r:id="rId23" o:title=""/>
            </v:shape>
            <o:OLEObject Type="Embed" ProgID="Word.Picture.8" ShapeID="_x0000_i1030" DrawAspect="Content" ObjectID="_1792779030" r:id="rId24"/>
          </w:object>
        </w:r>
      </w:del>
      <w:r w:rsidRPr="00F0027A">
        <w:rPr>
          <w:rFonts w:ascii="Arial" w:hAnsi="Arial"/>
          <w:b/>
        </w:rPr>
        <w:t>Figure 5.2.1.</w:t>
      </w:r>
      <w:r>
        <w:rPr>
          <w:rFonts w:ascii="Arial" w:hAnsi="Arial"/>
          <w:b/>
        </w:rPr>
        <w:t>5</w:t>
      </w:r>
      <w:r w:rsidRPr="00F0027A">
        <w:rPr>
          <w:rFonts w:ascii="Arial" w:hAnsi="Arial"/>
          <w:b/>
        </w:rPr>
        <w:t>.1</w:t>
      </w:r>
      <w:r w:rsidRPr="00F0027A">
        <w:rPr>
          <w:rFonts w:ascii="Arial" w:hAnsi="Arial" w:hint="eastAsia"/>
          <w:b/>
          <w:lang w:eastAsia="zh-CN"/>
        </w:rPr>
        <w:t>-</w:t>
      </w:r>
      <w:r w:rsidRPr="00F0027A">
        <w:rPr>
          <w:rFonts w:ascii="Arial" w:hAnsi="Arial"/>
          <w:b/>
        </w:rPr>
        <w:t xml:space="preserve">1: NAS signalling transport for </w:t>
      </w:r>
      <w:r>
        <w:rPr>
          <w:rFonts w:ascii="Arial" w:hAnsi="Arial"/>
          <w:b/>
        </w:rPr>
        <w:t xml:space="preserve">network initiated </w:t>
      </w:r>
      <w:r w:rsidRPr="00F0027A">
        <w:rPr>
          <w:rFonts w:ascii="Arial" w:hAnsi="Arial"/>
          <w:b/>
          <w:lang w:eastAsia="zh-CN"/>
        </w:rPr>
        <w:t xml:space="preserve">PRU </w:t>
      </w:r>
      <w:r>
        <w:rPr>
          <w:rFonts w:ascii="Arial" w:hAnsi="Arial"/>
          <w:b/>
          <w:lang w:eastAsia="zh-CN"/>
        </w:rPr>
        <w:t>dis</w:t>
      </w:r>
      <w:r w:rsidRPr="00F0027A">
        <w:rPr>
          <w:rFonts w:ascii="Arial" w:hAnsi="Arial"/>
          <w:b/>
          <w:lang w:eastAsia="zh-CN"/>
        </w:rPr>
        <w:t>association procedure</w:t>
      </w:r>
      <w:r w:rsidRPr="00F0027A">
        <w:rPr>
          <w:rFonts w:ascii="Arial" w:hAnsi="Arial"/>
          <w:b/>
        </w:rPr>
        <w:t xml:space="preserve"> </w:t>
      </w:r>
    </w:p>
    <w:p w14:paraId="57ED55AA" w14:textId="77777777" w:rsidR="00322464" w:rsidRDefault="00322464" w:rsidP="00322464"/>
    <w:p w14:paraId="08A1E3E2"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E04E90" w14:textId="77777777" w:rsidR="00CE5CDF" w:rsidRDefault="00CE5CDF" w:rsidP="00CE5CDF">
      <w:pPr>
        <w:pStyle w:val="Heading4"/>
      </w:pPr>
      <w:bookmarkStart w:id="151" w:name="_Toc172530741"/>
      <w:r>
        <w:t>5.</w:t>
      </w:r>
      <w:r w:rsidRPr="00A7451F">
        <w:t>2.1</w:t>
      </w:r>
      <w:r>
        <w:t>.6</w:t>
      </w:r>
      <w:r>
        <w:tab/>
      </w:r>
      <w:proofErr w:type="spellStart"/>
      <w:r>
        <w:t>Sidelink</w:t>
      </w:r>
      <w:proofErr w:type="spellEnd"/>
      <w:r>
        <w:t xml:space="preserve"> Positioning Information Transport</w:t>
      </w:r>
    </w:p>
    <w:p w14:paraId="3032C6C6" w14:textId="0198AE9B" w:rsidR="00CE5CDF" w:rsidRDefault="00CE5CDF" w:rsidP="00CE5CDF">
      <w:r>
        <w:t>The AMF sends an SLPP message and a</w:t>
      </w:r>
      <w:del w:id="152" w:author="Ericsson User" w:date="2024-10-01T13:01:00Z">
        <w:r w:rsidDel="00CE5CDF">
          <w:delText>n</w:delText>
        </w:r>
      </w:del>
      <w:r>
        <w:t xml:space="preserve"> </w:t>
      </w:r>
      <w:ins w:id="153" w:author="Ericsson User" w:date="2024-10-01T13:01:00Z">
        <w:r w:rsidRPr="00F97550">
          <w:rPr>
            <w:lang w:val="en-US" w:eastAsia="zh-CN"/>
          </w:rPr>
          <w:t xml:space="preserve">Routing identifier which is the </w:t>
        </w:r>
        <w:r>
          <w:t xml:space="preserve">associated LCS </w:t>
        </w:r>
        <w:r w:rsidRPr="007F2770">
          <w:t>correlation identifier</w:t>
        </w:r>
      </w:ins>
      <w:del w:id="154" w:author="Ericsson User" w:date="2024-10-01T13:01:00Z">
        <w:r w:rsidDel="00CE5CDF">
          <w:delText>associated Correlation Identifier</w:delText>
        </w:r>
      </w:del>
      <w:r>
        <w:t xml:space="preserve"> in the DL NAS TRANSPORT message (refer to 3GPP TS 24.501 [3], 3GPP TS 23.586 [10], 3GPP TS 23.273 [2] clause 6.20). Figure 5.</w:t>
      </w:r>
      <w:r w:rsidRPr="00A7451F">
        <w:t>2.1</w:t>
      </w:r>
      <w:r>
        <w:t>.6 illustrates an example of the NAS signalling transport for downlink SLPP messages.</w:t>
      </w:r>
    </w:p>
    <w:p w14:paraId="27007951" w14:textId="385E6D83" w:rsidR="00CE5CDF" w:rsidRDefault="001509F3" w:rsidP="00CE5CDF">
      <w:pPr>
        <w:pStyle w:val="TH"/>
      </w:pPr>
      <w:ins w:id="155" w:author="Ericsson User" w:date="2024-10-01T13:02:00Z">
        <w:r>
          <w:object w:dxaOrig="12485" w:dyaOrig="10175" w14:anchorId="734EFD75">
            <v:shape id="_x0000_i1031" type="#_x0000_t75" style="width:536.75pt;height:437pt" o:ole="">
              <v:imagedata r:id="rId25" o:title=""/>
            </v:shape>
            <o:OLEObject Type="Embed" ProgID="Visio.Drawing.11" ShapeID="_x0000_i1031" DrawAspect="Content" ObjectID="_1792779031" r:id="rId26"/>
          </w:object>
        </w:r>
      </w:ins>
      <w:del w:id="156" w:author="Ericsson User" w:date="2024-10-01T13:02:00Z">
        <w:r w:rsidR="00CE5CDF" w:rsidDel="001509F3">
          <w:object w:dxaOrig="9880" w:dyaOrig="8032" w14:anchorId="1052F07B">
            <v:shape id="_x0000_i1032" type="#_x0000_t75" style="width:494pt;height:401.25pt" o:ole="">
              <v:imagedata r:id="rId27" o:title=""/>
            </v:shape>
            <o:OLEObject Type="Embed" ProgID="Visio.Drawing.11" ShapeID="_x0000_i1032" DrawAspect="Content" ObjectID="_1792779032" r:id="rId28"/>
          </w:object>
        </w:r>
      </w:del>
    </w:p>
    <w:p w14:paraId="583AD4AB" w14:textId="77777777" w:rsidR="00CE5CDF" w:rsidRDefault="00CE5CDF" w:rsidP="00CE5CDF">
      <w:pPr>
        <w:pStyle w:val="TF"/>
      </w:pPr>
      <w:r w:rsidRPr="00A06B49">
        <w:t>Figure 5.2.1.6.1: NAS signalling transport for downlink SLPP messages</w:t>
      </w:r>
    </w:p>
    <w:p w14:paraId="63FD7F75" w14:textId="77777777" w:rsidR="00CE5CDF" w:rsidRPr="00433842" w:rsidRDefault="00CE5CDF" w:rsidP="00CE5CDF">
      <w:pPr>
        <w:pStyle w:val="TF"/>
      </w:pPr>
    </w:p>
    <w:bookmarkEnd w:id="151"/>
    <w:p w14:paraId="4CA7A741" w14:textId="47034975" w:rsidR="00D26C22" w:rsidRDefault="00D26C22" w:rsidP="00D26C22"/>
    <w:p w14:paraId="16150605" w14:textId="77777777" w:rsidR="0057479F" w:rsidRPr="006B5418" w:rsidRDefault="0057479F" w:rsidP="005747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78D91" w14:textId="77777777" w:rsidR="00C24F48" w:rsidRDefault="00C24F48" w:rsidP="00C24F48">
      <w:pPr>
        <w:pStyle w:val="Heading5"/>
      </w:pPr>
      <w:bookmarkStart w:id="157" w:name="_Toc26193031"/>
      <w:bookmarkStart w:id="158" w:name="_Toc26193103"/>
      <w:bookmarkStart w:id="159" w:name="_Toc35266506"/>
      <w:bookmarkStart w:id="160" w:name="_Toc43195265"/>
      <w:bookmarkStart w:id="161" w:name="_Toc45264019"/>
      <w:bookmarkStart w:id="162" w:name="_Toc92299361"/>
      <w:bookmarkStart w:id="163" w:name="_Toc17253075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p>
    <w:p w14:paraId="166EDC94" w14:textId="77777777" w:rsidR="00C24F48" w:rsidRDefault="00C24F48" w:rsidP="00C24F48">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Pr>
          <w:lang w:eastAsia="ja-JP"/>
        </w:rPr>
        <w:t>clause</w:t>
      </w:r>
      <w:r>
        <w:t> </w:t>
      </w:r>
      <w:r>
        <w:rPr>
          <w:lang w:eastAsia="zh-CN"/>
        </w:rPr>
        <w:t>6</w:t>
      </w:r>
      <w:r>
        <w:rPr>
          <w:lang w:eastAsia="ja-JP"/>
        </w:rPr>
        <w:t>.</w:t>
      </w:r>
      <w:r>
        <w:rPr>
          <w:lang w:eastAsia="zh-CN"/>
        </w:rPr>
        <w:t>3.2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p w14:paraId="3610D8A2" w14:textId="2C69D211" w:rsidR="00C24F48" w:rsidRDefault="00C24F48" w:rsidP="00C24F48">
      <w:pPr>
        <w:pStyle w:val="TH"/>
        <w:rPr>
          <w:lang w:eastAsia="zh-CN"/>
        </w:rPr>
      </w:pPr>
      <w:ins w:id="164" w:author="Ericsson User" w:date="2024-10-01T13:04:00Z">
        <w:r>
          <w:object w:dxaOrig="10490" w:dyaOrig="10203" w14:anchorId="252C37EA">
            <v:shape id="_x0000_i1033" type="#_x0000_t75" style="width:478.25pt;height:467.75pt" o:ole="">
              <v:imagedata r:id="rId29" o:title=""/>
            </v:shape>
            <o:OLEObject Type="Embed" ProgID="Word.Picture.8" ShapeID="_x0000_i1033" DrawAspect="Content" ObjectID="_1792779033" r:id="rId30"/>
          </w:object>
        </w:r>
      </w:ins>
      <w:del w:id="165" w:author="Ericsson User" w:date="2024-10-01T13:04:00Z">
        <w:r w:rsidDel="00C24F48">
          <w:object w:dxaOrig="10490" w:dyaOrig="10203" w14:anchorId="46F95465">
            <v:shape id="_x0000_i1034" type="#_x0000_t75" style="width:477.75pt;height:467.75pt" o:ole="">
              <v:imagedata r:id="rId31" o:title=""/>
            </v:shape>
            <o:OLEObject Type="Embed" ProgID="Word.Picture.8" ShapeID="_x0000_i1034" DrawAspect="Content" ObjectID="_1792779034" r:id="rId32"/>
          </w:object>
        </w:r>
      </w:del>
    </w:p>
    <w:p w14:paraId="3F53818A" w14:textId="77777777" w:rsidR="00C24F48" w:rsidRDefault="00C24F48" w:rsidP="00C24F4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059A9F8F" w14:textId="77777777" w:rsidR="00275AFF" w:rsidRDefault="00275AFF" w:rsidP="00275AFF"/>
    <w:bookmarkEnd w:id="157"/>
    <w:bookmarkEnd w:id="158"/>
    <w:bookmarkEnd w:id="159"/>
    <w:bookmarkEnd w:id="160"/>
    <w:bookmarkEnd w:id="161"/>
    <w:bookmarkEnd w:id="162"/>
    <w:bookmarkEnd w:id="163"/>
    <w:p w14:paraId="611B6DB8" w14:textId="77777777" w:rsidR="00C85A25" w:rsidRPr="006B5418" w:rsidRDefault="00C85A25" w:rsidP="00C85A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B95EB1" w14:textId="77777777" w:rsidR="007B41F5" w:rsidRPr="008E3CB1" w:rsidRDefault="007B41F5" w:rsidP="007B41F5">
      <w:pPr>
        <w:pStyle w:val="Heading4"/>
        <w:rPr>
          <w:lang w:eastAsia="zh-CN"/>
        </w:rPr>
      </w:pPr>
      <w:bookmarkStart w:id="166" w:name="_Toc35266508"/>
      <w:bookmarkStart w:id="167" w:name="_Toc43195267"/>
      <w:bookmarkStart w:id="168" w:name="_Toc45264021"/>
      <w:bookmarkStart w:id="169" w:name="_Toc92299363"/>
      <w:bookmarkStart w:id="170" w:name="_Toc17253075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p>
    <w:p w14:paraId="60726F23" w14:textId="77777777" w:rsidR="007B41F5" w:rsidRDefault="007B41F5" w:rsidP="007B41F5">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211E6C75" w14:textId="290DA2C2" w:rsidR="007B41F5" w:rsidRDefault="007B41F5" w:rsidP="007B41F5">
      <w:pPr>
        <w:pStyle w:val="TH"/>
        <w:rPr>
          <w:lang w:eastAsia="zh-CN"/>
        </w:rPr>
      </w:pPr>
      <w:ins w:id="171" w:author="Ericsson User" w:date="2024-10-01T13:08:00Z">
        <w:r>
          <w:object w:dxaOrig="10355" w:dyaOrig="9025" w14:anchorId="4F16642B">
            <v:shape id="_x0000_i1035" type="#_x0000_t75" style="width:431.25pt;height:375.5pt" o:ole="">
              <v:imagedata r:id="rId33" o:title=""/>
            </v:shape>
            <o:OLEObject Type="Embed" ProgID="Visio.Drawing.11" ShapeID="_x0000_i1035" DrawAspect="Content" ObjectID="_1792779035" r:id="rId34"/>
          </w:object>
        </w:r>
      </w:ins>
      <w:del w:id="172" w:author="Ericsson User" w:date="2024-10-01T13:08:00Z">
        <w:r w:rsidDel="007B41F5">
          <w:object w:dxaOrig="10350" w:dyaOrig="9015" w14:anchorId="09F4FDCD">
            <v:shape id="_x0000_i1036" type="#_x0000_t75" style="width:6in;height:375pt" o:ole="">
              <v:imagedata r:id="rId35" o:title=""/>
            </v:shape>
            <o:OLEObject Type="Embed" ProgID="Visio.Drawing.11" ShapeID="_x0000_i1036" DrawAspect="Content" ObjectID="_1792779036" r:id="rId36"/>
          </w:object>
        </w:r>
      </w:del>
    </w:p>
    <w:p w14:paraId="273376B5" w14:textId="77777777" w:rsidR="007B41F5" w:rsidRPr="0080063C" w:rsidRDefault="007B41F5" w:rsidP="007B41F5">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3AE2BD2" w14:textId="77777777" w:rsidR="007B41F5" w:rsidRDefault="007B41F5" w:rsidP="007B41F5"/>
    <w:bookmarkEnd w:id="166"/>
    <w:bookmarkEnd w:id="167"/>
    <w:bookmarkEnd w:id="168"/>
    <w:bookmarkEnd w:id="169"/>
    <w:bookmarkEnd w:id="170"/>
    <w:p w14:paraId="349CB42F" w14:textId="77777777" w:rsidR="00627675" w:rsidRPr="006B5418" w:rsidRDefault="00627675" w:rsidP="00627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DDBD97" w14:textId="77777777" w:rsidR="000402C9" w:rsidRPr="0080063C" w:rsidRDefault="000402C9" w:rsidP="000402C9">
      <w:pPr>
        <w:pStyle w:val="Heading5"/>
      </w:pPr>
      <w:bookmarkStart w:id="173" w:name="_Toc35266510"/>
      <w:bookmarkStart w:id="174" w:name="_Toc43195269"/>
      <w:bookmarkStart w:id="175" w:name="_Toc45264023"/>
      <w:bookmarkStart w:id="176" w:name="_Toc92299365"/>
      <w:bookmarkStart w:id="177" w:name="_Toc172530757"/>
      <w:r>
        <w:rPr>
          <w:rFonts w:hint="eastAsia"/>
        </w:rPr>
        <w:t>5.2.2.4</w:t>
      </w:r>
      <w:r w:rsidRPr="0080063C">
        <w:rPr>
          <w:rFonts w:hint="eastAsia"/>
        </w:rPr>
        <w:t>.1</w:t>
      </w:r>
      <w:r w:rsidRPr="0080063C">
        <w:rPr>
          <w:rFonts w:hint="eastAsia"/>
        </w:rPr>
        <w:tab/>
        <w:t>General</w:t>
      </w:r>
    </w:p>
    <w:p w14:paraId="2CBF220C" w14:textId="77777777" w:rsidR="000402C9" w:rsidRDefault="000402C9" w:rsidP="000402C9">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w:t>
      </w:r>
      <w:r>
        <w:t>UE sends</w:t>
      </w:r>
      <w:r w:rsidRPr="0078014A">
        <w:rPr>
          <w:noProof/>
          <w:lang w:val="en-US" w:eastAsia="zh-CN"/>
        </w:rPr>
        <w:t xml:space="preserve"> </w:t>
      </w:r>
      <w:r>
        <w:rPr>
          <w:noProof/>
          <w:lang w:val="en-US" w:eastAsia="zh-CN"/>
        </w:rPr>
        <w:t xml:space="preserve">supplementary services EventReport message when the UE is inside or outside the </w:t>
      </w:r>
      <w:proofErr w:type="spellStart"/>
      <w:r>
        <w:rPr>
          <w:lang w:eastAsia="zh-CN"/>
        </w:rPr>
        <w:t>e</w:t>
      </w:r>
      <w:r>
        <w:rPr>
          <w:rFonts w:hint="eastAsia"/>
          <w:lang w:eastAsia="zh-CN"/>
        </w:rPr>
        <w:t>ventReportAllowedArea</w:t>
      </w:r>
      <w:proofErr w:type="spellEnd"/>
      <w:r>
        <w:rPr>
          <w:noProof/>
          <w:lang w:val="en-US" w:eastAsia="zh-CN"/>
        </w:rPr>
        <w:t xml:space="preserve"> based on the </w:t>
      </w:r>
      <w:proofErr w:type="spellStart"/>
      <w:r>
        <w:t>reportingIndication</w:t>
      </w:r>
      <w:proofErr w:type="spellEnd"/>
      <w:r>
        <w:rPr>
          <w:noProof/>
          <w:lang w:val="en-US" w:eastAsia="zh-CN"/>
        </w:rPr>
        <w:t xml:space="preserve"> if received in LCS PeriodicTriggered Invoke message as described in clause 5.2.1.3</w:t>
      </w:r>
      <w:r>
        <w:t xml:space="preserve">. </w:t>
      </w:r>
      <w:r>
        <w:rPr>
          <w:noProof/>
          <w:lang w:val="en-US" w:eastAsia="zh-CN"/>
        </w:rPr>
        <w:t xml:space="preserve">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3B89F82F" w14:textId="77777777" w:rsidR="000402C9" w:rsidRDefault="000402C9" w:rsidP="000402C9">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3702E40A" w14:textId="77777777" w:rsidR="000402C9" w:rsidRDefault="000402C9" w:rsidP="000402C9">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04F3199F" w14:textId="6AE6A36A" w:rsidR="000402C9" w:rsidRDefault="000402C9" w:rsidP="000402C9">
      <w:pPr>
        <w:pStyle w:val="TH"/>
        <w:rPr>
          <w:lang w:eastAsia="zh-CN"/>
        </w:rPr>
      </w:pPr>
      <w:ins w:id="178" w:author="Ericsson User" w:date="2024-10-01T13:09:00Z">
        <w:r>
          <w:object w:dxaOrig="11825" w:dyaOrig="11000" w14:anchorId="64429F50">
            <v:shape id="_x0000_i1037" type="#_x0000_t75" style="width:483.75pt;height:447.25pt" o:ole="">
              <v:imagedata r:id="rId37" o:title=""/>
            </v:shape>
            <o:OLEObject Type="Embed" ProgID="Visio.Drawing.15" ShapeID="_x0000_i1037" DrawAspect="Content" ObjectID="_1792779037" r:id="rId38"/>
          </w:object>
        </w:r>
      </w:ins>
      <w:del w:id="179" w:author="Ericsson User" w:date="2024-10-01T13:09:00Z">
        <w:r w:rsidDel="000402C9">
          <w:object w:dxaOrig="11811" w:dyaOrig="10990" w14:anchorId="7511B871">
            <v:shape id="_x0000_i1038" type="#_x0000_t75" style="width:483pt;height:447.25pt" o:ole="">
              <v:imagedata r:id="rId39" o:title=""/>
            </v:shape>
            <o:OLEObject Type="Embed" ProgID="Visio.Drawing.15" ShapeID="_x0000_i1038" DrawAspect="Content" ObjectID="_1792779038" r:id="rId40"/>
          </w:object>
        </w:r>
      </w:del>
    </w:p>
    <w:p w14:paraId="7D2A8EE6" w14:textId="77777777" w:rsidR="000402C9" w:rsidRDefault="000402C9" w:rsidP="000402C9">
      <w:pPr>
        <w:pStyle w:val="TF"/>
      </w:pPr>
      <w:bookmarkStart w:id="180" w:name="_CRFigure5_2_2_4_11"/>
      <w:r>
        <w:t>Figure </w:t>
      </w:r>
      <w:bookmarkEnd w:id="180"/>
      <w:r>
        <w:t>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10AF5BA8" w14:textId="77777777" w:rsidR="00137B3D" w:rsidRDefault="00137B3D" w:rsidP="00137B3D"/>
    <w:bookmarkEnd w:id="173"/>
    <w:bookmarkEnd w:id="174"/>
    <w:bookmarkEnd w:id="175"/>
    <w:bookmarkEnd w:id="176"/>
    <w:bookmarkEnd w:id="177"/>
    <w:p w14:paraId="400258EA"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C444E" w14:textId="77777777" w:rsidR="00CE6A73" w:rsidRPr="006916F6" w:rsidRDefault="00CE6A73" w:rsidP="00CE6A73">
      <w:pPr>
        <w:pStyle w:val="Heading4"/>
      </w:pPr>
      <w:bookmarkStart w:id="181" w:name="_Toc517469188"/>
      <w:bookmarkStart w:id="182" w:name="_Toc35266515"/>
      <w:bookmarkStart w:id="183" w:name="_Toc43195277"/>
      <w:bookmarkStart w:id="184" w:name="_Toc45264031"/>
      <w:bookmarkStart w:id="185" w:name="_Toc92299376"/>
      <w:bookmarkStart w:id="186" w:name="_Toc172530775"/>
      <w:r>
        <w:t>5.3.2.1</w:t>
      </w:r>
      <w:r w:rsidRPr="006916F6">
        <w:tab/>
        <w:t>Downlink Positioning Information Transport using LPP messages</w:t>
      </w:r>
    </w:p>
    <w:p w14:paraId="55F53063" w14:textId="77777777" w:rsidR="00CE6A73" w:rsidRPr="00EB4E5F" w:rsidRDefault="00CE6A73" w:rsidP="00CE6A73">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3A4E2DD1" w14:textId="77777777" w:rsidR="00CE6A73" w:rsidRDefault="00CE6A73" w:rsidP="00CE6A73">
      <w:r>
        <w:t>The AMF includes a Routing identifier in the Additional information IE of the DL NAS TRANSPORT message which identifies the LMF and the positioning session between the AMF and LMF when a positioning session is being used.</w:t>
      </w:r>
    </w:p>
    <w:p w14:paraId="64407B52" w14:textId="0E444FD7" w:rsidR="00CE6A73" w:rsidRPr="00311589" w:rsidRDefault="00CE6A73" w:rsidP="00CE6A73">
      <w:r w:rsidRPr="00311589">
        <w:t xml:space="preserve">The Routing identifier is the </w:t>
      </w:r>
      <w:ins w:id="187" w:author="Ericsson User" w:date="2024-10-01T13:11:00Z">
        <w:r w:rsidR="00614A46">
          <w:t xml:space="preserve">LCS </w:t>
        </w:r>
        <w:r w:rsidR="00614A46" w:rsidRPr="007F2770">
          <w:t>correlation identifier</w:t>
        </w:r>
      </w:ins>
      <w:del w:id="188" w:author="Ericsson User" w:date="2024-10-01T13:11:00Z">
        <w:r w:rsidRPr="00311589" w:rsidDel="00614A46">
          <w:delText>Correlation ID</w:delText>
        </w:r>
      </w:del>
      <w:r w:rsidRPr="00311589">
        <w:t>, which is defined</w:t>
      </w:r>
      <w:ins w:id="189" w:author="Ericsson User" w:date="2024-10-01T13:11:00Z">
        <w:r w:rsidR="00614A46">
          <w:t xml:space="preserve"> a</w:t>
        </w:r>
      </w:ins>
      <w:ins w:id="190" w:author="Ericsson User" w:date="2024-10-01T13:12:00Z">
        <w:r w:rsidR="00614A46">
          <w:t xml:space="preserve">s </w:t>
        </w:r>
        <w:r w:rsidR="00614A46" w:rsidRPr="00311589">
          <w:t>Correlation ID</w:t>
        </w:r>
      </w:ins>
      <w:r w:rsidRPr="00311589">
        <w:t xml:space="preserve">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ins w:id="191" w:author="Ericsson User" w:date="2024-10-01T13:11:00Z">
        <w:r w:rsidR="00614A46">
          <w:t xml:space="preserve">LCS </w:t>
        </w:r>
        <w:r w:rsidR="00614A46" w:rsidRPr="007F2770">
          <w:t>correlation identifier</w:t>
        </w:r>
      </w:ins>
      <w:del w:id="192" w:author="Ericsson User" w:date="2024-10-01T13:11:00Z">
        <w:r w:rsidRPr="00311589" w:rsidDel="00614A46">
          <w:delText>Correlation identifier</w:delText>
        </w:r>
      </w:del>
      <w:r w:rsidRPr="00311589">
        <w:t xml:space="preserve">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173ADC61" w14:textId="77777777" w:rsidR="00CE6A73" w:rsidRDefault="00CE6A73" w:rsidP="00CE6A73"/>
    <w:bookmarkEnd w:id="181"/>
    <w:bookmarkEnd w:id="182"/>
    <w:bookmarkEnd w:id="183"/>
    <w:bookmarkEnd w:id="184"/>
    <w:bookmarkEnd w:id="185"/>
    <w:bookmarkEnd w:id="186"/>
    <w:p w14:paraId="40742EA8"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8848C9" w14:textId="77777777" w:rsidR="00614A46" w:rsidRPr="00EB4E5F" w:rsidRDefault="00614A46" w:rsidP="00614A46">
      <w:pPr>
        <w:pStyle w:val="Heading4"/>
      </w:pPr>
      <w:bookmarkStart w:id="193" w:name="_Toc517469189"/>
      <w:bookmarkStart w:id="194" w:name="_Toc35266516"/>
      <w:bookmarkStart w:id="195" w:name="_Toc43195278"/>
      <w:bookmarkStart w:id="196" w:name="_Toc45264032"/>
      <w:bookmarkStart w:id="197" w:name="_Toc92299377"/>
      <w:bookmarkStart w:id="198" w:name="_Toc172530776"/>
      <w:r w:rsidRPr="003521E6">
        <w:lastRenderedPageBreak/>
        <w:t>5.3.2.2</w:t>
      </w:r>
      <w:r w:rsidRPr="003521E6">
        <w:tab/>
      </w:r>
      <w:r w:rsidRPr="00EB4E5F">
        <w:t xml:space="preserve">Uplink </w:t>
      </w:r>
      <w:r>
        <w:t>Positioning Information Transport</w:t>
      </w:r>
      <w:r w:rsidRPr="00EB4E5F">
        <w:t xml:space="preserve"> using LPP messages</w:t>
      </w:r>
    </w:p>
    <w:p w14:paraId="4C5CFE18" w14:textId="77777777" w:rsidR="00614A46" w:rsidRPr="00EB4E5F" w:rsidRDefault="00614A46" w:rsidP="00614A46">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268CB11B" w14:textId="4625B5D1" w:rsidR="00614A46" w:rsidRDefault="00614A46" w:rsidP="00614A46">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w:t>
      </w:r>
      <w:ins w:id="199" w:author="Ericsson User" w:date="2024-10-01T13:13:00Z">
        <w:r>
          <w:t xml:space="preserve">LCS </w:t>
        </w:r>
        <w:r w:rsidRPr="007F2770">
          <w:t>correlation identifier</w:t>
        </w:r>
      </w:ins>
      <w:del w:id="200" w:author="Ericsson User" w:date="2024-10-01T13:13:00Z">
        <w:r w:rsidDel="00614A46">
          <w:delText>Correlation ID</w:delText>
        </w:r>
      </w:del>
      <w:r>
        <w:t xml:space="preserve">, which is defined </w:t>
      </w:r>
      <w:ins w:id="201" w:author="Ericsson User" w:date="2024-10-01T13:13:00Z">
        <w:r>
          <w:t xml:space="preserve">as Correlation ID </w:t>
        </w:r>
      </w:ins>
      <w:r>
        <w:t>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ins w:id="202" w:author="Ericsson User" w:date="2024-10-01T13:13:00Z">
        <w:r>
          <w:t xml:space="preserve">LCS </w:t>
        </w:r>
        <w:r w:rsidRPr="007F2770">
          <w:t>correlation identifier</w:t>
        </w:r>
      </w:ins>
      <w:del w:id="203" w:author="Ericsson User" w:date="2024-10-01T13:13:00Z">
        <w:r w:rsidDel="00614A46">
          <w:delText>Correlation identifier</w:delText>
        </w:r>
      </w:del>
      <w:r>
        <w:t xml:space="preserve"> when the </w:t>
      </w:r>
      <w:r>
        <w:rPr>
          <w:lang w:eastAsia="zh-CN"/>
        </w:rPr>
        <w:t>AMF</w:t>
      </w:r>
      <w:r>
        <w:t xml:space="preserve"> receives </w:t>
      </w:r>
      <w:r>
        <w:rPr>
          <w:lang w:eastAsia="zh-CN"/>
        </w:rPr>
        <w:t>the UL NAS TRANSPORT message</w:t>
      </w:r>
      <w:r>
        <w:t>.</w:t>
      </w:r>
    </w:p>
    <w:bookmarkEnd w:id="193"/>
    <w:bookmarkEnd w:id="194"/>
    <w:bookmarkEnd w:id="195"/>
    <w:bookmarkEnd w:id="196"/>
    <w:bookmarkEnd w:id="197"/>
    <w:bookmarkEnd w:id="198"/>
    <w:p w14:paraId="3DE107D7" w14:textId="77777777" w:rsidR="006C5697" w:rsidRDefault="006C5697" w:rsidP="00D26C22"/>
    <w:p w14:paraId="5872B764"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D9F587" w14:textId="77777777" w:rsidR="00561DF5" w:rsidRPr="006916F6" w:rsidRDefault="00561DF5" w:rsidP="00561DF5">
      <w:pPr>
        <w:pStyle w:val="Heading4"/>
      </w:pPr>
      <w:bookmarkStart w:id="204" w:name="_Toc172530778"/>
      <w:r>
        <w:t>5.3.3.1</w:t>
      </w:r>
      <w:r w:rsidRPr="006916F6">
        <w:tab/>
        <w:t xml:space="preserve">Downlink Positioning Information Transport using </w:t>
      </w:r>
      <w:r>
        <w:rPr>
          <w:lang w:eastAsia="zh-CN"/>
        </w:rPr>
        <w:t>S</w:t>
      </w:r>
      <w:r>
        <w:rPr>
          <w:rFonts w:hint="eastAsia"/>
          <w:lang w:eastAsia="zh-CN"/>
        </w:rPr>
        <w:t>LPP</w:t>
      </w:r>
      <w:r w:rsidRPr="006916F6">
        <w:t xml:space="preserve"> messages</w:t>
      </w:r>
    </w:p>
    <w:p w14:paraId="29ACFEF5" w14:textId="77777777" w:rsidR="00561DF5" w:rsidRPr="00EB4E5F" w:rsidRDefault="00561DF5" w:rsidP="00561DF5">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6CBDB858" w14:textId="77777777" w:rsidR="00561DF5" w:rsidRDefault="00561DF5" w:rsidP="00561DF5">
      <w:r>
        <w:t>The AMF includes a routing identifier in the Additional information IE of the DL NAS TRANSPORT message which identifies the LMF and the positioning session between the AMF and LMF when a positioning session is being used.</w:t>
      </w:r>
    </w:p>
    <w:p w14:paraId="455602C7" w14:textId="631EC272" w:rsidR="00561DF5" w:rsidRPr="00311589" w:rsidRDefault="00561DF5" w:rsidP="00561DF5">
      <w:r w:rsidRPr="00311589">
        <w:t xml:space="preserve">The </w:t>
      </w:r>
      <w:r>
        <w:t>r</w:t>
      </w:r>
      <w:r w:rsidRPr="00311589">
        <w:t xml:space="preserve">outing identifier is the </w:t>
      </w:r>
      <w:ins w:id="205" w:author="Ericsson User" w:date="2024-10-01T13:14:00Z">
        <w:r>
          <w:t xml:space="preserve">LCS </w:t>
        </w:r>
        <w:r w:rsidRPr="007F2770">
          <w:t>correlation identifier</w:t>
        </w:r>
      </w:ins>
      <w:del w:id="206" w:author="Ericsson User" w:date="2024-10-01T13:14:00Z">
        <w:r w:rsidDel="00561DF5">
          <w:delText>c</w:delText>
        </w:r>
        <w:r w:rsidRPr="00311589" w:rsidDel="00561DF5">
          <w:delText>orrelation ID</w:delText>
        </w:r>
      </w:del>
      <w:r w:rsidRPr="00311589">
        <w:t xml:space="preserve">, which is defined </w:t>
      </w:r>
      <w:ins w:id="207" w:author="Ericsson User" w:date="2024-10-01T13:15:00Z">
        <w:r>
          <w:t xml:space="preserve">as Correlation ID </w:t>
        </w:r>
      </w:ins>
      <w:r w:rsidRPr="00311589">
        <w:t>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ins w:id="208" w:author="Ericsson User" w:date="2024-10-01T13:15:00Z">
        <w:r>
          <w:t xml:space="preserve">LCS </w:t>
        </w:r>
      </w:ins>
      <w:r>
        <w:t>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bookmarkEnd w:id="204"/>
    <w:p w14:paraId="4F1C33AD" w14:textId="77777777" w:rsidR="006C5697" w:rsidRDefault="006C5697" w:rsidP="00D26C22"/>
    <w:p w14:paraId="50FD9C9F" w14:textId="77777777" w:rsidR="006C5697" w:rsidRPr="006B5418" w:rsidRDefault="006C5697" w:rsidP="006C5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34295" w14:textId="77777777" w:rsidR="00C1650F" w:rsidRPr="00EB4E5F" w:rsidRDefault="00C1650F" w:rsidP="00C1650F">
      <w:pPr>
        <w:pStyle w:val="Heading4"/>
      </w:pPr>
      <w:bookmarkStart w:id="209" w:name="_Toc172530779"/>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p>
    <w:p w14:paraId="304E1C48" w14:textId="77777777" w:rsidR="00C1650F" w:rsidRPr="00EB4E5F" w:rsidRDefault="00C1650F" w:rsidP="00C1650F">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3F9FBAF1" w14:textId="0A5EA2BE" w:rsidR="00C1650F" w:rsidRPr="00FF286B" w:rsidRDefault="00C1650F" w:rsidP="00C1650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w:t>
      </w:r>
      <w:ins w:id="210" w:author="Ericsson User" w:date="2024-10-01T13:14:00Z">
        <w:r>
          <w:t xml:space="preserve">LCS </w:t>
        </w:r>
        <w:r w:rsidRPr="007F2770">
          <w:t>correlation identifier</w:t>
        </w:r>
      </w:ins>
      <w:r>
        <w:t xml:space="preserve">, which is defined </w:t>
      </w:r>
      <w:ins w:id="211" w:author="Ericsson User" w:date="2024-10-01T13:15:00Z">
        <w:r>
          <w:t xml:space="preserve">as Correlation ID </w:t>
        </w:r>
      </w:ins>
      <w:r>
        <w:t>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ins w:id="212" w:author="Ericsson User" w:date="2024-10-01T13:16:00Z">
        <w:r>
          <w:rPr>
            <w:lang w:eastAsia="ja-JP"/>
          </w:rPr>
          <w:t xml:space="preserve">LCS </w:t>
        </w:r>
      </w:ins>
      <w:r>
        <w:t xml:space="preserve">correlation identifier when the </w:t>
      </w:r>
      <w:r>
        <w:rPr>
          <w:lang w:eastAsia="zh-CN"/>
        </w:rPr>
        <w:t>AMF</w:t>
      </w:r>
      <w:r>
        <w:t xml:space="preserve"> receives </w:t>
      </w:r>
      <w:r>
        <w:rPr>
          <w:lang w:eastAsia="zh-CN"/>
        </w:rPr>
        <w:t>the UL NAS TRANSPORT message</w:t>
      </w:r>
      <w:r>
        <w:t>.</w:t>
      </w:r>
    </w:p>
    <w:bookmarkEnd w:id="2"/>
    <w:bookmarkEnd w:id="3"/>
    <w:bookmarkEnd w:id="4"/>
    <w:bookmarkEnd w:id="5"/>
    <w:bookmarkEnd w:id="6"/>
    <w:bookmarkEnd w:id="7"/>
    <w:bookmarkEnd w:id="8"/>
    <w:bookmarkEnd w:id="9"/>
    <w:bookmarkEnd w:id="209"/>
    <w:p w14:paraId="64195444" w14:textId="77777777" w:rsidR="00F03113" w:rsidRPr="00F03113" w:rsidRDefault="00F03113"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DCAB2" w14:textId="77777777" w:rsidR="00576B2E" w:rsidRDefault="00576B2E">
      <w:r>
        <w:separator/>
      </w:r>
    </w:p>
  </w:endnote>
  <w:endnote w:type="continuationSeparator" w:id="0">
    <w:p w14:paraId="7F14338F" w14:textId="77777777" w:rsidR="00576B2E" w:rsidRDefault="00576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E11F5" w14:textId="77777777" w:rsidR="00576B2E" w:rsidRDefault="00576B2E">
      <w:r>
        <w:separator/>
      </w:r>
    </w:p>
  </w:footnote>
  <w:footnote w:type="continuationSeparator" w:id="0">
    <w:p w14:paraId="279A7175" w14:textId="77777777" w:rsidR="00576B2E" w:rsidRDefault="00576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9"/>
  </w:num>
  <w:num w:numId="17" w16cid:durableId="16435816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7"/>
  </w:num>
  <w:num w:numId="19" w16cid:durableId="1723213130">
    <w:abstractNumId w:val="17"/>
  </w:num>
  <w:num w:numId="20" w16cid:durableId="1966497750">
    <w:abstractNumId w:val="27"/>
  </w:num>
  <w:num w:numId="21" w16cid:durableId="1215970387">
    <w:abstractNumId w:val="36"/>
  </w:num>
  <w:num w:numId="22" w16cid:durableId="1862551946">
    <w:abstractNumId w:val="24"/>
  </w:num>
  <w:num w:numId="23" w16cid:durableId="166411242">
    <w:abstractNumId w:val="16"/>
  </w:num>
  <w:num w:numId="24" w16cid:durableId="1647931156">
    <w:abstractNumId w:val="31"/>
  </w:num>
  <w:num w:numId="25" w16cid:durableId="180167849">
    <w:abstractNumId w:val="40"/>
  </w:num>
  <w:num w:numId="26" w16cid:durableId="695619408">
    <w:abstractNumId w:val="22"/>
  </w:num>
  <w:num w:numId="27" w16cid:durableId="1928881274">
    <w:abstractNumId w:val="19"/>
  </w:num>
  <w:num w:numId="28" w16cid:durableId="2060322796">
    <w:abstractNumId w:val="13"/>
  </w:num>
  <w:num w:numId="29" w16cid:durableId="420418636">
    <w:abstractNumId w:val="18"/>
  </w:num>
  <w:num w:numId="30" w16cid:durableId="1238591124">
    <w:abstractNumId w:val="41"/>
  </w:num>
  <w:num w:numId="31" w16cid:durableId="12727020">
    <w:abstractNumId w:val="15"/>
  </w:num>
  <w:num w:numId="32" w16cid:durableId="1136021853">
    <w:abstractNumId w:val="34"/>
  </w:num>
  <w:num w:numId="33" w16cid:durableId="738017800">
    <w:abstractNumId w:val="21"/>
  </w:num>
  <w:num w:numId="34" w16cid:durableId="1928884468">
    <w:abstractNumId w:val="33"/>
  </w:num>
  <w:num w:numId="35" w16cid:durableId="93982398">
    <w:abstractNumId w:val="35"/>
  </w:num>
  <w:num w:numId="36" w16cid:durableId="1185902693">
    <w:abstractNumId w:val="20"/>
  </w:num>
  <w:num w:numId="37" w16cid:durableId="651834156">
    <w:abstractNumId w:val="29"/>
  </w:num>
  <w:num w:numId="38" w16cid:durableId="1646082038">
    <w:abstractNumId w:val="12"/>
  </w:num>
  <w:num w:numId="39" w16cid:durableId="187527967">
    <w:abstractNumId w:val="26"/>
  </w:num>
  <w:num w:numId="40" w16cid:durableId="947666052">
    <w:abstractNumId w:val="30"/>
  </w:num>
  <w:num w:numId="41" w16cid:durableId="1143163004">
    <w:abstractNumId w:val="32"/>
  </w:num>
  <w:num w:numId="42" w16cid:durableId="2096630862">
    <w:abstractNumId w:val="38"/>
  </w:num>
  <w:num w:numId="43" w16cid:durableId="1083182422">
    <w:abstractNumId w:val="25"/>
  </w:num>
  <w:num w:numId="44" w16cid:durableId="118851823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C8B"/>
    <w:rsid w:val="00012CB0"/>
    <w:rsid w:val="00013A5D"/>
    <w:rsid w:val="00013C39"/>
    <w:rsid w:val="0001669D"/>
    <w:rsid w:val="0002104B"/>
    <w:rsid w:val="00022301"/>
    <w:rsid w:val="00022313"/>
    <w:rsid w:val="00022E4A"/>
    <w:rsid w:val="000243E0"/>
    <w:rsid w:val="00024F24"/>
    <w:rsid w:val="0003099A"/>
    <w:rsid w:val="00031934"/>
    <w:rsid w:val="000345AB"/>
    <w:rsid w:val="00035925"/>
    <w:rsid w:val="0003695D"/>
    <w:rsid w:val="00037FD9"/>
    <w:rsid w:val="000402C9"/>
    <w:rsid w:val="000403F2"/>
    <w:rsid w:val="0004043D"/>
    <w:rsid w:val="00041C62"/>
    <w:rsid w:val="00042C89"/>
    <w:rsid w:val="00043EB0"/>
    <w:rsid w:val="00043F41"/>
    <w:rsid w:val="00044A2A"/>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840"/>
    <w:rsid w:val="000743CD"/>
    <w:rsid w:val="00075C1F"/>
    <w:rsid w:val="00081AAF"/>
    <w:rsid w:val="00082567"/>
    <w:rsid w:val="0008291F"/>
    <w:rsid w:val="000830AD"/>
    <w:rsid w:val="000850DC"/>
    <w:rsid w:val="00085AC8"/>
    <w:rsid w:val="000878DE"/>
    <w:rsid w:val="00090582"/>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3FEE"/>
    <w:rsid w:val="000B509A"/>
    <w:rsid w:val="000B5D46"/>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5761"/>
    <w:rsid w:val="0012678C"/>
    <w:rsid w:val="00130F04"/>
    <w:rsid w:val="0013257F"/>
    <w:rsid w:val="001351C4"/>
    <w:rsid w:val="00137B3D"/>
    <w:rsid w:val="00141267"/>
    <w:rsid w:val="0014167C"/>
    <w:rsid w:val="00143EC9"/>
    <w:rsid w:val="0014407F"/>
    <w:rsid w:val="00145D43"/>
    <w:rsid w:val="001509F3"/>
    <w:rsid w:val="001517D7"/>
    <w:rsid w:val="00151A47"/>
    <w:rsid w:val="001520F9"/>
    <w:rsid w:val="00153332"/>
    <w:rsid w:val="00154B18"/>
    <w:rsid w:val="00155010"/>
    <w:rsid w:val="00156D41"/>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3AF"/>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61D"/>
    <w:rsid w:val="001D085A"/>
    <w:rsid w:val="001D4112"/>
    <w:rsid w:val="001D583F"/>
    <w:rsid w:val="001D7C72"/>
    <w:rsid w:val="001E1717"/>
    <w:rsid w:val="001E33AF"/>
    <w:rsid w:val="001E382B"/>
    <w:rsid w:val="001E41F3"/>
    <w:rsid w:val="001E71A6"/>
    <w:rsid w:val="001E7838"/>
    <w:rsid w:val="001F1AD1"/>
    <w:rsid w:val="001F43A4"/>
    <w:rsid w:val="001F6E2A"/>
    <w:rsid w:val="001F7988"/>
    <w:rsid w:val="00200D59"/>
    <w:rsid w:val="00201A77"/>
    <w:rsid w:val="00202E39"/>
    <w:rsid w:val="00205364"/>
    <w:rsid w:val="002058D2"/>
    <w:rsid w:val="00210564"/>
    <w:rsid w:val="00211E5F"/>
    <w:rsid w:val="00213FFD"/>
    <w:rsid w:val="00215D06"/>
    <w:rsid w:val="002163B6"/>
    <w:rsid w:val="00216AE5"/>
    <w:rsid w:val="00216CA8"/>
    <w:rsid w:val="00217D8D"/>
    <w:rsid w:val="00220127"/>
    <w:rsid w:val="00221ED4"/>
    <w:rsid w:val="0022758F"/>
    <w:rsid w:val="00227995"/>
    <w:rsid w:val="00227CC5"/>
    <w:rsid w:val="002300B2"/>
    <w:rsid w:val="00230BCB"/>
    <w:rsid w:val="002336A8"/>
    <w:rsid w:val="00234A79"/>
    <w:rsid w:val="0023633C"/>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4139"/>
    <w:rsid w:val="0027426F"/>
    <w:rsid w:val="00274716"/>
    <w:rsid w:val="002754AB"/>
    <w:rsid w:val="00275AFF"/>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5A02"/>
    <w:rsid w:val="002960EA"/>
    <w:rsid w:val="002A11DC"/>
    <w:rsid w:val="002A172A"/>
    <w:rsid w:val="002A1AE6"/>
    <w:rsid w:val="002A5BB0"/>
    <w:rsid w:val="002A64D5"/>
    <w:rsid w:val="002A6959"/>
    <w:rsid w:val="002A6BA8"/>
    <w:rsid w:val="002A7B86"/>
    <w:rsid w:val="002B029A"/>
    <w:rsid w:val="002B198A"/>
    <w:rsid w:val="002B1D08"/>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2C65"/>
    <w:rsid w:val="002F78BB"/>
    <w:rsid w:val="00300953"/>
    <w:rsid w:val="003011C9"/>
    <w:rsid w:val="00305409"/>
    <w:rsid w:val="003057F3"/>
    <w:rsid w:val="00307321"/>
    <w:rsid w:val="00307A28"/>
    <w:rsid w:val="0031426F"/>
    <w:rsid w:val="00314547"/>
    <w:rsid w:val="00314561"/>
    <w:rsid w:val="0031527F"/>
    <w:rsid w:val="00317296"/>
    <w:rsid w:val="00320D9E"/>
    <w:rsid w:val="003220B3"/>
    <w:rsid w:val="00322464"/>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231A"/>
    <w:rsid w:val="003649A8"/>
    <w:rsid w:val="00364E73"/>
    <w:rsid w:val="00365C67"/>
    <w:rsid w:val="003665ED"/>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A0E63"/>
    <w:rsid w:val="003A16BE"/>
    <w:rsid w:val="003A1786"/>
    <w:rsid w:val="003A232F"/>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30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2D26"/>
    <w:rsid w:val="00434A02"/>
    <w:rsid w:val="00434D7A"/>
    <w:rsid w:val="00435060"/>
    <w:rsid w:val="00435D7B"/>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2EB3"/>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7E2"/>
    <w:rsid w:val="00525A33"/>
    <w:rsid w:val="00527125"/>
    <w:rsid w:val="0052747A"/>
    <w:rsid w:val="00527503"/>
    <w:rsid w:val="00530076"/>
    <w:rsid w:val="00531008"/>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1DF5"/>
    <w:rsid w:val="00565808"/>
    <w:rsid w:val="005659AB"/>
    <w:rsid w:val="00565AEE"/>
    <w:rsid w:val="005661FF"/>
    <w:rsid w:val="005722E7"/>
    <w:rsid w:val="00572AB2"/>
    <w:rsid w:val="0057479F"/>
    <w:rsid w:val="00576226"/>
    <w:rsid w:val="00576B2E"/>
    <w:rsid w:val="00577965"/>
    <w:rsid w:val="00580519"/>
    <w:rsid w:val="00580E24"/>
    <w:rsid w:val="005827CE"/>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27A4"/>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4A46"/>
    <w:rsid w:val="00615D6F"/>
    <w:rsid w:val="00620B9C"/>
    <w:rsid w:val="00621188"/>
    <w:rsid w:val="00621746"/>
    <w:rsid w:val="00623E03"/>
    <w:rsid w:val="00624168"/>
    <w:rsid w:val="0062445C"/>
    <w:rsid w:val="00625207"/>
    <w:rsid w:val="006257ED"/>
    <w:rsid w:val="0062644F"/>
    <w:rsid w:val="006267D6"/>
    <w:rsid w:val="00626AC7"/>
    <w:rsid w:val="00627675"/>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80991"/>
    <w:rsid w:val="00682809"/>
    <w:rsid w:val="00683174"/>
    <w:rsid w:val="006843A6"/>
    <w:rsid w:val="00684E24"/>
    <w:rsid w:val="006859D0"/>
    <w:rsid w:val="00687D5F"/>
    <w:rsid w:val="00691227"/>
    <w:rsid w:val="00692146"/>
    <w:rsid w:val="00692459"/>
    <w:rsid w:val="00692F18"/>
    <w:rsid w:val="00694280"/>
    <w:rsid w:val="0069525C"/>
    <w:rsid w:val="00695808"/>
    <w:rsid w:val="00695F67"/>
    <w:rsid w:val="0069662D"/>
    <w:rsid w:val="006A45E1"/>
    <w:rsid w:val="006A61E8"/>
    <w:rsid w:val="006B00D7"/>
    <w:rsid w:val="006B16F3"/>
    <w:rsid w:val="006B1869"/>
    <w:rsid w:val="006B2C9E"/>
    <w:rsid w:val="006B37B9"/>
    <w:rsid w:val="006B389E"/>
    <w:rsid w:val="006B3C22"/>
    <w:rsid w:val="006B402A"/>
    <w:rsid w:val="006B46FB"/>
    <w:rsid w:val="006B4F9F"/>
    <w:rsid w:val="006B5D99"/>
    <w:rsid w:val="006B63FE"/>
    <w:rsid w:val="006C53C5"/>
    <w:rsid w:val="006C5697"/>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4083"/>
    <w:rsid w:val="006E5DEB"/>
    <w:rsid w:val="006E624E"/>
    <w:rsid w:val="006E73D6"/>
    <w:rsid w:val="006F04A2"/>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E2D"/>
    <w:rsid w:val="00727A48"/>
    <w:rsid w:val="00731BBF"/>
    <w:rsid w:val="007327D6"/>
    <w:rsid w:val="00733F2D"/>
    <w:rsid w:val="00734EE0"/>
    <w:rsid w:val="00743625"/>
    <w:rsid w:val="00744ECB"/>
    <w:rsid w:val="00746B9B"/>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544"/>
    <w:rsid w:val="00793C93"/>
    <w:rsid w:val="00794780"/>
    <w:rsid w:val="00794B8F"/>
    <w:rsid w:val="00795EB6"/>
    <w:rsid w:val="007977A8"/>
    <w:rsid w:val="007A6619"/>
    <w:rsid w:val="007A7437"/>
    <w:rsid w:val="007B1DD5"/>
    <w:rsid w:val="007B41F5"/>
    <w:rsid w:val="007B4D76"/>
    <w:rsid w:val="007B512A"/>
    <w:rsid w:val="007B55BF"/>
    <w:rsid w:val="007B673B"/>
    <w:rsid w:val="007C1631"/>
    <w:rsid w:val="007C1816"/>
    <w:rsid w:val="007C2097"/>
    <w:rsid w:val="007C2496"/>
    <w:rsid w:val="007C2A38"/>
    <w:rsid w:val="007C780F"/>
    <w:rsid w:val="007D0038"/>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5036F"/>
    <w:rsid w:val="00851B71"/>
    <w:rsid w:val="008537C0"/>
    <w:rsid w:val="00856F10"/>
    <w:rsid w:val="008572BE"/>
    <w:rsid w:val="00861A82"/>
    <w:rsid w:val="008626E7"/>
    <w:rsid w:val="00866CB2"/>
    <w:rsid w:val="00867816"/>
    <w:rsid w:val="00870AE9"/>
    <w:rsid w:val="00870EE7"/>
    <w:rsid w:val="00872548"/>
    <w:rsid w:val="00873E06"/>
    <w:rsid w:val="008742DA"/>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B4635"/>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585C"/>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6BBD"/>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3161"/>
    <w:rsid w:val="009F38C4"/>
    <w:rsid w:val="009F4493"/>
    <w:rsid w:val="009F46CA"/>
    <w:rsid w:val="009F5A63"/>
    <w:rsid w:val="009F7199"/>
    <w:rsid w:val="009F734F"/>
    <w:rsid w:val="00A00425"/>
    <w:rsid w:val="00A02A0D"/>
    <w:rsid w:val="00A03060"/>
    <w:rsid w:val="00A04ABC"/>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5593"/>
    <w:rsid w:val="00A37A91"/>
    <w:rsid w:val="00A402E7"/>
    <w:rsid w:val="00A41B0D"/>
    <w:rsid w:val="00A431D7"/>
    <w:rsid w:val="00A436D3"/>
    <w:rsid w:val="00A46032"/>
    <w:rsid w:val="00A471A0"/>
    <w:rsid w:val="00A47775"/>
    <w:rsid w:val="00A47CDA"/>
    <w:rsid w:val="00A47E70"/>
    <w:rsid w:val="00A50CF0"/>
    <w:rsid w:val="00A54DE6"/>
    <w:rsid w:val="00A558AD"/>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6C0"/>
    <w:rsid w:val="00B34CB8"/>
    <w:rsid w:val="00B35A76"/>
    <w:rsid w:val="00B37C2D"/>
    <w:rsid w:val="00B40261"/>
    <w:rsid w:val="00B40439"/>
    <w:rsid w:val="00B40C8E"/>
    <w:rsid w:val="00B411E9"/>
    <w:rsid w:val="00B44065"/>
    <w:rsid w:val="00B4552C"/>
    <w:rsid w:val="00B4672F"/>
    <w:rsid w:val="00B50A09"/>
    <w:rsid w:val="00B5152F"/>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75E0C"/>
    <w:rsid w:val="00B832C0"/>
    <w:rsid w:val="00B87675"/>
    <w:rsid w:val="00B87EE1"/>
    <w:rsid w:val="00B905F4"/>
    <w:rsid w:val="00B91DAF"/>
    <w:rsid w:val="00B92D31"/>
    <w:rsid w:val="00B93DDD"/>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C70ED"/>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F22"/>
    <w:rsid w:val="00BF2161"/>
    <w:rsid w:val="00BF2A14"/>
    <w:rsid w:val="00BF2B45"/>
    <w:rsid w:val="00BF3FE5"/>
    <w:rsid w:val="00BF5F20"/>
    <w:rsid w:val="00BF7457"/>
    <w:rsid w:val="00BF77DE"/>
    <w:rsid w:val="00C02B95"/>
    <w:rsid w:val="00C03FFA"/>
    <w:rsid w:val="00C058E9"/>
    <w:rsid w:val="00C14894"/>
    <w:rsid w:val="00C1650F"/>
    <w:rsid w:val="00C16523"/>
    <w:rsid w:val="00C1776C"/>
    <w:rsid w:val="00C178ED"/>
    <w:rsid w:val="00C17CF4"/>
    <w:rsid w:val="00C218EE"/>
    <w:rsid w:val="00C22F1B"/>
    <w:rsid w:val="00C231F5"/>
    <w:rsid w:val="00C23A81"/>
    <w:rsid w:val="00C24407"/>
    <w:rsid w:val="00C24F48"/>
    <w:rsid w:val="00C316C1"/>
    <w:rsid w:val="00C322D7"/>
    <w:rsid w:val="00C32851"/>
    <w:rsid w:val="00C33B39"/>
    <w:rsid w:val="00C40229"/>
    <w:rsid w:val="00C41202"/>
    <w:rsid w:val="00C42F8A"/>
    <w:rsid w:val="00C45B36"/>
    <w:rsid w:val="00C4749E"/>
    <w:rsid w:val="00C50050"/>
    <w:rsid w:val="00C53461"/>
    <w:rsid w:val="00C545D3"/>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5A25"/>
    <w:rsid w:val="00C87155"/>
    <w:rsid w:val="00C872EA"/>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941"/>
    <w:rsid w:val="00CB5EC6"/>
    <w:rsid w:val="00CB7C4B"/>
    <w:rsid w:val="00CB7D71"/>
    <w:rsid w:val="00CC0F0E"/>
    <w:rsid w:val="00CC4569"/>
    <w:rsid w:val="00CC4577"/>
    <w:rsid w:val="00CC5026"/>
    <w:rsid w:val="00CC68D0"/>
    <w:rsid w:val="00CD5E01"/>
    <w:rsid w:val="00CD60E7"/>
    <w:rsid w:val="00CD7748"/>
    <w:rsid w:val="00CE1DA9"/>
    <w:rsid w:val="00CE26D1"/>
    <w:rsid w:val="00CE5CDF"/>
    <w:rsid w:val="00CE68C6"/>
    <w:rsid w:val="00CE6A73"/>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59FA"/>
    <w:rsid w:val="00D163AB"/>
    <w:rsid w:val="00D17FF0"/>
    <w:rsid w:val="00D206A4"/>
    <w:rsid w:val="00D21100"/>
    <w:rsid w:val="00D2172C"/>
    <w:rsid w:val="00D23ED7"/>
    <w:rsid w:val="00D24991"/>
    <w:rsid w:val="00D25F34"/>
    <w:rsid w:val="00D26923"/>
    <w:rsid w:val="00D26C22"/>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2814"/>
    <w:rsid w:val="00D53303"/>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6812"/>
    <w:rsid w:val="00DA78A8"/>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162C"/>
    <w:rsid w:val="00DE34CF"/>
    <w:rsid w:val="00DE3E68"/>
    <w:rsid w:val="00DE4E17"/>
    <w:rsid w:val="00DE6098"/>
    <w:rsid w:val="00DE6194"/>
    <w:rsid w:val="00DE7799"/>
    <w:rsid w:val="00DE7FB3"/>
    <w:rsid w:val="00DF13CA"/>
    <w:rsid w:val="00DF2098"/>
    <w:rsid w:val="00DF3B27"/>
    <w:rsid w:val="00DF5E3D"/>
    <w:rsid w:val="00DF7294"/>
    <w:rsid w:val="00E01D26"/>
    <w:rsid w:val="00E03198"/>
    <w:rsid w:val="00E12DD1"/>
    <w:rsid w:val="00E1363C"/>
    <w:rsid w:val="00E13F3D"/>
    <w:rsid w:val="00E15C4F"/>
    <w:rsid w:val="00E165E2"/>
    <w:rsid w:val="00E1695E"/>
    <w:rsid w:val="00E173E6"/>
    <w:rsid w:val="00E2088D"/>
    <w:rsid w:val="00E22AF6"/>
    <w:rsid w:val="00E22DA1"/>
    <w:rsid w:val="00E25287"/>
    <w:rsid w:val="00E26007"/>
    <w:rsid w:val="00E26F29"/>
    <w:rsid w:val="00E30654"/>
    <w:rsid w:val="00E313F3"/>
    <w:rsid w:val="00E31AF7"/>
    <w:rsid w:val="00E32AAC"/>
    <w:rsid w:val="00E341DA"/>
    <w:rsid w:val="00E34898"/>
    <w:rsid w:val="00E359B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6633"/>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5663"/>
    <w:rsid w:val="00EF7623"/>
    <w:rsid w:val="00F0051D"/>
    <w:rsid w:val="00F0079E"/>
    <w:rsid w:val="00F03113"/>
    <w:rsid w:val="00F051A5"/>
    <w:rsid w:val="00F05F38"/>
    <w:rsid w:val="00F06403"/>
    <w:rsid w:val="00F0796B"/>
    <w:rsid w:val="00F1199D"/>
    <w:rsid w:val="00F11ECE"/>
    <w:rsid w:val="00F14629"/>
    <w:rsid w:val="00F1537A"/>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7D1B"/>
    <w:rsid w:val="00F619F8"/>
    <w:rsid w:val="00F638B8"/>
    <w:rsid w:val="00F63B98"/>
    <w:rsid w:val="00F65FD2"/>
    <w:rsid w:val="00F66FFB"/>
    <w:rsid w:val="00F73AF0"/>
    <w:rsid w:val="00F7467A"/>
    <w:rsid w:val="00F754F1"/>
    <w:rsid w:val="00F76321"/>
    <w:rsid w:val="00F81376"/>
    <w:rsid w:val="00F81750"/>
    <w:rsid w:val="00F8302B"/>
    <w:rsid w:val="00F840E8"/>
    <w:rsid w:val="00F86248"/>
    <w:rsid w:val="00F870FE"/>
    <w:rsid w:val="00F875FF"/>
    <w:rsid w:val="00F9013C"/>
    <w:rsid w:val="00F92551"/>
    <w:rsid w:val="00F9269B"/>
    <w:rsid w:val="00F96E06"/>
    <w:rsid w:val="00F97550"/>
    <w:rsid w:val="00FA404C"/>
    <w:rsid w:val="00FB1405"/>
    <w:rsid w:val="00FB1C57"/>
    <w:rsid w:val="00FB5EED"/>
    <w:rsid w:val="00FB6300"/>
    <w:rsid w:val="00FB6386"/>
    <w:rsid w:val="00FB64D3"/>
    <w:rsid w:val="00FB727B"/>
    <w:rsid w:val="00FB7A1C"/>
    <w:rsid w:val="00FC0179"/>
    <w:rsid w:val="00FC02E7"/>
    <w:rsid w:val="00FC1A96"/>
    <w:rsid w:val="00FC2AD4"/>
    <w:rsid w:val="00FC36FE"/>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6.vsd"/><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package" Target="embeddings/Microsoft_Visio_Drawing1.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7.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vsdx"/><Relationship Id="rId46" Type="http://schemas.openxmlformats.org/officeDocument/2006/relationships/theme" Target="theme/theme1.xml"/><Relationship Id="rId20" Type="http://schemas.openxmlformats.org/officeDocument/2006/relationships/oleObject" Target="embeddings/Microsoft_Visio_2003-2010_Drawing3.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11517</TotalTime>
  <Pages>21</Pages>
  <Words>2474</Words>
  <Characters>14107</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S1</cp:lastModifiedBy>
  <cp:revision>871</cp:revision>
  <cp:lastPrinted>1900-01-01T00:00:00Z</cp:lastPrinted>
  <dcterms:created xsi:type="dcterms:W3CDTF">2022-06-17T11:54:00Z</dcterms:created>
  <dcterms:modified xsi:type="dcterms:W3CDTF">2024-11-10T20:04:00Z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