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08043" w14:textId="1919A298" w:rsidR="000F76A8" w:rsidRPr="000F76A8" w:rsidRDefault="000F76A8" w:rsidP="001032A0">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C1-2454</w:t>
        </w:r>
      </w:fldSimple>
      <w:r>
        <w:rPr>
          <w:b/>
          <w:i/>
          <w:noProof/>
          <w:sz w:val="28"/>
          <w:lang w:val="en-SE"/>
        </w:rPr>
        <w:t>70</w:t>
      </w:r>
    </w:p>
    <w:p w14:paraId="27055F16" w14:textId="77777777" w:rsidR="000F76A8" w:rsidRDefault="000F76A8" w:rsidP="000F76A8">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774E3505" w:rsidR="001703E6" w:rsidRPr="000F76A8" w:rsidRDefault="000F76A8" w:rsidP="0007018C">
            <w:pPr>
              <w:pStyle w:val="CRCoverPage"/>
              <w:spacing w:after="0"/>
              <w:rPr>
                <w:noProof/>
                <w:lang w:val="en-SE"/>
              </w:rPr>
            </w:pPr>
            <w:r>
              <w:rPr>
                <w:noProof/>
                <w:lang w:val="en-SE"/>
              </w:rPr>
              <w:t>6521</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0ACF4E9E" w:rsidR="001703E6" w:rsidRPr="004A6465" w:rsidRDefault="001703E6" w:rsidP="0007018C">
            <w:pPr>
              <w:pStyle w:val="CRCoverPage"/>
              <w:spacing w:after="0"/>
              <w:jc w:val="center"/>
              <w:rPr>
                <w:b/>
                <w:noProof/>
                <w:lang w:val="en-SE"/>
              </w:rPr>
            </w:pP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316BACC2" w:rsidR="001703E6" w:rsidRPr="00410371" w:rsidRDefault="001703E6" w:rsidP="0007018C">
            <w:pPr>
              <w:pStyle w:val="CRCoverPage"/>
              <w:spacing w:after="0"/>
              <w:jc w:val="center"/>
              <w:rPr>
                <w:noProof/>
                <w:sz w:val="28"/>
              </w:rPr>
            </w:pPr>
            <w:r>
              <w:rPr>
                <w:b/>
                <w:noProof/>
                <w:sz w:val="28"/>
              </w:rPr>
              <w:t>1</w:t>
            </w:r>
            <w:r w:rsidR="000F76A8">
              <w:rPr>
                <w:b/>
                <w:noProof/>
                <w:sz w:val="28"/>
                <w:lang w:val="en-SE"/>
              </w:rPr>
              <w:t>9</w:t>
            </w:r>
            <w:r>
              <w:rPr>
                <w:b/>
                <w:noProof/>
                <w:sz w:val="28"/>
              </w:rPr>
              <w:t>.</w:t>
            </w:r>
            <w:r w:rsidR="000F76A8">
              <w:rPr>
                <w:b/>
                <w:noProof/>
                <w:sz w:val="28"/>
                <w:lang w:val="en-SE"/>
              </w:rPr>
              <w:t>0</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0FAAAC7" w:rsidR="001703E6" w:rsidRPr="00E77B2E" w:rsidRDefault="00535ED9" w:rsidP="0007018C">
            <w:pPr>
              <w:pStyle w:val="CRCoverPage"/>
              <w:spacing w:after="0"/>
              <w:ind w:left="100"/>
              <w:rPr>
                <w:noProof/>
                <w:lang w:val="en-SE"/>
              </w:rPr>
            </w:pPr>
            <w:r>
              <w:rPr>
                <w:lang w:val="en-SE"/>
              </w:rPr>
              <w:t xml:space="preserve">Clarification to </w:t>
            </w:r>
            <w:r w:rsidR="00E77B2E">
              <w:rPr>
                <w:lang w:val="en-SE"/>
              </w:rPr>
              <w:t xml:space="preserve">triggering </w:t>
            </w:r>
            <w:r w:rsidR="001D7831">
              <w:rPr>
                <w:lang w:val="en-SE"/>
              </w:rPr>
              <w:t>registration procedure</w:t>
            </w:r>
            <w:r w:rsidR="00E77B2E">
              <w:rPr>
                <w:lang w:val="en-SE"/>
              </w:rPr>
              <w:t xml:space="preserve">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7755157A" w:rsidR="001703E6" w:rsidRPr="004A6465" w:rsidRDefault="001703E6" w:rsidP="0007018C">
            <w:pPr>
              <w:pStyle w:val="CRCoverPage"/>
              <w:spacing w:after="0"/>
              <w:ind w:left="100"/>
              <w:rPr>
                <w:noProof/>
                <w:lang w:val="en-SE"/>
              </w:rPr>
            </w:pPr>
            <w:r>
              <w:rPr>
                <w:noProof/>
              </w:rPr>
              <w:t>Huawei, HiSilicon</w:t>
            </w:r>
            <w:r w:rsidR="004A6465">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36045AFB" w:rsidR="001703E6" w:rsidRPr="004A6465" w:rsidRDefault="004A6465" w:rsidP="0007018C">
            <w:pPr>
              <w:pStyle w:val="CRCoverPage"/>
              <w:spacing w:after="0"/>
              <w:ind w:left="100"/>
              <w:rPr>
                <w:noProof/>
                <w:lang w:val="en-SE"/>
              </w:rPr>
            </w:pPr>
            <w:r>
              <w:rPr>
                <w:lang w:val="en-SE"/>
              </w:rPr>
              <w:t>TEI19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1BDCD3A5" w:rsidR="001703E6" w:rsidRPr="000F76A8" w:rsidRDefault="001703E6" w:rsidP="0007018C">
            <w:pPr>
              <w:pStyle w:val="CRCoverPage"/>
              <w:spacing w:after="0"/>
              <w:ind w:left="100"/>
              <w:rPr>
                <w:noProof/>
                <w:lang w:val="en-SE"/>
              </w:rPr>
            </w:pPr>
            <w:r>
              <w:t>2024-</w:t>
            </w:r>
            <w:r w:rsidR="000F76A8">
              <w:rPr>
                <w:lang w:val="en-SE"/>
              </w:rPr>
              <w:t>10</w:t>
            </w:r>
            <w:r>
              <w:t>-0</w:t>
            </w:r>
            <w:r w:rsidR="000F76A8">
              <w:rPr>
                <w:lang w:val="en-SE"/>
              </w:rPr>
              <w:t>7</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5C18B9D0" w:rsidR="001703E6" w:rsidRPr="000F76A8" w:rsidRDefault="001703E6" w:rsidP="0007018C">
            <w:pPr>
              <w:pStyle w:val="CRCoverPage"/>
              <w:spacing w:after="0"/>
              <w:ind w:left="100"/>
              <w:rPr>
                <w:noProof/>
                <w:lang w:val="en-SE"/>
              </w:rPr>
            </w:pPr>
            <w:r>
              <w:t>Rel-1</w:t>
            </w:r>
            <w:r w:rsidR="000F76A8">
              <w:rPr>
                <w:lang w:val="en-SE"/>
              </w:rPr>
              <w:t>9</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F1399" w14:textId="19E49275" w:rsidR="000F76A8" w:rsidRPr="002E4B93" w:rsidRDefault="000F76A8" w:rsidP="000F76A8">
            <w:pPr>
              <w:pStyle w:val="CRCoverPage"/>
              <w:spacing w:after="0"/>
              <w:ind w:left="100"/>
              <w:rPr>
                <w:noProof/>
                <w:lang w:val="en-SE"/>
              </w:rPr>
            </w:pPr>
            <w:r>
              <w:rPr>
                <w:noProof/>
                <w:lang w:val="en-SE"/>
              </w:rPr>
              <w:t>This is exactly same as an agreed CR C1-244585 (CT1 150 Maastricht meeting) and approved in CT plenary but later marked as ‘not pursued by MCC’ as the Release in the cover page indicated ‘Rel-18’ instead of ‘Rel-19’.</w:t>
            </w:r>
            <w:r w:rsidR="002E4B93">
              <w:rPr>
                <w:noProof/>
                <w:lang w:val="en-SE"/>
              </w:rPr>
              <w:t xml:space="preserve"> As the CR was marked as ‘not pursu</w:t>
            </w:r>
            <w:r w:rsidR="00CC4EF5">
              <w:rPr>
                <w:noProof/>
                <w:lang w:val="en-SE"/>
              </w:rPr>
              <w:t>e</w:t>
            </w:r>
            <w:r w:rsidR="002E4B93">
              <w:rPr>
                <w:noProof/>
                <w:lang w:val="en-SE"/>
              </w:rPr>
              <w:t>d’ a new CR is submitted instead of revising the agreed CR.</w:t>
            </w:r>
          </w:p>
          <w:p w14:paraId="207FCB6C" w14:textId="77777777" w:rsidR="000F76A8" w:rsidRPr="00BC5796" w:rsidRDefault="000F76A8" w:rsidP="000F76A8">
            <w:pPr>
              <w:pStyle w:val="CRCoverPage"/>
              <w:spacing w:after="0"/>
              <w:ind w:left="100"/>
              <w:rPr>
                <w:noProof/>
                <w:lang w:val="en-SE"/>
              </w:rPr>
            </w:pPr>
            <w:r>
              <w:rPr>
                <w:noProof/>
                <w:lang w:val="en-SE"/>
              </w:rPr>
              <w:t>--------------------------------------------------------------------------------------------------</w:t>
            </w:r>
          </w:p>
          <w:p w14:paraId="61ABA501" w14:textId="77777777" w:rsidR="000F76A8" w:rsidRDefault="000F76A8" w:rsidP="000F76A8">
            <w:pPr>
              <w:pStyle w:val="CRCoverPage"/>
              <w:spacing w:after="0"/>
              <w:ind w:left="100"/>
              <w:rPr>
                <w:noProof/>
                <w:lang w:val="en-SE"/>
              </w:rPr>
            </w:pPr>
          </w:p>
          <w:p w14:paraId="54528FAF" w14:textId="77777777" w:rsidR="000F76A8" w:rsidRDefault="000F76A8" w:rsidP="00254B5F">
            <w:pPr>
              <w:pStyle w:val="CRCoverPage"/>
              <w:spacing w:after="0"/>
              <w:ind w:left="100"/>
              <w:rPr>
                <w:noProof/>
                <w:lang w:val="en-SE"/>
              </w:rPr>
            </w:pPr>
          </w:p>
          <w:p w14:paraId="01A208B0" w14:textId="7E3BB9C4"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2214D3B2" w:rsidR="00535ED9" w:rsidRPr="001B41A7" w:rsidRDefault="001B41A7" w:rsidP="00254B5F">
            <w:pPr>
              <w:pStyle w:val="CRCoverPage"/>
              <w:spacing w:after="0"/>
              <w:ind w:left="100"/>
              <w:rPr>
                <w:noProof/>
                <w:lang w:val="en-SE"/>
              </w:rPr>
            </w:pPr>
            <w:r>
              <w:rPr>
                <w:noProof/>
                <w:lang w:val="en-SE"/>
              </w:rPr>
              <w:t>This is mis</w:t>
            </w:r>
            <w:r w:rsidR="00F13F0A">
              <w:rPr>
                <w:noProof/>
                <w:lang w:val="en-SE"/>
              </w:rPr>
              <w:t>s</w:t>
            </w:r>
            <w:bookmarkStart w:id="11" w:name="_GoBack"/>
            <w:bookmarkEnd w:id="11"/>
            <w:r>
              <w:rPr>
                <w:noProof/>
                <w:lang w:val="en-SE"/>
              </w:rPr>
              <w:t>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7BE6D41A" w:rsidR="001703E6" w:rsidRPr="00953398" w:rsidRDefault="00953398" w:rsidP="0007018C">
            <w:pPr>
              <w:pStyle w:val="CRCoverPage"/>
              <w:spacing w:after="0"/>
              <w:ind w:left="100"/>
              <w:rPr>
                <w:noProof/>
                <w:lang w:val="en-SE"/>
              </w:rPr>
            </w:pPr>
            <w:r>
              <w:rPr>
                <w:noProof/>
                <w:lang w:val="en-SE"/>
              </w:rPr>
              <w:t>5.3.26</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35A59B" w14:textId="77777777" w:rsidR="00511B3F" w:rsidRPr="007F2770" w:rsidRDefault="00511B3F" w:rsidP="00511B3F">
      <w:pPr>
        <w:pStyle w:val="Heading3"/>
      </w:pPr>
      <w:bookmarkStart w:id="13" w:name="_Toc114484586"/>
      <w:bookmarkStart w:id="14" w:name="_Toc171624897"/>
      <w:bookmarkStart w:id="15" w:name="_Toc178425551"/>
      <w:r w:rsidRPr="007F2770">
        <w:t>5.3.26</w:t>
      </w:r>
      <w:r w:rsidRPr="007F2770">
        <w:tab/>
        <w:t>Support for unavailability period</w:t>
      </w:r>
      <w:bookmarkEnd w:id="15"/>
    </w:p>
    <w:p w14:paraId="681EE8AC" w14:textId="77777777" w:rsidR="00511B3F" w:rsidRPr="007F2770" w:rsidRDefault="00511B3F" w:rsidP="00511B3F">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4D105A0" w14:textId="77777777" w:rsidR="00511B3F" w:rsidRPr="007F2770" w:rsidRDefault="00511B3F" w:rsidP="00511B3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1D17742" w14:textId="77777777" w:rsidR="00511B3F" w:rsidRDefault="00511B3F" w:rsidP="00511B3F">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3BD8F84B" w14:textId="77777777" w:rsidR="00511B3F" w:rsidRDefault="00511B3F" w:rsidP="00511B3F">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DBA1C82" w14:textId="77777777" w:rsidR="00511B3F" w:rsidRDefault="00511B3F" w:rsidP="00511B3F">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37E450BD" w14:textId="77777777" w:rsidR="00511B3F" w:rsidRDefault="00511B3F" w:rsidP="00511B3F">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4CFA2E43" w14:textId="77777777" w:rsidR="00511B3F" w:rsidRDefault="00511B3F" w:rsidP="00511B3F">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4CDA4BF" w14:textId="6E044356" w:rsidR="00511B3F" w:rsidRPr="00495EC6" w:rsidRDefault="00511B3F" w:rsidP="00511B3F">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 xml:space="preserve">unavailability period duration has ended.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ins w:id="16" w:author="Vishnu Preman" w:date="2024-10-07T13:13:00Z">
        <w:r>
          <w:rPr>
            <w:lang w:val="en-SE"/>
          </w:rPr>
          <w:t xml:space="preserve"> and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w:t>
        </w:r>
        <w:r>
          <w:rPr>
            <w:lang w:val="en-SE"/>
          </w:rPr>
          <w:t xml:space="preserve"> has expired, if any</w:t>
        </w:r>
      </w:ins>
      <w:r w:rsidRPr="00BE2465">
        <w:t>.</w:t>
      </w:r>
    </w:p>
    <w:p w14:paraId="5035F626" w14:textId="77777777" w:rsidR="00511B3F" w:rsidRDefault="00511B3F" w:rsidP="00511B3F">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4130E393" w14:textId="77777777" w:rsidR="00511B3F" w:rsidRDefault="00511B3F" w:rsidP="00511B3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0B975B18" w14:textId="77777777" w:rsidR="00511B3F" w:rsidRDefault="00511B3F" w:rsidP="00511B3F">
      <w:r>
        <w:t>When the UE activates the unavailability period using the de-registration procedure, then after successful completion of the procedure the UE shall enter the state 5GMM-DEREGISTERED.NO-CELL-AVAILABLE and deactivate the AS layer.</w:t>
      </w:r>
    </w:p>
    <w:p w14:paraId="0285D391" w14:textId="74265010" w:rsidR="007C4423" w:rsidRDefault="00511B3F" w:rsidP="007C4423">
      <w:r>
        <w:t>When the UE comes out of the unavailability period the UE shall activate the AS layer if deactivated and perform registration procedure as described in subclause 5.5.1.2.2 and 5.5.1.3.2.</w:t>
      </w:r>
      <w:bookmarkEnd w:id="13"/>
      <w:bookmarkEnd w:id="14"/>
    </w:p>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16F3" w14:textId="77777777" w:rsidR="006E2F74" w:rsidRDefault="006E2F74">
      <w:r>
        <w:separator/>
      </w:r>
    </w:p>
    <w:p w14:paraId="5E202FD5" w14:textId="77777777" w:rsidR="006E2F74" w:rsidRDefault="006E2F74"/>
  </w:endnote>
  <w:endnote w:type="continuationSeparator" w:id="0">
    <w:p w14:paraId="5D3DAF1B" w14:textId="77777777" w:rsidR="006E2F74" w:rsidRDefault="006E2F74">
      <w:r>
        <w:continuationSeparator/>
      </w:r>
    </w:p>
    <w:p w14:paraId="227384B7" w14:textId="77777777" w:rsidR="006E2F74" w:rsidRDefault="006E2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9C402" w14:textId="77777777" w:rsidR="006E2F74" w:rsidRDefault="006E2F74">
      <w:r>
        <w:separator/>
      </w:r>
    </w:p>
    <w:p w14:paraId="75B14EF3" w14:textId="77777777" w:rsidR="006E2F74" w:rsidRDefault="006E2F74"/>
  </w:footnote>
  <w:footnote w:type="continuationSeparator" w:id="0">
    <w:p w14:paraId="507E98BE" w14:textId="77777777" w:rsidR="006E2F74" w:rsidRDefault="006E2F74">
      <w:r>
        <w:continuationSeparator/>
      </w:r>
    </w:p>
    <w:p w14:paraId="23B698E0" w14:textId="77777777" w:rsidR="006E2F74" w:rsidRDefault="006E2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2A69E9E1"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4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B61655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4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0F76A8"/>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1B2C"/>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D783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4B93"/>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42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465"/>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1B3F"/>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36F"/>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F74"/>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A30"/>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0E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398"/>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4F76"/>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0D"/>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62C"/>
    <w:rsid w:val="00CC371D"/>
    <w:rsid w:val="00CC4614"/>
    <w:rsid w:val="00CC47FC"/>
    <w:rsid w:val="00CC4EEE"/>
    <w:rsid w:val="00CC4EF5"/>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3F0A"/>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2D875-E716-4665-935D-A920691A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54</cp:revision>
  <dcterms:created xsi:type="dcterms:W3CDTF">2024-07-11T20:03:00Z</dcterms:created>
  <dcterms:modified xsi:type="dcterms:W3CDTF">2024-10-07T11:14:00Z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