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FBE" w:rsidRDefault="00980230">
      <w:pPr>
        <w:pStyle w:val="CRCoverPage"/>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5294</w:t>
      </w:r>
    </w:p>
    <w:p w:rsidR="00E36FBE" w:rsidRDefault="00980230">
      <w:pPr>
        <w:pStyle w:val="CRCoverPage"/>
        <w:outlineLvl w:val="0"/>
        <w:rPr>
          <w:b/>
          <w:sz w:val="24"/>
        </w:rPr>
      </w:pPr>
      <w:r>
        <w:rPr>
          <w:b/>
          <w:sz w:val="24"/>
        </w:rPr>
        <w:t>Hefei, China, 14-18 October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6FBE">
        <w:tc>
          <w:tcPr>
            <w:tcW w:w="9641" w:type="dxa"/>
            <w:gridSpan w:val="9"/>
            <w:tcBorders>
              <w:top w:val="single" w:sz="4" w:space="0" w:color="auto"/>
              <w:left w:val="single" w:sz="4" w:space="0" w:color="auto"/>
              <w:right w:val="single" w:sz="4" w:space="0" w:color="auto"/>
            </w:tcBorders>
          </w:tcPr>
          <w:bookmarkEnd w:id="0"/>
          <w:p w:rsidR="00E36FBE" w:rsidRDefault="00980230">
            <w:pPr>
              <w:pStyle w:val="CRCoverPage"/>
              <w:spacing w:after="0"/>
              <w:jc w:val="right"/>
              <w:rPr>
                <w:i/>
              </w:rPr>
            </w:pPr>
            <w:r>
              <w:rPr>
                <w:i/>
                <w:sz w:val="14"/>
              </w:rPr>
              <w:t>CR-Form-v12.2</w:t>
            </w:r>
          </w:p>
        </w:tc>
      </w:tr>
      <w:tr w:rsidR="00E36FBE">
        <w:tc>
          <w:tcPr>
            <w:tcW w:w="9641" w:type="dxa"/>
            <w:gridSpan w:val="9"/>
            <w:tcBorders>
              <w:left w:val="single" w:sz="4" w:space="0" w:color="auto"/>
              <w:right w:val="single" w:sz="4" w:space="0" w:color="auto"/>
            </w:tcBorders>
          </w:tcPr>
          <w:p w:rsidR="00E36FBE" w:rsidRDefault="00980230">
            <w:pPr>
              <w:pStyle w:val="CRCoverPage"/>
              <w:spacing w:after="0"/>
              <w:jc w:val="center"/>
            </w:pPr>
            <w:r>
              <w:rPr>
                <w:b/>
                <w:sz w:val="32"/>
              </w:rPr>
              <w:t>CHANGE REQUEST</w:t>
            </w:r>
          </w:p>
        </w:tc>
      </w:tr>
      <w:tr w:rsidR="00E36FBE">
        <w:tc>
          <w:tcPr>
            <w:tcW w:w="9641" w:type="dxa"/>
            <w:gridSpan w:val="9"/>
            <w:tcBorders>
              <w:left w:val="single" w:sz="4" w:space="0" w:color="auto"/>
              <w:right w:val="single" w:sz="4" w:space="0" w:color="auto"/>
            </w:tcBorders>
          </w:tcPr>
          <w:p w:rsidR="00E36FBE" w:rsidRDefault="00E36FBE">
            <w:pPr>
              <w:pStyle w:val="CRCoverPage"/>
              <w:spacing w:after="0"/>
              <w:rPr>
                <w:sz w:val="8"/>
                <w:szCs w:val="8"/>
              </w:rPr>
            </w:pPr>
          </w:p>
        </w:tc>
      </w:tr>
      <w:tr w:rsidR="00E36FBE">
        <w:tc>
          <w:tcPr>
            <w:tcW w:w="142" w:type="dxa"/>
            <w:tcBorders>
              <w:left w:val="single" w:sz="4" w:space="0" w:color="auto"/>
            </w:tcBorders>
          </w:tcPr>
          <w:p w:rsidR="00E36FBE" w:rsidRDefault="00E36FBE">
            <w:pPr>
              <w:pStyle w:val="CRCoverPage"/>
              <w:spacing w:after="0"/>
              <w:jc w:val="right"/>
            </w:pPr>
          </w:p>
        </w:tc>
        <w:tc>
          <w:tcPr>
            <w:tcW w:w="1559" w:type="dxa"/>
            <w:shd w:val="pct30" w:color="FFFF00" w:fill="auto"/>
          </w:tcPr>
          <w:p w:rsidR="00E36FBE" w:rsidRDefault="0098023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24.514</w:t>
            </w:r>
            <w:r>
              <w:rPr>
                <w:b/>
                <w:sz w:val="28"/>
              </w:rPr>
              <w:fldChar w:fldCharType="end"/>
            </w:r>
          </w:p>
        </w:tc>
        <w:tc>
          <w:tcPr>
            <w:tcW w:w="709" w:type="dxa"/>
          </w:tcPr>
          <w:p w:rsidR="00E36FBE" w:rsidRDefault="00980230">
            <w:pPr>
              <w:pStyle w:val="CRCoverPage"/>
              <w:spacing w:after="0"/>
              <w:jc w:val="center"/>
            </w:pPr>
            <w:r>
              <w:rPr>
                <w:b/>
                <w:sz w:val="28"/>
              </w:rPr>
              <w:t>CR</w:t>
            </w:r>
          </w:p>
        </w:tc>
        <w:tc>
          <w:tcPr>
            <w:tcW w:w="1276" w:type="dxa"/>
            <w:shd w:val="pct30" w:color="FFFF00" w:fill="auto"/>
          </w:tcPr>
          <w:p w:rsidR="00E36FBE" w:rsidRDefault="00980230" w:rsidP="00DE01D9">
            <w:pPr>
              <w:pStyle w:val="CRCoverPage"/>
              <w:spacing w:after="0"/>
            </w:pPr>
            <w:r>
              <w:rPr>
                <w:b/>
                <w:sz w:val="28"/>
              </w:rPr>
              <w:fldChar w:fldCharType="begin"/>
            </w:r>
            <w:r>
              <w:rPr>
                <w:b/>
                <w:sz w:val="28"/>
              </w:rPr>
              <w:instrText xml:space="preserve"> DOCPROPERTY  Cr#  \* MERGEFORMAT </w:instrText>
            </w:r>
            <w:r>
              <w:rPr>
                <w:b/>
                <w:sz w:val="28"/>
              </w:rPr>
              <w:fldChar w:fldCharType="separate"/>
            </w:r>
            <w:r w:rsidR="00DE01D9">
              <w:rPr>
                <w:b/>
                <w:sz w:val="28"/>
              </w:rPr>
              <w:t>0051</w:t>
            </w:r>
            <w:r>
              <w:rPr>
                <w:b/>
                <w:sz w:val="28"/>
              </w:rPr>
              <w:fldChar w:fldCharType="end"/>
            </w:r>
          </w:p>
        </w:tc>
        <w:tc>
          <w:tcPr>
            <w:tcW w:w="709" w:type="dxa"/>
          </w:tcPr>
          <w:p w:rsidR="00E36FBE" w:rsidRDefault="00980230">
            <w:pPr>
              <w:pStyle w:val="CRCoverPage"/>
              <w:tabs>
                <w:tab w:val="right" w:pos="625"/>
              </w:tabs>
              <w:spacing w:after="0"/>
              <w:jc w:val="center"/>
            </w:pPr>
            <w:r>
              <w:rPr>
                <w:b/>
                <w:bCs/>
                <w:sz w:val="28"/>
              </w:rPr>
              <w:t>r</w:t>
            </w:r>
            <w:r>
              <w:rPr>
                <w:b/>
                <w:bCs/>
                <w:sz w:val="28"/>
              </w:rPr>
              <w:t>ev</w:t>
            </w:r>
          </w:p>
        </w:tc>
        <w:tc>
          <w:tcPr>
            <w:tcW w:w="992" w:type="dxa"/>
            <w:shd w:val="pct30" w:color="FFFF00" w:fill="auto"/>
          </w:tcPr>
          <w:p w:rsidR="00E36FBE" w:rsidRDefault="0098023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36FBE" w:rsidRDefault="00980230">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E36FBE" w:rsidRDefault="00980230" w:rsidP="003820B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820B3">
              <w:rPr>
                <w:b/>
                <w:sz w:val="28"/>
              </w:rPr>
              <w:t>18.2.0</w:t>
            </w:r>
            <w:r>
              <w:rPr>
                <w:b/>
                <w:sz w:val="28"/>
              </w:rPr>
              <w:fldChar w:fldCharType="end"/>
            </w:r>
          </w:p>
        </w:tc>
        <w:tc>
          <w:tcPr>
            <w:tcW w:w="143" w:type="dxa"/>
            <w:tcBorders>
              <w:right w:val="single" w:sz="4" w:space="0" w:color="auto"/>
            </w:tcBorders>
          </w:tcPr>
          <w:p w:rsidR="00E36FBE" w:rsidRDefault="00E36FBE">
            <w:pPr>
              <w:pStyle w:val="CRCoverPage"/>
              <w:spacing w:after="0"/>
            </w:pPr>
          </w:p>
        </w:tc>
      </w:tr>
      <w:tr w:rsidR="00E36FBE">
        <w:tc>
          <w:tcPr>
            <w:tcW w:w="9641" w:type="dxa"/>
            <w:gridSpan w:val="9"/>
            <w:tcBorders>
              <w:left w:val="single" w:sz="4" w:space="0" w:color="auto"/>
              <w:right w:val="single" w:sz="4" w:space="0" w:color="auto"/>
            </w:tcBorders>
          </w:tcPr>
          <w:p w:rsidR="00E36FBE" w:rsidRDefault="00E36FBE">
            <w:pPr>
              <w:pStyle w:val="CRCoverPage"/>
              <w:spacing w:after="0"/>
            </w:pPr>
          </w:p>
        </w:tc>
      </w:tr>
      <w:tr w:rsidR="00E36FBE">
        <w:tc>
          <w:tcPr>
            <w:tcW w:w="9641" w:type="dxa"/>
            <w:gridSpan w:val="9"/>
            <w:tcBorders>
              <w:top w:val="single" w:sz="4" w:space="0" w:color="auto"/>
            </w:tcBorders>
          </w:tcPr>
          <w:p w:rsidR="00E36FBE" w:rsidRDefault="0098023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E36FBE">
        <w:tc>
          <w:tcPr>
            <w:tcW w:w="9641" w:type="dxa"/>
            <w:gridSpan w:val="9"/>
          </w:tcPr>
          <w:p w:rsidR="00E36FBE" w:rsidRDefault="00E36FBE">
            <w:pPr>
              <w:pStyle w:val="CRCoverPage"/>
              <w:spacing w:after="0"/>
              <w:rPr>
                <w:sz w:val="8"/>
                <w:szCs w:val="8"/>
              </w:rPr>
            </w:pPr>
          </w:p>
        </w:tc>
      </w:tr>
    </w:tbl>
    <w:p w:rsidR="00E36FBE" w:rsidRDefault="00E36F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6FBE">
        <w:tc>
          <w:tcPr>
            <w:tcW w:w="2835" w:type="dxa"/>
          </w:tcPr>
          <w:p w:rsidR="00E36FBE" w:rsidRDefault="00980230">
            <w:pPr>
              <w:pStyle w:val="CRCoverPage"/>
              <w:tabs>
                <w:tab w:val="right" w:pos="2751"/>
              </w:tabs>
              <w:spacing w:after="0"/>
              <w:rPr>
                <w:b/>
                <w:i/>
              </w:rPr>
            </w:pPr>
            <w:r>
              <w:rPr>
                <w:b/>
                <w:i/>
              </w:rPr>
              <w:t>Proposed change affects:</w:t>
            </w:r>
          </w:p>
        </w:tc>
        <w:tc>
          <w:tcPr>
            <w:tcW w:w="1418" w:type="dxa"/>
          </w:tcPr>
          <w:p w:rsidR="00E36FBE" w:rsidRDefault="0098023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6FBE" w:rsidRDefault="00E36FBE">
            <w:pPr>
              <w:pStyle w:val="CRCoverPage"/>
              <w:spacing w:after="0"/>
              <w:jc w:val="center"/>
              <w:rPr>
                <w:b/>
                <w:caps/>
              </w:rPr>
            </w:pPr>
          </w:p>
        </w:tc>
        <w:tc>
          <w:tcPr>
            <w:tcW w:w="709" w:type="dxa"/>
            <w:tcBorders>
              <w:left w:val="single" w:sz="4" w:space="0" w:color="auto"/>
            </w:tcBorders>
          </w:tcPr>
          <w:p w:rsidR="00E36FBE" w:rsidRDefault="0098023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6FBE" w:rsidRDefault="00980230">
            <w:pPr>
              <w:pStyle w:val="CRCoverPage"/>
              <w:spacing w:after="0"/>
              <w:jc w:val="center"/>
              <w:rPr>
                <w:b/>
                <w:caps/>
                <w:lang w:eastAsia="zh-CN"/>
              </w:rPr>
            </w:pPr>
            <w:r>
              <w:rPr>
                <w:rFonts w:hint="eastAsia"/>
                <w:b/>
                <w:caps/>
                <w:lang w:eastAsia="zh-CN"/>
              </w:rPr>
              <w:t>X</w:t>
            </w:r>
          </w:p>
        </w:tc>
        <w:tc>
          <w:tcPr>
            <w:tcW w:w="2126" w:type="dxa"/>
          </w:tcPr>
          <w:p w:rsidR="00E36FBE" w:rsidRDefault="0098023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6FBE" w:rsidRDefault="00E36FBE">
            <w:pPr>
              <w:pStyle w:val="CRCoverPage"/>
              <w:spacing w:after="0"/>
              <w:jc w:val="center"/>
              <w:rPr>
                <w:b/>
                <w:caps/>
              </w:rPr>
            </w:pPr>
          </w:p>
        </w:tc>
        <w:tc>
          <w:tcPr>
            <w:tcW w:w="1418" w:type="dxa"/>
            <w:tcBorders>
              <w:left w:val="nil"/>
            </w:tcBorders>
          </w:tcPr>
          <w:p w:rsidR="00E36FBE" w:rsidRDefault="0098023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6FBE" w:rsidRDefault="00980230">
            <w:pPr>
              <w:pStyle w:val="CRCoverPage"/>
              <w:spacing w:after="0"/>
              <w:jc w:val="center"/>
              <w:rPr>
                <w:b/>
                <w:bCs/>
                <w:caps/>
                <w:lang w:eastAsia="zh-CN"/>
              </w:rPr>
            </w:pPr>
            <w:r>
              <w:rPr>
                <w:rFonts w:hint="eastAsia"/>
                <w:b/>
                <w:bCs/>
                <w:caps/>
                <w:lang w:eastAsia="zh-CN"/>
              </w:rPr>
              <w:t>X</w:t>
            </w:r>
          </w:p>
        </w:tc>
      </w:tr>
    </w:tbl>
    <w:p w:rsidR="00E36FBE" w:rsidRDefault="00E36F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6FBE">
        <w:tc>
          <w:tcPr>
            <w:tcW w:w="9640" w:type="dxa"/>
            <w:gridSpan w:val="11"/>
          </w:tcPr>
          <w:p w:rsidR="00E36FBE" w:rsidRDefault="00E36FBE">
            <w:pPr>
              <w:pStyle w:val="CRCoverPage"/>
              <w:spacing w:after="0"/>
              <w:rPr>
                <w:sz w:val="8"/>
                <w:szCs w:val="8"/>
              </w:rPr>
            </w:pPr>
          </w:p>
        </w:tc>
      </w:tr>
      <w:tr w:rsidR="00E36FBE">
        <w:tc>
          <w:tcPr>
            <w:tcW w:w="1843" w:type="dxa"/>
            <w:tcBorders>
              <w:top w:val="single" w:sz="4" w:space="0" w:color="auto"/>
              <w:left w:val="single" w:sz="4" w:space="0" w:color="auto"/>
            </w:tcBorders>
          </w:tcPr>
          <w:p w:rsidR="00E36FBE" w:rsidRDefault="0098023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6FBE" w:rsidRDefault="00980230">
            <w:pPr>
              <w:pStyle w:val="CRCoverPage"/>
              <w:spacing w:after="0"/>
              <w:ind w:left="100"/>
            </w:pPr>
            <w:r>
              <w:fldChar w:fldCharType="begin"/>
            </w:r>
            <w:r>
              <w:instrText xml:space="preserve"> DOCPROPERTY  CrTitle  \* MERGEFORMAT </w:instrText>
            </w:r>
            <w:r>
              <w:fldChar w:fldCharType="separate"/>
            </w:r>
            <w:r>
              <w:t>Correction to SL positioning server UE selection description</w:t>
            </w:r>
            <w:r>
              <w:fldChar w:fldCharType="end"/>
            </w:r>
          </w:p>
        </w:tc>
      </w:tr>
      <w:tr w:rsidR="00E36FBE">
        <w:tc>
          <w:tcPr>
            <w:tcW w:w="1843" w:type="dxa"/>
            <w:tcBorders>
              <w:left w:val="single" w:sz="4" w:space="0" w:color="auto"/>
            </w:tcBorders>
          </w:tcPr>
          <w:p w:rsidR="00E36FBE" w:rsidRDefault="00E36FBE">
            <w:pPr>
              <w:pStyle w:val="CRCoverPage"/>
              <w:spacing w:after="0"/>
              <w:rPr>
                <w:b/>
                <w:i/>
                <w:sz w:val="8"/>
                <w:szCs w:val="8"/>
              </w:rPr>
            </w:pPr>
          </w:p>
        </w:tc>
        <w:tc>
          <w:tcPr>
            <w:tcW w:w="7797" w:type="dxa"/>
            <w:gridSpan w:val="10"/>
            <w:tcBorders>
              <w:right w:val="single" w:sz="4" w:space="0" w:color="auto"/>
            </w:tcBorders>
          </w:tcPr>
          <w:p w:rsidR="00E36FBE" w:rsidRDefault="00E36FBE">
            <w:pPr>
              <w:pStyle w:val="CRCoverPage"/>
              <w:spacing w:after="0"/>
              <w:rPr>
                <w:sz w:val="8"/>
                <w:szCs w:val="8"/>
              </w:rPr>
            </w:pPr>
          </w:p>
        </w:tc>
      </w:tr>
      <w:tr w:rsidR="00E36FBE">
        <w:tc>
          <w:tcPr>
            <w:tcW w:w="1843" w:type="dxa"/>
            <w:tcBorders>
              <w:left w:val="single" w:sz="4" w:space="0" w:color="auto"/>
            </w:tcBorders>
          </w:tcPr>
          <w:p w:rsidR="00E36FBE" w:rsidRDefault="0098023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6FBE" w:rsidRDefault="00980230">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E36FBE">
        <w:tc>
          <w:tcPr>
            <w:tcW w:w="1843" w:type="dxa"/>
            <w:tcBorders>
              <w:left w:val="single" w:sz="4" w:space="0" w:color="auto"/>
            </w:tcBorders>
          </w:tcPr>
          <w:p w:rsidR="00E36FBE" w:rsidRDefault="0098023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6FBE" w:rsidRDefault="00980230">
            <w:pPr>
              <w:pStyle w:val="CRCoverPage"/>
              <w:spacing w:after="0"/>
              <w:ind w:left="100"/>
            </w:pPr>
            <w:r>
              <w:fldChar w:fldCharType="begin"/>
            </w:r>
            <w:r>
              <w:instrText xml:space="preserve"> DOCPROPERTY  SourceIfTsg  \* MERGEFORMAT </w:instrText>
            </w:r>
            <w:r>
              <w:fldChar w:fldCharType="separate"/>
            </w:r>
            <w:r>
              <w:t>C1</w:t>
            </w:r>
            <w:r>
              <w:fldChar w:fldCharType="end"/>
            </w:r>
          </w:p>
        </w:tc>
      </w:tr>
      <w:tr w:rsidR="00E36FBE">
        <w:tc>
          <w:tcPr>
            <w:tcW w:w="1843" w:type="dxa"/>
            <w:tcBorders>
              <w:left w:val="single" w:sz="4" w:space="0" w:color="auto"/>
            </w:tcBorders>
          </w:tcPr>
          <w:p w:rsidR="00E36FBE" w:rsidRDefault="00E36FBE">
            <w:pPr>
              <w:pStyle w:val="CRCoverPage"/>
              <w:spacing w:after="0"/>
              <w:rPr>
                <w:b/>
                <w:i/>
                <w:sz w:val="8"/>
                <w:szCs w:val="8"/>
              </w:rPr>
            </w:pPr>
          </w:p>
        </w:tc>
        <w:tc>
          <w:tcPr>
            <w:tcW w:w="7797" w:type="dxa"/>
            <w:gridSpan w:val="10"/>
            <w:tcBorders>
              <w:right w:val="single" w:sz="4" w:space="0" w:color="auto"/>
            </w:tcBorders>
          </w:tcPr>
          <w:p w:rsidR="00E36FBE" w:rsidRDefault="00E36FBE">
            <w:pPr>
              <w:pStyle w:val="CRCoverPage"/>
              <w:spacing w:after="0"/>
              <w:rPr>
                <w:sz w:val="8"/>
                <w:szCs w:val="8"/>
              </w:rPr>
            </w:pPr>
          </w:p>
        </w:tc>
      </w:tr>
      <w:tr w:rsidR="00E36FBE">
        <w:tc>
          <w:tcPr>
            <w:tcW w:w="1843" w:type="dxa"/>
            <w:tcBorders>
              <w:left w:val="single" w:sz="4" w:space="0" w:color="auto"/>
            </w:tcBorders>
          </w:tcPr>
          <w:p w:rsidR="00E36FBE" w:rsidRDefault="00980230">
            <w:pPr>
              <w:pStyle w:val="CRCoverPage"/>
              <w:tabs>
                <w:tab w:val="right" w:pos="1759"/>
              </w:tabs>
              <w:spacing w:after="0"/>
              <w:rPr>
                <w:b/>
                <w:i/>
              </w:rPr>
            </w:pPr>
            <w:r>
              <w:rPr>
                <w:b/>
                <w:i/>
              </w:rPr>
              <w:t>Work item code:</w:t>
            </w:r>
          </w:p>
        </w:tc>
        <w:tc>
          <w:tcPr>
            <w:tcW w:w="3686" w:type="dxa"/>
            <w:gridSpan w:val="5"/>
            <w:shd w:val="pct30" w:color="FFFF00" w:fill="auto"/>
          </w:tcPr>
          <w:p w:rsidR="00E36FBE" w:rsidRDefault="00980230">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E36FBE" w:rsidRDefault="00E36FBE">
            <w:pPr>
              <w:pStyle w:val="CRCoverPage"/>
              <w:spacing w:after="0"/>
              <w:ind w:right="100"/>
            </w:pPr>
          </w:p>
        </w:tc>
        <w:tc>
          <w:tcPr>
            <w:tcW w:w="1417" w:type="dxa"/>
            <w:gridSpan w:val="3"/>
            <w:tcBorders>
              <w:left w:val="nil"/>
            </w:tcBorders>
          </w:tcPr>
          <w:p w:rsidR="00E36FBE" w:rsidRDefault="00980230">
            <w:pPr>
              <w:pStyle w:val="CRCoverPage"/>
              <w:spacing w:after="0"/>
              <w:jc w:val="right"/>
            </w:pPr>
            <w:r>
              <w:rPr>
                <w:b/>
                <w:i/>
              </w:rPr>
              <w:t>Date:</w:t>
            </w:r>
          </w:p>
        </w:tc>
        <w:tc>
          <w:tcPr>
            <w:tcW w:w="2127" w:type="dxa"/>
            <w:tcBorders>
              <w:right w:val="single" w:sz="4" w:space="0" w:color="auto"/>
            </w:tcBorders>
            <w:shd w:val="pct30" w:color="FFFF00" w:fill="auto"/>
          </w:tcPr>
          <w:p w:rsidR="00E36FBE" w:rsidRDefault="00980230">
            <w:pPr>
              <w:pStyle w:val="CRCoverPage"/>
              <w:spacing w:after="0"/>
              <w:ind w:left="100"/>
            </w:pPr>
            <w:r>
              <w:fldChar w:fldCharType="begin"/>
            </w:r>
            <w:r>
              <w:instrText xml:space="preserve"> DOCPROPERTY  ResDate  \* MERGEFORMAT </w:instrText>
            </w:r>
            <w:r>
              <w:fldChar w:fldCharType="separate"/>
            </w:r>
            <w:r>
              <w:t>2024-10-07</w:t>
            </w:r>
            <w:r>
              <w:fldChar w:fldCharType="end"/>
            </w:r>
          </w:p>
        </w:tc>
      </w:tr>
      <w:tr w:rsidR="00E36FBE">
        <w:tc>
          <w:tcPr>
            <w:tcW w:w="1843" w:type="dxa"/>
            <w:tcBorders>
              <w:left w:val="single" w:sz="4" w:space="0" w:color="auto"/>
            </w:tcBorders>
          </w:tcPr>
          <w:p w:rsidR="00E36FBE" w:rsidRDefault="00E36FBE">
            <w:pPr>
              <w:pStyle w:val="CRCoverPage"/>
              <w:spacing w:after="0"/>
              <w:rPr>
                <w:b/>
                <w:i/>
                <w:sz w:val="8"/>
                <w:szCs w:val="8"/>
              </w:rPr>
            </w:pPr>
          </w:p>
        </w:tc>
        <w:tc>
          <w:tcPr>
            <w:tcW w:w="1986" w:type="dxa"/>
            <w:gridSpan w:val="4"/>
          </w:tcPr>
          <w:p w:rsidR="00E36FBE" w:rsidRDefault="00E36FBE">
            <w:pPr>
              <w:pStyle w:val="CRCoverPage"/>
              <w:spacing w:after="0"/>
              <w:rPr>
                <w:sz w:val="8"/>
                <w:szCs w:val="8"/>
              </w:rPr>
            </w:pPr>
          </w:p>
        </w:tc>
        <w:tc>
          <w:tcPr>
            <w:tcW w:w="2267" w:type="dxa"/>
            <w:gridSpan w:val="2"/>
          </w:tcPr>
          <w:p w:rsidR="00E36FBE" w:rsidRDefault="00E36FBE">
            <w:pPr>
              <w:pStyle w:val="CRCoverPage"/>
              <w:spacing w:after="0"/>
              <w:rPr>
                <w:sz w:val="8"/>
                <w:szCs w:val="8"/>
              </w:rPr>
            </w:pPr>
          </w:p>
        </w:tc>
        <w:tc>
          <w:tcPr>
            <w:tcW w:w="1417" w:type="dxa"/>
            <w:gridSpan w:val="3"/>
          </w:tcPr>
          <w:p w:rsidR="00E36FBE" w:rsidRDefault="00E36FBE">
            <w:pPr>
              <w:pStyle w:val="CRCoverPage"/>
              <w:spacing w:after="0"/>
              <w:rPr>
                <w:sz w:val="8"/>
                <w:szCs w:val="8"/>
              </w:rPr>
            </w:pPr>
          </w:p>
        </w:tc>
        <w:tc>
          <w:tcPr>
            <w:tcW w:w="2127" w:type="dxa"/>
            <w:tcBorders>
              <w:right w:val="single" w:sz="4" w:space="0" w:color="auto"/>
            </w:tcBorders>
          </w:tcPr>
          <w:p w:rsidR="00E36FBE" w:rsidRDefault="00E36FBE">
            <w:pPr>
              <w:pStyle w:val="CRCoverPage"/>
              <w:spacing w:after="0"/>
              <w:rPr>
                <w:sz w:val="8"/>
                <w:szCs w:val="8"/>
              </w:rPr>
            </w:pPr>
          </w:p>
        </w:tc>
      </w:tr>
      <w:tr w:rsidR="00E36FBE">
        <w:trPr>
          <w:cantSplit/>
        </w:trPr>
        <w:tc>
          <w:tcPr>
            <w:tcW w:w="1843" w:type="dxa"/>
            <w:tcBorders>
              <w:left w:val="single" w:sz="4" w:space="0" w:color="auto"/>
            </w:tcBorders>
          </w:tcPr>
          <w:p w:rsidR="00E36FBE" w:rsidRDefault="00980230">
            <w:pPr>
              <w:pStyle w:val="CRCoverPage"/>
              <w:tabs>
                <w:tab w:val="right" w:pos="1759"/>
              </w:tabs>
              <w:spacing w:after="0"/>
              <w:rPr>
                <w:b/>
                <w:i/>
              </w:rPr>
            </w:pPr>
            <w:r>
              <w:rPr>
                <w:b/>
                <w:i/>
              </w:rPr>
              <w:t>Category:</w:t>
            </w:r>
          </w:p>
        </w:tc>
        <w:tc>
          <w:tcPr>
            <w:tcW w:w="851" w:type="dxa"/>
            <w:shd w:val="pct30" w:color="FFFF00" w:fill="auto"/>
          </w:tcPr>
          <w:p w:rsidR="00E36FBE" w:rsidRDefault="0098023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rsidR="00E36FBE" w:rsidRDefault="00E36FBE">
            <w:pPr>
              <w:pStyle w:val="CRCoverPage"/>
              <w:spacing w:after="0"/>
            </w:pPr>
          </w:p>
        </w:tc>
        <w:tc>
          <w:tcPr>
            <w:tcW w:w="1417" w:type="dxa"/>
            <w:gridSpan w:val="3"/>
            <w:tcBorders>
              <w:left w:val="nil"/>
            </w:tcBorders>
          </w:tcPr>
          <w:p w:rsidR="00E36FBE" w:rsidRDefault="00980230">
            <w:pPr>
              <w:pStyle w:val="CRCoverPage"/>
              <w:spacing w:after="0"/>
              <w:jc w:val="right"/>
              <w:rPr>
                <w:b/>
                <w:i/>
              </w:rPr>
            </w:pPr>
            <w:r>
              <w:rPr>
                <w:b/>
                <w:i/>
              </w:rPr>
              <w:t>Release:</w:t>
            </w:r>
          </w:p>
        </w:tc>
        <w:tc>
          <w:tcPr>
            <w:tcW w:w="2127" w:type="dxa"/>
            <w:tcBorders>
              <w:right w:val="single" w:sz="4" w:space="0" w:color="auto"/>
            </w:tcBorders>
            <w:shd w:val="pct30" w:color="FFFF00" w:fill="auto"/>
          </w:tcPr>
          <w:p w:rsidR="00E36FBE" w:rsidRDefault="00980230">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E36FBE">
        <w:tc>
          <w:tcPr>
            <w:tcW w:w="1843" w:type="dxa"/>
            <w:tcBorders>
              <w:left w:val="single" w:sz="4" w:space="0" w:color="auto"/>
              <w:bottom w:val="single" w:sz="4" w:space="0" w:color="auto"/>
            </w:tcBorders>
          </w:tcPr>
          <w:p w:rsidR="00E36FBE" w:rsidRDefault="00E36FBE">
            <w:pPr>
              <w:pStyle w:val="CRCoverPage"/>
              <w:spacing w:after="0"/>
              <w:rPr>
                <w:b/>
                <w:i/>
              </w:rPr>
            </w:pPr>
          </w:p>
        </w:tc>
        <w:tc>
          <w:tcPr>
            <w:tcW w:w="4677" w:type="dxa"/>
            <w:gridSpan w:val="8"/>
            <w:tcBorders>
              <w:bottom w:val="single" w:sz="4" w:space="0" w:color="auto"/>
            </w:tcBorders>
          </w:tcPr>
          <w:p w:rsidR="00E36FBE" w:rsidRDefault="0098023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6FBE" w:rsidRDefault="0098023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36FBE" w:rsidRDefault="0098023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36FBE">
        <w:tc>
          <w:tcPr>
            <w:tcW w:w="1843" w:type="dxa"/>
          </w:tcPr>
          <w:p w:rsidR="00E36FBE" w:rsidRDefault="00E36FBE">
            <w:pPr>
              <w:pStyle w:val="CRCoverPage"/>
              <w:spacing w:after="0"/>
              <w:rPr>
                <w:b/>
                <w:i/>
                <w:sz w:val="8"/>
                <w:szCs w:val="8"/>
              </w:rPr>
            </w:pPr>
          </w:p>
        </w:tc>
        <w:tc>
          <w:tcPr>
            <w:tcW w:w="7797" w:type="dxa"/>
            <w:gridSpan w:val="10"/>
          </w:tcPr>
          <w:p w:rsidR="00E36FBE" w:rsidRDefault="00E36FBE">
            <w:pPr>
              <w:pStyle w:val="CRCoverPage"/>
              <w:spacing w:after="0"/>
              <w:rPr>
                <w:sz w:val="8"/>
                <w:szCs w:val="8"/>
              </w:rPr>
            </w:pPr>
          </w:p>
        </w:tc>
      </w:tr>
      <w:tr w:rsidR="00E36FBE">
        <w:tc>
          <w:tcPr>
            <w:tcW w:w="2694" w:type="dxa"/>
            <w:gridSpan w:val="2"/>
            <w:tcBorders>
              <w:top w:val="single" w:sz="4" w:space="0" w:color="auto"/>
              <w:left w:val="single" w:sz="4" w:space="0" w:color="auto"/>
            </w:tcBorders>
          </w:tcPr>
          <w:p w:rsidR="00E36FBE" w:rsidRDefault="0098023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6FBE" w:rsidRDefault="00980230">
            <w:pPr>
              <w:pStyle w:val="CRCoverPage"/>
              <w:spacing w:after="0"/>
              <w:ind w:left="100"/>
              <w:rPr>
                <w:lang w:eastAsia="zh-CN"/>
              </w:rPr>
            </w:pPr>
            <w:r>
              <w:rPr>
                <w:rFonts w:hint="eastAsia"/>
                <w:lang w:eastAsia="zh-CN"/>
              </w:rPr>
              <w:t>1</w:t>
            </w:r>
            <w:r>
              <w:rPr>
                <w:lang w:eastAsia="zh-CN"/>
              </w:rPr>
              <w:t xml:space="preserve">. </w:t>
            </w:r>
            <w:r>
              <w:rPr>
                <w:rFonts w:hint="eastAsia"/>
                <w:lang w:eastAsia="zh-CN"/>
              </w:rPr>
              <w:t xml:space="preserve">An SL positioning server UE can be co-located with a </w:t>
            </w:r>
            <w:r>
              <w:rPr>
                <w:rFonts w:hint="eastAsia"/>
                <w:lang w:eastAsia="zh-CN"/>
              </w:rPr>
              <w:t>target UE or SL reference UE or located UE</w:t>
            </w:r>
            <w:r>
              <w:rPr>
                <w:rFonts w:hint="eastAsia"/>
                <w:lang w:val="en-US" w:eastAsia="zh-CN"/>
              </w:rPr>
              <w:t xml:space="preserve">. </w:t>
            </w:r>
            <w:r>
              <w:rPr>
                <w:lang w:eastAsia="zh-CN"/>
              </w:rPr>
              <w:t>An SL positioning server UE can</w:t>
            </w:r>
            <w:r>
              <w:rPr>
                <w:rFonts w:hint="eastAsia"/>
                <w:lang w:val="en-US" w:eastAsia="zh-CN"/>
              </w:rPr>
              <w:t xml:space="preserve"> also</w:t>
            </w:r>
            <w:r>
              <w:rPr>
                <w:lang w:eastAsia="zh-CN"/>
              </w:rPr>
              <w:t xml:space="preserve"> be a UE which </w:t>
            </w:r>
            <w:r>
              <w:rPr>
                <w:rFonts w:hint="eastAsia"/>
                <w:lang w:val="en-US" w:eastAsia="zh-CN"/>
              </w:rPr>
              <w:t xml:space="preserve">only </w:t>
            </w:r>
            <w:r>
              <w:rPr>
                <w:lang w:eastAsia="zh-CN"/>
              </w:rPr>
              <w:t>supports SL positioning server functionality</w:t>
            </w:r>
            <w:r>
              <w:rPr>
                <w:rFonts w:hint="eastAsia"/>
                <w:lang w:val="en-US" w:eastAsia="zh-CN"/>
              </w:rPr>
              <w:t xml:space="preserve"> and t</w:t>
            </w:r>
            <w:r>
              <w:rPr>
                <w:lang w:eastAsia="zh-CN"/>
              </w:rPr>
              <w:t>his case is</w:t>
            </w:r>
            <w:r>
              <w:rPr>
                <w:rFonts w:hint="eastAsia"/>
                <w:lang w:val="en-US" w:eastAsia="zh-CN"/>
              </w:rPr>
              <w:t xml:space="preserve"> not reflected </w:t>
            </w:r>
            <w:r>
              <w:rPr>
                <w:lang w:eastAsia="zh-CN"/>
              </w:rPr>
              <w:t>in the description of "</w:t>
            </w:r>
            <w:r>
              <w:rPr>
                <w:rFonts w:ascii="Times New Roman" w:hAnsi="Times New Roman"/>
                <w:i/>
                <w:lang w:eastAsia="zh-CN"/>
              </w:rPr>
              <w:t xml:space="preserve">… …the LMF can decide an SL positioning server UE from </w:t>
            </w:r>
            <w:r>
              <w:rPr>
                <w:rFonts w:ascii="Times New Roman" w:hAnsi="Times New Roman"/>
                <w:i/>
                <w:lang w:eastAsia="zh-CN"/>
              </w:rPr>
              <w:t xml:space="preserve">the target UE, SL reference UE or located UE involved in the ongoing ranging and </w:t>
            </w:r>
            <w:proofErr w:type="spellStart"/>
            <w:r>
              <w:rPr>
                <w:rFonts w:ascii="Times New Roman" w:hAnsi="Times New Roman"/>
                <w:i/>
                <w:lang w:eastAsia="zh-CN"/>
              </w:rPr>
              <w:t>sidelink</w:t>
            </w:r>
            <w:proofErr w:type="spellEnd"/>
            <w:r>
              <w:rPr>
                <w:rFonts w:ascii="Times New Roman" w:hAnsi="Times New Roman"/>
                <w:i/>
                <w:lang w:eastAsia="zh-CN"/>
              </w:rPr>
              <w:t xml:space="preserve"> positioning service</w:t>
            </w:r>
            <w:r>
              <w:rPr>
                <w:lang w:eastAsia="zh-CN"/>
              </w:rPr>
              <w:t>" in 6.5.1.</w:t>
            </w:r>
          </w:p>
          <w:p w:rsidR="00E36FBE" w:rsidRDefault="00980230">
            <w:pPr>
              <w:pStyle w:val="CRCoverPage"/>
              <w:spacing w:after="0"/>
              <w:ind w:left="100"/>
              <w:rPr>
                <w:lang w:eastAsia="zh-CN"/>
              </w:rPr>
            </w:pPr>
            <w:r>
              <w:rPr>
                <w:lang w:eastAsia="zh-CN"/>
              </w:rPr>
              <w:t>2. Excerpted from 6.5.1 general clause for SL positioning server UE selection:</w:t>
            </w:r>
          </w:p>
          <w:p w:rsidR="00E36FBE" w:rsidRDefault="00980230">
            <w:pPr>
              <w:ind w:leftChars="100" w:left="200"/>
              <w:rPr>
                <w:i/>
                <w:lang w:eastAsia="zh-CN"/>
              </w:rPr>
            </w:pPr>
            <w:r>
              <w:rPr>
                <w:lang w:eastAsia="zh-CN"/>
              </w:rPr>
              <w:t xml:space="preserve">" </w:t>
            </w:r>
            <w:r>
              <w:rPr>
                <w:i/>
                <w:lang w:eastAsia="zh-CN"/>
              </w:rPr>
              <w:t xml:space="preserve">For the </w:t>
            </w:r>
            <w:r>
              <w:rPr>
                <w:i/>
              </w:rPr>
              <w:t>SL</w:t>
            </w:r>
            <w:r>
              <w:rPr>
                <w:i/>
                <w:lang w:eastAsia="zh-CN"/>
              </w:rPr>
              <w:t xml:space="preserve"> positioning server UE selection, the follow</w:t>
            </w:r>
            <w:r>
              <w:rPr>
                <w:i/>
                <w:lang w:eastAsia="zh-CN"/>
              </w:rPr>
              <w:t>ing are considered:</w:t>
            </w:r>
          </w:p>
          <w:p w:rsidR="00E36FBE" w:rsidRDefault="00980230">
            <w:pPr>
              <w:ind w:leftChars="241" w:left="768" w:hanging="286"/>
              <w:rPr>
                <w:i/>
                <w:lang w:eastAsia="zh-CN"/>
              </w:rPr>
            </w:pPr>
            <w:r>
              <w:rPr>
                <w:i/>
              </w:rPr>
              <w:t>a)</w:t>
            </w:r>
            <w:r>
              <w:rPr>
                <w:i/>
              </w:rPr>
              <w:tab/>
              <w:t>Selecting the target UE capable of performing SL positioning server UE functionalities as the SL positioning server UE.</w:t>
            </w:r>
          </w:p>
          <w:p w:rsidR="00E36FBE" w:rsidRDefault="00980230">
            <w:pPr>
              <w:ind w:leftChars="241" w:left="768" w:hanging="286"/>
              <w:rPr>
                <w:i/>
              </w:rPr>
            </w:pPr>
            <w:r>
              <w:rPr>
                <w:i/>
              </w:rPr>
              <w:t>b)</w:t>
            </w:r>
            <w:r>
              <w:rPr>
                <w:i/>
              </w:rPr>
              <w:tab/>
              <w:t xml:space="preserve">Selecting the SL reference UE or located UE capable of performing SL positioning server UE functionalities as </w:t>
            </w:r>
            <w:r>
              <w:rPr>
                <w:i/>
              </w:rPr>
              <w:t>the SL positioning server UE.</w:t>
            </w:r>
          </w:p>
          <w:p w:rsidR="00E36FBE" w:rsidRDefault="00980230">
            <w:pPr>
              <w:pStyle w:val="CRCoverPage"/>
              <w:spacing w:after="0"/>
              <w:ind w:leftChars="150" w:left="300"/>
              <w:rPr>
                <w:lang w:eastAsia="zh-CN"/>
              </w:rPr>
            </w:pPr>
            <w:r>
              <w:rPr>
                <w:lang w:eastAsia="zh-CN"/>
              </w:rPr>
              <w:t>"</w:t>
            </w:r>
          </w:p>
          <w:p w:rsidR="00E36FBE" w:rsidRDefault="00980230">
            <w:pPr>
              <w:pStyle w:val="CRCoverPage"/>
              <w:spacing w:after="0"/>
              <w:ind w:left="100"/>
              <w:rPr>
                <w:lang w:eastAsia="zh-CN"/>
              </w:rPr>
            </w:pPr>
            <w:r>
              <w:rPr>
                <w:lang w:eastAsia="zh-CN"/>
              </w:rPr>
              <w:t xml:space="preserve">The texts above are covered by 6.5.2 and the texts are incomplete since the case selecting a UE </w:t>
            </w:r>
            <w:r>
              <w:rPr>
                <w:rFonts w:hint="eastAsia"/>
                <w:lang w:val="en-US" w:eastAsia="zh-CN"/>
              </w:rPr>
              <w:t>supports</w:t>
            </w:r>
            <w:r>
              <w:rPr>
                <w:lang w:eastAsia="zh-CN"/>
              </w:rPr>
              <w:t xml:space="preserve"> SL positioning server UE role is not included.</w:t>
            </w:r>
          </w:p>
          <w:p w:rsidR="00E36FBE" w:rsidRDefault="00980230">
            <w:pPr>
              <w:pStyle w:val="CRCoverPage"/>
              <w:spacing w:after="0"/>
              <w:ind w:left="100"/>
              <w:rPr>
                <w:lang w:eastAsia="zh-CN"/>
              </w:rPr>
            </w:pPr>
            <w:r>
              <w:rPr>
                <w:lang w:eastAsia="zh-CN"/>
              </w:rPr>
              <w:t>Therefore, it is proposed to remove the excerpted texts above from claus</w:t>
            </w:r>
            <w:r>
              <w:rPr>
                <w:lang w:eastAsia="zh-CN"/>
              </w:rPr>
              <w:t>e</w:t>
            </w:r>
            <w:r>
              <w:rPr>
                <w:lang w:val="en-US" w:eastAsia="zh-CN"/>
              </w:rPr>
              <w:t> </w:t>
            </w:r>
            <w:r>
              <w:rPr>
                <w:lang w:eastAsia="zh-CN"/>
              </w:rPr>
              <w:t>6.5.1.</w:t>
            </w:r>
          </w:p>
          <w:p w:rsidR="00E36FBE" w:rsidRDefault="00E36FBE">
            <w:pPr>
              <w:pStyle w:val="CRCoverPage"/>
              <w:spacing w:after="0"/>
              <w:ind w:left="100"/>
              <w:rPr>
                <w:lang w:eastAsia="zh-CN"/>
              </w:rPr>
            </w:pPr>
          </w:p>
          <w:p w:rsidR="00E36FBE" w:rsidRDefault="00980230">
            <w:pPr>
              <w:pStyle w:val="CRCoverPage"/>
              <w:spacing w:after="0"/>
              <w:ind w:left="100"/>
              <w:rPr>
                <w:lang w:eastAsia="zh-CN"/>
              </w:rPr>
            </w:pPr>
            <w:r>
              <w:rPr>
                <w:lang w:eastAsia="zh-CN"/>
              </w:rPr>
              <w:t xml:space="preserve">2. Description on how the target UE selects an SL </w:t>
            </w:r>
            <w:proofErr w:type="spellStart"/>
            <w:r>
              <w:rPr>
                <w:lang w:eastAsia="zh-CN"/>
              </w:rPr>
              <w:t>pos</w:t>
            </w:r>
            <w:r>
              <w:rPr>
                <w:rFonts w:hint="eastAsia"/>
                <w:lang w:val="en-US" w:eastAsia="zh-CN"/>
              </w:rPr>
              <w:t>i</w:t>
            </w:r>
            <w:r>
              <w:rPr>
                <w:lang w:eastAsia="zh-CN"/>
              </w:rPr>
              <w:t>tioning</w:t>
            </w:r>
            <w:proofErr w:type="spellEnd"/>
            <w:r>
              <w:rPr>
                <w:lang w:eastAsia="zh-CN"/>
              </w:rPr>
              <w:t xml:space="preserve"> server UE based on the UE role information in RSPP-Metadata is missing in 6.5.2.</w:t>
            </w:r>
          </w:p>
        </w:tc>
      </w:tr>
      <w:tr w:rsidR="00E36FBE">
        <w:tc>
          <w:tcPr>
            <w:tcW w:w="2694" w:type="dxa"/>
            <w:gridSpan w:val="2"/>
            <w:tcBorders>
              <w:left w:val="single" w:sz="4" w:space="0" w:color="auto"/>
            </w:tcBorders>
          </w:tcPr>
          <w:p w:rsidR="00E36FBE" w:rsidRDefault="00E36FBE">
            <w:pPr>
              <w:pStyle w:val="CRCoverPage"/>
              <w:spacing w:after="0"/>
              <w:rPr>
                <w:b/>
                <w:i/>
                <w:sz w:val="8"/>
                <w:szCs w:val="8"/>
              </w:rPr>
            </w:pPr>
          </w:p>
        </w:tc>
        <w:tc>
          <w:tcPr>
            <w:tcW w:w="6946" w:type="dxa"/>
            <w:gridSpan w:val="9"/>
            <w:tcBorders>
              <w:right w:val="single" w:sz="4" w:space="0" w:color="auto"/>
            </w:tcBorders>
          </w:tcPr>
          <w:p w:rsidR="00E36FBE" w:rsidRDefault="00E36FBE">
            <w:pPr>
              <w:pStyle w:val="CRCoverPage"/>
              <w:spacing w:after="0"/>
              <w:rPr>
                <w:sz w:val="8"/>
                <w:szCs w:val="8"/>
              </w:rPr>
            </w:pPr>
          </w:p>
        </w:tc>
      </w:tr>
      <w:tr w:rsidR="00E36FBE">
        <w:tc>
          <w:tcPr>
            <w:tcW w:w="2694" w:type="dxa"/>
            <w:gridSpan w:val="2"/>
            <w:tcBorders>
              <w:left w:val="single" w:sz="4" w:space="0" w:color="auto"/>
            </w:tcBorders>
          </w:tcPr>
          <w:p w:rsidR="00E36FBE" w:rsidRDefault="0098023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6FBE" w:rsidRDefault="00980230">
            <w:pPr>
              <w:pStyle w:val="CRCoverPage"/>
              <w:spacing w:after="0"/>
              <w:ind w:left="100"/>
              <w:rPr>
                <w:lang w:eastAsia="zh-CN"/>
              </w:rPr>
            </w:pPr>
            <w:r>
              <w:rPr>
                <w:rFonts w:hint="eastAsia"/>
                <w:lang w:eastAsia="zh-CN"/>
              </w:rPr>
              <w:t>C</w:t>
            </w:r>
            <w:r>
              <w:rPr>
                <w:lang w:eastAsia="zh-CN"/>
              </w:rPr>
              <w:t>orrect the description of LMF deciding an SL positioning server UE.</w:t>
            </w:r>
          </w:p>
          <w:p w:rsidR="00E36FBE" w:rsidRDefault="00980230">
            <w:pPr>
              <w:pStyle w:val="CRCoverPage"/>
              <w:spacing w:after="0"/>
              <w:ind w:left="100"/>
              <w:rPr>
                <w:lang w:eastAsia="zh-CN"/>
              </w:rPr>
            </w:pPr>
            <w:r>
              <w:rPr>
                <w:rFonts w:hint="eastAsia"/>
                <w:lang w:eastAsia="zh-CN"/>
              </w:rPr>
              <w:t>R</w:t>
            </w:r>
            <w:r>
              <w:rPr>
                <w:lang w:eastAsia="zh-CN"/>
              </w:rPr>
              <w:t xml:space="preserve">emove the </w:t>
            </w:r>
            <w:r>
              <w:rPr>
                <w:lang w:eastAsia="zh-CN"/>
              </w:rPr>
              <w:t>texts in 6.5.1 as excerpted above.</w:t>
            </w:r>
          </w:p>
          <w:p w:rsidR="00E36FBE" w:rsidRDefault="00980230">
            <w:pPr>
              <w:pStyle w:val="CRCoverPage"/>
              <w:spacing w:after="0"/>
              <w:ind w:left="100"/>
              <w:rPr>
                <w:lang w:eastAsia="zh-CN"/>
              </w:rPr>
            </w:pPr>
            <w:r>
              <w:rPr>
                <w:lang w:eastAsia="zh-CN"/>
              </w:rPr>
              <w:t>Add description saying a discovered UE can be selected as an SL positioning server UE if the UE role in the RSPP metadata in the PROSE PC5 DISCOVERY message or, for V2X capable UEs, in the DIRECT LINK ESTABLISHMENT ACCEPT</w:t>
            </w:r>
            <w:r>
              <w:rPr>
                <w:lang w:eastAsia="zh-CN"/>
              </w:rPr>
              <w:t xml:space="preserve"> message indicates that the UE supports SL positioning server UE role.</w:t>
            </w:r>
          </w:p>
          <w:p w:rsidR="00E36FBE" w:rsidRDefault="00E36FBE">
            <w:pPr>
              <w:pStyle w:val="CRCoverPage"/>
              <w:spacing w:after="0"/>
              <w:ind w:left="100"/>
              <w:rPr>
                <w:lang w:eastAsia="zh-CN"/>
              </w:rPr>
            </w:pPr>
          </w:p>
          <w:p w:rsidR="00E36FBE" w:rsidRDefault="00980230">
            <w:pPr>
              <w:pStyle w:val="CRCoverPage"/>
              <w:spacing w:after="0"/>
              <w:ind w:left="100"/>
              <w:rPr>
                <w:u w:val="single"/>
                <w:lang w:eastAsia="zh-CN"/>
              </w:rPr>
            </w:pPr>
            <w:r>
              <w:rPr>
                <w:u w:val="single"/>
                <w:lang w:eastAsia="zh-CN"/>
              </w:rPr>
              <w:lastRenderedPageBreak/>
              <w:t>Backward compatibility analysis:</w:t>
            </w:r>
          </w:p>
          <w:p w:rsidR="00E36FBE" w:rsidRDefault="00980230">
            <w:pPr>
              <w:pStyle w:val="CRCoverPage"/>
              <w:spacing w:after="0"/>
              <w:ind w:left="100"/>
              <w:rPr>
                <w:lang w:eastAsia="zh-CN"/>
              </w:rPr>
            </w:pPr>
            <w:r>
              <w:rPr>
                <w:lang w:eastAsia="zh-CN"/>
              </w:rPr>
              <w:t>The changes provide clarifications and add the missing part on description of SL positioning server selection from stage</w:t>
            </w:r>
            <w:r>
              <w:rPr>
                <w:rFonts w:ascii="Cambria" w:eastAsia="Cambria" w:hAnsi="Cambria"/>
                <w:lang w:val="en-US" w:eastAsia="zh-CN"/>
              </w:rPr>
              <w:t> </w:t>
            </w:r>
            <w:r>
              <w:rPr>
                <w:lang w:eastAsia="zh-CN"/>
              </w:rPr>
              <w:t xml:space="preserve">3 perspective. Therefore, the </w:t>
            </w:r>
            <w:r>
              <w:rPr>
                <w:lang w:eastAsia="zh-CN"/>
              </w:rPr>
              <w:t>changes are backward compatible.</w:t>
            </w:r>
          </w:p>
        </w:tc>
      </w:tr>
      <w:tr w:rsidR="00E36FBE">
        <w:tc>
          <w:tcPr>
            <w:tcW w:w="2694" w:type="dxa"/>
            <w:gridSpan w:val="2"/>
            <w:tcBorders>
              <w:left w:val="single" w:sz="4" w:space="0" w:color="auto"/>
            </w:tcBorders>
          </w:tcPr>
          <w:p w:rsidR="00E36FBE" w:rsidRDefault="00E36FBE">
            <w:pPr>
              <w:pStyle w:val="CRCoverPage"/>
              <w:spacing w:after="0"/>
              <w:rPr>
                <w:b/>
                <w:i/>
                <w:sz w:val="8"/>
                <w:szCs w:val="8"/>
              </w:rPr>
            </w:pPr>
          </w:p>
        </w:tc>
        <w:tc>
          <w:tcPr>
            <w:tcW w:w="6946" w:type="dxa"/>
            <w:gridSpan w:val="9"/>
            <w:tcBorders>
              <w:right w:val="single" w:sz="4" w:space="0" w:color="auto"/>
            </w:tcBorders>
          </w:tcPr>
          <w:p w:rsidR="00E36FBE" w:rsidRDefault="00E36FBE">
            <w:pPr>
              <w:pStyle w:val="CRCoverPage"/>
              <w:spacing w:after="0"/>
              <w:rPr>
                <w:sz w:val="8"/>
                <w:szCs w:val="8"/>
              </w:rPr>
            </w:pPr>
          </w:p>
        </w:tc>
      </w:tr>
      <w:tr w:rsidR="00E36FBE">
        <w:tc>
          <w:tcPr>
            <w:tcW w:w="2694" w:type="dxa"/>
            <w:gridSpan w:val="2"/>
            <w:tcBorders>
              <w:left w:val="single" w:sz="4" w:space="0" w:color="auto"/>
              <w:bottom w:val="single" w:sz="4" w:space="0" w:color="auto"/>
            </w:tcBorders>
          </w:tcPr>
          <w:p w:rsidR="00E36FBE" w:rsidRDefault="0098023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6FBE" w:rsidRDefault="00980230">
            <w:pPr>
              <w:pStyle w:val="CRCoverPage"/>
              <w:spacing w:after="0"/>
              <w:ind w:left="100"/>
              <w:rPr>
                <w:lang w:eastAsia="zh-CN"/>
              </w:rPr>
            </w:pPr>
            <w:r>
              <w:rPr>
                <w:rFonts w:hint="eastAsia"/>
                <w:lang w:eastAsia="zh-CN"/>
              </w:rPr>
              <w:t>I</w:t>
            </w:r>
            <w:r>
              <w:rPr>
                <w:lang w:eastAsia="zh-CN"/>
              </w:rPr>
              <w:t>ncomplete and confusing description on SL positioning server selection.</w:t>
            </w:r>
          </w:p>
        </w:tc>
      </w:tr>
      <w:tr w:rsidR="00E36FBE">
        <w:tc>
          <w:tcPr>
            <w:tcW w:w="2694" w:type="dxa"/>
            <w:gridSpan w:val="2"/>
          </w:tcPr>
          <w:p w:rsidR="00E36FBE" w:rsidRDefault="00E36FBE">
            <w:pPr>
              <w:pStyle w:val="CRCoverPage"/>
              <w:spacing w:after="0"/>
              <w:rPr>
                <w:b/>
                <w:i/>
                <w:sz w:val="8"/>
                <w:szCs w:val="8"/>
              </w:rPr>
            </w:pPr>
          </w:p>
        </w:tc>
        <w:tc>
          <w:tcPr>
            <w:tcW w:w="6946" w:type="dxa"/>
            <w:gridSpan w:val="9"/>
          </w:tcPr>
          <w:p w:rsidR="00E36FBE" w:rsidRDefault="00E36FBE">
            <w:pPr>
              <w:pStyle w:val="CRCoverPage"/>
              <w:spacing w:after="0"/>
              <w:rPr>
                <w:sz w:val="8"/>
                <w:szCs w:val="8"/>
              </w:rPr>
            </w:pPr>
          </w:p>
        </w:tc>
      </w:tr>
      <w:tr w:rsidR="00E36FBE">
        <w:tc>
          <w:tcPr>
            <w:tcW w:w="2694" w:type="dxa"/>
            <w:gridSpan w:val="2"/>
            <w:tcBorders>
              <w:top w:val="single" w:sz="4" w:space="0" w:color="auto"/>
              <w:left w:val="single" w:sz="4" w:space="0" w:color="auto"/>
            </w:tcBorders>
          </w:tcPr>
          <w:p w:rsidR="00E36FBE" w:rsidRDefault="0098023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6FBE" w:rsidRDefault="00980230">
            <w:pPr>
              <w:pStyle w:val="CRCoverPage"/>
              <w:spacing w:after="0"/>
              <w:ind w:left="100"/>
              <w:rPr>
                <w:lang w:eastAsia="zh-CN"/>
              </w:rPr>
            </w:pPr>
            <w:r>
              <w:rPr>
                <w:rFonts w:hint="eastAsia"/>
                <w:lang w:eastAsia="zh-CN"/>
              </w:rPr>
              <w:t>6</w:t>
            </w:r>
            <w:r>
              <w:rPr>
                <w:lang w:eastAsia="zh-CN"/>
              </w:rPr>
              <w:t>.5.1, 6.5.2</w:t>
            </w:r>
          </w:p>
        </w:tc>
      </w:tr>
      <w:tr w:rsidR="00E36FBE">
        <w:tc>
          <w:tcPr>
            <w:tcW w:w="2694" w:type="dxa"/>
            <w:gridSpan w:val="2"/>
            <w:tcBorders>
              <w:left w:val="single" w:sz="4" w:space="0" w:color="auto"/>
            </w:tcBorders>
          </w:tcPr>
          <w:p w:rsidR="00E36FBE" w:rsidRDefault="00E36FBE">
            <w:pPr>
              <w:pStyle w:val="CRCoverPage"/>
              <w:spacing w:after="0"/>
              <w:rPr>
                <w:b/>
                <w:i/>
                <w:sz w:val="8"/>
                <w:szCs w:val="8"/>
              </w:rPr>
            </w:pPr>
          </w:p>
        </w:tc>
        <w:tc>
          <w:tcPr>
            <w:tcW w:w="6946" w:type="dxa"/>
            <w:gridSpan w:val="9"/>
            <w:tcBorders>
              <w:right w:val="single" w:sz="4" w:space="0" w:color="auto"/>
            </w:tcBorders>
          </w:tcPr>
          <w:p w:rsidR="00E36FBE" w:rsidRDefault="00E36FBE">
            <w:pPr>
              <w:pStyle w:val="CRCoverPage"/>
              <w:spacing w:after="0"/>
              <w:rPr>
                <w:sz w:val="8"/>
                <w:szCs w:val="8"/>
              </w:rPr>
            </w:pPr>
          </w:p>
        </w:tc>
      </w:tr>
      <w:tr w:rsidR="00E36FBE">
        <w:tc>
          <w:tcPr>
            <w:tcW w:w="2694" w:type="dxa"/>
            <w:gridSpan w:val="2"/>
            <w:tcBorders>
              <w:left w:val="single" w:sz="4" w:space="0" w:color="auto"/>
            </w:tcBorders>
          </w:tcPr>
          <w:p w:rsidR="00E36FBE" w:rsidRDefault="00E36F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6FBE" w:rsidRDefault="0098023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6FBE" w:rsidRDefault="00980230">
            <w:pPr>
              <w:pStyle w:val="CRCoverPage"/>
              <w:spacing w:after="0"/>
              <w:jc w:val="center"/>
              <w:rPr>
                <w:b/>
                <w:caps/>
              </w:rPr>
            </w:pPr>
            <w:r>
              <w:rPr>
                <w:b/>
                <w:caps/>
              </w:rPr>
              <w:t>N</w:t>
            </w:r>
          </w:p>
        </w:tc>
        <w:tc>
          <w:tcPr>
            <w:tcW w:w="2977" w:type="dxa"/>
            <w:gridSpan w:val="4"/>
          </w:tcPr>
          <w:p w:rsidR="00E36FBE" w:rsidRDefault="00E36FBE">
            <w:pPr>
              <w:pStyle w:val="CRCoverPage"/>
              <w:tabs>
                <w:tab w:val="right" w:pos="2893"/>
              </w:tabs>
              <w:spacing w:after="0"/>
            </w:pPr>
          </w:p>
        </w:tc>
        <w:tc>
          <w:tcPr>
            <w:tcW w:w="3401" w:type="dxa"/>
            <w:gridSpan w:val="3"/>
            <w:tcBorders>
              <w:right w:val="single" w:sz="4" w:space="0" w:color="auto"/>
            </w:tcBorders>
            <w:shd w:val="clear" w:color="FFFF00" w:fill="auto"/>
          </w:tcPr>
          <w:p w:rsidR="00E36FBE" w:rsidRDefault="00E36FBE">
            <w:pPr>
              <w:pStyle w:val="CRCoverPage"/>
              <w:spacing w:after="0"/>
              <w:ind w:left="99"/>
            </w:pPr>
          </w:p>
        </w:tc>
      </w:tr>
      <w:tr w:rsidR="00E36FBE">
        <w:tc>
          <w:tcPr>
            <w:tcW w:w="2694" w:type="dxa"/>
            <w:gridSpan w:val="2"/>
            <w:tcBorders>
              <w:left w:val="single" w:sz="4" w:space="0" w:color="auto"/>
            </w:tcBorders>
          </w:tcPr>
          <w:p w:rsidR="00E36FBE" w:rsidRDefault="0098023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6FBE" w:rsidRDefault="00E36F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BE" w:rsidRDefault="00980230">
            <w:pPr>
              <w:pStyle w:val="CRCoverPage"/>
              <w:spacing w:after="0"/>
              <w:jc w:val="center"/>
              <w:rPr>
                <w:b/>
                <w:caps/>
                <w:lang w:eastAsia="zh-CN"/>
              </w:rPr>
            </w:pPr>
            <w:r>
              <w:rPr>
                <w:rFonts w:hint="eastAsia"/>
                <w:b/>
                <w:caps/>
                <w:lang w:eastAsia="zh-CN"/>
              </w:rPr>
              <w:t>X</w:t>
            </w:r>
          </w:p>
        </w:tc>
        <w:tc>
          <w:tcPr>
            <w:tcW w:w="2977" w:type="dxa"/>
            <w:gridSpan w:val="4"/>
          </w:tcPr>
          <w:p w:rsidR="00E36FBE" w:rsidRDefault="0098023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6FBE" w:rsidRDefault="00980230">
            <w:pPr>
              <w:pStyle w:val="CRCoverPage"/>
              <w:spacing w:after="0"/>
              <w:ind w:left="99"/>
            </w:pPr>
            <w:r>
              <w:t xml:space="preserve">TS/TR ... CR ... </w:t>
            </w:r>
          </w:p>
        </w:tc>
      </w:tr>
      <w:tr w:rsidR="00E36FBE">
        <w:tc>
          <w:tcPr>
            <w:tcW w:w="2694" w:type="dxa"/>
            <w:gridSpan w:val="2"/>
            <w:tcBorders>
              <w:left w:val="single" w:sz="4" w:space="0" w:color="auto"/>
            </w:tcBorders>
          </w:tcPr>
          <w:p w:rsidR="00E36FBE" w:rsidRDefault="0098023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6FBE" w:rsidRDefault="00E36F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BE" w:rsidRDefault="00980230">
            <w:pPr>
              <w:pStyle w:val="CRCoverPage"/>
              <w:spacing w:after="0"/>
              <w:jc w:val="center"/>
              <w:rPr>
                <w:b/>
                <w:caps/>
                <w:lang w:eastAsia="zh-CN"/>
              </w:rPr>
            </w:pPr>
            <w:r>
              <w:rPr>
                <w:rFonts w:hint="eastAsia"/>
                <w:b/>
                <w:caps/>
                <w:lang w:eastAsia="zh-CN"/>
              </w:rPr>
              <w:t>X</w:t>
            </w:r>
          </w:p>
        </w:tc>
        <w:tc>
          <w:tcPr>
            <w:tcW w:w="2977" w:type="dxa"/>
            <w:gridSpan w:val="4"/>
          </w:tcPr>
          <w:p w:rsidR="00E36FBE" w:rsidRDefault="00980230">
            <w:pPr>
              <w:pStyle w:val="CRCoverPage"/>
              <w:spacing w:after="0"/>
            </w:pPr>
            <w:r>
              <w:t xml:space="preserve"> Test specifications</w:t>
            </w:r>
          </w:p>
        </w:tc>
        <w:tc>
          <w:tcPr>
            <w:tcW w:w="3401" w:type="dxa"/>
            <w:gridSpan w:val="3"/>
            <w:tcBorders>
              <w:right w:val="single" w:sz="4" w:space="0" w:color="auto"/>
            </w:tcBorders>
            <w:shd w:val="pct30" w:color="FFFF00" w:fill="auto"/>
          </w:tcPr>
          <w:p w:rsidR="00E36FBE" w:rsidRDefault="00980230">
            <w:pPr>
              <w:pStyle w:val="CRCoverPage"/>
              <w:spacing w:after="0"/>
              <w:ind w:left="99"/>
            </w:pPr>
            <w:r>
              <w:t xml:space="preserve">TS/TR ... CR ... </w:t>
            </w:r>
          </w:p>
        </w:tc>
      </w:tr>
      <w:tr w:rsidR="00E36FBE">
        <w:tc>
          <w:tcPr>
            <w:tcW w:w="2694" w:type="dxa"/>
            <w:gridSpan w:val="2"/>
            <w:tcBorders>
              <w:left w:val="single" w:sz="4" w:space="0" w:color="auto"/>
            </w:tcBorders>
          </w:tcPr>
          <w:p w:rsidR="00E36FBE" w:rsidRDefault="0098023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6FBE" w:rsidRDefault="00E36F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6FBE" w:rsidRDefault="00980230">
            <w:pPr>
              <w:pStyle w:val="CRCoverPage"/>
              <w:spacing w:after="0"/>
              <w:jc w:val="center"/>
              <w:rPr>
                <w:b/>
                <w:caps/>
                <w:lang w:eastAsia="zh-CN"/>
              </w:rPr>
            </w:pPr>
            <w:r>
              <w:rPr>
                <w:rFonts w:hint="eastAsia"/>
                <w:b/>
                <w:caps/>
                <w:lang w:eastAsia="zh-CN"/>
              </w:rPr>
              <w:t>X</w:t>
            </w:r>
          </w:p>
        </w:tc>
        <w:tc>
          <w:tcPr>
            <w:tcW w:w="2977" w:type="dxa"/>
            <w:gridSpan w:val="4"/>
          </w:tcPr>
          <w:p w:rsidR="00E36FBE" w:rsidRDefault="00980230">
            <w:pPr>
              <w:pStyle w:val="CRCoverPage"/>
              <w:spacing w:after="0"/>
            </w:pPr>
            <w:r>
              <w:t xml:space="preserve"> O&amp;M Specifications</w:t>
            </w:r>
          </w:p>
        </w:tc>
        <w:tc>
          <w:tcPr>
            <w:tcW w:w="3401" w:type="dxa"/>
            <w:gridSpan w:val="3"/>
            <w:tcBorders>
              <w:right w:val="single" w:sz="4" w:space="0" w:color="auto"/>
            </w:tcBorders>
            <w:shd w:val="pct30" w:color="FFFF00" w:fill="auto"/>
          </w:tcPr>
          <w:p w:rsidR="00E36FBE" w:rsidRDefault="00980230">
            <w:pPr>
              <w:pStyle w:val="CRCoverPage"/>
              <w:spacing w:after="0"/>
              <w:ind w:left="99"/>
            </w:pPr>
            <w:r>
              <w:t xml:space="preserve">TS/TR ... CR ... </w:t>
            </w:r>
          </w:p>
        </w:tc>
      </w:tr>
      <w:tr w:rsidR="00E36FBE">
        <w:tc>
          <w:tcPr>
            <w:tcW w:w="2694" w:type="dxa"/>
            <w:gridSpan w:val="2"/>
            <w:tcBorders>
              <w:left w:val="single" w:sz="4" w:space="0" w:color="auto"/>
            </w:tcBorders>
          </w:tcPr>
          <w:p w:rsidR="00E36FBE" w:rsidRDefault="00E36FBE">
            <w:pPr>
              <w:pStyle w:val="CRCoverPage"/>
              <w:spacing w:after="0"/>
              <w:rPr>
                <w:b/>
                <w:i/>
              </w:rPr>
            </w:pPr>
          </w:p>
        </w:tc>
        <w:tc>
          <w:tcPr>
            <w:tcW w:w="6946" w:type="dxa"/>
            <w:gridSpan w:val="9"/>
            <w:tcBorders>
              <w:right w:val="single" w:sz="4" w:space="0" w:color="auto"/>
            </w:tcBorders>
          </w:tcPr>
          <w:p w:rsidR="00E36FBE" w:rsidRDefault="00E36FBE">
            <w:pPr>
              <w:pStyle w:val="CRCoverPage"/>
              <w:spacing w:after="0"/>
            </w:pPr>
          </w:p>
        </w:tc>
      </w:tr>
      <w:tr w:rsidR="00E36FBE">
        <w:tc>
          <w:tcPr>
            <w:tcW w:w="2694" w:type="dxa"/>
            <w:gridSpan w:val="2"/>
            <w:tcBorders>
              <w:left w:val="single" w:sz="4" w:space="0" w:color="auto"/>
              <w:bottom w:val="single" w:sz="4" w:space="0" w:color="auto"/>
            </w:tcBorders>
          </w:tcPr>
          <w:p w:rsidR="00E36FBE" w:rsidRDefault="0098023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6FBE" w:rsidRDefault="00E36FBE">
            <w:pPr>
              <w:pStyle w:val="CRCoverPage"/>
              <w:spacing w:after="0"/>
              <w:ind w:left="100"/>
            </w:pPr>
          </w:p>
        </w:tc>
      </w:tr>
      <w:tr w:rsidR="00E36FBE">
        <w:tc>
          <w:tcPr>
            <w:tcW w:w="2694" w:type="dxa"/>
            <w:gridSpan w:val="2"/>
            <w:tcBorders>
              <w:top w:val="single" w:sz="4" w:space="0" w:color="auto"/>
              <w:bottom w:val="single" w:sz="4" w:space="0" w:color="auto"/>
            </w:tcBorders>
          </w:tcPr>
          <w:p w:rsidR="00E36FBE" w:rsidRDefault="00E36F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6FBE" w:rsidRDefault="00E36FBE">
            <w:pPr>
              <w:pStyle w:val="CRCoverPage"/>
              <w:spacing w:after="0"/>
              <w:ind w:left="100"/>
              <w:rPr>
                <w:sz w:val="8"/>
                <w:szCs w:val="8"/>
              </w:rPr>
            </w:pPr>
          </w:p>
        </w:tc>
      </w:tr>
      <w:tr w:rsidR="00E36FBE">
        <w:tc>
          <w:tcPr>
            <w:tcW w:w="2694" w:type="dxa"/>
            <w:gridSpan w:val="2"/>
            <w:tcBorders>
              <w:top w:val="single" w:sz="4" w:space="0" w:color="auto"/>
              <w:left w:val="single" w:sz="4" w:space="0" w:color="auto"/>
              <w:bottom w:val="single" w:sz="4" w:space="0" w:color="auto"/>
            </w:tcBorders>
          </w:tcPr>
          <w:p w:rsidR="00E36FBE" w:rsidRDefault="0098023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6FBE" w:rsidRDefault="00E36FBE">
            <w:pPr>
              <w:pStyle w:val="CRCoverPage"/>
              <w:spacing w:after="0"/>
              <w:ind w:left="100"/>
            </w:pPr>
          </w:p>
        </w:tc>
      </w:tr>
    </w:tbl>
    <w:p w:rsidR="00E36FBE" w:rsidRDefault="00E36FBE">
      <w:pPr>
        <w:pStyle w:val="CRCoverPage"/>
        <w:spacing w:after="0"/>
        <w:rPr>
          <w:sz w:val="8"/>
          <w:szCs w:val="8"/>
        </w:rPr>
      </w:pPr>
    </w:p>
    <w:p w:rsidR="00E36FBE" w:rsidRDefault="00E36FBE">
      <w:pPr>
        <w:sectPr w:rsidR="00E36FBE">
          <w:headerReference w:type="even" r:id="rId12"/>
          <w:footnotePr>
            <w:numRestart w:val="eachSect"/>
          </w:footnotePr>
          <w:pgSz w:w="11907" w:h="16840"/>
          <w:pgMar w:top="1418" w:right="1134" w:bottom="1134" w:left="1134" w:header="680" w:footer="567" w:gutter="0"/>
          <w:cols w:space="720"/>
        </w:sectPr>
      </w:pPr>
    </w:p>
    <w:p w:rsidR="00E36FBE" w:rsidRDefault="00980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E36FBE" w:rsidRDefault="00980230">
      <w:pPr>
        <w:pStyle w:val="3"/>
      </w:pPr>
      <w:bookmarkStart w:id="2" w:name="_Toc172038785"/>
      <w:bookmarkStart w:id="3" w:name="_Toc157624777"/>
      <w:bookmarkStart w:id="4" w:name="_Toc157624778"/>
      <w:bookmarkStart w:id="5" w:name="_Toc172038786"/>
      <w:r>
        <w:t>6.5.1</w:t>
      </w:r>
      <w:r>
        <w:tab/>
        <w:t>General</w:t>
      </w:r>
      <w:bookmarkEnd w:id="2"/>
      <w:bookmarkEnd w:id="3"/>
    </w:p>
    <w:p w:rsidR="00E36FBE" w:rsidRDefault="00980230">
      <w:r>
        <w:t xml:space="preserve">When ranging and </w:t>
      </w:r>
      <w:proofErr w:type="spellStart"/>
      <w:r>
        <w:t>sidelink</w:t>
      </w:r>
      <w:proofErr w:type="spellEnd"/>
      <w:r>
        <w:t xml:space="preserve"> positioning service is applied, SL positioning server UE is required in the following case:</w:t>
      </w:r>
    </w:p>
    <w:p w:rsidR="00E36FBE" w:rsidRDefault="00980230" w:rsidP="00E36FBE">
      <w:pPr>
        <w:pStyle w:val="B1"/>
        <w:ind w:left="642"/>
        <w:pPrChange w:id="6" w:author="ZHOU" w:date="2024-09-24T17:47:00Z">
          <w:pPr>
            <w:pStyle w:val="af1"/>
            <w:numPr>
              <w:numId w:val="1"/>
            </w:numPr>
            <w:ind w:left="642" w:firstLineChars="0" w:hanging="360"/>
          </w:pPr>
        </w:pPrChange>
      </w:pPr>
      <w:ins w:id="7" w:author="ZHOU" w:date="2024-09-24T17:47:00Z">
        <w:r>
          <w:t>a)</w:t>
        </w:r>
        <w:r>
          <w:tab/>
        </w:r>
      </w:ins>
      <w:del w:id="8" w:author="ZHOU" w:date="2024-09-24T15:07:00Z">
        <w:r>
          <w:delText>W</w:delText>
        </w:r>
      </w:del>
      <w:ins w:id="9" w:author="ZHOU" w:date="2024-09-24T15:07:00Z">
        <w:r>
          <w:t>w</w:t>
        </w:r>
      </w:ins>
      <w:r>
        <w:t>hen LMF is not involved, in case of out-of-coverage or for UE-only operat</w:t>
      </w:r>
      <w:r>
        <w:t xml:space="preserve">ion if the serving network does not support ranging and </w:t>
      </w:r>
      <w:proofErr w:type="spellStart"/>
      <w:r>
        <w:t>sidelink</w:t>
      </w:r>
      <w:proofErr w:type="spellEnd"/>
      <w:r>
        <w:t xml:space="preserve"> positioning, SL positioning server UE can be discovered and selected by the target UE; or</w:t>
      </w:r>
    </w:p>
    <w:p w:rsidR="00E36FBE" w:rsidRDefault="00980230" w:rsidP="00E36FBE">
      <w:pPr>
        <w:pStyle w:val="B1"/>
        <w:ind w:left="644"/>
        <w:pPrChange w:id="10" w:author="ZHOU" w:date="2024-09-24T17:47:00Z">
          <w:pPr>
            <w:pStyle w:val="af1"/>
            <w:numPr>
              <w:numId w:val="1"/>
            </w:numPr>
            <w:ind w:left="644" w:firstLineChars="0" w:hanging="360"/>
          </w:pPr>
        </w:pPrChange>
      </w:pPr>
      <w:ins w:id="11" w:author="ZHOU" w:date="2024-09-24T17:47:00Z">
        <w:r>
          <w:t>b)</w:t>
        </w:r>
        <w:r>
          <w:tab/>
        </w:r>
      </w:ins>
      <w:del w:id="12" w:author="ZHOU" w:date="2024-09-24T15:07:00Z">
        <w:r>
          <w:delText>W</w:delText>
        </w:r>
      </w:del>
      <w:ins w:id="13" w:author="ZHOU" w:date="2024-09-24T15:07:00Z">
        <w:r>
          <w:t>w</w:t>
        </w:r>
      </w:ins>
      <w:r>
        <w:t xml:space="preserve">hen LMF is involved, for network-assisted operation, the LMF can decide </w:t>
      </w:r>
      <w:ins w:id="14" w:author="ZHOU" w:date="2024-09-24T17:46:00Z">
        <w:r>
          <w:t xml:space="preserve">a UE which acts as </w:t>
        </w:r>
      </w:ins>
      <w:r>
        <w:t>an SL</w:t>
      </w:r>
      <w:r>
        <w:t xml:space="preserve"> positioning server UE</w:t>
      </w:r>
      <w:del w:id="15" w:author="ZHOU" w:date="2024-09-24T17:47:00Z">
        <w:r>
          <w:delText xml:space="preserve"> f</w:delText>
        </w:r>
        <w:r>
          <w:rPr>
            <w:lang w:eastAsia="zh-CN"/>
          </w:rPr>
          <w:delText xml:space="preserve">rom the target UE, </w:delText>
        </w:r>
        <w:r>
          <w:delText xml:space="preserve">SL reference UE </w:delText>
        </w:r>
      </w:del>
      <w:del w:id="16" w:author="ZHOU" w:date="2024-09-24T17:42:00Z">
        <w:r>
          <w:delText xml:space="preserve">or </w:delText>
        </w:r>
      </w:del>
      <w:del w:id="17" w:author="ZHOU" w:date="2024-09-24T17:47:00Z">
        <w:r>
          <w:delText>located UE</w:delText>
        </w:r>
        <w:r>
          <w:rPr>
            <w:lang w:eastAsia="zh-CN"/>
          </w:rPr>
          <w:delText xml:space="preserve"> involved in the ongoing </w:delText>
        </w:r>
        <w:r>
          <w:delText>ranging and sidelink positioning service</w:delText>
        </w:r>
      </w:del>
      <w:r>
        <w:t>.</w:t>
      </w:r>
    </w:p>
    <w:p w:rsidR="00E36FBE" w:rsidRDefault="00980230" w:rsidP="00E36FBE">
      <w:pPr>
        <w:pStyle w:val="NO"/>
        <w:rPr>
          <w:ins w:id="18" w:author="ZHOU" w:date="2024-09-24T17:47:00Z"/>
          <w:lang w:eastAsia="zh-CN"/>
        </w:rPr>
        <w:pPrChange w:id="19" w:author="ZHOU" w:date="2024-09-24T17:48:00Z">
          <w:pPr/>
        </w:pPrChange>
      </w:pPr>
      <w:ins w:id="20" w:author="ZHOU" w:date="2024-09-24T17:47:00Z">
        <w:r>
          <w:rPr>
            <w:rFonts w:hint="eastAsia"/>
            <w:lang w:eastAsia="zh-CN"/>
          </w:rPr>
          <w:t>N</w:t>
        </w:r>
        <w:r>
          <w:rPr>
            <w:lang w:eastAsia="zh-CN"/>
          </w:rPr>
          <w:t>OTE:</w:t>
        </w:r>
        <w:r>
          <w:rPr>
            <w:lang w:eastAsia="zh-CN"/>
          </w:rPr>
          <w:tab/>
        </w:r>
      </w:ins>
      <w:ins w:id="21" w:author="ZHOU" w:date="2024-09-24T17:48:00Z">
        <w:r>
          <w:rPr>
            <w:lang w:eastAsia="zh-CN"/>
          </w:rPr>
          <w:t>A</w:t>
        </w:r>
      </w:ins>
      <w:ins w:id="22" w:author="ZHOU" w:date="2024-09-24T17:51:00Z">
        <w:r>
          <w:rPr>
            <w:lang w:eastAsia="zh-CN"/>
          </w:rPr>
          <w:t>n</w:t>
        </w:r>
      </w:ins>
      <w:ins w:id="23" w:author="ZHOU" w:date="2024-09-24T17:48:00Z">
        <w:r>
          <w:rPr>
            <w:lang w:eastAsia="zh-CN"/>
          </w:rPr>
          <w:t xml:space="preserve"> SL positioning server UE </w:t>
        </w:r>
      </w:ins>
      <w:ins w:id="24" w:author="ZHOU" w:date="2024-09-24T17:49:00Z">
        <w:r>
          <w:rPr>
            <w:lang w:eastAsia="zh-CN"/>
          </w:rPr>
          <w:t>can</w:t>
        </w:r>
      </w:ins>
      <w:ins w:id="25" w:author="ZHOU [2]" w:date="2024-10-06T22:28:00Z">
        <w:r w:rsidR="00476DD2">
          <w:rPr>
            <w:lang w:eastAsia="zh-CN"/>
          </w:rPr>
          <w:t xml:space="preserve"> also</w:t>
        </w:r>
      </w:ins>
      <w:ins w:id="26" w:author="ZHOU" w:date="2024-09-24T17:49:00Z">
        <w:r>
          <w:rPr>
            <w:lang w:eastAsia="zh-CN"/>
          </w:rPr>
          <w:t xml:space="preserve"> be co-located with a target UE</w:t>
        </w:r>
      </w:ins>
      <w:ins w:id="27" w:author="ZHOU [2]" w:date="2024-10-06T22:28:00Z">
        <w:r w:rsidR="003C55BC">
          <w:rPr>
            <w:lang w:eastAsia="zh-CN"/>
          </w:rPr>
          <w:t>,</w:t>
        </w:r>
      </w:ins>
      <w:ins w:id="28" w:author="ZHOU" w:date="2024-09-24T17:49:00Z">
        <w:r>
          <w:rPr>
            <w:lang w:eastAsia="zh-CN"/>
          </w:rPr>
          <w:t xml:space="preserve"> </w:t>
        </w:r>
      </w:ins>
      <w:ins w:id="29" w:author="ZHOU [2]" w:date="2024-10-06T22:28:00Z">
        <w:r w:rsidR="003C55BC">
          <w:rPr>
            <w:lang w:eastAsia="zh-CN"/>
          </w:rPr>
          <w:t xml:space="preserve">a </w:t>
        </w:r>
      </w:ins>
      <w:ins w:id="30" w:author="ZHOU" w:date="2024-09-24T17:49:00Z">
        <w:r>
          <w:rPr>
            <w:lang w:eastAsia="zh-CN"/>
          </w:rPr>
          <w:t xml:space="preserve">SL reference UE or </w:t>
        </w:r>
      </w:ins>
      <w:ins w:id="31" w:author="ZHOU [2]" w:date="2024-10-06T22:28:00Z">
        <w:r w:rsidR="003C55BC">
          <w:rPr>
            <w:lang w:eastAsia="zh-CN"/>
          </w:rPr>
          <w:t xml:space="preserve">a </w:t>
        </w:r>
      </w:ins>
      <w:ins w:id="32" w:author="ZHOU" w:date="2024-09-24T17:50:00Z">
        <w:r>
          <w:rPr>
            <w:lang w:eastAsia="zh-CN"/>
          </w:rPr>
          <w:t>located UE.</w:t>
        </w:r>
      </w:ins>
    </w:p>
    <w:p w:rsidR="00E36FBE" w:rsidRDefault="00980230">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Pr>
          <w:lang w:eastAsia="zh-CN"/>
        </w:rPr>
        <w:t xml:space="preserve"> positioning server UE discovery is performed by the target UE</w:t>
      </w:r>
      <w:ins w:id="33" w:author="ZHOU" w:date="2024-09-24T15:08:00Z">
        <w:r>
          <w:rPr>
            <w:lang w:eastAsia="zh-CN"/>
          </w:rPr>
          <w:t xml:space="preserve"> (see clause</w:t>
        </w:r>
        <w:r>
          <w:rPr>
            <w:lang w:val="en-US" w:eastAsia="zh-CN"/>
          </w:rPr>
          <w:t> </w:t>
        </w:r>
        <w:r>
          <w:rPr>
            <w:lang w:eastAsia="zh-CN"/>
          </w:rPr>
          <w:t>6.5.2)</w:t>
        </w:r>
      </w:ins>
      <w:r>
        <w:rPr>
          <w:lang w:eastAsia="zh-CN"/>
        </w:rPr>
        <w:t>.</w:t>
      </w:r>
      <w:bookmarkStart w:id="34" w:name="_GoBack"/>
      <w:bookmarkEnd w:id="34"/>
    </w:p>
    <w:p w:rsidR="00E36FBE" w:rsidRDefault="00980230">
      <w:pPr>
        <w:rPr>
          <w:del w:id="35" w:author="ZHOU" w:date="2024-09-24T15:07:00Z"/>
          <w:lang w:eastAsia="zh-CN"/>
        </w:rPr>
      </w:pPr>
      <w:del w:id="36" w:author="ZHOU" w:date="2024-09-24T15:07:00Z">
        <w:r>
          <w:rPr>
            <w:lang w:eastAsia="zh-CN"/>
          </w:rPr>
          <w:delText xml:space="preserve">For the </w:delText>
        </w:r>
        <w:r>
          <w:delText>SL</w:delText>
        </w:r>
        <w:r>
          <w:rPr>
            <w:lang w:eastAsia="zh-CN"/>
          </w:rPr>
          <w:delText xml:space="preserve"> positioning server UE selection, the following are considered:</w:delText>
        </w:r>
      </w:del>
    </w:p>
    <w:p w:rsidR="00E36FBE" w:rsidRDefault="00980230">
      <w:pPr>
        <w:ind w:left="568" w:hanging="286"/>
        <w:rPr>
          <w:del w:id="37" w:author="ZHOU" w:date="2024-09-24T15:07:00Z"/>
          <w:lang w:eastAsia="zh-CN"/>
        </w:rPr>
      </w:pPr>
      <w:del w:id="38" w:author="ZHOU" w:date="2024-09-24T15:07:00Z">
        <w:r>
          <w:delText>a)</w:delText>
        </w:r>
        <w:r>
          <w:tab/>
        </w:r>
      </w:del>
      <w:del w:id="39" w:author="ZHOU" w:date="2024-09-24T15:02:00Z">
        <w:r>
          <w:delText>S</w:delText>
        </w:r>
      </w:del>
      <w:del w:id="40" w:author="ZHOU" w:date="2024-09-24T15:07:00Z">
        <w:r>
          <w:delText>electing the target UE capable of performi</w:delText>
        </w:r>
        <w:r>
          <w:delText>ng SL positioning server UE functionalities as the SL positioning server UE</w:delText>
        </w:r>
      </w:del>
      <w:del w:id="41" w:author="ZHOU" w:date="2024-09-24T15:05:00Z">
        <w:r>
          <w:delText>.</w:delText>
        </w:r>
      </w:del>
    </w:p>
    <w:p w:rsidR="00E36FBE" w:rsidRDefault="00980230">
      <w:pPr>
        <w:ind w:left="568" w:hanging="286"/>
        <w:rPr>
          <w:del w:id="42" w:author="ZHOU" w:date="2024-09-24T15:07:00Z"/>
        </w:rPr>
      </w:pPr>
      <w:del w:id="43" w:author="ZHOU" w:date="2024-09-24T15:07:00Z">
        <w:r>
          <w:delText>b)</w:delText>
        </w:r>
        <w:r>
          <w:tab/>
        </w:r>
      </w:del>
      <w:del w:id="44" w:author="ZHOU" w:date="2024-09-24T15:02:00Z">
        <w:r>
          <w:delText>S</w:delText>
        </w:r>
      </w:del>
      <w:del w:id="45" w:author="ZHOU" w:date="2024-09-24T15:07:00Z">
        <w:r>
          <w:delText>electing the SL reference UE or located UE capable of performing SL positioning server UE functionalities as the SL positioning server UE.</w:delText>
        </w:r>
      </w:del>
    </w:p>
    <w:p w:rsidR="00E36FBE" w:rsidRDefault="00980230" w:rsidP="00E36FBE">
      <w:pPr>
        <w:spacing w:after="0"/>
        <w:rPr>
          <w:del w:id="46" w:author="ZHOU" w:date="2024-09-24T15:00:00Z"/>
        </w:rPr>
        <w:pPrChange w:id="47" w:author="ZHOU" w:date="2024-09-24T15:00:00Z">
          <w:pPr>
            <w:pStyle w:val="B1"/>
            <w:spacing w:after="0"/>
          </w:pPr>
        </w:pPrChange>
      </w:pPr>
      <w:r>
        <w:t>The target UE can consider capabilit</w:t>
      </w:r>
      <w:r>
        <w:t>ies of the candidate SL positioning server UE(s) if available (i.e., by</w:t>
      </w:r>
      <w:ins w:id="48" w:author="ZHOU" w:date="2024-09-24T15:01:00Z">
        <w:r>
          <w:t xml:space="preserve"> </w:t>
        </w:r>
      </w:ins>
    </w:p>
    <w:p w:rsidR="00E36FBE" w:rsidRDefault="00980230" w:rsidP="00E36FBE">
      <w:pPr>
        <w:spacing w:after="0"/>
        <w:rPr>
          <w:del w:id="49" w:author="ZHOU" w:date="2024-09-24T15:00:00Z"/>
        </w:rPr>
        <w:pPrChange w:id="50" w:author="ZHOU" w:date="2024-09-24T15:00:00Z">
          <w:pPr>
            <w:pStyle w:val="B1"/>
            <w:spacing w:after="0"/>
          </w:pPr>
        </w:pPrChange>
      </w:pPr>
      <w:r>
        <w:t>exchanging SLPP message as specified in 3GPP TS 38.355 [12], or from local configuration). How to use that</w:t>
      </w:r>
      <w:ins w:id="51" w:author="ZHOU" w:date="2024-09-24T15:00:00Z">
        <w:r>
          <w:t xml:space="preserve"> </w:t>
        </w:r>
      </w:ins>
    </w:p>
    <w:p w:rsidR="00E36FBE" w:rsidRDefault="00980230" w:rsidP="00E36FBE">
      <w:pPr>
        <w:rPr>
          <w:lang w:eastAsia="zh-CN"/>
        </w:rPr>
        <w:pPrChange w:id="52" w:author="ZHOU" w:date="2024-09-24T15:00:00Z">
          <w:pPr>
            <w:pStyle w:val="B1"/>
          </w:pPr>
        </w:pPrChange>
      </w:pPr>
      <w:r>
        <w:t xml:space="preserve">information for the SL positioning server UE selection is up to </w:t>
      </w:r>
      <w:r>
        <w:t>implementation.</w:t>
      </w:r>
    </w:p>
    <w:p w:rsidR="00E36FBE" w:rsidRDefault="00980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E36FBE" w:rsidRDefault="00980230">
      <w:pPr>
        <w:pStyle w:val="3"/>
      </w:pPr>
      <w:r>
        <w:t>6.5.2</w:t>
      </w:r>
      <w:r>
        <w:tab/>
      </w:r>
      <w:bookmarkStart w:id="53" w:name="_Toc157624779"/>
      <w:bookmarkStart w:id="54" w:name="_Hlk157624981"/>
      <w:bookmarkEnd w:id="4"/>
      <w:r>
        <w:t>Target UE selecting SL positioning server UE</w:t>
      </w:r>
      <w:bookmarkEnd w:id="5"/>
      <w:bookmarkEnd w:id="53"/>
    </w:p>
    <w:bookmarkEnd w:id="54"/>
    <w:p w:rsidR="00E36FBE" w:rsidRDefault="00980230">
      <w:r>
        <w:t>The target UE shall trigger the target UE selecting SL positioning server UE operation if the following conditions are met:</w:t>
      </w:r>
    </w:p>
    <w:p w:rsidR="00E36FBE" w:rsidRDefault="00980230">
      <w:pPr>
        <w:pStyle w:val="B1"/>
      </w:pPr>
      <w:r>
        <w:t>a)</w:t>
      </w:r>
      <w:r>
        <w:tab/>
        <w:t xml:space="preserve">the UE is authorised to act as a </w:t>
      </w:r>
      <w:r>
        <w:rPr>
          <w:lang w:eastAsia="zh-CN"/>
        </w:rPr>
        <w:t>targ</w:t>
      </w:r>
      <w:r>
        <w:rPr>
          <w:lang w:eastAsia="zh-CN"/>
        </w:rPr>
        <w:t>et UE</w:t>
      </w:r>
      <w:r>
        <w:t xml:space="preserve"> for ranging and </w:t>
      </w:r>
      <w:proofErr w:type="spellStart"/>
      <w:r>
        <w:t>sidelink</w:t>
      </w:r>
      <w:proofErr w:type="spellEnd"/>
      <w:r>
        <w:t xml:space="preserve"> positioning as specified in clause 5.2.3 and the target UE is not capable of performing SL positioning server UE functionalities; and</w:t>
      </w:r>
    </w:p>
    <w:p w:rsidR="00E36FBE" w:rsidRDefault="00980230">
      <w:pPr>
        <w:pStyle w:val="B1"/>
        <w:rPr>
          <w:lang w:eastAsia="zh-CN"/>
        </w:rPr>
      </w:pPr>
      <w:r>
        <w:t>b)</w:t>
      </w:r>
      <w:r>
        <w:tab/>
      </w:r>
      <w:r>
        <w:rPr>
          <w:lang w:eastAsia="zh-CN"/>
        </w:rPr>
        <w:t xml:space="preserve">a list of </w:t>
      </w:r>
      <w:r>
        <w:t>SL positioning server UE</w:t>
      </w:r>
      <w:r>
        <w:rPr>
          <w:lang w:eastAsia="zh-CN"/>
        </w:rPr>
        <w:t xml:space="preserve"> candidate(s) is available based on the following:</w:t>
      </w:r>
    </w:p>
    <w:p w:rsidR="00E36FBE" w:rsidRDefault="00980230">
      <w:pPr>
        <w:pStyle w:val="B2"/>
        <w:overflowPunct w:val="0"/>
        <w:autoSpaceDE w:val="0"/>
        <w:autoSpaceDN w:val="0"/>
        <w:adjustRightInd w:val="0"/>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the monitoring procedure for UE discovery as specified in clause 6.2.2.1 or clause 6.2.2.3 when SL positioning server UE acts as </w:t>
      </w:r>
      <w:r>
        <w:t>announcing UE</w:t>
      </w:r>
      <w:r>
        <w:rPr>
          <w:rFonts w:eastAsia="Times New Roman"/>
          <w:lang w:eastAsia="en-GB"/>
        </w:rPr>
        <w:t>;</w:t>
      </w:r>
    </w:p>
    <w:p w:rsidR="00E36FBE" w:rsidRDefault="00980230">
      <w:pPr>
        <w:pStyle w:val="NO"/>
        <w:rPr>
          <w:rFonts w:eastAsia="Times New Roman"/>
          <w:lang w:eastAsia="en-GB"/>
        </w:rPr>
      </w:pPr>
      <w:bookmarkStart w:id="55" w:name="_Hlk159230128"/>
      <w:r>
        <w:t>NOTE:</w:t>
      </w:r>
      <w:r>
        <w:tab/>
        <w:t xml:space="preserve">How the SL positioning server UE can be triggered to perform the announcing procedure for UE discovery as </w:t>
      </w:r>
      <w:r>
        <w:t>specified in clause 6.2.2.1 or clause 6.2.2.3 is up to UE implementation.</w:t>
      </w:r>
    </w:p>
    <w:bookmarkEnd w:id="55"/>
    <w:p w:rsidR="00E36FBE" w:rsidRDefault="00980230">
      <w:pPr>
        <w:pStyle w:val="B2"/>
        <w:overflowPunct w:val="0"/>
        <w:autoSpaceDE w:val="0"/>
        <w:autoSpaceDN w:val="0"/>
        <w:adjustRightInd w:val="0"/>
        <w:textAlignment w:val="baseline"/>
      </w:pPr>
      <w:r>
        <w:rPr>
          <w:rFonts w:eastAsia="Times New Roman"/>
          <w:lang w:eastAsia="en-GB"/>
        </w:rPr>
        <w:t>2)</w:t>
      </w:r>
      <w:r>
        <w:rPr>
          <w:rFonts w:eastAsia="Times New Roman"/>
          <w:lang w:eastAsia="en-GB"/>
        </w:rPr>
        <w:tab/>
        <w:t xml:space="preserve">the discoverer procedure for UE discovery as specified in clause 6.2.2.2 or clause 6.2.2.4 when SL positioning server UE acts as </w:t>
      </w:r>
      <w:proofErr w:type="spellStart"/>
      <w:r>
        <w:t>discoveree</w:t>
      </w:r>
      <w:proofErr w:type="spellEnd"/>
      <w:r>
        <w:t xml:space="preserve"> UE; or</w:t>
      </w:r>
    </w:p>
    <w:p w:rsidR="00E36FBE" w:rsidRDefault="00980230">
      <w:pPr>
        <w:pStyle w:val="B2"/>
        <w:overflowPunct w:val="0"/>
        <w:autoSpaceDE w:val="0"/>
        <w:autoSpaceDN w:val="0"/>
        <w:adjustRightInd w:val="0"/>
        <w:textAlignment w:val="baseline"/>
        <w:rPr>
          <w:rFonts w:eastAsia="Times New Roman"/>
          <w:lang w:eastAsia="en-GB"/>
        </w:rPr>
      </w:pPr>
      <w:r>
        <w:t>3)</w:t>
      </w:r>
      <w:r>
        <w:tab/>
        <w:t xml:space="preserve">the ranging and </w:t>
      </w:r>
      <w:proofErr w:type="spellStart"/>
      <w:r>
        <w:t>sidelink</w:t>
      </w:r>
      <w:proofErr w:type="spellEnd"/>
      <w:r>
        <w:t xml:space="preserve"> posi</w:t>
      </w:r>
      <w:r>
        <w:t>tioning UE discovery with V2X capable UEs as specified in clause 6.3</w:t>
      </w:r>
      <w:r>
        <w:rPr>
          <w:rFonts w:eastAsia="Times New Roman"/>
          <w:lang w:eastAsia="en-GB"/>
        </w:rPr>
        <w:t>.</w:t>
      </w:r>
    </w:p>
    <w:p w:rsidR="00E36FBE" w:rsidRDefault="00980230">
      <w:pPr>
        <w:rPr>
          <w:ins w:id="56" w:author="ZHOU" w:date="2024-09-24T14:43:00Z"/>
          <w:lang w:eastAsia="zh-CN"/>
        </w:rPr>
      </w:pPr>
      <w:ins w:id="57" w:author="ZHOU" w:date="2024-09-24T14:43:00Z">
        <w:r>
          <w:rPr>
            <w:lang w:eastAsia="zh-CN"/>
          </w:rPr>
          <w:t xml:space="preserve">A discovered UE can be selected as an SL </w:t>
        </w:r>
      </w:ins>
      <w:ins w:id="58" w:author="ZHOU" w:date="2024-09-24T14:44:00Z">
        <w:r>
          <w:rPr>
            <w:lang w:eastAsia="zh-CN"/>
          </w:rPr>
          <w:t>positioning server</w:t>
        </w:r>
      </w:ins>
      <w:ins w:id="59" w:author="ZHOU" w:date="2024-09-24T14:43:00Z">
        <w:r>
          <w:rPr>
            <w:lang w:eastAsia="zh-CN"/>
          </w:rPr>
          <w:t xml:space="preserve"> UE if the UE role in the RSPP metadata in the </w:t>
        </w:r>
        <w:r>
          <w:t xml:space="preserve">PROSE </w:t>
        </w:r>
        <w:r>
          <w:rPr>
            <w:lang w:eastAsia="zh-CN"/>
          </w:rPr>
          <w:t xml:space="preserve">PC5 DISCOVERY message or, for V2X capable UEs, in the </w:t>
        </w:r>
        <w:r>
          <w:t xml:space="preserve">DIRECT LINK </w:t>
        </w:r>
        <w:r>
          <w:t>ESTABLISHMENT ACCEPT message</w:t>
        </w:r>
        <w:r>
          <w:rPr>
            <w:lang w:eastAsia="zh-CN"/>
          </w:rPr>
          <w:t xml:space="preserve"> indicates that the UE supports SL</w:t>
        </w:r>
      </w:ins>
      <w:ins w:id="60" w:author="ZHOU" w:date="2024-09-24T14:46:00Z">
        <w:r>
          <w:rPr>
            <w:lang w:eastAsia="zh-CN"/>
          </w:rPr>
          <w:t xml:space="preserve"> positioning</w:t>
        </w:r>
      </w:ins>
      <w:ins w:id="61" w:author="ZHOU" w:date="2024-09-24T14:43:00Z">
        <w:r>
          <w:rPr>
            <w:lang w:eastAsia="zh-CN"/>
          </w:rPr>
          <w:t xml:space="preserve"> </w:t>
        </w:r>
      </w:ins>
      <w:ins w:id="62" w:author="ZHOU" w:date="2024-09-24T14:44:00Z">
        <w:r>
          <w:rPr>
            <w:lang w:eastAsia="zh-CN"/>
          </w:rPr>
          <w:t>server</w:t>
        </w:r>
      </w:ins>
      <w:ins w:id="63" w:author="ZHOU" w:date="2024-09-24T14:43:00Z">
        <w:r>
          <w:rPr>
            <w:lang w:eastAsia="zh-CN"/>
          </w:rPr>
          <w:t xml:space="preserve"> UE role (see 3GPP</w:t>
        </w:r>
        <w:r>
          <w:rPr>
            <w:lang w:val="en-US" w:eastAsia="zh-CN"/>
          </w:rPr>
          <w:t> TS 38.355</w:t>
        </w:r>
        <w:r>
          <w:t> [12]</w:t>
        </w:r>
        <w:r>
          <w:rPr>
            <w:lang w:eastAsia="zh-CN"/>
          </w:rPr>
          <w:t>).</w:t>
        </w:r>
      </w:ins>
    </w:p>
    <w:p w:rsidR="00E36FBE" w:rsidRDefault="00980230">
      <w:r>
        <w:t>If there is only one SL positioning server UE candidate, then that SL positioning server UE is selected. If there are more than one SL posi</w:t>
      </w:r>
      <w:r>
        <w:t>tioning server UE candidate, the SL positioning server UE is selected in the following order of decreasing precedence:</w:t>
      </w:r>
    </w:p>
    <w:p w:rsidR="00E36FBE" w:rsidRDefault="00980230">
      <w:pPr>
        <w:pStyle w:val="B1"/>
        <w:numPr>
          <w:ilvl w:val="0"/>
          <w:numId w:val="2"/>
        </w:numPr>
      </w:pPr>
      <w:r>
        <w:t xml:space="preserve">any SL reference UE or located UE for the ranging and </w:t>
      </w:r>
      <w:proofErr w:type="spellStart"/>
      <w:r>
        <w:t>sidelink</w:t>
      </w:r>
      <w:proofErr w:type="spellEnd"/>
      <w:r>
        <w:t xml:space="preserve"> positioning service capable of performing SL positioning server UE functio</w:t>
      </w:r>
      <w:r>
        <w:t>nalities; and</w:t>
      </w:r>
    </w:p>
    <w:p w:rsidR="00E36FBE" w:rsidRDefault="00980230">
      <w:pPr>
        <w:pStyle w:val="B1"/>
        <w:numPr>
          <w:ilvl w:val="0"/>
          <w:numId w:val="2"/>
        </w:numPr>
      </w:pPr>
      <w:r>
        <w:lastRenderedPageBreak/>
        <w:t xml:space="preserve">a UE other than the SL reference UE or located UE for the ranging and </w:t>
      </w:r>
      <w:proofErr w:type="spellStart"/>
      <w:r>
        <w:t>sidelink</w:t>
      </w:r>
      <w:proofErr w:type="spellEnd"/>
      <w:r>
        <w:t xml:space="preserve"> positioning service capable of performing SL positioning server UE functionalities.</w:t>
      </w:r>
    </w:p>
    <w:p w:rsidR="00E36FBE" w:rsidRDefault="00980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36FBE" w:rsidRDefault="00E36FBE"/>
    <w:sectPr w:rsidR="00E36F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230" w:rsidRDefault="00980230">
      <w:pPr>
        <w:spacing w:after="0"/>
      </w:pPr>
      <w:r>
        <w:separator/>
      </w:r>
    </w:p>
  </w:endnote>
  <w:endnote w:type="continuationSeparator" w:id="0">
    <w:p w:rsidR="00980230" w:rsidRDefault="00980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230" w:rsidRDefault="00980230">
      <w:pPr>
        <w:spacing w:after="0"/>
      </w:pPr>
      <w:r>
        <w:separator/>
      </w:r>
    </w:p>
  </w:footnote>
  <w:footnote w:type="continuationSeparator" w:id="0">
    <w:p w:rsidR="00980230" w:rsidRDefault="009802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BE" w:rsidRDefault="009802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BE" w:rsidRDefault="00E36FB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BE" w:rsidRDefault="0098023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FBE" w:rsidRDefault="00E36FB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8497B"/>
    <w:multiLevelType w:val="multilevel"/>
    <w:tmpl w:val="11C8497B"/>
    <w:lvl w:ilvl="0">
      <w:start w:val="1"/>
      <w:numFmt w:val="lowerLetter"/>
      <w:lvlText w:val="%1)"/>
      <w:lvlJc w:val="left"/>
      <w:pPr>
        <w:ind w:left="642" w:hanging="360"/>
      </w:pPr>
      <w:rPr>
        <w:rFonts w:ascii="Times New Roman" w:eastAsia="宋体" w:hAnsi="Times New Roman" w:cs="Times New Roman"/>
      </w:rPr>
    </w:lvl>
    <w:lvl w:ilvl="1">
      <w:start w:val="1"/>
      <w:numFmt w:val="bullet"/>
      <w:lvlText w:val=""/>
      <w:lvlJc w:val="left"/>
      <w:pPr>
        <w:ind w:left="1122" w:hanging="420"/>
      </w:pPr>
      <w:rPr>
        <w:rFonts w:ascii="Wingdings" w:hAnsi="Wingdings" w:hint="default"/>
      </w:rPr>
    </w:lvl>
    <w:lvl w:ilvl="2">
      <w:start w:val="1"/>
      <w:numFmt w:val="bullet"/>
      <w:lvlText w:val=""/>
      <w:lvlJc w:val="left"/>
      <w:pPr>
        <w:ind w:left="1542" w:hanging="420"/>
      </w:pPr>
      <w:rPr>
        <w:rFonts w:ascii="Wingdings" w:hAnsi="Wingdings" w:hint="default"/>
      </w:rPr>
    </w:lvl>
    <w:lvl w:ilvl="3">
      <w:start w:val="1"/>
      <w:numFmt w:val="bullet"/>
      <w:lvlText w:val=""/>
      <w:lvlJc w:val="left"/>
      <w:pPr>
        <w:ind w:left="1962" w:hanging="420"/>
      </w:pPr>
      <w:rPr>
        <w:rFonts w:ascii="Wingdings" w:hAnsi="Wingdings" w:hint="default"/>
      </w:rPr>
    </w:lvl>
    <w:lvl w:ilvl="4">
      <w:start w:val="1"/>
      <w:numFmt w:val="bullet"/>
      <w:lvlText w:val=""/>
      <w:lvlJc w:val="left"/>
      <w:pPr>
        <w:ind w:left="2382" w:hanging="420"/>
      </w:pPr>
      <w:rPr>
        <w:rFonts w:ascii="Wingdings" w:hAnsi="Wingdings" w:hint="default"/>
      </w:rPr>
    </w:lvl>
    <w:lvl w:ilvl="5">
      <w:start w:val="1"/>
      <w:numFmt w:val="bullet"/>
      <w:lvlText w:val=""/>
      <w:lvlJc w:val="left"/>
      <w:pPr>
        <w:ind w:left="2802" w:hanging="420"/>
      </w:pPr>
      <w:rPr>
        <w:rFonts w:ascii="Wingdings" w:hAnsi="Wingdings" w:hint="default"/>
      </w:rPr>
    </w:lvl>
    <w:lvl w:ilvl="6">
      <w:start w:val="1"/>
      <w:numFmt w:val="bullet"/>
      <w:lvlText w:val=""/>
      <w:lvlJc w:val="left"/>
      <w:pPr>
        <w:ind w:left="3222" w:hanging="420"/>
      </w:pPr>
      <w:rPr>
        <w:rFonts w:ascii="Wingdings" w:hAnsi="Wingdings" w:hint="default"/>
      </w:rPr>
    </w:lvl>
    <w:lvl w:ilvl="7">
      <w:start w:val="1"/>
      <w:numFmt w:val="bullet"/>
      <w:lvlText w:val=""/>
      <w:lvlJc w:val="left"/>
      <w:pPr>
        <w:ind w:left="3642" w:hanging="420"/>
      </w:pPr>
      <w:rPr>
        <w:rFonts w:ascii="Wingdings" w:hAnsi="Wingdings" w:hint="default"/>
      </w:rPr>
    </w:lvl>
    <w:lvl w:ilvl="8">
      <w:start w:val="1"/>
      <w:numFmt w:val="bullet"/>
      <w:lvlText w:val=""/>
      <w:lvlJc w:val="left"/>
      <w:pPr>
        <w:ind w:left="4062" w:hanging="420"/>
      </w:pPr>
      <w:rPr>
        <w:rFonts w:ascii="Wingdings" w:hAnsi="Wingdings" w:hint="default"/>
      </w:rPr>
    </w:lvl>
  </w:abstractNum>
  <w:abstractNum w:abstractNumId="1" w15:restartNumberingAfterBreak="0">
    <w:nsid w:val="7C9C4E6D"/>
    <w:multiLevelType w:val="multilevel"/>
    <w:tmpl w:val="7C9C4E6D"/>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89"/>
    <w:rsid w:val="00022E4A"/>
    <w:rsid w:val="000A1CE9"/>
    <w:rsid w:val="000A6394"/>
    <w:rsid w:val="000B7FED"/>
    <w:rsid w:val="000C038A"/>
    <w:rsid w:val="000C2C27"/>
    <w:rsid w:val="000C6598"/>
    <w:rsid w:val="000D44B3"/>
    <w:rsid w:val="000E00B7"/>
    <w:rsid w:val="00115D94"/>
    <w:rsid w:val="00145D43"/>
    <w:rsid w:val="001710B6"/>
    <w:rsid w:val="00192C46"/>
    <w:rsid w:val="001A08B3"/>
    <w:rsid w:val="001A7B60"/>
    <w:rsid w:val="001B52F0"/>
    <w:rsid w:val="001B7A65"/>
    <w:rsid w:val="001E41F3"/>
    <w:rsid w:val="001E605B"/>
    <w:rsid w:val="00202255"/>
    <w:rsid w:val="00221571"/>
    <w:rsid w:val="00230D07"/>
    <w:rsid w:val="00245874"/>
    <w:rsid w:val="0026004D"/>
    <w:rsid w:val="002640DD"/>
    <w:rsid w:val="00267CC9"/>
    <w:rsid w:val="00275D12"/>
    <w:rsid w:val="00284FEB"/>
    <w:rsid w:val="002860C4"/>
    <w:rsid w:val="002B211E"/>
    <w:rsid w:val="002B5741"/>
    <w:rsid w:val="002C4B2A"/>
    <w:rsid w:val="002E472E"/>
    <w:rsid w:val="002E4ADA"/>
    <w:rsid w:val="002F1BB5"/>
    <w:rsid w:val="00302C90"/>
    <w:rsid w:val="00305409"/>
    <w:rsid w:val="00305F43"/>
    <w:rsid w:val="00357DCB"/>
    <w:rsid w:val="003609EF"/>
    <w:rsid w:val="0036231A"/>
    <w:rsid w:val="00374DD4"/>
    <w:rsid w:val="003820B3"/>
    <w:rsid w:val="003C55BC"/>
    <w:rsid w:val="003D1095"/>
    <w:rsid w:val="003E1A36"/>
    <w:rsid w:val="00410371"/>
    <w:rsid w:val="00416780"/>
    <w:rsid w:val="004242F1"/>
    <w:rsid w:val="0042640D"/>
    <w:rsid w:val="00453F3E"/>
    <w:rsid w:val="00476DD2"/>
    <w:rsid w:val="004A06DB"/>
    <w:rsid w:val="004B75B7"/>
    <w:rsid w:val="005141D9"/>
    <w:rsid w:val="0051580D"/>
    <w:rsid w:val="00520CA3"/>
    <w:rsid w:val="0052629B"/>
    <w:rsid w:val="00547111"/>
    <w:rsid w:val="005625CB"/>
    <w:rsid w:val="00577CC7"/>
    <w:rsid w:val="00592D74"/>
    <w:rsid w:val="005B49C8"/>
    <w:rsid w:val="005C2117"/>
    <w:rsid w:val="005C3F67"/>
    <w:rsid w:val="005E2C44"/>
    <w:rsid w:val="005F514A"/>
    <w:rsid w:val="0061364B"/>
    <w:rsid w:val="00621188"/>
    <w:rsid w:val="006257ED"/>
    <w:rsid w:val="00653DE4"/>
    <w:rsid w:val="00665C47"/>
    <w:rsid w:val="00695808"/>
    <w:rsid w:val="006B46FB"/>
    <w:rsid w:val="006B6F2C"/>
    <w:rsid w:val="006D6B16"/>
    <w:rsid w:val="006E21FB"/>
    <w:rsid w:val="006F7EDC"/>
    <w:rsid w:val="00703433"/>
    <w:rsid w:val="007361E1"/>
    <w:rsid w:val="00792342"/>
    <w:rsid w:val="007977A8"/>
    <w:rsid w:val="007A6C47"/>
    <w:rsid w:val="007B512A"/>
    <w:rsid w:val="007C2097"/>
    <w:rsid w:val="007D6A07"/>
    <w:rsid w:val="007D6A43"/>
    <w:rsid w:val="007F090E"/>
    <w:rsid w:val="007F7259"/>
    <w:rsid w:val="008040A8"/>
    <w:rsid w:val="00804359"/>
    <w:rsid w:val="00807A29"/>
    <w:rsid w:val="00820339"/>
    <w:rsid w:val="008279FA"/>
    <w:rsid w:val="008626E7"/>
    <w:rsid w:val="00870EE7"/>
    <w:rsid w:val="008863B9"/>
    <w:rsid w:val="008A45A6"/>
    <w:rsid w:val="008B1DA5"/>
    <w:rsid w:val="008D3CCC"/>
    <w:rsid w:val="008D7FE9"/>
    <w:rsid w:val="008F3789"/>
    <w:rsid w:val="008F686C"/>
    <w:rsid w:val="00904800"/>
    <w:rsid w:val="009148DE"/>
    <w:rsid w:val="00941E30"/>
    <w:rsid w:val="00963A67"/>
    <w:rsid w:val="009777D9"/>
    <w:rsid w:val="00980230"/>
    <w:rsid w:val="00991B88"/>
    <w:rsid w:val="00994987"/>
    <w:rsid w:val="009A5753"/>
    <w:rsid w:val="009A579D"/>
    <w:rsid w:val="009B5DD1"/>
    <w:rsid w:val="009C03AE"/>
    <w:rsid w:val="009C358B"/>
    <w:rsid w:val="009D7DD4"/>
    <w:rsid w:val="009E3297"/>
    <w:rsid w:val="009F734F"/>
    <w:rsid w:val="00A03672"/>
    <w:rsid w:val="00A1025F"/>
    <w:rsid w:val="00A246B6"/>
    <w:rsid w:val="00A312E5"/>
    <w:rsid w:val="00A338CD"/>
    <w:rsid w:val="00A432FD"/>
    <w:rsid w:val="00A47E70"/>
    <w:rsid w:val="00A50CF0"/>
    <w:rsid w:val="00A7671C"/>
    <w:rsid w:val="00A80F6E"/>
    <w:rsid w:val="00AA2CBC"/>
    <w:rsid w:val="00AC5820"/>
    <w:rsid w:val="00AD1CD8"/>
    <w:rsid w:val="00AD6641"/>
    <w:rsid w:val="00B22861"/>
    <w:rsid w:val="00B258BB"/>
    <w:rsid w:val="00B35E0E"/>
    <w:rsid w:val="00B67B97"/>
    <w:rsid w:val="00B968C8"/>
    <w:rsid w:val="00BA3EC5"/>
    <w:rsid w:val="00BA51D9"/>
    <w:rsid w:val="00BB5DFC"/>
    <w:rsid w:val="00BD279D"/>
    <w:rsid w:val="00BD6BB8"/>
    <w:rsid w:val="00BE3D3A"/>
    <w:rsid w:val="00BF7E8E"/>
    <w:rsid w:val="00C1069D"/>
    <w:rsid w:val="00C16C57"/>
    <w:rsid w:val="00C66BA2"/>
    <w:rsid w:val="00C870F6"/>
    <w:rsid w:val="00C95985"/>
    <w:rsid w:val="00CC5026"/>
    <w:rsid w:val="00CC519F"/>
    <w:rsid w:val="00CC68D0"/>
    <w:rsid w:val="00CE3689"/>
    <w:rsid w:val="00D03F9A"/>
    <w:rsid w:val="00D06D51"/>
    <w:rsid w:val="00D0776A"/>
    <w:rsid w:val="00D13122"/>
    <w:rsid w:val="00D24991"/>
    <w:rsid w:val="00D45332"/>
    <w:rsid w:val="00D50092"/>
    <w:rsid w:val="00D50255"/>
    <w:rsid w:val="00D52ADE"/>
    <w:rsid w:val="00D66520"/>
    <w:rsid w:val="00D70F07"/>
    <w:rsid w:val="00D80124"/>
    <w:rsid w:val="00D84AE9"/>
    <w:rsid w:val="00DE01D9"/>
    <w:rsid w:val="00DE34CF"/>
    <w:rsid w:val="00DF12B1"/>
    <w:rsid w:val="00E13F3D"/>
    <w:rsid w:val="00E34898"/>
    <w:rsid w:val="00E36FBE"/>
    <w:rsid w:val="00E459C4"/>
    <w:rsid w:val="00E513BA"/>
    <w:rsid w:val="00E7711D"/>
    <w:rsid w:val="00EB09B7"/>
    <w:rsid w:val="00EE7D7C"/>
    <w:rsid w:val="00EF55E5"/>
    <w:rsid w:val="00F25D98"/>
    <w:rsid w:val="00F300FB"/>
    <w:rsid w:val="00F61657"/>
    <w:rsid w:val="00F716C1"/>
    <w:rsid w:val="00F918C0"/>
    <w:rsid w:val="00FB6386"/>
    <w:rsid w:val="00FB7557"/>
    <w:rsid w:val="00FC429A"/>
    <w:rsid w:val="00FF7E10"/>
    <w:rsid w:val="1AF72A77"/>
    <w:rsid w:val="275B38CE"/>
    <w:rsid w:val="4817048C"/>
    <w:rsid w:val="4ABE557A"/>
    <w:rsid w:val="4B9056C8"/>
    <w:rsid w:val="5E4C76D0"/>
    <w:rsid w:val="71EA3FB2"/>
    <w:rsid w:val="739857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6049690-C0E1-4CE1-B5BE-7DDBD035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3" w:qFormat="1"/>
    <w:lsdException w:name="List 4"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8E65C-0B5F-4FC1-B7B8-89E676CF5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1112</Words>
  <Characters>6340</Characters>
  <Application>Microsoft Office Word</Application>
  <DocSecurity>0</DocSecurity>
  <Lines>52</Lines>
  <Paragraphs>14</Paragraphs>
  <ScaleCrop>false</ScaleCrop>
  <Company>3GPP Support Team</Company>
  <LinksUpToDate>false</LinksUpToDate>
  <CharactersWithSpaces>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cp:lastModifiedBy>
  <cp:revision>69</cp:revision>
  <cp:lastPrinted>1899-12-31T16:00:00Z</cp:lastPrinted>
  <dcterms:created xsi:type="dcterms:W3CDTF">2023-01-09T13:03:00Z</dcterms:created>
  <dcterms:modified xsi:type="dcterms:W3CDTF">2024-10-06T14:29:00Z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C6EBEE4FDCE3420AB0E2D1D4B33C9842</vt:lpwstr>
  </property>
</Properties>
</file>