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D21A0" w14:textId="53199BE6" w:rsidR="00A928C8" w:rsidRPr="00A928C8" w:rsidRDefault="00A928C8" w:rsidP="00A928C8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sz w:val="22"/>
          <w:szCs w:val="22"/>
          <w:lang w:eastAsia="en-GB"/>
        </w:rPr>
      </w:pPr>
      <w:r w:rsidRPr="00A928C8">
        <w:rPr>
          <w:rFonts w:eastAsia="Times New Roman" w:cs="Arial"/>
          <w:b/>
          <w:sz w:val="22"/>
          <w:szCs w:val="22"/>
          <w:lang w:eastAsia="en-GB"/>
        </w:rPr>
        <w:t>3GPP TSG-CT WG1 Meeting #150</w:t>
      </w:r>
      <w:r w:rsidRPr="00A928C8">
        <w:rPr>
          <w:rFonts w:eastAsia="Times New Roman" w:cs="Arial"/>
          <w:b/>
          <w:sz w:val="22"/>
          <w:szCs w:val="22"/>
          <w:lang w:eastAsia="en-GB"/>
        </w:rPr>
        <w:tab/>
        <w:t>C1-24</w:t>
      </w:r>
      <w:r w:rsidR="00CC16D3">
        <w:rPr>
          <w:rFonts w:eastAsia="Times New Roman" w:cs="Arial"/>
          <w:b/>
          <w:sz w:val="22"/>
          <w:szCs w:val="22"/>
          <w:lang w:eastAsia="en-GB"/>
        </w:rPr>
        <w:t>4137</w:t>
      </w:r>
    </w:p>
    <w:p w14:paraId="3BA9640E" w14:textId="77777777" w:rsidR="00A928C8" w:rsidRDefault="00A928C8" w:rsidP="00A928C8">
      <w:pPr>
        <w:pStyle w:val="CRCoverPage"/>
        <w:tabs>
          <w:tab w:val="right" w:pos="9639"/>
        </w:tabs>
        <w:spacing w:after="0"/>
        <w:rPr>
          <w:sz w:val="24"/>
        </w:rPr>
      </w:pPr>
      <w:r w:rsidRPr="00A928C8">
        <w:rPr>
          <w:rFonts w:eastAsia="Times New Roman" w:cs="Arial"/>
          <w:b/>
          <w:sz w:val="22"/>
          <w:szCs w:val="22"/>
          <w:lang w:eastAsia="en-GB"/>
        </w:rPr>
        <w:t>Maastricht, Netherlands, 19-23 August 2024</w:t>
      </w:r>
    </w:p>
    <w:p w14:paraId="2BED51CB" w14:textId="77777777" w:rsidR="00A928C8" w:rsidRDefault="00A928C8" w:rsidP="00A928C8">
      <w:pPr>
        <w:pStyle w:val="CRCoverPage"/>
        <w:tabs>
          <w:tab w:val="right" w:pos="9639"/>
        </w:tabs>
        <w:spacing w:after="0"/>
        <w:rPr>
          <w:sz w:val="24"/>
        </w:rPr>
      </w:pPr>
    </w:p>
    <w:p w14:paraId="1CC8066D" w14:textId="6C705156" w:rsidR="004D6698" w:rsidRPr="00A928C8" w:rsidRDefault="001524A2" w:rsidP="00A928C8">
      <w:pPr>
        <w:pStyle w:val="CRCoverPage"/>
        <w:tabs>
          <w:tab w:val="right" w:pos="9639"/>
        </w:tabs>
        <w:spacing w:after="0"/>
        <w:rPr>
          <w:b/>
          <w:noProof/>
          <w:color w:val="E7E6E6" w:themeColor="background2"/>
          <w:sz w:val="24"/>
        </w:rPr>
      </w:pPr>
      <w:r w:rsidRPr="00A928C8">
        <w:rPr>
          <w:b/>
          <w:noProof/>
          <w:color w:val="E7E6E6" w:themeColor="background2"/>
          <w:sz w:val="24"/>
        </w:rPr>
        <w:t>3GPP TSG-SA WG6 Meeting #62-Ad Hoc-e</w:t>
      </w:r>
      <w:r w:rsidR="004D6698" w:rsidRPr="00A928C8">
        <w:rPr>
          <w:b/>
          <w:noProof/>
          <w:color w:val="E7E6E6" w:themeColor="background2"/>
          <w:sz w:val="24"/>
        </w:rPr>
        <w:tab/>
      </w:r>
      <w:r w:rsidRPr="00A928C8">
        <w:rPr>
          <w:b/>
          <w:noProof/>
          <w:color w:val="E7E6E6" w:themeColor="background2"/>
          <w:sz w:val="24"/>
        </w:rPr>
        <w:t>S6a240</w:t>
      </w:r>
      <w:r w:rsidR="000A0812" w:rsidRPr="00A928C8">
        <w:rPr>
          <w:b/>
          <w:noProof/>
          <w:color w:val="E7E6E6" w:themeColor="background2"/>
          <w:sz w:val="24"/>
        </w:rPr>
        <w:t>205</w:t>
      </w:r>
    </w:p>
    <w:p w14:paraId="40AB3D98" w14:textId="4E6EBE05" w:rsidR="004D6698" w:rsidRDefault="001524A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28C8">
        <w:rPr>
          <w:b/>
          <w:noProof/>
          <w:color w:val="E7E6E6" w:themeColor="background2"/>
          <w:sz w:val="24"/>
        </w:rPr>
        <w:t>10</w:t>
      </w:r>
      <w:r w:rsidRPr="00A928C8">
        <w:rPr>
          <w:b/>
          <w:noProof/>
          <w:color w:val="E7E6E6" w:themeColor="background2"/>
          <w:sz w:val="24"/>
          <w:vertAlign w:val="superscript"/>
        </w:rPr>
        <w:t>th</w:t>
      </w:r>
      <w:r w:rsidRPr="00A928C8">
        <w:rPr>
          <w:b/>
          <w:noProof/>
          <w:color w:val="E7E6E6" w:themeColor="background2"/>
          <w:sz w:val="24"/>
        </w:rPr>
        <w:t xml:space="preserve"> – 18</w:t>
      </w:r>
      <w:r w:rsidRPr="00A928C8">
        <w:rPr>
          <w:b/>
          <w:noProof/>
          <w:color w:val="E7E6E6" w:themeColor="background2"/>
          <w:sz w:val="24"/>
          <w:vertAlign w:val="superscript"/>
        </w:rPr>
        <w:t>th</w:t>
      </w:r>
      <w:r w:rsidRPr="00A928C8">
        <w:rPr>
          <w:b/>
          <w:noProof/>
          <w:color w:val="E7E6E6" w:themeColor="background2"/>
          <w:sz w:val="24"/>
        </w:rPr>
        <w:t xml:space="preserve"> July 2024</w:t>
      </w:r>
      <w:r w:rsidR="004D6698" w:rsidRPr="00A928C8">
        <w:rPr>
          <w:b/>
          <w:noProof/>
          <w:color w:val="E7E6E6" w:themeColor="background2"/>
          <w:sz w:val="24"/>
        </w:rPr>
        <w:tab/>
        <w:t xml:space="preserve">(revision of </w:t>
      </w:r>
      <w:r w:rsidRPr="00A928C8">
        <w:rPr>
          <w:b/>
          <w:noProof/>
          <w:color w:val="E7E6E6" w:themeColor="background2"/>
          <w:sz w:val="24"/>
        </w:rPr>
        <w:t>S6a240</w:t>
      </w:r>
      <w:r w:rsidR="000A0812" w:rsidRPr="00A928C8">
        <w:rPr>
          <w:b/>
          <w:noProof/>
          <w:color w:val="E7E6E6" w:themeColor="background2"/>
          <w:sz w:val="24"/>
        </w:rPr>
        <w:t>039</w:t>
      </w:r>
      <w:r w:rsidR="004D6698" w:rsidRPr="00A928C8">
        <w:rPr>
          <w:b/>
          <w:noProof/>
          <w:color w:val="E7E6E6" w:themeColor="background2"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685D32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1142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11421" w:rsidRPr="009B752C">
        <w:rPr>
          <w:rFonts w:ascii="Arial" w:hAnsi="Arial" w:cs="Arial"/>
          <w:b/>
          <w:sz w:val="22"/>
          <w:szCs w:val="22"/>
        </w:rPr>
        <w:t>ECS Configuration Information</w:t>
      </w:r>
    </w:p>
    <w:p w14:paraId="611B4358" w14:textId="74D27A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711421">
        <w:rPr>
          <w:rFonts w:ascii="Arial" w:hAnsi="Arial" w:cs="Arial"/>
          <w:b/>
          <w:bCs/>
          <w:sz w:val="22"/>
          <w:szCs w:val="22"/>
        </w:rPr>
        <w:t>S6a240020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7C5A70">
        <w:rPr>
          <w:rFonts w:ascii="Arial" w:hAnsi="Arial" w:cs="Arial"/>
          <w:b/>
          <w:bCs/>
          <w:sz w:val="22"/>
          <w:szCs w:val="22"/>
        </w:rPr>
        <w:t>(</w:t>
      </w:r>
      <w:r w:rsidR="007C5A70" w:rsidRPr="007C5A70">
        <w:rPr>
          <w:rFonts w:ascii="Arial" w:hAnsi="Arial" w:cs="Arial"/>
          <w:b/>
          <w:bCs/>
          <w:sz w:val="22"/>
          <w:szCs w:val="22"/>
        </w:rPr>
        <w:t>S2-2406888</w:t>
      </w:r>
      <w:r w:rsidR="007C5A70">
        <w:rPr>
          <w:rFonts w:ascii="Arial" w:hAnsi="Arial" w:cs="Arial"/>
          <w:b/>
          <w:bCs/>
          <w:sz w:val="22"/>
          <w:szCs w:val="22"/>
        </w:rPr>
        <w:t>)</w:t>
      </w:r>
      <w:r w:rsidR="007C5A70" w:rsidRPr="007C5A70">
        <w:rPr>
          <w:rFonts w:ascii="Arial" w:hAnsi="Arial" w:cs="Arial"/>
          <w:b/>
          <w:bCs/>
          <w:sz w:val="22"/>
          <w:szCs w:val="22"/>
        </w:rPr>
        <w:t xml:space="preserve"> </w:t>
      </w:r>
      <w:r w:rsidR="007C5A70">
        <w:rPr>
          <w:rFonts w:ascii="Arial" w:hAnsi="Arial" w:cs="Arial"/>
          <w:b/>
          <w:bCs/>
          <w:sz w:val="22"/>
          <w:szCs w:val="22"/>
        </w:rPr>
        <w:t xml:space="preserve">Reply LS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711421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11421">
        <w:rPr>
          <w:rFonts w:ascii="Arial" w:hAnsi="Arial" w:cs="Arial"/>
          <w:b/>
          <w:bCs/>
          <w:sz w:val="22"/>
          <w:szCs w:val="22"/>
        </w:rPr>
        <w:t>SA2</w:t>
      </w:r>
    </w:p>
    <w:p w14:paraId="6DF36BBF" w14:textId="7938B6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9B752C">
        <w:rPr>
          <w:rFonts w:ascii="Arial" w:hAnsi="Arial" w:cs="Arial"/>
          <w:b/>
          <w:sz w:val="22"/>
          <w:szCs w:val="22"/>
        </w:rPr>
        <w:t>Rel-18</w:t>
      </w:r>
    </w:p>
    <w:bookmarkEnd w:id="2"/>
    <w:bookmarkEnd w:id="3"/>
    <w:bookmarkEnd w:id="4"/>
    <w:p w14:paraId="2E7963FE" w14:textId="604605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>
        <w:rPr>
          <w:rFonts w:ascii="Arial" w:hAnsi="Arial" w:cs="Arial"/>
          <w:b/>
          <w:bCs/>
          <w:sz w:val="22"/>
          <w:szCs w:val="22"/>
        </w:rPr>
        <w:t>EDGE</w:t>
      </w:r>
      <w:r w:rsidR="00711421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711421">
        <w:rPr>
          <w:rFonts w:ascii="Arial" w:hAnsi="Arial" w:cs="Arial"/>
          <w:b/>
          <w:bCs/>
          <w:sz w:val="22"/>
          <w:szCs w:val="22"/>
        </w:rPr>
        <w:t>DGEAPP</w:t>
      </w:r>
      <w:r w:rsidR="00711421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13AAFB7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1E77BD">
        <w:rPr>
          <w:rFonts w:ascii="Arial" w:hAnsi="Arial" w:cs="Arial"/>
          <w:bCs/>
          <w:color w:val="000000"/>
        </w:rPr>
        <w:t>3GPP TSG SA6</w:t>
      </w:r>
      <w:bookmarkEnd w:id="5"/>
      <w:bookmarkEnd w:id="6"/>
      <w:bookmarkEnd w:id="7"/>
    </w:p>
    <w:p w14:paraId="01147493" w14:textId="3BC96289" w:rsidR="00B97703" w:rsidRPr="0071142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3C489E">
        <w:rPr>
          <w:rFonts w:ascii="Arial" w:hAnsi="Arial" w:cs="Arial"/>
          <w:bCs/>
          <w:color w:val="000000"/>
        </w:rPr>
        <w:t>3GPP TSG SA</w:t>
      </w:r>
      <w:r w:rsidR="00711421">
        <w:rPr>
          <w:rFonts w:ascii="Arial" w:hAnsi="Arial" w:cs="Arial"/>
          <w:bCs/>
          <w:color w:val="000000"/>
        </w:rPr>
        <w:t>2</w:t>
      </w:r>
    </w:p>
    <w:p w14:paraId="08C8D7FD" w14:textId="7BEEF6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5E9B" w:rsidRPr="003C489E">
        <w:rPr>
          <w:rFonts w:ascii="Arial" w:hAnsi="Arial" w:cs="Arial"/>
          <w:bCs/>
          <w:color w:val="000000"/>
        </w:rPr>
        <w:t>3GPP TSG</w:t>
      </w:r>
      <w:r w:rsidR="00711421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CT1,</w:t>
      </w:r>
      <w:r w:rsidR="00AD5E9B" w:rsidRPr="006C736D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CT3,</w:t>
      </w:r>
      <w:r w:rsidR="009354F5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B527A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2630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4E60272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22630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4FBE78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C5DA09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2E52" w:rsidRPr="00A42E52">
        <w:rPr>
          <w:rFonts w:ascii="Arial" w:hAnsi="Arial" w:cs="Arial"/>
          <w:bCs/>
          <w:color w:val="000000"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B5EFF9" w14:textId="767ED0DB" w:rsidR="00956605" w:rsidRDefault="00956605" w:rsidP="000F6242">
      <w:pPr>
        <w:rPr>
          <w:rFonts w:ascii="Arial" w:hAnsi="Arial" w:cs="Arial"/>
          <w:lang w:eastAsia="zh-CN"/>
        </w:rPr>
      </w:pPr>
      <w:r w:rsidRPr="00956605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6</w:t>
      </w:r>
      <w:r w:rsidRPr="00956605">
        <w:rPr>
          <w:rFonts w:ascii="Arial" w:hAnsi="Arial" w:cs="Arial"/>
          <w:lang w:eastAsia="zh-CN"/>
        </w:rPr>
        <w:t xml:space="preserve"> thanks </w:t>
      </w:r>
      <w:r>
        <w:rPr>
          <w:rFonts w:ascii="Arial" w:hAnsi="Arial" w:cs="Arial"/>
          <w:lang w:eastAsia="zh-CN"/>
        </w:rPr>
        <w:t>SA2</w:t>
      </w:r>
      <w:r w:rsidRPr="00956605">
        <w:rPr>
          <w:rFonts w:ascii="Arial" w:hAnsi="Arial" w:cs="Arial"/>
          <w:lang w:eastAsia="zh-CN"/>
        </w:rPr>
        <w:t xml:space="preserve"> for the </w:t>
      </w:r>
      <w:r>
        <w:rPr>
          <w:rFonts w:ascii="Arial" w:hAnsi="Arial" w:cs="Arial"/>
          <w:lang w:eastAsia="zh-CN"/>
        </w:rPr>
        <w:t>LS on</w:t>
      </w:r>
      <w:r w:rsidRPr="00956605">
        <w:rPr>
          <w:rFonts w:ascii="Arial" w:hAnsi="Arial" w:cs="Arial"/>
          <w:lang w:eastAsia="zh-CN"/>
        </w:rPr>
        <w:t xml:space="preserve"> ECS Configuration Information. </w:t>
      </w:r>
    </w:p>
    <w:p w14:paraId="70B6D269" w14:textId="32A8387B" w:rsidR="00956605" w:rsidRPr="00956605" w:rsidRDefault="00956605" w:rsidP="000F6242">
      <w:pPr>
        <w:rPr>
          <w:rFonts w:ascii="Arial" w:hAnsi="Arial" w:cs="Arial"/>
          <w:lang w:eastAsia="zh-CN"/>
        </w:rPr>
      </w:pPr>
      <w:r w:rsidRPr="00956605">
        <w:rPr>
          <w:rFonts w:ascii="Arial" w:hAnsi="Arial" w:cs="Arial"/>
          <w:lang w:eastAsia="zh-CN"/>
        </w:rPr>
        <w:t>Please find SA</w:t>
      </w:r>
      <w:r>
        <w:rPr>
          <w:rFonts w:ascii="Arial" w:hAnsi="Arial" w:cs="Arial"/>
          <w:lang w:eastAsia="zh-CN"/>
        </w:rPr>
        <w:t>6</w:t>
      </w:r>
      <w:r w:rsidRPr="0095660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feedback </w:t>
      </w:r>
      <w:r w:rsidR="00AC0541">
        <w:rPr>
          <w:rFonts w:ascii="Arial" w:hAnsi="Arial" w:cs="Arial"/>
          <w:lang w:eastAsia="zh-CN"/>
        </w:rPr>
        <w:t>on</w:t>
      </w:r>
      <w:r>
        <w:rPr>
          <w:rFonts w:ascii="Arial" w:hAnsi="Arial" w:cs="Arial"/>
          <w:lang w:eastAsia="zh-CN"/>
        </w:rPr>
        <w:t xml:space="preserve"> the identified issue </w:t>
      </w:r>
      <w:r w:rsidR="000B3D2E">
        <w:rPr>
          <w:rFonts w:ascii="Arial" w:hAnsi="Arial" w:cs="Arial"/>
          <w:lang w:eastAsia="zh-CN"/>
        </w:rPr>
        <w:t>related to</w:t>
      </w:r>
      <w:r w:rsidR="00AC0541">
        <w:rPr>
          <w:rFonts w:ascii="Arial" w:hAnsi="Arial" w:cs="Arial"/>
          <w:lang w:eastAsia="zh-CN"/>
        </w:rPr>
        <w:t xml:space="preserve"> potentially duplicated elements </w:t>
      </w:r>
      <w:r w:rsidRPr="00956605">
        <w:rPr>
          <w:rFonts w:ascii="Arial" w:hAnsi="Arial" w:cs="Arial"/>
          <w:lang w:eastAsia="zh-CN"/>
        </w:rPr>
        <w:t>as below.</w:t>
      </w:r>
    </w:p>
    <w:p w14:paraId="73DE0404" w14:textId="2EE75FB1" w:rsidR="00B97703" w:rsidRPr="00AC0541" w:rsidRDefault="00AC0541" w:rsidP="000F6242">
      <w:pPr>
        <w:rPr>
          <w:rFonts w:ascii="Arial" w:eastAsia="DengXian" w:hAnsi="Arial" w:cs="Arial"/>
          <w:lang w:eastAsia="zh-CN"/>
        </w:rPr>
      </w:pPr>
      <w:r w:rsidRPr="00AC0541">
        <w:rPr>
          <w:rFonts w:ascii="Arial" w:hAnsi="Arial" w:cs="Arial" w:hint="eastAsia"/>
          <w:lang w:eastAsia="zh-CN"/>
        </w:rPr>
        <w:t>SA6 agree</w:t>
      </w:r>
      <w:r>
        <w:rPr>
          <w:rFonts w:ascii="Arial" w:hAnsi="Arial" w:cs="Arial"/>
          <w:lang w:eastAsia="zh-CN"/>
        </w:rPr>
        <w:t>s</w:t>
      </w:r>
      <w:r w:rsidRPr="00AC0541">
        <w:rPr>
          <w:rFonts w:ascii="Arial" w:hAnsi="Arial" w:cs="Arial" w:hint="eastAsia"/>
          <w:lang w:eastAsia="zh-CN"/>
        </w:rPr>
        <w:t xml:space="preserve"> with that the list of PLMN IDs in the Spatial Validity Condition</w:t>
      </w:r>
      <w:r w:rsidRPr="00AC0541">
        <w:rPr>
          <w:rFonts w:ascii="Arial" w:hAnsi="Arial" w:cs="Arial"/>
          <w:lang w:eastAsia="zh-CN"/>
        </w:rPr>
        <w:t xml:space="preserve"> specified in TS 23.548</w:t>
      </w:r>
      <w:r w:rsidRPr="00AC0541">
        <w:rPr>
          <w:rFonts w:ascii="Arial" w:hAnsi="Arial" w:cs="Arial" w:hint="eastAsia"/>
          <w:lang w:eastAsia="zh-CN"/>
        </w:rPr>
        <w:t xml:space="preserve"> and the list of supported PLMN in TS 23.558</w:t>
      </w:r>
      <w:r w:rsidRPr="00AC0541">
        <w:rPr>
          <w:rFonts w:ascii="Arial" w:hAnsi="Arial" w:cs="Arial"/>
          <w:lang w:eastAsia="zh-CN"/>
        </w:rPr>
        <w:t xml:space="preserve"> are duplicated.</w:t>
      </w:r>
      <w:r>
        <w:rPr>
          <w:rFonts w:ascii="Arial" w:hAnsi="Arial" w:cs="Arial"/>
          <w:lang w:eastAsia="zh-CN"/>
        </w:rPr>
        <w:t xml:space="preserve"> SA6 </w:t>
      </w:r>
      <w:r w:rsidR="009146FC">
        <w:rPr>
          <w:rFonts w:ascii="Arial" w:hAnsi="Arial" w:cs="Arial"/>
          <w:lang w:eastAsia="zh-CN"/>
        </w:rPr>
        <w:t xml:space="preserve">would like to </w:t>
      </w:r>
      <w:r>
        <w:rPr>
          <w:rFonts w:ascii="Arial" w:hAnsi="Arial" w:cs="Arial"/>
          <w:lang w:eastAsia="zh-CN"/>
        </w:rPr>
        <w:t>propose to remov</w:t>
      </w:r>
      <w:r w:rsidR="009F2FE2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the list of PLMN IDs from the Spatial Validity Condition in TS 23.548</w:t>
      </w:r>
      <w:r w:rsidR="009F2FE2">
        <w:rPr>
          <w:rFonts w:ascii="Arial" w:hAnsi="Arial" w:cs="Arial"/>
          <w:lang w:eastAsia="zh-CN"/>
        </w:rPr>
        <w:t xml:space="preserve"> to resolve this duplication</w:t>
      </w:r>
      <w:r>
        <w:rPr>
          <w:rFonts w:ascii="Arial" w:hAnsi="Arial" w:cs="Arial"/>
          <w:lang w:eastAsia="zh-CN"/>
        </w:rPr>
        <w:t xml:space="preserve">. </w:t>
      </w:r>
      <w:r w:rsidR="009F2FE2">
        <w:rPr>
          <w:rFonts w:ascii="Arial" w:hAnsi="Arial" w:cs="Arial"/>
          <w:lang w:eastAsia="zh-CN"/>
        </w:rPr>
        <w:t xml:space="preserve">SA6 thinks that </w:t>
      </w:r>
      <w:r>
        <w:rPr>
          <w:rFonts w:ascii="Arial" w:hAnsi="Arial" w:cs="Arial"/>
          <w:lang w:eastAsia="zh-CN"/>
        </w:rPr>
        <w:t xml:space="preserve">the list of supported PLMN </w:t>
      </w:r>
      <w:r w:rsidR="009F2FE2">
        <w:rPr>
          <w:rFonts w:ascii="Arial" w:hAnsi="Arial" w:cs="Arial"/>
          <w:lang w:eastAsia="zh-CN"/>
        </w:rPr>
        <w:t xml:space="preserve">contained in ECS Configuration Information specified in </w:t>
      </w:r>
      <w:r>
        <w:rPr>
          <w:rFonts w:ascii="Arial" w:hAnsi="Arial" w:cs="Arial"/>
          <w:lang w:eastAsia="zh-CN"/>
        </w:rPr>
        <w:t xml:space="preserve">Table 8.3.2.1-1 of TS 23.558 is </w:t>
      </w:r>
      <w:r w:rsidR="004055F8">
        <w:rPr>
          <w:rFonts w:ascii="Arial" w:hAnsi="Arial" w:cs="Arial"/>
          <w:lang w:eastAsia="zh-CN"/>
        </w:rPr>
        <w:t>sufficient to</w:t>
      </w:r>
      <w:r>
        <w:rPr>
          <w:rFonts w:ascii="Arial" w:hAnsi="Arial" w:cs="Arial"/>
          <w:lang w:eastAsia="zh-CN"/>
        </w:rPr>
        <w:t xml:space="preserve"> indicate the supported PLMN information </w:t>
      </w:r>
      <w:r w:rsidR="004055F8">
        <w:rPr>
          <w:rFonts w:ascii="Arial" w:hAnsi="Arial" w:cs="Arial"/>
          <w:lang w:eastAsia="zh-CN"/>
        </w:rPr>
        <w:t xml:space="preserve">as part of </w:t>
      </w:r>
      <w:r>
        <w:rPr>
          <w:rFonts w:ascii="Arial" w:hAnsi="Arial" w:cs="Arial"/>
          <w:lang w:eastAsia="zh-CN"/>
        </w:rPr>
        <w:t xml:space="preserve">the </w:t>
      </w:r>
      <w:r w:rsidR="009F2FE2">
        <w:rPr>
          <w:rFonts w:ascii="Arial" w:hAnsi="Arial" w:cs="Arial"/>
        </w:rPr>
        <w:t xml:space="preserve">ECS Address Configuration Information defined in </w:t>
      </w:r>
      <w:r w:rsidR="009F2FE2" w:rsidRPr="00C61ABD">
        <w:rPr>
          <w:rFonts w:ascii="Arial" w:hAnsi="Arial" w:cs="Arial"/>
        </w:rPr>
        <w:t xml:space="preserve">Table 4.15.6.3d-1 </w:t>
      </w:r>
      <w:r w:rsidR="009F2FE2">
        <w:rPr>
          <w:rFonts w:ascii="Arial" w:hAnsi="Arial" w:cs="Arial"/>
        </w:rPr>
        <w:t>of TS 23.502</w:t>
      </w:r>
      <w:r>
        <w:rPr>
          <w:rFonts w:ascii="Arial" w:hAnsi="Arial" w:cs="Arial"/>
          <w:lang w:eastAsia="zh-CN"/>
        </w:rPr>
        <w:t xml:space="preserve">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2A27BF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736D">
        <w:rPr>
          <w:rFonts w:ascii="Arial" w:hAnsi="Arial" w:cs="Arial"/>
          <w:b/>
        </w:rPr>
        <w:t>3GPP SA2</w:t>
      </w:r>
      <w:r>
        <w:rPr>
          <w:rFonts w:ascii="Arial" w:hAnsi="Arial" w:cs="Arial"/>
          <w:b/>
        </w:rPr>
        <w:t xml:space="preserve"> </w:t>
      </w:r>
    </w:p>
    <w:p w14:paraId="63F32C33" w14:textId="58F79DBF" w:rsidR="00B97703" w:rsidRDefault="00B97703" w:rsidP="006C736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C736D">
        <w:rPr>
          <w:rFonts w:ascii="Arial" w:hAnsi="Arial" w:cs="Arial"/>
        </w:rPr>
        <w:t xml:space="preserve">SA6 kindly requests SA2 to </w:t>
      </w:r>
      <w:r w:rsidR="00212C7C">
        <w:rPr>
          <w:rFonts w:ascii="Arial" w:hAnsi="Arial" w:cs="Arial"/>
        </w:rPr>
        <w:t xml:space="preserve">consider the above SA6 proposal </w:t>
      </w:r>
      <w:r w:rsidR="00D861BE">
        <w:rPr>
          <w:rFonts w:ascii="Arial" w:hAnsi="Arial" w:cs="Arial"/>
        </w:rPr>
        <w:t xml:space="preserve">to resolve the duplication issue </w:t>
      </w:r>
      <w:r w:rsidR="00212C7C">
        <w:rPr>
          <w:rFonts w:ascii="Arial" w:hAnsi="Arial" w:cs="Arial"/>
        </w:rPr>
        <w:t>and update the specification</w:t>
      </w:r>
      <w:r w:rsidR="00D861BE">
        <w:rPr>
          <w:rFonts w:ascii="Arial" w:hAnsi="Arial" w:cs="Arial"/>
        </w:rPr>
        <w:t>,</w:t>
      </w:r>
      <w:r w:rsidR="00212C7C">
        <w:rPr>
          <w:rFonts w:ascii="Arial" w:hAnsi="Arial" w:cs="Arial"/>
        </w:rPr>
        <w:t xml:space="preserve"> if acceptable.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p w14:paraId="35A3D68C" w14:textId="5C92914F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871009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India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55190" w14:textId="77777777" w:rsidR="00D236D5" w:rsidRDefault="00D236D5">
      <w:pPr>
        <w:spacing w:after="0"/>
      </w:pPr>
      <w:r>
        <w:separator/>
      </w:r>
    </w:p>
  </w:endnote>
  <w:endnote w:type="continuationSeparator" w:id="0">
    <w:p w14:paraId="4C20AEE6" w14:textId="77777777" w:rsidR="00D236D5" w:rsidRDefault="00D236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A76DA" w14:textId="77777777" w:rsidR="00D236D5" w:rsidRDefault="00D236D5">
      <w:pPr>
        <w:spacing w:after="0"/>
      </w:pPr>
      <w:r>
        <w:separator/>
      </w:r>
    </w:p>
  </w:footnote>
  <w:footnote w:type="continuationSeparator" w:id="0">
    <w:p w14:paraId="0CE8E2B9" w14:textId="77777777" w:rsidR="00D236D5" w:rsidRDefault="00D236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094586">
    <w:abstractNumId w:val="3"/>
  </w:num>
  <w:num w:numId="2" w16cid:durableId="1812210115">
    <w:abstractNumId w:val="2"/>
  </w:num>
  <w:num w:numId="3" w16cid:durableId="661615832">
    <w:abstractNumId w:val="1"/>
  </w:num>
  <w:num w:numId="4" w16cid:durableId="63991896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A0812"/>
    <w:rsid w:val="000B3D2E"/>
    <w:rsid w:val="000C2DA1"/>
    <w:rsid w:val="000C3E1C"/>
    <w:rsid w:val="000F0D2D"/>
    <w:rsid w:val="000F6242"/>
    <w:rsid w:val="001524A2"/>
    <w:rsid w:val="00174844"/>
    <w:rsid w:val="001E77BD"/>
    <w:rsid w:val="00212C7C"/>
    <w:rsid w:val="002201E4"/>
    <w:rsid w:val="00270389"/>
    <w:rsid w:val="00277D93"/>
    <w:rsid w:val="002A0215"/>
    <w:rsid w:val="002A6824"/>
    <w:rsid w:val="002F05F2"/>
    <w:rsid w:val="002F1940"/>
    <w:rsid w:val="00320F57"/>
    <w:rsid w:val="0034030B"/>
    <w:rsid w:val="003754F6"/>
    <w:rsid w:val="00383545"/>
    <w:rsid w:val="003B654D"/>
    <w:rsid w:val="003C489E"/>
    <w:rsid w:val="003D3743"/>
    <w:rsid w:val="004055F8"/>
    <w:rsid w:val="004075B6"/>
    <w:rsid w:val="00433500"/>
    <w:rsid w:val="00433F71"/>
    <w:rsid w:val="00440D43"/>
    <w:rsid w:val="00455362"/>
    <w:rsid w:val="0045595F"/>
    <w:rsid w:val="00477B79"/>
    <w:rsid w:val="004928FF"/>
    <w:rsid w:val="004B46AC"/>
    <w:rsid w:val="004C2B3D"/>
    <w:rsid w:val="004D063A"/>
    <w:rsid w:val="004D6698"/>
    <w:rsid w:val="004E3939"/>
    <w:rsid w:val="00520EC6"/>
    <w:rsid w:val="00524687"/>
    <w:rsid w:val="00564474"/>
    <w:rsid w:val="005B5087"/>
    <w:rsid w:val="005F3B26"/>
    <w:rsid w:val="00646E60"/>
    <w:rsid w:val="006A3A35"/>
    <w:rsid w:val="006B0604"/>
    <w:rsid w:val="006C736D"/>
    <w:rsid w:val="006E0D4F"/>
    <w:rsid w:val="006F2D99"/>
    <w:rsid w:val="00711421"/>
    <w:rsid w:val="00715F4A"/>
    <w:rsid w:val="00722630"/>
    <w:rsid w:val="00726022"/>
    <w:rsid w:val="007C5A70"/>
    <w:rsid w:val="007E6E95"/>
    <w:rsid w:val="007F4F92"/>
    <w:rsid w:val="007F6F25"/>
    <w:rsid w:val="00800273"/>
    <w:rsid w:val="00832356"/>
    <w:rsid w:val="00832B2B"/>
    <w:rsid w:val="008429FC"/>
    <w:rsid w:val="00871009"/>
    <w:rsid w:val="008858CD"/>
    <w:rsid w:val="008917DB"/>
    <w:rsid w:val="008D772F"/>
    <w:rsid w:val="008E197E"/>
    <w:rsid w:val="009146FC"/>
    <w:rsid w:val="009243EF"/>
    <w:rsid w:val="009354F5"/>
    <w:rsid w:val="00953874"/>
    <w:rsid w:val="00956605"/>
    <w:rsid w:val="00994572"/>
    <w:rsid w:val="0099764C"/>
    <w:rsid w:val="009B752C"/>
    <w:rsid w:val="009F2FE2"/>
    <w:rsid w:val="00A34B3D"/>
    <w:rsid w:val="00A42E52"/>
    <w:rsid w:val="00A46CCB"/>
    <w:rsid w:val="00A653CE"/>
    <w:rsid w:val="00A71544"/>
    <w:rsid w:val="00A90373"/>
    <w:rsid w:val="00A928C8"/>
    <w:rsid w:val="00AC0541"/>
    <w:rsid w:val="00AC6106"/>
    <w:rsid w:val="00AD5E9B"/>
    <w:rsid w:val="00AE182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66A5C"/>
    <w:rsid w:val="00CC16D3"/>
    <w:rsid w:val="00CD5002"/>
    <w:rsid w:val="00CF46F9"/>
    <w:rsid w:val="00CF6087"/>
    <w:rsid w:val="00D02856"/>
    <w:rsid w:val="00D144DE"/>
    <w:rsid w:val="00D209D8"/>
    <w:rsid w:val="00D236D5"/>
    <w:rsid w:val="00D25CD3"/>
    <w:rsid w:val="00D57A58"/>
    <w:rsid w:val="00D62A0E"/>
    <w:rsid w:val="00D84FCE"/>
    <w:rsid w:val="00D856BD"/>
    <w:rsid w:val="00D861BE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750F4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6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C1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C1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C16D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C16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C16D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C16D3"/>
    <w:pPr>
      <w:outlineLvl w:val="5"/>
    </w:pPr>
  </w:style>
  <w:style w:type="paragraph" w:styleId="Heading7">
    <w:name w:val="heading 7"/>
    <w:basedOn w:val="H6"/>
    <w:next w:val="Normal"/>
    <w:qFormat/>
    <w:rsid w:val="00CC16D3"/>
    <w:pPr>
      <w:outlineLvl w:val="6"/>
    </w:pPr>
  </w:style>
  <w:style w:type="paragraph" w:styleId="Heading8">
    <w:name w:val="heading 8"/>
    <w:basedOn w:val="Heading1"/>
    <w:next w:val="Normal"/>
    <w:qFormat/>
    <w:rsid w:val="00CC16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16D3"/>
    <w:pPr>
      <w:outlineLvl w:val="8"/>
    </w:pPr>
  </w:style>
  <w:style w:type="character" w:default="1" w:styleId="DefaultParagraphFont">
    <w:name w:val="Default Paragraph Font"/>
    <w:semiHidden/>
    <w:rsid w:val="00CC16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16D3"/>
  </w:style>
  <w:style w:type="paragraph" w:styleId="Header">
    <w:name w:val="header"/>
    <w:link w:val="HeaderChar"/>
    <w:rsid w:val="00CC1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C16D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C16D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C16D3"/>
    <w:pPr>
      <w:spacing w:before="180"/>
      <w:ind w:left="2693" w:hanging="2693"/>
    </w:pPr>
    <w:rPr>
      <w:b/>
    </w:rPr>
  </w:style>
  <w:style w:type="paragraph" w:styleId="TOC1">
    <w:name w:val="toc 1"/>
    <w:semiHidden/>
    <w:rsid w:val="00CC1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C1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C16D3"/>
    <w:pPr>
      <w:ind w:left="1701" w:hanging="1701"/>
    </w:pPr>
  </w:style>
  <w:style w:type="paragraph" w:styleId="TOC4">
    <w:name w:val="toc 4"/>
    <w:basedOn w:val="TOC3"/>
    <w:semiHidden/>
    <w:rsid w:val="00CC16D3"/>
    <w:pPr>
      <w:ind w:left="1418" w:hanging="1418"/>
    </w:pPr>
  </w:style>
  <w:style w:type="paragraph" w:styleId="TOC3">
    <w:name w:val="toc 3"/>
    <w:basedOn w:val="TOC2"/>
    <w:semiHidden/>
    <w:rsid w:val="00CC16D3"/>
    <w:pPr>
      <w:ind w:left="1134" w:hanging="1134"/>
    </w:pPr>
  </w:style>
  <w:style w:type="paragraph" w:styleId="TOC2">
    <w:name w:val="toc 2"/>
    <w:basedOn w:val="TOC1"/>
    <w:semiHidden/>
    <w:rsid w:val="00CC16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16D3"/>
    <w:pPr>
      <w:ind w:left="284"/>
    </w:pPr>
  </w:style>
  <w:style w:type="paragraph" w:styleId="Index1">
    <w:name w:val="index 1"/>
    <w:basedOn w:val="Normal"/>
    <w:semiHidden/>
    <w:rsid w:val="00CC16D3"/>
    <w:pPr>
      <w:keepLines/>
      <w:spacing w:after="0"/>
    </w:pPr>
  </w:style>
  <w:style w:type="paragraph" w:customStyle="1" w:styleId="ZH">
    <w:name w:val="ZH"/>
    <w:rsid w:val="00CC1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C16D3"/>
    <w:pPr>
      <w:outlineLvl w:val="9"/>
    </w:pPr>
  </w:style>
  <w:style w:type="paragraph" w:styleId="ListNumber2">
    <w:name w:val="List Number 2"/>
    <w:basedOn w:val="ListNumber"/>
    <w:semiHidden/>
    <w:rsid w:val="00CC16D3"/>
    <w:pPr>
      <w:ind w:left="851"/>
    </w:pPr>
  </w:style>
  <w:style w:type="character" w:styleId="FootnoteReference">
    <w:name w:val="footnote reference"/>
    <w:basedOn w:val="DefaultParagraphFont"/>
    <w:semiHidden/>
    <w:rsid w:val="00CC16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C16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C16D3"/>
    <w:rPr>
      <w:b/>
    </w:rPr>
  </w:style>
  <w:style w:type="paragraph" w:customStyle="1" w:styleId="TAC">
    <w:name w:val="TAC"/>
    <w:basedOn w:val="TAL"/>
    <w:rsid w:val="00CC16D3"/>
    <w:pPr>
      <w:jc w:val="center"/>
    </w:pPr>
  </w:style>
  <w:style w:type="paragraph" w:customStyle="1" w:styleId="TF">
    <w:name w:val="TF"/>
    <w:basedOn w:val="TH"/>
    <w:rsid w:val="00CC16D3"/>
    <w:pPr>
      <w:keepNext w:val="0"/>
      <w:spacing w:before="0" w:after="240"/>
    </w:pPr>
  </w:style>
  <w:style w:type="paragraph" w:customStyle="1" w:styleId="NO">
    <w:name w:val="NO"/>
    <w:basedOn w:val="Normal"/>
    <w:rsid w:val="00CC16D3"/>
    <w:pPr>
      <w:keepLines/>
      <w:ind w:left="1135" w:hanging="851"/>
    </w:pPr>
  </w:style>
  <w:style w:type="paragraph" w:styleId="TOC9">
    <w:name w:val="toc 9"/>
    <w:basedOn w:val="TOC8"/>
    <w:semiHidden/>
    <w:rsid w:val="00CC16D3"/>
    <w:pPr>
      <w:ind w:left="1418" w:hanging="1418"/>
    </w:pPr>
  </w:style>
  <w:style w:type="paragraph" w:customStyle="1" w:styleId="EX">
    <w:name w:val="EX"/>
    <w:basedOn w:val="Normal"/>
    <w:rsid w:val="00CC16D3"/>
    <w:pPr>
      <w:keepLines/>
      <w:ind w:left="1702" w:hanging="1418"/>
    </w:pPr>
  </w:style>
  <w:style w:type="paragraph" w:customStyle="1" w:styleId="FP">
    <w:name w:val="FP"/>
    <w:basedOn w:val="Normal"/>
    <w:rsid w:val="00CC16D3"/>
    <w:pPr>
      <w:spacing w:after="0"/>
    </w:pPr>
  </w:style>
  <w:style w:type="paragraph" w:customStyle="1" w:styleId="LD">
    <w:name w:val="LD"/>
    <w:rsid w:val="00CC1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C16D3"/>
    <w:pPr>
      <w:spacing w:after="0"/>
    </w:pPr>
  </w:style>
  <w:style w:type="paragraph" w:customStyle="1" w:styleId="EW">
    <w:name w:val="EW"/>
    <w:basedOn w:val="EX"/>
    <w:rsid w:val="00CC16D3"/>
    <w:pPr>
      <w:spacing w:after="0"/>
    </w:pPr>
  </w:style>
  <w:style w:type="paragraph" w:styleId="TOC6">
    <w:name w:val="toc 6"/>
    <w:basedOn w:val="TOC5"/>
    <w:next w:val="Normal"/>
    <w:semiHidden/>
    <w:rsid w:val="00CC16D3"/>
    <w:pPr>
      <w:ind w:left="1985" w:hanging="1985"/>
    </w:pPr>
  </w:style>
  <w:style w:type="paragraph" w:styleId="TOC7">
    <w:name w:val="toc 7"/>
    <w:basedOn w:val="TOC6"/>
    <w:next w:val="Normal"/>
    <w:semiHidden/>
    <w:rsid w:val="00CC16D3"/>
    <w:pPr>
      <w:ind w:left="2268" w:hanging="2268"/>
    </w:pPr>
  </w:style>
  <w:style w:type="paragraph" w:styleId="ListBullet2">
    <w:name w:val="List Bullet 2"/>
    <w:basedOn w:val="ListBullet"/>
    <w:semiHidden/>
    <w:rsid w:val="00CC16D3"/>
    <w:pPr>
      <w:ind w:left="851"/>
    </w:pPr>
  </w:style>
  <w:style w:type="paragraph" w:styleId="ListBullet3">
    <w:name w:val="List Bullet 3"/>
    <w:basedOn w:val="ListBullet2"/>
    <w:semiHidden/>
    <w:rsid w:val="00CC16D3"/>
    <w:pPr>
      <w:ind w:left="1135"/>
    </w:pPr>
  </w:style>
  <w:style w:type="paragraph" w:styleId="ListNumber">
    <w:name w:val="List Number"/>
    <w:basedOn w:val="List"/>
    <w:semiHidden/>
    <w:rsid w:val="00CC16D3"/>
  </w:style>
  <w:style w:type="paragraph" w:customStyle="1" w:styleId="EQ">
    <w:name w:val="EQ"/>
    <w:basedOn w:val="Normal"/>
    <w:next w:val="Normal"/>
    <w:rsid w:val="00CC1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1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1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1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C16D3"/>
    <w:pPr>
      <w:jc w:val="right"/>
    </w:pPr>
  </w:style>
  <w:style w:type="paragraph" w:customStyle="1" w:styleId="H6">
    <w:name w:val="H6"/>
    <w:basedOn w:val="Heading5"/>
    <w:next w:val="Normal"/>
    <w:rsid w:val="00CC1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16D3"/>
    <w:pPr>
      <w:ind w:left="851" w:hanging="851"/>
    </w:pPr>
  </w:style>
  <w:style w:type="paragraph" w:customStyle="1" w:styleId="TAL">
    <w:name w:val="TAL"/>
    <w:basedOn w:val="Normal"/>
    <w:rsid w:val="00CC1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C1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C1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C1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C1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C16D3"/>
    <w:pPr>
      <w:framePr w:wrap="notBeside" w:y="16161"/>
    </w:pPr>
  </w:style>
  <w:style w:type="character" w:customStyle="1" w:styleId="ZGSM">
    <w:name w:val="ZGSM"/>
    <w:rsid w:val="00CC16D3"/>
  </w:style>
  <w:style w:type="paragraph" w:styleId="List2">
    <w:name w:val="List 2"/>
    <w:basedOn w:val="List"/>
    <w:semiHidden/>
    <w:rsid w:val="00CC16D3"/>
    <w:pPr>
      <w:ind w:left="851"/>
    </w:pPr>
  </w:style>
  <w:style w:type="paragraph" w:customStyle="1" w:styleId="ZG">
    <w:name w:val="ZG"/>
    <w:rsid w:val="00CC1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C16D3"/>
    <w:pPr>
      <w:ind w:left="1135"/>
    </w:pPr>
  </w:style>
  <w:style w:type="paragraph" w:styleId="List4">
    <w:name w:val="List 4"/>
    <w:basedOn w:val="List3"/>
    <w:semiHidden/>
    <w:rsid w:val="00CC16D3"/>
    <w:pPr>
      <w:ind w:left="1418"/>
    </w:pPr>
  </w:style>
  <w:style w:type="paragraph" w:styleId="List5">
    <w:name w:val="List 5"/>
    <w:basedOn w:val="List4"/>
    <w:semiHidden/>
    <w:rsid w:val="00CC16D3"/>
    <w:pPr>
      <w:ind w:left="1702"/>
    </w:pPr>
  </w:style>
  <w:style w:type="paragraph" w:customStyle="1" w:styleId="EditorsNote">
    <w:name w:val="Editor's Note"/>
    <w:basedOn w:val="NO"/>
    <w:rsid w:val="00CC16D3"/>
    <w:rPr>
      <w:color w:val="FF0000"/>
    </w:rPr>
  </w:style>
  <w:style w:type="paragraph" w:styleId="List">
    <w:name w:val="List"/>
    <w:basedOn w:val="Normal"/>
    <w:semiHidden/>
    <w:rsid w:val="00CC16D3"/>
    <w:pPr>
      <w:ind w:left="568" w:hanging="284"/>
    </w:pPr>
  </w:style>
  <w:style w:type="paragraph" w:styleId="ListBullet">
    <w:name w:val="List Bullet"/>
    <w:basedOn w:val="List"/>
    <w:semiHidden/>
    <w:rsid w:val="00CC16D3"/>
  </w:style>
  <w:style w:type="paragraph" w:styleId="ListBullet4">
    <w:name w:val="List Bullet 4"/>
    <w:basedOn w:val="ListBullet3"/>
    <w:semiHidden/>
    <w:rsid w:val="00CC16D3"/>
    <w:pPr>
      <w:ind w:left="1418"/>
    </w:pPr>
  </w:style>
  <w:style w:type="paragraph" w:styleId="ListBullet5">
    <w:name w:val="List Bullet 5"/>
    <w:basedOn w:val="ListBullet4"/>
    <w:semiHidden/>
    <w:rsid w:val="00CC16D3"/>
    <w:pPr>
      <w:ind w:left="1702"/>
    </w:pPr>
  </w:style>
  <w:style w:type="paragraph" w:customStyle="1" w:styleId="B2">
    <w:name w:val="B2"/>
    <w:basedOn w:val="List2"/>
    <w:rsid w:val="00CC16D3"/>
  </w:style>
  <w:style w:type="paragraph" w:customStyle="1" w:styleId="B3">
    <w:name w:val="B3"/>
    <w:basedOn w:val="List3"/>
    <w:rsid w:val="00CC16D3"/>
  </w:style>
  <w:style w:type="paragraph" w:customStyle="1" w:styleId="B4">
    <w:name w:val="B4"/>
    <w:basedOn w:val="List4"/>
    <w:rsid w:val="00CC16D3"/>
  </w:style>
  <w:style w:type="paragraph" w:customStyle="1" w:styleId="B5">
    <w:name w:val="B5"/>
    <w:basedOn w:val="List5"/>
    <w:rsid w:val="00CC16D3"/>
  </w:style>
  <w:style w:type="paragraph" w:customStyle="1" w:styleId="ZTD">
    <w:name w:val="ZTD"/>
    <w:basedOn w:val="ZB"/>
    <w:rsid w:val="00CC16D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928C8"/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MCC_C1-242560</cp:lastModifiedBy>
  <cp:revision>2</cp:revision>
  <cp:lastPrinted>2002-04-23T07:10:00Z</cp:lastPrinted>
  <dcterms:created xsi:type="dcterms:W3CDTF">2024-08-09T07:07:00Z</dcterms:created>
  <dcterms:modified xsi:type="dcterms:W3CDTF">2024-08-09T07:07:00Z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