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71C3" w14:textId="09C46284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</w:t>
      </w:r>
      <w:ins w:id="0" w:author="Huawei_CHV_1" w:date="2022-05-13T15:13:00Z">
        <w:r w:rsidR="00ED684E">
          <w:rPr>
            <w:b/>
            <w:noProof/>
            <w:sz w:val="24"/>
          </w:rPr>
          <w:t>abc</w:t>
        </w:r>
      </w:ins>
      <w:ins w:id="1" w:author="Huawei_CHV_1" w:date="2022-05-13T15:14:00Z">
        <w:r w:rsidR="00BE51EF">
          <w:rPr>
            <w:b/>
            <w:noProof/>
            <w:sz w:val="24"/>
          </w:rPr>
          <w:t>d</w:t>
        </w:r>
      </w:ins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3073C4E9" w:rsidR="00276EE7" w:rsidRPr="00276EE7" w:rsidRDefault="00276EE7" w:rsidP="00276EE7">
      <w:pPr>
        <w:pStyle w:val="Title"/>
      </w:pPr>
      <w:r w:rsidRPr="00276EE7">
        <w:t>Title:</w:t>
      </w:r>
      <w:r w:rsidRPr="00276EE7">
        <w:tab/>
        <w:t xml:space="preserve">Reply LS on </w:t>
      </w:r>
      <w:r w:rsidR="00C74173" w:rsidRPr="00C74173">
        <w:t>V2X PC5 link for unicast communication with null security algorithm</w:t>
      </w:r>
    </w:p>
    <w:p w14:paraId="5902AD22" w14:textId="1E5A6853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ED0566">
        <w:t>LS (C1-223</w:t>
      </w:r>
      <w:r>
        <w:t>32</w:t>
      </w:r>
      <w:r w:rsidR="00C74173">
        <w:t>5</w:t>
      </w:r>
      <w:r>
        <w:t>/</w:t>
      </w:r>
      <w:r w:rsidR="00C74173" w:rsidRPr="00C74173">
        <w:t xml:space="preserve"> R5-222035</w:t>
      </w:r>
      <w:r>
        <w:t xml:space="preserve">) </w:t>
      </w:r>
      <w:r w:rsidRPr="00276EE7">
        <w:t xml:space="preserve">on </w:t>
      </w:r>
      <w:r w:rsidR="006C579B" w:rsidRPr="006C579B">
        <w:t>V2X PC5 link for unicast communication with null security algorithm</w:t>
      </w:r>
      <w:r w:rsidR="006C579B">
        <w:t xml:space="preserve"> from 3GPP RAN</w:t>
      </w:r>
      <w:r>
        <w:t xml:space="preserve"> WG</w:t>
      </w:r>
      <w:r w:rsidR="006C579B">
        <w:t>5</w:t>
      </w:r>
    </w:p>
    <w:p w14:paraId="56B8CAF7" w14:textId="1BF41DC9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</w:t>
      </w:r>
      <w:r w:rsidR="006C579B">
        <w:t>7</w:t>
      </w:r>
    </w:p>
    <w:p w14:paraId="2F53B44B" w14:textId="24ABA046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 w:rsidR="006C579B">
        <w:t>-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2E043F7B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Pr="00276EE7">
        <w:rPr>
          <w:bCs/>
          <w:lang w:val="en-US"/>
        </w:rPr>
        <w:t xml:space="preserve">3GPP </w:t>
      </w:r>
      <w:r w:rsidR="00C74173">
        <w:rPr>
          <w:bCs/>
          <w:lang w:val="en-US"/>
        </w:rPr>
        <w:t>RAN</w:t>
      </w:r>
      <w:r w:rsidRPr="00276EE7">
        <w:rPr>
          <w:bCs/>
          <w:lang w:val="en-US"/>
        </w:rPr>
        <w:t xml:space="preserve"> WG</w:t>
      </w:r>
      <w:r w:rsidR="00C74173">
        <w:rPr>
          <w:bCs/>
          <w:lang w:val="en-US"/>
        </w:rPr>
        <w:t>5</w:t>
      </w:r>
    </w:p>
    <w:p w14:paraId="17C25495" w14:textId="0EF1CE49" w:rsidR="00276EE7" w:rsidRPr="00ED684E" w:rsidRDefault="00276EE7" w:rsidP="00276EE7">
      <w:pPr>
        <w:pStyle w:val="Source"/>
        <w:rPr>
          <w:lang w:val="en-US"/>
        </w:rPr>
      </w:pPr>
      <w:r w:rsidRPr="00ED684E">
        <w:rPr>
          <w:lang w:val="en-US"/>
        </w:rPr>
        <w:t>Cc:</w:t>
      </w:r>
      <w:r w:rsidRPr="00ED684E">
        <w:rPr>
          <w:lang w:val="en-US"/>
        </w:rPr>
        <w:tab/>
      </w:r>
      <w:r w:rsidR="00C74173">
        <w:rPr>
          <w:bCs/>
          <w:lang w:val="es-ES"/>
        </w:rPr>
        <w:t>3GPP SA</w:t>
      </w:r>
      <w:r w:rsidRPr="00276EE7">
        <w:rPr>
          <w:bCs/>
          <w:lang w:val="es-ES"/>
        </w:rPr>
        <w:t xml:space="preserve"> WG3, 3GPP </w:t>
      </w:r>
      <w:r w:rsidR="00C74173">
        <w:rPr>
          <w:bCs/>
          <w:lang w:val="es-ES"/>
        </w:rPr>
        <w:t>RAN WG2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Herrero-Veron</w:t>
      </w:r>
    </w:p>
    <w:p w14:paraId="5AFCCD0E" w14:textId="71E60D6B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>E-mail Address:</w:t>
      </w:r>
      <w:r w:rsidRPr="00EA149C">
        <w:rPr>
          <w:bCs/>
          <w:color w:val="0000FF"/>
          <w:lang w:val="fr-FR"/>
        </w:rPr>
        <w:tab/>
      </w:r>
      <w:r w:rsidR="00276EE7">
        <w:rPr>
          <w:bCs/>
          <w:color w:val="0000FF"/>
          <w:lang w:val="fr-FR"/>
        </w:rPr>
        <w:t>Christian.Herrero at huawei.com</w:t>
      </w:r>
      <w:r w:rsidR="00276EE7" w:rsidRPr="00EA149C">
        <w:rPr>
          <w:bCs/>
          <w:color w:val="0000FF"/>
          <w:lang w:val="fr-FR"/>
        </w:rPr>
        <w:t xml:space="preserve"> </w:t>
      </w:r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44CECB32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</w:r>
      <w:r w:rsidR="00F54F64">
        <w:t>C1-22</w:t>
      </w:r>
      <w:ins w:id="2" w:author="Huawei_CHV_1" w:date="2022-05-13T15:14:00Z">
        <w:r w:rsidR="00BE51EF">
          <w:t>edfg</w:t>
        </w:r>
      </w:ins>
      <w:bookmarkStart w:id="3" w:name="_GoBack"/>
      <w:bookmarkEnd w:id="3"/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6E2B57BC" w14:textId="2E19A362" w:rsidR="00276EE7" w:rsidRPr="00E120B6" w:rsidRDefault="00F54F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>CT1 would like to thank RAN5</w:t>
      </w:r>
      <w:r w:rsidR="00276EE7" w:rsidRPr="00E120B6">
        <w:rPr>
          <w:rFonts w:cs="Arial"/>
          <w:b w:val="0"/>
          <w:noProof w:val="0"/>
          <w:sz w:val="20"/>
        </w:rPr>
        <w:t xml:space="preserve"> for their LS on </w:t>
      </w:r>
      <w:r w:rsidRPr="00F54F64">
        <w:rPr>
          <w:rFonts w:cs="Arial"/>
          <w:b w:val="0"/>
          <w:noProof w:val="0"/>
          <w:sz w:val="20"/>
        </w:rPr>
        <w:t>V2X PC5 link for unicast communication with null security algorithm</w:t>
      </w:r>
      <w:r w:rsidR="000D7464">
        <w:rPr>
          <w:rFonts w:cs="Arial"/>
          <w:b w:val="0"/>
          <w:noProof w:val="0"/>
          <w:sz w:val="20"/>
        </w:rPr>
        <w:t>s</w:t>
      </w:r>
      <w:r w:rsidR="00276EE7" w:rsidRPr="00E120B6">
        <w:rPr>
          <w:rFonts w:cs="Arial"/>
          <w:b w:val="0"/>
          <w:noProof w:val="0"/>
          <w:sz w:val="20"/>
        </w:rPr>
        <w:t>.</w:t>
      </w:r>
    </w:p>
    <w:p w14:paraId="6A0AA417" w14:textId="77777777" w:rsidR="00276EE7" w:rsidRPr="00E120B6" w:rsidRDefault="00276EE7" w:rsidP="00276EE7">
      <w:pPr>
        <w:pStyle w:val="Header"/>
        <w:rPr>
          <w:rFonts w:cs="Arial"/>
          <w:b w:val="0"/>
          <w:noProof w:val="0"/>
          <w:sz w:val="20"/>
        </w:rPr>
      </w:pPr>
    </w:p>
    <w:p w14:paraId="0FD1BED0" w14:textId="23C9CFF8" w:rsidR="00276EE7" w:rsidRDefault="00F54F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>CT1 has r</w:t>
      </w:r>
      <w:r w:rsidRPr="00F54F64">
        <w:rPr>
          <w:rFonts w:cs="Arial"/>
          <w:b w:val="0"/>
          <w:noProof w:val="0"/>
          <w:sz w:val="20"/>
        </w:rPr>
        <w:t>eview</w:t>
      </w:r>
      <w:r>
        <w:rPr>
          <w:rFonts w:cs="Arial"/>
          <w:b w:val="0"/>
          <w:noProof w:val="0"/>
          <w:sz w:val="20"/>
        </w:rPr>
        <w:t>ed the content of the LS and relevant specifications and</w:t>
      </w:r>
      <w:r w:rsidRPr="00F54F64">
        <w:rPr>
          <w:rFonts w:cs="Arial"/>
          <w:b w:val="0"/>
          <w:noProof w:val="0"/>
          <w:sz w:val="20"/>
        </w:rPr>
        <w:t xml:space="preserve"> </w:t>
      </w:r>
      <w:r w:rsidR="000D7464">
        <w:rPr>
          <w:rFonts w:cs="Arial"/>
          <w:b w:val="0"/>
          <w:noProof w:val="0"/>
          <w:sz w:val="20"/>
        </w:rPr>
        <w:t xml:space="preserve">would like to indicate that according to our specifications the use of null security algorithms </w:t>
      </w:r>
      <w:r w:rsidR="000D7464" w:rsidRPr="000D7464">
        <w:rPr>
          <w:rFonts w:cs="Arial"/>
          <w:b w:val="0"/>
          <w:noProof w:val="0"/>
          <w:sz w:val="20"/>
        </w:rPr>
        <w:t xml:space="preserve">(i.e., in 5GS NEA0 and NIA0) are in fact security algorithms used for integrity </w:t>
      </w:r>
      <w:r w:rsidR="000D7464">
        <w:rPr>
          <w:rFonts w:cs="Arial"/>
          <w:b w:val="0"/>
          <w:noProof w:val="0"/>
          <w:sz w:val="20"/>
        </w:rPr>
        <w:t xml:space="preserve">and/or ciphering of messages. However, </w:t>
      </w:r>
      <w:r w:rsidR="000D7464" w:rsidRPr="000D7464">
        <w:rPr>
          <w:rFonts w:cs="Arial"/>
          <w:b w:val="0"/>
          <w:noProof w:val="0"/>
          <w:sz w:val="20"/>
        </w:rPr>
        <w:t>when applied they</w:t>
      </w:r>
      <w:r w:rsidR="000D7464">
        <w:rPr>
          <w:rFonts w:cs="Arial"/>
          <w:b w:val="0"/>
          <w:noProof w:val="0"/>
          <w:sz w:val="20"/>
        </w:rPr>
        <w:t xml:space="preserve"> cannot provide any encryption protection or integrity </w:t>
      </w:r>
      <w:r w:rsidR="000D7464" w:rsidRPr="000D7464">
        <w:rPr>
          <w:rFonts w:cs="Arial"/>
          <w:b w:val="0"/>
          <w:noProof w:val="0"/>
          <w:sz w:val="20"/>
        </w:rPr>
        <w:t>protection for the control plane signall</w:t>
      </w:r>
      <w:r w:rsidR="000D7464">
        <w:rPr>
          <w:rFonts w:cs="Arial"/>
          <w:b w:val="0"/>
          <w:noProof w:val="0"/>
          <w:sz w:val="20"/>
        </w:rPr>
        <w:t>ing messages. So when the n</w:t>
      </w:r>
      <w:r w:rsidR="000D7464" w:rsidRPr="000D7464">
        <w:rPr>
          <w:rFonts w:cs="Arial"/>
          <w:b w:val="0"/>
          <w:noProof w:val="0"/>
          <w:sz w:val="20"/>
        </w:rPr>
        <w:t>ull security algorithm(s) are selected and in use the control plane si</w:t>
      </w:r>
      <w:r w:rsidR="000D7464">
        <w:rPr>
          <w:rFonts w:cs="Arial"/>
          <w:b w:val="0"/>
          <w:noProof w:val="0"/>
          <w:sz w:val="20"/>
        </w:rPr>
        <w:t xml:space="preserve">gnalling messages will be sent </w:t>
      </w:r>
      <w:r w:rsidR="000D7464" w:rsidRPr="000D7464">
        <w:rPr>
          <w:rFonts w:cs="Arial"/>
          <w:b w:val="0"/>
          <w:noProof w:val="0"/>
          <w:sz w:val="20"/>
        </w:rPr>
        <w:t xml:space="preserve">unprotected. In short, </w:t>
      </w:r>
      <w:ins w:id="4" w:author="Huawei_CHV_1" w:date="2022-05-13T15:12:00Z">
        <w:r w:rsidR="00ED684E">
          <w:rPr>
            <w:rFonts w:cs="Arial"/>
            <w:b w:val="0"/>
            <w:noProof w:val="0"/>
            <w:sz w:val="20"/>
          </w:rPr>
          <w:t xml:space="preserve">in that case </w:t>
        </w:r>
      </w:ins>
      <w:r w:rsidR="000D7464" w:rsidRPr="000D7464">
        <w:rPr>
          <w:rFonts w:cs="Arial"/>
          <w:b w:val="0"/>
          <w:noProof w:val="0"/>
          <w:sz w:val="20"/>
        </w:rPr>
        <w:t>security is activated (security context is established and integrity and/or ciphering using Null security algorithm is used) as a result of successful sec</w:t>
      </w:r>
      <w:r w:rsidR="000D7464">
        <w:rPr>
          <w:rFonts w:cs="Arial"/>
          <w:b w:val="0"/>
          <w:noProof w:val="0"/>
          <w:sz w:val="20"/>
        </w:rPr>
        <w:t>urity control mode procedure but</w:t>
      </w:r>
      <w:r w:rsidR="000D7464" w:rsidRPr="000D7464">
        <w:rPr>
          <w:rFonts w:cs="Arial"/>
          <w:b w:val="0"/>
          <w:noProof w:val="0"/>
          <w:sz w:val="20"/>
        </w:rPr>
        <w:t xml:space="preserve"> the messages are sent unprotected</w:t>
      </w:r>
      <w:r w:rsidR="000D7464">
        <w:rPr>
          <w:rFonts w:cs="Arial"/>
          <w:b w:val="0"/>
          <w:noProof w:val="0"/>
          <w:sz w:val="20"/>
        </w:rPr>
        <w:t>.</w:t>
      </w:r>
    </w:p>
    <w:p w14:paraId="5E8EECEA" w14:textId="77777777" w:rsidR="000D7464" w:rsidRDefault="000D7464" w:rsidP="00276EE7">
      <w:pPr>
        <w:pStyle w:val="Header"/>
        <w:rPr>
          <w:rFonts w:cs="Arial"/>
          <w:b w:val="0"/>
          <w:noProof w:val="0"/>
          <w:sz w:val="20"/>
        </w:rPr>
      </w:pPr>
    </w:p>
    <w:p w14:paraId="103C11FF" w14:textId="4823B9C7" w:rsidR="00ED684E" w:rsidRPr="00E120B6" w:rsidRDefault="000D74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 xml:space="preserve">CT1 has updated their specification TS 24.587 to clarify the </w:t>
      </w:r>
      <w:ins w:id="5" w:author="Huawei_CHV_1" w:date="2022-05-13T15:12:00Z">
        <w:r w:rsidR="00ED684E">
          <w:rPr>
            <w:rFonts w:cs="Arial"/>
            <w:b w:val="0"/>
            <w:noProof w:val="0"/>
            <w:sz w:val="20"/>
          </w:rPr>
          <w:t xml:space="preserve">use of </w:t>
        </w:r>
      </w:ins>
      <w:r>
        <w:rPr>
          <w:rFonts w:cs="Arial"/>
          <w:b w:val="0"/>
          <w:noProof w:val="0"/>
          <w:sz w:val="20"/>
        </w:rPr>
        <w:t xml:space="preserve">null </w:t>
      </w:r>
      <w:ins w:id="6" w:author="Huawei_CHV_1" w:date="2022-05-13T15:13:00Z">
        <w:r w:rsidR="00ED684E">
          <w:rPr>
            <w:rFonts w:cs="Arial"/>
            <w:b w:val="0"/>
            <w:noProof w:val="0"/>
            <w:sz w:val="20"/>
          </w:rPr>
          <w:t xml:space="preserve">and non-null </w:t>
        </w:r>
      </w:ins>
      <w:r>
        <w:rPr>
          <w:rFonts w:cs="Arial"/>
          <w:b w:val="0"/>
          <w:noProof w:val="0"/>
          <w:sz w:val="20"/>
        </w:rPr>
        <w:t>security algorithms in order to avoid any misunderstanding (see attached file).</w:t>
      </w:r>
    </w:p>
    <w:p w14:paraId="026E94EF" w14:textId="77777777" w:rsidR="00276EE7" w:rsidRPr="00E120B6" w:rsidRDefault="00276EE7" w:rsidP="00276EE7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65DC7154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C74173">
        <w:rPr>
          <w:rFonts w:ascii="Arial" w:hAnsi="Arial" w:cs="Arial"/>
          <w:b/>
        </w:rPr>
        <w:t>3GPP RAN WG5</w:t>
      </w:r>
      <w:r w:rsidRPr="00E120B6">
        <w:rPr>
          <w:rFonts w:ascii="Arial" w:hAnsi="Arial" w:cs="Arial"/>
          <w:b/>
        </w:rPr>
        <w:t xml:space="preserve"> group.</w:t>
      </w:r>
    </w:p>
    <w:p w14:paraId="6FC0FBC0" w14:textId="3D75F32C" w:rsidR="00276EE7" w:rsidRPr="00E120B6" w:rsidRDefault="00276EE7" w:rsidP="00276EE7">
      <w:pPr>
        <w:spacing w:after="120"/>
        <w:ind w:left="993" w:hanging="993"/>
        <w:rPr>
          <w:rFonts w:ascii="Arial" w:hAnsi="Arial" w:cs="Arial"/>
        </w:rPr>
      </w:pPr>
      <w:r w:rsidRPr="00E120B6">
        <w:rPr>
          <w:rFonts w:ascii="Arial" w:hAnsi="Arial" w:cs="Arial"/>
          <w:b/>
        </w:rPr>
        <w:t xml:space="preserve">ACTION: </w:t>
      </w:r>
      <w:r w:rsidRPr="00E120B6">
        <w:rPr>
          <w:rFonts w:ascii="Arial" w:hAnsi="Arial" w:cs="Arial"/>
          <w:b/>
        </w:rPr>
        <w:tab/>
      </w:r>
      <w:r w:rsidR="00E120B6" w:rsidRPr="00E120B6">
        <w:rPr>
          <w:rFonts w:ascii="Arial" w:hAnsi="Arial" w:cs="Arial"/>
        </w:rPr>
        <w:t xml:space="preserve">CT1 kindly asks </w:t>
      </w:r>
      <w:r w:rsidR="00F54F64">
        <w:rPr>
          <w:rFonts w:ascii="Arial" w:hAnsi="Arial" w:cs="Arial"/>
        </w:rPr>
        <w:t>RAN5</w:t>
      </w:r>
      <w:r w:rsidR="00E120B6" w:rsidRPr="00E120B6">
        <w:rPr>
          <w:rFonts w:ascii="Arial" w:hAnsi="Arial" w:cs="Arial"/>
        </w:rPr>
        <w:t xml:space="preserve"> to take the above information into account</w:t>
      </w:r>
      <w:r w:rsidR="00E92272">
        <w:rPr>
          <w:rFonts w:ascii="Arial" w:hAnsi="Arial" w:cs="Arial"/>
        </w:rPr>
        <w:t xml:space="preserve"> in their discussion about </w:t>
      </w:r>
      <w:r w:rsidR="00F54F64" w:rsidRPr="00841250">
        <w:rPr>
          <w:rFonts w:ascii="Arial" w:hAnsi="Arial" w:cs="Arial"/>
        </w:rPr>
        <w:t>formal conformance testing</w:t>
      </w:r>
      <w:r w:rsidR="00F54F64">
        <w:rPr>
          <w:rFonts w:ascii="Arial" w:hAnsi="Arial" w:cs="Arial"/>
        </w:rPr>
        <w:t xml:space="preserve"> of the null security algorithms for V2X</w:t>
      </w:r>
      <w:r w:rsidR="00E120B6" w:rsidRPr="00E120B6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43597B1A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22th - 26th August 2022</w:t>
      </w:r>
      <w:r>
        <w:rPr>
          <w:rFonts w:ascii="Arial" w:hAnsi="Arial" w:cs="Arial"/>
          <w:bCs/>
        </w:rPr>
        <w:tab/>
      </w:r>
      <w:r w:rsidR="002C4871">
        <w:rPr>
          <w:rFonts w:ascii="Arial" w:hAnsi="Arial" w:cs="Arial"/>
          <w:bCs/>
        </w:rPr>
        <w:t>Go</w:t>
      </w:r>
      <w:r w:rsidR="00A7640D">
        <w:rPr>
          <w:rFonts w:ascii="Arial" w:hAnsi="Arial" w:cs="Arial"/>
          <w:bCs/>
        </w:rPr>
        <w:t>teborg</w:t>
      </w:r>
      <w:r w:rsidRPr="0090582E">
        <w:rPr>
          <w:rFonts w:ascii="Arial" w:hAnsi="Arial" w:cs="Arial"/>
          <w:bCs/>
        </w:rPr>
        <w:t>, S</w:t>
      </w:r>
      <w:r w:rsidR="00F12AAA">
        <w:rPr>
          <w:rFonts w:ascii="Arial" w:hAnsi="Arial" w:cs="Arial"/>
          <w:bCs/>
        </w:rPr>
        <w:t>weden</w:t>
      </w:r>
      <w:r w:rsidR="00A7640D">
        <w:rPr>
          <w:rFonts w:ascii="Arial" w:hAnsi="Arial" w:cs="Arial"/>
          <w:bCs/>
        </w:rPr>
        <w:t>, EU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FFD3" w16cex:dateUtc="2022-04-11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B19E38" w16cid:durableId="25FEFF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5AFC9" w14:textId="77777777" w:rsidR="0033427A" w:rsidRDefault="0033427A">
      <w:pPr>
        <w:spacing w:after="0"/>
      </w:pPr>
      <w:r>
        <w:separator/>
      </w:r>
    </w:p>
  </w:endnote>
  <w:endnote w:type="continuationSeparator" w:id="0">
    <w:p w14:paraId="59295B1A" w14:textId="77777777" w:rsidR="0033427A" w:rsidRDefault="003342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1E9A0" w14:textId="77777777" w:rsidR="0033427A" w:rsidRDefault="0033427A">
      <w:pPr>
        <w:spacing w:after="0"/>
      </w:pPr>
      <w:r>
        <w:separator/>
      </w:r>
    </w:p>
  </w:footnote>
  <w:footnote w:type="continuationSeparator" w:id="0">
    <w:p w14:paraId="554E660C" w14:textId="77777777" w:rsidR="0033427A" w:rsidRDefault="003342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000607F6"/>
    <w:rsid w:val="000705AA"/>
    <w:rsid w:val="00075E94"/>
    <w:rsid w:val="000A2BC3"/>
    <w:rsid w:val="000C4820"/>
    <w:rsid w:val="000C7049"/>
    <w:rsid w:val="000D7464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C32F7"/>
    <w:rsid w:val="001E56AF"/>
    <w:rsid w:val="001E62AB"/>
    <w:rsid w:val="001E670F"/>
    <w:rsid w:val="001F2428"/>
    <w:rsid w:val="001F524E"/>
    <w:rsid w:val="001F5252"/>
    <w:rsid w:val="002473C5"/>
    <w:rsid w:val="00255ED0"/>
    <w:rsid w:val="0026443C"/>
    <w:rsid w:val="0027269E"/>
    <w:rsid w:val="00276EE7"/>
    <w:rsid w:val="002B21A6"/>
    <w:rsid w:val="002C4871"/>
    <w:rsid w:val="002D555A"/>
    <w:rsid w:val="00313D8F"/>
    <w:rsid w:val="003339DF"/>
    <w:rsid w:val="0033427A"/>
    <w:rsid w:val="00370E67"/>
    <w:rsid w:val="003A2EA6"/>
    <w:rsid w:val="003B7914"/>
    <w:rsid w:val="003F6EBC"/>
    <w:rsid w:val="00401AE4"/>
    <w:rsid w:val="00437E9B"/>
    <w:rsid w:val="00460181"/>
    <w:rsid w:val="004622C3"/>
    <w:rsid w:val="00473E9D"/>
    <w:rsid w:val="004823A3"/>
    <w:rsid w:val="00492439"/>
    <w:rsid w:val="00494BE6"/>
    <w:rsid w:val="004C3D5B"/>
    <w:rsid w:val="004F1220"/>
    <w:rsid w:val="005126E6"/>
    <w:rsid w:val="00512763"/>
    <w:rsid w:val="00513ECB"/>
    <w:rsid w:val="00560875"/>
    <w:rsid w:val="005A0372"/>
    <w:rsid w:val="005C03F3"/>
    <w:rsid w:val="005C21ED"/>
    <w:rsid w:val="005C2FBC"/>
    <w:rsid w:val="005D37A7"/>
    <w:rsid w:val="006202B1"/>
    <w:rsid w:val="00660D48"/>
    <w:rsid w:val="00660FE6"/>
    <w:rsid w:val="006643E4"/>
    <w:rsid w:val="006C579B"/>
    <w:rsid w:val="006E651D"/>
    <w:rsid w:val="007101BD"/>
    <w:rsid w:val="00723A8F"/>
    <w:rsid w:val="0074347A"/>
    <w:rsid w:val="00754868"/>
    <w:rsid w:val="00760BB8"/>
    <w:rsid w:val="00776568"/>
    <w:rsid w:val="00795346"/>
    <w:rsid w:val="007A1F90"/>
    <w:rsid w:val="007F409C"/>
    <w:rsid w:val="007F6102"/>
    <w:rsid w:val="008143A7"/>
    <w:rsid w:val="00825C39"/>
    <w:rsid w:val="00837F14"/>
    <w:rsid w:val="00864A5C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A4A51"/>
    <w:rsid w:val="009A7D48"/>
    <w:rsid w:val="009B0AAF"/>
    <w:rsid w:val="009D255D"/>
    <w:rsid w:val="009D4B8F"/>
    <w:rsid w:val="009E1F0E"/>
    <w:rsid w:val="00A0740B"/>
    <w:rsid w:val="00A32AAD"/>
    <w:rsid w:val="00A33F33"/>
    <w:rsid w:val="00A367A1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A40CC"/>
    <w:rsid w:val="00BA6A46"/>
    <w:rsid w:val="00BD215D"/>
    <w:rsid w:val="00BE51EF"/>
    <w:rsid w:val="00BF639D"/>
    <w:rsid w:val="00C006A9"/>
    <w:rsid w:val="00C21795"/>
    <w:rsid w:val="00C46321"/>
    <w:rsid w:val="00C74173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C0D5A"/>
    <w:rsid w:val="00DC6CBD"/>
    <w:rsid w:val="00DE3414"/>
    <w:rsid w:val="00DF7EC4"/>
    <w:rsid w:val="00E042DC"/>
    <w:rsid w:val="00E04D82"/>
    <w:rsid w:val="00E120B6"/>
    <w:rsid w:val="00E1580C"/>
    <w:rsid w:val="00E767E4"/>
    <w:rsid w:val="00E92272"/>
    <w:rsid w:val="00E9315B"/>
    <w:rsid w:val="00EA149C"/>
    <w:rsid w:val="00EC27C9"/>
    <w:rsid w:val="00ED0566"/>
    <w:rsid w:val="00ED684E"/>
    <w:rsid w:val="00EE31E2"/>
    <w:rsid w:val="00EF58BF"/>
    <w:rsid w:val="00F00E57"/>
    <w:rsid w:val="00F02436"/>
    <w:rsid w:val="00F12AAA"/>
    <w:rsid w:val="00F21367"/>
    <w:rsid w:val="00F54F64"/>
    <w:rsid w:val="00F95854"/>
    <w:rsid w:val="00FA71C8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Huawei_CHV_1</cp:lastModifiedBy>
  <cp:revision>3</cp:revision>
  <cp:lastPrinted>2002-04-23T07:10:00Z</cp:lastPrinted>
  <dcterms:created xsi:type="dcterms:W3CDTF">2022-05-13T13:13:00Z</dcterms:created>
  <dcterms:modified xsi:type="dcterms:W3CDTF">2022-05-13T13:14:00Z</dcterms:modified>
</cp:coreProperties>
</file>