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DECD4A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56519">
        <w:rPr>
          <w:b/>
          <w:noProof/>
          <w:sz w:val="24"/>
        </w:rPr>
        <w:t>3389</w:t>
      </w:r>
      <w:r w:rsidR="00D26A3B">
        <w:rPr>
          <w:b/>
          <w:noProof/>
          <w:sz w:val="24"/>
        </w:rPr>
        <w:t>-Rev1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A42B3" w:rsidR="001E41F3" w:rsidRPr="00410371" w:rsidRDefault="00D2582E" w:rsidP="00E13F3D">
            <w:pPr>
              <w:pStyle w:val="CRCoverPage"/>
              <w:spacing w:after="0"/>
              <w:jc w:val="right"/>
              <w:rPr>
                <w:b/>
                <w:noProof/>
                <w:sz w:val="28"/>
              </w:rPr>
            </w:pPr>
            <w:fldSimple w:instr=" DOCPROPERTY  Spec#  \* MERGEFORMAT ">
              <w:r w:rsidR="00463291">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27D6FC" w:rsidR="001E41F3" w:rsidRPr="00410371" w:rsidRDefault="00D2582E" w:rsidP="00547111">
            <w:pPr>
              <w:pStyle w:val="CRCoverPage"/>
              <w:spacing w:after="0"/>
              <w:rPr>
                <w:noProof/>
              </w:rPr>
            </w:pPr>
            <w:fldSimple w:instr=" DOCPROPERTY  Cr#  \* MERGEFORMAT ">
              <w:r w:rsidR="00D56519">
                <w:rPr>
                  <w:b/>
                  <w:noProof/>
                  <w:sz w:val="28"/>
                </w:rPr>
                <w:t>4254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77D028" w:rsidR="001E41F3" w:rsidRPr="00410371" w:rsidRDefault="00D26A3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1B121" w:rsidR="001E41F3" w:rsidRPr="00410371" w:rsidRDefault="00D2582E">
            <w:pPr>
              <w:pStyle w:val="CRCoverPage"/>
              <w:spacing w:after="0"/>
              <w:jc w:val="center"/>
              <w:rPr>
                <w:noProof/>
                <w:sz w:val="28"/>
              </w:rPr>
            </w:pPr>
            <w:fldSimple w:instr=" DOCPROPERTY  Version  \* MERGEFORMAT ">
              <w:r w:rsidR="00463291">
                <w:rPr>
                  <w:b/>
                  <w:noProof/>
                  <w:sz w:val="28"/>
                </w:rPr>
                <w:t>1</w:t>
              </w:r>
            </w:fldSimple>
            <w:r w:rsidR="0076086C">
              <w:rPr>
                <w:b/>
                <w:noProof/>
                <w:sz w:val="28"/>
              </w:rPr>
              <w:t>6</w:t>
            </w:r>
            <w:r w:rsidR="00463291">
              <w:rPr>
                <w:b/>
                <w:noProof/>
                <w:sz w:val="28"/>
              </w:rPr>
              <w:t>.</w:t>
            </w:r>
            <w:r w:rsidR="0076086C">
              <w:rPr>
                <w:b/>
                <w:noProof/>
                <w:sz w:val="28"/>
              </w:rPr>
              <w:t>11</w:t>
            </w:r>
            <w:r w:rsidR="0046329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7971F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EB26C8" w:rsidR="001E41F3" w:rsidRDefault="00F97B53">
            <w:pPr>
              <w:pStyle w:val="CRCoverPage"/>
              <w:spacing w:after="0"/>
              <w:ind w:left="100"/>
              <w:rPr>
                <w:noProof/>
              </w:rPr>
            </w:pPr>
            <w:r>
              <w:t>Indicating Supported SSC Mode(s) by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9BD8CF" w:rsidR="001E41F3" w:rsidRDefault="00F97B53">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A17FA" w:rsidR="001E41F3" w:rsidRDefault="00F97B53">
            <w:pPr>
              <w:pStyle w:val="CRCoverPage"/>
              <w:spacing w:after="0"/>
              <w:ind w:left="100"/>
              <w:rPr>
                <w:noProof/>
              </w:rPr>
            </w:pPr>
            <w:r>
              <w:t>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D342F5" w:rsidR="001E41F3" w:rsidRDefault="00463291">
            <w:pPr>
              <w:pStyle w:val="CRCoverPage"/>
              <w:spacing w:after="0"/>
              <w:ind w:left="100"/>
              <w:rPr>
                <w:noProof/>
              </w:rPr>
            </w:pPr>
            <w:r>
              <w:t>20</w:t>
            </w:r>
            <w:fldSimple w:instr=" DOCPROPERTY  ResDate  \* MERGEFORMAT ">
              <w:r>
                <w:rPr>
                  <w:noProof/>
                </w:rPr>
                <w:t>22-</w:t>
              </w:r>
            </w:fldSimple>
            <w:r w:rsidR="00F97B53">
              <w:rPr>
                <w:noProof/>
              </w:rPr>
              <w:t>04-25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9364E7" w:rsidR="001E41F3" w:rsidRPr="0076086C" w:rsidRDefault="0076086C" w:rsidP="00D24991">
            <w:pPr>
              <w:pStyle w:val="CRCoverPage"/>
              <w:spacing w:after="0"/>
              <w:ind w:left="100" w:right="-609"/>
              <w:rPr>
                <w:b/>
                <w:bCs/>
                <w:noProof/>
              </w:rPr>
            </w:pPr>
            <w:r w:rsidRPr="0076086C">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465E2" w:rsidR="001E41F3" w:rsidRDefault="00F97B53">
            <w:pPr>
              <w:pStyle w:val="CRCoverPage"/>
              <w:spacing w:after="0"/>
              <w:ind w:left="100"/>
              <w:rPr>
                <w:noProof/>
              </w:rPr>
            </w:pPr>
            <w:r>
              <w:t>Rel-1</w:t>
            </w:r>
            <w:r w:rsidR="0076086C">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CFB87D" w14:textId="2B19D2C9" w:rsidR="00D26A3B" w:rsidRDefault="00D26A3B" w:rsidP="00D26A3B">
            <w:pPr>
              <w:pStyle w:val="CRCoverPage"/>
              <w:spacing w:after="0"/>
              <w:ind w:left="100"/>
              <w:rPr>
                <w:noProof/>
              </w:rPr>
            </w:pPr>
            <w:r>
              <w:rPr>
                <w:noProof/>
              </w:rPr>
              <w:t>SA2 has mandated the support of SSC Mode 1 for the UE (S2-2201677; cr#0443). Clarification is needed, for the network behavior, in</w:t>
            </w:r>
            <w:r w:rsidR="00934430">
              <w:rPr>
                <w:noProof/>
              </w:rPr>
              <w:t xml:space="preserve"> </w:t>
            </w:r>
            <w:r>
              <w:rPr>
                <w:noProof/>
              </w:rPr>
              <w:t xml:space="preserve">order to make sure that the network can select SSC mode 1 when the SSC mode IE is not included in the PDU SESSION ESTABLISHMENT REQUEST message. </w:t>
            </w:r>
          </w:p>
          <w:p w14:paraId="29E56948" w14:textId="77777777" w:rsidR="00D26A3B" w:rsidRDefault="00D26A3B" w:rsidP="00D26A3B">
            <w:pPr>
              <w:pStyle w:val="CRCoverPage"/>
              <w:spacing w:after="0"/>
              <w:ind w:left="100"/>
              <w:rPr>
                <w:noProof/>
              </w:rPr>
            </w:pPr>
          </w:p>
          <w:p w14:paraId="6104A8C6" w14:textId="77777777" w:rsidR="00D26A3B" w:rsidRDefault="00D26A3B" w:rsidP="00D26A3B">
            <w:pPr>
              <w:pStyle w:val="CRCoverPage"/>
              <w:spacing w:after="0"/>
              <w:rPr>
                <w:lang/>
              </w:rPr>
            </w:pPr>
            <w:r>
              <w:t>Backwards compatibility analysis:</w:t>
            </w:r>
          </w:p>
          <w:p w14:paraId="708AA7DE" w14:textId="0ACBA7EC" w:rsidR="001E41F3" w:rsidRDefault="00D26A3B" w:rsidP="00D26A3B">
            <w:pPr>
              <w:pStyle w:val="CRCoverPage"/>
              <w:spacing w:after="0"/>
              <w:ind w:left="100"/>
              <w:rPr>
                <w:noProof/>
              </w:rPr>
            </w:pPr>
            <w:r>
              <w:t xml:space="preserve">The CR is backward compatible as it only makes explicit what was already assumed, but not clearly stated, in the specifications </w:t>
            </w:r>
            <w:proofErr w:type="gramStart"/>
            <w:r>
              <w:t>i.e.</w:t>
            </w:r>
            <w:proofErr w:type="gramEnd"/>
            <w:r>
              <w:t xml:space="preserve"> support for SSC mode 1 is necessary to support basic functionality including emergency services and the network can select SSC mode 1 as default SSC mode.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18B686" w:rsidR="001E41F3" w:rsidRDefault="00D26A3B" w:rsidP="00F97B53">
            <w:pPr>
              <w:pStyle w:val="CRCoverPage"/>
              <w:spacing w:after="0"/>
              <w:ind w:left="100"/>
              <w:rPr>
                <w:noProof/>
              </w:rPr>
            </w:pPr>
            <w:r>
              <w:rPr>
                <w:noProof/>
              </w:rPr>
              <w:t>A Note is added to clarify that the network can be configured to include “SSC mode 1” in the allowed SSC modes and also set the default mode to SSC mode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0A246F" w:rsidR="001E41F3" w:rsidRDefault="002B5269">
            <w:pPr>
              <w:pStyle w:val="CRCoverPage"/>
              <w:spacing w:after="0"/>
              <w:ind w:left="100"/>
              <w:rPr>
                <w:noProof/>
              </w:rPr>
            </w:pPr>
            <w:r>
              <w:rPr>
                <w:noProof/>
              </w:rPr>
              <w:t>T</w:t>
            </w:r>
            <w:r w:rsidR="00F97B53">
              <w:rPr>
                <w:noProof/>
              </w:rPr>
              <w:t>he network won’t be able to select the correct SSC mode for the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24A688" w:rsidR="001E41F3" w:rsidRDefault="00CC558D">
            <w:pPr>
              <w:pStyle w:val="CRCoverPage"/>
              <w:spacing w:after="0"/>
              <w:ind w:left="100"/>
              <w:rPr>
                <w:noProof/>
              </w:rPr>
            </w:pPr>
            <w:r>
              <w:rPr>
                <w:noProof/>
              </w:rPr>
              <w:t>6.4.1.3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C62922" w:rsidR="008863B9" w:rsidRDefault="00D26A3B">
            <w:pPr>
              <w:pStyle w:val="CRCoverPage"/>
              <w:spacing w:after="0"/>
              <w:ind w:left="100"/>
              <w:rPr>
                <w:noProof/>
              </w:rPr>
            </w:pPr>
            <w:r>
              <w:rPr>
                <w:noProof/>
              </w:rPr>
              <w:t>Rev 1: Changes for sections 6.4.1.2, 6.4.1.3 &amp; 8.3.1.3 were reverted. A Note was added in section 6.4.1.3.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750CF84" w14:textId="2B077C85" w:rsidR="00CC558D" w:rsidRDefault="00CC558D" w:rsidP="00F15DE3">
      <w:pPr>
        <w:rPr>
          <w:lang w:val="en-US"/>
        </w:rPr>
      </w:pPr>
    </w:p>
    <w:p w14:paraId="3AB89605" w14:textId="77777777" w:rsidR="00CC558D" w:rsidRPr="00440029" w:rsidRDefault="00CC558D" w:rsidP="00CC558D">
      <w:pPr>
        <w:pStyle w:val="Heading4"/>
      </w:pPr>
      <w:bookmarkStart w:id="1" w:name="_Toc20232824"/>
      <w:bookmarkStart w:id="2" w:name="_Toc27746927"/>
      <w:bookmarkStart w:id="3" w:name="_Toc36213111"/>
      <w:bookmarkStart w:id="4" w:name="_Toc36657288"/>
      <w:bookmarkStart w:id="5" w:name="_Toc45286953"/>
      <w:bookmarkStart w:id="6" w:name="_Toc51943943"/>
      <w:bookmarkStart w:id="7" w:name="_Toc99133825"/>
      <w:r>
        <w:t>6.4.1.3</w:t>
      </w:r>
      <w:r>
        <w:tab/>
        <w:t>UE-</w:t>
      </w:r>
      <w:r w:rsidRPr="00440029">
        <w:t>requested PDU session establishment procedure accepted</w:t>
      </w:r>
      <w:r w:rsidRPr="00286D09">
        <w:t xml:space="preserve"> </w:t>
      </w:r>
      <w:r>
        <w:t>by the network</w:t>
      </w:r>
      <w:bookmarkEnd w:id="1"/>
      <w:bookmarkEnd w:id="2"/>
      <w:bookmarkEnd w:id="3"/>
      <w:bookmarkEnd w:id="4"/>
      <w:bookmarkEnd w:id="5"/>
      <w:bookmarkEnd w:id="6"/>
      <w:bookmarkEnd w:id="7"/>
    </w:p>
    <w:p w14:paraId="56601DCC" w14:textId="77777777" w:rsidR="00CC558D" w:rsidRDefault="00CC558D" w:rsidP="00CC558D">
      <w:r w:rsidRPr="00440029">
        <w:t>If the connectivity with the requested DN is accepted by the network, the SMF shall create a PDU SESSION ESTABLISHMENT ACCEPT message.</w:t>
      </w:r>
    </w:p>
    <w:p w14:paraId="40640F19" w14:textId="77777777" w:rsidR="00CC558D" w:rsidRDefault="00CC558D" w:rsidP="00CC558D">
      <w:r>
        <w:t>If the UE requests establishing an emergency PDU session, the network shall not check for service area restrictions or subscription restrictions when processing the PDU SESSION ESTABLISHMENT REQUEST message.</w:t>
      </w:r>
    </w:p>
    <w:p w14:paraId="59A412D0" w14:textId="77777777" w:rsidR="00CC558D" w:rsidRDefault="00CC558D" w:rsidP="00CC558D">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0672A283" w14:textId="77777777" w:rsidR="00CC558D" w:rsidRDefault="00CC558D" w:rsidP="00CC558D">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76D1331C" w14:textId="77777777" w:rsidR="00CC558D" w:rsidRPr="00EE0C95" w:rsidRDefault="00CC558D" w:rsidP="00CC558D">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2A2A9DD" w14:textId="77777777" w:rsidR="00CC558D" w:rsidRDefault="00CC558D" w:rsidP="00CC558D">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55B6451" w14:textId="77777777" w:rsidR="00CC558D" w:rsidRDefault="00CC558D" w:rsidP="00CC558D">
      <w:pPr>
        <w:pStyle w:val="B1"/>
      </w:pPr>
      <w:r>
        <w:t>a)</w:t>
      </w:r>
      <w:r>
        <w:tab/>
        <w:t xml:space="preserve">the authorized QoS rules IE contains at least one GBR QoS </w:t>
      </w:r>
      <w:proofErr w:type="gramStart"/>
      <w:r>
        <w:t>flow;</w:t>
      </w:r>
      <w:proofErr w:type="gramEnd"/>
    </w:p>
    <w:p w14:paraId="5E2459E1" w14:textId="77777777" w:rsidR="00CC558D" w:rsidRDefault="00CC558D" w:rsidP="00CC558D">
      <w:pPr>
        <w:pStyle w:val="B1"/>
      </w:pPr>
      <w:r>
        <w:t>b)</w:t>
      </w:r>
      <w:r>
        <w:tab/>
        <w:t>the QFI is not the same as the 5QI of the QoS flow identified by the QFI; or</w:t>
      </w:r>
    </w:p>
    <w:p w14:paraId="33990081" w14:textId="77777777" w:rsidR="00CC558D" w:rsidRPr="00EE0C95" w:rsidRDefault="00CC558D" w:rsidP="00CC558D">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0FB520B2" w14:textId="77777777" w:rsidR="00CC558D" w:rsidRDefault="00CC558D" w:rsidP="00CC558D">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32B3F93F" w14:textId="77777777" w:rsidR="00CC558D" w:rsidRDefault="00CC558D" w:rsidP="00CC558D">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3D6DC2A6" w14:textId="77777777" w:rsidR="00CC558D" w:rsidRDefault="00CC558D" w:rsidP="00CC558D">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6D12F33" w14:textId="77777777" w:rsidR="00CC558D" w:rsidRDefault="00CC558D" w:rsidP="00CC558D">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120C89A7" w14:textId="77777777" w:rsidR="00CC558D" w:rsidRPr="003F7202" w:rsidRDefault="00CC558D" w:rsidP="00CC558D">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6098225" w14:textId="77777777" w:rsidR="00CC558D" w:rsidRPr="00EE0C95" w:rsidRDefault="00CC558D" w:rsidP="00CC558D">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35D27AF1" w14:textId="77777777" w:rsidR="00CC558D" w:rsidRPr="000032F7" w:rsidRDefault="00CC558D" w:rsidP="00CC558D">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66C33D8D" w14:textId="5921BBE6" w:rsidR="00CC558D" w:rsidRPr="000032F7" w:rsidRDefault="00CC558D" w:rsidP="00CC558D">
      <w:pPr>
        <w:pStyle w:val="B1"/>
        <w:rPr>
          <w:rFonts w:eastAsia="MS Mincho"/>
        </w:rPr>
      </w:pPr>
      <w:r>
        <w:t>b)</w:t>
      </w:r>
      <w:r w:rsidRPr="000032F7">
        <w:tab/>
        <w:t>either the default SSC mode for the data network listed in the subscription</w:t>
      </w:r>
      <w:r w:rsidRPr="000032F7">
        <w:t xml:space="preserve"> or</w:t>
      </w:r>
      <w:r w:rsidRPr="000032F7">
        <w:t xml:space="preserve">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36BF0E35" w14:textId="65C93294" w:rsidR="00AE3432" w:rsidRDefault="00AE3432" w:rsidP="00AE3432">
      <w:pPr>
        <w:rPr>
          <w:ins w:id="8" w:author="Behrouz Aghili" w:date="2022-05-16T19:16:00Z"/>
        </w:rPr>
      </w:pPr>
      <w:ins w:id="9" w:author="Behrouz Aghili" w:date="2022-05-16T19:16:00Z">
        <w:r>
          <w:t>NOTE </w:t>
        </w:r>
      </w:ins>
      <w:ins w:id="10" w:author="Behrouz Aghili" w:date="2022-05-16T19:19:00Z">
        <w:r w:rsidR="00934430">
          <w:t>2</w:t>
        </w:r>
      </w:ins>
      <w:ins w:id="11" w:author="Behrouz Aghili" w:date="2022-05-16T19:16:00Z">
        <w:r>
          <w:t>:</w:t>
        </w:r>
        <w:r>
          <w:tab/>
          <w:t>For bullet b), to avoid issues for UEs not supporting all SSC modes, the network operator can, in the subscription data and local configuration, include at least SSC mode 1 in the allowed SSC modes, and set the default SSC mode to 1 as per 3GPP TS 23.501 [8].</w:t>
        </w:r>
      </w:ins>
    </w:p>
    <w:p w14:paraId="6B1D276E" w14:textId="77777777" w:rsidR="00CC558D" w:rsidRDefault="00CC558D" w:rsidP="00CC558D">
      <w:pPr>
        <w:rPr>
          <w:rFonts w:eastAsia="MS Mincho"/>
        </w:rPr>
      </w:pPr>
      <w:r>
        <w:lastRenderedPageBreak/>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587EA5AA" w14:textId="77777777" w:rsidR="00CC558D" w:rsidRDefault="00CC558D" w:rsidP="00CC558D">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DA64A98" w14:textId="77777777" w:rsidR="00CC558D" w:rsidRDefault="00CC558D" w:rsidP="00CC558D">
      <w:pPr>
        <w:pStyle w:val="B1"/>
      </w:pPr>
      <w:r>
        <w:t>a)</w:t>
      </w:r>
      <w:r>
        <w:tab/>
      </w:r>
      <w:r w:rsidRPr="00EE0C95">
        <w:rPr>
          <w:rFonts w:eastAsia="MS Mincho"/>
        </w:rPr>
        <w:t xml:space="preserve">the </w:t>
      </w:r>
      <w:r w:rsidRPr="00EE0C95">
        <w:t>S-NSSAI</w:t>
      </w:r>
      <w:r>
        <w:t xml:space="preserve"> of the PDU session; and</w:t>
      </w:r>
    </w:p>
    <w:p w14:paraId="3F8868E8" w14:textId="77777777" w:rsidR="00CC558D" w:rsidRPr="00EE0C95" w:rsidRDefault="00CC558D" w:rsidP="00CC558D">
      <w:pPr>
        <w:pStyle w:val="B1"/>
      </w:pPr>
      <w:r>
        <w:t>b)</w:t>
      </w:r>
      <w:r>
        <w:tab/>
        <w:t xml:space="preserve">the mapped S-NSSAI </w:t>
      </w:r>
      <w:r w:rsidRPr="00E118DD">
        <w:t>(</w:t>
      </w:r>
      <w:r>
        <w:t>if available in roaming scenarios</w:t>
      </w:r>
      <w:r w:rsidRPr="00E118DD">
        <w:t>)</w:t>
      </w:r>
      <w:r w:rsidRPr="00EE0C95">
        <w:t>.</w:t>
      </w:r>
    </w:p>
    <w:p w14:paraId="6F2D7541" w14:textId="77777777" w:rsidR="00CC558D" w:rsidRPr="00EE0C95" w:rsidRDefault="00CC558D" w:rsidP="00CC558D">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3DF82ACF" w14:textId="77777777" w:rsidR="00CC558D" w:rsidRDefault="00CC558D" w:rsidP="00CC558D">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48F2C20" w14:textId="77777777" w:rsidR="00CC558D" w:rsidRPr="00440029" w:rsidRDefault="00CC558D" w:rsidP="00CC558D">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339CBB2A" w14:textId="77777777" w:rsidR="00CC558D" w:rsidRPr="00440029" w:rsidRDefault="00CC558D" w:rsidP="00CC558D">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EC517B2" w14:textId="77777777" w:rsidR="00CC558D" w:rsidRPr="00440029" w:rsidRDefault="00CC558D" w:rsidP="00CC558D">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0A2ACE8D" w14:textId="77777777" w:rsidR="00CC558D" w:rsidRPr="00440029" w:rsidRDefault="00CC558D" w:rsidP="00CC558D">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2742A442" w14:textId="77777777" w:rsidR="00CC558D" w:rsidRPr="0046178B" w:rsidRDefault="00CC558D" w:rsidP="00CC558D">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2A431D2" w14:textId="77777777" w:rsidR="00CC558D" w:rsidRPr="00EE0C95" w:rsidRDefault="00CC558D" w:rsidP="00CC558D">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01827D2" w14:textId="77777777" w:rsidR="00CC558D" w:rsidRDefault="00CC558D" w:rsidP="00CC558D">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29BC77A9" w14:textId="77777777" w:rsidR="00CC558D" w:rsidRPr="00373C2E" w:rsidRDefault="00CC558D" w:rsidP="00CC558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3E47561A" w14:textId="77777777" w:rsidR="00CC558D" w:rsidRPr="00373C2E" w:rsidRDefault="00CC558D" w:rsidP="00CC558D">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1BEF6C4" w14:textId="77777777" w:rsidR="00CC558D" w:rsidRPr="00EE0C95" w:rsidRDefault="00CC558D" w:rsidP="00CC558D">
      <w:r>
        <w:t xml:space="preserve">If the value of the RQ timer is set to "deactivated" or has a value of zero, the UE considers that </w:t>
      </w:r>
      <w:proofErr w:type="spellStart"/>
      <w:r>
        <w:t>RQoS</w:t>
      </w:r>
      <w:proofErr w:type="spellEnd"/>
      <w:r>
        <w:t xml:space="preserve"> is not applied for this PDU session.</w:t>
      </w:r>
    </w:p>
    <w:p w14:paraId="260D9672" w14:textId="19335BF9" w:rsidR="00CC558D" w:rsidRDefault="00CC558D" w:rsidP="00CC558D">
      <w:pPr>
        <w:pStyle w:val="NO"/>
      </w:pPr>
      <w:r>
        <w:lastRenderedPageBreak/>
        <w:t>NOTE </w:t>
      </w:r>
      <w:del w:id="12" w:author="Behrouz Aghili" w:date="2022-05-16T19:19:00Z">
        <w:r w:rsidDel="00934430">
          <w:delText>2</w:delText>
        </w:r>
      </w:del>
      <w:ins w:id="13" w:author="Behrouz Aghili" w:date="2022-05-16T19:19:00Z">
        <w:r w:rsidR="00934430">
          <w:t>3</w:t>
        </w:r>
      </w:ins>
      <w:r>
        <w:t>:</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725153B3" w14:textId="77777777" w:rsidR="00CC558D" w:rsidRDefault="00CC558D" w:rsidP="00CC558D">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504F463" w14:textId="77777777" w:rsidR="00CC558D" w:rsidRDefault="00CC558D" w:rsidP="00CC558D">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1A204545" w14:textId="77777777" w:rsidR="00CC558D" w:rsidRPr="0046178B" w:rsidRDefault="00CC558D" w:rsidP="00CC558D">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30E3098" w14:textId="77777777" w:rsidR="00CC558D" w:rsidRPr="00F95AEC" w:rsidRDefault="00CC558D" w:rsidP="00CC558D">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26B30D4" w14:textId="77777777" w:rsidR="00CC558D" w:rsidRPr="00F95AEC" w:rsidRDefault="00CC558D" w:rsidP="00CC558D">
      <w:pPr>
        <w:pStyle w:val="B1"/>
      </w:pPr>
      <w:r w:rsidRPr="00F95AEC">
        <w:t>a)</w:t>
      </w:r>
      <w:r w:rsidRPr="00F95AEC">
        <w:tab/>
        <w:t>the requested PDU session needs to be established as an always-on PDU session</w:t>
      </w:r>
      <w:r>
        <w:t xml:space="preserve"> (</w:t>
      </w:r>
      <w:proofErr w:type="gramStart"/>
      <w:r>
        <w:t>e.g.</w:t>
      </w:r>
      <w:proofErr w:type="gramEnd"/>
      <w:r>
        <w:t xml:space="preserve">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553D0749" w14:textId="77777777" w:rsidR="00CC558D" w:rsidRPr="00F95AEC" w:rsidRDefault="00CC558D" w:rsidP="00CC558D">
      <w:pPr>
        <w:pStyle w:val="B1"/>
      </w:pPr>
      <w:r w:rsidRPr="00F95AEC">
        <w:t>b)</w:t>
      </w:r>
      <w:r w:rsidRPr="00F95AEC">
        <w:tab/>
        <w:t>the requested PDU session shall not be established as an always-on PDU session and:</w:t>
      </w:r>
    </w:p>
    <w:p w14:paraId="214D664B" w14:textId="77777777" w:rsidR="00CC558D" w:rsidRPr="00F95AEC" w:rsidRDefault="00CC558D" w:rsidP="00CC558D">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15A1EDE" w14:textId="77777777" w:rsidR="00CC558D" w:rsidRPr="00F95AEC" w:rsidRDefault="00CC558D" w:rsidP="00CC558D">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695EF965" w14:textId="77777777" w:rsidR="00CC558D" w:rsidRPr="00005BB5" w:rsidRDefault="00CC558D" w:rsidP="00CC558D">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1960A5">
        <w:rPr>
          <w:lang w:eastAsia="zh-CN"/>
        </w:rPr>
        <w:t xml:space="preserve"> </w:t>
      </w:r>
      <w:r>
        <w:rPr>
          <w:lang w:eastAsia="zh-CN"/>
        </w:rPr>
        <w:t xml:space="preserve">If </w:t>
      </w:r>
      <w:r w:rsidRPr="005849CE">
        <w:rPr>
          <w:lang w:eastAsia="zh-CN"/>
        </w:rPr>
        <w:t xml:space="preserve">the UE requests to establish user plane resources over </w:t>
      </w:r>
      <w:r>
        <w:rPr>
          <w:lang w:eastAsia="zh-CN"/>
        </w:rPr>
        <w:t>the second</w:t>
      </w:r>
      <w:r w:rsidRPr="005849CE">
        <w:rPr>
          <w:lang w:eastAsia="zh-CN"/>
        </w:rPr>
        <w:t xml:space="preserve"> access of an MA PDU session</w:t>
      </w:r>
      <w:r>
        <w:rPr>
          <w:lang w:eastAsia="zh-CN"/>
        </w:rPr>
        <w:t xml:space="preserve"> which has already</w:t>
      </w:r>
      <w:r w:rsidRPr="005849CE">
        <w:rPr>
          <w:lang w:eastAsia="zh-CN"/>
        </w:rPr>
        <w:t xml:space="preserve"> </w:t>
      </w:r>
      <w:r>
        <w:rPr>
          <w:lang w:eastAsia="zh-CN"/>
        </w:rPr>
        <w:t xml:space="preserve">been </w:t>
      </w:r>
      <w:r w:rsidRPr="005849CE">
        <w:rPr>
          <w:lang w:eastAsia="zh-CN"/>
        </w:rPr>
        <w:t xml:space="preserve">established over </w:t>
      </w:r>
      <w:r>
        <w:rPr>
          <w:lang w:eastAsia="zh-CN"/>
        </w:rPr>
        <w:t>the first</w:t>
      </w:r>
      <w:r w:rsidRPr="005849CE">
        <w:rPr>
          <w:lang w:eastAsia="zh-CN"/>
        </w:rPr>
        <w:t xml:space="preserve"> access</w:t>
      </w:r>
      <w:r>
        <w:rPr>
          <w:lang w:eastAsia="zh-CN"/>
        </w:rPr>
        <w:t xml:space="preserve"> and the </w:t>
      </w:r>
      <w:r w:rsidRPr="001960A5">
        <w:rPr>
          <w:lang w:eastAsia="zh-CN"/>
        </w:rPr>
        <w:t xml:space="preserve">parameters associated with ATSSS previously provided to the UE </w:t>
      </w:r>
      <w:r>
        <w:rPr>
          <w:lang w:eastAsia="zh-CN"/>
        </w:rPr>
        <w:t>are not to be updated, the "</w:t>
      </w:r>
      <w:r w:rsidRPr="00BB6289">
        <w:rPr>
          <w:lang w:eastAsia="zh-CN"/>
        </w:rPr>
        <w:t>ATSSS container contents" shall not be included in the ATSSS container IE in the PDU SESSION ESTABLISHMENT ACCEPT message</w:t>
      </w:r>
      <w:r w:rsidRPr="00D6717F">
        <w:rPr>
          <w:lang w:eastAsia="zh-CN"/>
        </w:rPr>
        <w:t>.</w:t>
      </w:r>
    </w:p>
    <w:p w14:paraId="7B929438" w14:textId="77777777" w:rsidR="00CC558D" w:rsidRDefault="00CC558D" w:rsidP="00CC558D">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14D2433" w14:textId="77777777" w:rsidR="00CC558D" w:rsidRDefault="00CC558D" w:rsidP="00CC558D">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7729C1B" w14:textId="77777777" w:rsidR="00CC558D" w:rsidRPr="00116AE4" w:rsidRDefault="00CC558D" w:rsidP="00CC558D">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12DBA103" w14:textId="77777777" w:rsidR="00CC558D" w:rsidRPr="001449C7" w:rsidRDefault="00CC558D" w:rsidP="00CC558D">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EBCA478" w14:textId="77777777" w:rsidR="00CC558D" w:rsidRDefault="00CC558D" w:rsidP="00CC558D">
      <w:r w:rsidRPr="00CC0C94">
        <w:t>If</w:t>
      </w:r>
      <w:r>
        <w:t>:</w:t>
      </w:r>
    </w:p>
    <w:p w14:paraId="75FE41CB" w14:textId="77777777" w:rsidR="00CC558D" w:rsidRDefault="00CC558D" w:rsidP="00CC558D">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362EFD69" w14:textId="77777777" w:rsidR="00CC558D" w:rsidRDefault="00CC558D" w:rsidP="00CC558D">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43BC77F1" w14:textId="77777777" w:rsidR="00CC558D" w:rsidRDefault="00CC558D" w:rsidP="00CC558D">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30522760" w14:textId="77777777" w:rsidR="00CC558D" w:rsidRDefault="00CC558D" w:rsidP="00CC558D">
      <w:r w:rsidRPr="00CC0C94">
        <w:t>If</w:t>
      </w:r>
      <w:r>
        <w:t>:</w:t>
      </w:r>
    </w:p>
    <w:p w14:paraId="5ABD6B02" w14:textId="77777777" w:rsidR="00CC558D" w:rsidRDefault="00CC558D" w:rsidP="00CC558D">
      <w:pPr>
        <w:pStyle w:val="B1"/>
      </w:pPr>
      <w:r>
        <w:lastRenderedPageBreak/>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FBF2377" w14:textId="77777777" w:rsidR="00CC558D" w:rsidRDefault="00CC558D" w:rsidP="00CC558D">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52C049BF" w14:textId="77777777" w:rsidR="00CC558D" w:rsidRDefault="00CC558D" w:rsidP="00CC558D">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35DA0319" w14:textId="77777777" w:rsidR="00CC558D" w:rsidRPr="00440029" w:rsidRDefault="00CC558D" w:rsidP="00CC558D">
      <w:pPr>
        <w:rPr>
          <w:lang w:val="en-US"/>
        </w:rPr>
      </w:pPr>
      <w:r w:rsidRPr="00440029">
        <w:t xml:space="preserve">The SMF shall send the PDU SESSION ESTABLISHMENT ACCEPT </w:t>
      </w:r>
      <w:r w:rsidRPr="00440029">
        <w:rPr>
          <w:lang w:val="en-US"/>
        </w:rPr>
        <w:t>message</w:t>
      </w:r>
      <w:r>
        <w:rPr>
          <w:lang w:val="en-US"/>
        </w:rPr>
        <w:t>.</w:t>
      </w:r>
    </w:p>
    <w:p w14:paraId="07B5A057" w14:textId="77777777" w:rsidR="00CC558D" w:rsidRPr="00E86707" w:rsidRDefault="00CC558D" w:rsidP="00CC558D">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5DD4DD4E" w14:textId="77777777" w:rsidR="00CC558D" w:rsidRPr="00B54732" w:rsidRDefault="00CC558D" w:rsidP="00CC558D">
      <w:r w:rsidRPr="003915D8">
        <w:t>If</w:t>
      </w:r>
      <w:r w:rsidRPr="00D20C60">
        <w:t xml:space="preserve"> </w:t>
      </w:r>
      <w:r w:rsidRPr="00706582">
        <w:t>the PDU se</w:t>
      </w:r>
      <w:r w:rsidRPr="00B54732">
        <w:t xml:space="preserv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3915D8">
        <w:t>the UE s</w:t>
      </w:r>
      <w:r w:rsidRPr="00D20C60">
        <w:t xml:space="preserve">hall </w:t>
      </w:r>
      <w:r w:rsidRPr="00706582">
        <w:t>locally delete any authorized QoS rules and a</w:t>
      </w:r>
      <w:r w:rsidRPr="00B54732">
        <w:t>uthorized QoS flow descriptions stored for the PDU session before processing the new received authorized QoS rules and authorized QoS flow descriptions, if any.</w:t>
      </w:r>
    </w:p>
    <w:p w14:paraId="4A3ADFEA" w14:textId="65BEB159" w:rsidR="00CC558D" w:rsidRPr="000608D4" w:rsidRDefault="00CC558D" w:rsidP="00CC558D">
      <w:pPr>
        <w:pStyle w:val="NO"/>
        <w:rPr>
          <w:highlight w:val="yellow"/>
        </w:rPr>
      </w:pPr>
      <w:r w:rsidRPr="000608D4">
        <w:t>NOTE </w:t>
      </w:r>
      <w:del w:id="14" w:author="Behrouz Aghili" w:date="2022-05-16T19:19:00Z">
        <w:r w:rsidRPr="000608D4" w:rsidDel="00934430">
          <w:delText>3</w:delText>
        </w:r>
      </w:del>
      <w:ins w:id="15" w:author="Behrouz Aghili" w:date="2022-05-16T19:19:00Z">
        <w:r w:rsidR="00934430">
          <w:t>4</w:t>
        </w:r>
      </w:ins>
      <w:r w:rsidRPr="000608D4">
        <w:t>:</w:t>
      </w:r>
      <w:r w:rsidRPr="000608D4">
        <w:tab/>
      </w:r>
      <w:r>
        <w:t>For the case of handover from 3GPP access to non-3GPP access, deletion of the QoS flow descriptions implies deletion of the associated EPS bearer identities, if any, and according to subclause 6.1.4.1 also deletion of the associated EPS bearer contexts.</w:t>
      </w:r>
      <w:r w:rsidRPr="000608D4">
        <w:t xml:space="preserve"> </w:t>
      </w:r>
      <w:r>
        <w:t>Regarding the reverse direction, f</w:t>
      </w:r>
      <w:r w:rsidRPr="000608D4">
        <w:t>or PDU sessions via non-3GPP access the network does not allocate associated EPS bearer identities (see 3GPP TS 23.502 [9], subclause 4.11.1.4.1).</w:t>
      </w:r>
    </w:p>
    <w:p w14:paraId="4FACE109" w14:textId="77777777" w:rsidR="00CC558D" w:rsidRDefault="00CC558D" w:rsidP="00CC558D">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3641E59F" w14:textId="77777777" w:rsidR="00CC558D" w:rsidRDefault="00CC558D" w:rsidP="00CC558D">
      <w:pPr>
        <w:pStyle w:val="B1"/>
      </w:pPr>
      <w:r>
        <w:t>a)</w:t>
      </w:r>
      <w:r>
        <w:tab/>
        <w:t xml:space="preserve">the UE shall delete the stored authorized QoS </w:t>
      </w:r>
      <w:proofErr w:type="gramStart"/>
      <w:r>
        <w:t>rules;</w:t>
      </w:r>
      <w:proofErr w:type="gramEnd"/>
    </w:p>
    <w:p w14:paraId="1912C5F4" w14:textId="77777777" w:rsidR="00CC558D" w:rsidRDefault="00CC558D" w:rsidP="00CC558D">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0040D62B" w14:textId="77777777" w:rsidR="00CC558D" w:rsidRPr="00E86707" w:rsidRDefault="00CC558D" w:rsidP="00CC558D">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264EFC2" w14:textId="77777777" w:rsidR="00CC558D" w:rsidRDefault="00CC558D" w:rsidP="00CC558D">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054ED1E7" w14:textId="77777777" w:rsidR="00CC558D" w:rsidRPr="00600585" w:rsidRDefault="00CC558D" w:rsidP="00CC558D">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BD74669" w14:textId="77777777" w:rsidR="00CC558D" w:rsidRDefault="00CC558D" w:rsidP="00CC558D">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4CB50C86" w14:textId="77777777" w:rsidR="00CC558D" w:rsidRDefault="00CC558D" w:rsidP="00CC558D">
      <w:pPr>
        <w:pStyle w:val="B1"/>
      </w:pPr>
      <w:r>
        <w:t>a)</w:t>
      </w:r>
      <w:r>
        <w:tab/>
        <w:t>Semantic errors in QoS operations:</w:t>
      </w:r>
    </w:p>
    <w:p w14:paraId="58AE5D79" w14:textId="77777777" w:rsidR="00CC558D" w:rsidRDefault="00CC558D" w:rsidP="00CC558D">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3444E145" w14:textId="77777777" w:rsidR="00CC558D" w:rsidRDefault="00CC558D" w:rsidP="00CC558D">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5182E6A3" w14:textId="77777777" w:rsidR="00CC558D" w:rsidRDefault="00CC558D" w:rsidP="00CC558D">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5D6DB80" w14:textId="77777777" w:rsidR="00CC558D" w:rsidRDefault="00CC558D" w:rsidP="00CC558D">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3EAF80A3" w14:textId="77777777" w:rsidR="00CC558D" w:rsidRDefault="00CC558D" w:rsidP="00CC558D">
      <w:pPr>
        <w:pStyle w:val="B2"/>
      </w:pPr>
      <w:r>
        <w:lastRenderedPageBreak/>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the request type is "initial request</w:t>
      </w:r>
      <w:proofErr w:type="gramStart"/>
      <w:r>
        <w:t>"</w:t>
      </w:r>
      <w:proofErr w:type="gramEnd"/>
      <w:r>
        <w:t xml:space="preserve"> and the UE is in NB-N1 mode.</w:t>
      </w:r>
    </w:p>
    <w:p w14:paraId="6DE6BD76" w14:textId="77777777" w:rsidR="00CC558D" w:rsidRDefault="00CC558D" w:rsidP="00CC558D">
      <w:pPr>
        <w:pStyle w:val="B2"/>
      </w:pPr>
      <w:r>
        <w:t>6)</w:t>
      </w:r>
      <w:r>
        <w:tab/>
        <w:t>When the rule operation is "Create new QoS rule" and two or more QoS rules associated with this PDU session would have identical QoS rule identifier values.</w:t>
      </w:r>
    </w:p>
    <w:p w14:paraId="47FF4650" w14:textId="77777777" w:rsidR="00CC558D" w:rsidRDefault="00CC558D" w:rsidP="00CC558D">
      <w:pPr>
        <w:pStyle w:val="B2"/>
      </w:pPr>
      <w:r>
        <w:t>7)</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27393B03" w14:textId="77777777" w:rsidR="00CC558D" w:rsidRDefault="00CC558D" w:rsidP="00CC558D">
      <w:pPr>
        <w:pStyle w:val="B2"/>
      </w:pPr>
      <w:r>
        <w:t>8)</w:t>
      </w:r>
      <w:r>
        <w:tab/>
        <w:t>When the flow description</w:t>
      </w:r>
      <w:r w:rsidRPr="008937E4">
        <w:t xml:space="preserve"> operation</w:t>
      </w:r>
      <w:r>
        <w:t xml:space="preserve"> </w:t>
      </w:r>
      <w:r w:rsidRPr="00CC0C94">
        <w:t xml:space="preserve">is "Create new </w:t>
      </w:r>
      <w:r>
        <w:t>QoS flow description</w:t>
      </w:r>
      <w:r w:rsidRPr="00CC0C94">
        <w:t>"</w:t>
      </w:r>
      <w:r>
        <w:t>, the request type is "initial request", the QFI associated with the QoS flow description is not the same as the QFI of the default QoS rule and the UE is NB-N1 mode.</w:t>
      </w:r>
    </w:p>
    <w:p w14:paraId="5999B4A9" w14:textId="77777777" w:rsidR="00CC558D" w:rsidRDefault="00CC558D" w:rsidP="00CC558D">
      <w:pPr>
        <w:pStyle w:val="B1"/>
      </w:pPr>
      <w:r>
        <w:tab/>
        <w:t>In case 4 and case 5, if the rule operation is for a non-default QoS rule, the UE shall send a PDU SESSION MODIFICATION REQUEST message to delete the QoS rule with 5GSM cause #83 "semantic error in the QoS operation".</w:t>
      </w:r>
    </w:p>
    <w:p w14:paraId="78B497AD" w14:textId="77777777" w:rsidR="00CC558D" w:rsidRDefault="00CC558D" w:rsidP="00CC558D">
      <w:pPr>
        <w:pStyle w:val="B1"/>
      </w:pPr>
      <w:r>
        <w:tab/>
        <w:t>In case 7 and case 8, the UE shall send a PDU SESSION MODIFICATION REQUEST message to delete the QoS flow description with 5GSM cause #83 "semantic error in the QoS operation".</w:t>
      </w:r>
    </w:p>
    <w:p w14:paraId="432BB159" w14:textId="77777777" w:rsidR="00CC558D" w:rsidRDefault="00CC558D" w:rsidP="00CC558D">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7E3F7394" w14:textId="77777777" w:rsidR="00CC558D" w:rsidRDefault="00CC558D" w:rsidP="00CC558D">
      <w:pPr>
        <w:pStyle w:val="B1"/>
      </w:pPr>
      <w:r>
        <w:t>b)</w:t>
      </w:r>
      <w:r>
        <w:tab/>
        <w:t>Syntactical errors in QoS operations:</w:t>
      </w:r>
    </w:p>
    <w:p w14:paraId="6341E335" w14:textId="77777777" w:rsidR="00CC558D" w:rsidRDefault="00CC558D" w:rsidP="00CC558D">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71B65E90" w14:textId="77777777" w:rsidR="00CC558D" w:rsidRPr="00CC0C94" w:rsidRDefault="00CC558D" w:rsidP="00CC558D">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7C56B33E" w14:textId="77777777" w:rsidR="00CC558D" w:rsidRDefault="00CC558D" w:rsidP="00CC558D">
      <w:pPr>
        <w:pStyle w:val="B2"/>
      </w:pPr>
      <w:r>
        <w:t>3)</w:t>
      </w:r>
      <w:r>
        <w:tab/>
        <w:t>When, the</w:t>
      </w:r>
    </w:p>
    <w:p w14:paraId="25275852" w14:textId="77777777" w:rsidR="00CC558D" w:rsidRDefault="00CC558D" w:rsidP="00CC558D">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717412EF" w14:textId="77777777" w:rsidR="00CC558D" w:rsidRDefault="00CC558D" w:rsidP="00CC558D">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0D07502A" w14:textId="77777777" w:rsidR="00CC558D" w:rsidRDefault="00CC558D" w:rsidP="00CC558D">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6C9B201D" w14:textId="77777777" w:rsidR="00CC558D" w:rsidRPr="00CC0C94" w:rsidRDefault="00CC558D" w:rsidP="00CC558D">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162BF5F8" w14:textId="77777777" w:rsidR="00CC558D" w:rsidRPr="00CC0C94" w:rsidRDefault="00CC558D" w:rsidP="00CC558D">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F87E145" w14:textId="77777777" w:rsidR="00CC558D" w:rsidRDefault="00CC558D" w:rsidP="00CC558D">
      <w:pPr>
        <w:pStyle w:val="B1"/>
      </w:pPr>
      <w:r w:rsidRPr="00CC0C94">
        <w:t>c)</w:t>
      </w:r>
      <w:r w:rsidRPr="00CC0C94">
        <w:tab/>
        <w:t xml:space="preserve">Semantic errors in </w:t>
      </w:r>
      <w:r w:rsidRPr="004B6717">
        <w:t>packet</w:t>
      </w:r>
      <w:r w:rsidRPr="00CC0C94">
        <w:t xml:space="preserve"> filter</w:t>
      </w:r>
      <w:r>
        <w:t>s</w:t>
      </w:r>
      <w:r w:rsidRPr="00CC0C94">
        <w:t>:</w:t>
      </w:r>
    </w:p>
    <w:p w14:paraId="0AD9D40F" w14:textId="77777777" w:rsidR="00CC558D" w:rsidRPr="00CC0C94" w:rsidRDefault="00CC558D" w:rsidP="00CC558D">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61A8FB92" w14:textId="77777777" w:rsidR="00CC558D" w:rsidRDefault="00CC558D" w:rsidP="00CC558D">
      <w:pPr>
        <w:pStyle w:val="B1"/>
      </w:pPr>
      <w:r w:rsidRPr="00CC0C94">
        <w:lastRenderedPageBreak/>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AC7EBC1" w14:textId="77777777" w:rsidR="00CC558D" w:rsidRPr="00CC0C94" w:rsidRDefault="00CC558D" w:rsidP="00CC558D">
      <w:pPr>
        <w:pStyle w:val="B1"/>
      </w:pPr>
      <w:r w:rsidRPr="00CC0C94">
        <w:t>d)</w:t>
      </w:r>
      <w:r w:rsidRPr="00CC0C94">
        <w:tab/>
        <w:t>Syntactical errors in packet filters:</w:t>
      </w:r>
    </w:p>
    <w:p w14:paraId="52AC0B2D" w14:textId="77777777" w:rsidR="00CC558D" w:rsidRPr="00CC0C94" w:rsidRDefault="00CC558D" w:rsidP="00CC558D">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2D35A2CD" w14:textId="77777777" w:rsidR="00CC558D" w:rsidRDefault="00CC558D" w:rsidP="00CC558D">
      <w:pPr>
        <w:pStyle w:val="B2"/>
      </w:pPr>
      <w:r>
        <w:t>2</w:t>
      </w:r>
      <w:r w:rsidRPr="00CC0C94">
        <w:t>)</w:t>
      </w:r>
      <w:r w:rsidRPr="00CC0C94">
        <w:tab/>
        <w:t>When there are other types of syntactical errors in the coding of packet filters, such as the use of a reserved value for a packet filter component identifier.</w:t>
      </w:r>
    </w:p>
    <w:p w14:paraId="7DB36A0F" w14:textId="77777777" w:rsidR="00CC558D" w:rsidRDefault="00CC558D" w:rsidP="00CC558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6F8CE9D" w14:textId="77777777" w:rsidR="00CC558D" w:rsidRPr="00F95AEC" w:rsidRDefault="00CC558D" w:rsidP="00CC558D">
      <w:r w:rsidRPr="00F95AEC">
        <w:t>If the Always-on PDU session indication IE is included in the PDU SESSION ESTABLISHMENT ACCEPT message and:</w:t>
      </w:r>
    </w:p>
    <w:p w14:paraId="721B3EF7" w14:textId="77777777" w:rsidR="00CC558D" w:rsidRPr="00F95AEC" w:rsidRDefault="00CC558D" w:rsidP="00CC558D">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A4B7315" w14:textId="77777777" w:rsidR="00CC558D" w:rsidRPr="00F95AEC" w:rsidRDefault="00CC558D" w:rsidP="00CC558D">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B8AAF17" w14:textId="77777777" w:rsidR="00CC558D" w:rsidRPr="00F95AEC" w:rsidRDefault="00CC558D" w:rsidP="00CC558D">
      <w:r w:rsidRPr="00F95AEC">
        <w:t>The UE shall not consider the established PDU session as an always-on PDU session if the UE does not receive the Always-on PDU session indication IE in the PDU SESSION ESTABLISHMENT ACCEPT message.</w:t>
      </w:r>
    </w:p>
    <w:p w14:paraId="726BE39D" w14:textId="77777777" w:rsidR="00CC558D" w:rsidRDefault="00CC558D" w:rsidP="00CC558D">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007EB35" w14:textId="55DE61E0" w:rsidR="00CC558D" w:rsidRDefault="00CC558D" w:rsidP="00CC558D">
      <w:pPr>
        <w:pStyle w:val="NO"/>
      </w:pPr>
      <w:r>
        <w:t>NOTE </w:t>
      </w:r>
      <w:del w:id="16" w:author="Behrouz Aghili" w:date="2022-05-16T19:27:00Z">
        <w:r w:rsidDel="00275052">
          <w:delText>4</w:delText>
        </w:r>
      </w:del>
      <w:ins w:id="17" w:author="Behrouz Aghili" w:date="2022-05-16T19:27:00Z">
        <w:r w:rsidR="00275052">
          <w:t>5</w:t>
        </w:r>
      </w:ins>
      <w:r>
        <w:t>:</w:t>
      </w:r>
      <w:r>
        <w:tab/>
        <w:t>An error detected in a mapped EPS bearer context does not cause the UE to discard the Authorized QoS rules IE and Authorized QoS flow descriptions IE included in the PDU SESSION ESTABLISHMENT ACCEPT, if any.</w:t>
      </w:r>
    </w:p>
    <w:p w14:paraId="3AD71CC2" w14:textId="77777777" w:rsidR="00CC558D" w:rsidRDefault="00CC558D" w:rsidP="00CC558D">
      <w:pPr>
        <w:pStyle w:val="B1"/>
      </w:pPr>
      <w:r>
        <w:t>a)</w:t>
      </w:r>
      <w:r>
        <w:tab/>
        <w:t>Semantic error in the mapped EPS bearer operation:</w:t>
      </w:r>
    </w:p>
    <w:p w14:paraId="69770369" w14:textId="77777777" w:rsidR="00CC558D" w:rsidRDefault="00CC558D" w:rsidP="00CC558D">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15CAB12F" w14:textId="77777777" w:rsidR="00CC558D" w:rsidRDefault="00CC558D" w:rsidP="00CC558D">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BFC09FB" w14:textId="77777777" w:rsidR="00CC558D" w:rsidRDefault="00CC558D" w:rsidP="00CC558D">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F17949D" w14:textId="77777777" w:rsidR="00CC558D" w:rsidRPr="00CC0C94" w:rsidRDefault="00CC558D" w:rsidP="00CC558D">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6AD07E1" w14:textId="77777777" w:rsidR="00CC558D" w:rsidRPr="00CC0C94" w:rsidRDefault="00CC558D" w:rsidP="00CC558D">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7140919" w14:textId="77777777" w:rsidR="00CC558D" w:rsidRDefault="00CC558D" w:rsidP="00CC558D">
      <w:pPr>
        <w:pStyle w:val="B1"/>
      </w:pPr>
      <w:r>
        <w:t>b)</w:t>
      </w:r>
      <w:r>
        <w:tab/>
        <w:t>if the mapped EPS bearer context includes a traffic flow template, the UE shall check the traffic flow template for different types of TFT IE errors as follows:</w:t>
      </w:r>
    </w:p>
    <w:p w14:paraId="46ADCD10" w14:textId="77777777" w:rsidR="00CC558D" w:rsidRPr="00CC0C94" w:rsidRDefault="00CC558D" w:rsidP="00CC558D">
      <w:pPr>
        <w:pStyle w:val="B2"/>
      </w:pPr>
      <w:r>
        <w:t>1</w:t>
      </w:r>
      <w:r w:rsidRPr="00CC0C94">
        <w:t>)</w:t>
      </w:r>
      <w:r w:rsidRPr="00CC0C94">
        <w:tab/>
        <w:t>Semantic errors in TFT operations:</w:t>
      </w:r>
    </w:p>
    <w:p w14:paraId="14A0B582" w14:textId="77777777" w:rsidR="00CC558D" w:rsidRPr="00CC0C94" w:rsidRDefault="00CC558D" w:rsidP="00CC558D">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745FF5C5" w14:textId="77777777" w:rsidR="00CC558D" w:rsidRPr="00CC0C94" w:rsidRDefault="00CC558D" w:rsidP="00CC558D">
      <w:pPr>
        <w:pStyle w:val="B2"/>
      </w:pPr>
      <w:r w:rsidRPr="00CC0C94">
        <w:lastRenderedPageBreak/>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0647397" w14:textId="77777777" w:rsidR="00CC558D" w:rsidRPr="0086317A" w:rsidRDefault="00CC558D" w:rsidP="00CC558D">
      <w:pPr>
        <w:pStyle w:val="B2"/>
      </w:pPr>
      <w:r>
        <w:t>2</w:t>
      </w:r>
      <w:r w:rsidRPr="00CC0C94">
        <w:t>)</w:t>
      </w:r>
      <w:r w:rsidRPr="00CC0C94">
        <w:tab/>
        <w:t>Syntactical errors in TFT operations:</w:t>
      </w:r>
    </w:p>
    <w:p w14:paraId="48B3266C" w14:textId="77777777" w:rsidR="00CC558D" w:rsidRPr="00CC0C94" w:rsidRDefault="00CC558D" w:rsidP="00CC558D">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1BD5CA6A" w14:textId="77777777" w:rsidR="00CC558D" w:rsidRPr="00CC0C94" w:rsidRDefault="00CC558D" w:rsidP="00CC558D">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73C2FB6D" w14:textId="77777777" w:rsidR="00CC558D" w:rsidRPr="00CC0C94" w:rsidRDefault="00CC558D" w:rsidP="00CC558D">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A348A46" w14:textId="77777777" w:rsidR="00CC558D" w:rsidRPr="00CC0C94" w:rsidRDefault="00CC558D" w:rsidP="00CC558D">
      <w:pPr>
        <w:pStyle w:val="B2"/>
      </w:pPr>
      <w:r>
        <w:t>3</w:t>
      </w:r>
      <w:r w:rsidRPr="00CC0C94">
        <w:t>)</w:t>
      </w:r>
      <w:r w:rsidRPr="00CC0C94">
        <w:tab/>
        <w:t>Semantic errors in packet filters:</w:t>
      </w:r>
    </w:p>
    <w:p w14:paraId="6CA954B4" w14:textId="77777777" w:rsidR="00CC558D" w:rsidRPr="00CC0C94" w:rsidRDefault="00CC558D" w:rsidP="00CC558D">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37235CDA" w14:textId="77777777" w:rsidR="00CC558D" w:rsidRPr="00CC0C94" w:rsidRDefault="00CC558D" w:rsidP="00CC558D">
      <w:pPr>
        <w:pStyle w:val="B3"/>
      </w:pPr>
      <w:r>
        <w:t>ii</w:t>
      </w:r>
      <w:r w:rsidRPr="00CC0C94">
        <w:t>)</w:t>
      </w:r>
      <w:r w:rsidRPr="00CC0C94">
        <w:tab/>
        <w:t>When the resulting TFT does not contain any packet filter which applicable for the uplink direction.</w:t>
      </w:r>
    </w:p>
    <w:p w14:paraId="62ADDA8E" w14:textId="77777777" w:rsidR="00CC558D" w:rsidRPr="00CC0C94" w:rsidRDefault="00CC558D" w:rsidP="00CC558D">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2A65EBD" w14:textId="77777777" w:rsidR="00CC558D" w:rsidRPr="00CC0C94" w:rsidRDefault="00CC558D" w:rsidP="00CC558D">
      <w:pPr>
        <w:pStyle w:val="B2"/>
      </w:pPr>
      <w:r>
        <w:t>4</w:t>
      </w:r>
      <w:r w:rsidRPr="00CC0C94">
        <w:t>)</w:t>
      </w:r>
      <w:r w:rsidRPr="00CC0C94">
        <w:tab/>
        <w:t>Syntactical errors in packet filters:</w:t>
      </w:r>
    </w:p>
    <w:p w14:paraId="038D5ABF" w14:textId="77777777" w:rsidR="00CC558D" w:rsidRPr="00CC0C94" w:rsidRDefault="00CC558D" w:rsidP="00CC558D">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0DEFBF2" w14:textId="77777777" w:rsidR="00CC558D" w:rsidRPr="00CC0C94" w:rsidRDefault="00CC558D" w:rsidP="00CC558D">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5745358" w14:textId="77777777" w:rsidR="00CC558D" w:rsidRPr="00CC0C94" w:rsidRDefault="00CC558D" w:rsidP="00CC558D">
      <w:pPr>
        <w:pStyle w:val="B3"/>
      </w:pPr>
      <w:r>
        <w:t>iii</w:t>
      </w:r>
      <w:r w:rsidRPr="00CC0C94">
        <w:t>)</w:t>
      </w:r>
      <w:r w:rsidRPr="00CC0C94">
        <w:tab/>
        <w:t>When there are other types of syntactical errors in the coding of packet filters, such as the use of a reserved value for a packet filter component identifier.</w:t>
      </w:r>
    </w:p>
    <w:p w14:paraId="3AAE4E68" w14:textId="77777777" w:rsidR="00CC558D" w:rsidRPr="00CC0C94" w:rsidRDefault="00CC558D" w:rsidP="00CC558D">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C02B3C9" w14:textId="77777777" w:rsidR="00CC558D" w:rsidRPr="00CC0C94" w:rsidRDefault="00CC558D" w:rsidP="00CC558D">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EB81537" w14:textId="77777777" w:rsidR="00CC558D" w:rsidRPr="00CC0C94" w:rsidRDefault="00CC558D" w:rsidP="00CC558D">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712A7BD" w14:textId="77777777" w:rsidR="00CC558D" w:rsidRDefault="00CC558D" w:rsidP="00CC558D">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41B9BF73" w14:textId="6A8A583F" w:rsidR="00CC558D" w:rsidRDefault="00CC558D" w:rsidP="00CC558D">
      <w:pPr>
        <w:pStyle w:val="NO"/>
      </w:pPr>
      <w:r>
        <w:t>NOTE </w:t>
      </w:r>
      <w:del w:id="18" w:author="Behrouz Aghili" w:date="2022-05-16T19:20:00Z">
        <w:r w:rsidDel="00934430">
          <w:delText>5</w:delText>
        </w:r>
      </w:del>
      <w:ins w:id="19" w:author="Behrouz Aghili" w:date="2022-05-16T19:20:00Z">
        <w:r w:rsidR="00934430">
          <w:t>6</w:t>
        </w:r>
      </w:ins>
      <w:r>
        <w:t>:</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0DF264B0" w14:textId="77777777" w:rsidR="00CC558D" w:rsidRDefault="00CC558D" w:rsidP="00CC558D">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270D7979" w14:textId="77777777" w:rsidR="00CC558D" w:rsidRDefault="00CC558D" w:rsidP="00CC558D">
      <w:r>
        <w:t>If the UE requests the PDU session type "IPv4v6" and:</w:t>
      </w:r>
    </w:p>
    <w:p w14:paraId="4AF9E003" w14:textId="77777777" w:rsidR="00CC558D" w:rsidRDefault="00CC558D" w:rsidP="00CC558D">
      <w:pPr>
        <w:pStyle w:val="B1"/>
      </w:pPr>
      <w:r>
        <w:lastRenderedPageBreak/>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F13B0BF" w14:textId="77777777" w:rsidR="00CC558D" w:rsidRDefault="00CC558D" w:rsidP="00CC558D">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61709189" w14:textId="77777777" w:rsidR="00CC558D" w:rsidRDefault="00CC558D" w:rsidP="00CC558D">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68C223E" w14:textId="77777777" w:rsidR="00CC558D" w:rsidRDefault="00CC558D" w:rsidP="00CC558D">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390A6676" w14:textId="77777777" w:rsidR="00CC558D" w:rsidRDefault="00CC558D" w:rsidP="00CC558D">
      <w:pPr>
        <w:pStyle w:val="B1"/>
      </w:pPr>
      <w:r>
        <w:t>-</w:t>
      </w:r>
      <w:r>
        <w:tab/>
        <w:t xml:space="preserve">the UE is registered to a new PLMN which is not in the list of equivalent </w:t>
      </w:r>
      <w:proofErr w:type="gramStart"/>
      <w:r>
        <w:t>PLMNs;</w:t>
      </w:r>
      <w:proofErr w:type="gramEnd"/>
    </w:p>
    <w:p w14:paraId="5F0990B6" w14:textId="77777777" w:rsidR="00CC558D" w:rsidRDefault="00CC558D" w:rsidP="00CC558D">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w:t>
      </w:r>
      <w:proofErr w:type="gramStart"/>
      <w:r>
        <w:t>changed;</w:t>
      </w:r>
      <w:proofErr w:type="gramEnd"/>
    </w:p>
    <w:p w14:paraId="0D0179C6" w14:textId="77777777" w:rsidR="00CC558D" w:rsidRDefault="00CC558D" w:rsidP="00CC558D">
      <w:pPr>
        <w:pStyle w:val="B1"/>
      </w:pPr>
      <w:r>
        <w:t>-</w:t>
      </w:r>
      <w:r>
        <w:tab/>
        <w:t>the UE is switched off, or</w:t>
      </w:r>
    </w:p>
    <w:p w14:paraId="0CA96ABD" w14:textId="77777777" w:rsidR="00CC558D" w:rsidRDefault="00CC558D" w:rsidP="00CC558D">
      <w:pPr>
        <w:pStyle w:val="B1"/>
      </w:pPr>
      <w:r>
        <w:t>-</w:t>
      </w:r>
      <w:r>
        <w:tab/>
        <w:t>the USIM is removed.</w:t>
      </w:r>
    </w:p>
    <w:p w14:paraId="5A7084EA" w14:textId="77777777" w:rsidR="00CC558D" w:rsidRDefault="00CC558D" w:rsidP="00CC558D">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29A7DDF3" w14:textId="77777777" w:rsidR="00CC558D" w:rsidRDefault="00CC558D" w:rsidP="00CC558D">
      <w:pPr>
        <w:pStyle w:val="B1"/>
      </w:pPr>
      <w:r>
        <w:t>-</w:t>
      </w:r>
      <w:r>
        <w:tab/>
        <w:t xml:space="preserve">the UE is registered to a new PLMN which is not in the list of equivalent </w:t>
      </w:r>
      <w:proofErr w:type="gramStart"/>
      <w:r>
        <w:t>PLMNs;</w:t>
      </w:r>
      <w:proofErr w:type="gramEnd"/>
    </w:p>
    <w:p w14:paraId="27FA7E0F" w14:textId="77777777" w:rsidR="00CC558D" w:rsidRDefault="00CC558D" w:rsidP="00CC558D">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w:t>
      </w:r>
      <w:proofErr w:type="gramStart"/>
      <w:r>
        <w:t>changed;</w:t>
      </w:r>
      <w:proofErr w:type="gramEnd"/>
    </w:p>
    <w:p w14:paraId="4FC2C390" w14:textId="77777777" w:rsidR="00CC558D" w:rsidRDefault="00CC558D" w:rsidP="00CC558D">
      <w:pPr>
        <w:pStyle w:val="B1"/>
      </w:pPr>
      <w:r>
        <w:t>-</w:t>
      </w:r>
      <w:r>
        <w:tab/>
        <w:t>the UE is switched off, or</w:t>
      </w:r>
    </w:p>
    <w:p w14:paraId="7DD55B67" w14:textId="77777777" w:rsidR="00CC558D" w:rsidRDefault="00CC558D" w:rsidP="00CC558D">
      <w:pPr>
        <w:pStyle w:val="B1"/>
      </w:pPr>
      <w:r>
        <w:t>-</w:t>
      </w:r>
      <w:r>
        <w:tab/>
        <w:t>the USIM is removed.</w:t>
      </w:r>
    </w:p>
    <w:p w14:paraId="7D20746D" w14:textId="77777777" w:rsidR="00CC558D" w:rsidRDefault="00CC558D" w:rsidP="00CC558D">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11F7D18" w14:textId="77777777" w:rsidR="00CC558D" w:rsidRDefault="00CC558D" w:rsidP="00CC558D">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00EF988" w14:textId="77777777" w:rsidR="00CC558D" w:rsidRDefault="00CC558D" w:rsidP="00CC558D">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29879AE4" w14:textId="04CF1C47" w:rsidR="00CC558D" w:rsidRDefault="00CC558D" w:rsidP="00CC558D">
      <w:pPr>
        <w:pStyle w:val="NO"/>
        <w:rPr>
          <w:lang w:eastAsia="ko-KR"/>
        </w:rPr>
      </w:pPr>
      <w:r>
        <w:rPr>
          <w:lang w:eastAsia="ko-KR"/>
        </w:rPr>
        <w:lastRenderedPageBreak/>
        <w:t>NOTE </w:t>
      </w:r>
      <w:del w:id="20" w:author="Behrouz Aghili" w:date="2022-05-16T19:28:00Z">
        <w:r w:rsidDel="00275052">
          <w:rPr>
            <w:lang w:eastAsia="ko-KR"/>
          </w:rPr>
          <w:delText>6</w:delText>
        </w:r>
      </w:del>
      <w:ins w:id="21" w:author="Behrouz Aghili" w:date="2022-05-16T19:28:00Z">
        <w:r w:rsidR="00275052">
          <w:rPr>
            <w:lang w:eastAsia="ko-KR"/>
          </w:rPr>
          <w:t>7</w:t>
        </w:r>
      </w:ins>
      <w:r>
        <w:rPr>
          <w:lang w:eastAsia="ko-KR"/>
        </w:rPr>
        <w:t>:</w:t>
      </w:r>
      <w:r>
        <w:rPr>
          <w:lang w:eastAsia="ko-KR"/>
        </w:rPr>
        <w:tab/>
        <w:t>The IPv4 link MTU size corresponds to the maximum length of user data packet that can be sent via N3 interface for a PDU session of the "IPv4" PDU session type.</w:t>
      </w:r>
    </w:p>
    <w:p w14:paraId="524DF76A" w14:textId="2AD74231" w:rsidR="00CC558D" w:rsidRDefault="00CC558D" w:rsidP="00CC558D">
      <w:pPr>
        <w:pStyle w:val="NO"/>
        <w:rPr>
          <w:lang w:eastAsia="ko-KR"/>
        </w:rPr>
      </w:pPr>
      <w:r>
        <w:rPr>
          <w:lang w:eastAsia="ko-KR"/>
        </w:rPr>
        <w:t>NOTE </w:t>
      </w:r>
      <w:del w:id="22" w:author="Behrouz Aghili" w:date="2022-05-16T19:28:00Z">
        <w:r w:rsidDel="00275052">
          <w:rPr>
            <w:lang w:eastAsia="ko-KR"/>
          </w:rPr>
          <w:delText>7</w:delText>
        </w:r>
      </w:del>
      <w:ins w:id="23" w:author="Behrouz Aghili" w:date="2022-05-16T19:28:00Z">
        <w:r w:rsidR="00275052">
          <w:rPr>
            <w:lang w:eastAsia="ko-KR"/>
          </w:rPr>
          <w:t>8</w:t>
        </w:r>
      </w:ins>
      <w:r>
        <w:rPr>
          <w:lang w:eastAsia="ko-KR"/>
        </w:rPr>
        <w:t>:</w:t>
      </w:r>
      <w:r>
        <w:rPr>
          <w:lang w:eastAsia="ko-KR"/>
        </w:rPr>
        <w:tab/>
        <w:t>The Ethernet frame payload MTU size corresponds to the maximum length of a payload of an Ethernet frame that can be sent via N3 interface for a PDU session of the "Ethernet" PDU session type.</w:t>
      </w:r>
    </w:p>
    <w:p w14:paraId="14198E81" w14:textId="38DE0BC1" w:rsidR="00CC558D" w:rsidRDefault="00CC558D" w:rsidP="00CC558D">
      <w:pPr>
        <w:pStyle w:val="NO"/>
        <w:rPr>
          <w:lang w:eastAsia="ko-KR"/>
        </w:rPr>
      </w:pPr>
      <w:r>
        <w:rPr>
          <w:lang w:eastAsia="ko-KR"/>
        </w:rPr>
        <w:t>NOTE </w:t>
      </w:r>
      <w:del w:id="24" w:author="Behrouz Aghili" w:date="2022-05-16T19:28:00Z">
        <w:r w:rsidDel="00275052">
          <w:rPr>
            <w:lang w:eastAsia="ko-KR"/>
          </w:rPr>
          <w:delText>8</w:delText>
        </w:r>
      </w:del>
      <w:ins w:id="25" w:author="Behrouz Aghili" w:date="2022-05-16T19:28:00Z">
        <w:r w:rsidR="00275052">
          <w:rPr>
            <w:lang w:eastAsia="ko-KR"/>
          </w:rPr>
          <w:t>9</w:t>
        </w:r>
      </w:ins>
      <w:r>
        <w:rPr>
          <w:lang w:eastAsia="ko-KR"/>
        </w:rPr>
        <w:t>:</w:t>
      </w:r>
      <w:r>
        <w:rPr>
          <w:lang w:eastAsia="ko-KR"/>
        </w:rPr>
        <w:tab/>
        <w:t>The unstructured link MTU size correspond to the maximum length of user data packet that can be sent either via the control plane or via N3 interface for a PDU session of the "Unstructured" PDU session type.</w:t>
      </w:r>
    </w:p>
    <w:p w14:paraId="337C9B0B" w14:textId="77777777" w:rsidR="00CC558D" w:rsidRDefault="00CC558D" w:rsidP="00CC558D">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E54C6F8" w14:textId="77777777" w:rsidR="00CC558D" w:rsidRDefault="00CC558D" w:rsidP="00CC558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561E6FF" w14:textId="77777777" w:rsidR="00CC558D" w:rsidRDefault="00CC558D" w:rsidP="00CC558D">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7E78261" w14:textId="77777777" w:rsidR="00CC558D" w:rsidRDefault="00CC558D" w:rsidP="00CC558D">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781907D" w14:textId="77777777" w:rsidR="00CC558D" w:rsidRDefault="00CC558D" w:rsidP="00CC558D">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5090EFAA" w14:textId="77777777" w:rsidR="00CC558D" w:rsidRDefault="00CC558D" w:rsidP="00CC558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34727F2" w14:textId="77777777" w:rsidR="00CC558D" w:rsidRDefault="00CC558D" w:rsidP="00CC558D">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them </w:t>
      </w:r>
      <w:proofErr w:type="spellStart"/>
      <w:r>
        <w:rPr>
          <w:lang w:eastAsia="ko-KR"/>
        </w:rPr>
        <w:t>them</w:t>
      </w:r>
      <w:proofErr w:type="spellEnd"/>
      <w:r>
        <w:rPr>
          <w:lang w:eastAsia="ko-KR"/>
        </w:rPr>
        <w:t xml:space="preserve">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r>
        <w:t xml:space="preserve"> </w:t>
      </w:r>
    </w:p>
    <w:p w14:paraId="3BD44AED" w14:textId="6E5D7F01" w:rsidR="00CC558D" w:rsidRDefault="00CC558D" w:rsidP="00CC558D">
      <w:pPr>
        <w:pStyle w:val="NO"/>
        <w:rPr>
          <w:lang w:eastAsia="ko-KR"/>
        </w:rPr>
      </w:pPr>
      <w:r>
        <w:rPr>
          <w:lang w:eastAsia="ko-KR"/>
        </w:rPr>
        <w:t>NOTE </w:t>
      </w:r>
      <w:del w:id="26" w:author="Behrouz Aghili" w:date="2022-05-16T19:28:00Z">
        <w:r w:rsidDel="00275052">
          <w:rPr>
            <w:lang w:eastAsia="ko-KR"/>
          </w:rPr>
          <w:delText>9</w:delText>
        </w:r>
      </w:del>
      <w:ins w:id="27" w:author="Behrouz Aghili" w:date="2022-05-16T19:28:00Z">
        <w:r w:rsidR="00275052">
          <w:rPr>
            <w:lang w:eastAsia="ko-KR"/>
          </w:rPr>
          <w:t>10</w:t>
        </w:r>
      </w:ins>
      <w:r>
        <w:rPr>
          <w:lang w:eastAsia="ko-KR"/>
        </w:rPr>
        <w:t>:</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A4B4209" w14:textId="49803022" w:rsidR="00CC558D" w:rsidRDefault="00CC558D" w:rsidP="00CC558D">
      <w:pPr>
        <w:pStyle w:val="NO"/>
        <w:rPr>
          <w:lang w:eastAsia="ko-KR"/>
        </w:rPr>
      </w:pPr>
      <w:r>
        <w:rPr>
          <w:lang w:eastAsia="ko-KR"/>
        </w:rPr>
        <w:t>NOTE </w:t>
      </w:r>
      <w:del w:id="28" w:author="Behrouz Aghili" w:date="2022-05-16T19:28:00Z">
        <w:r w:rsidDel="00275052">
          <w:rPr>
            <w:lang w:eastAsia="ko-KR"/>
          </w:rPr>
          <w:delText>10</w:delText>
        </w:r>
      </w:del>
      <w:ins w:id="29" w:author="Behrouz Aghili" w:date="2022-05-16T19:28:00Z">
        <w:r w:rsidR="00275052">
          <w:rPr>
            <w:lang w:eastAsia="ko-KR"/>
          </w:rPr>
          <w:t>11</w:t>
        </w:r>
      </w:ins>
      <w:r>
        <w:rPr>
          <w:lang w:eastAsia="ko-KR"/>
        </w:rPr>
        <w:t>:</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431283E" w14:textId="77777777" w:rsidR="00CC558D" w:rsidRPr="004B11B4" w:rsidRDefault="00CC558D" w:rsidP="00CC558D">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CE18540" w14:textId="77777777" w:rsidR="00CC558D" w:rsidRPr="004B11B4" w:rsidRDefault="00CC558D" w:rsidP="00CC558D">
      <w:pPr>
        <w:rPr>
          <w:snapToGrid w:val="0"/>
        </w:rPr>
      </w:pPr>
      <w:r w:rsidRPr="00095DAB">
        <w:lastRenderedPageBreak/>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940CB16" w14:textId="27AAC904" w:rsidR="00CC558D" w:rsidRDefault="00CC558D" w:rsidP="00CC558D">
      <w:pPr>
        <w:rPr>
          <w:lang w:val="en-US"/>
        </w:rPr>
      </w:pPr>
      <w:r w:rsidRPr="00CF661E">
        <w:t>NOTE </w:t>
      </w:r>
      <w:del w:id="30" w:author="Behrouz Aghili" w:date="2022-05-16T19:28:00Z">
        <w:r w:rsidDel="00275052">
          <w:delText>11</w:delText>
        </w:r>
      </w:del>
      <w:ins w:id="31" w:author="Behrouz Aghili" w:date="2022-05-16T19:28:00Z">
        <w:r w:rsidR="00275052">
          <w:t>12</w:t>
        </w:r>
      </w:ins>
      <w:r w:rsidRPr="00CF661E">
        <w:t xml:space="preserve">: </w:t>
      </w:r>
      <w:r w:rsidRPr="00CF661E">
        <w:tab/>
        <w:t>Support of DNS over (D)TLS is based on the informative requirements as specified in 3GPP TS 33.501 [24] and it is implemented based on</w:t>
      </w:r>
    </w:p>
    <w:p w14:paraId="5AE7931C" w14:textId="77777777" w:rsidR="00CC558D" w:rsidRPr="006B5418" w:rsidRDefault="00CC558D" w:rsidP="00F15DE3">
      <w:pPr>
        <w:rPr>
          <w:lang w:val="en-US"/>
        </w:rPr>
      </w:pP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980A" w14:textId="77777777" w:rsidR="00B14EBF" w:rsidRDefault="00B14EBF">
      <w:r>
        <w:separator/>
      </w:r>
    </w:p>
  </w:endnote>
  <w:endnote w:type="continuationSeparator" w:id="0">
    <w:p w14:paraId="3353781C" w14:textId="77777777" w:rsidR="00B14EBF" w:rsidRDefault="00B1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FBF6" w14:textId="77777777" w:rsidR="00B14EBF" w:rsidRDefault="00B14EBF">
      <w:r>
        <w:separator/>
      </w:r>
    </w:p>
  </w:footnote>
  <w:footnote w:type="continuationSeparator" w:id="0">
    <w:p w14:paraId="5B9C964D" w14:textId="77777777" w:rsidR="00B14EBF" w:rsidRDefault="00B1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14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14EB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rouz Aghili">
    <w15:presenceInfo w15:providerId="AD" w15:userId="S::b_aghili@apple.com::bb575369-ffac-4b16-a3e4-bce1d3d9d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14AE2"/>
    <w:rsid w:val="002428D9"/>
    <w:rsid w:val="0026004D"/>
    <w:rsid w:val="002640DD"/>
    <w:rsid w:val="00275052"/>
    <w:rsid w:val="00275D12"/>
    <w:rsid w:val="00284FEB"/>
    <w:rsid w:val="002860C4"/>
    <w:rsid w:val="002B5269"/>
    <w:rsid w:val="002B5741"/>
    <w:rsid w:val="002D0268"/>
    <w:rsid w:val="002D0579"/>
    <w:rsid w:val="002E472E"/>
    <w:rsid w:val="002E64DC"/>
    <w:rsid w:val="002F0C32"/>
    <w:rsid w:val="00304E26"/>
    <w:rsid w:val="00305409"/>
    <w:rsid w:val="00325AF4"/>
    <w:rsid w:val="003609EF"/>
    <w:rsid w:val="0036231A"/>
    <w:rsid w:val="00374DD4"/>
    <w:rsid w:val="003A0E63"/>
    <w:rsid w:val="003D454E"/>
    <w:rsid w:val="003E1A36"/>
    <w:rsid w:val="003F08F5"/>
    <w:rsid w:val="00410371"/>
    <w:rsid w:val="004242F1"/>
    <w:rsid w:val="00463291"/>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C1FF4"/>
    <w:rsid w:val="006E21FB"/>
    <w:rsid w:val="0076086C"/>
    <w:rsid w:val="00792342"/>
    <w:rsid w:val="007977A8"/>
    <w:rsid w:val="007B512A"/>
    <w:rsid w:val="007C2097"/>
    <w:rsid w:val="007D6A07"/>
    <w:rsid w:val="007F7259"/>
    <w:rsid w:val="008040A8"/>
    <w:rsid w:val="00814B0A"/>
    <w:rsid w:val="008279FA"/>
    <w:rsid w:val="008626E7"/>
    <w:rsid w:val="00870EE7"/>
    <w:rsid w:val="008863B9"/>
    <w:rsid w:val="0089666F"/>
    <w:rsid w:val="008A45A6"/>
    <w:rsid w:val="008F3789"/>
    <w:rsid w:val="008F686C"/>
    <w:rsid w:val="0091443E"/>
    <w:rsid w:val="009148DE"/>
    <w:rsid w:val="00916A68"/>
    <w:rsid w:val="00934430"/>
    <w:rsid w:val="00934697"/>
    <w:rsid w:val="00935DD5"/>
    <w:rsid w:val="00941E30"/>
    <w:rsid w:val="009777D9"/>
    <w:rsid w:val="00984BB2"/>
    <w:rsid w:val="00991B88"/>
    <w:rsid w:val="009A28CC"/>
    <w:rsid w:val="009A5753"/>
    <w:rsid w:val="009A579D"/>
    <w:rsid w:val="009E3297"/>
    <w:rsid w:val="009F5A63"/>
    <w:rsid w:val="009F734F"/>
    <w:rsid w:val="00A01AD1"/>
    <w:rsid w:val="00A246B6"/>
    <w:rsid w:val="00A47E70"/>
    <w:rsid w:val="00A50CF0"/>
    <w:rsid w:val="00A7671C"/>
    <w:rsid w:val="00AA2CBC"/>
    <w:rsid w:val="00AA774C"/>
    <w:rsid w:val="00AC5820"/>
    <w:rsid w:val="00AD1CD8"/>
    <w:rsid w:val="00AE3432"/>
    <w:rsid w:val="00B14EBF"/>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558D"/>
    <w:rsid w:val="00CC68D0"/>
    <w:rsid w:val="00CD7748"/>
    <w:rsid w:val="00CE1DA9"/>
    <w:rsid w:val="00CF43D6"/>
    <w:rsid w:val="00D03F9A"/>
    <w:rsid w:val="00D06D51"/>
    <w:rsid w:val="00D24991"/>
    <w:rsid w:val="00D2582E"/>
    <w:rsid w:val="00D26A3B"/>
    <w:rsid w:val="00D47C99"/>
    <w:rsid w:val="00D50255"/>
    <w:rsid w:val="00D56519"/>
    <w:rsid w:val="00D60EC8"/>
    <w:rsid w:val="00D66520"/>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97B5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9A28CC"/>
    <w:rPr>
      <w:rFonts w:ascii="Times New Roman" w:hAnsi="Times New Roman"/>
      <w:lang w:val="en-GB" w:eastAsia="en-US"/>
    </w:rPr>
  </w:style>
  <w:style w:type="character" w:customStyle="1" w:styleId="B1Char">
    <w:name w:val="B1 Char"/>
    <w:link w:val="B1"/>
    <w:qFormat/>
    <w:locked/>
    <w:rsid w:val="009A28CC"/>
    <w:rPr>
      <w:rFonts w:ascii="Times New Roman" w:hAnsi="Times New Roman"/>
      <w:lang w:val="en-GB" w:eastAsia="en-US"/>
    </w:rPr>
  </w:style>
  <w:style w:type="character" w:customStyle="1" w:styleId="THChar">
    <w:name w:val="TH Char"/>
    <w:link w:val="TH"/>
    <w:qFormat/>
    <w:rsid w:val="009A28CC"/>
    <w:rPr>
      <w:rFonts w:ascii="Arial" w:hAnsi="Arial"/>
      <w:b/>
      <w:lang w:val="en-GB" w:eastAsia="en-US"/>
    </w:rPr>
  </w:style>
  <w:style w:type="character" w:customStyle="1" w:styleId="TFChar">
    <w:name w:val="TF Char"/>
    <w:link w:val="TF"/>
    <w:locked/>
    <w:rsid w:val="009A28CC"/>
    <w:rPr>
      <w:rFonts w:ascii="Arial" w:hAnsi="Arial"/>
      <w:b/>
      <w:lang w:val="en-GB" w:eastAsia="en-US"/>
    </w:rPr>
  </w:style>
  <w:style w:type="character" w:customStyle="1" w:styleId="B2Char">
    <w:name w:val="B2 Char"/>
    <w:link w:val="B2"/>
    <w:qFormat/>
    <w:rsid w:val="009A28CC"/>
    <w:rPr>
      <w:rFonts w:ascii="Times New Roman" w:hAnsi="Times New Roman"/>
      <w:lang w:val="en-GB" w:eastAsia="en-US"/>
    </w:rPr>
  </w:style>
  <w:style w:type="character" w:customStyle="1" w:styleId="B3Car">
    <w:name w:val="B3 Car"/>
    <w:link w:val="B3"/>
    <w:rsid w:val="009A28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28</TotalTime>
  <Pages>11</Pages>
  <Words>6061</Words>
  <Characters>34553</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Behrouz Aghili</cp:lastModifiedBy>
  <cp:revision>6</cp:revision>
  <cp:lastPrinted>1900-01-01T08:00:00Z</cp:lastPrinted>
  <dcterms:created xsi:type="dcterms:W3CDTF">2022-04-29T20:07:00Z</dcterms:created>
  <dcterms:modified xsi:type="dcterms:W3CDTF">2022-05-17T02:38:00Z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