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6638C" w14:textId="7CC90C10" w:rsidR="00A85FF7" w:rsidRDefault="00A85FF7" w:rsidP="00A85F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194</w:t>
      </w:r>
    </w:p>
    <w:p w14:paraId="70E5C4CD" w14:textId="77777777" w:rsidR="00A85FF7" w:rsidRDefault="00A85FF7" w:rsidP="00A85F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E215B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215B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E215B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11133" w:rsidRPr="00E215B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eNS_Ph3</w:t>
      </w:r>
    </w:p>
    <w:p w14:paraId="15B1DB90" w14:textId="6F5CA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E215B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215B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215B8" w:rsidRPr="00E215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990015</w:t>
      </w:r>
    </w:p>
    <w:p w14:paraId="4D9605DA" w14:textId="19E025C2" w:rsidR="001E489F" w:rsidRPr="001E489F" w:rsidRDefault="00E1113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EF14EA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85D5EA" w:rsidR="001E489F" w:rsidRDefault="00156B0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A644838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34337279" w:rsidR="00855A46" w:rsidRPr="00156B03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val="en-US" w:eastAsia="zh-CN"/>
        </w:rPr>
      </w:pPr>
      <w:r w:rsidRPr="00EB55C0">
        <w:rPr>
          <w:rFonts w:eastAsia="DengXian"/>
          <w:lang w:eastAsia="zh-CN"/>
        </w:rPr>
        <w:t>The objective of the work is to</w:t>
      </w:r>
      <w:r w:rsidR="00156B03" w:rsidRPr="00156B03">
        <w:t xml:space="preserve"> </w:t>
      </w:r>
      <w:r w:rsidR="00156B03" w:rsidRPr="00156B03">
        <w:rPr>
          <w:rFonts w:eastAsia="DengXian"/>
          <w:lang w:eastAsia="zh-CN"/>
        </w:rPr>
        <w:t xml:space="preserve">enhance the necessary CT WG stage 3 specifications to support the stage 2 requirements on network slicing phase 3 as defined in </w:t>
      </w:r>
      <w:r w:rsidR="0089797C">
        <w:rPr>
          <w:rFonts w:eastAsia="DengXian"/>
          <w:lang w:eastAsia="zh-CN"/>
        </w:rPr>
        <w:t>TS</w:t>
      </w:r>
      <w:r w:rsidR="0089797C">
        <w:t> </w:t>
      </w:r>
      <w:r w:rsidR="0089797C">
        <w:rPr>
          <w:rFonts w:eastAsia="DengXian"/>
          <w:lang w:eastAsia="zh-CN"/>
        </w:rPr>
        <w:t>23.501, TS</w:t>
      </w:r>
      <w:r w:rsidR="0089797C">
        <w:t> </w:t>
      </w:r>
      <w:r w:rsidR="0089797C">
        <w:rPr>
          <w:rFonts w:eastAsia="DengXian"/>
          <w:lang w:eastAsia="zh-CN"/>
        </w:rPr>
        <w:t>23.502 and TS</w:t>
      </w:r>
      <w:r w:rsidR="0089797C">
        <w:t> </w:t>
      </w:r>
      <w:r w:rsidR="00156B03" w:rsidRPr="00156B03">
        <w:rPr>
          <w:rFonts w:eastAsia="DengXian"/>
          <w:lang w:eastAsia="zh-CN"/>
        </w:rPr>
        <w:t>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eastAsia="ja-JP"/>
        </w:rPr>
      </w:pPr>
      <w:r w:rsidRPr="00571039">
        <w:rPr>
          <w:rFonts w:eastAsia="SimSun"/>
          <w:color w:val="000000"/>
          <w:lang w:eastAsia="ja-JP"/>
        </w:rPr>
        <w:t>The CT</w:t>
      </w:r>
      <w:r w:rsidR="004A7E46">
        <w:rPr>
          <w:rFonts w:eastAsia="SimSun"/>
          <w:color w:val="000000"/>
          <w:lang w:eastAsia="ja-JP"/>
        </w:rPr>
        <w:t xml:space="preserve"> WG</w:t>
      </w:r>
      <w:r w:rsidR="004A7E46" w:rsidRPr="00571039">
        <w:rPr>
          <w:rFonts w:eastAsia="SimSun"/>
          <w:color w:val="000000"/>
          <w:lang w:eastAsia="ja-JP"/>
        </w:rPr>
        <w:t xml:space="preserve"> </w:t>
      </w:r>
      <w:r w:rsidR="004A7E46">
        <w:rPr>
          <w:rFonts w:eastAsia="SimSun"/>
          <w:color w:val="000000"/>
          <w:lang w:eastAsia="ja-JP"/>
        </w:rPr>
        <w:t xml:space="preserve">stage 3 </w:t>
      </w:r>
      <w:r w:rsidRPr="00571039">
        <w:rPr>
          <w:rFonts w:eastAsia="SimSun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SimSun"/>
          <w:color w:val="000000"/>
          <w:lang w:eastAsia="ja-JP"/>
        </w:rPr>
        <w:t>stage 2</w:t>
      </w:r>
      <w:r w:rsidR="004A7E46" w:rsidRPr="00571039">
        <w:rPr>
          <w:rFonts w:eastAsia="SimSun"/>
          <w:color w:val="000000"/>
          <w:lang w:eastAsia="ja-JP"/>
        </w:rPr>
        <w:t xml:space="preserve"> </w:t>
      </w:r>
      <w:r w:rsidRPr="00571039">
        <w:rPr>
          <w:rFonts w:eastAsia="SimSun"/>
          <w:color w:val="000000"/>
          <w:lang w:eastAsia="ja-JP"/>
        </w:rPr>
        <w:t>requirements are available.</w:t>
      </w:r>
    </w:p>
    <w:p w14:paraId="3C951F4D" w14:textId="656316D4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571039">
        <w:rPr>
          <w:rFonts w:eastAsia="DengXian"/>
          <w:lang w:eastAsia="en-GB"/>
        </w:rPr>
        <w:t>The following areas of work are expected to be covered but will be adjusted to the final conclusions of the SA</w:t>
      </w:r>
      <w:r w:rsidR="004A7E46">
        <w:rPr>
          <w:rFonts w:eastAsia="DengXian"/>
          <w:lang w:eastAsia="en-GB"/>
        </w:rPr>
        <w:t xml:space="preserve"> WG</w:t>
      </w:r>
      <w:r w:rsidR="004A7E46" w:rsidRPr="00571039" w:rsidDel="00922064">
        <w:rPr>
          <w:rFonts w:eastAsia="DengXian"/>
          <w:lang w:eastAsia="en-GB"/>
        </w:rPr>
        <w:t xml:space="preserve"> </w:t>
      </w:r>
      <w:r w:rsidRPr="00571039">
        <w:rPr>
          <w:rFonts w:eastAsia="DengXian"/>
          <w:lang w:eastAsia="en-GB"/>
        </w:rPr>
        <w:t xml:space="preserve">normative </w:t>
      </w:r>
      <w:r w:rsidR="004A7E46">
        <w:rPr>
          <w:rFonts w:eastAsia="DengXian"/>
          <w:lang w:eastAsia="en-GB"/>
        </w:rPr>
        <w:t xml:space="preserve">stage 2 </w:t>
      </w:r>
      <w:r w:rsidRPr="00571039">
        <w:rPr>
          <w:rFonts w:eastAsia="DengXian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571039">
        <w:rPr>
          <w:rFonts w:eastAsia="DengXian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1.</w:t>
      </w:r>
      <w:r w:rsidRPr="00571039">
        <w:rPr>
          <w:rFonts w:eastAsia="DengXian"/>
          <w:lang w:eastAsia="en-GB"/>
        </w:rPr>
        <w:tab/>
        <w:t>NAS protocol enhancements to support alterna</w:t>
      </w:r>
      <w:r w:rsidR="00273A1D">
        <w:rPr>
          <w:rFonts w:eastAsia="DengXian"/>
          <w:lang w:eastAsia="en-GB"/>
        </w:rPr>
        <w:t>tive S-NSSAI handling.</w:t>
      </w:r>
    </w:p>
    <w:p w14:paraId="07192BCD" w14:textId="7A21F350" w:rsidR="001C39A9" w:rsidRDefault="00156B03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2</w:t>
      </w:r>
      <w:r w:rsidR="001C39A9" w:rsidRPr="00571039">
        <w:rPr>
          <w:rFonts w:eastAsia="DengXian"/>
          <w:lang w:eastAsia="en-GB"/>
        </w:rPr>
        <w:t>.</w:t>
      </w:r>
      <w:r w:rsidR="001C39A9" w:rsidRPr="00571039">
        <w:rPr>
          <w:rFonts w:eastAsia="DengXian"/>
          <w:lang w:eastAsia="en-GB"/>
        </w:rPr>
        <w:tab/>
        <w:t xml:space="preserve">Support provision of network slice </w:t>
      </w:r>
      <w:r w:rsidR="0070686B">
        <w:rPr>
          <w:rFonts w:eastAsia="DengXian"/>
          <w:lang w:eastAsia="en-GB"/>
        </w:rPr>
        <w:t xml:space="preserve">validity location </w:t>
      </w:r>
      <w:r w:rsidR="001C39A9">
        <w:rPr>
          <w:rFonts w:eastAsia="DengXian"/>
          <w:lang w:eastAsia="en-GB"/>
        </w:rPr>
        <w:t xml:space="preserve">information for </w:t>
      </w:r>
      <w:r w:rsidR="001C39A9" w:rsidRPr="001F7627">
        <w:rPr>
          <w:rFonts w:eastAsia="DengXian"/>
          <w:lang w:eastAsia="en-GB"/>
        </w:rPr>
        <w:t>support of limited AoS slices not matching deployed TAs</w:t>
      </w:r>
      <w:r w:rsidR="001C39A9">
        <w:rPr>
          <w:rFonts w:eastAsia="DengXian"/>
          <w:lang w:eastAsia="en-GB"/>
        </w:rPr>
        <w:t xml:space="preserve"> </w:t>
      </w:r>
      <w:r w:rsidR="001C39A9" w:rsidRPr="00571039">
        <w:rPr>
          <w:rFonts w:eastAsia="DengXian"/>
          <w:lang w:eastAsia="en-GB"/>
        </w:rPr>
        <w:t>via registration procedure or UE configuration update procedure.</w:t>
      </w:r>
    </w:p>
    <w:p w14:paraId="0D983618" w14:textId="038046F7" w:rsidR="004A7E46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3</w:t>
      </w:r>
      <w:r w:rsidR="001C39A9" w:rsidRPr="00571039">
        <w:rPr>
          <w:rFonts w:eastAsia="DengXian"/>
          <w:lang w:eastAsia="en-GB"/>
        </w:rPr>
        <w:t>.</w:t>
      </w:r>
      <w:r w:rsidR="001C39A9" w:rsidRPr="00571039">
        <w:rPr>
          <w:rFonts w:eastAsia="DengXian"/>
          <w:lang w:eastAsia="en-GB"/>
        </w:rPr>
        <w:tab/>
        <w:t xml:space="preserve">Support provision of network slice </w:t>
      </w:r>
      <w:r w:rsidR="001C39A9">
        <w:rPr>
          <w:rFonts w:eastAsia="DengXian"/>
          <w:lang w:eastAsia="en-GB"/>
        </w:rPr>
        <w:t xml:space="preserve">validity time information for </w:t>
      </w:r>
      <w:r w:rsidR="001C39A9" w:rsidRPr="001F7627">
        <w:rPr>
          <w:rFonts w:eastAsia="DengXian"/>
          <w:lang w:eastAsia="en-GB"/>
        </w:rPr>
        <w:t>improved support of temporary network slices</w:t>
      </w:r>
      <w:r w:rsidR="001C39A9" w:rsidRPr="00DB60AF">
        <w:rPr>
          <w:rFonts w:eastAsia="DengXian"/>
          <w:lang w:eastAsia="en-GB"/>
        </w:rPr>
        <w:t xml:space="preserve"> </w:t>
      </w:r>
      <w:r w:rsidR="001C39A9" w:rsidRPr="00571039">
        <w:rPr>
          <w:rFonts w:eastAsia="DengXian"/>
          <w:lang w:eastAsia="en-GB"/>
        </w:rPr>
        <w:t>via registration procedure or UE configuration update procedure.</w:t>
      </w:r>
    </w:p>
    <w:p w14:paraId="2E2C5CD1" w14:textId="6B2F31CB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4</w:t>
      </w:r>
      <w:r w:rsidR="00571039" w:rsidRPr="00571039">
        <w:rPr>
          <w:rFonts w:eastAsia="DengXian"/>
          <w:lang w:eastAsia="en-GB"/>
        </w:rPr>
        <w:t>.</w:t>
      </w:r>
      <w:r w:rsidR="00571039" w:rsidRPr="00571039">
        <w:rPr>
          <w:rFonts w:eastAsia="DengXian"/>
          <w:lang w:eastAsia="en-GB"/>
        </w:rPr>
        <w:tab/>
      </w:r>
      <w:r w:rsidR="00F30D29" w:rsidRPr="00571039">
        <w:rPr>
          <w:rFonts w:eastAsia="DengXian"/>
          <w:lang w:eastAsia="en-GB"/>
        </w:rPr>
        <w:t xml:space="preserve">NAS protocol enhancements to support </w:t>
      </w:r>
      <w:r w:rsidR="00F30D29">
        <w:rPr>
          <w:rFonts w:eastAsia="DengXian"/>
          <w:lang w:eastAsia="en-GB"/>
        </w:rPr>
        <w:t>the h</w:t>
      </w:r>
      <w:r w:rsidR="00571039" w:rsidRPr="00571039">
        <w:rPr>
          <w:rFonts w:eastAsia="DengXian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DengXian"/>
          <w:lang w:eastAsia="en-GB"/>
        </w:rPr>
        <w:t>llowed in the registration area.</w:t>
      </w:r>
    </w:p>
    <w:p w14:paraId="76F1954A" w14:textId="0C961E34" w:rsidR="00571039" w:rsidRPr="00571039" w:rsidRDefault="00156B03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5</w:t>
      </w:r>
      <w:r w:rsidR="00571039" w:rsidRPr="00571039">
        <w:rPr>
          <w:rFonts w:eastAsia="DengXian"/>
          <w:lang w:eastAsia="en-GB"/>
        </w:rPr>
        <w:t>.</w:t>
      </w:r>
      <w:r w:rsidR="00571039" w:rsidRPr="00571039">
        <w:rPr>
          <w:rFonts w:eastAsia="DengXian"/>
          <w:lang w:eastAsia="en-GB"/>
        </w:rPr>
        <w:tab/>
      </w:r>
      <w:r w:rsidR="00F30D29" w:rsidRPr="00571039">
        <w:rPr>
          <w:rFonts w:eastAsia="DengXian"/>
          <w:lang w:eastAsia="en-GB"/>
        </w:rPr>
        <w:t xml:space="preserve">NAS protocol enhancements to support </w:t>
      </w:r>
      <w:r w:rsidR="00F30D29">
        <w:rPr>
          <w:rFonts w:eastAsia="DengXian"/>
          <w:lang w:eastAsia="en-GB"/>
        </w:rPr>
        <w:t>the h</w:t>
      </w:r>
      <w:r w:rsidR="00571039" w:rsidRPr="00571039">
        <w:rPr>
          <w:rFonts w:eastAsia="DengXian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571039">
        <w:rPr>
          <w:rFonts w:eastAsia="DengXian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1.</w:t>
      </w:r>
      <w:r w:rsidRPr="00571039"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>Support for S-NSSAI replacement</w:t>
      </w:r>
      <w:r>
        <w:rPr>
          <w:rFonts w:eastAsia="DengXian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a.</w:t>
      </w:r>
      <w:r w:rsidRPr="00571039"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 xml:space="preserve">Potential updates </w:t>
      </w:r>
      <w:r>
        <w:rPr>
          <w:rFonts w:eastAsia="DengXian"/>
          <w:lang w:eastAsia="en-GB"/>
        </w:rPr>
        <w:t>to the</w:t>
      </w:r>
      <w:r w:rsidRPr="004D01E9">
        <w:rPr>
          <w:rFonts w:eastAsia="DengXian"/>
          <w:lang w:eastAsia="en-GB"/>
        </w:rPr>
        <w:t xml:space="preserve"> N15 interface to </w:t>
      </w:r>
      <w:r>
        <w:rPr>
          <w:rFonts w:eastAsia="DengXian"/>
          <w:lang w:eastAsia="en-GB"/>
        </w:rPr>
        <w:t xml:space="preserve">support that the AM PCF determines and </w:t>
      </w:r>
      <w:r w:rsidRPr="004D01E9">
        <w:rPr>
          <w:rFonts w:eastAsia="DengXian"/>
          <w:lang w:eastAsia="en-GB"/>
        </w:rPr>
        <w:t>provid</w:t>
      </w:r>
      <w:r>
        <w:rPr>
          <w:rFonts w:eastAsia="DengXian"/>
          <w:lang w:eastAsia="en-GB"/>
        </w:rPr>
        <w:t>es the alternative S-NSSAI to the AMF</w:t>
      </w:r>
      <w:r w:rsidRPr="00571039">
        <w:rPr>
          <w:rFonts w:eastAsia="DengXian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b.</w:t>
      </w:r>
      <w:r w:rsidRPr="00571039"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 xml:space="preserve">Potential updates </w:t>
      </w:r>
      <w:r>
        <w:rPr>
          <w:rFonts w:eastAsia="DengXian"/>
          <w:lang w:eastAsia="en-GB"/>
        </w:rPr>
        <w:t>to</w:t>
      </w:r>
      <w:r w:rsidRPr="004D01E9">
        <w:rPr>
          <w:rFonts w:eastAsia="DengXian"/>
          <w:lang w:eastAsia="en-GB"/>
        </w:rPr>
        <w:t xml:space="preserve"> the PCC </w:t>
      </w:r>
      <w:r>
        <w:rPr>
          <w:rFonts w:eastAsia="DengXian"/>
          <w:lang w:eastAsia="en-GB"/>
        </w:rPr>
        <w:t xml:space="preserve">signalling </w:t>
      </w:r>
      <w:r w:rsidRPr="004D01E9">
        <w:rPr>
          <w:rFonts w:eastAsia="DengXian"/>
          <w:lang w:eastAsia="en-GB"/>
        </w:rPr>
        <w:t>procedures to cover the provision of alternative S-NSSAI</w:t>
      </w:r>
      <w:r w:rsidRPr="00571039">
        <w:rPr>
          <w:rFonts w:eastAsia="DengXian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2.</w:t>
      </w:r>
      <w:r w:rsidRPr="00571039"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>Support for slice-specific polic</w:t>
      </w:r>
      <w:r>
        <w:rPr>
          <w:rFonts w:eastAsia="DengXian"/>
          <w:lang w:eastAsia="en-GB"/>
        </w:rPr>
        <w:t>i</w:t>
      </w:r>
      <w:r w:rsidRPr="004D01E9">
        <w:rPr>
          <w:rFonts w:eastAsia="DengXian"/>
          <w:lang w:eastAsia="en-GB"/>
        </w:rPr>
        <w:t>es</w:t>
      </w:r>
      <w:r w:rsidRPr="00571039">
        <w:rPr>
          <w:rFonts w:eastAsia="DengXian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a.</w:t>
      </w:r>
      <w:r w:rsidRPr="00571039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>U</w:t>
      </w:r>
      <w:r w:rsidRPr="004D01E9">
        <w:rPr>
          <w:rFonts w:eastAsia="DengXian"/>
          <w:lang w:eastAsia="en-GB"/>
        </w:rPr>
        <w:t xml:space="preserve">pdates </w:t>
      </w:r>
      <w:r>
        <w:rPr>
          <w:rFonts w:eastAsia="DengXian"/>
          <w:lang w:eastAsia="en-GB"/>
        </w:rPr>
        <w:t>to the</w:t>
      </w:r>
      <w:r w:rsidRPr="004D01E9">
        <w:rPr>
          <w:rFonts w:eastAsia="DengXian"/>
          <w:lang w:eastAsia="en-GB"/>
        </w:rPr>
        <w:t xml:space="preserve"> NEF n</w:t>
      </w:r>
      <w:r>
        <w:rPr>
          <w:rFonts w:eastAsia="DengXian"/>
          <w:lang w:eastAsia="en-GB"/>
        </w:rPr>
        <w:t>orthbound API to support that an AF provisions network slice d</w:t>
      </w:r>
      <w:r w:rsidRPr="004D01E9">
        <w:rPr>
          <w:rFonts w:eastAsia="DengXian"/>
          <w:lang w:eastAsia="en-GB"/>
        </w:rPr>
        <w:t>eregistration timer and PDU session inactivity timer</w:t>
      </w:r>
      <w:r w:rsidRPr="00571039">
        <w:rPr>
          <w:rFonts w:eastAsia="DengXian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b.</w:t>
      </w:r>
      <w:r w:rsidRPr="00571039"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>Potential updates in N</w:t>
      </w:r>
      <w:r>
        <w:rPr>
          <w:rFonts w:eastAsia="DengXian"/>
          <w:lang w:eastAsia="en-GB"/>
        </w:rPr>
        <w:t>15 interface to provide network slice d</w:t>
      </w:r>
      <w:r w:rsidRPr="004D01E9">
        <w:rPr>
          <w:rFonts w:eastAsia="DengXian"/>
          <w:lang w:eastAsia="en-GB"/>
        </w:rPr>
        <w:t>eregistration timer by AM PCF</w:t>
      </w:r>
      <w:r w:rsidRPr="00571039">
        <w:rPr>
          <w:rFonts w:eastAsia="DengXian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c.</w:t>
      </w:r>
      <w:r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>Potential updates in N</w:t>
      </w:r>
      <w:r>
        <w:rPr>
          <w:rFonts w:eastAsia="DengXian"/>
          <w:lang w:eastAsia="en-GB"/>
        </w:rPr>
        <w:t>7</w:t>
      </w:r>
      <w:r w:rsidRPr="004D01E9">
        <w:rPr>
          <w:rFonts w:eastAsia="DengXian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d.</w:t>
      </w:r>
      <w:r>
        <w:rPr>
          <w:rFonts w:eastAsia="DengXian"/>
          <w:lang w:eastAsia="en-GB"/>
        </w:rPr>
        <w:tab/>
      </w:r>
      <w:r w:rsidRPr="004D01E9">
        <w:rPr>
          <w:rFonts w:eastAsia="DengXian"/>
          <w:lang w:eastAsia="en-GB"/>
        </w:rPr>
        <w:t xml:space="preserve">Potential updates </w:t>
      </w:r>
      <w:r>
        <w:rPr>
          <w:rFonts w:eastAsia="DengXian"/>
          <w:lang w:eastAsia="en-GB"/>
        </w:rPr>
        <w:t>to</w:t>
      </w:r>
      <w:r w:rsidRPr="004D01E9">
        <w:rPr>
          <w:rFonts w:eastAsia="DengXian"/>
          <w:lang w:eastAsia="en-GB"/>
        </w:rPr>
        <w:t xml:space="preserve"> the PCC </w:t>
      </w:r>
      <w:r>
        <w:rPr>
          <w:rFonts w:eastAsia="DengXian"/>
          <w:lang w:eastAsia="en-GB"/>
        </w:rPr>
        <w:t xml:space="preserve">signalling </w:t>
      </w:r>
      <w:r w:rsidRPr="004D01E9">
        <w:rPr>
          <w:rFonts w:eastAsia="DengXian"/>
          <w:lang w:eastAsia="en-GB"/>
        </w:rPr>
        <w:t xml:space="preserve">procedures </w:t>
      </w:r>
      <w:r w:rsidR="00DF53EC">
        <w:rPr>
          <w:rFonts w:eastAsia="DengXian"/>
          <w:lang w:eastAsia="en-GB"/>
        </w:rPr>
        <w:t xml:space="preserve">to </w:t>
      </w:r>
      <w:r w:rsidRPr="004D01E9">
        <w:rPr>
          <w:rFonts w:eastAsia="DengXian"/>
          <w:lang w:eastAsia="en-GB"/>
        </w:rPr>
        <w:t>cover the provision of slice-specific polic</w:t>
      </w:r>
      <w:r>
        <w:rPr>
          <w:rFonts w:eastAsia="DengXian"/>
          <w:lang w:eastAsia="en-GB"/>
        </w:rPr>
        <w:t>i</w:t>
      </w:r>
      <w:r w:rsidRPr="004D01E9">
        <w:rPr>
          <w:rFonts w:eastAsia="DengXian"/>
          <w:lang w:eastAsia="en-GB"/>
        </w:rPr>
        <w:t>es</w:t>
      </w:r>
      <w:r>
        <w:rPr>
          <w:rFonts w:eastAsia="DengXian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e.</w:t>
      </w:r>
      <w:r>
        <w:rPr>
          <w:rFonts w:eastAsia="DengXian"/>
          <w:lang w:eastAsia="en-GB"/>
        </w:rPr>
        <w:tab/>
        <w:t>Potential updates to UDR to store network slice d</w:t>
      </w:r>
      <w:r w:rsidRPr="004D01E9">
        <w:rPr>
          <w:rFonts w:eastAsia="DengXian"/>
          <w:lang w:eastAsia="en-GB"/>
        </w:rPr>
        <w:t>eregistration timer</w:t>
      </w:r>
      <w:r>
        <w:rPr>
          <w:rFonts w:eastAsia="DengXian"/>
          <w:lang w:eastAsia="en-GB"/>
        </w:rPr>
        <w:t xml:space="preserve"> and </w:t>
      </w:r>
      <w:r w:rsidRPr="004D01E9">
        <w:rPr>
          <w:rFonts w:eastAsia="DengXian"/>
          <w:lang w:eastAsia="en-GB"/>
        </w:rPr>
        <w:t>PDU session inactivity timer</w:t>
      </w:r>
      <w:r>
        <w:rPr>
          <w:rFonts w:eastAsia="DengXian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571039">
        <w:rPr>
          <w:rFonts w:eastAsia="DengXian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1.</w:t>
      </w:r>
      <w:r w:rsidRPr="00571039">
        <w:rPr>
          <w:rFonts w:eastAsia="DengXian"/>
          <w:lang w:eastAsia="en-GB"/>
        </w:rPr>
        <w:tab/>
        <w:t xml:space="preserve">Enhancements of </w:t>
      </w:r>
      <w:r w:rsidR="00E30720">
        <w:rPr>
          <w:rFonts w:eastAsia="DengXian"/>
          <w:lang w:eastAsia="en-GB"/>
        </w:rPr>
        <w:t>network</w:t>
      </w:r>
      <w:r w:rsidRPr="00571039">
        <w:rPr>
          <w:rFonts w:eastAsia="DengXian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lastRenderedPageBreak/>
        <w:t>a.</w:t>
      </w:r>
      <w:r w:rsidRPr="00571039">
        <w:rPr>
          <w:rFonts w:eastAsia="DengXian"/>
          <w:lang w:eastAsia="en-GB"/>
        </w:rPr>
        <w:tab/>
      </w:r>
      <w:r w:rsidR="008D3E4B">
        <w:rPr>
          <w:rFonts w:eastAsia="DengXian"/>
          <w:lang w:eastAsia="en-GB"/>
        </w:rPr>
        <w:t>Potential e</w:t>
      </w:r>
      <w:r w:rsidRPr="00571039">
        <w:rPr>
          <w:rFonts w:eastAsia="DengXian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b.</w:t>
      </w:r>
      <w:r w:rsidRPr="00571039">
        <w:rPr>
          <w:rFonts w:eastAsia="DengXian"/>
          <w:lang w:eastAsia="en-GB"/>
        </w:rPr>
        <w:tab/>
        <w:t>Enhancements of SMF</w:t>
      </w:r>
      <w:r w:rsidR="006234E6">
        <w:rPr>
          <w:rFonts w:eastAsia="DengXian"/>
          <w:lang w:eastAsia="en-GB"/>
        </w:rPr>
        <w:t xml:space="preserve"> </w:t>
      </w:r>
      <w:r w:rsidRPr="00571039">
        <w:rPr>
          <w:rFonts w:eastAsia="DengXian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>c</w:t>
      </w:r>
      <w:r w:rsidR="00E96FDE" w:rsidRPr="00571039">
        <w:rPr>
          <w:rFonts w:eastAsia="DengXian"/>
          <w:lang w:eastAsia="en-GB"/>
        </w:rPr>
        <w:t>.</w:t>
      </w:r>
      <w:r w:rsidR="00E96FDE" w:rsidRPr="00571039">
        <w:rPr>
          <w:rFonts w:eastAsia="DengXian"/>
          <w:lang w:eastAsia="en-GB"/>
        </w:rPr>
        <w:tab/>
      </w:r>
      <w:r w:rsidR="00E96FDE">
        <w:rPr>
          <w:rFonts w:eastAsia="DengXian"/>
          <w:lang w:eastAsia="en-GB"/>
        </w:rPr>
        <w:t>Potential e</w:t>
      </w:r>
      <w:r w:rsidR="00E96FDE" w:rsidRPr="00571039">
        <w:rPr>
          <w:rFonts w:eastAsia="DengXian"/>
          <w:lang w:eastAsia="en-GB"/>
        </w:rPr>
        <w:t xml:space="preserve">nhancements </w:t>
      </w:r>
      <w:r w:rsidR="00E96FDE">
        <w:rPr>
          <w:rFonts w:eastAsia="DengXian"/>
          <w:lang w:eastAsia="en-GB"/>
        </w:rPr>
        <w:t xml:space="preserve">of UPF </w:t>
      </w:r>
      <w:r w:rsidR="00E96FDE" w:rsidRPr="00571039">
        <w:rPr>
          <w:rFonts w:eastAsia="DengXian"/>
          <w:lang w:eastAsia="en-GB"/>
        </w:rPr>
        <w:t>to support alternative S-NSSAI handling for the PDU session.</w:t>
      </w:r>
    </w:p>
    <w:p w14:paraId="1EC8F5BF" w14:textId="334FE770" w:rsidR="00571039" w:rsidRP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2</w:t>
      </w:r>
      <w:r w:rsidR="00571039" w:rsidRPr="00571039">
        <w:rPr>
          <w:rFonts w:eastAsia="DengXian"/>
          <w:lang w:eastAsia="en-GB"/>
        </w:rPr>
        <w:t>.</w:t>
      </w:r>
      <w:r w:rsidR="00571039" w:rsidRPr="00571039">
        <w:rPr>
          <w:rFonts w:eastAsia="DengXian"/>
          <w:lang w:eastAsia="en-GB"/>
        </w:rPr>
        <w:tab/>
        <w:t xml:space="preserve">Enhancements of </w:t>
      </w:r>
      <w:r w:rsidR="00E30720">
        <w:rPr>
          <w:rFonts w:eastAsia="DengXian"/>
          <w:lang w:eastAsia="en-GB"/>
        </w:rPr>
        <w:t>network</w:t>
      </w:r>
      <w:r w:rsidR="00571039" w:rsidRPr="00571039">
        <w:rPr>
          <w:rFonts w:eastAsia="DengXian"/>
          <w:lang w:eastAsia="en-GB"/>
        </w:rPr>
        <w:t xml:space="preserve"> to support both </w:t>
      </w:r>
      <w:r w:rsidR="00571039" w:rsidRPr="00571039">
        <w:rPr>
          <w:rFonts w:eastAsia="DengXian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a.</w:t>
      </w:r>
      <w:r w:rsidRPr="00571039">
        <w:rPr>
          <w:rFonts w:eastAsia="DengXian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b.</w:t>
      </w:r>
      <w:r w:rsidRPr="00571039">
        <w:rPr>
          <w:rFonts w:eastAsia="DengXian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 w:rsidRPr="00571039">
        <w:rPr>
          <w:rFonts w:eastAsia="DengXian"/>
          <w:lang w:eastAsia="en-GB"/>
        </w:rPr>
        <w:t>c.</w:t>
      </w:r>
      <w:r w:rsidRPr="00571039">
        <w:rPr>
          <w:rFonts w:eastAsia="DengXian"/>
          <w:lang w:eastAsia="en-GB"/>
        </w:rPr>
        <w:tab/>
        <w:t>Enhancements on UDM services to support different NSAC modes (</w:t>
      </w:r>
      <w:r w:rsidRPr="00571039">
        <w:rPr>
          <w:rFonts w:eastAsia="DengXian"/>
          <w:lang w:eastAsia="zh-CN"/>
        </w:rPr>
        <w:t>i.e. HPMN control, VPLMN control, and HPLMN delegated control</w:t>
      </w:r>
      <w:r w:rsidRPr="00571039">
        <w:rPr>
          <w:rFonts w:eastAsia="DengXian"/>
          <w:lang w:eastAsia="en-GB"/>
        </w:rPr>
        <w:t>) for roaming UE.</w:t>
      </w:r>
    </w:p>
    <w:p w14:paraId="04EE5F75" w14:textId="1B6E8031" w:rsidR="00571039" w:rsidRDefault="0089797C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3</w:t>
      </w:r>
      <w:r w:rsidR="00571039" w:rsidRPr="00571039">
        <w:rPr>
          <w:rFonts w:eastAsia="DengXian"/>
          <w:lang w:eastAsia="en-GB"/>
        </w:rPr>
        <w:t>.</w:t>
      </w:r>
      <w:r w:rsidR="00571039" w:rsidRPr="00571039">
        <w:rPr>
          <w:rFonts w:eastAsia="DengXian"/>
          <w:lang w:eastAsia="en-GB"/>
        </w:rPr>
        <w:tab/>
      </w:r>
      <w:r w:rsidR="00D620AC">
        <w:rPr>
          <w:rFonts w:eastAsia="DengXian"/>
          <w:lang w:eastAsia="en-GB"/>
        </w:rPr>
        <w:t>I</w:t>
      </w:r>
      <w:r w:rsidR="00571039" w:rsidRPr="00571039">
        <w:rPr>
          <w:rFonts w:eastAsia="DengXian"/>
          <w:lang w:eastAsia="en-GB"/>
        </w:rPr>
        <w:t xml:space="preserve">mpacts on </w:t>
      </w:r>
      <w:r w:rsidR="003E4A0A">
        <w:rPr>
          <w:rFonts w:eastAsia="DengXian"/>
          <w:lang w:eastAsia="en-GB"/>
        </w:rPr>
        <w:t xml:space="preserve">network </w:t>
      </w:r>
      <w:r w:rsidR="00571039" w:rsidRPr="00571039">
        <w:rPr>
          <w:rFonts w:eastAsia="DengXian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DengXian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a.</w:t>
      </w:r>
      <w:r>
        <w:rPr>
          <w:rFonts w:eastAsia="DengXian"/>
          <w:lang w:eastAsia="en-GB"/>
        </w:rPr>
        <w:tab/>
      </w:r>
      <w:r w:rsidR="00A55571">
        <w:rPr>
          <w:rFonts w:eastAsia="DengXian"/>
          <w:lang w:eastAsia="en-GB"/>
        </w:rPr>
        <w:t>Potential i</w:t>
      </w:r>
      <w:r>
        <w:rPr>
          <w:rFonts w:eastAsia="DengXian"/>
          <w:lang w:eastAsia="en-GB"/>
        </w:rPr>
        <w:t xml:space="preserve">mpacts on UDM to provision </w:t>
      </w:r>
      <w:r w:rsidR="00C20B85">
        <w:rPr>
          <w:rFonts w:eastAsia="DengXian"/>
          <w:lang w:eastAsia="en-GB"/>
        </w:rPr>
        <w:t xml:space="preserve">network slice </w:t>
      </w:r>
      <w:r>
        <w:rPr>
          <w:rFonts w:eastAsia="DengXian"/>
          <w:lang w:eastAsia="en-GB"/>
        </w:rPr>
        <w:t xml:space="preserve">de-registration timer </w:t>
      </w:r>
      <w:r w:rsidR="00732B81">
        <w:rPr>
          <w:rFonts w:eastAsia="DengXian"/>
          <w:lang w:eastAsia="en-GB"/>
        </w:rPr>
        <w:t xml:space="preserve">(e.g. to AMF) </w:t>
      </w:r>
      <w:r>
        <w:rPr>
          <w:rFonts w:eastAsia="DengXian"/>
          <w:lang w:eastAsia="en-GB"/>
        </w:rPr>
        <w:t xml:space="preserve">and PDU session inactivity timer </w:t>
      </w:r>
      <w:r w:rsidR="00732B81">
        <w:rPr>
          <w:rFonts w:eastAsia="DengXian"/>
          <w:lang w:eastAsia="en-GB"/>
        </w:rPr>
        <w:t>(e.g. to SMF)</w:t>
      </w:r>
      <w:r>
        <w:rPr>
          <w:rFonts w:eastAsia="DengXian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b</w:t>
      </w:r>
      <w:r w:rsidR="000E50F6">
        <w:rPr>
          <w:rFonts w:eastAsia="DengXian"/>
          <w:lang w:eastAsia="en-GB"/>
        </w:rPr>
        <w:t>.</w:t>
      </w:r>
      <w:r w:rsidR="000E50F6">
        <w:rPr>
          <w:rFonts w:eastAsia="DengXian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c</w:t>
      </w:r>
      <w:r w:rsidR="00D620AC">
        <w:rPr>
          <w:rFonts w:eastAsia="DengXian"/>
          <w:lang w:eastAsia="en-GB"/>
        </w:rPr>
        <w:t>.</w:t>
      </w:r>
      <w:r w:rsidR="00D620AC">
        <w:rPr>
          <w:rFonts w:eastAsia="DengXian"/>
          <w:lang w:eastAsia="en-GB"/>
        </w:rPr>
        <w:tab/>
      </w:r>
      <w:r w:rsidR="00FF7728">
        <w:rPr>
          <w:rFonts w:eastAsia="DengXian"/>
          <w:lang w:eastAsia="en-GB"/>
        </w:rPr>
        <w:t>Potential</w:t>
      </w:r>
      <w:r w:rsidR="001E77DD">
        <w:rPr>
          <w:rFonts w:eastAsia="DengXian"/>
          <w:lang w:eastAsia="en-GB"/>
        </w:rPr>
        <w:t xml:space="preserve"> i</w:t>
      </w:r>
      <w:r w:rsidR="00D620AC">
        <w:rPr>
          <w:rFonts w:eastAsia="DengXian"/>
          <w:lang w:eastAsia="en-GB"/>
        </w:rPr>
        <w:t xml:space="preserve">mpacts on </w:t>
      </w:r>
      <w:r w:rsidR="001E77DD">
        <w:rPr>
          <w:rFonts w:eastAsia="DengXian"/>
          <w:lang w:eastAsia="en-GB"/>
        </w:rPr>
        <w:t>PGW-U/</w:t>
      </w:r>
      <w:r w:rsidR="00D620AC">
        <w:rPr>
          <w:rFonts w:eastAsia="DengXian"/>
          <w:lang w:eastAsia="en-GB"/>
        </w:rPr>
        <w:t xml:space="preserve">UPF to support handling of </w:t>
      </w:r>
      <w:r w:rsidR="001E77DD">
        <w:rPr>
          <w:rFonts w:eastAsia="DengXian"/>
          <w:lang w:eastAsia="en-GB"/>
        </w:rPr>
        <w:t xml:space="preserve">PDN connection / </w:t>
      </w:r>
      <w:r w:rsidR="00D620AC">
        <w:rPr>
          <w:rFonts w:eastAsia="DengXian"/>
          <w:lang w:eastAsia="en-GB"/>
        </w:rPr>
        <w:t>PDU session inactivity timer.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78E7" w:rsidR="001E489F" w:rsidRPr="00557B2E" w:rsidRDefault="00054446" w:rsidP="001E489F">
      <w:pPr>
        <w:rPr>
          <w:lang w:eastAsia="zh-CN"/>
        </w:rPr>
      </w:pPr>
      <w:r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704ED" w14:paraId="70E263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FB8D3" w14:textId="7127005E" w:rsidR="006704ED" w:rsidRDefault="006704ED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E157FF" w14:paraId="16D205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7353C" w14:textId="21733941" w:rsidR="00E157FF" w:rsidRDefault="00E157FF" w:rsidP="003E3E87">
            <w:pPr>
              <w:pStyle w:val="TAL"/>
              <w:rPr>
                <w:lang w:eastAsia="zh-CN"/>
              </w:rPr>
            </w:pPr>
            <w:r w:rsidRPr="00E157FF">
              <w:rPr>
                <w:lang w:eastAsia="zh-CN"/>
              </w:rPr>
              <w:t>Qualcomm Incorporated</w:t>
            </w:r>
          </w:p>
        </w:tc>
      </w:tr>
      <w:tr w:rsidR="00640B8F" w14:paraId="64ECA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70D6C8" w14:textId="12DFF5AD" w:rsidR="00640B8F" w:rsidRPr="00E157FF" w:rsidRDefault="00640B8F" w:rsidP="003E3E87">
            <w:pPr>
              <w:pStyle w:val="TAL"/>
              <w:rPr>
                <w:lang w:eastAsia="zh-CN"/>
              </w:rPr>
            </w:pPr>
            <w:r w:rsidRPr="00640B8F">
              <w:rPr>
                <w:lang w:eastAsia="zh-CN"/>
              </w:rPr>
              <w:t>InterDigital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DC91A" w14:textId="77777777" w:rsidR="008A203C" w:rsidRDefault="008A203C">
      <w:r>
        <w:separator/>
      </w:r>
    </w:p>
  </w:endnote>
  <w:endnote w:type="continuationSeparator" w:id="0">
    <w:p w14:paraId="13EAA757" w14:textId="77777777" w:rsidR="008A203C" w:rsidRDefault="008A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D414A" w14:textId="77777777" w:rsidR="008A203C" w:rsidRDefault="008A203C">
      <w:r>
        <w:separator/>
      </w:r>
    </w:p>
  </w:footnote>
  <w:footnote w:type="continuationSeparator" w:id="0">
    <w:p w14:paraId="3E679A7F" w14:textId="77777777" w:rsidR="008A203C" w:rsidRDefault="008A2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85890393">
    <w:abstractNumId w:val="8"/>
  </w:num>
  <w:num w:numId="2" w16cid:durableId="2089157828">
    <w:abstractNumId w:val="4"/>
  </w:num>
  <w:num w:numId="3" w16cid:durableId="583030383">
    <w:abstractNumId w:val="3"/>
  </w:num>
  <w:num w:numId="4" w16cid:durableId="602223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992550">
    <w:abstractNumId w:val="0"/>
  </w:num>
  <w:num w:numId="6" w16cid:durableId="417337174">
    <w:abstractNumId w:val="2"/>
  </w:num>
  <w:num w:numId="7" w16cid:durableId="308020778">
    <w:abstractNumId w:val="6"/>
  </w:num>
  <w:num w:numId="8" w16cid:durableId="1985889901">
    <w:abstractNumId w:val="7"/>
  </w:num>
  <w:num w:numId="9" w16cid:durableId="1711605933">
    <w:abstractNumId w:val="1"/>
  </w:num>
  <w:num w:numId="10" w16cid:durableId="1806771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AE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446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83373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28F9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B03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9BF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3A48"/>
    <w:rsid w:val="00216BA3"/>
    <w:rsid w:val="00221438"/>
    <w:rsid w:val="00224E14"/>
    <w:rsid w:val="00230688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A2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E450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4D84"/>
    <w:rsid w:val="003715B7"/>
    <w:rsid w:val="00376C60"/>
    <w:rsid w:val="00385440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4F3D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0B8F"/>
    <w:rsid w:val="0064121E"/>
    <w:rsid w:val="00642894"/>
    <w:rsid w:val="006557B6"/>
    <w:rsid w:val="00660354"/>
    <w:rsid w:val="006606DB"/>
    <w:rsid w:val="00665B9B"/>
    <w:rsid w:val="00666173"/>
    <w:rsid w:val="006704E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27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86B"/>
    <w:rsid w:val="00710142"/>
    <w:rsid w:val="00712E2D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B7C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15F3"/>
    <w:rsid w:val="007C767B"/>
    <w:rsid w:val="007D3C7C"/>
    <w:rsid w:val="007D687A"/>
    <w:rsid w:val="007E1BA0"/>
    <w:rsid w:val="007E5B5B"/>
    <w:rsid w:val="007F2297"/>
    <w:rsid w:val="007F55EC"/>
    <w:rsid w:val="007F6574"/>
    <w:rsid w:val="00803CF0"/>
    <w:rsid w:val="00805933"/>
    <w:rsid w:val="00813B96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86C60"/>
    <w:rsid w:val="0089797C"/>
    <w:rsid w:val="00897C84"/>
    <w:rsid w:val="008A06BE"/>
    <w:rsid w:val="008A203C"/>
    <w:rsid w:val="008A56FD"/>
    <w:rsid w:val="008B4C36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393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85FF7"/>
    <w:rsid w:val="00A906A4"/>
    <w:rsid w:val="00A97953"/>
    <w:rsid w:val="00AA574E"/>
    <w:rsid w:val="00AB3950"/>
    <w:rsid w:val="00AD13A8"/>
    <w:rsid w:val="00AD22F7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2118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34F0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4544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157FF"/>
    <w:rsid w:val="00E215B8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353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33754F80-0701-445C-BFE1-485F1C66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rsid w:val="00571039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57103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71039"/>
    <w:rPr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464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4</Pages>
  <Words>1107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rev2</cp:lastModifiedBy>
  <cp:revision>41</cp:revision>
  <cp:lastPrinted>2001-04-23T09:30:00Z</cp:lastPrinted>
  <dcterms:created xsi:type="dcterms:W3CDTF">2023-02-03T12:10:00Z</dcterms:created>
  <dcterms:modified xsi:type="dcterms:W3CDTF">2023-03-09T09:27:00Z</dcterms:modified>
</cp:coreProperties>
</file>