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Nnef_ImsSessionManagement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4.1, 4.4.x(new), 5.1, 5.x 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5087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Event Exposure Service descriptions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4.1, 4.4.42(new)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 1409, TS 23.502 CR 4872, TS 23.228 CR 1409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Event Exposure API definitions and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 1409, TS 23.502 CR 4872, TS 23.228 CR 1409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Event Exposure Services OpenAPI file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A.36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 1409, TS 23.502 CR 4872, TS 23.228 CR 1409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