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Pr>
          <w:b/>
          <w:i/>
          <w:noProof/>
          <w:sz w:val="28"/>
        </w:rPr>
        <w:tab/>
      </w:r>
      <w:r>
        <w:rPr>
          <w:b/>
          <w:noProof/>
          <w:sz w:val="24"/>
        </w:rPr>
        <w:t>C4-</w:t>
      </w:r>
      <w:r w:rsidR="00DB1448">
        <w:rPr>
          <w:b/>
          <w:noProof/>
          <w:sz w:val="24"/>
        </w:rPr>
        <w:t>200</w:t>
      </w:r>
      <w:r w:rsidR="008938D0">
        <w:rPr>
          <w:b/>
          <w:noProof/>
          <w:sz w:val="24"/>
        </w:rPr>
        <w:t>5</w:t>
      </w:r>
      <w:r w:rsidR="00A514B8">
        <w:rPr>
          <w:b/>
          <w:noProof/>
          <w:sz w:val="24"/>
        </w:rPr>
        <w:t>05</w:t>
      </w:r>
    </w:p>
    <w:p w:rsidR="008F68B0" w:rsidRPr="008938D0" w:rsidRDefault="008938D0" w:rsidP="008938D0">
      <w:pPr>
        <w:pStyle w:val="CRCoverPage"/>
        <w:tabs>
          <w:tab w:val="right" w:pos="9639"/>
        </w:tabs>
        <w:spacing w:after="0"/>
        <w:rPr>
          <w:rFonts w:eastAsia="宋体"/>
          <w:b/>
          <w:noProof/>
          <w:sz w:val="24"/>
        </w:rPr>
      </w:pPr>
      <w:r w:rsidRPr="008938D0">
        <w:rPr>
          <w:rFonts w:eastAsia="宋体"/>
          <w:b/>
          <w:noProof/>
          <w:sz w:val="24"/>
        </w:rPr>
        <w:t>E-Meeting, 24th – 28th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316FC" w:rsidP="00E13F3D">
            <w:pPr>
              <w:pStyle w:val="CRCoverPage"/>
              <w:spacing w:after="0"/>
              <w:jc w:val="right"/>
              <w:rPr>
                <w:b/>
                <w:noProof/>
                <w:sz w:val="28"/>
              </w:rPr>
            </w:pPr>
            <w:r>
              <w:rPr>
                <w:b/>
                <w:noProof/>
                <w:sz w:val="28"/>
              </w:rPr>
              <w:t>29.244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16FC" w:rsidP="00547111">
            <w:pPr>
              <w:pStyle w:val="CRCoverPage"/>
              <w:spacing w:after="0"/>
              <w:rPr>
                <w:noProof/>
              </w:rPr>
            </w:pPr>
            <w:r>
              <w:rPr>
                <w:b/>
                <w:noProof/>
                <w:sz w:val="28"/>
              </w:rPr>
              <w:t>0</w:t>
            </w:r>
            <w:r w:rsidR="00A514B8">
              <w:rPr>
                <w:b/>
                <w:noProof/>
                <w:sz w:val="28"/>
              </w:rPr>
              <w:t>354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16F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316FC">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16FC">
            <w:pPr>
              <w:pStyle w:val="CRCoverPage"/>
              <w:spacing w:after="0"/>
              <w:ind w:left="100"/>
              <w:rPr>
                <w:noProof/>
              </w:rPr>
            </w:pPr>
            <w:r>
              <w:rPr>
                <w:noProof/>
              </w:rPr>
              <w:t xml:space="preserve">Provision alternative SMF IP addresses of PFCP entities pertaining to the same SMF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16FC">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16FC">
            <w:pPr>
              <w:pStyle w:val="CRCoverPage"/>
              <w:spacing w:after="0"/>
              <w:ind w:left="100"/>
              <w:rPr>
                <w:noProof/>
              </w:rPr>
            </w:pPr>
            <w:r>
              <w:rPr>
                <w:noProof/>
              </w:rPr>
              <w:t>5G_</w:t>
            </w:r>
            <w:r>
              <w:rPr>
                <w:noProof/>
              </w:rPr>
              <w:fldChar w:fldCharType="begin"/>
            </w:r>
            <w:r>
              <w:rPr>
                <w:noProof/>
              </w:rPr>
              <w:instrText xml:space="preserve"> DOCPROPERTY  RelatedWis  \* MERGEFORMAT </w:instrText>
            </w:r>
            <w:r>
              <w:rPr>
                <w:noProof/>
              </w:rPr>
              <w:fldChar w:fldCharType="separate"/>
            </w:r>
            <w:r>
              <w:rPr>
                <w:noProof/>
              </w:rPr>
              <w:t>e</w:t>
            </w:r>
            <w:r>
              <w:rPr>
                <w:noProof/>
              </w:rPr>
              <w:fldChar w:fldCharType="end"/>
            </w:r>
            <w:r>
              <w:rPr>
                <w:noProof/>
              </w:rPr>
              <w:t>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16FC">
            <w:pPr>
              <w:pStyle w:val="CRCoverPage"/>
              <w:spacing w:after="0"/>
              <w:ind w:left="100"/>
              <w:rPr>
                <w:noProof/>
              </w:rPr>
            </w:pPr>
            <w:r>
              <w:rPr>
                <w:noProof/>
              </w:rPr>
              <w:t>20</w:t>
            </w:r>
            <w:r w:rsidR="00A514B8">
              <w:rPr>
                <w:noProof/>
              </w:rPr>
              <w:t>10</w:t>
            </w:r>
            <w:r>
              <w:rPr>
                <w:noProof/>
              </w:rPr>
              <w:t>-</w:t>
            </w:r>
            <w:r w:rsidR="00A514B8">
              <w:rPr>
                <w:noProof/>
              </w:rPr>
              <w:t>0</w:t>
            </w:r>
            <w:r>
              <w:rPr>
                <w:noProof/>
              </w:rPr>
              <w:t>2-</w:t>
            </w:r>
            <w:r w:rsidR="00A514B8">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16F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16F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16FC" w:rsidRDefault="002316FC">
            <w:pPr>
              <w:pStyle w:val="CRCoverPage"/>
              <w:spacing w:after="0"/>
              <w:ind w:left="100"/>
            </w:pPr>
            <w:r>
              <w:rPr>
                <w:noProof/>
              </w:rPr>
              <w:t>CT4 has agreed that the MPAS (</w:t>
            </w:r>
            <w:r>
              <w:t>with each SMF of the SMF set establishing its own PFCP association with the UPF) shall be supported Mandatorily if the SMF set is deployed.</w:t>
            </w:r>
          </w:p>
          <w:p w:rsidR="002316FC" w:rsidRDefault="002316FC">
            <w:pPr>
              <w:pStyle w:val="CRCoverPage"/>
              <w:spacing w:after="0"/>
              <w:ind w:left="100"/>
            </w:pPr>
          </w:p>
          <w:p w:rsidR="002316FC" w:rsidRDefault="002316FC">
            <w:pPr>
              <w:pStyle w:val="CRCoverPage"/>
              <w:spacing w:after="0"/>
              <w:ind w:left="100"/>
              <w:rPr>
                <w:noProof/>
              </w:rPr>
            </w:pPr>
            <w:r>
              <w:rPr>
                <w:noProof/>
              </w:rPr>
              <w:t xml:space="preserve">In case of failure, the UPF may </w:t>
            </w:r>
          </w:p>
          <w:p w:rsidR="001E41F3" w:rsidRDefault="002316FC">
            <w:pPr>
              <w:pStyle w:val="CRCoverPage"/>
              <w:spacing w:after="0"/>
              <w:ind w:left="100"/>
              <w:rPr>
                <w:noProof/>
              </w:rPr>
            </w:pPr>
            <w:r>
              <w:rPr>
                <w:noProof/>
              </w:rPr>
              <w:t>"</w:t>
            </w:r>
            <w:r w:rsidRPr="006E4A39">
              <w:t xml:space="preserve"> </w:t>
            </w:r>
            <w:r w:rsidRPr="00600B37">
              <w:rPr>
                <w:i/>
              </w:rPr>
              <w:t xml:space="preserve">The UPF shall initiate PFCP session related requests (e.g. PFCP Session Report Request) </w:t>
            </w:r>
            <w:r w:rsidRPr="00600B37">
              <w:rPr>
                <w:i/>
                <w:highlight w:val="yellow"/>
              </w:rPr>
              <w:t>towards another PFCP entity pertaining to the same SMF</w:t>
            </w:r>
            <w:r w:rsidRPr="00600B37">
              <w:rPr>
                <w:i/>
              </w:rPr>
              <w:t xml:space="preserve">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if the UPF receives a GTP-U Error Indication from the SMF over the N4-u tunnel assigned to the N4 session for data forwarding.</w:t>
            </w:r>
            <w:r>
              <w:rPr>
                <w:noProof/>
              </w:rPr>
              <w:t xml:space="preserve">" </w:t>
            </w:r>
          </w:p>
          <w:p w:rsidR="00600B37" w:rsidRDefault="00600B37">
            <w:pPr>
              <w:pStyle w:val="CRCoverPage"/>
              <w:spacing w:after="0"/>
              <w:ind w:left="100"/>
              <w:rPr>
                <w:noProof/>
              </w:rPr>
            </w:pPr>
          </w:p>
          <w:p w:rsidR="00600B37" w:rsidRDefault="00600B37">
            <w:pPr>
              <w:pStyle w:val="CRCoverPage"/>
              <w:spacing w:after="0"/>
              <w:ind w:left="100"/>
              <w:rPr>
                <w:noProof/>
              </w:rPr>
            </w:pPr>
            <w:r>
              <w:rPr>
                <w:noProof/>
              </w:rPr>
              <w:t xml:space="preserve">And in clause 5.22.2 for SSET feature, it specifies </w:t>
            </w:r>
          </w:p>
          <w:p w:rsidR="00600B37" w:rsidRDefault="00600B37">
            <w:pPr>
              <w:pStyle w:val="CRCoverPage"/>
              <w:spacing w:after="0"/>
              <w:ind w:left="100"/>
            </w:pPr>
            <w:r>
              <w:rPr>
                <w:noProof/>
              </w:rPr>
              <w:t>"</w:t>
            </w:r>
            <w:r w:rsidRPr="00600B37">
              <w:rPr>
                <w:i/>
              </w:rPr>
              <w:t>The SMF may also indicate the IP addresses of alternative SMFs within the SMF Set in the PFCP Association Setup Request</w:t>
            </w:r>
            <w:r>
              <w:t>."</w:t>
            </w:r>
          </w:p>
          <w:p w:rsidR="00600B37" w:rsidRDefault="00600B37">
            <w:pPr>
              <w:pStyle w:val="CRCoverPage"/>
              <w:spacing w:after="0"/>
              <w:ind w:left="100"/>
            </w:pPr>
          </w:p>
          <w:p w:rsidR="00600B37" w:rsidRDefault="00600B37">
            <w:pPr>
              <w:pStyle w:val="CRCoverPage"/>
              <w:spacing w:after="0"/>
              <w:ind w:left="100"/>
              <w:rPr>
                <w:noProof/>
              </w:rPr>
            </w:pPr>
            <w:r>
              <w:t xml:space="preserve">This part should be also included for MAPS, to facilitate the UPF to find an alternative </w:t>
            </w:r>
            <w:r w:rsidR="00FC0728">
              <w:t xml:space="preserve">IP address of a </w:t>
            </w:r>
            <w:r>
              <w:t xml:space="preserve">SMF to send UPF initiated Session messages, to align the UPF </w:t>
            </w:r>
            <w:proofErr w:type="spellStart"/>
            <w:r>
              <w:t>behavior</w:t>
            </w:r>
            <w:proofErr w:type="spellEnd"/>
            <w:r>
              <w:t xml:space="preserve"> when come to support MPAS and SSET.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316FC">
            <w:pPr>
              <w:pStyle w:val="CRCoverPage"/>
              <w:spacing w:after="0"/>
              <w:ind w:left="100"/>
              <w:rPr>
                <w:noProof/>
              </w:rPr>
            </w:pPr>
            <w:r>
              <w:rPr>
                <w:noProof/>
              </w:rPr>
              <w:t xml:space="preserve">The SMF may </w:t>
            </w:r>
            <w:r w:rsidR="00600B37">
              <w:rPr>
                <w:noProof/>
              </w:rPr>
              <w:t xml:space="preserve">also </w:t>
            </w:r>
            <w:r>
              <w:rPr>
                <w:noProof/>
              </w:rPr>
              <w:t xml:space="preserve">provide a list of alternative IP address </w:t>
            </w:r>
            <w:r w:rsidR="00600B37">
              <w:rPr>
                <w:noProof/>
              </w:rPr>
              <w:t>of alternative PFCP entity pertaining to the same SMF in the PFCP Association Setup Request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0B37">
            <w:pPr>
              <w:pStyle w:val="CRCoverPage"/>
              <w:spacing w:after="0"/>
              <w:ind w:left="100"/>
              <w:rPr>
                <w:noProof/>
              </w:rPr>
            </w:pPr>
            <w:r>
              <w:rPr>
                <w:noProof/>
              </w:rPr>
              <w:t>5.22.3</w:t>
            </w:r>
            <w:r w:rsidR="001B564F">
              <w:rPr>
                <w:noProof/>
              </w:rPr>
              <w:t>, 7.4.4.1.1, 7.4.4.2, 7.4.4.3</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600B37" w:rsidRDefault="00600B37">
      <w:pPr>
        <w:rPr>
          <w:noProof/>
        </w:rPr>
      </w:pPr>
    </w:p>
    <w:p w:rsidR="00600B37" w:rsidRPr="006B5418"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rsidR="00600B37" w:rsidRDefault="00600B37" w:rsidP="00600B37">
      <w:pPr>
        <w:pStyle w:val="Heading3"/>
      </w:pPr>
      <w:r>
        <w:t>5.22.3</w:t>
      </w:r>
      <w:r>
        <w:tab/>
        <w:t>With one PFCP association per SMF and UPF</w:t>
      </w:r>
    </w:p>
    <w:p w:rsidR="00600B37" w:rsidRPr="00001DEC" w:rsidRDefault="00600B37" w:rsidP="00600B37">
      <w:r>
        <w:t xml:space="preserve">If </w:t>
      </w:r>
      <w:r w:rsidRPr="00A234CF">
        <w:t xml:space="preserve">multiple PFCP associations </w:t>
      </w:r>
      <w:r>
        <w:t xml:space="preserve">are </w:t>
      </w:r>
      <w:r w:rsidRPr="00A234CF">
        <w:t>setup between an UPF and the SMFs in an SMF set</w:t>
      </w:r>
      <w:r>
        <w:t>, the following applies:</w:t>
      </w:r>
    </w:p>
    <w:p w:rsidR="00600B37" w:rsidRDefault="00600B37" w:rsidP="00600B37">
      <w:pPr>
        <w:pStyle w:val="B1"/>
        <w:rPr>
          <w:ins w:id="3" w:author="Ericsson Frank 2020 Feb " w:date="2019-12-16T10:41:00Z"/>
        </w:rPr>
      </w:pPr>
      <w:r>
        <w:t>1)</w:t>
      </w:r>
      <w:r>
        <w:tab/>
      </w:r>
      <w:r w:rsidRPr="00D93928">
        <w:t xml:space="preserve">Each SMF in the </w:t>
      </w:r>
      <w:r>
        <w:t xml:space="preserve">SMF </w:t>
      </w:r>
      <w:r w:rsidRPr="00D93928">
        <w:t xml:space="preserve">set shall establish </w:t>
      </w:r>
      <w:r>
        <w:t xml:space="preserve">its own </w:t>
      </w:r>
      <w:r w:rsidRPr="00D93928">
        <w:t xml:space="preserve">PFCP association with the UPF and shall </w:t>
      </w:r>
      <w:r w:rsidRPr="00DA21E8">
        <w:t xml:space="preserve">provide the Node ID </w:t>
      </w:r>
      <w:r>
        <w:t xml:space="preserve">IE set to an FQDN or IP address of the SMF </w:t>
      </w:r>
      <w:r w:rsidRPr="00102EA5">
        <w:t xml:space="preserve">and </w:t>
      </w:r>
      <w:r>
        <w:t xml:space="preserve">the </w:t>
      </w:r>
      <w:r w:rsidRPr="00102EA5">
        <w:t xml:space="preserve">SMF </w:t>
      </w:r>
      <w:r>
        <w:t>S</w:t>
      </w:r>
      <w:r w:rsidRPr="00102EA5">
        <w:t>et ID</w:t>
      </w:r>
      <w:r>
        <w:t xml:space="preserve"> IE set to an FQDN representing the SMF set</w:t>
      </w:r>
      <w:r w:rsidRPr="00D93928">
        <w:t>.</w:t>
      </w:r>
      <w:r>
        <w:t xml:space="preserve"> All SMFs of an SMF set shall indicate the same SMF Set ID.</w:t>
      </w:r>
      <w:r>
        <w:br/>
      </w:r>
      <w:r>
        <w:br/>
        <w:t>The SMF shall indicate that it supports the MPAS feature (Mu</w:t>
      </w:r>
      <w:r w:rsidRPr="00027E32">
        <w:t xml:space="preserve">ltiple PFCP </w:t>
      </w:r>
      <w:r>
        <w:t>A</w:t>
      </w:r>
      <w:r w:rsidRPr="00027E32">
        <w:t>ssociations</w:t>
      </w:r>
      <w:r>
        <w:t xml:space="preserve"> </w:t>
      </w:r>
      <w:r w:rsidRPr="00027E32">
        <w:t>to the SMFs in an SMF set</w:t>
      </w:r>
      <w:r>
        <w:t>) in the CP Function Features IE (see clause 8.2.58); this</w:t>
      </w:r>
      <w:r w:rsidRPr="00447F51">
        <w:t xml:space="preserve"> </w:t>
      </w:r>
      <w:r>
        <w:t>indicates to the UPF that the PFCP sessions established with this PFCP association can be successively controlled by different SMFs of the same SMF set according to the procedure defined in this clause.</w:t>
      </w:r>
    </w:p>
    <w:p w:rsidR="00600B37" w:rsidRPr="00600B37" w:rsidRDefault="00600B37">
      <w:pPr>
        <w:pStyle w:val="B1"/>
      </w:pPr>
      <w:ins w:id="4" w:author="Ericsson Frank 2020 Feb " w:date="2019-12-16T10:42:00Z">
        <w:r>
          <w:tab/>
        </w:r>
        <w:r>
          <w:rPr>
            <w:noProof/>
          </w:rPr>
          <w:t>The SMF may also provide a list of alternative IP address</w:t>
        </w:r>
      </w:ins>
      <w:ins w:id="5" w:author="Ericsson Frank 2020 Feb " w:date="2020-01-27T16:48:00Z">
        <w:r w:rsidR="008076CA">
          <w:rPr>
            <w:noProof/>
          </w:rPr>
          <w:t>es</w:t>
        </w:r>
      </w:ins>
      <w:ins w:id="6" w:author="Ericsson Frank 2020 Feb " w:date="2019-12-16T10:42:00Z">
        <w:r>
          <w:rPr>
            <w:noProof/>
          </w:rPr>
          <w:t xml:space="preserve"> of PFCP entities pertaining to the same SMF in the PFCP Association Setup Request message.</w:t>
        </w:r>
      </w:ins>
    </w:p>
    <w:p w:rsidR="00600B37" w:rsidRDefault="00600B37" w:rsidP="00600B37">
      <w:pPr>
        <w:pStyle w:val="NO"/>
        <w:ind w:hanging="568"/>
      </w:pPr>
      <w:r>
        <w:t xml:space="preserve">The </w:t>
      </w:r>
      <w:r w:rsidRPr="00DB08FF">
        <w:t xml:space="preserve">UPF </w:t>
      </w:r>
      <w:r>
        <w:t xml:space="preserve">and SMF shall </w:t>
      </w:r>
      <w:r w:rsidRPr="00DB08FF">
        <w:t>identif</w:t>
      </w:r>
      <w:r>
        <w:t>y</w:t>
      </w:r>
      <w:r w:rsidRPr="00DB08FF">
        <w:t xml:space="preserve"> the </w:t>
      </w:r>
      <w:r>
        <w:t xml:space="preserve">PFCP </w:t>
      </w:r>
      <w:r w:rsidRPr="00DB08FF">
        <w:t xml:space="preserve">association by </w:t>
      </w:r>
      <w:r>
        <w:t xml:space="preserve">the </w:t>
      </w:r>
      <w:r w:rsidRPr="00DB08FF">
        <w:t xml:space="preserve">Node ID </w:t>
      </w:r>
      <w:r>
        <w:t xml:space="preserve">of the </w:t>
      </w:r>
      <w:r w:rsidRPr="00DB08FF">
        <w:t xml:space="preserve">SMF </w:t>
      </w:r>
      <w:r>
        <w:t>and UPF respectively.</w:t>
      </w:r>
    </w:p>
    <w:p w:rsidR="00600B37" w:rsidRDefault="00600B37" w:rsidP="00600B37">
      <w:pPr>
        <w:pStyle w:val="B1"/>
        <w:ind w:hanging="1"/>
      </w:pPr>
      <w:r>
        <w:t>Likewise, when</w:t>
      </w:r>
      <w:r w:rsidRPr="00D93928">
        <w:t xml:space="preserve"> an SMF is added or removed from the </w:t>
      </w:r>
      <w:r>
        <w:t xml:space="preserve">SMF </w:t>
      </w:r>
      <w:r w:rsidRPr="00D93928">
        <w:t>set, th</w:t>
      </w:r>
      <w:r>
        <w:t>is</w:t>
      </w:r>
      <w:r w:rsidRPr="00D93928">
        <w:t xml:space="preserve"> SMF shall </w:t>
      </w:r>
      <w:r>
        <w:t>establish or tear down its PFCP association with the UPF</w:t>
      </w:r>
      <w:r w:rsidRPr="00D93928">
        <w:t>.</w:t>
      </w:r>
    </w:p>
    <w:p w:rsidR="00600B37" w:rsidRDefault="00600B37" w:rsidP="00600B37">
      <w:pPr>
        <w:pStyle w:val="B1"/>
      </w:pPr>
      <w:r>
        <w:t>2)</w:t>
      </w:r>
      <w:r>
        <w:tab/>
        <w:t xml:space="preserve">When establishing a PFCP session, the SEID that the SMF assigns in the CP F-SEID of the PFCP Session Establishment Request may be unique or not within the SMF set. </w:t>
      </w:r>
      <w:r w:rsidRPr="007359D5">
        <w:t>However the assigned CP F-SEID shall be unique within the SMF set</w:t>
      </w:r>
      <w:r>
        <w:t>.</w:t>
      </w:r>
    </w:p>
    <w:p w:rsidR="00600B37" w:rsidRDefault="00600B37" w:rsidP="00600B37">
      <w:pPr>
        <w:pStyle w:val="NO"/>
      </w:pPr>
      <w:r>
        <w:t>NOTE 1:</w:t>
      </w:r>
      <w:r>
        <w:tab/>
        <w:t xml:space="preserve">The UPF does not (need to) know whether the SEID in the CP F-SEID is uniquely assigned in the SMF set or not. The SMF and the </w:t>
      </w:r>
      <w:r w:rsidRPr="00DB08FF">
        <w:t xml:space="preserve">UPF identifies the </w:t>
      </w:r>
      <w:r>
        <w:t>PFCP session</w:t>
      </w:r>
      <w:r w:rsidRPr="00DB08FF">
        <w:t xml:space="preserve"> by </w:t>
      </w:r>
      <w:r>
        <w:t>its own</w:t>
      </w:r>
      <w:r w:rsidRPr="00DB08FF">
        <w:t xml:space="preserve"> </w:t>
      </w:r>
      <w:r>
        <w:t>CP F-SEID and UP F-SEID respectively</w:t>
      </w:r>
      <w:r w:rsidRPr="00DB08FF">
        <w:t>.</w:t>
      </w:r>
    </w:p>
    <w:p w:rsidR="00600B37" w:rsidRDefault="00600B37" w:rsidP="00600B37">
      <w:pPr>
        <w:pStyle w:val="B1"/>
      </w:pPr>
      <w:r>
        <w:t>3)</w:t>
      </w:r>
      <w:r>
        <w:tab/>
      </w:r>
      <w:r w:rsidRPr="00D93928">
        <w:t xml:space="preserve">Any SMF in the </w:t>
      </w:r>
      <w:r>
        <w:t xml:space="preserve">SMF </w:t>
      </w:r>
      <w:r w:rsidRPr="00D93928">
        <w:t>set may issue requests to modify or delete the PFCP session.</w:t>
      </w:r>
      <w:r>
        <w:t xml:space="preserve"> W</w:t>
      </w:r>
      <w:r w:rsidRPr="00D93928">
        <w:t xml:space="preserve">hen the SMF </w:t>
      </w:r>
      <w:r>
        <w:t xml:space="preserve">controlling a PFCP session </w:t>
      </w:r>
      <w:r w:rsidRPr="00D93928">
        <w:t>change</w:t>
      </w:r>
      <w:r>
        <w:t>s</w:t>
      </w:r>
      <w:r w:rsidRPr="00D93928">
        <w:t xml:space="preserve">, the </w:t>
      </w:r>
      <w:r>
        <w:t xml:space="preserve">SMF that takes over the control of the </w:t>
      </w:r>
      <w:r w:rsidRPr="00D93928">
        <w:t>PFCP session</w:t>
      </w:r>
      <w:r>
        <w:t xml:space="preserve"> shall provide its own Node ID and may provide a new CP F-SEID.</w:t>
      </w:r>
    </w:p>
    <w:p w:rsidR="00600B37" w:rsidRPr="00BD47BE" w:rsidRDefault="00600B37" w:rsidP="00600B37">
      <w:pPr>
        <w:pStyle w:val="B1"/>
        <w:ind w:firstLine="0"/>
      </w:pPr>
      <w:r w:rsidRPr="00BD47BE">
        <w:t xml:space="preserve">The UPF shall allow the </w:t>
      </w:r>
      <w:r>
        <w:t xml:space="preserve">PFCP </w:t>
      </w:r>
      <w:r w:rsidRPr="00BD47BE">
        <w:t xml:space="preserve">session modification or deletion request to come </w:t>
      </w:r>
      <w:r>
        <w:t>from</w:t>
      </w:r>
      <w:r w:rsidRPr="00BD47BE">
        <w:t xml:space="preserve"> </w:t>
      </w:r>
      <w:r>
        <w:t>any other</w:t>
      </w:r>
      <w:r w:rsidRPr="00BD47BE">
        <w:t xml:space="preserve"> PFCP association</w:t>
      </w:r>
      <w:r>
        <w:t xml:space="preserve"> from the same SMF set</w:t>
      </w:r>
      <w:r w:rsidRPr="00BD47BE">
        <w:t>.</w:t>
      </w:r>
    </w:p>
    <w:p w:rsidR="00600B37" w:rsidRDefault="00600B37" w:rsidP="00600B37">
      <w:pPr>
        <w:pStyle w:val="B1"/>
      </w:pPr>
      <w:r>
        <w:t>4)</w:t>
      </w:r>
      <w:r>
        <w:tab/>
      </w:r>
      <w:r w:rsidRPr="00D93928">
        <w:t xml:space="preserve">At any time, an SMF </w:t>
      </w:r>
      <w:r>
        <w:t>may update</w:t>
      </w:r>
      <w:r w:rsidRPr="00D93928">
        <w:t xml:space="preserve"> </w:t>
      </w:r>
      <w:r>
        <w:t>a</w:t>
      </w:r>
      <w:r w:rsidRPr="00D93928">
        <w:t xml:space="preserve"> PFCP session by including the CP F-SEID with the IPv4 or IPv6 address of a new SMF </w:t>
      </w:r>
      <w:r>
        <w:t xml:space="preserve">and/or a new SEID assigned by the new SMF </w:t>
      </w:r>
      <w:r w:rsidRPr="00D93928">
        <w:t>in a PFCP Session Modification Request</w:t>
      </w:r>
      <w:r>
        <w:t>.</w:t>
      </w:r>
    </w:p>
    <w:p w:rsidR="00600B37" w:rsidRPr="00D93928" w:rsidRDefault="00600B37" w:rsidP="00600B37">
      <w:pPr>
        <w:pStyle w:val="B1"/>
      </w:pPr>
      <w:r>
        <w:t>5</w:t>
      </w:r>
      <w:r w:rsidRPr="00D93928">
        <w:t>)</w:t>
      </w:r>
      <w:r w:rsidRPr="00D93928">
        <w:tab/>
        <w:t xml:space="preserve">An SMF may redirect a UPF initiated PFCP session related request to </w:t>
      </w:r>
      <w:r>
        <w:t>another PFCP entity pertaining to the same SMF</w:t>
      </w:r>
      <w:r w:rsidRPr="00D93928">
        <w:t xml:space="preserve"> </w:t>
      </w:r>
      <w:r>
        <w:t xml:space="preserve">or to </w:t>
      </w:r>
      <w:r w:rsidRPr="00D93928">
        <w:t xml:space="preserve">a different SMF in the SMF set by rejecting the request with the cause "Redirection Requested" and with the IP address of the new </w:t>
      </w:r>
      <w:r>
        <w:t>entity</w:t>
      </w:r>
      <w:r w:rsidRPr="00D93928">
        <w:t xml:space="preserve"> to contact. </w:t>
      </w:r>
      <w:r>
        <w:t>When sending the redirected request to another PFCP entity pertaining to the same SMF</w:t>
      </w:r>
      <w:r w:rsidRPr="00D93928">
        <w:t xml:space="preserve"> </w:t>
      </w:r>
      <w:r>
        <w:t>or to the new SMF, the UPF shall set a null SEID in the header of the PFCP request and include the CP F-SEID assigned by the previous SMF in the request.</w:t>
      </w:r>
    </w:p>
    <w:p w:rsidR="00600B37" w:rsidRDefault="00600B37" w:rsidP="00600B37">
      <w:pPr>
        <w:pStyle w:val="B1"/>
        <w:ind w:firstLine="0"/>
      </w:pPr>
      <w:r w:rsidRPr="00D93928">
        <w:t xml:space="preserve">Alternatively, an SMF may forward the UPF request to </w:t>
      </w:r>
      <w:r>
        <w:t>another PFCP entity pertaining to the same SMF</w:t>
      </w:r>
      <w:r w:rsidRPr="00D93928">
        <w:t xml:space="preserve"> </w:t>
      </w:r>
      <w:r>
        <w:t xml:space="preserve">or </w:t>
      </w:r>
      <w:r w:rsidRPr="00D93928">
        <w:t>another SMF in the SMF set; the new</w:t>
      </w:r>
      <w:r>
        <w:t xml:space="preserve"> PFCP entity or the new </w:t>
      </w:r>
      <w:r w:rsidRPr="00D93928">
        <w:t xml:space="preserve">SMF answers to the UPF, including the CP F-SEID IE with the IPv4 or IPv6 address of the new </w:t>
      </w:r>
      <w:r>
        <w:t>entity respectively</w:t>
      </w:r>
      <w:r w:rsidRPr="00CB0C77">
        <w:t xml:space="preserve"> </w:t>
      </w:r>
      <w:r>
        <w:t>and the same or a modified SEID</w:t>
      </w:r>
      <w:r w:rsidRPr="00D93928">
        <w:t xml:space="preserve">, and optionally including the N4-u F-TEID that the UPF shall use for sending data towards the new </w:t>
      </w:r>
      <w:r>
        <w:t>entity</w:t>
      </w:r>
      <w:r w:rsidRPr="00D93928">
        <w:t>.</w:t>
      </w:r>
    </w:p>
    <w:p w:rsidR="00600B37" w:rsidRPr="00D93928" w:rsidRDefault="00600B37" w:rsidP="00600B37">
      <w:pPr>
        <w:pStyle w:val="NO"/>
      </w:pPr>
      <w:r>
        <w:t>NOTE 2:</w:t>
      </w:r>
      <w:r>
        <w:tab/>
        <w:t>This allows to address cases where a different SMF would have been reselected in the 5GC for the PFCP session, e.g. by an AMF.</w:t>
      </w:r>
    </w:p>
    <w:p w:rsidR="00600B37" w:rsidRDefault="00600B37" w:rsidP="00600B37">
      <w:pPr>
        <w:pStyle w:val="B1"/>
      </w:pPr>
      <w:r w:rsidRPr="006E4A39">
        <w:lastRenderedPageBreak/>
        <w:t>6)</w:t>
      </w:r>
      <w:r w:rsidRPr="006E4A39">
        <w:tab/>
        <w:t xml:space="preserve">The UPF shall initiate PFCP session related requests (e.g. PFCP Session Report Request) towards </w:t>
      </w:r>
      <w:r>
        <w:t>another PFCP entity pertaining to the same SMF or to</w:t>
      </w:r>
      <w:r w:rsidRPr="00903D42">
        <w:t xml:space="preserve"> </w:t>
      </w:r>
      <w:r>
        <w:t xml:space="preserve">another </w:t>
      </w:r>
      <w:r w:rsidRPr="006E4A39">
        <w:t xml:space="preserve">SMF in the SMF set with which the UPF has established associations with the same SMF Set ID, if the IP address included in the CP F-SEID assigned to the PFCP session is not responsive, heartbeat failure towards </w:t>
      </w:r>
      <w:r w:rsidRPr="007359D5">
        <w:t>IP address of the CP F-SEID assigned to the PFCP session</w:t>
      </w:r>
      <w:r>
        <w:t xml:space="preserve">, </w:t>
      </w:r>
      <w:r w:rsidRPr="006E4A39">
        <w:t>or if the UPF receives a GTP-U Error Indication from the SMF over the N4-u tunnel assigned to the N4 session for data forwarding.</w:t>
      </w:r>
      <w:r w:rsidRPr="007D2FC8">
        <w:t xml:space="preserve"> </w:t>
      </w:r>
    </w:p>
    <w:p w:rsidR="00600B37" w:rsidRPr="00D93928" w:rsidRDefault="00600B37" w:rsidP="00600B37">
      <w:pPr>
        <w:pStyle w:val="B1"/>
      </w:pPr>
      <w:r>
        <w:t>When sending the request to the new entity, the UPF shall set a null SEID in the header of the PFCP request and include the CP F-SEID assigned by the previous SMF in the request.7</w:t>
      </w:r>
      <w:r w:rsidRPr="00D93928">
        <w:t>)</w:t>
      </w:r>
      <w:r w:rsidRPr="00D93928">
        <w:tab/>
        <w:t>The UPF shall not trigger the restoration procedures specified in 3GPP TS 23.527 [40] for a PFCP session that can be controlled by different SMFs of an SMF set when a heartbeat failure is detected. Restoration procedures shall be triggered only if heartbeat procedures fail with all of the SMFs in the SMF set (i.e. the SMFs with which the UPF has established associations</w:t>
      </w:r>
      <w:r>
        <w:t xml:space="preserve"> with the same SMF Set ID</w:t>
      </w:r>
      <w:r w:rsidRPr="00D93928">
        <w:t>).</w:t>
      </w:r>
    </w:p>
    <w:p w:rsidR="00600B37" w:rsidRDefault="00600B37" w:rsidP="00600B37">
      <w:pPr>
        <w:pStyle w:val="B1"/>
      </w:pPr>
      <w:r>
        <w:t>8)</w:t>
      </w:r>
      <w:r>
        <w:tab/>
      </w:r>
      <w:r w:rsidRPr="00D93928">
        <w:t xml:space="preserve">If </w:t>
      </w:r>
      <w:r>
        <w:t>an</w:t>
      </w:r>
      <w:r w:rsidRPr="00D93928">
        <w:t xml:space="preserve"> SMF</w:t>
      </w:r>
      <w:r>
        <w:t xml:space="preserve"> or </w:t>
      </w:r>
      <w:r w:rsidRPr="00D93928">
        <w:t xml:space="preserve">UPF fails, the peer PFCP </w:t>
      </w:r>
      <w:r>
        <w:t>n</w:t>
      </w:r>
      <w:r w:rsidRPr="00D93928">
        <w:t xml:space="preserve">ode that detects that error shall remove the </w:t>
      </w:r>
      <w:r>
        <w:t xml:space="preserve">PFCP </w:t>
      </w:r>
      <w:r w:rsidRPr="00D93928">
        <w:t>association locally</w:t>
      </w:r>
      <w:r>
        <w:t>;</w:t>
      </w:r>
    </w:p>
    <w:p w:rsidR="00600B37" w:rsidRPr="004C01C8" w:rsidRDefault="00600B37" w:rsidP="00600B37">
      <w:pPr>
        <w:pStyle w:val="B1"/>
      </w:pPr>
      <w:r>
        <w:t>9)</w:t>
      </w:r>
      <w:r>
        <w:tab/>
        <w:t xml:space="preserve">A UPF supporting the MPAS feature shall support F-TEID allocation and UE IP address/prefix allocation in the UP function (see clauses 5.5 and 5.21).  </w:t>
      </w:r>
    </w:p>
    <w:p w:rsidR="00600B37" w:rsidRDefault="00600B37" w:rsidP="00600B37">
      <w:pPr>
        <w:pStyle w:val="B1"/>
      </w:pPr>
      <w:r>
        <w:t>10)</w:t>
      </w:r>
      <w:r>
        <w:tab/>
        <w:t>If the UPF provides User Plane IP Resource Information to the SMF during the PFCP association setup or update procedure, the UPF shall provide the same User Plane IP Resource Information to all the SMFs of the SMF set.</w:t>
      </w:r>
    </w:p>
    <w:p w:rsidR="00FC0728" w:rsidRPr="006B5418" w:rsidRDefault="00FC0728" w:rsidP="00FC0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C0728" w:rsidRPr="00867BF5" w:rsidRDefault="00FC0728" w:rsidP="00FC0728">
      <w:pPr>
        <w:pStyle w:val="Heading4"/>
      </w:pPr>
      <w:bookmarkStart w:id="7" w:name="_Toc19717265"/>
      <w:bookmarkStart w:id="8" w:name="_Toc27490748"/>
      <w:bookmarkStart w:id="9" w:name="_Toc27557041"/>
      <w:bookmarkStart w:id="10" w:name="_Toc27723958"/>
      <w:r w:rsidRPr="00867BF5">
        <w:lastRenderedPageBreak/>
        <w:t>7.4.4.1</w:t>
      </w:r>
      <w:r w:rsidRPr="00867BF5">
        <w:tab/>
        <w:t>PFCP Association Setup Request</w:t>
      </w:r>
      <w:bookmarkEnd w:id="7"/>
      <w:bookmarkEnd w:id="8"/>
      <w:bookmarkEnd w:id="9"/>
      <w:bookmarkEnd w:id="10"/>
    </w:p>
    <w:p w:rsidR="00FC0728" w:rsidRPr="00867BF5" w:rsidRDefault="00FC0728" w:rsidP="00FC0728">
      <w:pPr>
        <w:pStyle w:val="Heading5"/>
      </w:pPr>
      <w:bookmarkStart w:id="11" w:name="_Toc27490749"/>
      <w:bookmarkStart w:id="12" w:name="_Toc27557042"/>
      <w:bookmarkStart w:id="13" w:name="_Toc27723959"/>
      <w:r w:rsidRPr="00867BF5">
        <w:t>7.4.4.1.1</w:t>
      </w:r>
      <w:r w:rsidRPr="00867BF5">
        <w:tab/>
        <w:t>General</w:t>
      </w:r>
      <w:bookmarkEnd w:id="11"/>
      <w:bookmarkEnd w:id="12"/>
      <w:bookmarkEnd w:id="13"/>
    </w:p>
    <w:p w:rsidR="00FC0728" w:rsidRPr="00867BF5" w:rsidRDefault="00FC0728" w:rsidP="00FC0728">
      <w:pPr>
        <w:pStyle w:val="TH"/>
      </w:pPr>
      <w:r w:rsidRPr="00867BF5">
        <w:t xml:space="preserve">Table </w:t>
      </w:r>
      <w:r w:rsidRPr="00867BF5">
        <w:rPr>
          <w:lang w:eastAsia="zh-CN"/>
        </w:rPr>
        <w:t>7.4.4.1-1</w:t>
      </w:r>
      <w:r w:rsidRPr="00867BF5">
        <w:t>: Information Elements in a PFCP Association Setup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pPr>
            <w:bookmarkStart w:id="14" w:name="OLE_LINK47"/>
            <w:r w:rsidRPr="00867BF5">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pPr>
            <w:r w:rsidRPr="00867BF5">
              <w:t>P</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pPr>
            <w:r w:rsidRPr="00867BF5">
              <w:t>Condition / Comment</w:t>
            </w:r>
          </w:p>
        </w:tc>
        <w:tc>
          <w:tcPr>
            <w:tcW w:w="2978"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lang w:eastAsia="zh-CN"/>
              </w:rPr>
            </w:pPr>
            <w:r w:rsidRPr="00867BF5">
              <w:rPr>
                <w:lang w:eastAsia="zh-CN"/>
              </w:rPr>
              <w:t>IE Type</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rPr>
            </w:pPr>
            <w:r w:rsidRPr="00867BF5">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rPr>
            </w:pPr>
            <w:r w:rsidRPr="00867BF5">
              <w:rPr>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pPr>
            <w:r w:rsidRPr="00867BF5">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rPr>
                <w:szCs w:val="18"/>
              </w:rPr>
            </w:pPr>
            <w:r w:rsidRPr="00867BF5">
              <w:rPr>
                <w:szCs w:val="18"/>
              </w:rPr>
              <w:t>Node ID</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rPr>
            </w:pPr>
            <w:r w:rsidRPr="00867BF5">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rPr>
            </w:pPr>
            <w:r w:rsidRPr="00867BF5">
              <w:rPr>
                <w:rFonts w:eastAsia="宋体"/>
              </w:rPr>
              <w:t>M</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pPr>
            <w:r w:rsidRPr="00867BF5">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rPr>
            </w:pPr>
            <w:r w:rsidRPr="00867BF5">
              <w:rPr>
                <w:lang w:val="en-US" w:eastAsia="zh-CN"/>
              </w:rPr>
              <w:t>Recovery Time Stamp</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rPr>
            </w:pPr>
            <w:r w:rsidRPr="00867BF5">
              <w:t>UP Function Features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lang w:val="sv-SE"/>
              </w:rPr>
            </w:pPr>
            <w:r w:rsidRPr="00867BF5">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rPr>
                <w:lang w:val="x-none"/>
              </w:rPr>
            </w:pPr>
            <w:r w:rsidRPr="00867BF5">
              <w:t>This IE shall be present if the UP function sends this message and the UP function supports at least one UP feature defined in this IE.</w:t>
            </w:r>
          </w:p>
          <w:p w:rsidR="00FC0728" w:rsidRPr="00867BF5" w:rsidRDefault="00FC0728" w:rsidP="00B87638">
            <w:pPr>
              <w:pStyle w:val="TAL"/>
            </w:pPr>
            <w:r w:rsidRPr="00867BF5">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rPr>
                <w:szCs w:val="18"/>
              </w:rPr>
            </w:pPr>
            <w:r w:rsidRPr="00867BF5">
              <w:t>UP Function Features</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rPr>
            </w:pPr>
            <w:r w:rsidRPr="00867BF5">
              <w:t>CP Function Features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lang w:val="sv-SE"/>
              </w:rPr>
            </w:pPr>
            <w:r w:rsidRPr="00867BF5">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rPr>
                <w:lang w:val="x-none"/>
              </w:rPr>
            </w:pPr>
            <w:r w:rsidRPr="00867BF5">
              <w:t>This IE shall be present if the CP function sends this message and the CP function supports at least one CP feature defined in this IE.</w:t>
            </w:r>
          </w:p>
          <w:p w:rsidR="00FC0728" w:rsidRPr="00867BF5" w:rsidRDefault="00FC0728" w:rsidP="00B87638">
            <w:pPr>
              <w:pStyle w:val="TAL"/>
            </w:pPr>
            <w:r w:rsidRPr="00867BF5">
              <w:t>When present, this IE shall indicate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rPr>
                <w:szCs w:val="18"/>
              </w:rPr>
            </w:pPr>
            <w:r w:rsidRPr="00867BF5">
              <w:t>CP Function Features</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pPr>
            <w:bookmarkStart w:id="15" w:name="OLE_LINK9"/>
            <w:bookmarkStart w:id="16" w:name="OLE_LINK10"/>
            <w:bookmarkStart w:id="17" w:name="_Hlk29892096"/>
            <w:r w:rsidRPr="00867BF5">
              <w:t xml:space="preserve">User Plane IP Resource Information </w:t>
            </w:r>
            <w:bookmarkEnd w:id="15"/>
            <w:bookmarkEnd w:id="16"/>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lang w:val="sv-SE"/>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val="x-none" w:eastAsia="zh-CN"/>
              </w:rPr>
            </w:pPr>
            <w:r w:rsidRPr="00867BF5">
              <w:rPr>
                <w:lang w:eastAsia="zh-CN"/>
              </w:rPr>
              <w:t xml:space="preserve">This IE may be present if </w:t>
            </w:r>
            <w:r w:rsidRPr="00867BF5">
              <w:t>the UP function sends this message</w:t>
            </w:r>
            <w:r w:rsidRPr="00867BF5">
              <w:rPr>
                <w:lang w:eastAsia="zh-CN"/>
              </w:rPr>
              <w:t>.</w:t>
            </w:r>
          </w:p>
          <w:p w:rsidR="00FC0728" w:rsidRPr="00867BF5" w:rsidRDefault="00FC0728" w:rsidP="00B87638">
            <w:pPr>
              <w:pStyle w:val="TAL"/>
              <w:rPr>
                <w:lang w:eastAsia="zh-CN"/>
              </w:rPr>
            </w:pPr>
          </w:p>
          <w:p w:rsidR="00FC0728" w:rsidRPr="00867BF5" w:rsidRDefault="00FC0728" w:rsidP="00B87638">
            <w:pPr>
              <w:pStyle w:val="TAL"/>
              <w:rPr>
                <w:lang w:eastAsia="zh-CN"/>
              </w:rPr>
            </w:pPr>
            <w:r w:rsidRPr="00867BF5">
              <w:rPr>
                <w:lang w:eastAsia="zh-CN"/>
              </w:rPr>
              <w:t>When present, this IE shall contain an IPv4 and/or an IPv6 address, together with a TEID range that the CP function shall use to allocate GTP-U F-TEID in the UP function.</w:t>
            </w:r>
          </w:p>
          <w:p w:rsidR="00FC0728" w:rsidRPr="00867BF5" w:rsidRDefault="00FC0728" w:rsidP="00B87638">
            <w:pPr>
              <w:pStyle w:val="TAL"/>
            </w:pPr>
            <w:r w:rsidRPr="00867BF5">
              <w:rPr>
                <w:lang w:eastAsia="zh-CN"/>
              </w:rPr>
              <w:t xml:space="preserve">Several IEs with the same IE type may be present to represent multiple </w:t>
            </w:r>
            <w:r w:rsidRPr="00867BF5">
              <w:t>User Plane IP Resources</w:t>
            </w:r>
            <w:r w:rsidRPr="00867BF5">
              <w:rPr>
                <w:lang w:eastAsia="zh-CN"/>
              </w:rPr>
              <w:t>.</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pPr>
            <w:r w:rsidRPr="00867BF5">
              <w:t>User Plane IP Resource Information</w:t>
            </w:r>
          </w:p>
        </w:tc>
      </w:tr>
      <w:bookmarkEnd w:id="17"/>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pPr>
            <w:r w:rsidRPr="00867BF5">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val="x-none"/>
              </w:rPr>
            </w:pPr>
            <w:r w:rsidRPr="00867BF5">
              <w:rPr>
                <w:lang w:eastAsia="zh-CN"/>
              </w:rPr>
              <w:t xml:space="preserve">This IE may be present if the SMF </w:t>
            </w:r>
            <w:r w:rsidRPr="00867BF5">
              <w:t xml:space="preserve">advertises the support of the SSET </w:t>
            </w:r>
            <w:ins w:id="18" w:author="Ericsson Frank 2020 Feb " w:date="2020-01-27T16:57:00Z">
              <w:r>
                <w:t xml:space="preserve">and/or MPAS </w:t>
              </w:r>
            </w:ins>
            <w:r w:rsidRPr="00867BF5">
              <w:t>feature in the CP Function Features IE (see clause 8.2.58).</w:t>
            </w:r>
          </w:p>
          <w:p w:rsidR="00FC0728" w:rsidRPr="00867BF5" w:rsidRDefault="00FC0728" w:rsidP="00B87638">
            <w:pPr>
              <w:pStyle w:val="TAL"/>
              <w:rPr>
                <w:lang w:eastAsia="zh-CN"/>
              </w:rPr>
            </w:pPr>
          </w:p>
          <w:p w:rsidR="00FC0728" w:rsidRPr="00867BF5" w:rsidRDefault="00FC0728" w:rsidP="00B87638">
            <w:pPr>
              <w:pStyle w:val="TAL"/>
              <w:rPr>
                <w:lang w:eastAsia="zh-CN"/>
              </w:rPr>
            </w:pPr>
            <w:r w:rsidRPr="00867BF5">
              <w:rPr>
                <w:lang w:eastAsia="zh-CN"/>
              </w:rPr>
              <w:t xml:space="preserve">When present, this IE shall contain an </w:t>
            </w:r>
            <w:ins w:id="19" w:author="Ericsson Frank 2020 Feb " w:date="2020-01-27T16:57:00Z">
              <w:r>
                <w:rPr>
                  <w:lang w:eastAsia="zh-CN"/>
                </w:rPr>
                <w:t xml:space="preserve">alternative </w:t>
              </w:r>
            </w:ins>
            <w:r w:rsidRPr="00867BF5">
              <w:rPr>
                <w:lang w:eastAsia="zh-CN"/>
              </w:rPr>
              <w:t xml:space="preserve">IPv4 and/or IPv6 address of an </w:t>
            </w:r>
            <w:del w:id="20" w:author="Ericsson Frank 2020 Feb " w:date="2020-01-27T16:58:00Z">
              <w:r w:rsidRPr="00867BF5" w:rsidDel="00FC0728">
                <w:rPr>
                  <w:lang w:eastAsia="zh-CN"/>
                </w:rPr>
                <w:delText xml:space="preserve">alternative </w:delText>
              </w:r>
            </w:del>
            <w:r w:rsidRPr="00867BF5">
              <w:rPr>
                <w:lang w:eastAsia="zh-CN"/>
              </w:rPr>
              <w:t>SMF.</w:t>
            </w:r>
          </w:p>
          <w:p w:rsidR="00FC0728" w:rsidRPr="00867BF5" w:rsidRDefault="00FC0728" w:rsidP="00B87638">
            <w:pPr>
              <w:pStyle w:val="TAL"/>
              <w:rPr>
                <w:lang w:eastAsia="zh-CN"/>
              </w:rPr>
            </w:pPr>
            <w:r w:rsidRPr="00867BF5">
              <w:rPr>
                <w:lang w:eastAsia="zh-CN"/>
              </w:rPr>
              <w:t xml:space="preserve">Several IEs with the same IE type may be present to represent multiple </w:t>
            </w:r>
            <w:r w:rsidRPr="00867BF5">
              <w:t xml:space="preserve">alternative SMF IP addresses. </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pPr>
            <w:r w:rsidRPr="00867BF5">
              <w:t>Alternative SMF IP Address</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pPr>
            <w:r w:rsidRPr="00867BF5">
              <w:t>SMF Set ID</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lang w:val="fr-FR"/>
              </w:rPr>
            </w:pPr>
            <w:r w:rsidRPr="00867BF5">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val="x-none"/>
              </w:rPr>
            </w:pPr>
            <w:r w:rsidRPr="00867BF5">
              <w:rPr>
                <w:lang w:eastAsia="zh-CN"/>
              </w:rPr>
              <w:t xml:space="preserve">This IE shall be present if the SMF </w:t>
            </w:r>
            <w:r w:rsidRPr="00867BF5">
              <w:t>advertises the support of the MPAS feature in the CP Function Features IE (see clause 5.22.3).</w:t>
            </w:r>
          </w:p>
          <w:p w:rsidR="00FC0728" w:rsidRPr="00867BF5" w:rsidRDefault="00FC0728" w:rsidP="00B87638">
            <w:pPr>
              <w:pStyle w:val="TAL"/>
              <w:rPr>
                <w:lang w:eastAsia="zh-CN"/>
              </w:rPr>
            </w:pPr>
          </w:p>
          <w:p w:rsidR="00FC0728" w:rsidRPr="00867BF5" w:rsidRDefault="00FC0728" w:rsidP="00B87638">
            <w:pPr>
              <w:pStyle w:val="TAL"/>
              <w:rPr>
                <w:lang w:eastAsia="zh-CN"/>
              </w:rPr>
            </w:pPr>
            <w:r w:rsidRPr="00867BF5">
              <w:rPr>
                <w:lang w:eastAsia="zh-CN"/>
              </w:rPr>
              <w:t xml:space="preserve">When present, this IE shall contain an FQDN representing the SMF set to which the SMF belongs. </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pPr>
            <w:r w:rsidRPr="00867BF5">
              <w:t>SMF Set ID</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rPr>
                <w:lang w:val="fr-FR"/>
              </w:rPr>
            </w:pPr>
            <w:r w:rsidRPr="00867BF5">
              <w:rPr>
                <w:lang w:val="fr-FR"/>
              </w:rPr>
              <w:t xml:space="preserve">PFCP Session </w:t>
            </w:r>
            <w:proofErr w:type="spellStart"/>
            <w:r w:rsidRPr="00867BF5">
              <w:rPr>
                <w:lang w:val="fr-FR"/>
              </w:rPr>
              <w:t>Retention</w:t>
            </w:r>
            <w:proofErr w:type="spellEnd"/>
            <w:r w:rsidRPr="00867BF5">
              <w:rPr>
                <w:lang w:val="fr-FR"/>
              </w:rPr>
              <w:t xml:space="preserve"> Information</w:t>
            </w:r>
          </w:p>
        </w:tc>
        <w:tc>
          <w:tcPr>
            <w:tcW w:w="360"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val="en-US"/>
              </w:rPr>
            </w:pPr>
            <w:r w:rsidRPr="00867BF5">
              <w:rPr>
                <w:lang w:val="en-US"/>
              </w:rPr>
              <w:t xml:space="preserve">This IE may be present to request the UP function </w:t>
            </w:r>
            <w:r w:rsidRPr="00867BF5">
              <w:rPr>
                <w:rFonts w:cs="Arial"/>
                <w:szCs w:val="18"/>
                <w:lang w:val="fr-FR"/>
              </w:rPr>
              <w:t xml:space="preserve">to </w:t>
            </w:r>
            <w:proofErr w:type="spellStart"/>
            <w:r w:rsidRPr="00867BF5">
              <w:rPr>
                <w:rFonts w:cs="Arial"/>
                <w:szCs w:val="18"/>
                <w:lang w:val="fr-FR"/>
              </w:rPr>
              <w:t>keep</w:t>
            </w:r>
            <w:proofErr w:type="spellEnd"/>
            <w:r w:rsidRPr="00867BF5">
              <w:rPr>
                <w:rFonts w:cs="Arial"/>
                <w:szCs w:val="18"/>
                <w:lang w:val="fr-FR"/>
              </w:rPr>
              <w:t xml:space="preserve"> all or part of the </w:t>
            </w:r>
            <w:proofErr w:type="spellStart"/>
            <w:r w:rsidRPr="00867BF5">
              <w:rPr>
                <w:rFonts w:cs="Arial"/>
                <w:szCs w:val="18"/>
                <w:lang w:val="fr-FR"/>
              </w:rPr>
              <w:t>existing</w:t>
            </w:r>
            <w:proofErr w:type="spellEnd"/>
            <w:r w:rsidRPr="00867BF5">
              <w:rPr>
                <w:rFonts w:cs="Arial"/>
                <w:szCs w:val="18"/>
                <w:lang w:val="fr-FR"/>
              </w:rPr>
              <w:t xml:space="preserve"> PFCP sessions </w:t>
            </w:r>
            <w:proofErr w:type="spellStart"/>
            <w:r w:rsidRPr="00867BF5">
              <w:rPr>
                <w:rFonts w:cs="Arial"/>
                <w:szCs w:val="18"/>
                <w:lang w:val="fr-FR"/>
              </w:rPr>
              <w:t>upon</w:t>
            </w:r>
            <w:proofErr w:type="spellEnd"/>
            <w:r w:rsidRPr="00867BF5">
              <w:rPr>
                <w:rFonts w:cs="Arial"/>
                <w:szCs w:val="18"/>
                <w:lang w:val="fr-FR"/>
              </w:rPr>
              <w:t xml:space="preserve"> </w:t>
            </w:r>
            <w:proofErr w:type="spellStart"/>
            <w:r w:rsidRPr="00867BF5">
              <w:rPr>
                <w:rFonts w:cs="Arial"/>
                <w:szCs w:val="18"/>
                <w:lang w:val="fr-FR"/>
              </w:rPr>
              <w:t>receipt</w:t>
            </w:r>
            <w:proofErr w:type="spellEnd"/>
            <w:r w:rsidRPr="00867BF5">
              <w:rPr>
                <w:rFonts w:cs="Arial"/>
                <w:szCs w:val="18"/>
                <w:lang w:val="fr-FR"/>
              </w:rPr>
              <w:t xml:space="preserve"> of a PFCP association setup </w:t>
            </w:r>
            <w:proofErr w:type="spellStart"/>
            <w:r w:rsidRPr="00867BF5">
              <w:rPr>
                <w:rFonts w:cs="Arial"/>
                <w:szCs w:val="18"/>
                <w:lang w:val="fr-FR"/>
              </w:rPr>
              <w:t>request</w:t>
            </w:r>
            <w:proofErr w:type="spellEnd"/>
            <w:r w:rsidRPr="00867BF5">
              <w:rPr>
                <w:rFonts w:cs="Arial"/>
                <w:szCs w:val="18"/>
                <w:lang w:val="fr-FR"/>
              </w:rPr>
              <w:t xml:space="preserve"> </w:t>
            </w:r>
            <w:proofErr w:type="spellStart"/>
            <w:r w:rsidRPr="00867BF5">
              <w:rPr>
                <w:rFonts w:cs="Arial"/>
                <w:szCs w:val="18"/>
                <w:lang w:val="fr-FR"/>
              </w:rPr>
              <w:t>with</w:t>
            </w:r>
            <w:proofErr w:type="spellEnd"/>
            <w:r w:rsidRPr="00867BF5">
              <w:rPr>
                <w:rFonts w:cs="Arial"/>
                <w:szCs w:val="18"/>
                <w:lang w:val="fr-FR"/>
              </w:rPr>
              <w:t xml:space="preserve"> a Node ID for </w:t>
            </w:r>
            <w:proofErr w:type="spellStart"/>
            <w:r w:rsidRPr="00867BF5">
              <w:rPr>
                <w:rFonts w:cs="Arial"/>
                <w:szCs w:val="18"/>
                <w:lang w:val="fr-FR"/>
              </w:rPr>
              <w:t>which</w:t>
            </w:r>
            <w:proofErr w:type="spellEnd"/>
            <w:r w:rsidRPr="00867BF5">
              <w:rPr>
                <w:rFonts w:cs="Arial"/>
                <w:szCs w:val="18"/>
                <w:lang w:val="fr-FR"/>
              </w:rPr>
              <w:t xml:space="preserve"> a PFCP association </w:t>
            </w:r>
            <w:proofErr w:type="spellStart"/>
            <w:r w:rsidRPr="00867BF5">
              <w:rPr>
                <w:rFonts w:cs="Arial"/>
                <w:szCs w:val="18"/>
                <w:lang w:val="fr-FR"/>
              </w:rPr>
              <w:t>was</w:t>
            </w:r>
            <w:proofErr w:type="spellEnd"/>
            <w:r w:rsidRPr="00867BF5">
              <w:rPr>
                <w:rFonts w:cs="Arial"/>
                <w:szCs w:val="18"/>
                <w:lang w:val="fr-FR"/>
              </w:rPr>
              <w:t xml:space="preserve"> </w:t>
            </w:r>
            <w:proofErr w:type="spellStart"/>
            <w:r w:rsidRPr="00867BF5">
              <w:rPr>
                <w:rFonts w:cs="Arial"/>
                <w:szCs w:val="18"/>
                <w:lang w:val="fr-FR"/>
              </w:rPr>
              <w:t>already</w:t>
            </w:r>
            <w:proofErr w:type="spellEnd"/>
            <w:r w:rsidRPr="00867BF5">
              <w:rPr>
                <w:rFonts w:cs="Arial"/>
                <w:szCs w:val="18"/>
                <w:lang w:val="fr-FR"/>
              </w:rPr>
              <w:t xml:space="preserve"> </w:t>
            </w:r>
            <w:proofErr w:type="spellStart"/>
            <w:r w:rsidRPr="00867BF5">
              <w:rPr>
                <w:rFonts w:cs="Arial"/>
                <w:szCs w:val="18"/>
                <w:lang w:val="fr-FR"/>
              </w:rPr>
              <w:t>established</w:t>
            </w:r>
            <w:proofErr w:type="spellEnd"/>
            <w:r w:rsidRPr="00867BF5">
              <w:rPr>
                <w:rFonts w:cs="Arial"/>
                <w:szCs w:val="18"/>
                <w:lang w:val="fr-FR"/>
              </w:rPr>
              <w:t xml:space="preserve">. </w:t>
            </w:r>
            <w:proofErr w:type="spellStart"/>
            <w:r w:rsidRPr="00867BF5">
              <w:rPr>
                <w:rFonts w:cs="Arial"/>
                <w:szCs w:val="18"/>
                <w:lang w:val="fr-FR"/>
              </w:rPr>
              <w:t>See</w:t>
            </w:r>
            <w:proofErr w:type="spellEnd"/>
            <w:r w:rsidRPr="00867BF5">
              <w:rPr>
                <w:rFonts w:cs="Arial"/>
                <w:szCs w:val="18"/>
                <w:lang w:val="fr-FR"/>
              </w:rPr>
              <w:t xml:space="preserve"> clause 6.2.6.2.1</w:t>
            </w:r>
            <w:r w:rsidRPr="00867BF5">
              <w:rPr>
                <w:lang w:val="en-US"/>
              </w:rPr>
              <w:t>.</w:t>
            </w:r>
          </w:p>
        </w:tc>
        <w:tc>
          <w:tcPr>
            <w:tcW w:w="2978"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lang w:val="fr-FR"/>
              </w:rPr>
            </w:pPr>
            <w:r w:rsidRPr="00867BF5">
              <w:rPr>
                <w:lang w:val="fr-FR"/>
              </w:rPr>
              <w:t xml:space="preserve">PFCP Session </w:t>
            </w:r>
            <w:proofErr w:type="spellStart"/>
            <w:r w:rsidRPr="00867BF5">
              <w:rPr>
                <w:lang w:val="fr-FR"/>
              </w:rPr>
              <w:t>Retention</w:t>
            </w:r>
            <w:proofErr w:type="spellEnd"/>
            <w:r w:rsidRPr="00867BF5">
              <w:rPr>
                <w:lang w:val="fr-FR"/>
              </w:rPr>
              <w:t xml:space="preserve"> Information</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pPr>
            <w:r w:rsidRPr="00867BF5">
              <w:t>UE IP address Pool Information</w:t>
            </w:r>
          </w:p>
        </w:tc>
        <w:tc>
          <w:tcPr>
            <w:tcW w:w="360"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eastAsia="zh-CN"/>
              </w:rPr>
            </w:pPr>
            <w:r w:rsidRPr="00867BF5">
              <w:rPr>
                <w:lang w:eastAsia="zh-CN"/>
              </w:rPr>
              <w:t xml:space="preserve">This IE may be present </w:t>
            </w:r>
            <w:r w:rsidRPr="00867BF5">
              <w:t>when the UP function sends this message</w:t>
            </w:r>
            <w:r w:rsidRPr="00867BF5">
              <w:rPr>
                <w:lang w:eastAsia="zh-CN"/>
              </w:rPr>
              <w:t xml:space="preserve">, if </w:t>
            </w:r>
            <w:r w:rsidRPr="00867BF5">
              <w:t>UE IP Address Pools are configured in the UP function</w:t>
            </w:r>
            <w:r w:rsidRPr="00867BF5">
              <w:rPr>
                <w:lang w:eastAsia="zh-CN"/>
              </w:rPr>
              <w:t>.</w:t>
            </w:r>
          </w:p>
          <w:p w:rsidR="00FC0728" w:rsidRPr="00867BF5" w:rsidRDefault="00FC0728" w:rsidP="00B87638">
            <w:pPr>
              <w:pStyle w:val="TAL"/>
              <w:rPr>
                <w:lang w:eastAsia="zh-CN"/>
              </w:rPr>
            </w:pPr>
          </w:p>
          <w:p w:rsidR="00FC0728" w:rsidRPr="00867BF5" w:rsidRDefault="00FC0728" w:rsidP="00B87638">
            <w:pPr>
              <w:pStyle w:val="TAL"/>
              <w:rPr>
                <w:lang w:eastAsia="zh-CN"/>
              </w:rPr>
            </w:pPr>
            <w:r w:rsidRPr="00867BF5">
              <w:rPr>
                <w:lang w:eastAsia="zh-CN"/>
              </w:rPr>
              <w:t>Several IE with the same IE type may be present to represent multiple UE IP address Pool Information.</w:t>
            </w:r>
          </w:p>
        </w:tc>
        <w:tc>
          <w:tcPr>
            <w:tcW w:w="2978" w:type="dxa"/>
            <w:tcBorders>
              <w:top w:val="single" w:sz="4" w:space="0" w:color="auto"/>
              <w:left w:val="single" w:sz="4" w:space="0" w:color="auto"/>
              <w:bottom w:val="single" w:sz="4" w:space="0" w:color="auto"/>
              <w:right w:val="single" w:sz="4" w:space="0" w:color="auto"/>
            </w:tcBorders>
            <w:vAlign w:val="center"/>
          </w:tcPr>
          <w:p w:rsidR="00FC0728" w:rsidRPr="00867BF5" w:rsidRDefault="00FC0728" w:rsidP="00B87638">
            <w:pPr>
              <w:pStyle w:val="TAC"/>
            </w:pPr>
            <w:r w:rsidRPr="00867BF5">
              <w:t>UE IP address Pool Information</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pPr>
            <w:r w:rsidRPr="00867BF5">
              <w:rPr>
                <w:lang w:val="en-US"/>
              </w:rPr>
              <w:lastRenderedPageBreak/>
              <w:t>GTP-U Path QoS Control Information</w:t>
            </w:r>
          </w:p>
        </w:tc>
        <w:tc>
          <w:tcPr>
            <w:tcW w:w="360"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szCs w:val="18"/>
                <w:lang w:val="fr-FR"/>
              </w:rPr>
            </w:pPr>
            <w:r w:rsidRPr="00867BF5">
              <w:rPr>
                <w:szCs w:val="18"/>
              </w:rPr>
              <w:t>C</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eastAsia="zh-CN"/>
              </w:rPr>
            </w:pPr>
            <w:r w:rsidRPr="00867BF5">
              <w:rPr>
                <w:lang w:eastAsia="zh-CN"/>
              </w:rPr>
              <w:t>This IE may be present, if the CP function sends this message, to request the UPF to monitor the QoS on GTP-U paths (see clause 5.24.5).</w:t>
            </w:r>
          </w:p>
          <w:p w:rsidR="00FC0728" w:rsidRPr="00867BF5" w:rsidRDefault="00FC0728" w:rsidP="00B87638">
            <w:pPr>
              <w:pStyle w:val="TAL"/>
            </w:pPr>
            <w:r w:rsidRPr="00867BF5">
              <w:rPr>
                <w:lang w:eastAsia="zh-CN"/>
              </w:rPr>
              <w:t>Several IEs with the same IE type may be present to represent multiple</w:t>
            </w:r>
            <w:r w:rsidRPr="00867BF5">
              <w:t xml:space="preserve"> GTP-U paths (with different parameters) to monitor. </w:t>
            </w:r>
          </w:p>
        </w:tc>
        <w:tc>
          <w:tcPr>
            <w:tcW w:w="2978" w:type="dxa"/>
            <w:tcBorders>
              <w:top w:val="single" w:sz="4" w:space="0" w:color="auto"/>
              <w:left w:val="single" w:sz="4" w:space="0" w:color="auto"/>
              <w:bottom w:val="single" w:sz="4" w:space="0" w:color="auto"/>
              <w:right w:val="single" w:sz="4" w:space="0" w:color="auto"/>
            </w:tcBorders>
            <w:vAlign w:val="center"/>
          </w:tcPr>
          <w:p w:rsidR="00FC0728" w:rsidRPr="00867BF5" w:rsidRDefault="00FC0728" w:rsidP="00B87638">
            <w:pPr>
              <w:pStyle w:val="TAC"/>
            </w:pPr>
            <w:r w:rsidRPr="00867BF5">
              <w:t>GTP-U Path QoS Control Information</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tcPr>
          <w:p w:rsidR="00FC0728" w:rsidRDefault="00FC0728" w:rsidP="00B87638">
            <w:pPr>
              <w:pStyle w:val="TAL"/>
              <w:jc w:val="center"/>
              <w:rPr>
                <w:lang w:val="en-US"/>
              </w:rPr>
            </w:pPr>
            <w:r>
              <w:rPr>
                <w:lang w:val="en-US"/>
              </w:rPr>
              <w:t>Clock Drift Control Information</w:t>
            </w:r>
          </w:p>
        </w:tc>
        <w:tc>
          <w:tcPr>
            <w:tcW w:w="360" w:type="dxa"/>
            <w:tcBorders>
              <w:top w:val="single" w:sz="4" w:space="0" w:color="auto"/>
              <w:left w:val="single" w:sz="4" w:space="0" w:color="auto"/>
              <w:bottom w:val="single" w:sz="4" w:space="0" w:color="auto"/>
              <w:right w:val="single" w:sz="4" w:space="0" w:color="auto"/>
            </w:tcBorders>
          </w:tcPr>
          <w:p w:rsidR="00FC0728" w:rsidRDefault="00FC0728" w:rsidP="00B87638">
            <w:pPr>
              <w:pStyle w:val="TAC"/>
              <w:rPr>
                <w:szCs w:val="18"/>
              </w:rPr>
            </w:pPr>
            <w:r>
              <w:rPr>
                <w:szCs w:val="18"/>
              </w:rPr>
              <w:t>O</w:t>
            </w:r>
          </w:p>
        </w:tc>
        <w:tc>
          <w:tcPr>
            <w:tcW w:w="3183" w:type="dxa"/>
            <w:tcBorders>
              <w:top w:val="single" w:sz="4" w:space="0" w:color="auto"/>
              <w:left w:val="single" w:sz="4" w:space="0" w:color="auto"/>
              <w:bottom w:val="single" w:sz="4" w:space="0" w:color="auto"/>
              <w:right w:val="single" w:sz="4" w:space="0" w:color="auto"/>
            </w:tcBorders>
          </w:tcPr>
          <w:p w:rsidR="00FC0728" w:rsidRPr="006A2A69" w:rsidRDefault="00FC0728" w:rsidP="00B87638">
            <w:pPr>
              <w:pStyle w:val="TAL"/>
              <w:rPr>
                <w:lang w:eastAsia="zh-CN"/>
              </w:rPr>
            </w:pPr>
            <w:r>
              <w:rPr>
                <w:lang w:eastAsia="zh-CN"/>
              </w:rPr>
              <w:t xml:space="preserve">This IE may be present, if the CP function sends this </w:t>
            </w:r>
            <w:r w:rsidRPr="006A2A69">
              <w:rPr>
                <w:lang w:eastAsia="zh-CN"/>
              </w:rPr>
              <w:t xml:space="preserve">message, to request the UPF to report </w:t>
            </w:r>
            <w:r w:rsidRPr="004A38F2">
              <w:t xml:space="preserve">clock drift between the TSN time and 5GS time for TSN working domains </w:t>
            </w:r>
            <w:r w:rsidRPr="006A2A69">
              <w:rPr>
                <w:lang w:eastAsia="zh-CN"/>
              </w:rPr>
              <w:t>(see clause 5.</w:t>
            </w:r>
            <w:r>
              <w:rPr>
                <w:lang w:eastAsia="zh-CN"/>
              </w:rPr>
              <w:t>26</w:t>
            </w:r>
            <w:r w:rsidRPr="006A2A69">
              <w:rPr>
                <w:lang w:eastAsia="zh-CN"/>
              </w:rPr>
              <w:t>.</w:t>
            </w:r>
            <w:r>
              <w:rPr>
                <w:lang w:eastAsia="zh-CN"/>
              </w:rPr>
              <w:t>4</w:t>
            </w:r>
            <w:r w:rsidRPr="006A2A69">
              <w:rPr>
                <w:lang w:eastAsia="zh-CN"/>
              </w:rPr>
              <w:t>).</w:t>
            </w:r>
          </w:p>
          <w:p w:rsidR="00FC0728" w:rsidRDefault="00FC0728" w:rsidP="00B87638">
            <w:pPr>
              <w:pStyle w:val="TAL"/>
              <w:rPr>
                <w:lang w:eastAsia="zh-CN"/>
              </w:rPr>
            </w:pPr>
            <w:r>
              <w:rPr>
                <w:lang w:eastAsia="zh-CN"/>
              </w:rPr>
              <w:t>Several IEs with the same IE type may be present for multiple</w:t>
            </w:r>
            <w:r>
              <w:t xml:space="preserve"> TSN domains (with different parameters). </w:t>
            </w:r>
          </w:p>
        </w:tc>
        <w:tc>
          <w:tcPr>
            <w:tcW w:w="2978" w:type="dxa"/>
            <w:tcBorders>
              <w:top w:val="single" w:sz="4" w:space="0" w:color="auto"/>
              <w:left w:val="single" w:sz="4" w:space="0" w:color="auto"/>
              <w:bottom w:val="single" w:sz="4" w:space="0" w:color="auto"/>
              <w:right w:val="single" w:sz="4" w:space="0" w:color="auto"/>
            </w:tcBorders>
            <w:vAlign w:val="center"/>
          </w:tcPr>
          <w:p w:rsidR="00FC0728" w:rsidRDefault="00FC0728" w:rsidP="00B87638">
            <w:pPr>
              <w:pStyle w:val="TAC"/>
            </w:pPr>
            <w:r>
              <w:t>Clock Drift Control Information</w:t>
            </w:r>
          </w:p>
        </w:tc>
      </w:tr>
      <w:tr w:rsidR="00FC0728" w:rsidRPr="00867BF5" w:rsidTr="00B87638">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N"/>
            </w:pPr>
            <w:r w:rsidRPr="00867BF5">
              <w:t>NOTE:</w:t>
            </w:r>
            <w:r w:rsidRPr="00867BF5">
              <w:tab/>
              <w:t xml:space="preserve">A PFCP function </w:t>
            </w:r>
            <w:r w:rsidRPr="00867BF5">
              <w:rPr>
                <w:rFonts w:ascii="Times New Roman" w:hAnsi="Times New Roman"/>
                <w:sz w:val="20"/>
              </w:rPr>
              <w:t>shall ignore the Recovery Timestamp received in the PFCP Association Setup Request message.</w:t>
            </w:r>
          </w:p>
        </w:tc>
      </w:tr>
      <w:bookmarkEnd w:id="14"/>
    </w:tbl>
    <w:p w:rsidR="00FC0728" w:rsidRPr="00867BF5" w:rsidRDefault="00FC0728" w:rsidP="00FC0728">
      <w:pPr>
        <w:rPr>
          <w:lang w:val="fr-FR"/>
        </w:rPr>
      </w:pPr>
    </w:p>
    <w:p w:rsidR="00FC0728" w:rsidRPr="00867BF5" w:rsidRDefault="00FC0728" w:rsidP="00FC0728">
      <w:pPr>
        <w:pStyle w:val="TH"/>
        <w:rPr>
          <w:lang w:val="fr-FR"/>
        </w:rPr>
      </w:pPr>
      <w:r w:rsidRPr="00867BF5">
        <w:rPr>
          <w:lang w:val="fr-FR"/>
        </w:rPr>
        <w:t xml:space="preserve">Table 7.4.4.1-2: PFCP Session </w:t>
      </w:r>
      <w:proofErr w:type="spellStart"/>
      <w:r w:rsidRPr="00867BF5">
        <w:rPr>
          <w:lang w:val="fr-FR"/>
        </w:rPr>
        <w:t>Retention</w:t>
      </w:r>
      <w:proofErr w:type="spellEnd"/>
      <w:r w:rsidRPr="00867BF5">
        <w:rPr>
          <w:lang w:val="fr-FR"/>
        </w:rPr>
        <w:t xml:space="preserve"> Information IE </w:t>
      </w:r>
      <w:proofErr w:type="spellStart"/>
      <w:r w:rsidRPr="00867BF5">
        <w:rPr>
          <w:lang w:val="fr-FR"/>
        </w:rPr>
        <w:t>within</w:t>
      </w:r>
      <w:proofErr w:type="spellEnd"/>
      <w:r w:rsidRPr="00867BF5">
        <w:rPr>
          <w:lang w:val="fr-FR"/>
        </w:rPr>
        <w:t xml:space="preserve"> PFCP Association Setup </w:t>
      </w:r>
      <w:proofErr w:type="spellStart"/>
      <w:r w:rsidRPr="00867BF5">
        <w:rPr>
          <w:lang w:val="fr-FR"/>
        </w:rPr>
        <w:t>Request</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4685"/>
        <w:gridCol w:w="371"/>
        <w:gridCol w:w="371"/>
        <w:gridCol w:w="371"/>
        <w:gridCol w:w="371"/>
        <w:gridCol w:w="1410"/>
      </w:tblGrid>
      <w:tr w:rsidR="00FC0728" w:rsidRPr="00867BF5" w:rsidTr="00B87638">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rsidR="00FC0728" w:rsidRPr="00867BF5" w:rsidRDefault="00FC0728" w:rsidP="00B87638">
            <w:pPr>
              <w:pStyle w:val="TAL"/>
              <w:rPr>
                <w:lang w:val="fr-FR"/>
              </w:rPr>
            </w:pPr>
            <w:r w:rsidRPr="00867BF5">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rsidR="00FC0728" w:rsidRPr="00867BF5" w:rsidRDefault="00FC0728" w:rsidP="00B87638">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rsidR="00FC0728" w:rsidRPr="00867BF5" w:rsidRDefault="00FC0728" w:rsidP="00B87638">
            <w:pPr>
              <w:pStyle w:val="TAC"/>
              <w:rPr>
                <w:lang w:val="fr-FR"/>
              </w:rPr>
            </w:pPr>
            <w:r w:rsidRPr="00867BF5">
              <w:rPr>
                <w:szCs w:val="18"/>
                <w:lang w:val="fr-FR"/>
              </w:rPr>
              <w:t xml:space="preserve">PFCP Session </w:t>
            </w:r>
            <w:proofErr w:type="spellStart"/>
            <w:r w:rsidRPr="00867BF5">
              <w:rPr>
                <w:szCs w:val="18"/>
                <w:lang w:val="fr-FR"/>
              </w:rPr>
              <w:t>Retention</w:t>
            </w:r>
            <w:proofErr w:type="spellEnd"/>
            <w:r w:rsidRPr="00867BF5">
              <w:rPr>
                <w:szCs w:val="18"/>
                <w:lang w:val="fr-FR"/>
              </w:rPr>
              <w:t xml:space="preserve"> Information</w:t>
            </w:r>
            <w:r w:rsidRPr="00867BF5">
              <w:rPr>
                <w:lang w:val="fr-FR"/>
              </w:rPr>
              <w:t xml:space="preserve"> IE Type = 183 (</w:t>
            </w:r>
            <w:proofErr w:type="spellStart"/>
            <w:r w:rsidRPr="00867BF5">
              <w:rPr>
                <w:lang w:val="fr-FR"/>
              </w:rPr>
              <w:t>decimal</w:t>
            </w:r>
            <w:proofErr w:type="spellEnd"/>
            <w:r w:rsidRPr="00867BF5">
              <w:rPr>
                <w:lang w:val="fr-FR"/>
              </w:rPr>
              <w:t>)</w:t>
            </w:r>
          </w:p>
        </w:tc>
      </w:tr>
      <w:tr w:rsidR="00FC0728" w:rsidRPr="00867BF5" w:rsidTr="00B87638">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rsidR="00FC0728" w:rsidRPr="00867BF5" w:rsidRDefault="00FC0728" w:rsidP="00B87638">
            <w:pPr>
              <w:pStyle w:val="TAL"/>
              <w:rPr>
                <w:lang w:val="fr-FR"/>
              </w:rPr>
            </w:pPr>
            <w:r w:rsidRPr="00867BF5">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rsidR="00FC0728" w:rsidRPr="00867BF5" w:rsidRDefault="00FC0728" w:rsidP="00B87638">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rsidR="00FC0728" w:rsidRPr="00867BF5" w:rsidRDefault="00FC0728" w:rsidP="00B87638">
            <w:pPr>
              <w:pStyle w:val="TAC"/>
              <w:rPr>
                <w:lang w:val="fr-FR"/>
              </w:rPr>
            </w:pPr>
            <w:proofErr w:type="spellStart"/>
            <w:r w:rsidRPr="00867BF5">
              <w:rPr>
                <w:lang w:val="fr-FR"/>
              </w:rPr>
              <w:t>Length</w:t>
            </w:r>
            <w:proofErr w:type="spellEnd"/>
            <w:r w:rsidRPr="00867BF5">
              <w:rPr>
                <w:lang w:val="fr-FR"/>
              </w:rPr>
              <w:t xml:space="preserve"> = n</w:t>
            </w:r>
          </w:p>
        </w:tc>
      </w:tr>
      <w:tr w:rsidR="00FC0728" w:rsidRPr="00867BF5" w:rsidTr="00B87638">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lang w:val="fr-FR"/>
              </w:rPr>
            </w:pPr>
            <w:r w:rsidRPr="00867BF5">
              <w:rPr>
                <w:lang w:val="fr-FR"/>
              </w:rPr>
              <w:t xml:space="preserve">Information </w:t>
            </w:r>
            <w:proofErr w:type="spellStart"/>
            <w:r w:rsidRPr="00867BF5">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lang w:val="fr-FR"/>
              </w:rPr>
            </w:pPr>
            <w:r w:rsidRPr="00867BF5">
              <w:rPr>
                <w:lang w:val="fr-FR"/>
              </w:rPr>
              <w:t>P</w:t>
            </w:r>
          </w:p>
        </w:tc>
        <w:tc>
          <w:tcPr>
            <w:tcW w:w="4687" w:type="dxa"/>
            <w:vMerge w:val="restart"/>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lang w:val="fr-FR"/>
              </w:rPr>
            </w:pPr>
            <w:r w:rsidRPr="00867BF5">
              <w:rPr>
                <w:lang w:val="fr-FR"/>
              </w:rPr>
              <w:t>Condition / Comment</w:t>
            </w:r>
          </w:p>
        </w:tc>
        <w:tc>
          <w:tcPr>
            <w:tcW w:w="1484" w:type="dxa"/>
            <w:gridSpan w:val="4"/>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lang w:val="fr-FR"/>
              </w:rPr>
            </w:pPr>
            <w:proofErr w:type="spellStart"/>
            <w:r w:rsidRPr="00867BF5">
              <w:rPr>
                <w:lang w:val="fr-FR"/>
              </w:rPr>
              <w:t>Appl</w:t>
            </w:r>
            <w:proofErr w:type="spellEnd"/>
            <w:r w:rsidRPr="00867BF5">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lang w:val="fr-FR"/>
              </w:rPr>
            </w:pPr>
            <w:r w:rsidRPr="00867BF5">
              <w:rPr>
                <w:lang w:val="fr-FR"/>
              </w:rPr>
              <w:t>IE Type</w:t>
            </w:r>
          </w:p>
        </w:tc>
      </w:tr>
      <w:tr w:rsidR="00FC0728" w:rsidRPr="00867BF5" w:rsidTr="00B87638">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spacing w:after="0"/>
              <w:rPr>
                <w:rFonts w:ascii="Arial" w:hAnsi="Arial"/>
                <w:b/>
                <w:sz w:val="18"/>
                <w:lang w:val="fr-FR"/>
              </w:rPr>
            </w:pPr>
          </w:p>
        </w:tc>
        <w:tc>
          <w:tcPr>
            <w:tcW w:w="338" w:type="dxa"/>
            <w:vMerge/>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spacing w:after="0"/>
              <w:rPr>
                <w:rFonts w:ascii="Arial" w:hAnsi="Arial"/>
                <w:b/>
                <w:sz w:val="18"/>
                <w:lang w:val="fr-FR"/>
              </w:rPr>
            </w:pPr>
          </w:p>
        </w:tc>
        <w:tc>
          <w:tcPr>
            <w:tcW w:w="7581" w:type="dxa"/>
            <w:vMerge/>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lang w:val="fr-FR"/>
              </w:rPr>
            </w:pPr>
            <w:proofErr w:type="spellStart"/>
            <w:r w:rsidRPr="00867BF5">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lang w:val="fr-FR"/>
              </w:rPr>
            </w:pPr>
            <w:proofErr w:type="spellStart"/>
            <w:r w:rsidRPr="00867BF5">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lang w:val="fr-FR"/>
              </w:rPr>
            </w:pPr>
            <w:proofErr w:type="spellStart"/>
            <w:r w:rsidRPr="00867BF5">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lang w:val="fr-FR"/>
              </w:rPr>
            </w:pPr>
            <w:r w:rsidRPr="00867BF5">
              <w:rPr>
                <w:lang w:val="de-DE"/>
              </w:rPr>
              <w:t>N4</w:t>
            </w:r>
          </w:p>
        </w:tc>
        <w:tc>
          <w:tcPr>
            <w:tcW w:w="1410" w:type="dxa"/>
            <w:vMerge/>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spacing w:after="0"/>
              <w:rPr>
                <w:rFonts w:ascii="Arial" w:hAnsi="Arial"/>
                <w:b/>
                <w:sz w:val="18"/>
                <w:lang w:val="fr-FR"/>
              </w:rPr>
            </w:pPr>
          </w:p>
        </w:tc>
      </w:tr>
      <w:tr w:rsidR="00FC0728" w:rsidRPr="00867BF5" w:rsidTr="00B87638">
        <w:trPr>
          <w:trHeight w:val="158"/>
          <w:jc w:val="center"/>
        </w:trPr>
        <w:tc>
          <w:tcPr>
            <w:tcW w:w="1564"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rPr>
                <w:rFonts w:cs="Arial"/>
                <w:szCs w:val="18"/>
                <w:lang w:val="fr-FR" w:eastAsia="zh-CN"/>
              </w:rPr>
            </w:pPr>
            <w:r w:rsidRPr="00867BF5">
              <w:rPr>
                <w:lang w:val="fr-FR"/>
              </w:rPr>
              <w:t xml:space="preserve">CP PFCP </w:t>
            </w:r>
            <w:proofErr w:type="spellStart"/>
            <w:r w:rsidRPr="00867BF5">
              <w:rPr>
                <w:lang w:val="fr-FR"/>
              </w:rPr>
              <w:t>Entity</w:t>
            </w:r>
            <w:proofErr w:type="spellEnd"/>
            <w:r w:rsidRPr="00867BF5">
              <w:rPr>
                <w:lang w:val="fr-FR"/>
              </w:rPr>
              <w:t xml:space="preserve"> IP </w:t>
            </w:r>
            <w:proofErr w:type="spellStart"/>
            <w:r w:rsidRPr="00867BF5">
              <w:rPr>
                <w:lang w:val="fr-FR"/>
              </w:rPr>
              <w:t>Address</w:t>
            </w:r>
            <w:proofErr w:type="spellEnd"/>
          </w:p>
        </w:tc>
        <w:tc>
          <w:tcPr>
            <w:tcW w:w="338"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lang w:val="fr-FR"/>
              </w:rPr>
            </w:pPr>
            <w:r w:rsidRPr="00867BF5">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val="fr-FR"/>
              </w:rPr>
            </w:pPr>
            <w:r w:rsidRPr="00867BF5">
              <w:rPr>
                <w:lang w:val="fr-FR"/>
              </w:rPr>
              <w:t xml:space="preserve">This IE </w:t>
            </w:r>
            <w:proofErr w:type="spellStart"/>
            <w:r w:rsidRPr="00867BF5">
              <w:rPr>
                <w:lang w:val="fr-FR"/>
              </w:rPr>
              <w:t>may</w:t>
            </w:r>
            <w:proofErr w:type="spellEnd"/>
            <w:r w:rsidRPr="00867BF5">
              <w:rPr>
                <w:lang w:val="fr-FR"/>
              </w:rPr>
              <w:t xml:space="preserve"> </w:t>
            </w:r>
            <w:proofErr w:type="spellStart"/>
            <w:r w:rsidRPr="00867BF5">
              <w:rPr>
                <w:lang w:val="fr-FR"/>
              </w:rPr>
              <w:t>be</w:t>
            </w:r>
            <w:proofErr w:type="spellEnd"/>
            <w:r w:rsidRPr="00867BF5">
              <w:rPr>
                <w:lang w:val="fr-FR"/>
              </w:rPr>
              <w:t xml:space="preserve"> </w:t>
            </w:r>
            <w:proofErr w:type="spellStart"/>
            <w:r w:rsidRPr="00867BF5">
              <w:rPr>
                <w:lang w:val="fr-FR"/>
              </w:rPr>
              <w:t>present</w:t>
            </w:r>
            <w:proofErr w:type="spellEnd"/>
            <w:r w:rsidRPr="00867BF5">
              <w:rPr>
                <w:lang w:val="fr-FR"/>
              </w:rPr>
              <w:t xml:space="preserve"> to </w:t>
            </w:r>
            <w:proofErr w:type="spellStart"/>
            <w:r w:rsidRPr="00867BF5">
              <w:rPr>
                <w:lang w:val="fr-FR"/>
              </w:rPr>
              <w:t>indicate</w:t>
            </w:r>
            <w:proofErr w:type="spellEnd"/>
            <w:r w:rsidRPr="00867BF5">
              <w:rPr>
                <w:lang w:val="fr-FR"/>
              </w:rPr>
              <w:t xml:space="preserve"> the IP </w:t>
            </w:r>
            <w:proofErr w:type="spellStart"/>
            <w:r w:rsidRPr="00867BF5">
              <w:rPr>
                <w:lang w:val="fr-FR"/>
              </w:rPr>
              <w:t>address</w:t>
            </w:r>
            <w:proofErr w:type="spellEnd"/>
            <w:r w:rsidRPr="00867BF5">
              <w:rPr>
                <w:lang w:val="fr-FR"/>
              </w:rPr>
              <w:t xml:space="preserve"> of a CP PFCP </w:t>
            </w:r>
            <w:proofErr w:type="spellStart"/>
            <w:r w:rsidRPr="00867BF5">
              <w:rPr>
                <w:lang w:val="fr-FR"/>
              </w:rPr>
              <w:t>entity</w:t>
            </w:r>
            <w:proofErr w:type="spellEnd"/>
            <w:r w:rsidRPr="00867BF5">
              <w:rPr>
                <w:lang w:val="fr-FR"/>
              </w:rPr>
              <w:t xml:space="preserve"> for </w:t>
            </w:r>
            <w:proofErr w:type="spellStart"/>
            <w:r w:rsidRPr="00867BF5">
              <w:rPr>
                <w:lang w:val="fr-FR"/>
              </w:rPr>
              <w:t>which</w:t>
            </w:r>
            <w:proofErr w:type="spellEnd"/>
            <w:r w:rsidRPr="00867BF5">
              <w:rPr>
                <w:lang w:val="fr-FR"/>
              </w:rPr>
              <w:t xml:space="preserve"> the UP </w:t>
            </w:r>
            <w:proofErr w:type="spellStart"/>
            <w:r w:rsidRPr="00867BF5">
              <w:rPr>
                <w:lang w:val="fr-FR"/>
              </w:rPr>
              <w:t>function</w:t>
            </w:r>
            <w:proofErr w:type="spellEnd"/>
            <w:r w:rsidRPr="00867BF5">
              <w:rPr>
                <w:lang w:val="fr-FR"/>
              </w:rPr>
              <w:t xml:space="preserve"> </w:t>
            </w:r>
            <w:proofErr w:type="spellStart"/>
            <w:r w:rsidRPr="00867BF5">
              <w:rPr>
                <w:lang w:val="fr-FR"/>
              </w:rPr>
              <w:t>shall</w:t>
            </w:r>
            <w:proofErr w:type="spellEnd"/>
            <w:r w:rsidRPr="00867BF5">
              <w:rPr>
                <w:lang w:val="fr-FR"/>
              </w:rPr>
              <w:t xml:space="preserve"> </w:t>
            </w:r>
            <w:proofErr w:type="spellStart"/>
            <w:r w:rsidRPr="00867BF5">
              <w:rPr>
                <w:rFonts w:cs="Arial"/>
                <w:szCs w:val="18"/>
                <w:lang w:val="fr-FR"/>
              </w:rPr>
              <w:t>retain</w:t>
            </w:r>
            <w:proofErr w:type="spellEnd"/>
            <w:r w:rsidRPr="00867BF5">
              <w:rPr>
                <w:rFonts w:cs="Arial"/>
                <w:szCs w:val="18"/>
                <w:lang w:val="fr-FR"/>
              </w:rPr>
              <w:t xml:space="preserve"> the </w:t>
            </w:r>
            <w:proofErr w:type="spellStart"/>
            <w:r w:rsidRPr="00867BF5">
              <w:rPr>
                <w:rFonts w:cs="Arial"/>
                <w:szCs w:val="18"/>
                <w:lang w:val="fr-FR"/>
              </w:rPr>
              <w:t>existing</w:t>
            </w:r>
            <w:proofErr w:type="spellEnd"/>
            <w:r w:rsidRPr="00867BF5">
              <w:rPr>
                <w:rFonts w:cs="Arial"/>
                <w:szCs w:val="18"/>
                <w:lang w:val="fr-FR"/>
              </w:rPr>
              <w:t xml:space="preserve"> PFCP sessions, </w:t>
            </w:r>
            <w:proofErr w:type="spellStart"/>
            <w:r w:rsidRPr="00867BF5">
              <w:rPr>
                <w:rFonts w:cs="Arial"/>
                <w:szCs w:val="18"/>
                <w:lang w:val="fr-FR"/>
              </w:rPr>
              <w:t>upon</w:t>
            </w:r>
            <w:proofErr w:type="spellEnd"/>
            <w:r w:rsidRPr="00867BF5">
              <w:rPr>
                <w:rFonts w:cs="Arial"/>
                <w:szCs w:val="18"/>
                <w:lang w:val="fr-FR"/>
              </w:rPr>
              <w:t xml:space="preserve"> </w:t>
            </w:r>
            <w:proofErr w:type="spellStart"/>
            <w:r w:rsidRPr="00867BF5">
              <w:rPr>
                <w:rFonts w:cs="Arial"/>
                <w:szCs w:val="18"/>
                <w:lang w:val="fr-FR"/>
              </w:rPr>
              <w:t>receipt</w:t>
            </w:r>
            <w:proofErr w:type="spellEnd"/>
            <w:r w:rsidRPr="00867BF5">
              <w:rPr>
                <w:rFonts w:cs="Arial"/>
                <w:szCs w:val="18"/>
                <w:lang w:val="fr-FR"/>
              </w:rPr>
              <w:t xml:space="preserve"> of a PFCP association setup </w:t>
            </w:r>
            <w:proofErr w:type="spellStart"/>
            <w:r w:rsidRPr="00867BF5">
              <w:rPr>
                <w:rFonts w:cs="Arial"/>
                <w:szCs w:val="18"/>
                <w:lang w:val="fr-FR"/>
              </w:rPr>
              <w:t>request</w:t>
            </w:r>
            <w:proofErr w:type="spellEnd"/>
            <w:r w:rsidRPr="00867BF5">
              <w:rPr>
                <w:rFonts w:cs="Arial"/>
                <w:szCs w:val="18"/>
                <w:lang w:val="fr-FR"/>
              </w:rPr>
              <w:t xml:space="preserve"> </w:t>
            </w:r>
            <w:proofErr w:type="spellStart"/>
            <w:r w:rsidRPr="00867BF5">
              <w:rPr>
                <w:rFonts w:cs="Arial"/>
                <w:szCs w:val="18"/>
                <w:lang w:val="fr-FR"/>
              </w:rPr>
              <w:t>with</w:t>
            </w:r>
            <w:proofErr w:type="spellEnd"/>
            <w:r w:rsidRPr="00867BF5">
              <w:rPr>
                <w:rFonts w:cs="Arial"/>
                <w:szCs w:val="18"/>
                <w:lang w:val="fr-FR"/>
              </w:rPr>
              <w:t xml:space="preserve"> a Node ID for </w:t>
            </w:r>
            <w:proofErr w:type="spellStart"/>
            <w:r w:rsidRPr="00867BF5">
              <w:rPr>
                <w:rFonts w:cs="Arial"/>
                <w:szCs w:val="18"/>
                <w:lang w:val="fr-FR"/>
              </w:rPr>
              <w:t>which</w:t>
            </w:r>
            <w:proofErr w:type="spellEnd"/>
            <w:r w:rsidRPr="00867BF5">
              <w:rPr>
                <w:rFonts w:cs="Arial"/>
                <w:szCs w:val="18"/>
                <w:lang w:val="fr-FR"/>
              </w:rPr>
              <w:t xml:space="preserve"> a PFCP association </w:t>
            </w:r>
            <w:proofErr w:type="spellStart"/>
            <w:r w:rsidRPr="00867BF5">
              <w:rPr>
                <w:rFonts w:cs="Arial"/>
                <w:szCs w:val="18"/>
                <w:lang w:val="fr-FR"/>
              </w:rPr>
              <w:t>was</w:t>
            </w:r>
            <w:proofErr w:type="spellEnd"/>
            <w:r w:rsidRPr="00867BF5">
              <w:rPr>
                <w:rFonts w:cs="Arial"/>
                <w:szCs w:val="18"/>
                <w:lang w:val="fr-FR"/>
              </w:rPr>
              <w:t xml:space="preserve"> </w:t>
            </w:r>
            <w:proofErr w:type="spellStart"/>
            <w:r w:rsidRPr="00867BF5">
              <w:rPr>
                <w:rFonts w:cs="Arial"/>
                <w:szCs w:val="18"/>
                <w:lang w:val="fr-FR"/>
              </w:rPr>
              <w:t>already</w:t>
            </w:r>
            <w:proofErr w:type="spellEnd"/>
            <w:r w:rsidRPr="00867BF5">
              <w:rPr>
                <w:rFonts w:cs="Arial"/>
                <w:szCs w:val="18"/>
                <w:lang w:val="fr-FR"/>
              </w:rPr>
              <w:t xml:space="preserve"> </w:t>
            </w:r>
            <w:proofErr w:type="spellStart"/>
            <w:r w:rsidRPr="00867BF5">
              <w:rPr>
                <w:rFonts w:cs="Arial"/>
                <w:szCs w:val="18"/>
                <w:lang w:val="fr-FR"/>
              </w:rPr>
              <w:t>established</w:t>
            </w:r>
            <w:proofErr w:type="spellEnd"/>
            <w:r w:rsidRPr="00867BF5">
              <w:rPr>
                <w:rFonts w:cs="Arial"/>
                <w:szCs w:val="18"/>
                <w:lang w:val="fr-FR"/>
              </w:rPr>
              <w:t xml:space="preserve">. </w:t>
            </w:r>
            <w:proofErr w:type="spellStart"/>
            <w:r w:rsidRPr="00867BF5">
              <w:rPr>
                <w:rFonts w:cs="Arial"/>
                <w:szCs w:val="18"/>
                <w:lang w:val="fr-FR"/>
              </w:rPr>
              <w:t>See</w:t>
            </w:r>
            <w:proofErr w:type="spellEnd"/>
            <w:r w:rsidRPr="00867BF5">
              <w:rPr>
                <w:rFonts w:cs="Arial"/>
                <w:szCs w:val="18"/>
                <w:lang w:val="fr-FR"/>
              </w:rPr>
              <w:t xml:space="preserve"> clause 6.2.6.2.1</w:t>
            </w:r>
          </w:p>
          <w:p w:rsidR="00FC0728" w:rsidRPr="00867BF5" w:rsidRDefault="00FC0728" w:rsidP="00B87638">
            <w:pPr>
              <w:pStyle w:val="TAL"/>
              <w:rPr>
                <w:lang w:val="fr-FR"/>
              </w:rPr>
            </w:pPr>
          </w:p>
          <w:p w:rsidR="00FC0728" w:rsidRPr="00867BF5" w:rsidRDefault="00FC0728" w:rsidP="00B87638">
            <w:pPr>
              <w:pStyle w:val="TAL"/>
              <w:rPr>
                <w:lang w:val="fr-FR" w:eastAsia="zh-CN"/>
              </w:rPr>
            </w:pPr>
            <w:proofErr w:type="spellStart"/>
            <w:r w:rsidRPr="00867BF5">
              <w:rPr>
                <w:lang w:val="fr-FR" w:eastAsia="zh-CN"/>
              </w:rPr>
              <w:t>Several</w:t>
            </w:r>
            <w:proofErr w:type="spellEnd"/>
            <w:r w:rsidRPr="00867BF5">
              <w:rPr>
                <w:lang w:val="fr-FR" w:eastAsia="zh-CN"/>
              </w:rPr>
              <w:t xml:space="preserve"> </w:t>
            </w:r>
            <w:proofErr w:type="spellStart"/>
            <w:r w:rsidRPr="00867BF5">
              <w:rPr>
                <w:lang w:val="fr-FR" w:eastAsia="zh-CN"/>
              </w:rPr>
              <w:t>IEs</w:t>
            </w:r>
            <w:proofErr w:type="spellEnd"/>
            <w:r w:rsidRPr="00867BF5">
              <w:rPr>
                <w:lang w:val="fr-FR" w:eastAsia="zh-CN"/>
              </w:rPr>
              <w:t xml:space="preserve"> </w:t>
            </w:r>
            <w:proofErr w:type="spellStart"/>
            <w:r w:rsidRPr="00867BF5">
              <w:rPr>
                <w:lang w:val="fr-FR" w:eastAsia="zh-CN"/>
              </w:rPr>
              <w:t>with</w:t>
            </w:r>
            <w:proofErr w:type="spellEnd"/>
            <w:r w:rsidRPr="00867BF5">
              <w:rPr>
                <w:lang w:val="fr-FR" w:eastAsia="zh-CN"/>
              </w:rPr>
              <w:t xml:space="preserve"> the </w:t>
            </w:r>
            <w:proofErr w:type="spellStart"/>
            <w:r w:rsidRPr="00867BF5">
              <w:rPr>
                <w:lang w:val="fr-FR" w:eastAsia="zh-CN"/>
              </w:rPr>
              <w:t>same</w:t>
            </w:r>
            <w:proofErr w:type="spellEnd"/>
            <w:r w:rsidRPr="00867BF5">
              <w:rPr>
                <w:lang w:val="fr-FR" w:eastAsia="zh-CN"/>
              </w:rPr>
              <w:t xml:space="preserve"> IE type </w:t>
            </w:r>
            <w:proofErr w:type="spellStart"/>
            <w:r w:rsidRPr="00867BF5">
              <w:rPr>
                <w:lang w:val="fr-FR" w:eastAsia="zh-CN"/>
              </w:rPr>
              <w:t>may</w:t>
            </w:r>
            <w:proofErr w:type="spellEnd"/>
            <w:r w:rsidRPr="00867BF5">
              <w:rPr>
                <w:lang w:val="fr-FR" w:eastAsia="zh-CN"/>
              </w:rPr>
              <w:t xml:space="preserve">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present</w:t>
            </w:r>
            <w:proofErr w:type="spellEnd"/>
            <w:r w:rsidRPr="00867BF5">
              <w:rPr>
                <w:lang w:val="fr-FR" w:eastAsia="zh-CN"/>
              </w:rPr>
              <w:t xml:space="preserve"> to </w:t>
            </w:r>
            <w:proofErr w:type="spellStart"/>
            <w:r w:rsidRPr="00867BF5">
              <w:rPr>
                <w:lang w:val="fr-FR" w:eastAsia="zh-CN"/>
              </w:rPr>
              <w:t>represent</w:t>
            </w:r>
            <w:proofErr w:type="spellEnd"/>
            <w:r w:rsidRPr="00867BF5">
              <w:rPr>
                <w:lang w:val="fr-FR" w:eastAsia="zh-CN"/>
              </w:rPr>
              <w:t xml:space="preserve"> multiple CP PFCP </w:t>
            </w:r>
            <w:proofErr w:type="spellStart"/>
            <w:r w:rsidRPr="00867BF5">
              <w:rPr>
                <w:lang w:val="fr-FR" w:eastAsia="zh-CN"/>
              </w:rPr>
              <w:t>entities</w:t>
            </w:r>
            <w:proofErr w:type="spellEnd"/>
            <w:r w:rsidRPr="00867BF5">
              <w:rPr>
                <w:lang w:val="fr-FR" w:eastAsia="zh-CN"/>
              </w:rPr>
              <w:t xml:space="preserve"> for </w:t>
            </w:r>
            <w:proofErr w:type="spellStart"/>
            <w:r w:rsidRPr="00867BF5">
              <w:rPr>
                <w:lang w:val="fr-FR" w:eastAsia="zh-CN"/>
              </w:rPr>
              <w:t>which</w:t>
            </w:r>
            <w:proofErr w:type="spellEnd"/>
            <w:r w:rsidRPr="00867BF5">
              <w:rPr>
                <w:lang w:val="fr-FR" w:eastAsia="zh-CN"/>
              </w:rPr>
              <w:t xml:space="preserve"> PFCP sessions </w:t>
            </w:r>
            <w:proofErr w:type="spellStart"/>
            <w:r w:rsidRPr="00867BF5">
              <w:rPr>
                <w:lang w:val="fr-FR" w:eastAsia="zh-CN"/>
              </w:rPr>
              <w:t>shall</w:t>
            </w:r>
            <w:proofErr w:type="spellEnd"/>
            <w:r w:rsidRPr="00867BF5">
              <w:rPr>
                <w:lang w:val="fr-FR" w:eastAsia="zh-CN"/>
              </w:rPr>
              <w:t xml:space="preserve">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retained</w:t>
            </w:r>
            <w:proofErr w:type="spellEnd"/>
            <w:r w:rsidRPr="00867BF5">
              <w:rPr>
                <w:lang w:val="fr-FR" w:eastAsia="zh-CN"/>
              </w:rPr>
              <w:t>.</w:t>
            </w:r>
          </w:p>
          <w:p w:rsidR="00FC0728" w:rsidRPr="00867BF5" w:rsidRDefault="00FC0728" w:rsidP="00B87638">
            <w:pPr>
              <w:pStyle w:val="TAL"/>
              <w:rPr>
                <w:lang w:val="fr-FR" w:eastAsia="zh-CN"/>
              </w:rPr>
            </w:pPr>
          </w:p>
          <w:p w:rsidR="00FC0728" w:rsidRPr="00867BF5" w:rsidRDefault="00FC0728" w:rsidP="00B87638">
            <w:pPr>
              <w:pStyle w:val="TAL"/>
              <w:rPr>
                <w:lang w:val="en-US" w:eastAsia="zh-CN"/>
              </w:rPr>
            </w:pPr>
            <w:r w:rsidRPr="00867BF5">
              <w:rPr>
                <w:lang w:val="fr-FR" w:eastAsia="zh-CN"/>
              </w:rPr>
              <w:t xml:space="preserve">If no CP PFCP </w:t>
            </w:r>
            <w:proofErr w:type="spellStart"/>
            <w:r w:rsidRPr="00867BF5">
              <w:rPr>
                <w:lang w:val="fr-FR" w:eastAsia="zh-CN"/>
              </w:rPr>
              <w:t>Entity</w:t>
            </w:r>
            <w:proofErr w:type="spellEnd"/>
            <w:r w:rsidRPr="00867BF5">
              <w:rPr>
                <w:lang w:val="fr-FR" w:eastAsia="zh-CN"/>
              </w:rPr>
              <w:t xml:space="preserve"> IP </w:t>
            </w:r>
            <w:proofErr w:type="spellStart"/>
            <w:r w:rsidRPr="00867BF5">
              <w:rPr>
                <w:lang w:val="fr-FR" w:eastAsia="zh-CN"/>
              </w:rPr>
              <w:t>Address</w:t>
            </w:r>
            <w:proofErr w:type="spellEnd"/>
            <w:r w:rsidRPr="00867BF5">
              <w:rPr>
                <w:lang w:val="fr-FR" w:eastAsia="zh-CN"/>
              </w:rPr>
              <w:t xml:space="preserve"> IE </w:t>
            </w:r>
            <w:proofErr w:type="spellStart"/>
            <w:r w:rsidRPr="00867BF5">
              <w:rPr>
                <w:lang w:val="fr-FR" w:eastAsia="zh-CN"/>
              </w:rPr>
              <w:t>is</w:t>
            </w:r>
            <w:proofErr w:type="spellEnd"/>
            <w:r w:rsidRPr="00867BF5">
              <w:rPr>
                <w:lang w:val="fr-FR" w:eastAsia="zh-CN"/>
              </w:rPr>
              <w:t xml:space="preserve"> </w:t>
            </w:r>
            <w:proofErr w:type="spellStart"/>
            <w:r w:rsidRPr="00867BF5">
              <w:rPr>
                <w:lang w:val="fr-FR" w:eastAsia="zh-CN"/>
              </w:rPr>
              <w:t>present</w:t>
            </w:r>
            <w:proofErr w:type="spellEnd"/>
            <w:r w:rsidRPr="00867BF5">
              <w:rPr>
                <w:lang w:val="fr-FR" w:eastAsia="zh-CN"/>
              </w:rPr>
              <w:t xml:space="preserve"> in the PFCP Session </w:t>
            </w:r>
            <w:proofErr w:type="spellStart"/>
            <w:r w:rsidRPr="00867BF5">
              <w:rPr>
                <w:lang w:val="fr-FR" w:eastAsia="zh-CN"/>
              </w:rPr>
              <w:t>Retention</w:t>
            </w:r>
            <w:proofErr w:type="spellEnd"/>
            <w:r w:rsidRPr="00867BF5">
              <w:rPr>
                <w:lang w:val="fr-FR" w:eastAsia="zh-CN"/>
              </w:rPr>
              <w:t xml:space="preserve"> Information IE, all </w:t>
            </w:r>
            <w:proofErr w:type="spellStart"/>
            <w:r w:rsidRPr="00867BF5">
              <w:rPr>
                <w:rFonts w:cs="Arial"/>
                <w:szCs w:val="18"/>
                <w:lang w:val="fr-FR"/>
              </w:rPr>
              <w:t>existing</w:t>
            </w:r>
            <w:proofErr w:type="spellEnd"/>
            <w:r w:rsidRPr="00867BF5">
              <w:rPr>
                <w:rFonts w:cs="Arial"/>
                <w:szCs w:val="18"/>
                <w:lang w:val="fr-FR"/>
              </w:rPr>
              <w:t xml:space="preserve"> PFCP sessions </w:t>
            </w:r>
            <w:proofErr w:type="spellStart"/>
            <w:r w:rsidRPr="00867BF5">
              <w:rPr>
                <w:rFonts w:cs="Arial"/>
                <w:szCs w:val="18"/>
                <w:lang w:val="fr-FR"/>
              </w:rPr>
              <w:t>shall</w:t>
            </w:r>
            <w:proofErr w:type="spellEnd"/>
            <w:r w:rsidRPr="00867BF5">
              <w:rPr>
                <w:rFonts w:cs="Arial"/>
                <w:szCs w:val="18"/>
                <w:lang w:val="fr-FR"/>
              </w:rPr>
              <w:t xml:space="preserve"> </w:t>
            </w:r>
            <w:proofErr w:type="spellStart"/>
            <w:r w:rsidRPr="00867BF5">
              <w:rPr>
                <w:rFonts w:cs="Arial"/>
                <w:szCs w:val="18"/>
                <w:lang w:val="fr-FR"/>
              </w:rPr>
              <w:t>be</w:t>
            </w:r>
            <w:proofErr w:type="spellEnd"/>
            <w:r w:rsidRPr="00867BF5">
              <w:rPr>
                <w:rFonts w:cs="Arial"/>
                <w:szCs w:val="18"/>
                <w:lang w:val="fr-FR"/>
              </w:rPr>
              <w:t xml:space="preserve"> </w:t>
            </w:r>
            <w:proofErr w:type="spellStart"/>
            <w:r w:rsidRPr="00867BF5">
              <w:rPr>
                <w:rFonts w:cs="Arial"/>
                <w:szCs w:val="18"/>
                <w:lang w:val="fr-FR"/>
              </w:rPr>
              <w:t>kept</w:t>
            </w:r>
            <w:proofErr w:type="spellEnd"/>
            <w:r w:rsidRPr="00867BF5">
              <w:rPr>
                <w:rFonts w:cs="Arial"/>
                <w:szCs w:val="18"/>
                <w:lang w:val="fr-FR"/>
              </w:rPr>
              <w:t xml:space="preserve"> </w:t>
            </w:r>
            <w:proofErr w:type="spellStart"/>
            <w:r w:rsidRPr="00867BF5">
              <w:rPr>
                <w:rFonts w:cs="Arial"/>
                <w:szCs w:val="18"/>
                <w:lang w:val="fr-FR"/>
              </w:rPr>
              <w:t>upon</w:t>
            </w:r>
            <w:proofErr w:type="spellEnd"/>
            <w:r w:rsidRPr="00867BF5">
              <w:rPr>
                <w:rFonts w:cs="Arial"/>
                <w:szCs w:val="18"/>
                <w:lang w:val="fr-FR"/>
              </w:rPr>
              <w:t xml:space="preserve"> </w:t>
            </w:r>
            <w:proofErr w:type="spellStart"/>
            <w:r w:rsidRPr="00867BF5">
              <w:rPr>
                <w:rFonts w:cs="Arial"/>
                <w:szCs w:val="18"/>
                <w:lang w:val="fr-FR"/>
              </w:rPr>
              <w:t>receipt</w:t>
            </w:r>
            <w:proofErr w:type="spellEnd"/>
            <w:r w:rsidRPr="00867BF5">
              <w:rPr>
                <w:rFonts w:cs="Arial"/>
                <w:szCs w:val="18"/>
                <w:lang w:val="fr-FR"/>
              </w:rPr>
              <w:t xml:space="preserve"> of a PFCP association setup </w:t>
            </w:r>
            <w:proofErr w:type="spellStart"/>
            <w:r w:rsidRPr="00867BF5">
              <w:rPr>
                <w:rFonts w:cs="Arial"/>
                <w:szCs w:val="18"/>
                <w:lang w:val="fr-FR"/>
              </w:rPr>
              <w:t>request</w:t>
            </w:r>
            <w:proofErr w:type="spellEnd"/>
            <w:r w:rsidRPr="00867BF5">
              <w:rPr>
                <w:rFonts w:cs="Arial"/>
                <w:szCs w:val="18"/>
                <w:lang w:val="fr-FR"/>
              </w:rPr>
              <w:t xml:space="preserve"> </w:t>
            </w:r>
            <w:proofErr w:type="spellStart"/>
            <w:r w:rsidRPr="00867BF5">
              <w:rPr>
                <w:rFonts w:cs="Arial"/>
                <w:szCs w:val="18"/>
                <w:lang w:val="fr-FR"/>
              </w:rPr>
              <w:t>with</w:t>
            </w:r>
            <w:proofErr w:type="spellEnd"/>
            <w:r w:rsidRPr="00867BF5">
              <w:rPr>
                <w:rFonts w:cs="Arial"/>
                <w:szCs w:val="18"/>
                <w:lang w:val="fr-FR"/>
              </w:rPr>
              <w:t xml:space="preserve"> a Node ID for </w:t>
            </w:r>
            <w:proofErr w:type="spellStart"/>
            <w:r w:rsidRPr="00867BF5">
              <w:rPr>
                <w:rFonts w:cs="Arial"/>
                <w:szCs w:val="18"/>
                <w:lang w:val="fr-FR"/>
              </w:rPr>
              <w:t>which</w:t>
            </w:r>
            <w:proofErr w:type="spellEnd"/>
            <w:r w:rsidRPr="00867BF5">
              <w:rPr>
                <w:rFonts w:cs="Arial"/>
                <w:szCs w:val="18"/>
                <w:lang w:val="fr-FR"/>
              </w:rPr>
              <w:t xml:space="preserve"> a PFCP association </w:t>
            </w:r>
            <w:proofErr w:type="spellStart"/>
            <w:r w:rsidRPr="00867BF5">
              <w:rPr>
                <w:rFonts w:cs="Arial"/>
                <w:szCs w:val="18"/>
                <w:lang w:val="fr-FR"/>
              </w:rPr>
              <w:t>was</w:t>
            </w:r>
            <w:proofErr w:type="spellEnd"/>
            <w:r w:rsidRPr="00867BF5">
              <w:rPr>
                <w:rFonts w:cs="Arial"/>
                <w:szCs w:val="18"/>
                <w:lang w:val="fr-FR"/>
              </w:rPr>
              <w:t xml:space="preserve"> </w:t>
            </w:r>
            <w:proofErr w:type="spellStart"/>
            <w:r w:rsidRPr="00867BF5">
              <w:rPr>
                <w:rFonts w:cs="Arial"/>
                <w:szCs w:val="18"/>
                <w:lang w:val="fr-FR"/>
              </w:rPr>
              <w:t>already</w:t>
            </w:r>
            <w:proofErr w:type="spellEnd"/>
            <w:r w:rsidRPr="00867BF5">
              <w:rPr>
                <w:rFonts w:cs="Arial"/>
                <w:szCs w:val="18"/>
                <w:lang w:val="fr-FR"/>
              </w:rPr>
              <w:t xml:space="preserve"> </w:t>
            </w:r>
            <w:proofErr w:type="spellStart"/>
            <w:r w:rsidRPr="00867BF5">
              <w:rPr>
                <w:rFonts w:cs="Arial"/>
                <w:szCs w:val="18"/>
                <w:lang w:val="fr-FR"/>
              </w:rPr>
              <w:t>established</w:t>
            </w:r>
            <w:proofErr w:type="spellEnd"/>
            <w:r w:rsidRPr="00867BF5">
              <w:rPr>
                <w:rFonts w:cs="Arial"/>
                <w:szCs w:val="18"/>
                <w:lang w:val="fr-FR"/>
              </w:rPr>
              <w:t>.</w:t>
            </w:r>
          </w:p>
          <w:p w:rsidR="00FC0728" w:rsidRPr="00867BF5" w:rsidRDefault="00FC0728" w:rsidP="00B87638">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lang w:val="sv-SE"/>
              </w:rPr>
            </w:pPr>
            <w:r w:rsidRPr="00867BF5">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lang w:val="fr-FR"/>
              </w:rPr>
            </w:pPr>
            <w:r w:rsidRPr="00867BF5">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lang w:val="fr-FR"/>
              </w:rPr>
            </w:pPr>
            <w:r w:rsidRPr="00867BF5">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lang w:val="fr-FR"/>
              </w:rPr>
            </w:pPr>
            <w:r w:rsidRPr="00867BF5">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rPr>
                <w:lang w:val="fr-FR"/>
              </w:rPr>
            </w:pPr>
            <w:r w:rsidRPr="00867BF5">
              <w:rPr>
                <w:lang w:val="fr-FR"/>
              </w:rPr>
              <w:t xml:space="preserve">CP PFCP </w:t>
            </w:r>
            <w:proofErr w:type="spellStart"/>
            <w:r w:rsidRPr="00867BF5">
              <w:rPr>
                <w:lang w:val="fr-FR"/>
              </w:rPr>
              <w:t>Entity</w:t>
            </w:r>
            <w:proofErr w:type="spellEnd"/>
            <w:r w:rsidRPr="00867BF5">
              <w:rPr>
                <w:lang w:val="fr-FR"/>
              </w:rPr>
              <w:t xml:space="preserve"> IP </w:t>
            </w:r>
            <w:proofErr w:type="spellStart"/>
            <w:r w:rsidRPr="00867BF5">
              <w:rPr>
                <w:lang w:val="fr-FR"/>
              </w:rPr>
              <w:t>Address</w:t>
            </w:r>
            <w:proofErr w:type="spellEnd"/>
          </w:p>
        </w:tc>
      </w:tr>
    </w:tbl>
    <w:p w:rsidR="00FC0728" w:rsidRPr="00867BF5" w:rsidRDefault="00FC0728" w:rsidP="00FC0728"/>
    <w:p w:rsidR="00FC0728" w:rsidRPr="00867BF5" w:rsidRDefault="00FC0728" w:rsidP="00FC0728">
      <w:pPr>
        <w:pStyle w:val="TH"/>
        <w:rPr>
          <w:lang w:val="fr-FR"/>
        </w:rPr>
      </w:pPr>
      <w:r w:rsidRPr="00867BF5">
        <w:rPr>
          <w:lang w:val="fr-FR"/>
        </w:rPr>
        <w:t xml:space="preserve">Table 7.4.4.1-3: </w:t>
      </w:r>
      <w:r w:rsidRPr="00867BF5">
        <w:t>UE IP address Pool Information</w:t>
      </w:r>
      <w:r w:rsidRPr="00867BF5">
        <w:rPr>
          <w:lang w:val="fr-FR"/>
        </w:rPr>
        <w:t xml:space="preserve"> IE </w:t>
      </w:r>
      <w:proofErr w:type="spellStart"/>
      <w:r w:rsidRPr="00867BF5">
        <w:rPr>
          <w:lang w:val="fr-FR"/>
        </w:rPr>
        <w:t>within</w:t>
      </w:r>
      <w:proofErr w:type="spellEnd"/>
      <w:r w:rsidRPr="00867BF5">
        <w:rPr>
          <w:lang w:val="fr-FR"/>
        </w:rPr>
        <w:t xml:space="preserve"> PFCP Association Setup </w:t>
      </w:r>
      <w:proofErr w:type="spellStart"/>
      <w:r w:rsidRPr="00867BF5">
        <w:rPr>
          <w:lang w:val="fr-FR"/>
        </w:rPr>
        <w:t>Request</w:t>
      </w:r>
      <w:proofErr w:type="spellEnd"/>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4687"/>
        <w:gridCol w:w="371"/>
        <w:gridCol w:w="371"/>
        <w:gridCol w:w="371"/>
        <w:gridCol w:w="371"/>
        <w:gridCol w:w="1410"/>
      </w:tblGrid>
      <w:tr w:rsidR="00FC0728" w:rsidRPr="00867BF5" w:rsidTr="00B87638">
        <w:trPr>
          <w:jc w:val="center"/>
        </w:trPr>
        <w:tc>
          <w:tcPr>
            <w:tcW w:w="1564" w:type="dxa"/>
            <w:tcBorders>
              <w:top w:val="single" w:sz="4" w:space="0" w:color="auto"/>
              <w:left w:val="single" w:sz="4" w:space="0" w:color="auto"/>
              <w:right w:val="single" w:sz="4" w:space="0" w:color="auto"/>
            </w:tcBorders>
            <w:shd w:val="clear" w:color="auto" w:fill="D9D9D9"/>
          </w:tcPr>
          <w:p w:rsidR="00FC0728" w:rsidRPr="00867BF5" w:rsidRDefault="00FC0728" w:rsidP="00B87638">
            <w:pPr>
              <w:pStyle w:val="TAL"/>
            </w:pPr>
            <w:r w:rsidRPr="00867BF5">
              <w:t>Octet 1 and 2</w:t>
            </w:r>
          </w:p>
        </w:tc>
        <w:tc>
          <w:tcPr>
            <w:tcW w:w="338" w:type="dxa"/>
            <w:tcBorders>
              <w:top w:val="single" w:sz="4" w:space="0" w:color="auto"/>
              <w:left w:val="single" w:sz="4" w:space="0" w:color="auto"/>
              <w:bottom w:val="single" w:sz="4" w:space="0" w:color="auto"/>
              <w:right w:val="nil"/>
            </w:tcBorders>
            <w:shd w:val="clear" w:color="auto" w:fill="D9D9D9"/>
          </w:tcPr>
          <w:p w:rsidR="00FC0728" w:rsidRPr="00867BF5" w:rsidRDefault="00FC0728" w:rsidP="00B87638">
            <w:pPr>
              <w:pStyle w:val="TAH"/>
            </w:pPr>
          </w:p>
        </w:tc>
        <w:tc>
          <w:tcPr>
            <w:tcW w:w="7581" w:type="dxa"/>
            <w:gridSpan w:val="6"/>
            <w:tcBorders>
              <w:top w:val="single" w:sz="4" w:space="0" w:color="auto"/>
              <w:left w:val="nil"/>
              <w:bottom w:val="single" w:sz="4" w:space="0" w:color="auto"/>
              <w:right w:val="single" w:sz="4" w:space="0" w:color="auto"/>
            </w:tcBorders>
            <w:shd w:val="clear" w:color="auto" w:fill="D9D9D9"/>
          </w:tcPr>
          <w:p w:rsidR="00FC0728" w:rsidRPr="00867BF5" w:rsidRDefault="00FC0728" w:rsidP="00B87638">
            <w:pPr>
              <w:pStyle w:val="TAC"/>
              <w:rPr>
                <w:lang w:val="fr-FR"/>
              </w:rPr>
            </w:pPr>
            <w:r w:rsidRPr="00867BF5">
              <w:t>UE IP address Pool Information</w:t>
            </w:r>
            <w:r w:rsidRPr="00867BF5">
              <w:rPr>
                <w:lang w:val="fr-FR"/>
              </w:rPr>
              <w:t xml:space="preserve"> IE Type = 233 (</w:t>
            </w:r>
            <w:proofErr w:type="spellStart"/>
            <w:r w:rsidRPr="00867BF5">
              <w:rPr>
                <w:lang w:val="fr-FR"/>
              </w:rPr>
              <w:t>decimal</w:t>
            </w:r>
            <w:proofErr w:type="spellEnd"/>
            <w:r w:rsidRPr="00867BF5">
              <w:rPr>
                <w:lang w:val="fr-FR"/>
              </w:rPr>
              <w:t>)</w:t>
            </w:r>
          </w:p>
        </w:tc>
      </w:tr>
      <w:tr w:rsidR="00FC0728" w:rsidRPr="00867BF5" w:rsidTr="00B87638">
        <w:trPr>
          <w:jc w:val="center"/>
        </w:trPr>
        <w:tc>
          <w:tcPr>
            <w:tcW w:w="1564" w:type="dxa"/>
            <w:tcBorders>
              <w:top w:val="single" w:sz="4" w:space="0" w:color="auto"/>
              <w:left w:val="single" w:sz="4" w:space="0" w:color="auto"/>
              <w:right w:val="single" w:sz="4" w:space="0" w:color="auto"/>
            </w:tcBorders>
            <w:shd w:val="clear" w:color="auto" w:fill="D9D9D9"/>
          </w:tcPr>
          <w:p w:rsidR="00FC0728" w:rsidRPr="00867BF5" w:rsidRDefault="00FC0728" w:rsidP="00B87638">
            <w:pPr>
              <w:pStyle w:val="TAL"/>
            </w:pPr>
            <w:r w:rsidRPr="00867BF5">
              <w:t>Octets 3 and 4</w:t>
            </w:r>
          </w:p>
        </w:tc>
        <w:tc>
          <w:tcPr>
            <w:tcW w:w="338" w:type="dxa"/>
            <w:tcBorders>
              <w:top w:val="single" w:sz="4" w:space="0" w:color="auto"/>
              <w:left w:val="single" w:sz="4" w:space="0" w:color="auto"/>
              <w:right w:val="nil"/>
            </w:tcBorders>
            <w:shd w:val="clear" w:color="auto" w:fill="D9D9D9"/>
          </w:tcPr>
          <w:p w:rsidR="00FC0728" w:rsidRPr="00867BF5" w:rsidRDefault="00FC0728" w:rsidP="00B87638">
            <w:pPr>
              <w:pStyle w:val="TAH"/>
            </w:pPr>
          </w:p>
        </w:tc>
        <w:tc>
          <w:tcPr>
            <w:tcW w:w="7581" w:type="dxa"/>
            <w:gridSpan w:val="6"/>
            <w:tcBorders>
              <w:top w:val="single" w:sz="4" w:space="0" w:color="auto"/>
              <w:left w:val="nil"/>
              <w:right w:val="single" w:sz="4" w:space="0" w:color="auto"/>
            </w:tcBorders>
            <w:shd w:val="clear" w:color="auto" w:fill="D9D9D9"/>
          </w:tcPr>
          <w:p w:rsidR="00FC0728" w:rsidRPr="00867BF5" w:rsidRDefault="00FC0728" w:rsidP="00B87638">
            <w:pPr>
              <w:pStyle w:val="TAC"/>
            </w:pPr>
            <w:r w:rsidRPr="00867BF5">
              <w:t>Length = n</w:t>
            </w:r>
          </w:p>
        </w:tc>
      </w:tr>
      <w:tr w:rsidR="00FC0728" w:rsidRPr="00867BF5" w:rsidTr="00B87638">
        <w:trPr>
          <w:jc w:val="center"/>
        </w:trPr>
        <w:tc>
          <w:tcPr>
            <w:tcW w:w="1564" w:type="dxa"/>
            <w:vMerge w:val="restart"/>
            <w:tcBorders>
              <w:top w:val="single" w:sz="4" w:space="0" w:color="auto"/>
              <w:left w:val="single" w:sz="4" w:space="0" w:color="auto"/>
              <w:right w:val="single" w:sz="4" w:space="0" w:color="auto"/>
            </w:tcBorders>
          </w:tcPr>
          <w:p w:rsidR="00FC0728" w:rsidRPr="00867BF5" w:rsidRDefault="00FC0728" w:rsidP="00B87638">
            <w:pPr>
              <w:pStyle w:val="TAH"/>
            </w:pPr>
            <w:r w:rsidRPr="00867BF5">
              <w:t>Information elements</w:t>
            </w:r>
          </w:p>
        </w:tc>
        <w:tc>
          <w:tcPr>
            <w:tcW w:w="338" w:type="dxa"/>
            <w:vMerge w:val="restart"/>
            <w:tcBorders>
              <w:top w:val="single" w:sz="4" w:space="0" w:color="auto"/>
              <w:left w:val="single" w:sz="4" w:space="0" w:color="auto"/>
              <w:right w:val="single" w:sz="4" w:space="0" w:color="auto"/>
            </w:tcBorders>
          </w:tcPr>
          <w:p w:rsidR="00FC0728" w:rsidRPr="00867BF5" w:rsidRDefault="00FC0728" w:rsidP="00B87638">
            <w:pPr>
              <w:pStyle w:val="TAH"/>
            </w:pPr>
            <w:r w:rsidRPr="00867BF5">
              <w:t>P</w:t>
            </w:r>
          </w:p>
        </w:tc>
        <w:tc>
          <w:tcPr>
            <w:tcW w:w="4687" w:type="dxa"/>
            <w:vMerge w:val="restart"/>
            <w:tcBorders>
              <w:top w:val="single" w:sz="4" w:space="0" w:color="auto"/>
              <w:left w:val="single" w:sz="4" w:space="0" w:color="auto"/>
              <w:right w:val="single" w:sz="4" w:space="0" w:color="auto"/>
            </w:tcBorders>
          </w:tcPr>
          <w:p w:rsidR="00FC0728" w:rsidRPr="00867BF5" w:rsidRDefault="00FC0728" w:rsidP="00B87638">
            <w:pPr>
              <w:pStyle w:val="TAH"/>
            </w:pPr>
            <w:r w:rsidRPr="00867BF5">
              <w:t>Condition / Comment</w:t>
            </w:r>
          </w:p>
        </w:tc>
        <w:tc>
          <w:tcPr>
            <w:tcW w:w="1484" w:type="dxa"/>
            <w:gridSpan w:val="4"/>
            <w:tcBorders>
              <w:top w:val="single" w:sz="4" w:space="0" w:color="auto"/>
              <w:left w:val="single" w:sz="4" w:space="0" w:color="auto"/>
              <w:right w:val="single" w:sz="4" w:space="0" w:color="auto"/>
            </w:tcBorders>
          </w:tcPr>
          <w:p w:rsidR="00FC0728" w:rsidRPr="00867BF5" w:rsidRDefault="00FC0728" w:rsidP="00B87638">
            <w:pPr>
              <w:pStyle w:val="TAH"/>
            </w:pPr>
            <w:r w:rsidRPr="00867BF5">
              <w:t>Appl.</w:t>
            </w:r>
          </w:p>
        </w:tc>
        <w:tc>
          <w:tcPr>
            <w:tcW w:w="1410" w:type="dxa"/>
            <w:vMerge w:val="restart"/>
            <w:tcBorders>
              <w:top w:val="single" w:sz="4" w:space="0" w:color="auto"/>
              <w:left w:val="single" w:sz="4" w:space="0" w:color="auto"/>
              <w:right w:val="single" w:sz="4" w:space="0" w:color="auto"/>
            </w:tcBorders>
          </w:tcPr>
          <w:p w:rsidR="00FC0728" w:rsidRPr="00867BF5" w:rsidRDefault="00FC0728" w:rsidP="00B87638">
            <w:pPr>
              <w:pStyle w:val="TAH"/>
            </w:pPr>
            <w:r w:rsidRPr="00867BF5">
              <w:t>IE Type</w:t>
            </w:r>
          </w:p>
        </w:tc>
      </w:tr>
      <w:tr w:rsidR="00FC0728" w:rsidRPr="00867BF5" w:rsidTr="00B87638">
        <w:trPr>
          <w:jc w:val="center"/>
        </w:trPr>
        <w:tc>
          <w:tcPr>
            <w:tcW w:w="1564" w:type="dxa"/>
            <w:vMerge/>
            <w:tcBorders>
              <w:left w:val="single" w:sz="4" w:space="0" w:color="auto"/>
              <w:bottom w:val="single" w:sz="4" w:space="0" w:color="auto"/>
              <w:right w:val="single" w:sz="4" w:space="0" w:color="auto"/>
            </w:tcBorders>
          </w:tcPr>
          <w:p w:rsidR="00FC0728" w:rsidRPr="00867BF5" w:rsidRDefault="00FC0728" w:rsidP="00B87638">
            <w:pPr>
              <w:pStyle w:val="TAH"/>
            </w:pPr>
          </w:p>
        </w:tc>
        <w:tc>
          <w:tcPr>
            <w:tcW w:w="338" w:type="dxa"/>
            <w:vMerge/>
            <w:tcBorders>
              <w:left w:val="single" w:sz="4" w:space="0" w:color="auto"/>
              <w:bottom w:val="single" w:sz="4" w:space="0" w:color="auto"/>
              <w:right w:val="single" w:sz="4" w:space="0" w:color="auto"/>
            </w:tcBorders>
          </w:tcPr>
          <w:p w:rsidR="00FC0728" w:rsidRPr="00867BF5" w:rsidRDefault="00FC0728" w:rsidP="00B87638">
            <w:pPr>
              <w:pStyle w:val="TAH"/>
            </w:pPr>
          </w:p>
        </w:tc>
        <w:tc>
          <w:tcPr>
            <w:tcW w:w="4687" w:type="dxa"/>
            <w:vMerge/>
            <w:tcBorders>
              <w:left w:val="single" w:sz="4" w:space="0" w:color="auto"/>
              <w:bottom w:val="single" w:sz="4" w:space="0" w:color="auto"/>
              <w:right w:val="single" w:sz="4" w:space="0" w:color="auto"/>
            </w:tcBorders>
          </w:tcPr>
          <w:p w:rsidR="00FC0728" w:rsidRPr="00867BF5" w:rsidRDefault="00FC0728" w:rsidP="00B87638">
            <w:pPr>
              <w:pStyle w:val="TAH"/>
            </w:pPr>
          </w:p>
        </w:tc>
        <w:tc>
          <w:tcPr>
            <w:tcW w:w="371"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H"/>
            </w:pPr>
            <w:proofErr w:type="spellStart"/>
            <w:r w:rsidRPr="00867BF5">
              <w:t>Sxa</w:t>
            </w:r>
            <w:proofErr w:type="spellEnd"/>
          </w:p>
        </w:tc>
        <w:tc>
          <w:tcPr>
            <w:tcW w:w="371"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H"/>
            </w:pPr>
            <w:proofErr w:type="spellStart"/>
            <w:r w:rsidRPr="00867BF5">
              <w:t>Sxb</w:t>
            </w:r>
            <w:proofErr w:type="spellEnd"/>
          </w:p>
        </w:tc>
        <w:tc>
          <w:tcPr>
            <w:tcW w:w="371"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H"/>
            </w:pPr>
            <w:proofErr w:type="spellStart"/>
            <w:r w:rsidRPr="00867BF5">
              <w:t>Sxc</w:t>
            </w:r>
            <w:proofErr w:type="spellEnd"/>
          </w:p>
        </w:tc>
        <w:tc>
          <w:tcPr>
            <w:tcW w:w="371"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H"/>
            </w:pPr>
            <w:r w:rsidRPr="00867BF5">
              <w:rPr>
                <w:lang w:val="de-DE"/>
              </w:rPr>
              <w:t>N4</w:t>
            </w:r>
          </w:p>
        </w:tc>
        <w:tc>
          <w:tcPr>
            <w:tcW w:w="1410" w:type="dxa"/>
            <w:vMerge/>
            <w:tcBorders>
              <w:left w:val="single" w:sz="4" w:space="0" w:color="auto"/>
              <w:bottom w:val="single" w:sz="4" w:space="0" w:color="auto"/>
              <w:right w:val="single" w:sz="4" w:space="0" w:color="auto"/>
            </w:tcBorders>
          </w:tcPr>
          <w:p w:rsidR="00FC0728" w:rsidRPr="00867BF5" w:rsidRDefault="00FC0728" w:rsidP="00B87638">
            <w:pPr>
              <w:pStyle w:val="TAH"/>
            </w:pPr>
          </w:p>
        </w:tc>
      </w:tr>
      <w:tr w:rsidR="00FC0728" w:rsidRPr="00867BF5" w:rsidTr="00B87638">
        <w:trPr>
          <w:trHeight w:val="158"/>
          <w:jc w:val="center"/>
        </w:trPr>
        <w:tc>
          <w:tcPr>
            <w:tcW w:w="1564"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rFonts w:cs="Arial"/>
                <w:szCs w:val="18"/>
                <w:lang w:eastAsia="zh-CN"/>
              </w:rPr>
            </w:pPr>
            <w:r w:rsidRPr="00867BF5">
              <w:t>UE IP address Pool Identity</w:t>
            </w:r>
          </w:p>
        </w:tc>
        <w:tc>
          <w:tcPr>
            <w:tcW w:w="338"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rPr>
                <w:szCs w:val="18"/>
              </w:rPr>
            </w:pPr>
            <w:r w:rsidRPr="00867BF5">
              <w:rPr>
                <w:szCs w:val="18"/>
                <w:lang w:val="fr-FR"/>
              </w:rPr>
              <w:t>M</w:t>
            </w:r>
          </w:p>
        </w:tc>
        <w:tc>
          <w:tcPr>
            <w:tcW w:w="4687"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pPr>
            <w:r w:rsidRPr="00867BF5">
              <w:rPr>
                <w:lang w:eastAsia="zh-CN"/>
              </w:rPr>
              <w:t xml:space="preserve">When present, this IE shall contain an </w:t>
            </w:r>
            <w:r w:rsidRPr="00867BF5">
              <w:t>UE IP address Pool Identity</w:t>
            </w:r>
          </w:p>
          <w:p w:rsidR="00FC0728" w:rsidRPr="00867BF5" w:rsidRDefault="00FC0728" w:rsidP="00B87638">
            <w:pPr>
              <w:pStyle w:val="TAL"/>
              <w:rPr>
                <w:lang w:eastAsia="zh-CN"/>
              </w:rPr>
            </w:pPr>
          </w:p>
          <w:p w:rsidR="00FC0728" w:rsidRPr="00867BF5" w:rsidRDefault="00FC0728" w:rsidP="00B87638">
            <w:pPr>
              <w:pStyle w:val="TAL"/>
              <w:rPr>
                <w:lang w:val="en-US"/>
              </w:rPr>
            </w:pPr>
            <w:r w:rsidRPr="00867BF5">
              <w:rPr>
                <w:lang w:eastAsia="zh-CN"/>
              </w:rPr>
              <w:t xml:space="preserve">Several IEs with the same IE type may be present to represent multiple </w:t>
            </w:r>
            <w:r w:rsidRPr="00867BF5">
              <w:t>UE IP address Pool Identities</w:t>
            </w:r>
            <w:r w:rsidRPr="00867BF5">
              <w:rPr>
                <w:lang w:eastAsia="zh-CN"/>
              </w:rPr>
              <w:t>.</w:t>
            </w:r>
          </w:p>
        </w:tc>
        <w:tc>
          <w:tcPr>
            <w:tcW w:w="371"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lang w:val="sv-SE"/>
              </w:rPr>
            </w:pPr>
            <w:r w:rsidRPr="00867BF5">
              <w:rPr>
                <w:lang w:val="sv-SE"/>
              </w:rPr>
              <w:t>-</w:t>
            </w:r>
          </w:p>
        </w:tc>
        <w:tc>
          <w:tcPr>
            <w:tcW w:w="371"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pPr>
            <w:r w:rsidRPr="00867BF5">
              <w:t>X</w:t>
            </w:r>
          </w:p>
        </w:tc>
        <w:tc>
          <w:tcPr>
            <w:tcW w:w="371"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pPr>
            <w:r w:rsidRPr="00867BF5">
              <w:t>-</w:t>
            </w:r>
          </w:p>
        </w:tc>
        <w:tc>
          <w:tcPr>
            <w:tcW w:w="371"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pPr>
            <w:r w:rsidRPr="00867BF5">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rsidR="00FC0728" w:rsidRPr="00867BF5" w:rsidRDefault="00FC0728" w:rsidP="00B87638">
            <w:pPr>
              <w:pStyle w:val="TAC"/>
            </w:pPr>
            <w:r w:rsidRPr="00867BF5">
              <w:t>UE IP address Pool Identity</w:t>
            </w:r>
          </w:p>
        </w:tc>
      </w:tr>
      <w:tr w:rsidR="00FC0728" w:rsidRPr="00867BF5" w:rsidTr="00B87638">
        <w:trPr>
          <w:trHeight w:val="158"/>
          <w:jc w:val="center"/>
        </w:trPr>
        <w:tc>
          <w:tcPr>
            <w:tcW w:w="1564"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pPr>
            <w:r w:rsidRPr="00867BF5">
              <w:t>Network Instance</w:t>
            </w:r>
          </w:p>
        </w:tc>
        <w:tc>
          <w:tcPr>
            <w:tcW w:w="338"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rPr>
                <w:szCs w:val="18"/>
                <w:lang w:val="fr-FR"/>
              </w:rPr>
            </w:pPr>
            <w:r w:rsidRPr="00867BF5">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eastAsia="zh-CN"/>
              </w:rPr>
            </w:pPr>
            <w:r w:rsidRPr="00867BF5">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pPr>
            <w:r w:rsidRPr="00867BF5">
              <w:t>-</w:t>
            </w:r>
          </w:p>
        </w:tc>
        <w:tc>
          <w:tcPr>
            <w:tcW w:w="371"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pPr>
            <w:r w:rsidRPr="00867BF5">
              <w:t>X</w:t>
            </w:r>
          </w:p>
        </w:tc>
        <w:tc>
          <w:tcPr>
            <w:tcW w:w="371"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pPr>
            <w:r w:rsidRPr="00867BF5">
              <w:t>-</w:t>
            </w:r>
          </w:p>
        </w:tc>
        <w:tc>
          <w:tcPr>
            <w:tcW w:w="371"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lang w:val="de-DE"/>
              </w:rPr>
            </w:pPr>
            <w:r w:rsidRPr="00867BF5">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rsidR="00FC0728" w:rsidRPr="00867BF5" w:rsidRDefault="00FC0728" w:rsidP="00B87638">
            <w:pPr>
              <w:pStyle w:val="TAC"/>
            </w:pPr>
            <w:r w:rsidRPr="00867BF5">
              <w:t>Network Instance</w:t>
            </w:r>
          </w:p>
        </w:tc>
      </w:tr>
    </w:tbl>
    <w:p w:rsidR="00600B37" w:rsidRDefault="00600B37" w:rsidP="00600B37"/>
    <w:p w:rsidR="00FC0728" w:rsidRPr="006B5418" w:rsidRDefault="00FC0728" w:rsidP="00FC0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C0728" w:rsidRPr="00867BF5" w:rsidRDefault="00FC0728" w:rsidP="00FC0728">
      <w:pPr>
        <w:pStyle w:val="Heading4"/>
      </w:pPr>
      <w:bookmarkStart w:id="21" w:name="_Toc19717266"/>
      <w:bookmarkStart w:id="22" w:name="_Toc27490752"/>
      <w:bookmarkStart w:id="23" w:name="_Toc27557045"/>
      <w:bookmarkStart w:id="24" w:name="_Toc27723962"/>
      <w:r w:rsidRPr="00867BF5">
        <w:lastRenderedPageBreak/>
        <w:t>7.4.4.2</w:t>
      </w:r>
      <w:r w:rsidRPr="00867BF5">
        <w:tab/>
        <w:t>PFCP Association Setup Response</w:t>
      </w:r>
      <w:bookmarkEnd w:id="21"/>
      <w:bookmarkEnd w:id="22"/>
      <w:bookmarkEnd w:id="23"/>
      <w:bookmarkEnd w:id="24"/>
    </w:p>
    <w:p w:rsidR="00FC0728" w:rsidRPr="00867BF5" w:rsidRDefault="00FC0728" w:rsidP="00FC0728">
      <w:pPr>
        <w:pStyle w:val="TH"/>
      </w:pPr>
      <w:r w:rsidRPr="00867BF5">
        <w:t>Table 7.4.4.2-1: Information Elements in a PFCP Association Setup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pPr>
            <w:bookmarkStart w:id="25" w:name="OLE_LINK2"/>
            <w:r w:rsidRPr="00867BF5">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pPr>
            <w:r w:rsidRPr="00867BF5">
              <w:t>P</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pPr>
            <w:r w:rsidRPr="00867BF5">
              <w:t>Condition / Comment</w:t>
            </w:r>
          </w:p>
        </w:tc>
        <w:tc>
          <w:tcPr>
            <w:tcW w:w="2978"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pPr>
            <w:r w:rsidRPr="00867BF5">
              <w:t>IE Type</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rPr>
            </w:pPr>
            <w:r w:rsidRPr="00867BF5">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rPr>
            </w:pPr>
            <w:r w:rsidRPr="00867BF5">
              <w:rPr>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pPr>
            <w:r w:rsidRPr="00867BF5">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rPr>
                <w:szCs w:val="18"/>
              </w:rPr>
            </w:pPr>
            <w:r w:rsidRPr="00867BF5">
              <w:rPr>
                <w:szCs w:val="18"/>
              </w:rPr>
              <w:t>Node ID</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rPr>
            </w:pPr>
            <w:r w:rsidRPr="00867BF5">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b w:val="0"/>
                <w:szCs w:val="18"/>
              </w:rPr>
            </w:pPr>
            <w:r w:rsidRPr="00867BF5">
              <w:rPr>
                <w:b w:val="0"/>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jc w:val="left"/>
              <w:rPr>
                <w:b w:val="0"/>
                <w:szCs w:val="18"/>
              </w:rPr>
            </w:pPr>
            <w:r w:rsidRPr="00867BF5">
              <w:rPr>
                <w:b w:val="0"/>
                <w:szCs w:val="18"/>
                <w:lang w:val="en-US"/>
              </w:rPr>
              <w:t>This IE shall indicate the acceptance or the rejection of the corresponding request message.</w:t>
            </w:r>
          </w:p>
        </w:tc>
        <w:tc>
          <w:tcPr>
            <w:tcW w:w="2978"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b w:val="0"/>
                <w:szCs w:val="18"/>
              </w:rPr>
            </w:pPr>
            <w:r w:rsidRPr="00867BF5">
              <w:rPr>
                <w:b w:val="0"/>
                <w:szCs w:val="18"/>
              </w:rPr>
              <w:t>Cause</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rPr>
            </w:pPr>
            <w:r w:rsidRPr="00867BF5">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rPr>
            </w:pPr>
            <w:r w:rsidRPr="00867BF5">
              <w:rPr>
                <w:rFonts w:eastAsia="宋体"/>
              </w:rPr>
              <w:t>M</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pPr>
            <w:r w:rsidRPr="00867BF5">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rPr>
            </w:pPr>
            <w:r w:rsidRPr="00867BF5">
              <w:rPr>
                <w:lang w:val="en-US" w:eastAsia="zh-CN"/>
              </w:rPr>
              <w:t>Recovery Time Stamp</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rPr>
            </w:pPr>
            <w:r w:rsidRPr="00867BF5">
              <w:t>UP Function Features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lang w:val="sv-SE"/>
              </w:rPr>
            </w:pPr>
            <w:r w:rsidRPr="00867BF5">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pPr>
            <w:r w:rsidRPr="00867BF5">
              <w:t>This IE shall be present if the UP function sends this message and the UP function supports at least one UP feature defined in this IE.</w:t>
            </w:r>
          </w:p>
          <w:p w:rsidR="00FC0728" w:rsidRPr="00867BF5" w:rsidRDefault="00FC0728" w:rsidP="00B87638">
            <w:pPr>
              <w:pStyle w:val="TAL"/>
              <w:rPr>
                <w:lang w:val="x-none"/>
              </w:rPr>
            </w:pPr>
            <w:r w:rsidRPr="00867BF5">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rPr>
                <w:szCs w:val="18"/>
              </w:rPr>
            </w:pPr>
            <w:r w:rsidRPr="00867BF5">
              <w:t>UP Function Features</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rPr>
            </w:pPr>
            <w:r w:rsidRPr="00867BF5">
              <w:t>CP Function Features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lang w:val="fr-FR"/>
              </w:rPr>
            </w:pPr>
            <w:r w:rsidRPr="00867BF5">
              <w:rPr>
                <w:szCs w:val="18"/>
                <w:lang w:val="fr-FR"/>
              </w:rPr>
              <w:t>C</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rPr>
                <w:lang w:val="x-none"/>
              </w:rPr>
            </w:pPr>
            <w:r w:rsidRPr="00867BF5">
              <w:t>This IE shall be present if the CP function sends this message and the CP function supports at least one CP feature defined in this IE.</w:t>
            </w:r>
          </w:p>
          <w:p w:rsidR="00FC0728" w:rsidRPr="00867BF5" w:rsidRDefault="00FC0728" w:rsidP="00B87638">
            <w:pPr>
              <w:pStyle w:val="TAL"/>
            </w:pPr>
            <w:r w:rsidRPr="00867BF5">
              <w:t>When present, this IE indicates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rPr>
                <w:szCs w:val="18"/>
              </w:rPr>
            </w:pPr>
            <w:r w:rsidRPr="00867BF5">
              <w:t>CP Function Features</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pPr>
            <w:r w:rsidRPr="00867BF5">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val="x-none" w:eastAsia="zh-CN"/>
              </w:rPr>
            </w:pPr>
            <w:r w:rsidRPr="00867BF5">
              <w:rPr>
                <w:lang w:eastAsia="zh-CN"/>
              </w:rPr>
              <w:t xml:space="preserve">This IE may be present if </w:t>
            </w:r>
            <w:r w:rsidRPr="00867BF5">
              <w:t>the UP function sends this message</w:t>
            </w:r>
            <w:r w:rsidRPr="00867BF5">
              <w:rPr>
                <w:lang w:eastAsia="zh-CN"/>
              </w:rPr>
              <w:t>.</w:t>
            </w:r>
          </w:p>
          <w:p w:rsidR="00FC0728" w:rsidRPr="00867BF5" w:rsidRDefault="00FC0728" w:rsidP="00B87638">
            <w:pPr>
              <w:pStyle w:val="TAL"/>
              <w:rPr>
                <w:lang w:eastAsia="zh-CN"/>
              </w:rPr>
            </w:pPr>
          </w:p>
          <w:p w:rsidR="00FC0728" w:rsidRPr="00867BF5" w:rsidRDefault="00FC0728" w:rsidP="00B87638">
            <w:pPr>
              <w:pStyle w:val="TAL"/>
              <w:rPr>
                <w:lang w:eastAsia="zh-CN"/>
              </w:rPr>
            </w:pPr>
            <w:r w:rsidRPr="00867BF5">
              <w:rPr>
                <w:lang w:eastAsia="zh-CN"/>
              </w:rPr>
              <w:t>When present, this IE shall contain an IPv4 and/or an IPv6 address, together with a TEID range that the CP function shall use to allocate GTP-U F-TEID in the UP function.</w:t>
            </w:r>
          </w:p>
          <w:p w:rsidR="00FC0728" w:rsidRPr="00867BF5" w:rsidRDefault="00FC0728" w:rsidP="00B87638">
            <w:pPr>
              <w:pStyle w:val="TAL"/>
              <w:rPr>
                <w:lang w:eastAsia="zh-CN"/>
              </w:rPr>
            </w:pPr>
            <w:r w:rsidRPr="00867BF5">
              <w:rPr>
                <w:lang w:eastAsia="zh-CN"/>
              </w:rPr>
              <w:t xml:space="preserve">Several IEs with the same IE type may be present to represent multiple </w:t>
            </w:r>
            <w:r w:rsidRPr="00867BF5">
              <w:t>User Plane IP Resources</w:t>
            </w:r>
            <w:r w:rsidRPr="00867BF5">
              <w:rPr>
                <w:lang w:eastAsia="zh-CN"/>
              </w:rPr>
              <w:t>.</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pPr>
            <w:r w:rsidRPr="00867BF5">
              <w:t>User Plane IP Resource Information</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pPr>
            <w:r w:rsidRPr="00867BF5">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val="x-none"/>
              </w:rPr>
            </w:pPr>
            <w:r w:rsidRPr="00867BF5">
              <w:rPr>
                <w:lang w:eastAsia="zh-CN"/>
              </w:rPr>
              <w:t xml:space="preserve">This IE may be present if the SMF </w:t>
            </w:r>
            <w:r w:rsidRPr="00867BF5">
              <w:t xml:space="preserve">advertises the support of the SSET </w:t>
            </w:r>
            <w:ins w:id="26" w:author="Ericsson Frank 2020 Feb " w:date="2020-01-27T16:58:00Z">
              <w:r>
                <w:t xml:space="preserve">and/or MPAS </w:t>
              </w:r>
            </w:ins>
            <w:r w:rsidRPr="00867BF5">
              <w:t>feature in the CP Function Features IE (see clause 8.2.58).</w:t>
            </w:r>
          </w:p>
          <w:p w:rsidR="00FC0728" w:rsidRPr="00867BF5" w:rsidRDefault="00FC0728" w:rsidP="00B87638">
            <w:pPr>
              <w:pStyle w:val="TAL"/>
              <w:rPr>
                <w:lang w:eastAsia="zh-CN"/>
              </w:rPr>
            </w:pPr>
          </w:p>
          <w:p w:rsidR="00FC0728" w:rsidRPr="00867BF5" w:rsidRDefault="00FC0728" w:rsidP="00B87638">
            <w:pPr>
              <w:pStyle w:val="TAL"/>
              <w:rPr>
                <w:lang w:eastAsia="zh-CN"/>
              </w:rPr>
            </w:pPr>
            <w:r w:rsidRPr="00867BF5">
              <w:rPr>
                <w:lang w:eastAsia="zh-CN"/>
              </w:rPr>
              <w:t xml:space="preserve">When present, this IE shall contain an </w:t>
            </w:r>
            <w:ins w:id="27" w:author="Ericsson Frank 2020 Feb " w:date="2020-01-27T16:58:00Z">
              <w:r>
                <w:rPr>
                  <w:lang w:eastAsia="zh-CN"/>
                </w:rPr>
                <w:t xml:space="preserve">alternative </w:t>
              </w:r>
            </w:ins>
            <w:r w:rsidRPr="00867BF5">
              <w:rPr>
                <w:lang w:eastAsia="zh-CN"/>
              </w:rPr>
              <w:t xml:space="preserve">IPv4 and/or IPv6 address of an </w:t>
            </w:r>
            <w:del w:id="28" w:author="Ericsson Frank 2020 Feb " w:date="2020-01-27T16:58:00Z">
              <w:r w:rsidRPr="00867BF5" w:rsidDel="00FC0728">
                <w:rPr>
                  <w:lang w:eastAsia="zh-CN"/>
                </w:rPr>
                <w:delText xml:space="preserve">alternative </w:delText>
              </w:r>
            </w:del>
            <w:r w:rsidRPr="00867BF5">
              <w:rPr>
                <w:lang w:eastAsia="zh-CN"/>
              </w:rPr>
              <w:t>SMF.</w:t>
            </w:r>
          </w:p>
          <w:p w:rsidR="00FC0728" w:rsidRPr="00867BF5" w:rsidRDefault="00FC0728" w:rsidP="00B87638">
            <w:pPr>
              <w:pStyle w:val="TAL"/>
              <w:rPr>
                <w:lang w:eastAsia="zh-CN"/>
              </w:rPr>
            </w:pPr>
            <w:r w:rsidRPr="00867BF5">
              <w:rPr>
                <w:lang w:eastAsia="zh-CN"/>
              </w:rPr>
              <w:t xml:space="preserve">Several IEs with the same IE type may be present to represent multiple </w:t>
            </w:r>
            <w:r w:rsidRPr="00867BF5">
              <w:t xml:space="preserve">alternative SMF IP addresses. </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pPr>
            <w:r w:rsidRPr="00867BF5">
              <w:t>Alternative SMF IP Address</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rPr>
                <w:lang w:val="fr-FR"/>
              </w:rPr>
            </w:pPr>
            <w:proofErr w:type="spellStart"/>
            <w:r w:rsidRPr="00867BF5">
              <w:rPr>
                <w:lang w:val="fr-FR"/>
              </w:rPr>
              <w:t>PFCPASRsp</w:t>
            </w:r>
            <w:proofErr w:type="spellEnd"/>
            <w:r w:rsidRPr="00867BF5">
              <w:rPr>
                <w:lang w:val="fr-FR"/>
              </w:rPr>
              <w:t>-Flags</w:t>
            </w:r>
          </w:p>
        </w:tc>
        <w:tc>
          <w:tcPr>
            <w:tcW w:w="360"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val="en-US"/>
              </w:rPr>
            </w:pPr>
            <w:r w:rsidRPr="00867BF5">
              <w:rPr>
                <w:lang w:val="en-US"/>
              </w:rPr>
              <w:t xml:space="preserve">This IE shall be included if at least one of the flags is </w:t>
            </w:r>
            <w:r>
              <w:rPr>
                <w:lang w:val="en-US"/>
              </w:rPr>
              <w:t>set to "1"</w:t>
            </w:r>
            <w:r w:rsidRPr="00867BF5">
              <w:rPr>
                <w:lang w:val="en-US"/>
              </w:rPr>
              <w:t>:</w:t>
            </w:r>
          </w:p>
          <w:p w:rsidR="00FC0728" w:rsidRPr="00867BF5" w:rsidRDefault="00FC0728" w:rsidP="00B87638">
            <w:pPr>
              <w:pStyle w:val="B1"/>
              <w:rPr>
                <w:lang w:val="fr-FR" w:eastAsia="zh-CN"/>
              </w:rPr>
            </w:pPr>
            <w:r w:rsidRPr="00867BF5">
              <w:rPr>
                <w:rFonts w:ascii="Arial" w:hAnsi="Arial" w:cs="Arial"/>
                <w:sz w:val="18"/>
                <w:szCs w:val="18"/>
                <w:lang w:val="fr-FR"/>
              </w:rPr>
              <w:t>-</w:t>
            </w:r>
            <w:r w:rsidRPr="00867BF5">
              <w:rPr>
                <w:rFonts w:ascii="Arial" w:hAnsi="Arial" w:cs="Arial"/>
                <w:sz w:val="18"/>
                <w:szCs w:val="18"/>
                <w:lang w:val="fr-FR"/>
              </w:rPr>
              <w:tab/>
              <w:t xml:space="preserve">PSREI (PFCP Session </w:t>
            </w:r>
            <w:proofErr w:type="spellStart"/>
            <w:r w:rsidRPr="00867BF5">
              <w:rPr>
                <w:rFonts w:ascii="Arial" w:hAnsi="Arial" w:cs="Arial"/>
                <w:sz w:val="18"/>
                <w:szCs w:val="18"/>
                <w:lang w:val="fr-FR"/>
              </w:rPr>
              <w:t>Retained</w:t>
            </w:r>
            <w:proofErr w:type="spellEnd"/>
            <w:r w:rsidRPr="00867BF5">
              <w:rPr>
                <w:rFonts w:ascii="Arial" w:hAnsi="Arial" w:cs="Arial"/>
                <w:sz w:val="18"/>
                <w:szCs w:val="18"/>
                <w:lang w:val="fr-FR"/>
              </w:rPr>
              <w:t xml:space="preserve"> Indication): the UP </w:t>
            </w:r>
            <w:proofErr w:type="spellStart"/>
            <w:r w:rsidRPr="00867BF5">
              <w:rPr>
                <w:rFonts w:ascii="Arial" w:hAnsi="Arial" w:cs="Arial"/>
                <w:sz w:val="18"/>
                <w:szCs w:val="18"/>
                <w:lang w:val="fr-FR"/>
              </w:rPr>
              <w:t>function</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shall</w:t>
            </w:r>
            <w:proofErr w:type="spellEnd"/>
            <w:r w:rsidRPr="00867BF5">
              <w:rPr>
                <w:rFonts w:ascii="Arial" w:hAnsi="Arial" w:cs="Arial"/>
                <w:sz w:val="18"/>
                <w:szCs w:val="18"/>
                <w:lang w:val="fr-FR"/>
              </w:rPr>
              <w:t xml:space="preserve"> set </w:t>
            </w:r>
            <w:proofErr w:type="spellStart"/>
            <w:r w:rsidRPr="00867BF5">
              <w:rPr>
                <w:rFonts w:ascii="Arial" w:hAnsi="Arial" w:cs="Arial"/>
                <w:sz w:val="18"/>
                <w:szCs w:val="18"/>
                <w:lang w:val="fr-FR"/>
              </w:rPr>
              <w:t>this</w:t>
            </w:r>
            <w:proofErr w:type="spellEnd"/>
            <w:r w:rsidRPr="00867BF5">
              <w:rPr>
                <w:rFonts w:ascii="Arial" w:hAnsi="Arial" w:cs="Arial"/>
                <w:sz w:val="18"/>
                <w:szCs w:val="18"/>
                <w:lang w:val="fr-FR"/>
              </w:rPr>
              <w:t xml:space="preserve"> flag to "1" if the PFCP Session </w:t>
            </w:r>
            <w:proofErr w:type="spellStart"/>
            <w:r w:rsidRPr="00867BF5">
              <w:rPr>
                <w:rFonts w:ascii="Arial" w:hAnsi="Arial" w:cs="Arial"/>
                <w:sz w:val="18"/>
                <w:szCs w:val="18"/>
                <w:lang w:val="fr-FR"/>
              </w:rPr>
              <w:t>Retention</w:t>
            </w:r>
            <w:proofErr w:type="spellEnd"/>
            <w:r w:rsidRPr="00867BF5">
              <w:rPr>
                <w:rFonts w:ascii="Arial" w:hAnsi="Arial" w:cs="Arial"/>
                <w:sz w:val="18"/>
                <w:szCs w:val="18"/>
                <w:lang w:val="fr-FR"/>
              </w:rPr>
              <w:t xml:space="preserve"> Information IE </w:t>
            </w:r>
            <w:proofErr w:type="spellStart"/>
            <w:r w:rsidRPr="00867BF5">
              <w:rPr>
                <w:rFonts w:ascii="Arial" w:hAnsi="Arial" w:cs="Arial"/>
                <w:sz w:val="18"/>
                <w:szCs w:val="18"/>
                <w:lang w:val="fr-FR"/>
              </w:rPr>
              <w:t>was</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received</w:t>
            </w:r>
            <w:proofErr w:type="spellEnd"/>
            <w:r w:rsidRPr="00867BF5">
              <w:rPr>
                <w:rFonts w:ascii="Arial" w:hAnsi="Arial" w:cs="Arial"/>
                <w:sz w:val="18"/>
                <w:szCs w:val="18"/>
                <w:lang w:val="fr-FR"/>
              </w:rPr>
              <w:t xml:space="preserve"> in the </w:t>
            </w:r>
            <w:proofErr w:type="spellStart"/>
            <w:r w:rsidRPr="00867BF5">
              <w:rPr>
                <w:rFonts w:ascii="Arial" w:hAnsi="Arial" w:cs="Arial"/>
                <w:sz w:val="18"/>
                <w:szCs w:val="18"/>
                <w:lang w:val="fr-FR"/>
              </w:rPr>
              <w:t>Request</w:t>
            </w:r>
            <w:proofErr w:type="spellEnd"/>
            <w:r w:rsidRPr="00867BF5">
              <w:rPr>
                <w:rFonts w:ascii="Arial" w:hAnsi="Arial" w:cs="Arial"/>
                <w:sz w:val="18"/>
                <w:szCs w:val="18"/>
                <w:lang w:val="fr-FR"/>
              </w:rPr>
              <w:t xml:space="preserve">, an </w:t>
            </w:r>
            <w:proofErr w:type="spellStart"/>
            <w:r w:rsidRPr="00867BF5">
              <w:rPr>
                <w:rFonts w:ascii="Arial" w:hAnsi="Arial" w:cs="Arial"/>
                <w:sz w:val="18"/>
                <w:szCs w:val="18"/>
                <w:lang w:val="fr-FR"/>
              </w:rPr>
              <w:t>existing</w:t>
            </w:r>
            <w:proofErr w:type="spellEnd"/>
            <w:r w:rsidRPr="00867BF5">
              <w:rPr>
                <w:rFonts w:ascii="Arial" w:hAnsi="Arial" w:cs="Arial"/>
                <w:sz w:val="18"/>
                <w:szCs w:val="18"/>
                <w:lang w:val="fr-FR"/>
              </w:rPr>
              <w:t xml:space="preserve"> PFCP association </w:t>
            </w:r>
            <w:proofErr w:type="spellStart"/>
            <w:r w:rsidRPr="00867BF5">
              <w:rPr>
                <w:rFonts w:ascii="Arial" w:hAnsi="Arial" w:cs="Arial"/>
                <w:sz w:val="18"/>
                <w:szCs w:val="18"/>
                <w:lang w:val="fr-FR"/>
              </w:rPr>
              <w:t>was</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already</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established</w:t>
            </w:r>
            <w:proofErr w:type="spellEnd"/>
            <w:r w:rsidRPr="00867BF5">
              <w:rPr>
                <w:rFonts w:ascii="Arial" w:hAnsi="Arial" w:cs="Arial"/>
                <w:sz w:val="18"/>
                <w:szCs w:val="18"/>
                <w:lang w:val="fr-FR"/>
              </w:rPr>
              <w:t xml:space="preserve"> for the </w:t>
            </w:r>
            <w:proofErr w:type="spellStart"/>
            <w:r w:rsidRPr="00867BF5">
              <w:rPr>
                <w:rFonts w:ascii="Arial" w:hAnsi="Arial" w:cs="Arial"/>
                <w:sz w:val="18"/>
                <w:szCs w:val="18"/>
                <w:lang w:val="fr-FR"/>
              </w:rPr>
              <w:t>same</w:t>
            </w:r>
            <w:proofErr w:type="spellEnd"/>
            <w:r w:rsidRPr="00867BF5">
              <w:rPr>
                <w:rFonts w:ascii="Arial" w:hAnsi="Arial" w:cs="Arial"/>
                <w:sz w:val="18"/>
                <w:szCs w:val="18"/>
                <w:lang w:val="fr-FR"/>
              </w:rPr>
              <w:t xml:space="preserve"> Node ID and the </w:t>
            </w:r>
            <w:proofErr w:type="spellStart"/>
            <w:r w:rsidRPr="00867BF5">
              <w:rPr>
                <w:rFonts w:ascii="Arial" w:hAnsi="Arial" w:cs="Arial"/>
                <w:sz w:val="18"/>
                <w:szCs w:val="18"/>
                <w:lang w:val="fr-FR"/>
              </w:rPr>
              <w:t>requested</w:t>
            </w:r>
            <w:proofErr w:type="spellEnd"/>
            <w:r w:rsidRPr="00867BF5">
              <w:rPr>
                <w:rFonts w:ascii="Arial" w:hAnsi="Arial" w:cs="Arial"/>
                <w:sz w:val="18"/>
                <w:szCs w:val="18"/>
                <w:lang w:val="fr-FR"/>
              </w:rPr>
              <w:t xml:space="preserve"> PFCP sessions have been </w:t>
            </w:r>
            <w:proofErr w:type="spellStart"/>
            <w:r w:rsidRPr="00867BF5">
              <w:rPr>
                <w:rFonts w:ascii="Arial" w:hAnsi="Arial" w:cs="Arial"/>
                <w:sz w:val="18"/>
                <w:szCs w:val="18"/>
                <w:lang w:val="fr-FR"/>
              </w:rPr>
              <w:t>retained</w:t>
            </w:r>
            <w:proofErr w:type="spellEnd"/>
            <w:r w:rsidRPr="00867BF5">
              <w:rPr>
                <w:rFonts w:ascii="Arial" w:hAnsi="Arial" w:cs="Arial"/>
                <w:sz w:val="18"/>
                <w:szCs w:val="18"/>
                <w:lang w:val="fr-FR"/>
              </w:rPr>
              <w:t xml:space="preserve">. </w:t>
            </w:r>
            <w:proofErr w:type="spellStart"/>
            <w:r w:rsidRPr="00867BF5">
              <w:rPr>
                <w:rFonts w:ascii="Arial" w:hAnsi="Arial" w:cs="Arial"/>
                <w:sz w:val="18"/>
                <w:szCs w:val="18"/>
                <w:lang w:val="fr-FR"/>
              </w:rPr>
              <w:t>See</w:t>
            </w:r>
            <w:proofErr w:type="spellEnd"/>
            <w:r w:rsidRPr="00867BF5">
              <w:rPr>
                <w:rFonts w:ascii="Arial" w:hAnsi="Arial" w:cs="Arial"/>
                <w:sz w:val="18"/>
                <w:szCs w:val="18"/>
                <w:lang w:val="fr-FR"/>
              </w:rPr>
              <w:t xml:space="preserve"> clause 6.2.6.2.2.</w:t>
            </w:r>
          </w:p>
        </w:tc>
        <w:tc>
          <w:tcPr>
            <w:tcW w:w="2978"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lang w:val="fr-FR"/>
              </w:rPr>
            </w:pPr>
            <w:proofErr w:type="spellStart"/>
            <w:r w:rsidRPr="00867BF5">
              <w:rPr>
                <w:lang w:val="fr-FR"/>
              </w:rPr>
              <w:t>PFCPASRsp</w:t>
            </w:r>
            <w:proofErr w:type="spellEnd"/>
            <w:r w:rsidRPr="00867BF5">
              <w:rPr>
                <w:lang w:val="fr-FR"/>
              </w:rPr>
              <w:t>-Flags</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rPr>
                <w:lang w:val="fr-FR"/>
              </w:rPr>
            </w:pPr>
            <w:r w:rsidRPr="00867BF5">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szCs w:val="18"/>
                <w:lang w:val="fr-FR"/>
              </w:rPr>
            </w:pPr>
            <w:r w:rsidRPr="00867BF5">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val="fr-FR" w:eastAsia="zh-CN"/>
              </w:rPr>
            </w:pPr>
            <w:r w:rsidRPr="00867BF5">
              <w:rPr>
                <w:lang w:val="fr-FR" w:eastAsia="zh-CN"/>
              </w:rPr>
              <w:t xml:space="preserve">This IE </w:t>
            </w:r>
            <w:proofErr w:type="spellStart"/>
            <w:r w:rsidRPr="00867BF5">
              <w:rPr>
                <w:lang w:val="fr-FR" w:eastAsia="zh-CN"/>
              </w:rPr>
              <w:t>may</w:t>
            </w:r>
            <w:proofErr w:type="spellEnd"/>
            <w:r w:rsidRPr="00867BF5">
              <w:rPr>
                <w:lang w:val="fr-FR" w:eastAsia="zh-CN"/>
              </w:rPr>
              <w:t xml:space="preserve">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present</w:t>
            </w:r>
            <w:proofErr w:type="spellEnd"/>
            <w:r w:rsidRPr="00867BF5">
              <w:rPr>
                <w:lang w:val="fr-FR" w:eastAsia="zh-CN"/>
              </w:rPr>
              <w:t xml:space="preserve">, if the CP </w:t>
            </w:r>
            <w:proofErr w:type="spellStart"/>
            <w:r w:rsidRPr="00867BF5">
              <w:rPr>
                <w:lang w:val="fr-FR" w:eastAsia="zh-CN"/>
              </w:rPr>
              <w:t>function</w:t>
            </w:r>
            <w:proofErr w:type="spellEnd"/>
            <w:r w:rsidRPr="00867BF5">
              <w:rPr>
                <w:lang w:val="fr-FR" w:eastAsia="zh-CN"/>
              </w:rPr>
              <w:t xml:space="preserve"> </w:t>
            </w:r>
            <w:proofErr w:type="spellStart"/>
            <w:r w:rsidRPr="00867BF5">
              <w:rPr>
                <w:lang w:val="fr-FR" w:eastAsia="zh-CN"/>
              </w:rPr>
              <w:t>sends</w:t>
            </w:r>
            <w:proofErr w:type="spellEnd"/>
            <w:r w:rsidRPr="00867BF5">
              <w:rPr>
                <w:lang w:val="fr-FR" w:eastAsia="zh-CN"/>
              </w:rPr>
              <w:t xml:space="preserve"> </w:t>
            </w:r>
            <w:proofErr w:type="spellStart"/>
            <w:r w:rsidRPr="00867BF5">
              <w:rPr>
                <w:lang w:val="fr-FR" w:eastAsia="zh-CN"/>
              </w:rPr>
              <w:t>this</w:t>
            </w:r>
            <w:proofErr w:type="spellEnd"/>
            <w:r w:rsidRPr="00867BF5">
              <w:rPr>
                <w:lang w:val="fr-FR" w:eastAsia="zh-CN"/>
              </w:rPr>
              <w:t xml:space="preserve"> message, to </w:t>
            </w:r>
            <w:proofErr w:type="spellStart"/>
            <w:r w:rsidRPr="00867BF5">
              <w:rPr>
                <w:lang w:val="fr-FR" w:eastAsia="zh-CN"/>
              </w:rPr>
              <w:t>request</w:t>
            </w:r>
            <w:proofErr w:type="spellEnd"/>
            <w:r w:rsidRPr="00867BF5">
              <w:rPr>
                <w:lang w:val="fr-FR" w:eastAsia="zh-CN"/>
              </w:rPr>
              <w:t xml:space="preserve"> the UPF to report </w:t>
            </w:r>
            <w:proofErr w:type="spellStart"/>
            <w:r w:rsidRPr="00867BF5">
              <w:rPr>
                <w:lang w:val="fr-FR" w:eastAsia="zh-CN"/>
              </w:rPr>
              <w:t>clock</w:t>
            </w:r>
            <w:proofErr w:type="spellEnd"/>
            <w:r w:rsidRPr="00867BF5">
              <w:rPr>
                <w:lang w:val="fr-FR" w:eastAsia="zh-CN"/>
              </w:rPr>
              <w:t xml:space="preserve"> drift </w:t>
            </w:r>
            <w:proofErr w:type="spellStart"/>
            <w:r w:rsidRPr="00867BF5">
              <w:rPr>
                <w:lang w:val="fr-FR" w:eastAsia="zh-CN"/>
              </w:rPr>
              <w:t>between</w:t>
            </w:r>
            <w:proofErr w:type="spellEnd"/>
            <w:r w:rsidRPr="00867BF5">
              <w:rPr>
                <w:lang w:val="fr-FR" w:eastAsia="zh-CN"/>
              </w:rPr>
              <w:t xml:space="preserve"> the TSN time and 5GS time for TSN </w:t>
            </w:r>
            <w:proofErr w:type="spellStart"/>
            <w:r w:rsidRPr="00867BF5">
              <w:rPr>
                <w:lang w:val="fr-FR" w:eastAsia="zh-CN"/>
              </w:rPr>
              <w:t>working</w:t>
            </w:r>
            <w:proofErr w:type="spellEnd"/>
            <w:r w:rsidRPr="00867BF5">
              <w:rPr>
                <w:lang w:val="fr-FR" w:eastAsia="zh-CN"/>
              </w:rPr>
              <w:t xml:space="preserve"> </w:t>
            </w:r>
            <w:proofErr w:type="spellStart"/>
            <w:r w:rsidRPr="00867BF5">
              <w:rPr>
                <w:lang w:val="fr-FR" w:eastAsia="zh-CN"/>
              </w:rPr>
              <w:t>domains</w:t>
            </w:r>
            <w:proofErr w:type="spellEnd"/>
            <w:r w:rsidRPr="00867BF5">
              <w:rPr>
                <w:lang w:val="fr-FR" w:eastAsia="zh-CN"/>
              </w:rPr>
              <w:t xml:space="preserve"> (</w:t>
            </w:r>
            <w:proofErr w:type="spellStart"/>
            <w:r w:rsidRPr="00867BF5">
              <w:rPr>
                <w:lang w:val="fr-FR" w:eastAsia="zh-CN"/>
              </w:rPr>
              <w:t>see</w:t>
            </w:r>
            <w:proofErr w:type="spellEnd"/>
            <w:r w:rsidRPr="00867BF5">
              <w:rPr>
                <w:lang w:val="fr-FR" w:eastAsia="zh-CN"/>
              </w:rPr>
              <w:t xml:space="preserve"> clause 5.26.4).</w:t>
            </w:r>
          </w:p>
          <w:p w:rsidR="00FC0728" w:rsidRPr="00867BF5" w:rsidRDefault="00FC0728" w:rsidP="00B87638">
            <w:pPr>
              <w:pStyle w:val="TAL"/>
              <w:rPr>
                <w:lang w:val="fr-FR"/>
              </w:rPr>
            </w:pPr>
            <w:proofErr w:type="spellStart"/>
            <w:r w:rsidRPr="00867BF5">
              <w:rPr>
                <w:lang w:val="fr-FR" w:eastAsia="zh-CN"/>
              </w:rPr>
              <w:t>Several</w:t>
            </w:r>
            <w:proofErr w:type="spellEnd"/>
            <w:r w:rsidRPr="00867BF5">
              <w:rPr>
                <w:lang w:val="fr-FR" w:eastAsia="zh-CN"/>
              </w:rPr>
              <w:t xml:space="preserve"> </w:t>
            </w:r>
            <w:proofErr w:type="spellStart"/>
            <w:r w:rsidRPr="00867BF5">
              <w:rPr>
                <w:lang w:val="fr-FR" w:eastAsia="zh-CN"/>
              </w:rPr>
              <w:t>IEs</w:t>
            </w:r>
            <w:proofErr w:type="spellEnd"/>
            <w:r w:rsidRPr="00867BF5">
              <w:rPr>
                <w:lang w:val="fr-FR" w:eastAsia="zh-CN"/>
              </w:rPr>
              <w:t xml:space="preserve"> </w:t>
            </w:r>
            <w:proofErr w:type="spellStart"/>
            <w:r w:rsidRPr="00867BF5">
              <w:rPr>
                <w:lang w:val="fr-FR" w:eastAsia="zh-CN"/>
              </w:rPr>
              <w:t>with</w:t>
            </w:r>
            <w:proofErr w:type="spellEnd"/>
            <w:r w:rsidRPr="00867BF5">
              <w:rPr>
                <w:lang w:val="fr-FR" w:eastAsia="zh-CN"/>
              </w:rPr>
              <w:t xml:space="preserve"> the </w:t>
            </w:r>
            <w:proofErr w:type="spellStart"/>
            <w:r w:rsidRPr="00867BF5">
              <w:rPr>
                <w:lang w:val="fr-FR" w:eastAsia="zh-CN"/>
              </w:rPr>
              <w:t>same</w:t>
            </w:r>
            <w:proofErr w:type="spellEnd"/>
            <w:r w:rsidRPr="00867BF5">
              <w:rPr>
                <w:lang w:val="fr-FR" w:eastAsia="zh-CN"/>
              </w:rPr>
              <w:t xml:space="preserve"> IE type </w:t>
            </w:r>
            <w:proofErr w:type="spellStart"/>
            <w:r w:rsidRPr="00867BF5">
              <w:rPr>
                <w:lang w:val="fr-FR" w:eastAsia="zh-CN"/>
              </w:rPr>
              <w:t>may</w:t>
            </w:r>
            <w:proofErr w:type="spellEnd"/>
            <w:r w:rsidRPr="00867BF5">
              <w:rPr>
                <w:lang w:val="fr-FR" w:eastAsia="zh-CN"/>
              </w:rPr>
              <w:t xml:space="preserve">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present</w:t>
            </w:r>
            <w:proofErr w:type="spellEnd"/>
            <w:r w:rsidRPr="00867BF5">
              <w:rPr>
                <w:lang w:val="fr-FR" w:eastAsia="zh-CN"/>
              </w:rPr>
              <w:t xml:space="preserve"> to </w:t>
            </w:r>
            <w:proofErr w:type="spellStart"/>
            <w:r w:rsidRPr="00867BF5">
              <w:rPr>
                <w:lang w:val="fr-FR" w:eastAsia="zh-CN"/>
              </w:rPr>
              <w:t>represent</w:t>
            </w:r>
            <w:proofErr w:type="spellEnd"/>
            <w:r w:rsidRPr="00867BF5">
              <w:rPr>
                <w:lang w:val="fr-FR" w:eastAsia="zh-CN"/>
              </w:rPr>
              <w:t xml:space="preserve"> multiple TSN </w:t>
            </w:r>
            <w:proofErr w:type="spellStart"/>
            <w:r w:rsidRPr="00867BF5">
              <w:rPr>
                <w:lang w:val="fr-FR" w:eastAsia="zh-CN"/>
              </w:rPr>
              <w:t>domains</w:t>
            </w:r>
            <w:proofErr w:type="spellEnd"/>
            <w:r w:rsidRPr="00867BF5">
              <w:rPr>
                <w:lang w:val="fr-FR" w:eastAsia="zh-CN"/>
              </w:rPr>
              <w:t xml:space="preserve"> (</w:t>
            </w:r>
            <w:proofErr w:type="spellStart"/>
            <w:r w:rsidRPr="00867BF5">
              <w:rPr>
                <w:lang w:val="fr-FR" w:eastAsia="zh-CN"/>
              </w:rPr>
              <w:t>with</w:t>
            </w:r>
            <w:proofErr w:type="spellEnd"/>
            <w:r w:rsidRPr="00867BF5">
              <w:rPr>
                <w:lang w:val="fr-FR" w:eastAsia="zh-CN"/>
              </w:rPr>
              <w:t xml:space="preserve"> </w:t>
            </w:r>
            <w:proofErr w:type="spellStart"/>
            <w:r w:rsidRPr="00867BF5">
              <w:rPr>
                <w:lang w:val="fr-FR" w:eastAsia="zh-CN"/>
              </w:rPr>
              <w:t>diff</w:t>
            </w:r>
            <w:r w:rsidRPr="00867BF5">
              <w:rPr>
                <w:lang w:val="fr-FR"/>
              </w:rPr>
              <w:t>erent</w:t>
            </w:r>
            <w:proofErr w:type="spellEnd"/>
            <w:r w:rsidRPr="00867BF5">
              <w:rPr>
                <w:lang w:val="fr-FR"/>
              </w:rPr>
              <w:t xml:space="preserve"> </w:t>
            </w:r>
            <w:proofErr w:type="spellStart"/>
            <w:r w:rsidRPr="00867BF5">
              <w:rPr>
                <w:lang w:val="fr-FR"/>
              </w:rPr>
              <w:t>parameters</w:t>
            </w:r>
            <w:proofErr w:type="spellEnd"/>
            <w:r w:rsidRPr="00867BF5">
              <w:rPr>
                <w:lang w:val="fr-FR"/>
              </w:rPr>
              <w:t>).</w:t>
            </w:r>
          </w:p>
          <w:p w:rsidR="00FC0728" w:rsidRPr="00867BF5" w:rsidRDefault="00FC0728" w:rsidP="00B87638">
            <w:pPr>
              <w:pStyle w:val="TAL"/>
              <w:rPr>
                <w:lang w:val="fr-FR" w:eastAsia="zh-CN"/>
              </w:rPr>
            </w:pPr>
            <w:proofErr w:type="spellStart"/>
            <w:r w:rsidRPr="00867BF5">
              <w:rPr>
                <w:lang w:val="fr-FR"/>
              </w:rPr>
              <w:t>See</w:t>
            </w:r>
            <w:proofErr w:type="spellEnd"/>
            <w:r w:rsidRPr="00867BF5">
              <w:rPr>
                <w:lang w:val="fr-FR"/>
              </w:rPr>
              <w:t xml:space="preserve"> Table 7.4.4.1.2-1.</w:t>
            </w:r>
          </w:p>
        </w:tc>
        <w:tc>
          <w:tcPr>
            <w:tcW w:w="2978" w:type="dxa"/>
            <w:tcBorders>
              <w:top w:val="single" w:sz="4" w:space="0" w:color="auto"/>
              <w:left w:val="single" w:sz="4" w:space="0" w:color="auto"/>
              <w:bottom w:val="single" w:sz="4" w:space="0" w:color="auto"/>
              <w:right w:val="single" w:sz="4" w:space="0" w:color="auto"/>
            </w:tcBorders>
            <w:vAlign w:val="center"/>
          </w:tcPr>
          <w:p w:rsidR="00FC0728" w:rsidRPr="00867BF5" w:rsidRDefault="00FC0728" w:rsidP="00B87638">
            <w:pPr>
              <w:pStyle w:val="TAC"/>
              <w:rPr>
                <w:lang w:val="fr-FR"/>
              </w:rPr>
            </w:pPr>
            <w:r w:rsidRPr="00867BF5">
              <w:rPr>
                <w:lang w:val="en-US"/>
              </w:rPr>
              <w:t>Clock Drift Control Information</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pPr>
            <w:r w:rsidRPr="00867BF5">
              <w:t>UE IP address Pool Information</w:t>
            </w:r>
          </w:p>
        </w:tc>
        <w:tc>
          <w:tcPr>
            <w:tcW w:w="360"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eastAsia="zh-CN"/>
              </w:rPr>
            </w:pPr>
            <w:r w:rsidRPr="00867BF5">
              <w:rPr>
                <w:lang w:eastAsia="zh-CN"/>
              </w:rPr>
              <w:t xml:space="preserve">This IE may be present </w:t>
            </w:r>
            <w:r w:rsidRPr="00867BF5">
              <w:t>when the UP function sends this message</w:t>
            </w:r>
            <w:r w:rsidRPr="00867BF5">
              <w:rPr>
                <w:lang w:eastAsia="zh-CN"/>
              </w:rPr>
              <w:t xml:space="preserve">, if </w:t>
            </w:r>
            <w:r w:rsidRPr="00867BF5">
              <w:t>UE IP Address Pools are configured in the UP function</w:t>
            </w:r>
            <w:r w:rsidRPr="00867BF5">
              <w:rPr>
                <w:lang w:eastAsia="zh-CN"/>
              </w:rPr>
              <w:t>.</w:t>
            </w:r>
          </w:p>
          <w:p w:rsidR="00FC0728" w:rsidRPr="00867BF5" w:rsidRDefault="00FC0728" w:rsidP="00B87638">
            <w:pPr>
              <w:pStyle w:val="TAL"/>
              <w:rPr>
                <w:lang w:eastAsia="zh-CN"/>
              </w:rPr>
            </w:pPr>
          </w:p>
          <w:p w:rsidR="00FC0728" w:rsidRPr="00867BF5" w:rsidRDefault="00FC0728" w:rsidP="00B87638">
            <w:pPr>
              <w:pStyle w:val="TAL"/>
              <w:rPr>
                <w:lang w:eastAsia="zh-CN"/>
              </w:rPr>
            </w:pPr>
            <w:r w:rsidRPr="00867BF5">
              <w:rPr>
                <w:lang w:eastAsia="zh-CN"/>
              </w:rPr>
              <w:t>Several IE with the same IE type may be present to represent multiple UE IP address Pool Information.</w:t>
            </w:r>
          </w:p>
          <w:p w:rsidR="00FC0728" w:rsidRPr="00867BF5" w:rsidRDefault="00FC0728" w:rsidP="00B87638">
            <w:pPr>
              <w:pStyle w:val="TAL"/>
              <w:rPr>
                <w:lang w:eastAsia="zh-CN"/>
              </w:rPr>
            </w:pPr>
          </w:p>
          <w:p w:rsidR="00FC0728" w:rsidRPr="00867BF5" w:rsidRDefault="00FC0728" w:rsidP="00B87638">
            <w:pPr>
              <w:pStyle w:val="TAL"/>
              <w:rPr>
                <w:lang w:eastAsia="zh-CN"/>
              </w:rPr>
            </w:pPr>
            <w:r w:rsidRPr="00867BF5">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rsidR="00FC0728" w:rsidRPr="00867BF5" w:rsidRDefault="00FC0728" w:rsidP="00B87638">
            <w:pPr>
              <w:pStyle w:val="TAC"/>
            </w:pPr>
            <w:r w:rsidRPr="00867BF5">
              <w:t>UE IP address Pool Information</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pPr>
            <w:r w:rsidRPr="00867BF5">
              <w:rPr>
                <w:lang w:val="en-US"/>
              </w:rPr>
              <w:t>GTP-U Path QoS Control Information</w:t>
            </w:r>
          </w:p>
        </w:tc>
        <w:tc>
          <w:tcPr>
            <w:tcW w:w="360"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szCs w:val="18"/>
                <w:lang w:val="fr-FR"/>
              </w:rPr>
            </w:pPr>
            <w:r w:rsidRPr="00867BF5">
              <w:rPr>
                <w:szCs w:val="18"/>
              </w:rPr>
              <w:t>C</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eastAsia="zh-CN"/>
              </w:rPr>
            </w:pPr>
            <w:r w:rsidRPr="00867BF5">
              <w:rPr>
                <w:lang w:eastAsia="zh-CN"/>
              </w:rPr>
              <w:t>This IE may be present, if the CP function sends this message, to request the UPF to monitor the QoS on GTP-U paths (see clause 5.24.5).</w:t>
            </w:r>
          </w:p>
          <w:p w:rsidR="00FC0728" w:rsidRPr="00867BF5" w:rsidRDefault="00FC0728" w:rsidP="00B87638">
            <w:pPr>
              <w:pStyle w:val="TAL"/>
            </w:pPr>
            <w:r w:rsidRPr="00867BF5">
              <w:rPr>
                <w:lang w:eastAsia="zh-CN"/>
              </w:rPr>
              <w:t>Several IEs with the same IE type may be present to represent multiple</w:t>
            </w:r>
            <w:r w:rsidRPr="00867BF5">
              <w:t xml:space="preserve"> GTP-U paths to monitor.</w:t>
            </w:r>
          </w:p>
          <w:p w:rsidR="00FC0728" w:rsidRPr="00867BF5" w:rsidRDefault="00FC0728" w:rsidP="00B87638">
            <w:pPr>
              <w:pStyle w:val="TAL"/>
              <w:rPr>
                <w:lang w:eastAsia="zh-CN"/>
              </w:rPr>
            </w:pPr>
            <w:r w:rsidRPr="00867BF5">
              <w:t>See Table 7.4.4.1.</w:t>
            </w:r>
            <w:r>
              <w:t>3</w:t>
            </w:r>
            <w:r w:rsidRPr="00867BF5">
              <w:t>-1.</w:t>
            </w:r>
          </w:p>
        </w:tc>
        <w:tc>
          <w:tcPr>
            <w:tcW w:w="2978" w:type="dxa"/>
            <w:tcBorders>
              <w:top w:val="single" w:sz="4" w:space="0" w:color="auto"/>
              <w:left w:val="single" w:sz="4" w:space="0" w:color="auto"/>
              <w:bottom w:val="single" w:sz="4" w:space="0" w:color="auto"/>
              <w:right w:val="single" w:sz="4" w:space="0" w:color="auto"/>
            </w:tcBorders>
            <w:vAlign w:val="center"/>
          </w:tcPr>
          <w:p w:rsidR="00FC0728" w:rsidRPr="00867BF5" w:rsidRDefault="00FC0728" w:rsidP="00B87638">
            <w:pPr>
              <w:pStyle w:val="TAC"/>
            </w:pPr>
            <w:r w:rsidRPr="00867BF5">
              <w:t>GTP-U Path QoS Control Information</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rPr>
                <w:lang w:val="en-US"/>
              </w:rPr>
            </w:pPr>
          </w:p>
        </w:tc>
        <w:tc>
          <w:tcPr>
            <w:tcW w:w="360"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szCs w:val="18"/>
              </w:rPr>
            </w:pP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eastAsia="zh-CN"/>
              </w:rPr>
            </w:pPr>
          </w:p>
        </w:tc>
        <w:tc>
          <w:tcPr>
            <w:tcW w:w="2978" w:type="dxa"/>
            <w:tcBorders>
              <w:top w:val="single" w:sz="4" w:space="0" w:color="auto"/>
              <w:left w:val="single" w:sz="4" w:space="0" w:color="auto"/>
              <w:bottom w:val="single" w:sz="4" w:space="0" w:color="auto"/>
              <w:right w:val="single" w:sz="4" w:space="0" w:color="auto"/>
            </w:tcBorders>
            <w:vAlign w:val="center"/>
          </w:tcPr>
          <w:p w:rsidR="00FC0728" w:rsidRPr="00867BF5" w:rsidRDefault="00FC0728" w:rsidP="00B87638">
            <w:pPr>
              <w:pStyle w:val="TAC"/>
            </w:pPr>
          </w:p>
        </w:tc>
      </w:tr>
      <w:tr w:rsidR="00FC0728" w:rsidRPr="00867BF5" w:rsidTr="00B87638">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N"/>
            </w:pPr>
            <w:r w:rsidRPr="00867BF5">
              <w:t>NOTE:</w:t>
            </w:r>
            <w:r w:rsidRPr="00867BF5">
              <w:tab/>
            </w:r>
            <w:r w:rsidRPr="00867BF5">
              <w:rPr>
                <w:lang w:val="en-US" w:eastAsia="zh-CN"/>
              </w:rPr>
              <w:t>A PFCP function shall ignore the Recovery Timestamp received in PFCP Association Setup Response message</w:t>
            </w:r>
            <w:r w:rsidRPr="00867BF5">
              <w:t>.</w:t>
            </w:r>
          </w:p>
        </w:tc>
      </w:tr>
      <w:bookmarkEnd w:id="25"/>
    </w:tbl>
    <w:p w:rsidR="00600B37" w:rsidRDefault="00600B37" w:rsidP="00600B37">
      <w:pPr>
        <w:rPr>
          <w:noProof/>
        </w:rPr>
      </w:pPr>
    </w:p>
    <w:p w:rsidR="00FC0728" w:rsidRPr="006B5418" w:rsidRDefault="00FC0728" w:rsidP="00FC0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C0728" w:rsidRPr="00867BF5" w:rsidRDefault="00FC0728" w:rsidP="00FC0728">
      <w:pPr>
        <w:pStyle w:val="Heading4"/>
      </w:pPr>
      <w:bookmarkStart w:id="29" w:name="_Toc19717267"/>
      <w:bookmarkStart w:id="30" w:name="_Toc27490753"/>
      <w:bookmarkStart w:id="31" w:name="_Toc27557046"/>
      <w:bookmarkStart w:id="32" w:name="_Toc27723963"/>
      <w:r w:rsidRPr="00867BF5">
        <w:lastRenderedPageBreak/>
        <w:t>7.4.4.3</w:t>
      </w:r>
      <w:r w:rsidRPr="00867BF5">
        <w:tab/>
        <w:t>PFCP Association Update Request</w:t>
      </w:r>
      <w:bookmarkEnd w:id="29"/>
      <w:bookmarkEnd w:id="30"/>
      <w:bookmarkEnd w:id="31"/>
      <w:bookmarkEnd w:id="32"/>
    </w:p>
    <w:p w:rsidR="00FC0728" w:rsidRPr="00867BF5" w:rsidRDefault="00FC0728" w:rsidP="00FC0728">
      <w:pPr>
        <w:pStyle w:val="TH"/>
      </w:pPr>
      <w:r w:rsidRPr="00867BF5">
        <w:t>Table 7.4.4.3-1: Information Elements in a PFCP Association Update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pPr>
            <w:r w:rsidRPr="00867BF5">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pPr>
            <w:r w:rsidRPr="00867BF5">
              <w:t>P</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pPr>
            <w:r w:rsidRPr="00867BF5">
              <w:t>Condition / Comment</w:t>
            </w:r>
          </w:p>
        </w:tc>
        <w:tc>
          <w:tcPr>
            <w:tcW w:w="2978"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H"/>
              <w:rPr>
                <w:lang w:eastAsia="zh-CN"/>
              </w:rPr>
            </w:pPr>
            <w:r w:rsidRPr="00867BF5">
              <w:rPr>
                <w:lang w:eastAsia="zh-CN"/>
              </w:rPr>
              <w:t>IE Type</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rPr>
            </w:pPr>
            <w:r w:rsidRPr="00867BF5">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rPr>
            </w:pPr>
            <w:r w:rsidRPr="00867BF5">
              <w:rPr>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pPr>
            <w:r w:rsidRPr="00867BF5">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rPr>
                <w:szCs w:val="18"/>
              </w:rPr>
            </w:pPr>
            <w:r w:rsidRPr="00867BF5">
              <w:rPr>
                <w:szCs w:val="18"/>
              </w:rPr>
              <w:t>Node ID</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rPr>
            </w:pPr>
            <w:r w:rsidRPr="00867BF5">
              <w:t>UP Function Features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rPr>
            </w:pPr>
            <w:r w:rsidRPr="00867BF5">
              <w:rPr>
                <w:szCs w:val="18"/>
              </w:rPr>
              <w:t>O</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pPr>
            <w:r w:rsidRPr="00867BF5">
              <w:t>If present, this IE shall indicate the supported Features when the sending node is the UP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rPr>
                <w:szCs w:val="18"/>
              </w:rPr>
            </w:pPr>
            <w:r w:rsidRPr="00867BF5">
              <w:t>UP Function Features</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rPr>
                <w:szCs w:val="18"/>
              </w:rPr>
            </w:pPr>
            <w:r w:rsidRPr="00867BF5">
              <w:t>CP Function Features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rPr>
            </w:pPr>
            <w:r w:rsidRPr="00867BF5">
              <w:rPr>
                <w:szCs w:val="18"/>
              </w:rPr>
              <w:t>O</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pPr>
            <w:r w:rsidRPr="00867BF5">
              <w:t>If present, this IE shall indicate the supported Features when the sending node is the CP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rPr>
                <w:szCs w:val="18"/>
              </w:rPr>
            </w:pPr>
            <w:r w:rsidRPr="00867BF5">
              <w:t>CP Function Features</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pPr>
            <w:r w:rsidRPr="00867BF5">
              <w:t>PFCP Association Release Request</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rPr>
            </w:pPr>
            <w:r w:rsidRPr="00867BF5">
              <w:rPr>
                <w:szCs w:val="18"/>
              </w:rPr>
              <w:t>C</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pPr>
            <w:r w:rsidRPr="00867BF5">
              <w:t>This IE shall be present if the UP function requests the CP function to release the PFCP association.</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pPr>
            <w:r w:rsidRPr="00867BF5">
              <w:t>PFCP Association Release Request</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pPr>
            <w:r w:rsidRPr="00867BF5">
              <w:t>Graceful Release Period</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rPr>
            </w:pPr>
            <w:r w:rsidRPr="00867BF5">
              <w:rPr>
                <w:szCs w:val="18"/>
              </w:rPr>
              <w:t>C</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pPr>
            <w:r w:rsidRPr="00867BF5">
              <w:t>This IE shall be present if the UP function requests a graceful release of the PFCP association.</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pPr>
            <w:r w:rsidRPr="00867BF5">
              <w:t>Graceful Release Period</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pPr>
            <w:r w:rsidRPr="00867BF5">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eastAsia="zh-CN"/>
              </w:rPr>
            </w:pPr>
            <w:r w:rsidRPr="00867BF5">
              <w:rPr>
                <w:lang w:eastAsia="zh-CN"/>
              </w:rPr>
              <w:t xml:space="preserve">This IE may be present if </w:t>
            </w:r>
            <w:r w:rsidRPr="00867BF5">
              <w:t>the UP function sends this message</w:t>
            </w:r>
            <w:r w:rsidRPr="00867BF5">
              <w:rPr>
                <w:lang w:eastAsia="zh-CN"/>
              </w:rPr>
              <w:t>.</w:t>
            </w:r>
          </w:p>
          <w:p w:rsidR="00FC0728" w:rsidRPr="00867BF5" w:rsidRDefault="00FC0728" w:rsidP="00B87638">
            <w:pPr>
              <w:pStyle w:val="TAL"/>
              <w:rPr>
                <w:lang w:eastAsia="zh-CN"/>
              </w:rPr>
            </w:pPr>
          </w:p>
          <w:p w:rsidR="00FC0728" w:rsidRPr="00867BF5" w:rsidRDefault="00FC0728" w:rsidP="00B87638">
            <w:pPr>
              <w:pStyle w:val="TAL"/>
              <w:rPr>
                <w:lang w:eastAsia="zh-CN"/>
              </w:rPr>
            </w:pPr>
            <w:r w:rsidRPr="00867BF5">
              <w:rPr>
                <w:lang w:eastAsia="zh-CN"/>
              </w:rPr>
              <w:t>When present, this IE shall contain an IPv4 and/or an IPv6 address, together with a TEID range that the CP function shall use to allocate GTP-U F-TEID in the UP function.</w:t>
            </w:r>
          </w:p>
          <w:p w:rsidR="00FC0728" w:rsidRPr="00867BF5" w:rsidRDefault="00FC0728" w:rsidP="00B87638">
            <w:pPr>
              <w:pStyle w:val="TAL"/>
              <w:rPr>
                <w:lang w:eastAsia="zh-CN"/>
              </w:rPr>
            </w:pPr>
          </w:p>
          <w:p w:rsidR="00FC0728" w:rsidRPr="00867BF5" w:rsidRDefault="00FC0728" w:rsidP="00B87638">
            <w:pPr>
              <w:pStyle w:val="TAL"/>
              <w:rPr>
                <w:lang w:eastAsia="zh-CN"/>
              </w:rPr>
            </w:pPr>
            <w:r w:rsidRPr="00867BF5">
              <w:rPr>
                <w:lang w:eastAsia="zh-CN"/>
              </w:rPr>
              <w:t xml:space="preserve">Several IEs with the same IE type may be present to represent multiple </w:t>
            </w:r>
            <w:r w:rsidRPr="00867BF5">
              <w:t>User Plane IP Resources</w:t>
            </w:r>
            <w:r w:rsidRPr="00867BF5">
              <w:rPr>
                <w:lang w:eastAsia="zh-CN"/>
              </w:rPr>
              <w:t xml:space="preserve">. </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pPr>
            <w:r w:rsidRPr="00867BF5">
              <w:t>User Plane IP Resource Information</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pPr>
            <w:proofErr w:type="spellStart"/>
            <w:r w:rsidRPr="00867BF5">
              <w:t>PFCPAUReq</w:t>
            </w:r>
            <w:proofErr w:type="spellEnd"/>
            <w:r w:rsidRPr="00867BF5">
              <w:t>-Flags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rPr>
                <w:lang w:val="en-US"/>
              </w:rPr>
            </w:pPr>
            <w:r w:rsidRPr="00867BF5">
              <w:rPr>
                <w:lang w:val="en-US"/>
              </w:rPr>
              <w:t xml:space="preserve">This IE shall be included if at least one of the flags is </w:t>
            </w:r>
            <w:r>
              <w:rPr>
                <w:lang w:val="en-US"/>
              </w:rPr>
              <w:t>set to "1"</w:t>
            </w:r>
            <w:r w:rsidRPr="00867BF5">
              <w:rPr>
                <w:lang w:val="en-US"/>
              </w:rPr>
              <w:t>.</w:t>
            </w:r>
          </w:p>
          <w:p w:rsidR="00FC0728" w:rsidRPr="00867BF5" w:rsidRDefault="00FC0728" w:rsidP="00B87638">
            <w:pPr>
              <w:pStyle w:val="B1"/>
              <w:rPr>
                <w:lang w:val="en-US"/>
              </w:rPr>
            </w:pPr>
            <w:r w:rsidRPr="00867BF5">
              <w:t>-</w:t>
            </w:r>
            <w:r w:rsidRPr="00867BF5">
              <w:tab/>
            </w:r>
            <w:r w:rsidRPr="00867BF5">
              <w:rPr>
                <w:rFonts w:ascii="Arial" w:hAnsi="Arial" w:cs="Arial"/>
                <w:sz w:val="18"/>
                <w:szCs w:val="18"/>
              </w:rPr>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2978"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lang w:val="x-none"/>
              </w:rPr>
            </w:pPr>
            <w:proofErr w:type="spellStart"/>
            <w:r w:rsidRPr="00867BF5">
              <w:t>PFCPAUReq</w:t>
            </w:r>
            <w:proofErr w:type="spellEnd"/>
            <w:r w:rsidRPr="00867BF5">
              <w:t>-Flags</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L"/>
              <w:jc w:val="center"/>
            </w:pPr>
            <w:r w:rsidRPr="00867BF5">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rsidR="00FC0728" w:rsidRPr="00867BF5" w:rsidRDefault="00FC0728" w:rsidP="00B87638">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val="x-none"/>
              </w:rPr>
            </w:pPr>
            <w:r w:rsidRPr="00867BF5">
              <w:rPr>
                <w:lang w:eastAsia="zh-CN"/>
              </w:rPr>
              <w:t xml:space="preserve">This IE may be present if the SMF </w:t>
            </w:r>
            <w:r w:rsidRPr="00867BF5">
              <w:t>advertises the support of the SSET</w:t>
            </w:r>
            <w:ins w:id="33" w:author="Ericsson Frank 2020 Feb " w:date="2020-01-27T16:59:00Z">
              <w:r>
                <w:t xml:space="preserve"> and/or MPAS</w:t>
              </w:r>
            </w:ins>
            <w:r w:rsidRPr="00867BF5">
              <w:t xml:space="preserve"> feature in the CP Function Features IE (see clause 8.2.58).</w:t>
            </w:r>
          </w:p>
          <w:p w:rsidR="00FC0728" w:rsidRPr="00867BF5" w:rsidRDefault="00FC0728" w:rsidP="00B87638">
            <w:pPr>
              <w:pStyle w:val="TAL"/>
              <w:rPr>
                <w:lang w:eastAsia="zh-CN"/>
              </w:rPr>
            </w:pPr>
          </w:p>
          <w:p w:rsidR="00FC0728" w:rsidRPr="00867BF5" w:rsidRDefault="00FC0728" w:rsidP="00B87638">
            <w:pPr>
              <w:pStyle w:val="TAL"/>
              <w:rPr>
                <w:lang w:eastAsia="zh-CN"/>
              </w:rPr>
            </w:pPr>
            <w:r w:rsidRPr="00867BF5">
              <w:rPr>
                <w:lang w:eastAsia="zh-CN"/>
              </w:rPr>
              <w:t xml:space="preserve">When present, this IE shall contain an </w:t>
            </w:r>
            <w:ins w:id="34" w:author="Ericsson Frank 2020 Feb " w:date="2020-01-27T16:59:00Z">
              <w:r w:rsidR="00A702E7">
                <w:rPr>
                  <w:lang w:eastAsia="zh-CN"/>
                </w:rPr>
                <w:t xml:space="preserve">alternative </w:t>
              </w:r>
            </w:ins>
            <w:r w:rsidRPr="00867BF5">
              <w:rPr>
                <w:lang w:eastAsia="zh-CN"/>
              </w:rPr>
              <w:t xml:space="preserve">IPv4 and/or IPv6 address of an </w:t>
            </w:r>
            <w:del w:id="35" w:author="Ericsson Frank 2020 Feb " w:date="2020-01-27T16:59:00Z">
              <w:r w:rsidRPr="00867BF5" w:rsidDel="00A702E7">
                <w:rPr>
                  <w:lang w:eastAsia="zh-CN"/>
                </w:rPr>
                <w:delText xml:space="preserve">alternative </w:delText>
              </w:r>
            </w:del>
            <w:r w:rsidRPr="00867BF5">
              <w:rPr>
                <w:lang w:eastAsia="zh-CN"/>
              </w:rPr>
              <w:t>SMF.</w:t>
            </w:r>
          </w:p>
          <w:p w:rsidR="00FC0728" w:rsidRPr="00867BF5" w:rsidRDefault="00FC0728" w:rsidP="00B87638">
            <w:pPr>
              <w:pStyle w:val="TAL"/>
              <w:rPr>
                <w:lang w:eastAsia="zh-CN"/>
              </w:rPr>
            </w:pPr>
            <w:r w:rsidRPr="00867BF5">
              <w:rPr>
                <w:lang w:eastAsia="zh-CN"/>
              </w:rPr>
              <w:t xml:space="preserve">Several IEs with the same IE type may be present to represent multiple </w:t>
            </w:r>
            <w:r w:rsidRPr="00867BF5">
              <w:t xml:space="preserve">alternative SMF IP addresses. </w:t>
            </w:r>
          </w:p>
        </w:tc>
        <w:tc>
          <w:tcPr>
            <w:tcW w:w="2978" w:type="dxa"/>
            <w:tcBorders>
              <w:top w:val="single" w:sz="4" w:space="0" w:color="auto"/>
              <w:left w:val="single" w:sz="4" w:space="0" w:color="auto"/>
              <w:bottom w:val="single" w:sz="4" w:space="0" w:color="auto"/>
              <w:right w:val="single" w:sz="4" w:space="0" w:color="auto"/>
            </w:tcBorders>
            <w:vAlign w:val="center"/>
            <w:hideMark/>
          </w:tcPr>
          <w:p w:rsidR="00FC0728" w:rsidRPr="00867BF5" w:rsidRDefault="00FC0728" w:rsidP="00B87638">
            <w:pPr>
              <w:pStyle w:val="TAC"/>
            </w:pPr>
            <w:r w:rsidRPr="00867BF5">
              <w:t>Alternative SMF IP Address</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rPr>
                <w:lang w:val="fr-FR"/>
              </w:rPr>
            </w:pPr>
            <w:r w:rsidRPr="00867BF5">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szCs w:val="18"/>
                <w:lang w:val="fr-FR"/>
              </w:rPr>
            </w:pPr>
            <w:r w:rsidRPr="00867BF5">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val="fr-FR" w:eastAsia="zh-CN"/>
              </w:rPr>
            </w:pPr>
            <w:r w:rsidRPr="00867BF5">
              <w:rPr>
                <w:lang w:val="fr-FR" w:eastAsia="zh-CN"/>
              </w:rPr>
              <w:t xml:space="preserve">This IE </w:t>
            </w:r>
            <w:proofErr w:type="spellStart"/>
            <w:r w:rsidRPr="00867BF5">
              <w:rPr>
                <w:lang w:val="fr-FR" w:eastAsia="zh-CN"/>
              </w:rPr>
              <w:t>shall</w:t>
            </w:r>
            <w:proofErr w:type="spellEnd"/>
            <w:r w:rsidRPr="00867BF5">
              <w:rPr>
                <w:lang w:val="fr-FR" w:eastAsia="zh-CN"/>
              </w:rPr>
              <w:t xml:space="preserve">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present</w:t>
            </w:r>
            <w:proofErr w:type="spellEnd"/>
            <w:r w:rsidRPr="00867BF5">
              <w:rPr>
                <w:lang w:val="fr-FR" w:eastAsia="zh-CN"/>
              </w:rPr>
              <w:t xml:space="preserve"> if the </w:t>
            </w:r>
            <w:proofErr w:type="spellStart"/>
            <w:r w:rsidRPr="00867BF5">
              <w:rPr>
                <w:lang w:val="fr-FR" w:eastAsia="zh-CN"/>
              </w:rPr>
              <w:t>Clock</w:t>
            </w:r>
            <w:proofErr w:type="spellEnd"/>
            <w:r w:rsidRPr="00867BF5">
              <w:rPr>
                <w:lang w:val="fr-FR" w:eastAsia="zh-CN"/>
              </w:rPr>
              <w:t xml:space="preserve"> Drift Control Information </w:t>
            </w:r>
            <w:proofErr w:type="spellStart"/>
            <w:r w:rsidRPr="00867BF5">
              <w:rPr>
                <w:lang w:val="fr-FR" w:eastAsia="zh-CN"/>
              </w:rPr>
              <w:t>needs</w:t>
            </w:r>
            <w:proofErr w:type="spellEnd"/>
            <w:r w:rsidRPr="00867BF5">
              <w:rPr>
                <w:lang w:val="fr-FR" w:eastAsia="zh-CN"/>
              </w:rPr>
              <w:t xml:space="preserve"> to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modified</w:t>
            </w:r>
            <w:proofErr w:type="spellEnd"/>
            <w:r w:rsidRPr="00867BF5">
              <w:rPr>
                <w:lang w:val="fr-FR" w:eastAsia="zh-CN"/>
              </w:rPr>
              <w:t xml:space="preserve"> (</w:t>
            </w:r>
            <w:proofErr w:type="spellStart"/>
            <w:r w:rsidRPr="00867BF5">
              <w:rPr>
                <w:lang w:val="fr-FR" w:eastAsia="zh-CN"/>
              </w:rPr>
              <w:t>see</w:t>
            </w:r>
            <w:proofErr w:type="spellEnd"/>
            <w:r w:rsidRPr="00867BF5">
              <w:rPr>
                <w:lang w:val="fr-FR" w:eastAsia="zh-CN"/>
              </w:rPr>
              <w:t xml:space="preserve"> clause 5.26.4).</w:t>
            </w:r>
          </w:p>
          <w:p w:rsidR="00FC0728" w:rsidRPr="00867BF5" w:rsidRDefault="00FC0728" w:rsidP="00B87638">
            <w:pPr>
              <w:pStyle w:val="TAL"/>
              <w:rPr>
                <w:lang w:val="fr-FR"/>
              </w:rPr>
            </w:pPr>
            <w:proofErr w:type="spellStart"/>
            <w:r w:rsidRPr="00867BF5">
              <w:rPr>
                <w:lang w:val="fr-FR" w:eastAsia="zh-CN"/>
              </w:rPr>
              <w:t>Several</w:t>
            </w:r>
            <w:proofErr w:type="spellEnd"/>
            <w:r w:rsidRPr="00867BF5">
              <w:rPr>
                <w:lang w:val="fr-FR" w:eastAsia="zh-CN"/>
              </w:rPr>
              <w:t xml:space="preserve"> </w:t>
            </w:r>
            <w:proofErr w:type="spellStart"/>
            <w:r w:rsidRPr="00867BF5">
              <w:rPr>
                <w:lang w:val="fr-FR" w:eastAsia="zh-CN"/>
              </w:rPr>
              <w:t>IEs</w:t>
            </w:r>
            <w:proofErr w:type="spellEnd"/>
            <w:r w:rsidRPr="00867BF5">
              <w:rPr>
                <w:lang w:val="fr-FR" w:eastAsia="zh-CN"/>
              </w:rPr>
              <w:t xml:space="preserve"> </w:t>
            </w:r>
            <w:proofErr w:type="spellStart"/>
            <w:r w:rsidRPr="00867BF5">
              <w:rPr>
                <w:lang w:val="fr-FR" w:eastAsia="zh-CN"/>
              </w:rPr>
              <w:t>with</w:t>
            </w:r>
            <w:proofErr w:type="spellEnd"/>
            <w:r w:rsidRPr="00867BF5">
              <w:rPr>
                <w:lang w:val="fr-FR" w:eastAsia="zh-CN"/>
              </w:rPr>
              <w:t xml:space="preserve"> the </w:t>
            </w:r>
            <w:proofErr w:type="spellStart"/>
            <w:r w:rsidRPr="00867BF5">
              <w:rPr>
                <w:lang w:val="fr-FR" w:eastAsia="zh-CN"/>
              </w:rPr>
              <w:t>same</w:t>
            </w:r>
            <w:proofErr w:type="spellEnd"/>
            <w:r w:rsidRPr="00867BF5">
              <w:rPr>
                <w:lang w:val="fr-FR" w:eastAsia="zh-CN"/>
              </w:rPr>
              <w:t xml:space="preserve"> IE type </w:t>
            </w:r>
            <w:proofErr w:type="spellStart"/>
            <w:r w:rsidRPr="00867BF5">
              <w:rPr>
                <w:lang w:val="fr-FR" w:eastAsia="zh-CN"/>
              </w:rPr>
              <w:t>may</w:t>
            </w:r>
            <w:proofErr w:type="spellEnd"/>
            <w:r w:rsidRPr="00867BF5">
              <w:rPr>
                <w:lang w:val="fr-FR" w:eastAsia="zh-CN"/>
              </w:rPr>
              <w:t xml:space="preserve"> </w:t>
            </w:r>
            <w:proofErr w:type="spellStart"/>
            <w:r w:rsidRPr="00867BF5">
              <w:rPr>
                <w:lang w:val="fr-FR" w:eastAsia="zh-CN"/>
              </w:rPr>
              <w:t>be</w:t>
            </w:r>
            <w:proofErr w:type="spellEnd"/>
            <w:r w:rsidRPr="00867BF5">
              <w:rPr>
                <w:lang w:val="fr-FR" w:eastAsia="zh-CN"/>
              </w:rPr>
              <w:t xml:space="preserve"> </w:t>
            </w:r>
            <w:proofErr w:type="spellStart"/>
            <w:r w:rsidRPr="00867BF5">
              <w:rPr>
                <w:lang w:val="fr-FR" w:eastAsia="zh-CN"/>
              </w:rPr>
              <w:t>present</w:t>
            </w:r>
            <w:proofErr w:type="spellEnd"/>
            <w:r w:rsidRPr="00867BF5">
              <w:rPr>
                <w:lang w:val="fr-FR" w:eastAsia="zh-CN"/>
              </w:rPr>
              <w:t xml:space="preserve"> to </w:t>
            </w:r>
            <w:proofErr w:type="spellStart"/>
            <w:r w:rsidRPr="00867BF5">
              <w:rPr>
                <w:lang w:val="fr-FR" w:eastAsia="zh-CN"/>
              </w:rPr>
              <w:t>represent</w:t>
            </w:r>
            <w:proofErr w:type="spellEnd"/>
            <w:r w:rsidRPr="00867BF5">
              <w:rPr>
                <w:lang w:val="fr-FR" w:eastAsia="zh-CN"/>
              </w:rPr>
              <w:t xml:space="preserve"> TSN </w:t>
            </w:r>
            <w:proofErr w:type="spellStart"/>
            <w:r w:rsidRPr="00867BF5">
              <w:rPr>
                <w:lang w:val="fr-FR" w:eastAsia="zh-CN"/>
              </w:rPr>
              <w:t>domains</w:t>
            </w:r>
            <w:proofErr w:type="spellEnd"/>
            <w:r w:rsidRPr="00867BF5">
              <w:rPr>
                <w:lang w:val="fr-FR"/>
              </w:rPr>
              <w:t>.</w:t>
            </w:r>
          </w:p>
          <w:p w:rsidR="00FC0728" w:rsidRPr="00867BF5" w:rsidRDefault="00FC0728" w:rsidP="00B87638">
            <w:pPr>
              <w:pStyle w:val="TAL"/>
              <w:rPr>
                <w:lang w:val="fr-FR"/>
              </w:rPr>
            </w:pPr>
          </w:p>
          <w:p w:rsidR="00FC0728" w:rsidRPr="00867BF5" w:rsidRDefault="00FC0728" w:rsidP="00B87638">
            <w:pPr>
              <w:pStyle w:val="TAL"/>
              <w:rPr>
                <w:lang w:val="fr-FR"/>
              </w:rPr>
            </w:pPr>
            <w:proofErr w:type="spellStart"/>
            <w:r w:rsidRPr="00867BF5">
              <w:rPr>
                <w:lang w:val="fr-FR"/>
              </w:rPr>
              <w:t>When</w:t>
            </w:r>
            <w:proofErr w:type="spellEnd"/>
            <w:r w:rsidRPr="00867BF5">
              <w:rPr>
                <w:lang w:val="fr-FR"/>
              </w:rPr>
              <w:t xml:space="preserve"> </w:t>
            </w:r>
            <w:proofErr w:type="spellStart"/>
            <w:r w:rsidRPr="00867BF5">
              <w:rPr>
                <w:lang w:val="fr-FR"/>
              </w:rPr>
              <w:t>present</w:t>
            </w:r>
            <w:proofErr w:type="spellEnd"/>
            <w:r w:rsidRPr="00867BF5">
              <w:rPr>
                <w:lang w:val="fr-FR"/>
              </w:rPr>
              <w:t xml:space="preserve">, the UPF </w:t>
            </w:r>
            <w:proofErr w:type="spellStart"/>
            <w:r w:rsidRPr="00867BF5">
              <w:rPr>
                <w:lang w:val="fr-FR"/>
              </w:rPr>
              <w:t>shall</w:t>
            </w:r>
            <w:proofErr w:type="spellEnd"/>
            <w:r w:rsidRPr="00867BF5">
              <w:rPr>
                <w:lang w:val="fr-FR"/>
              </w:rPr>
              <w:t xml:space="preserve"> replace </w:t>
            </w:r>
            <w:proofErr w:type="spellStart"/>
            <w:r w:rsidRPr="00867BF5">
              <w:rPr>
                <w:lang w:val="fr-FR"/>
              </w:rPr>
              <w:t>any</w:t>
            </w:r>
            <w:proofErr w:type="spellEnd"/>
            <w:r w:rsidRPr="00867BF5">
              <w:rPr>
                <w:lang w:val="fr-FR"/>
              </w:rPr>
              <w:t xml:space="preserve"> </w:t>
            </w:r>
            <w:proofErr w:type="spellStart"/>
            <w:r w:rsidRPr="00867BF5">
              <w:rPr>
                <w:lang w:val="fr-FR"/>
              </w:rPr>
              <w:t>Clock</w:t>
            </w:r>
            <w:proofErr w:type="spellEnd"/>
            <w:r w:rsidRPr="00867BF5">
              <w:rPr>
                <w:lang w:val="fr-FR"/>
              </w:rPr>
              <w:t xml:space="preserve"> Drift control information </w:t>
            </w:r>
            <w:proofErr w:type="spellStart"/>
            <w:r w:rsidRPr="00867BF5">
              <w:rPr>
                <w:lang w:val="fr-FR"/>
              </w:rPr>
              <w:t>received</w:t>
            </w:r>
            <w:proofErr w:type="spellEnd"/>
            <w:r w:rsidRPr="00867BF5">
              <w:rPr>
                <w:lang w:val="fr-FR"/>
              </w:rPr>
              <w:t xml:space="preserve"> </w:t>
            </w:r>
            <w:proofErr w:type="spellStart"/>
            <w:r w:rsidRPr="00867BF5">
              <w:rPr>
                <w:lang w:val="fr-FR"/>
              </w:rPr>
              <w:t>earlier</w:t>
            </w:r>
            <w:proofErr w:type="spellEnd"/>
            <w:r w:rsidRPr="00867BF5">
              <w:rPr>
                <w:lang w:val="fr-FR"/>
              </w:rPr>
              <w:t xml:space="preserve"> </w:t>
            </w:r>
            <w:proofErr w:type="spellStart"/>
            <w:r w:rsidRPr="00867BF5">
              <w:rPr>
                <w:lang w:val="fr-FR"/>
              </w:rPr>
              <w:t>with</w:t>
            </w:r>
            <w:proofErr w:type="spellEnd"/>
            <w:r w:rsidRPr="00867BF5">
              <w:rPr>
                <w:lang w:val="fr-FR"/>
              </w:rPr>
              <w:t xml:space="preserve"> the new </w:t>
            </w:r>
            <w:proofErr w:type="spellStart"/>
            <w:r w:rsidRPr="00867BF5">
              <w:rPr>
                <w:lang w:val="fr-FR"/>
              </w:rPr>
              <w:t>received</w:t>
            </w:r>
            <w:proofErr w:type="spellEnd"/>
            <w:r w:rsidRPr="00867BF5">
              <w:rPr>
                <w:lang w:val="fr-FR"/>
              </w:rPr>
              <w:t xml:space="preserve"> information.</w:t>
            </w:r>
          </w:p>
          <w:p w:rsidR="00FC0728" w:rsidRPr="00867BF5" w:rsidRDefault="00FC0728" w:rsidP="00B87638">
            <w:pPr>
              <w:pStyle w:val="TAL"/>
              <w:rPr>
                <w:lang w:val="fr-FR"/>
              </w:rPr>
            </w:pPr>
          </w:p>
          <w:p w:rsidR="00FC0728" w:rsidRPr="00867BF5" w:rsidRDefault="00FC0728" w:rsidP="00B87638">
            <w:pPr>
              <w:pStyle w:val="TAL"/>
              <w:rPr>
                <w:lang w:val="fr-FR"/>
              </w:rPr>
            </w:pPr>
            <w:r w:rsidRPr="00867BF5">
              <w:rPr>
                <w:lang w:val="en-US"/>
              </w:rPr>
              <w:t>A Clock Drift Control Information</w:t>
            </w:r>
            <w:r w:rsidRPr="00867BF5">
              <w:rPr>
                <w:lang w:val="fr-FR"/>
              </w:rPr>
              <w:t xml:space="preserve"> </w:t>
            </w:r>
            <w:proofErr w:type="spellStart"/>
            <w:r w:rsidRPr="00867BF5">
              <w:rPr>
                <w:lang w:val="fr-FR"/>
              </w:rPr>
              <w:t>with</w:t>
            </w:r>
            <w:proofErr w:type="spellEnd"/>
            <w:r w:rsidRPr="00867BF5">
              <w:rPr>
                <w:lang w:val="fr-FR"/>
              </w:rPr>
              <w:t xml:space="preserve"> a </w:t>
            </w:r>
            <w:proofErr w:type="spellStart"/>
            <w:r w:rsidRPr="00867BF5">
              <w:rPr>
                <w:lang w:val="fr-FR"/>
              </w:rPr>
              <w:t>null</w:t>
            </w:r>
            <w:proofErr w:type="spellEnd"/>
            <w:r w:rsidRPr="00867BF5">
              <w:rPr>
                <w:lang w:val="fr-FR"/>
              </w:rPr>
              <w:t xml:space="preserve"> </w:t>
            </w:r>
            <w:proofErr w:type="spellStart"/>
            <w:r w:rsidRPr="00867BF5">
              <w:rPr>
                <w:lang w:val="fr-FR"/>
              </w:rPr>
              <w:t>length</w:t>
            </w:r>
            <w:proofErr w:type="spellEnd"/>
            <w:r w:rsidRPr="00867BF5">
              <w:rPr>
                <w:lang w:val="fr-FR"/>
              </w:rPr>
              <w:t xml:space="preserve"> </w:t>
            </w:r>
            <w:proofErr w:type="spellStart"/>
            <w:r w:rsidRPr="00867BF5">
              <w:rPr>
                <w:lang w:val="fr-FR"/>
              </w:rPr>
              <w:t>indicates</w:t>
            </w:r>
            <w:proofErr w:type="spellEnd"/>
            <w:r w:rsidRPr="00867BF5">
              <w:rPr>
                <w:lang w:val="fr-FR"/>
              </w:rPr>
              <w:t xml:space="preserve"> </w:t>
            </w:r>
            <w:proofErr w:type="spellStart"/>
            <w:r w:rsidRPr="00867BF5">
              <w:rPr>
                <w:lang w:val="fr-FR"/>
              </w:rPr>
              <w:t>that</w:t>
            </w:r>
            <w:proofErr w:type="spellEnd"/>
            <w:r w:rsidRPr="00867BF5">
              <w:rPr>
                <w:lang w:val="fr-FR"/>
              </w:rPr>
              <w:t xml:space="preserve"> </w:t>
            </w:r>
            <w:proofErr w:type="spellStart"/>
            <w:r w:rsidRPr="00867BF5">
              <w:rPr>
                <w:lang w:val="fr-FR"/>
              </w:rPr>
              <w:t>clock</w:t>
            </w:r>
            <w:proofErr w:type="spellEnd"/>
            <w:r w:rsidRPr="00867BF5">
              <w:rPr>
                <w:lang w:val="fr-FR"/>
              </w:rPr>
              <w:t xml:space="preserve"> drift </w:t>
            </w:r>
            <w:proofErr w:type="spellStart"/>
            <w:r w:rsidRPr="00867BF5">
              <w:rPr>
                <w:lang w:val="fr-FR"/>
              </w:rPr>
              <w:t>reporting</w:t>
            </w:r>
            <w:proofErr w:type="spellEnd"/>
            <w:r w:rsidRPr="00867BF5">
              <w:rPr>
                <w:lang w:val="fr-FR"/>
              </w:rPr>
              <w:t xml:space="preserve"> </w:t>
            </w:r>
            <w:proofErr w:type="spellStart"/>
            <w:r w:rsidRPr="00867BF5">
              <w:rPr>
                <w:lang w:val="fr-FR"/>
              </w:rPr>
              <w:t>shall</w:t>
            </w:r>
            <w:proofErr w:type="spellEnd"/>
            <w:r w:rsidRPr="00867BF5">
              <w:rPr>
                <w:lang w:val="fr-FR"/>
              </w:rPr>
              <w:t xml:space="preserve"> </w:t>
            </w:r>
            <w:proofErr w:type="spellStart"/>
            <w:r w:rsidRPr="00867BF5">
              <w:rPr>
                <w:lang w:val="fr-FR"/>
              </w:rPr>
              <w:t>be</w:t>
            </w:r>
            <w:proofErr w:type="spellEnd"/>
            <w:r w:rsidRPr="00867BF5">
              <w:rPr>
                <w:lang w:val="fr-FR"/>
              </w:rPr>
              <w:t xml:space="preserve"> </w:t>
            </w:r>
            <w:proofErr w:type="spellStart"/>
            <w:r w:rsidRPr="00867BF5">
              <w:rPr>
                <w:lang w:val="fr-FR"/>
              </w:rPr>
              <w:t>stopped</w:t>
            </w:r>
            <w:proofErr w:type="spellEnd"/>
            <w:r w:rsidRPr="00867BF5">
              <w:rPr>
                <w:lang w:val="fr-FR"/>
              </w:rPr>
              <w:t>.</w:t>
            </w:r>
          </w:p>
          <w:p w:rsidR="00FC0728" w:rsidRPr="00867BF5" w:rsidRDefault="00FC0728" w:rsidP="00B87638">
            <w:pPr>
              <w:pStyle w:val="TAL"/>
              <w:rPr>
                <w:lang w:val="fr-FR"/>
              </w:rPr>
            </w:pPr>
          </w:p>
          <w:p w:rsidR="00FC0728" w:rsidRPr="00867BF5" w:rsidRDefault="00FC0728" w:rsidP="00B87638">
            <w:pPr>
              <w:pStyle w:val="TAL"/>
              <w:rPr>
                <w:lang w:val="fr-FR" w:eastAsia="zh-CN"/>
              </w:rPr>
            </w:pPr>
            <w:proofErr w:type="spellStart"/>
            <w:r w:rsidRPr="00867BF5">
              <w:rPr>
                <w:lang w:val="fr-FR"/>
              </w:rPr>
              <w:t>See</w:t>
            </w:r>
            <w:proofErr w:type="spellEnd"/>
            <w:r w:rsidRPr="00867BF5">
              <w:rPr>
                <w:lang w:val="fr-FR"/>
              </w:rPr>
              <w:t xml:space="preserve"> Table 7.4.4.1.2-1.</w:t>
            </w:r>
          </w:p>
        </w:tc>
        <w:tc>
          <w:tcPr>
            <w:tcW w:w="2978" w:type="dxa"/>
            <w:tcBorders>
              <w:top w:val="single" w:sz="4" w:space="0" w:color="auto"/>
              <w:left w:val="single" w:sz="4" w:space="0" w:color="auto"/>
              <w:bottom w:val="single" w:sz="4" w:space="0" w:color="auto"/>
              <w:right w:val="single" w:sz="4" w:space="0" w:color="auto"/>
            </w:tcBorders>
            <w:vAlign w:val="center"/>
          </w:tcPr>
          <w:p w:rsidR="00FC0728" w:rsidRPr="00867BF5" w:rsidRDefault="00FC0728" w:rsidP="00B87638">
            <w:pPr>
              <w:pStyle w:val="TAC"/>
              <w:rPr>
                <w:lang w:val="fr-FR"/>
              </w:rPr>
            </w:pPr>
            <w:proofErr w:type="spellStart"/>
            <w:r w:rsidRPr="00867BF5">
              <w:rPr>
                <w:lang w:val="fr-FR"/>
              </w:rPr>
              <w:t>Clock</w:t>
            </w:r>
            <w:proofErr w:type="spellEnd"/>
            <w:r w:rsidRPr="00867BF5">
              <w:rPr>
                <w:lang w:val="fr-FR"/>
              </w:rPr>
              <w:t xml:space="preserve"> Drift Control Information</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pPr>
            <w:r w:rsidRPr="00867BF5">
              <w:t>UE IP address Pool Information</w:t>
            </w:r>
          </w:p>
        </w:tc>
        <w:tc>
          <w:tcPr>
            <w:tcW w:w="360"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szCs w:val="18"/>
                <w:lang w:val="fr-FR"/>
              </w:rPr>
            </w:pPr>
            <w:r w:rsidRPr="00867BF5">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eastAsia="zh-CN"/>
              </w:rPr>
            </w:pPr>
            <w:r w:rsidRPr="00867BF5">
              <w:rPr>
                <w:lang w:eastAsia="zh-CN"/>
              </w:rPr>
              <w:t xml:space="preserve">This IE may be present </w:t>
            </w:r>
            <w:r w:rsidRPr="00867BF5">
              <w:t>when the UP function sends this message</w:t>
            </w:r>
            <w:r w:rsidRPr="00867BF5">
              <w:rPr>
                <w:lang w:eastAsia="zh-CN"/>
              </w:rPr>
              <w:t xml:space="preserve">, if </w:t>
            </w:r>
            <w:r w:rsidRPr="00867BF5">
              <w:t>UE IP Address Pools are configured in the UP function</w:t>
            </w:r>
            <w:r w:rsidRPr="00867BF5">
              <w:rPr>
                <w:lang w:eastAsia="zh-CN"/>
              </w:rPr>
              <w:t>.</w:t>
            </w:r>
          </w:p>
          <w:p w:rsidR="00FC0728" w:rsidRPr="00867BF5" w:rsidRDefault="00FC0728" w:rsidP="00B87638">
            <w:pPr>
              <w:pStyle w:val="TAL"/>
              <w:rPr>
                <w:lang w:eastAsia="zh-CN"/>
              </w:rPr>
            </w:pPr>
          </w:p>
          <w:p w:rsidR="00FC0728" w:rsidRPr="00867BF5" w:rsidRDefault="00FC0728" w:rsidP="00B87638">
            <w:pPr>
              <w:pStyle w:val="TAL"/>
            </w:pPr>
            <w:r w:rsidRPr="00867BF5">
              <w:rPr>
                <w:lang w:eastAsia="zh-CN"/>
              </w:rPr>
              <w:t>Several IE with the same IE type may be present to represent multiple UE IP address Pool Information.</w:t>
            </w:r>
          </w:p>
          <w:p w:rsidR="00FC0728" w:rsidRPr="00867BF5" w:rsidRDefault="00FC0728" w:rsidP="00B87638">
            <w:pPr>
              <w:pStyle w:val="TAL"/>
              <w:rPr>
                <w:lang w:eastAsia="zh-CN"/>
              </w:rPr>
            </w:pPr>
          </w:p>
          <w:p w:rsidR="00FC0728" w:rsidRPr="00867BF5" w:rsidRDefault="00FC0728" w:rsidP="00B87638">
            <w:pPr>
              <w:pStyle w:val="TAL"/>
              <w:rPr>
                <w:lang w:eastAsia="zh-CN"/>
              </w:rPr>
            </w:pPr>
            <w:r w:rsidRPr="00867BF5">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rsidR="00FC0728" w:rsidRPr="00867BF5" w:rsidRDefault="00FC0728" w:rsidP="00B87638">
            <w:pPr>
              <w:pStyle w:val="TAC"/>
            </w:pPr>
            <w:r w:rsidRPr="00867BF5">
              <w:t>UE IP address Pool Information</w:t>
            </w:r>
          </w:p>
        </w:tc>
      </w:tr>
      <w:tr w:rsidR="00FC0728" w:rsidRPr="00867BF5" w:rsidTr="00B87638">
        <w:trPr>
          <w:jc w:val="center"/>
        </w:trPr>
        <w:tc>
          <w:tcPr>
            <w:tcW w:w="1819"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jc w:val="center"/>
            </w:pPr>
            <w:r w:rsidRPr="00867BF5">
              <w:rPr>
                <w:lang w:val="en-US"/>
              </w:rPr>
              <w:t>GTP-U Path QoS Control Information</w:t>
            </w:r>
          </w:p>
        </w:tc>
        <w:tc>
          <w:tcPr>
            <w:tcW w:w="360"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C"/>
              <w:rPr>
                <w:szCs w:val="18"/>
              </w:rPr>
            </w:pPr>
            <w:r w:rsidRPr="00867BF5">
              <w:rPr>
                <w:szCs w:val="18"/>
              </w:rPr>
              <w:t>C</w:t>
            </w:r>
          </w:p>
        </w:tc>
        <w:tc>
          <w:tcPr>
            <w:tcW w:w="3183" w:type="dxa"/>
            <w:tcBorders>
              <w:top w:val="single" w:sz="4" w:space="0" w:color="auto"/>
              <w:left w:val="single" w:sz="4" w:space="0" w:color="auto"/>
              <w:bottom w:val="single" w:sz="4" w:space="0" w:color="auto"/>
              <w:right w:val="single" w:sz="4" w:space="0" w:color="auto"/>
            </w:tcBorders>
          </w:tcPr>
          <w:p w:rsidR="00FC0728" w:rsidRPr="00867BF5" w:rsidRDefault="00FC0728" w:rsidP="00B87638">
            <w:pPr>
              <w:pStyle w:val="TAL"/>
              <w:rPr>
                <w:lang w:eastAsia="zh-CN"/>
              </w:rPr>
            </w:pPr>
            <w:r w:rsidRPr="00867BF5">
              <w:rPr>
                <w:lang w:eastAsia="zh-CN"/>
              </w:rPr>
              <w:t>This IE shall be present if the GTP-U Path QoS Control Information needs to be modified (see clause 5.24.5).</w:t>
            </w:r>
          </w:p>
          <w:p w:rsidR="00FC0728" w:rsidRPr="00867BF5" w:rsidRDefault="00FC0728" w:rsidP="00B87638">
            <w:pPr>
              <w:pStyle w:val="TAL"/>
            </w:pPr>
            <w:r w:rsidRPr="00867BF5">
              <w:rPr>
                <w:lang w:eastAsia="zh-CN"/>
              </w:rPr>
              <w:t>Several IEs with the same IE type may be present to represent multiple</w:t>
            </w:r>
            <w:r w:rsidRPr="00867BF5">
              <w:t xml:space="preserve"> GTP-U paths to monitor.</w:t>
            </w:r>
          </w:p>
          <w:p w:rsidR="00FC0728" w:rsidRPr="00867BF5" w:rsidRDefault="00FC0728" w:rsidP="00B87638">
            <w:pPr>
              <w:pStyle w:val="TAL"/>
            </w:pPr>
          </w:p>
          <w:p w:rsidR="00FC0728" w:rsidRPr="00867BF5" w:rsidRDefault="00FC0728" w:rsidP="00B87638">
            <w:pPr>
              <w:pStyle w:val="TAL"/>
            </w:pPr>
            <w:r w:rsidRPr="00867BF5">
              <w:t>When present, the UPF shall replace any GTP-U path control information received earlier with the new received information.</w:t>
            </w:r>
          </w:p>
          <w:p w:rsidR="00FC0728" w:rsidRPr="00867BF5" w:rsidRDefault="00FC0728" w:rsidP="00B87638">
            <w:pPr>
              <w:pStyle w:val="TAL"/>
              <w:rPr>
                <w:lang w:val="en-US"/>
              </w:rPr>
            </w:pPr>
          </w:p>
          <w:p w:rsidR="00FC0728" w:rsidRPr="00867BF5" w:rsidRDefault="00FC0728" w:rsidP="00B87638">
            <w:pPr>
              <w:pStyle w:val="TAL"/>
            </w:pPr>
            <w:r w:rsidRPr="00867BF5">
              <w:rPr>
                <w:lang w:val="en-US"/>
              </w:rPr>
              <w:t>A GTP-U Path QoS Control Information</w:t>
            </w:r>
            <w:r w:rsidRPr="00867BF5">
              <w:t xml:space="preserve"> with a null length indicates that QoS monitoring of GTP-U paths shall be stopped.</w:t>
            </w:r>
          </w:p>
          <w:p w:rsidR="00FC0728" w:rsidRPr="00867BF5" w:rsidRDefault="00FC0728" w:rsidP="00B87638">
            <w:pPr>
              <w:pStyle w:val="TAL"/>
            </w:pPr>
          </w:p>
          <w:p w:rsidR="00FC0728" w:rsidRPr="00867BF5" w:rsidRDefault="00FC0728" w:rsidP="00B87638">
            <w:pPr>
              <w:pStyle w:val="TAL"/>
              <w:rPr>
                <w:lang w:eastAsia="zh-CN"/>
              </w:rPr>
            </w:pPr>
            <w:r w:rsidRPr="00867BF5">
              <w:t>See Table 7.4.4.1.</w:t>
            </w:r>
            <w:r>
              <w:t>3</w:t>
            </w:r>
            <w:r w:rsidRPr="00867BF5">
              <w:t>-1.</w:t>
            </w:r>
          </w:p>
        </w:tc>
        <w:tc>
          <w:tcPr>
            <w:tcW w:w="2978" w:type="dxa"/>
            <w:tcBorders>
              <w:top w:val="single" w:sz="4" w:space="0" w:color="auto"/>
              <w:left w:val="single" w:sz="4" w:space="0" w:color="auto"/>
              <w:bottom w:val="single" w:sz="4" w:space="0" w:color="auto"/>
              <w:right w:val="single" w:sz="4" w:space="0" w:color="auto"/>
            </w:tcBorders>
            <w:vAlign w:val="center"/>
          </w:tcPr>
          <w:p w:rsidR="00FC0728" w:rsidRPr="00867BF5" w:rsidRDefault="00FC0728" w:rsidP="00B87638">
            <w:pPr>
              <w:pStyle w:val="TAC"/>
            </w:pPr>
            <w:r w:rsidRPr="00867BF5">
              <w:t>GTP-U Path QoS Control Information</w:t>
            </w:r>
          </w:p>
        </w:tc>
      </w:tr>
    </w:tbl>
    <w:p w:rsidR="00FC0728" w:rsidRDefault="00FC0728" w:rsidP="00600B37">
      <w:pPr>
        <w:rPr>
          <w:noProof/>
        </w:rPr>
      </w:pPr>
    </w:p>
    <w:p w:rsidR="00FC0728" w:rsidRPr="00A87E41" w:rsidRDefault="00FC0728" w:rsidP="00600B37">
      <w:pPr>
        <w:rPr>
          <w:noProof/>
        </w:rPr>
      </w:pPr>
    </w:p>
    <w:p w:rsidR="00600B37" w:rsidRPr="006B5418"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600B37" w:rsidRDefault="00600B37" w:rsidP="00600B37">
      <w:pPr>
        <w:rPr>
          <w:noProof/>
        </w:rPr>
      </w:pPr>
    </w:p>
    <w:p w:rsidR="00600B37" w:rsidRDefault="00600B37">
      <w:pPr>
        <w:rPr>
          <w:noProof/>
        </w:rPr>
        <w:sectPr w:rsidR="00600B37">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32D0" w:rsidRDefault="00BE32D0">
      <w:r>
        <w:separator/>
      </w:r>
    </w:p>
  </w:endnote>
  <w:endnote w:type="continuationSeparator" w:id="0">
    <w:p w:rsidR="00BE32D0" w:rsidRDefault="00BE3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32D0" w:rsidRDefault="00BE32D0">
      <w:r>
        <w:separator/>
      </w:r>
    </w:p>
  </w:footnote>
  <w:footnote w:type="continuationSeparator" w:id="0">
    <w:p w:rsidR="00BE32D0" w:rsidRDefault="00BE3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564F"/>
    <w:rsid w:val="001B7A65"/>
    <w:rsid w:val="001D7AF6"/>
    <w:rsid w:val="001E41F3"/>
    <w:rsid w:val="002316FC"/>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0797C"/>
    <w:rsid w:val="0051580D"/>
    <w:rsid w:val="00547111"/>
    <w:rsid w:val="00570453"/>
    <w:rsid w:val="00592D74"/>
    <w:rsid w:val="005E2C44"/>
    <w:rsid w:val="00600B37"/>
    <w:rsid w:val="00621188"/>
    <w:rsid w:val="006257ED"/>
    <w:rsid w:val="00695808"/>
    <w:rsid w:val="006A3253"/>
    <w:rsid w:val="006B46FB"/>
    <w:rsid w:val="006E21FB"/>
    <w:rsid w:val="00792342"/>
    <w:rsid w:val="007977A8"/>
    <w:rsid w:val="007B512A"/>
    <w:rsid w:val="007C2097"/>
    <w:rsid w:val="007D6A07"/>
    <w:rsid w:val="007F7259"/>
    <w:rsid w:val="008040A8"/>
    <w:rsid w:val="008076CA"/>
    <w:rsid w:val="008279FA"/>
    <w:rsid w:val="008626E7"/>
    <w:rsid w:val="00870EE7"/>
    <w:rsid w:val="008863B9"/>
    <w:rsid w:val="008938D0"/>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14B8"/>
    <w:rsid w:val="00A702E7"/>
    <w:rsid w:val="00A7671C"/>
    <w:rsid w:val="00AA0CD9"/>
    <w:rsid w:val="00AA2CBC"/>
    <w:rsid w:val="00AC5820"/>
    <w:rsid w:val="00AD1CD8"/>
    <w:rsid w:val="00B258BB"/>
    <w:rsid w:val="00B67B97"/>
    <w:rsid w:val="00B968C8"/>
    <w:rsid w:val="00BA3EC5"/>
    <w:rsid w:val="00BA51D9"/>
    <w:rsid w:val="00BB5DFC"/>
    <w:rsid w:val="00BD279D"/>
    <w:rsid w:val="00BD6BB8"/>
    <w:rsid w:val="00BE32D0"/>
    <w:rsid w:val="00C66BA2"/>
    <w:rsid w:val="00C95985"/>
    <w:rsid w:val="00CC5026"/>
    <w:rsid w:val="00CC68D0"/>
    <w:rsid w:val="00D03F9A"/>
    <w:rsid w:val="00D06D51"/>
    <w:rsid w:val="00D24991"/>
    <w:rsid w:val="00D50255"/>
    <w:rsid w:val="00D66520"/>
    <w:rsid w:val="00D87AF5"/>
    <w:rsid w:val="00DB1448"/>
    <w:rsid w:val="00DE34CF"/>
    <w:rsid w:val="00DF36BD"/>
    <w:rsid w:val="00E13F3D"/>
    <w:rsid w:val="00E34898"/>
    <w:rsid w:val="00E8079D"/>
    <w:rsid w:val="00EB09B7"/>
    <w:rsid w:val="00EB4F7D"/>
    <w:rsid w:val="00EE7D7C"/>
    <w:rsid w:val="00EF498B"/>
    <w:rsid w:val="00F25D98"/>
    <w:rsid w:val="00F300FB"/>
    <w:rsid w:val="00FB6386"/>
    <w:rsid w:val="00FC07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8F2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0B37"/>
    <w:rPr>
      <w:rFonts w:ascii="Times New Roman" w:hAnsi="Times New Roman"/>
      <w:lang w:val="en-GB" w:eastAsia="en-US"/>
    </w:rPr>
  </w:style>
  <w:style w:type="character" w:customStyle="1" w:styleId="NOChar">
    <w:name w:val="NO Char"/>
    <w:link w:val="NO"/>
    <w:rsid w:val="00600B37"/>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basedOn w:val="DefaultParagraphFont"/>
    <w:link w:val="Heading3"/>
    <w:rsid w:val="00600B37"/>
    <w:rPr>
      <w:rFonts w:ascii="Arial" w:hAnsi="Arial"/>
      <w:sz w:val="28"/>
      <w:lang w:val="en-GB" w:eastAsia="en-US"/>
    </w:rPr>
  </w:style>
  <w:style w:type="character" w:customStyle="1" w:styleId="TALChar">
    <w:name w:val="TAL Char"/>
    <w:link w:val="TAL"/>
    <w:qFormat/>
    <w:locked/>
    <w:rsid w:val="00FC0728"/>
    <w:rPr>
      <w:rFonts w:ascii="Arial" w:hAnsi="Arial"/>
      <w:sz w:val="18"/>
      <w:lang w:val="en-GB" w:eastAsia="en-US"/>
    </w:rPr>
  </w:style>
  <w:style w:type="character" w:customStyle="1" w:styleId="TACChar">
    <w:name w:val="TAC Char"/>
    <w:link w:val="TAC"/>
    <w:locked/>
    <w:rsid w:val="00FC0728"/>
    <w:rPr>
      <w:rFonts w:ascii="Arial" w:hAnsi="Arial"/>
      <w:sz w:val="18"/>
      <w:lang w:val="en-GB" w:eastAsia="en-US"/>
    </w:rPr>
  </w:style>
  <w:style w:type="character" w:customStyle="1" w:styleId="THChar">
    <w:name w:val="TH Char"/>
    <w:link w:val="TH"/>
    <w:qFormat/>
    <w:locked/>
    <w:rsid w:val="00FC0728"/>
    <w:rPr>
      <w:rFonts w:ascii="Arial" w:hAnsi="Arial"/>
      <w:b/>
      <w:lang w:val="en-GB" w:eastAsia="en-US"/>
    </w:rPr>
  </w:style>
  <w:style w:type="character" w:customStyle="1" w:styleId="TANChar">
    <w:name w:val="TAN Char"/>
    <w:link w:val="TAN"/>
    <w:locked/>
    <w:rsid w:val="00FC0728"/>
    <w:rPr>
      <w:rFonts w:ascii="Arial" w:hAnsi="Arial"/>
      <w:sz w:val="18"/>
      <w:lang w:val="en-GB" w:eastAsia="en-US"/>
    </w:rPr>
  </w:style>
  <w:style w:type="character" w:customStyle="1" w:styleId="TAHChar">
    <w:name w:val="TAH Char"/>
    <w:link w:val="TAH"/>
    <w:qFormat/>
    <w:locked/>
    <w:rsid w:val="00FC072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E23C8-B97E-466E-93FA-582050F4B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2990</Words>
  <Characters>17049</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cp:lastModifiedBy>
  <cp:revision>3</cp:revision>
  <cp:lastPrinted>1900-01-01T08:00:00Z</cp:lastPrinted>
  <dcterms:created xsi:type="dcterms:W3CDTF">2020-02-10T12:45:00Z</dcterms:created>
  <dcterms:modified xsi:type="dcterms:W3CDTF">2020-02-10T12:45:00Z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