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A89854" w14:textId="19C16147" w:rsidR="0031579E" w:rsidRPr="008A5405" w:rsidRDefault="0031579E" w:rsidP="0031579E">
      <w:pPr>
        <w:pStyle w:val="CRCoverPage"/>
        <w:tabs>
          <w:tab w:val="right" w:pos="9639"/>
        </w:tabs>
        <w:spacing w:after="0"/>
        <w:rPr>
          <w:rFonts w:cs="Arial"/>
          <w:b/>
          <w:i/>
          <w:noProof/>
          <w:sz w:val="28"/>
          <w:lang w:eastAsia="ko-KR"/>
        </w:rPr>
      </w:pPr>
      <w:r w:rsidRPr="008A5405">
        <w:rPr>
          <w:rFonts w:cs="Arial"/>
          <w:b/>
          <w:noProof/>
          <w:sz w:val="24"/>
        </w:rPr>
        <w:t>3GPP TSG-CT WG</w:t>
      </w:r>
      <w:r w:rsidR="00720D34" w:rsidRPr="008A5405">
        <w:rPr>
          <w:rFonts w:cs="Arial"/>
          <w:b/>
          <w:noProof/>
          <w:sz w:val="24"/>
        </w:rPr>
        <w:t>4</w:t>
      </w:r>
      <w:r w:rsidRPr="008A5405">
        <w:rPr>
          <w:rFonts w:cs="Arial"/>
          <w:b/>
          <w:noProof/>
          <w:sz w:val="24"/>
        </w:rPr>
        <w:t xml:space="preserve"> Meeting #1</w:t>
      </w:r>
      <w:r w:rsidR="00720D34" w:rsidRPr="008A5405">
        <w:rPr>
          <w:rFonts w:eastAsia="Malgun Gothic" w:cs="Arial"/>
          <w:b/>
          <w:noProof/>
          <w:sz w:val="24"/>
          <w:lang w:eastAsia="ko-KR"/>
        </w:rPr>
        <w:t>24</w:t>
      </w:r>
      <w:r w:rsidRPr="008A5405">
        <w:rPr>
          <w:rFonts w:cs="Arial"/>
          <w:b/>
          <w:i/>
          <w:noProof/>
          <w:sz w:val="28"/>
        </w:rPr>
        <w:tab/>
      </w:r>
      <w:r w:rsidRPr="008A5405">
        <w:rPr>
          <w:rFonts w:cs="Arial"/>
          <w:b/>
          <w:noProof/>
          <w:sz w:val="24"/>
        </w:rPr>
        <w:t>C</w:t>
      </w:r>
      <w:r w:rsidR="00720D34" w:rsidRPr="008A5405">
        <w:rPr>
          <w:rFonts w:cs="Arial"/>
          <w:b/>
          <w:noProof/>
          <w:sz w:val="24"/>
        </w:rPr>
        <w:t>4</w:t>
      </w:r>
      <w:r w:rsidRPr="008A5405">
        <w:rPr>
          <w:rFonts w:cs="Arial"/>
          <w:b/>
          <w:noProof/>
          <w:sz w:val="24"/>
        </w:rPr>
        <w:t>-2</w:t>
      </w:r>
      <w:r w:rsidRPr="008A5405">
        <w:rPr>
          <w:rFonts w:cs="Arial"/>
          <w:b/>
          <w:noProof/>
          <w:sz w:val="24"/>
          <w:lang w:eastAsia="zh-CN"/>
        </w:rPr>
        <w:t>4</w:t>
      </w:r>
      <w:r w:rsidR="008A5405" w:rsidRPr="008A5405">
        <w:rPr>
          <w:rFonts w:eastAsia="Malgun Gothic" w:cs="Arial"/>
          <w:b/>
          <w:noProof/>
          <w:sz w:val="24"/>
          <w:lang w:eastAsia="ko-KR"/>
        </w:rPr>
        <w:t>3386</w:t>
      </w:r>
    </w:p>
    <w:p w14:paraId="11E8C189" w14:textId="77777777" w:rsidR="0031579E" w:rsidRPr="008A5405" w:rsidRDefault="0031579E" w:rsidP="0031579E">
      <w:pPr>
        <w:pStyle w:val="CRCoverPage"/>
        <w:outlineLvl w:val="0"/>
        <w:rPr>
          <w:rFonts w:cs="Arial"/>
          <w:b/>
          <w:noProof/>
          <w:sz w:val="24"/>
        </w:rPr>
      </w:pPr>
      <w:r w:rsidRPr="008A5405">
        <w:rPr>
          <w:rFonts w:eastAsia="Malgun Gothic" w:cs="Arial"/>
          <w:b/>
          <w:noProof/>
          <w:sz w:val="24"/>
          <w:lang w:eastAsia="ko-KR"/>
        </w:rPr>
        <w:t>Maastricht</w:t>
      </w:r>
      <w:r w:rsidRPr="008A5405">
        <w:rPr>
          <w:rFonts w:cs="Arial"/>
          <w:b/>
          <w:noProof/>
          <w:sz w:val="24"/>
        </w:rPr>
        <w:t xml:space="preserve">, </w:t>
      </w:r>
      <w:r w:rsidRPr="008A5405">
        <w:rPr>
          <w:rFonts w:eastAsia="Malgun Gothic" w:cs="Arial"/>
          <w:b/>
          <w:noProof/>
          <w:sz w:val="24"/>
          <w:lang w:eastAsia="ko-KR"/>
        </w:rPr>
        <w:t>Nederlands</w:t>
      </w:r>
      <w:r w:rsidRPr="008A5405">
        <w:rPr>
          <w:rFonts w:cs="Arial"/>
          <w:b/>
          <w:noProof/>
          <w:sz w:val="24"/>
        </w:rPr>
        <w:t xml:space="preserve">, </w:t>
      </w:r>
      <w:r w:rsidRPr="008A5405">
        <w:rPr>
          <w:rFonts w:eastAsia="Malgun Gothic" w:cs="Arial"/>
          <w:b/>
          <w:noProof/>
          <w:sz w:val="24"/>
          <w:lang w:eastAsia="ko-KR"/>
        </w:rPr>
        <w:t>19</w:t>
      </w:r>
      <w:r w:rsidRPr="008A5405">
        <w:rPr>
          <w:rFonts w:cs="Arial"/>
          <w:b/>
          <w:noProof/>
          <w:sz w:val="24"/>
        </w:rPr>
        <w:t>-</w:t>
      </w:r>
      <w:r w:rsidRPr="008A5405">
        <w:rPr>
          <w:rFonts w:eastAsia="Malgun Gothic" w:cs="Arial"/>
          <w:b/>
          <w:noProof/>
          <w:sz w:val="24"/>
          <w:lang w:eastAsia="ko-KR"/>
        </w:rPr>
        <w:t>23</w:t>
      </w:r>
      <w:r w:rsidRPr="008A5405">
        <w:rPr>
          <w:rFonts w:cs="Arial"/>
          <w:b/>
          <w:noProof/>
          <w:sz w:val="24"/>
        </w:rPr>
        <w:t xml:space="preserve"> </w:t>
      </w:r>
      <w:r w:rsidRPr="008A5405">
        <w:rPr>
          <w:rFonts w:eastAsia="Malgun Gothic" w:cs="Arial"/>
          <w:b/>
          <w:noProof/>
          <w:sz w:val="24"/>
          <w:lang w:eastAsia="ko-KR"/>
        </w:rPr>
        <w:t>August</w:t>
      </w:r>
      <w:r w:rsidRPr="008A5405">
        <w:rPr>
          <w:rFonts w:cs="Arial"/>
          <w:b/>
          <w:noProof/>
          <w:sz w:val="24"/>
        </w:rPr>
        <w:t xml:space="preserve"> 2024</w:t>
      </w:r>
    </w:p>
    <w:p w14:paraId="64E1160C" w14:textId="77777777" w:rsidR="00E17FB9" w:rsidRPr="006C034C" w:rsidRDefault="00E17FB9" w:rsidP="00D80514">
      <w:pPr>
        <w:pBdr>
          <w:bottom w:val="single" w:sz="12" w:space="1" w:color="auto"/>
        </w:pBdr>
        <w:spacing w:after="120"/>
        <w:rPr>
          <w:rFonts w:ascii="Arial" w:hAnsi="Arial" w:cs="Arial"/>
          <w:b/>
          <w:bCs/>
        </w:rPr>
      </w:pPr>
    </w:p>
    <w:p w14:paraId="7AFFDF95" w14:textId="77777777" w:rsidR="00CD2478" w:rsidRPr="006C034C" w:rsidRDefault="00CD2478" w:rsidP="00CD2478">
      <w:pPr>
        <w:rPr>
          <w:rFonts w:ascii="Arial" w:hAnsi="Arial" w:cs="Arial"/>
          <w:b/>
          <w:bCs/>
        </w:rPr>
      </w:pPr>
    </w:p>
    <w:p w14:paraId="45313F6E" w14:textId="4BA0BCAB" w:rsidR="00CD2478" w:rsidRPr="00DB7883" w:rsidRDefault="00CD2478" w:rsidP="00CD2478">
      <w:pPr>
        <w:spacing w:after="120"/>
        <w:ind w:left="1985" w:hanging="1985"/>
        <w:rPr>
          <w:rFonts w:ascii="Arial" w:eastAsia="Malgun Gothic" w:hAnsi="Arial" w:cs="Arial"/>
          <w:b/>
          <w:bCs/>
          <w:lang w:eastAsia="ko-KR"/>
        </w:rPr>
      </w:pPr>
      <w:r w:rsidRPr="006C034C">
        <w:rPr>
          <w:rFonts w:ascii="Arial" w:hAnsi="Arial" w:cs="Arial"/>
          <w:b/>
          <w:bCs/>
        </w:rPr>
        <w:t>Source:</w:t>
      </w:r>
      <w:r w:rsidRPr="006C034C">
        <w:rPr>
          <w:rFonts w:ascii="Arial" w:hAnsi="Arial" w:cs="Arial"/>
          <w:b/>
          <w:bCs/>
        </w:rPr>
        <w:tab/>
      </w:r>
      <w:r w:rsidR="00423C2F" w:rsidRPr="006C034C">
        <w:rPr>
          <w:rFonts w:ascii="Arial" w:hAnsi="Arial" w:cs="Arial"/>
          <w:b/>
          <w:bCs/>
        </w:rPr>
        <w:t>Ericsson</w:t>
      </w:r>
    </w:p>
    <w:p w14:paraId="0D5B32CF" w14:textId="7974E484" w:rsidR="00CD2478" w:rsidRDefault="00CD2478" w:rsidP="00CD2478">
      <w:pPr>
        <w:spacing w:after="120"/>
        <w:ind w:left="1985" w:hanging="1985"/>
        <w:rPr>
          <w:rFonts w:ascii="Arial" w:hAnsi="Arial" w:cs="Arial"/>
          <w:b/>
          <w:bCs/>
        </w:rPr>
      </w:pPr>
      <w:r w:rsidRPr="006C034C">
        <w:rPr>
          <w:rFonts w:ascii="Arial" w:hAnsi="Arial" w:cs="Arial"/>
          <w:b/>
          <w:bCs/>
        </w:rPr>
        <w:t>Title:</w:t>
      </w:r>
      <w:r w:rsidRPr="006C034C">
        <w:rPr>
          <w:rFonts w:ascii="Arial" w:hAnsi="Arial" w:cs="Arial"/>
          <w:b/>
          <w:bCs/>
        </w:rPr>
        <w:tab/>
      </w:r>
      <w:r w:rsidR="008408ED">
        <w:rPr>
          <w:rFonts w:ascii="Arial" w:hAnsi="Arial" w:cs="Arial"/>
          <w:b/>
          <w:bCs/>
        </w:rPr>
        <w:t xml:space="preserve">CT aspects of </w:t>
      </w:r>
      <w:r w:rsidR="00D5652B" w:rsidRPr="00D5652B">
        <w:rPr>
          <w:rFonts w:ascii="Arial" w:hAnsi="Arial" w:cs="Arial"/>
          <w:b/>
          <w:bCs/>
        </w:rPr>
        <w:t>Phase 3 for UAS, UAV and UAM</w:t>
      </w:r>
    </w:p>
    <w:p w14:paraId="7070DDA5" w14:textId="58CE3284" w:rsidR="00245A53" w:rsidRPr="006C034C" w:rsidRDefault="00245A53" w:rsidP="00CD2478">
      <w:pPr>
        <w:spacing w:after="120"/>
        <w:ind w:left="1985" w:hanging="1985"/>
        <w:rPr>
          <w:rFonts w:ascii="Arial" w:hAnsi="Arial" w:cs="Arial"/>
          <w:b/>
          <w:bCs/>
        </w:rPr>
      </w:pPr>
      <w:r>
        <w:rPr>
          <w:rFonts w:ascii="Arial" w:hAnsi="Arial" w:cs="Arial"/>
          <w:b/>
          <w:bCs/>
        </w:rPr>
        <w:t>Agenda item:</w:t>
      </w:r>
      <w:r>
        <w:rPr>
          <w:rFonts w:ascii="Arial" w:hAnsi="Arial" w:cs="Arial"/>
          <w:b/>
          <w:bCs/>
        </w:rPr>
        <w:tab/>
      </w:r>
      <w:r w:rsidR="00720D34" w:rsidRPr="008A5405">
        <w:rPr>
          <w:rFonts w:ascii="Arial" w:hAnsi="Arial" w:cs="Arial"/>
          <w:b/>
          <w:bCs/>
        </w:rPr>
        <w:t>5</w:t>
      </w:r>
      <w:r w:rsidRPr="008A5405">
        <w:rPr>
          <w:rFonts w:ascii="Arial" w:hAnsi="Arial" w:cs="Arial"/>
          <w:b/>
          <w:bCs/>
        </w:rPr>
        <w:t>.</w:t>
      </w:r>
      <w:r w:rsidR="008A5405">
        <w:rPr>
          <w:rFonts w:ascii="Arial" w:hAnsi="Arial" w:cs="Arial"/>
          <w:b/>
          <w:bCs/>
        </w:rPr>
        <w:t>2</w:t>
      </w:r>
    </w:p>
    <w:p w14:paraId="7EB8EC7D" w14:textId="049EE2CC" w:rsidR="00CD2478" w:rsidRPr="006C034C" w:rsidRDefault="00CD2478" w:rsidP="00CD2478">
      <w:pPr>
        <w:spacing w:after="120"/>
        <w:ind w:left="1985" w:hanging="1985"/>
        <w:rPr>
          <w:rFonts w:ascii="Arial" w:hAnsi="Arial" w:cs="Arial"/>
          <w:b/>
          <w:bCs/>
        </w:rPr>
      </w:pPr>
      <w:r w:rsidRPr="006C034C">
        <w:rPr>
          <w:rFonts w:ascii="Arial" w:hAnsi="Arial" w:cs="Arial"/>
          <w:b/>
          <w:bCs/>
        </w:rPr>
        <w:t>Document for:</w:t>
      </w:r>
      <w:r w:rsidRPr="006C034C">
        <w:rPr>
          <w:rFonts w:ascii="Arial" w:hAnsi="Arial" w:cs="Arial"/>
          <w:b/>
          <w:bCs/>
        </w:rPr>
        <w:tab/>
      </w:r>
      <w:r w:rsidR="00245A53">
        <w:rPr>
          <w:rFonts w:ascii="Arial" w:hAnsi="Arial" w:cs="Arial"/>
          <w:b/>
          <w:bCs/>
        </w:rPr>
        <w:t>DISCUSSION</w:t>
      </w:r>
    </w:p>
    <w:p w14:paraId="17556795" w14:textId="77777777" w:rsidR="00CD2478" w:rsidRPr="006C034C" w:rsidRDefault="00CD2478" w:rsidP="00CD2478">
      <w:pPr>
        <w:pBdr>
          <w:bottom w:val="single" w:sz="12" w:space="1" w:color="auto"/>
        </w:pBdr>
        <w:spacing w:after="120"/>
        <w:ind w:left="1985" w:hanging="1985"/>
        <w:rPr>
          <w:rFonts w:ascii="Arial" w:hAnsi="Arial" w:cs="Arial"/>
          <w:b/>
          <w:bCs/>
        </w:rPr>
      </w:pPr>
    </w:p>
    <w:p w14:paraId="42736F75" w14:textId="77777777" w:rsidR="001E41F3" w:rsidRPr="006C034C" w:rsidRDefault="00CD2478" w:rsidP="00CD2478">
      <w:pPr>
        <w:pStyle w:val="CRCoverPage"/>
        <w:rPr>
          <w:b/>
          <w:noProof/>
          <w:lang w:val="fr-FR"/>
        </w:rPr>
      </w:pPr>
      <w:r w:rsidRPr="006C034C">
        <w:rPr>
          <w:b/>
          <w:noProof/>
        </w:rPr>
        <w:t>1</w:t>
      </w:r>
      <w:r w:rsidRPr="006C034C">
        <w:rPr>
          <w:b/>
          <w:noProof/>
          <w:lang w:val="fr-FR"/>
        </w:rPr>
        <w:t xml:space="preserve">. </w:t>
      </w:r>
      <w:r w:rsidR="00423C2F" w:rsidRPr="006C034C">
        <w:rPr>
          <w:b/>
          <w:noProof/>
          <w:lang w:val="fr-FR"/>
        </w:rPr>
        <w:t>Abstract</w:t>
      </w:r>
    </w:p>
    <w:p w14:paraId="18437C6F" w14:textId="644E3CFA" w:rsidR="004F73F8" w:rsidRPr="00F94A91" w:rsidRDefault="004F73F8" w:rsidP="00F94A91">
      <w:pPr>
        <w:overflowPunct w:val="0"/>
        <w:autoSpaceDE w:val="0"/>
        <w:autoSpaceDN w:val="0"/>
        <w:adjustRightInd w:val="0"/>
        <w:textAlignment w:val="baseline"/>
        <w:rPr>
          <w:rFonts w:eastAsia="Times New Roman"/>
          <w:lang w:eastAsia="ko-KR"/>
        </w:rPr>
      </w:pPr>
      <w:r w:rsidRPr="008E40EF">
        <w:rPr>
          <w:rFonts w:eastAsia="Times New Roman"/>
          <w:lang w:eastAsia="ko-KR"/>
        </w:rPr>
        <w:t>This contribution provides discus</w:t>
      </w:r>
      <w:r>
        <w:rPr>
          <w:rFonts w:eastAsia="Times New Roman"/>
          <w:lang w:eastAsia="ko-KR"/>
        </w:rPr>
        <w:t>sion</w:t>
      </w:r>
      <w:r w:rsidRPr="008E40EF">
        <w:rPr>
          <w:rFonts w:eastAsia="Times New Roman"/>
          <w:lang w:eastAsia="ko-KR"/>
        </w:rPr>
        <w:t xml:space="preserve"> for the proposed Rel-19 WID of CT aspects of </w:t>
      </w:r>
      <w:r w:rsidRPr="004F73F8">
        <w:rPr>
          <w:rFonts w:eastAsia="Times New Roman"/>
          <w:lang w:eastAsia="ko-KR"/>
        </w:rPr>
        <w:t>Phase 3 for UAS, UAV and UAM</w:t>
      </w:r>
      <w:r w:rsidRPr="008E40EF">
        <w:rPr>
          <w:rFonts w:eastAsia="Times New Roman"/>
          <w:lang w:eastAsia="ko-KR"/>
        </w:rPr>
        <w:t xml:space="preserve">, including Stage 2 progress on </w:t>
      </w:r>
      <w:r w:rsidR="006D688E" w:rsidRPr="000B6487">
        <w:rPr>
          <w:noProof/>
          <w:lang w:val="en-US"/>
        </w:rPr>
        <w:t>Uncrewed Aerial System</w:t>
      </w:r>
      <w:r w:rsidRPr="008E40EF">
        <w:rPr>
          <w:rFonts w:eastAsia="Times New Roman"/>
          <w:lang w:eastAsia="ko-KR"/>
        </w:rPr>
        <w:t xml:space="preserve">, analysis on CT aspects of </w:t>
      </w:r>
      <w:r w:rsidR="00A642FE" w:rsidRPr="00A642FE">
        <w:rPr>
          <w:rFonts w:eastAsia="Times New Roman"/>
          <w:lang w:eastAsia="ko-KR"/>
        </w:rPr>
        <w:t>Phase 3 for UAS, UAV and UAM</w:t>
      </w:r>
      <w:r w:rsidR="00A642FE">
        <w:rPr>
          <w:rFonts w:eastAsia="Times New Roman"/>
          <w:lang w:eastAsia="ko-KR"/>
        </w:rPr>
        <w:t xml:space="preserve"> </w:t>
      </w:r>
      <w:r w:rsidRPr="008E40EF">
        <w:rPr>
          <w:rFonts w:eastAsia="Times New Roman"/>
          <w:lang w:eastAsia="ko-KR"/>
        </w:rPr>
        <w:t>and the conclusions.</w:t>
      </w:r>
    </w:p>
    <w:p w14:paraId="2F2D982B" w14:textId="77777777" w:rsidR="00CD2478" w:rsidRPr="006C034C" w:rsidRDefault="00CD2478" w:rsidP="00CD2478">
      <w:pPr>
        <w:pStyle w:val="CRCoverPage"/>
        <w:rPr>
          <w:b/>
          <w:noProof/>
          <w:lang w:val="en-US"/>
        </w:rPr>
      </w:pPr>
      <w:r w:rsidRPr="006C034C">
        <w:rPr>
          <w:b/>
          <w:noProof/>
          <w:lang w:val="en-US"/>
        </w:rPr>
        <w:t xml:space="preserve">2. </w:t>
      </w:r>
      <w:r w:rsidR="00423C2F" w:rsidRPr="006C034C">
        <w:rPr>
          <w:b/>
          <w:noProof/>
          <w:lang w:val="en-US"/>
        </w:rPr>
        <w:t>Discussion</w:t>
      </w:r>
    </w:p>
    <w:p w14:paraId="0333681E" w14:textId="77777777" w:rsidR="00423C2F" w:rsidRPr="006C034C" w:rsidRDefault="00423C2F" w:rsidP="00423C2F">
      <w:pPr>
        <w:pStyle w:val="CRCoverPage"/>
        <w:rPr>
          <w:b/>
          <w:noProof/>
          <w:lang w:val="en-US"/>
        </w:rPr>
      </w:pPr>
      <w:r w:rsidRPr="006C034C">
        <w:rPr>
          <w:b/>
          <w:noProof/>
          <w:lang w:val="en-US"/>
        </w:rPr>
        <w:t>2.1 General</w:t>
      </w:r>
    </w:p>
    <w:p w14:paraId="368A080E" w14:textId="483D22DE" w:rsidR="00127121" w:rsidRPr="008E40EF" w:rsidRDefault="00A642FE" w:rsidP="00127121">
      <w:pPr>
        <w:overflowPunct w:val="0"/>
        <w:autoSpaceDE w:val="0"/>
        <w:autoSpaceDN w:val="0"/>
        <w:adjustRightInd w:val="0"/>
        <w:textAlignment w:val="baseline"/>
        <w:rPr>
          <w:rFonts w:eastAsia="Times New Roman"/>
          <w:lang w:eastAsia="ko-KR"/>
        </w:rPr>
      </w:pPr>
      <w:r w:rsidRPr="00A642FE">
        <w:rPr>
          <w:rFonts w:eastAsia="Times New Roman"/>
          <w:lang w:eastAsia="ko-KR"/>
        </w:rPr>
        <w:t>Phase 3 for UAS, UAV and UAM</w:t>
      </w:r>
      <w:r>
        <w:rPr>
          <w:rFonts w:eastAsia="Times New Roman"/>
          <w:lang w:eastAsia="ko-KR"/>
        </w:rPr>
        <w:t xml:space="preserve"> </w:t>
      </w:r>
      <w:r w:rsidR="00127121" w:rsidRPr="008E40EF">
        <w:rPr>
          <w:rFonts w:eastAsia="Times New Roman"/>
          <w:lang w:eastAsia="ko-KR"/>
        </w:rPr>
        <w:t xml:space="preserve">is a Rel-19 SA WGs work item which impacts the CT WGs. The stage 2 work is to provide </w:t>
      </w:r>
      <w:r w:rsidR="00127121">
        <w:rPr>
          <w:rFonts w:eastAsia="Times New Roman"/>
          <w:lang w:eastAsia="ko-KR"/>
        </w:rPr>
        <w:t xml:space="preserve">additional </w:t>
      </w:r>
      <w:r w:rsidR="00127121" w:rsidRPr="008E40EF">
        <w:rPr>
          <w:rFonts w:eastAsia="Times New Roman"/>
          <w:lang w:eastAsia="ko-KR"/>
        </w:rPr>
        <w:t xml:space="preserve">enhancements </w:t>
      </w:r>
      <w:r w:rsidR="00127121">
        <w:rPr>
          <w:rFonts w:eastAsia="Malgun Gothic" w:hint="eastAsia"/>
          <w:noProof/>
          <w:lang w:val="en-US" w:eastAsia="ko-KR"/>
        </w:rPr>
        <w:t xml:space="preserve">for </w:t>
      </w:r>
      <w:r w:rsidR="00127121" w:rsidRPr="000B6487">
        <w:rPr>
          <w:noProof/>
          <w:lang w:val="en-US"/>
        </w:rPr>
        <w:t>Uncrewed Aerial System</w:t>
      </w:r>
      <w:r w:rsidR="00127121" w:rsidRPr="008E40EF">
        <w:rPr>
          <w:rFonts w:eastAsia="Times New Roman"/>
          <w:lang w:eastAsia="ko-KR"/>
        </w:rPr>
        <w:t>:</w:t>
      </w:r>
    </w:p>
    <w:p w14:paraId="58069C76" w14:textId="048E24CB" w:rsidR="00127121" w:rsidRDefault="008C3112" w:rsidP="00127121">
      <w:pPr>
        <w:pStyle w:val="B1"/>
        <w:overflowPunct w:val="0"/>
        <w:autoSpaceDE w:val="0"/>
        <w:autoSpaceDN w:val="0"/>
        <w:adjustRightInd w:val="0"/>
        <w:textAlignment w:val="baseline"/>
        <w:rPr>
          <w:iCs/>
          <w:lang w:eastAsia="zh-CN"/>
        </w:rPr>
      </w:pPr>
      <w:r>
        <w:rPr>
          <w:iCs/>
        </w:rPr>
        <w:t>a</w:t>
      </w:r>
      <w:r w:rsidR="00127121" w:rsidRPr="008E40EF">
        <w:rPr>
          <w:iCs/>
        </w:rPr>
        <w:t>)</w:t>
      </w:r>
      <w:r w:rsidR="00127121" w:rsidRPr="008E40EF">
        <w:rPr>
          <w:iCs/>
        </w:rPr>
        <w:tab/>
        <w:t>The SA2 WG is enhancing the 5GC and the UE as studied in TR 23.700-</w:t>
      </w:r>
      <w:r>
        <w:rPr>
          <w:iCs/>
        </w:rPr>
        <w:t>59</w:t>
      </w:r>
      <w:r w:rsidR="00127121" w:rsidRPr="008E40EF">
        <w:rPr>
          <w:iCs/>
        </w:rPr>
        <w:t> </w:t>
      </w:r>
      <w:r w:rsidR="00127121" w:rsidRPr="008E40EF">
        <w:rPr>
          <w:iCs/>
          <w:lang w:eastAsia="zh-CN"/>
        </w:rPr>
        <w:t>[</w:t>
      </w:r>
      <w:r w:rsidR="005E2323">
        <w:rPr>
          <w:iCs/>
          <w:lang w:eastAsia="zh-CN"/>
        </w:rPr>
        <w:t>1</w:t>
      </w:r>
      <w:r w:rsidR="00127121" w:rsidRPr="008E40EF">
        <w:rPr>
          <w:iCs/>
          <w:lang w:eastAsia="zh-CN"/>
        </w:rPr>
        <w:t>]</w:t>
      </w:r>
      <w:r w:rsidR="00127121" w:rsidRPr="008E40EF">
        <w:rPr>
          <w:iCs/>
        </w:rPr>
        <w:t xml:space="preserve"> and specified in TS 23.</w:t>
      </w:r>
      <w:r w:rsidR="005E2323">
        <w:rPr>
          <w:iCs/>
        </w:rPr>
        <w:t>256</w:t>
      </w:r>
      <w:r w:rsidR="00127121" w:rsidRPr="008E40EF">
        <w:rPr>
          <w:iCs/>
        </w:rPr>
        <w:t> </w:t>
      </w:r>
      <w:r w:rsidR="00127121" w:rsidRPr="008E40EF">
        <w:rPr>
          <w:iCs/>
          <w:lang w:eastAsia="zh-CN"/>
        </w:rPr>
        <w:t>[</w:t>
      </w:r>
      <w:r w:rsidR="005E2323">
        <w:rPr>
          <w:iCs/>
          <w:lang w:eastAsia="zh-CN"/>
        </w:rPr>
        <w:t>2</w:t>
      </w:r>
      <w:r w:rsidR="00127121" w:rsidRPr="008E40EF">
        <w:rPr>
          <w:iCs/>
          <w:lang w:eastAsia="zh-CN"/>
        </w:rPr>
        <w:t>]</w:t>
      </w:r>
      <w:r w:rsidR="00127121" w:rsidRPr="008E40EF">
        <w:rPr>
          <w:iCs/>
        </w:rPr>
        <w:t xml:space="preserve"> for support of </w:t>
      </w:r>
      <w:r w:rsidR="00A642FE" w:rsidRPr="00A642FE">
        <w:rPr>
          <w:iCs/>
        </w:rPr>
        <w:t>Phase 3 for UAS, UAV and UAM</w:t>
      </w:r>
      <w:r w:rsidR="00127121" w:rsidRPr="008E40EF">
        <w:rPr>
          <w:iCs/>
        </w:rPr>
        <w:t xml:space="preserve">; </w:t>
      </w:r>
      <w:r w:rsidR="00712938">
        <w:rPr>
          <w:iCs/>
        </w:rPr>
        <w:t>and</w:t>
      </w:r>
    </w:p>
    <w:p w14:paraId="51AEB607" w14:textId="11C1A29F" w:rsidR="00127121" w:rsidRPr="00E73B71" w:rsidRDefault="00712938" w:rsidP="00E73B71">
      <w:pPr>
        <w:pStyle w:val="B1"/>
        <w:overflowPunct w:val="0"/>
        <w:autoSpaceDE w:val="0"/>
        <w:autoSpaceDN w:val="0"/>
        <w:adjustRightInd w:val="0"/>
        <w:textAlignment w:val="baseline"/>
        <w:rPr>
          <w:iCs/>
        </w:rPr>
      </w:pPr>
      <w:r>
        <w:rPr>
          <w:iCs/>
          <w:lang w:eastAsia="zh-CN"/>
        </w:rPr>
        <w:t>b</w:t>
      </w:r>
      <w:r w:rsidR="00127121" w:rsidRPr="008E40EF">
        <w:rPr>
          <w:iCs/>
        </w:rPr>
        <w:t>)</w:t>
      </w:r>
      <w:r w:rsidR="00127121" w:rsidRPr="008E40EF">
        <w:rPr>
          <w:iCs/>
        </w:rPr>
        <w:tab/>
        <w:t xml:space="preserve">The SA3 WG is studying on the security aspects of enhancement for </w:t>
      </w:r>
      <w:r w:rsidR="00E73B71" w:rsidRPr="000B6487">
        <w:rPr>
          <w:noProof/>
          <w:lang w:val="en-US"/>
        </w:rPr>
        <w:t>Uncrewed Aerial System</w:t>
      </w:r>
      <w:r w:rsidR="00127121" w:rsidRPr="008E40EF">
        <w:rPr>
          <w:iCs/>
        </w:rPr>
        <w:t>.</w:t>
      </w:r>
    </w:p>
    <w:p w14:paraId="7C937993" w14:textId="68FE28C0" w:rsidR="00423C2F" w:rsidRPr="006C034C" w:rsidRDefault="00423C2F" w:rsidP="00423C2F">
      <w:pPr>
        <w:pStyle w:val="CRCoverPage"/>
        <w:rPr>
          <w:b/>
          <w:noProof/>
          <w:lang w:val="en-US"/>
        </w:rPr>
      </w:pPr>
      <w:r w:rsidRPr="006C034C">
        <w:rPr>
          <w:b/>
          <w:noProof/>
          <w:lang w:val="en-US"/>
        </w:rPr>
        <w:t>2.</w:t>
      </w:r>
      <w:r w:rsidR="00357162">
        <w:rPr>
          <w:b/>
          <w:noProof/>
          <w:lang w:val="en-US"/>
        </w:rPr>
        <w:t>2</w:t>
      </w:r>
      <w:r w:rsidRPr="006C034C">
        <w:rPr>
          <w:b/>
          <w:noProof/>
          <w:lang w:val="en-US"/>
        </w:rPr>
        <w:t xml:space="preserve"> </w:t>
      </w:r>
      <w:r w:rsidR="00C26C9A">
        <w:rPr>
          <w:b/>
          <w:noProof/>
          <w:lang w:val="en-US"/>
        </w:rPr>
        <w:t>Work objectives and work developed</w:t>
      </w:r>
    </w:p>
    <w:p w14:paraId="4D9C1830" w14:textId="666FDE2B" w:rsidR="00B4376A" w:rsidRPr="007F20A4" w:rsidRDefault="00B4376A" w:rsidP="00B4376A">
      <w:pPr>
        <w:overflowPunct w:val="0"/>
        <w:autoSpaceDE w:val="0"/>
        <w:autoSpaceDN w:val="0"/>
        <w:adjustRightInd w:val="0"/>
        <w:textAlignment w:val="baseline"/>
        <w:rPr>
          <w:lang w:eastAsia="zh-CN"/>
        </w:rPr>
      </w:pPr>
      <w:r w:rsidRPr="008E40EF">
        <w:rPr>
          <w:rFonts w:eastAsia="Times New Roman"/>
          <w:lang w:eastAsia="ko-KR"/>
        </w:rPr>
        <w:t>SA2</w:t>
      </w:r>
      <w:r w:rsidRPr="008E40EF">
        <w:rPr>
          <w:lang w:eastAsia="zh-CN"/>
        </w:rPr>
        <w:t xml:space="preserve"> has</w:t>
      </w:r>
      <w:r w:rsidRPr="008E40EF">
        <w:rPr>
          <w:rFonts w:eastAsia="Times New Roman"/>
          <w:lang w:eastAsia="ko-KR"/>
        </w:rPr>
        <w:t xml:space="preserve"> studied </w:t>
      </w:r>
      <w:r w:rsidR="004C7B70">
        <w:rPr>
          <w:rFonts w:eastAsia="Times New Roman"/>
          <w:lang w:eastAsia="ko-KR"/>
        </w:rPr>
        <w:t>UAS</w:t>
      </w:r>
      <w:r w:rsidRPr="008E40EF">
        <w:rPr>
          <w:rFonts w:eastAsia="Times New Roman"/>
          <w:lang w:eastAsia="ko-KR"/>
        </w:rPr>
        <w:t>_Ph3</w:t>
      </w:r>
      <w:r w:rsidRPr="007F20A4">
        <w:rPr>
          <w:lang w:eastAsia="zh-CN"/>
        </w:rPr>
        <w:t xml:space="preserve"> </w:t>
      </w:r>
      <w:r w:rsidRPr="006C4205">
        <w:rPr>
          <w:rFonts w:eastAsia="Times New Roman"/>
          <w:lang w:eastAsia="ko-KR"/>
        </w:rPr>
        <w:t>from December</w:t>
      </w:r>
      <w:r w:rsidRPr="006C4205">
        <w:rPr>
          <w:lang w:eastAsia="zh-CN"/>
        </w:rPr>
        <w:t xml:space="preserve"> </w:t>
      </w:r>
      <w:r w:rsidRPr="006C4205">
        <w:rPr>
          <w:rFonts w:eastAsia="Times New Roman"/>
          <w:lang w:eastAsia="ko-KR"/>
        </w:rPr>
        <w:t>202</w:t>
      </w:r>
      <w:r w:rsidRPr="006C4205">
        <w:rPr>
          <w:lang w:eastAsia="zh-CN"/>
        </w:rPr>
        <w:t>3.</w:t>
      </w:r>
      <w:r w:rsidRPr="007F20A4">
        <w:rPr>
          <w:lang w:eastAsia="zh-CN"/>
        </w:rPr>
        <w:t xml:space="preserve"> The SID (</w:t>
      </w:r>
      <w:r w:rsidR="004C7B70" w:rsidRPr="006C034C">
        <w:rPr>
          <w:noProof/>
          <w:lang w:val="en-US"/>
        </w:rPr>
        <w:t>SP-</w:t>
      </w:r>
      <w:r w:rsidR="004C7B70">
        <w:rPr>
          <w:noProof/>
          <w:lang w:val="en-US"/>
        </w:rPr>
        <w:t>231801</w:t>
      </w:r>
      <w:r w:rsidRPr="008E40EF">
        <w:rPr>
          <w:iCs/>
        </w:rPr>
        <w:t> </w:t>
      </w:r>
      <w:r w:rsidRPr="008E40EF">
        <w:rPr>
          <w:iCs/>
          <w:lang w:eastAsia="zh-CN"/>
        </w:rPr>
        <w:t>[</w:t>
      </w:r>
      <w:r w:rsidR="004C7B70">
        <w:rPr>
          <w:iCs/>
          <w:lang w:eastAsia="zh-CN"/>
        </w:rPr>
        <w:t>3</w:t>
      </w:r>
      <w:r w:rsidRPr="008E40EF">
        <w:rPr>
          <w:iCs/>
          <w:lang w:eastAsia="zh-CN"/>
        </w:rPr>
        <w:t>]</w:t>
      </w:r>
      <w:r w:rsidRPr="007F20A4">
        <w:rPr>
          <w:lang w:eastAsia="zh-CN"/>
        </w:rPr>
        <w:t xml:space="preserve">) includes the </w:t>
      </w:r>
      <w:r w:rsidRPr="008E40EF">
        <w:t>objective</w:t>
      </w:r>
      <w:r w:rsidRPr="008E40EF">
        <w:rPr>
          <w:lang w:eastAsia="zh-CN"/>
        </w:rPr>
        <w:t>s</w:t>
      </w:r>
      <w:r w:rsidRPr="008E40EF">
        <w:t xml:space="preserve"> </w:t>
      </w:r>
      <w:r w:rsidRPr="008E40EF">
        <w:rPr>
          <w:lang w:eastAsia="zh-CN"/>
        </w:rPr>
        <w:t xml:space="preserve">of </w:t>
      </w:r>
      <w:r w:rsidRPr="008E40EF">
        <w:t>"</w:t>
      </w:r>
      <w:r w:rsidR="00A830C6">
        <w:t>A</w:t>
      </w:r>
      <w:r w:rsidR="00715EE7" w:rsidRPr="00715EE7">
        <w:t>rchitecture and system level enhancements to support additional scenarios and requirements for UAV (Uncrewed Aerial Vehicle) and UAM (Urban Air Mobility)</w:t>
      </w:r>
      <w:r w:rsidR="00A830C6">
        <w:t>”</w:t>
      </w:r>
      <w:r w:rsidRPr="008E40EF">
        <w:rPr>
          <w:lang w:eastAsia="zh-CN"/>
        </w:rPr>
        <w:t>. The</w:t>
      </w:r>
      <w:r w:rsidRPr="008E40EF">
        <w:rPr>
          <w:iCs/>
        </w:rPr>
        <w:t xml:space="preserve"> conclusions </w:t>
      </w:r>
      <w:r w:rsidRPr="008E40EF">
        <w:rPr>
          <w:iCs/>
          <w:lang w:eastAsia="zh-CN"/>
        </w:rPr>
        <w:t xml:space="preserve">are </w:t>
      </w:r>
      <w:r w:rsidRPr="008E40EF">
        <w:rPr>
          <w:iCs/>
        </w:rPr>
        <w:t xml:space="preserve">documented in </w:t>
      </w:r>
      <w:r w:rsidRPr="008E40EF">
        <w:rPr>
          <w:rFonts w:eastAsia="Times New Roman"/>
          <w:lang w:eastAsia="ko-KR"/>
        </w:rPr>
        <w:t>clause</w:t>
      </w:r>
      <w:r w:rsidRPr="008E40EF">
        <w:rPr>
          <w:iCs/>
        </w:rPr>
        <w:t> </w:t>
      </w:r>
      <w:r w:rsidRPr="008E40EF">
        <w:rPr>
          <w:rFonts w:eastAsia="Times New Roman"/>
          <w:lang w:eastAsia="ko-KR"/>
        </w:rPr>
        <w:t>8</w:t>
      </w:r>
      <w:r w:rsidRPr="007F20A4">
        <w:rPr>
          <w:lang w:eastAsia="zh-CN"/>
        </w:rPr>
        <w:t xml:space="preserve"> of </w:t>
      </w:r>
      <w:r w:rsidRPr="008E40EF">
        <w:rPr>
          <w:iCs/>
        </w:rPr>
        <w:t>TR 23.700-</w:t>
      </w:r>
      <w:r w:rsidR="00FF44CD">
        <w:rPr>
          <w:iCs/>
        </w:rPr>
        <w:t>59</w:t>
      </w:r>
      <w:r w:rsidRPr="008E40EF">
        <w:rPr>
          <w:iCs/>
        </w:rPr>
        <w:t> </w:t>
      </w:r>
      <w:r w:rsidRPr="008E40EF">
        <w:rPr>
          <w:iCs/>
          <w:lang w:eastAsia="zh-CN"/>
        </w:rPr>
        <w:t>[</w:t>
      </w:r>
      <w:r w:rsidR="00FF44CD">
        <w:rPr>
          <w:iCs/>
          <w:lang w:eastAsia="zh-CN"/>
        </w:rPr>
        <w:t>1</w:t>
      </w:r>
      <w:r w:rsidRPr="008E40EF">
        <w:rPr>
          <w:iCs/>
          <w:lang w:eastAsia="zh-CN"/>
        </w:rPr>
        <w:t>]</w:t>
      </w:r>
      <w:r w:rsidRPr="008E40EF">
        <w:rPr>
          <w:rFonts w:eastAsia="Times New Roman"/>
          <w:lang w:eastAsia="ko-KR"/>
        </w:rPr>
        <w:t>, which also provide guidance for the required normative work</w:t>
      </w:r>
      <w:r w:rsidRPr="007F20A4">
        <w:rPr>
          <w:lang w:eastAsia="zh-CN"/>
        </w:rPr>
        <w:t>.</w:t>
      </w:r>
    </w:p>
    <w:p w14:paraId="7858D3C2" w14:textId="36BFD901" w:rsidR="00B4376A" w:rsidRDefault="00B4376A" w:rsidP="00B4376A">
      <w:pPr>
        <w:overflowPunct w:val="0"/>
        <w:autoSpaceDE w:val="0"/>
        <w:autoSpaceDN w:val="0"/>
        <w:adjustRightInd w:val="0"/>
        <w:textAlignment w:val="baseline"/>
        <w:rPr>
          <w:rFonts w:eastAsia="Times New Roman"/>
          <w:lang w:eastAsia="ko-KR"/>
        </w:rPr>
      </w:pPr>
      <w:r w:rsidRPr="008E40EF">
        <w:rPr>
          <w:rFonts w:eastAsia="Times New Roman"/>
          <w:lang w:eastAsia="ko-KR"/>
        </w:rPr>
        <w:t xml:space="preserve">SA2 </w:t>
      </w:r>
      <w:r w:rsidRPr="0059332E">
        <w:rPr>
          <w:lang w:eastAsia="zh-CN"/>
        </w:rPr>
        <w:t>WID (</w:t>
      </w:r>
      <w:hyperlink r:id="rId8" w:history="1">
        <w:r w:rsidR="00CF6CF6" w:rsidRPr="0059332E">
          <w:rPr>
            <w:lang w:eastAsia="zh-CN"/>
          </w:rPr>
          <w:t>SP-240997</w:t>
        </w:r>
      </w:hyperlink>
      <w:r w:rsidR="00CF6CF6" w:rsidRPr="0059332E">
        <w:rPr>
          <w:lang w:eastAsia="zh-CN"/>
        </w:rPr>
        <w:t xml:space="preserve"> </w:t>
      </w:r>
      <w:r w:rsidRPr="0059332E">
        <w:rPr>
          <w:lang w:eastAsia="zh-CN"/>
        </w:rPr>
        <w:t>[</w:t>
      </w:r>
      <w:r w:rsidR="00AE349F" w:rsidRPr="0059332E">
        <w:rPr>
          <w:lang w:eastAsia="zh-CN"/>
        </w:rPr>
        <w:t>4</w:t>
      </w:r>
      <w:r w:rsidRPr="0059332E">
        <w:rPr>
          <w:lang w:eastAsia="zh-CN"/>
        </w:rPr>
        <w:t>])</w:t>
      </w:r>
      <w:r w:rsidRPr="00CF6CF6">
        <w:rPr>
          <w:rFonts w:eastAsia="Times New Roman"/>
          <w:lang w:eastAsia="ko-KR"/>
        </w:rPr>
        <w:t xml:space="preserve"> on</w:t>
      </w:r>
      <w:r w:rsidRPr="008E40EF">
        <w:rPr>
          <w:rFonts w:eastAsia="Times New Roman"/>
          <w:lang w:eastAsia="ko-KR"/>
        </w:rPr>
        <w:t xml:space="preserve"> </w:t>
      </w:r>
      <w:r w:rsidR="00A642FE" w:rsidRPr="00A642FE">
        <w:rPr>
          <w:rFonts w:eastAsia="Times New Roman"/>
          <w:lang w:eastAsia="ko-KR"/>
        </w:rPr>
        <w:t>Phase 3 for UAS, UAV and UAM</w:t>
      </w:r>
      <w:r w:rsidR="00A642FE">
        <w:rPr>
          <w:rFonts w:eastAsia="Times New Roman"/>
          <w:lang w:eastAsia="ko-KR"/>
        </w:rPr>
        <w:t xml:space="preserve"> </w:t>
      </w:r>
      <w:r w:rsidRPr="008E40EF">
        <w:rPr>
          <w:rFonts w:eastAsia="Times New Roman"/>
          <w:lang w:eastAsia="ko-KR"/>
        </w:rPr>
        <w:t>is approved in SA#</w:t>
      </w:r>
      <w:r w:rsidRPr="007F20A4">
        <w:rPr>
          <w:lang w:eastAsia="zh-CN"/>
        </w:rPr>
        <w:t>104</w:t>
      </w:r>
      <w:r w:rsidRPr="008E40EF">
        <w:rPr>
          <w:rFonts w:eastAsia="Times New Roman"/>
          <w:lang w:eastAsia="ko-KR"/>
        </w:rPr>
        <w:t xml:space="preserve"> with the following objectives:</w:t>
      </w:r>
    </w:p>
    <w:p w14:paraId="5D26FD90" w14:textId="66739A80" w:rsidR="002C7240" w:rsidRPr="00EC23D9" w:rsidRDefault="002C7240" w:rsidP="00B4376A">
      <w:pPr>
        <w:overflowPunct w:val="0"/>
        <w:autoSpaceDE w:val="0"/>
        <w:autoSpaceDN w:val="0"/>
        <w:adjustRightInd w:val="0"/>
        <w:textAlignment w:val="baseline"/>
        <w:rPr>
          <w:rFonts w:eastAsia="Times New Roman"/>
          <w:color w:val="FF0000"/>
          <w:lang w:eastAsia="ko-KR"/>
        </w:rPr>
      </w:pPr>
      <w:r w:rsidRPr="00EC23D9">
        <w:rPr>
          <w:rFonts w:eastAsia="Times New Roman"/>
          <w:color w:val="FF0000"/>
          <w:lang w:eastAsia="ko-KR"/>
        </w:rPr>
        <w:t>------</w:t>
      </w:r>
      <w:r w:rsidR="007F20BC" w:rsidRPr="00EC23D9">
        <w:rPr>
          <w:rFonts w:eastAsia="Times New Roman"/>
          <w:color w:val="FF0000"/>
          <w:lang w:eastAsia="ko-KR"/>
        </w:rPr>
        <w:t>----</w:t>
      </w:r>
      <w:r w:rsidRPr="00EC23D9">
        <w:rPr>
          <w:rFonts w:eastAsia="Times New Roman"/>
          <w:color w:val="FF0000"/>
          <w:lang w:eastAsia="ko-KR"/>
        </w:rPr>
        <w:t>-</w:t>
      </w:r>
      <w:r w:rsidR="00F63CA0" w:rsidRPr="00EC23D9">
        <w:rPr>
          <w:rFonts w:eastAsia="Times New Roman"/>
          <w:i/>
          <w:iCs/>
          <w:color w:val="FF0000"/>
          <w:lang w:eastAsia="ko-KR"/>
        </w:rPr>
        <w:t xml:space="preserve">excerpt from </w:t>
      </w:r>
      <w:r w:rsidR="00904396" w:rsidRPr="00EC23D9">
        <w:rPr>
          <w:rFonts w:eastAsia="Times New Roman"/>
          <w:i/>
          <w:iCs/>
          <w:color w:val="FF0000"/>
          <w:lang w:eastAsia="ko-KR"/>
        </w:rPr>
        <w:t xml:space="preserve">SA2 </w:t>
      </w:r>
      <w:r w:rsidR="00904396" w:rsidRPr="00EC23D9">
        <w:rPr>
          <w:i/>
          <w:iCs/>
          <w:color w:val="FF0000"/>
          <w:lang w:eastAsia="zh-CN"/>
        </w:rPr>
        <w:t>WID (</w:t>
      </w:r>
      <w:hyperlink r:id="rId9" w:history="1">
        <w:r w:rsidR="00904396" w:rsidRPr="00EC23D9">
          <w:rPr>
            <w:i/>
            <w:iCs/>
            <w:color w:val="FF0000"/>
            <w:lang w:eastAsia="zh-CN"/>
          </w:rPr>
          <w:t>SP-240997</w:t>
        </w:r>
      </w:hyperlink>
      <w:r w:rsidR="00904396" w:rsidRPr="00EC23D9">
        <w:rPr>
          <w:i/>
          <w:iCs/>
          <w:color w:val="FF0000"/>
          <w:lang w:eastAsia="zh-CN"/>
        </w:rPr>
        <w:t xml:space="preserve"> [4])</w:t>
      </w:r>
      <w:r w:rsidR="00904396" w:rsidRPr="00EC23D9">
        <w:rPr>
          <w:rFonts w:eastAsia="Times New Roman"/>
          <w:color w:val="FF0000"/>
          <w:lang w:eastAsia="ko-KR"/>
        </w:rPr>
        <w:t>------------------------------------------------------------------</w:t>
      </w:r>
      <w:r w:rsidR="007F20BC">
        <w:rPr>
          <w:rFonts w:eastAsia="Times New Roman"/>
          <w:color w:val="FF0000"/>
          <w:lang w:eastAsia="ko-KR"/>
        </w:rPr>
        <w:t>-------------------</w:t>
      </w:r>
    </w:p>
    <w:p w14:paraId="551DA82C" w14:textId="58356614" w:rsidR="00BE143F" w:rsidRDefault="00BE143F" w:rsidP="00BE143F">
      <w:pPr>
        <w:pStyle w:val="B1"/>
        <w:overflowPunct w:val="0"/>
        <w:autoSpaceDE w:val="0"/>
        <w:autoSpaceDN w:val="0"/>
        <w:adjustRightInd w:val="0"/>
        <w:textAlignment w:val="baseline"/>
        <w:rPr>
          <w:lang w:eastAsia="ko-KR"/>
        </w:rPr>
      </w:pPr>
      <w:r w:rsidRPr="008E40EF">
        <w:rPr>
          <w:iCs/>
        </w:rPr>
        <w:t>a)</w:t>
      </w:r>
      <w:r w:rsidRPr="008E40EF">
        <w:rPr>
          <w:iCs/>
        </w:rPr>
        <w:tab/>
        <w:t>WT#1</w:t>
      </w:r>
      <w:r>
        <w:rPr>
          <w:b/>
          <w:lang w:eastAsia="en-GB"/>
        </w:rPr>
        <w:t>:</w:t>
      </w:r>
      <w:r>
        <w:rPr>
          <w:lang w:eastAsia="en-GB"/>
        </w:rPr>
        <w:t xml:space="preserve"> </w:t>
      </w:r>
      <w:r>
        <w:rPr>
          <w:lang w:eastAsia="ko-KR"/>
        </w:rPr>
        <w:t>E</w:t>
      </w:r>
      <w:r>
        <w:rPr>
          <w:lang w:eastAsia="en-GB"/>
        </w:rPr>
        <w:t>nhance NEF services to support service exposure and</w:t>
      </w:r>
      <w:r>
        <w:rPr>
          <w:rFonts w:eastAsia="Times New Roman"/>
        </w:rPr>
        <w:t xml:space="preserve"> interactions</w:t>
      </w:r>
      <w:r>
        <w:rPr>
          <w:lang w:eastAsia="en-GB"/>
        </w:rPr>
        <w:t xml:space="preserve"> between MNOs and UTM functions </w:t>
      </w:r>
      <w:r>
        <w:rPr>
          <w:rFonts w:eastAsia="Times New Roman"/>
        </w:rPr>
        <w:t xml:space="preserve">for </w:t>
      </w:r>
      <w:r>
        <w:rPr>
          <w:lang w:eastAsia="ko-KR"/>
        </w:rPr>
        <w:t>supporting the following:</w:t>
      </w:r>
    </w:p>
    <w:p w14:paraId="6DC98FB3" w14:textId="77777777" w:rsidR="00BE143F" w:rsidRDefault="00BE143F" w:rsidP="00BE143F">
      <w:pPr>
        <w:pStyle w:val="B2"/>
        <w:rPr>
          <w:rFonts w:eastAsiaTheme="minorEastAsia"/>
          <w:lang w:eastAsia="ko-KR"/>
        </w:rPr>
      </w:pPr>
      <w:r>
        <w:rPr>
          <w:rFonts w:eastAsiaTheme="minorEastAsia"/>
          <w:lang w:eastAsia="ko-KR"/>
        </w:rPr>
        <w:t>-</w:t>
      </w:r>
      <w:r>
        <w:rPr>
          <w:rFonts w:eastAsiaTheme="minorEastAsia"/>
          <w:lang w:eastAsia="ko-KR"/>
        </w:rPr>
        <w:tab/>
        <w:t>P</w:t>
      </w:r>
      <w:r>
        <w:rPr>
          <w:lang w:eastAsia="ko-KR"/>
        </w:rPr>
        <w:t>re-mission flight planning</w:t>
      </w:r>
      <w:r>
        <w:rPr>
          <w:rFonts w:eastAsiaTheme="minorEastAsia"/>
          <w:lang w:eastAsia="ko-KR"/>
        </w:rPr>
        <w:t xml:space="preserve"> and</w:t>
      </w:r>
      <w:r>
        <w:rPr>
          <w:lang w:eastAsia="ko-KR"/>
        </w:rPr>
        <w:t xml:space="preserve"> in-mission flight monitoring</w:t>
      </w:r>
      <w:r>
        <w:rPr>
          <w:rFonts w:eastAsiaTheme="minorEastAsia"/>
          <w:lang w:eastAsia="ko-KR"/>
        </w:rPr>
        <w:t xml:space="preserve"> for UAV UEs.</w:t>
      </w:r>
    </w:p>
    <w:p w14:paraId="689ABF8F" w14:textId="77777777" w:rsidR="00BE143F" w:rsidRDefault="00BE143F" w:rsidP="00BE143F">
      <w:pPr>
        <w:pStyle w:val="B3"/>
        <w:rPr>
          <w:rFonts w:eastAsia="Malgun Gothic"/>
          <w:lang w:eastAsia="ko-KR"/>
        </w:rPr>
      </w:pPr>
      <w:r>
        <w:rPr>
          <w:lang w:eastAsia="ko-KR"/>
        </w:rPr>
        <w:t>-</w:t>
      </w:r>
      <w:r>
        <w:rPr>
          <w:lang w:eastAsia="ko-KR"/>
        </w:rPr>
        <w:tab/>
        <w:t>Support enabling USS/UTM to request NEF assistance for pre-mission flight planning and in-mission flight monitoring by enhancing NEF services.</w:t>
      </w:r>
    </w:p>
    <w:p w14:paraId="13B3C2C5" w14:textId="77777777" w:rsidR="00BE143F" w:rsidRDefault="00BE143F" w:rsidP="00BE143F">
      <w:pPr>
        <w:pStyle w:val="B3"/>
        <w:rPr>
          <w:lang w:eastAsia="ko-KR"/>
        </w:rPr>
      </w:pPr>
      <w:r>
        <w:rPr>
          <w:lang w:eastAsia="ko-KR"/>
        </w:rPr>
        <w:t>-</w:t>
      </w:r>
      <w:r>
        <w:rPr>
          <w:lang w:eastAsia="ko-KR"/>
        </w:rPr>
        <w:tab/>
        <w:t xml:space="preserve">Support enabling </w:t>
      </w:r>
      <w:r>
        <w:rPr>
          <w:lang w:val="en-IN" w:eastAsia="ko-KR"/>
        </w:rPr>
        <w:t>U</w:t>
      </w:r>
      <w:r>
        <w:rPr>
          <w:lang w:eastAsia="zh-CN"/>
        </w:rPr>
        <w:t xml:space="preserve">SS/UTM </w:t>
      </w:r>
      <w:r>
        <w:rPr>
          <w:lang w:eastAsia="ko-KR"/>
        </w:rPr>
        <w:t xml:space="preserve">to </w:t>
      </w:r>
      <w:r>
        <w:rPr>
          <w:lang w:eastAsia="zh-CN"/>
        </w:rPr>
        <w:t xml:space="preserve">request QoS </w:t>
      </w:r>
      <w:r>
        <w:rPr>
          <w:lang w:eastAsia="ko-KR"/>
        </w:rPr>
        <w:t>S</w:t>
      </w:r>
      <w:r>
        <w:rPr>
          <w:lang w:eastAsia="zh-CN"/>
        </w:rPr>
        <w:t xml:space="preserve">ustainability </w:t>
      </w:r>
      <w:r>
        <w:rPr>
          <w:lang w:eastAsia="ko-KR"/>
        </w:rPr>
        <w:t>A</w:t>
      </w:r>
      <w:r>
        <w:rPr>
          <w:lang w:eastAsia="zh-CN"/>
        </w:rPr>
        <w:t xml:space="preserve">nalytics containing the UAV </w:t>
      </w:r>
      <w:r>
        <w:rPr>
          <w:lang w:eastAsia="ko-KR"/>
        </w:rPr>
        <w:t xml:space="preserve">UE </w:t>
      </w:r>
      <w:r>
        <w:rPr>
          <w:lang w:eastAsia="zh-CN"/>
        </w:rPr>
        <w:t>flight path information defined as 3D location waypoints</w:t>
      </w:r>
      <w:r>
        <w:rPr>
          <w:lang w:eastAsia="ko-KR"/>
        </w:rPr>
        <w:t>.</w:t>
      </w:r>
    </w:p>
    <w:p w14:paraId="7243AFAB" w14:textId="77777777" w:rsidR="00BE143F" w:rsidRDefault="00BE143F" w:rsidP="00BE143F">
      <w:pPr>
        <w:pStyle w:val="B2"/>
        <w:rPr>
          <w:rFonts w:eastAsiaTheme="minorEastAsia"/>
          <w:lang w:eastAsia="ko-KR"/>
        </w:rPr>
      </w:pPr>
      <w:r>
        <w:rPr>
          <w:rFonts w:eastAsiaTheme="minorEastAsia"/>
          <w:lang w:eastAsia="ko-KR"/>
        </w:rPr>
        <w:t>-</w:t>
      </w:r>
      <w:r>
        <w:rPr>
          <w:rFonts w:eastAsiaTheme="minorEastAsia"/>
          <w:lang w:eastAsia="ko-KR"/>
        </w:rPr>
        <w:tab/>
      </w:r>
      <w:r>
        <w:rPr>
          <w:lang w:eastAsia="ko-KR"/>
        </w:rPr>
        <w:t>C2 communication reliability</w:t>
      </w:r>
      <w:r>
        <w:rPr>
          <w:rFonts w:eastAsiaTheme="minorEastAsia"/>
          <w:lang w:eastAsia="ko-KR"/>
        </w:rPr>
        <w:t>.</w:t>
      </w:r>
    </w:p>
    <w:p w14:paraId="29B7247D" w14:textId="77BF59C8" w:rsidR="00BE143F" w:rsidRDefault="00BE143F" w:rsidP="00BE143F">
      <w:pPr>
        <w:pStyle w:val="B3"/>
        <w:rPr>
          <w:rFonts w:eastAsia="Malgun Gothic"/>
          <w:lang w:eastAsia="ko-KR"/>
        </w:rPr>
      </w:pPr>
      <w:r>
        <w:rPr>
          <w:lang w:eastAsia="ko-KR"/>
        </w:rPr>
        <w:t>-</w:t>
      </w:r>
      <w:r>
        <w:rPr>
          <w:lang w:eastAsia="ko-KR"/>
        </w:rPr>
        <w:tab/>
        <w:t>Capture how to reuse the existing redundant transmission mechanisms such as redundant PDU Sessions, redundant user plane paths for C2 communication reliability as Informative Annex in TS 23.256.</w:t>
      </w:r>
    </w:p>
    <w:p w14:paraId="71FFA281" w14:textId="77777777" w:rsidR="00BE143F" w:rsidRDefault="00BE143F" w:rsidP="00BE143F">
      <w:pPr>
        <w:pStyle w:val="B2"/>
        <w:rPr>
          <w:rFonts w:eastAsiaTheme="minorEastAsia"/>
          <w:lang w:eastAsia="ko-KR"/>
        </w:rPr>
      </w:pPr>
      <w:r>
        <w:rPr>
          <w:rFonts w:eastAsiaTheme="minorEastAsia"/>
          <w:lang w:eastAsia="ko-KR"/>
        </w:rPr>
        <w:t>-</w:t>
      </w:r>
      <w:r>
        <w:rPr>
          <w:rFonts w:eastAsiaTheme="minorEastAsia"/>
          <w:lang w:eastAsia="ko-KR"/>
        </w:rPr>
        <w:tab/>
      </w:r>
      <w:r>
        <w:rPr>
          <w:lang w:eastAsia="ko-KR"/>
        </w:rPr>
        <w:t xml:space="preserve">The scenario of multiple USS serving different geographical areas corresponding to the UAV </w:t>
      </w:r>
      <w:r>
        <w:rPr>
          <w:rFonts w:eastAsiaTheme="minorEastAsia"/>
          <w:lang w:eastAsia="ko-KR"/>
        </w:rPr>
        <w:t xml:space="preserve">UE </w:t>
      </w:r>
      <w:r>
        <w:rPr>
          <w:lang w:eastAsia="ko-KR"/>
        </w:rPr>
        <w:t>flight path.</w:t>
      </w:r>
    </w:p>
    <w:p w14:paraId="770A198F" w14:textId="77777777" w:rsidR="00BE143F" w:rsidRDefault="00BE143F" w:rsidP="00BE143F">
      <w:pPr>
        <w:pStyle w:val="B3"/>
        <w:rPr>
          <w:rFonts w:eastAsia="Malgun Gothic"/>
          <w:lang w:eastAsia="ko-KR"/>
        </w:rPr>
      </w:pPr>
      <w:r>
        <w:rPr>
          <w:lang w:eastAsia="ko-KR"/>
        </w:rPr>
        <w:t>-</w:t>
      </w:r>
      <w:r>
        <w:rPr>
          <w:lang w:eastAsia="ko-KR"/>
        </w:rPr>
        <w:tab/>
        <w:t>Support a changeover from one USS to another USS for UAV UE assisted by 5GC.</w:t>
      </w:r>
    </w:p>
    <w:p w14:paraId="598375F7" w14:textId="261DC7B2" w:rsidR="00BE143F" w:rsidRDefault="00BE143F" w:rsidP="00BE143F">
      <w:pPr>
        <w:pStyle w:val="B1"/>
        <w:overflowPunct w:val="0"/>
        <w:autoSpaceDE w:val="0"/>
        <w:autoSpaceDN w:val="0"/>
        <w:adjustRightInd w:val="0"/>
        <w:textAlignment w:val="baseline"/>
        <w:rPr>
          <w:lang w:eastAsia="en-GB"/>
        </w:rPr>
      </w:pPr>
      <w:r>
        <w:rPr>
          <w:iCs/>
        </w:rPr>
        <w:t>b</w:t>
      </w:r>
      <w:r w:rsidRPr="008E40EF">
        <w:rPr>
          <w:iCs/>
        </w:rPr>
        <w:t>)</w:t>
      </w:r>
      <w:r w:rsidRPr="008E40EF">
        <w:rPr>
          <w:iCs/>
        </w:rPr>
        <w:tab/>
        <w:t>WT#</w:t>
      </w:r>
      <w:r>
        <w:rPr>
          <w:iCs/>
        </w:rPr>
        <w:t>2</w:t>
      </w:r>
      <w:r>
        <w:rPr>
          <w:b/>
          <w:lang w:eastAsia="en-GB"/>
        </w:rPr>
        <w:t>:</w:t>
      </w:r>
      <w:r>
        <w:rPr>
          <w:lang w:eastAsia="en-GB"/>
        </w:rPr>
        <w:t xml:space="preserve"> </w:t>
      </w:r>
      <w:r>
        <w:rPr>
          <w:lang w:eastAsia="ko-KR"/>
        </w:rPr>
        <w:t>E</w:t>
      </w:r>
      <w:r>
        <w:rPr>
          <w:lang w:eastAsia="en-GB"/>
        </w:rPr>
        <w:t xml:space="preserve">nable network-assisted/ground-based </w:t>
      </w:r>
      <w:r>
        <w:rPr>
          <w:rFonts w:eastAsia="Times New Roman"/>
        </w:rPr>
        <w:t xml:space="preserve">mechanism for </w:t>
      </w:r>
      <w:r>
        <w:rPr>
          <w:lang w:eastAsia="en-GB"/>
        </w:rPr>
        <w:t xml:space="preserve">DAA </w:t>
      </w:r>
      <w:r>
        <w:rPr>
          <w:rFonts w:eastAsia="Times New Roman"/>
        </w:rPr>
        <w:t>(Detect And Avoid)</w:t>
      </w:r>
      <w:r>
        <w:rPr>
          <w:lang w:eastAsia="en-GB"/>
        </w:rPr>
        <w:t>.</w:t>
      </w:r>
    </w:p>
    <w:p w14:paraId="235157AE" w14:textId="77777777" w:rsidR="00BE143F" w:rsidRDefault="00BE143F" w:rsidP="00BE143F">
      <w:pPr>
        <w:pStyle w:val="B3"/>
        <w:rPr>
          <w:lang w:eastAsia="ko-KR"/>
        </w:rPr>
      </w:pPr>
      <w:r>
        <w:rPr>
          <w:lang w:eastAsia="ko-KR"/>
        </w:rPr>
        <w:t>-</w:t>
      </w:r>
      <w:r>
        <w:rPr>
          <w:lang w:eastAsia="ko-KR"/>
        </w:rPr>
        <w:tab/>
        <w:t>Support 5GC positioning assistance information for network-assisted DAA.</w:t>
      </w:r>
    </w:p>
    <w:p w14:paraId="029D649D" w14:textId="3952A034" w:rsidR="00BE143F" w:rsidRDefault="00BE143F" w:rsidP="00BE143F">
      <w:pPr>
        <w:pStyle w:val="B1"/>
        <w:overflowPunct w:val="0"/>
        <w:autoSpaceDE w:val="0"/>
        <w:autoSpaceDN w:val="0"/>
        <w:adjustRightInd w:val="0"/>
        <w:textAlignment w:val="baseline"/>
        <w:rPr>
          <w:lang w:eastAsia="en-GB"/>
        </w:rPr>
      </w:pPr>
      <w:r>
        <w:rPr>
          <w:iCs/>
        </w:rPr>
        <w:lastRenderedPageBreak/>
        <w:t>c</w:t>
      </w:r>
      <w:r w:rsidRPr="008E40EF">
        <w:rPr>
          <w:iCs/>
        </w:rPr>
        <w:t>)</w:t>
      </w:r>
      <w:r w:rsidRPr="008E40EF">
        <w:rPr>
          <w:iCs/>
        </w:rPr>
        <w:tab/>
        <w:t>WT#</w:t>
      </w:r>
      <w:r>
        <w:rPr>
          <w:iCs/>
        </w:rPr>
        <w:t>3</w:t>
      </w:r>
      <w:r>
        <w:rPr>
          <w:b/>
          <w:lang w:eastAsia="en-GB"/>
        </w:rPr>
        <w:t>:</w:t>
      </w:r>
      <w:r>
        <w:rPr>
          <w:lang w:eastAsia="en-GB"/>
        </w:rPr>
        <w:t xml:space="preserve"> </w:t>
      </w:r>
      <w:r>
        <w:rPr>
          <w:lang w:eastAsia="ko-KR"/>
        </w:rPr>
        <w:t>S</w:t>
      </w:r>
      <w:r>
        <w:rPr>
          <w:lang w:eastAsia="en-GB"/>
        </w:rPr>
        <w:t>upport no-transmit zones for UAV</w:t>
      </w:r>
      <w:r>
        <w:rPr>
          <w:lang w:eastAsia="ko-KR"/>
        </w:rPr>
        <w:t xml:space="preserve"> UE</w:t>
      </w:r>
      <w:r>
        <w:rPr>
          <w:lang w:eastAsia="en-GB"/>
        </w:rPr>
        <w:t>s.</w:t>
      </w:r>
    </w:p>
    <w:p w14:paraId="6B298990" w14:textId="77777777" w:rsidR="00BE143F" w:rsidRDefault="00BE143F" w:rsidP="00BE143F">
      <w:pPr>
        <w:pStyle w:val="B3"/>
        <w:rPr>
          <w:lang w:eastAsia="ko-KR"/>
        </w:rPr>
      </w:pPr>
      <w:r>
        <w:rPr>
          <w:lang w:eastAsia="ko-KR"/>
        </w:rPr>
        <w:t>-</w:t>
      </w:r>
      <w:r>
        <w:rPr>
          <w:lang w:eastAsia="ko-KR"/>
        </w:rPr>
        <w:tab/>
      </w:r>
      <w:r w:rsidRPr="00023325">
        <w:rPr>
          <w:lang w:eastAsia="ko-KR"/>
        </w:rPr>
        <w:t>Support configuring/provisioning NTZ assistance information to UAV UE and NTZ enforcement by UAV UE.</w:t>
      </w:r>
    </w:p>
    <w:p w14:paraId="2E89A9EC" w14:textId="5F51A948" w:rsidR="00C84E5D" w:rsidRPr="00C84E5D" w:rsidRDefault="00C84E5D" w:rsidP="00C84E5D">
      <w:pPr>
        <w:pStyle w:val="EditorsNote"/>
        <w:ind w:left="1559" w:hanging="1276"/>
        <w:rPr>
          <w:lang w:val="en-US" w:eastAsia="ko-KR"/>
        </w:rPr>
      </w:pPr>
      <w:r>
        <w:rPr>
          <w:lang w:val="en-US" w:eastAsia="ko-KR"/>
        </w:rPr>
        <w:t>Editor's note:    T</w:t>
      </w:r>
      <w:r>
        <w:rPr>
          <w:lang w:val="en-US"/>
        </w:rPr>
        <w:t>he objective</w:t>
      </w:r>
      <w:r>
        <w:rPr>
          <w:lang w:val="en-US" w:eastAsia="ko-KR"/>
        </w:rPr>
        <w:t xml:space="preserve"> for WT#3 can be updated based on final conclusions to be described in clause</w:t>
      </w:r>
      <w:r>
        <w:rPr>
          <w:color w:val="333333"/>
          <w:shd w:val="clear" w:color="auto" w:fill="FFFFFF"/>
          <w:lang w:val="en-US"/>
        </w:rPr>
        <w:t> </w:t>
      </w:r>
      <w:r>
        <w:rPr>
          <w:lang w:val="en-US" w:eastAsia="ko-KR"/>
        </w:rPr>
        <w:t>8.3 of TR</w:t>
      </w:r>
      <w:r>
        <w:rPr>
          <w:color w:val="333333"/>
          <w:shd w:val="clear" w:color="auto" w:fill="FFFFFF"/>
          <w:lang w:val="en-US"/>
        </w:rPr>
        <w:t> </w:t>
      </w:r>
      <w:r>
        <w:rPr>
          <w:lang w:val="en-US" w:eastAsia="ko-KR"/>
        </w:rPr>
        <w:t>23.700-59.</w:t>
      </w:r>
    </w:p>
    <w:p w14:paraId="60BBB74F" w14:textId="040EBFB8" w:rsidR="002C7240" w:rsidRPr="00EC23D9" w:rsidRDefault="002C7240" w:rsidP="002C7240">
      <w:pPr>
        <w:overflowPunct w:val="0"/>
        <w:autoSpaceDE w:val="0"/>
        <w:autoSpaceDN w:val="0"/>
        <w:adjustRightInd w:val="0"/>
        <w:textAlignment w:val="baseline"/>
        <w:rPr>
          <w:rFonts w:eastAsia="Times New Roman"/>
          <w:color w:val="FF0000"/>
          <w:lang w:eastAsia="ko-KR"/>
        </w:rPr>
      </w:pPr>
      <w:r w:rsidRPr="00EC23D9">
        <w:rPr>
          <w:rFonts w:eastAsia="Times New Roman"/>
          <w:color w:val="FF0000"/>
          <w:lang w:eastAsia="ko-KR"/>
        </w:rPr>
        <w:t>--------------------</w:t>
      </w:r>
      <w:r w:rsidR="00904396" w:rsidRPr="00EC23D9">
        <w:rPr>
          <w:rFonts w:eastAsia="Times New Roman"/>
          <w:color w:val="FF0000"/>
          <w:lang w:eastAsia="ko-KR"/>
        </w:rPr>
        <w:t>----------------------------------------------------------------------------------------------------------------------------</w:t>
      </w:r>
    </w:p>
    <w:p w14:paraId="27256A7F" w14:textId="172EB4B9" w:rsidR="00B4376A" w:rsidRPr="008E40EF" w:rsidRDefault="00B4376A" w:rsidP="00B4376A">
      <w:pPr>
        <w:overflowPunct w:val="0"/>
        <w:autoSpaceDE w:val="0"/>
        <w:autoSpaceDN w:val="0"/>
        <w:adjustRightInd w:val="0"/>
        <w:textAlignment w:val="baseline"/>
        <w:rPr>
          <w:lang w:eastAsia="zh-CN"/>
        </w:rPr>
      </w:pPr>
      <w:r w:rsidRPr="008E40EF">
        <w:rPr>
          <w:lang w:eastAsia="zh-CN"/>
        </w:rPr>
        <w:t xml:space="preserve">SA3 </w:t>
      </w:r>
      <w:r w:rsidRPr="008E40EF">
        <w:rPr>
          <w:rFonts w:eastAsia="Times New Roman"/>
          <w:lang w:eastAsia="ko-KR"/>
        </w:rPr>
        <w:t>SID (</w:t>
      </w:r>
      <w:r w:rsidR="0064647E" w:rsidRPr="00A00304">
        <w:rPr>
          <w:noProof/>
          <w:lang w:val="en-US"/>
        </w:rPr>
        <w:t>SP-240504</w:t>
      </w:r>
      <w:r w:rsidRPr="008E40EF">
        <w:rPr>
          <w:iCs/>
          <w:lang w:val="en-US"/>
        </w:rPr>
        <w:t> </w:t>
      </w:r>
      <w:r w:rsidRPr="008E40EF">
        <w:rPr>
          <w:iCs/>
        </w:rPr>
        <w:t>[</w:t>
      </w:r>
      <w:r w:rsidRPr="008E40EF">
        <w:rPr>
          <w:iCs/>
          <w:lang w:eastAsia="zh-CN"/>
        </w:rPr>
        <w:t>5</w:t>
      </w:r>
      <w:r w:rsidRPr="008E40EF">
        <w:rPr>
          <w:iCs/>
        </w:rPr>
        <w:t>]</w:t>
      </w:r>
      <w:r w:rsidRPr="008E40EF">
        <w:rPr>
          <w:rFonts w:eastAsia="Times New Roman"/>
          <w:lang w:eastAsia="ko-KR"/>
        </w:rPr>
        <w:t>)</w:t>
      </w:r>
      <w:r w:rsidRPr="008E40EF">
        <w:rPr>
          <w:lang w:eastAsia="zh-CN"/>
        </w:rPr>
        <w:t xml:space="preserve"> includes </w:t>
      </w:r>
      <w:r w:rsidR="00273D76">
        <w:rPr>
          <w:noProof/>
          <w:lang w:val="en-US"/>
        </w:rPr>
        <w:t>the security issues</w:t>
      </w:r>
      <w:r w:rsidR="007E3A23">
        <w:rPr>
          <w:noProof/>
          <w:lang w:val="en-US"/>
        </w:rPr>
        <w:t xml:space="preserve"> of</w:t>
      </w:r>
      <w:r w:rsidR="00273D76">
        <w:rPr>
          <w:noProof/>
          <w:lang w:val="fr-FR"/>
        </w:rPr>
        <w:t xml:space="preserve"> </w:t>
      </w:r>
      <w:r w:rsidR="007E3A23" w:rsidRPr="000B6487">
        <w:rPr>
          <w:noProof/>
          <w:lang w:val="en-US"/>
        </w:rPr>
        <w:t>Uncrewed Aerial System</w:t>
      </w:r>
      <w:r w:rsidRPr="008E40EF">
        <w:rPr>
          <w:lang w:eastAsia="zh-CN"/>
        </w:rPr>
        <w:t>.</w:t>
      </w:r>
      <w:r w:rsidRPr="008E40EF">
        <w:t xml:space="preserve"> As of the last meeting (SA3#116), there are no conclusions in </w:t>
      </w:r>
      <w:r w:rsidR="00975629" w:rsidRPr="006C034C">
        <w:rPr>
          <w:noProof/>
          <w:lang w:val="en-US"/>
        </w:rPr>
        <w:t>TR </w:t>
      </w:r>
      <w:r w:rsidR="00975629">
        <w:rPr>
          <w:noProof/>
          <w:lang w:val="en-US"/>
        </w:rPr>
        <w:t>33</w:t>
      </w:r>
      <w:r w:rsidR="00975629" w:rsidRPr="006C034C">
        <w:rPr>
          <w:noProof/>
          <w:lang w:val="en-US"/>
        </w:rPr>
        <w:t>.</w:t>
      </w:r>
      <w:r w:rsidR="00975629">
        <w:rPr>
          <w:noProof/>
          <w:lang w:val="en-US"/>
        </w:rPr>
        <w:t>759</w:t>
      </w:r>
      <w:r w:rsidR="00975629" w:rsidRPr="008E40EF">
        <w:t xml:space="preserve"> </w:t>
      </w:r>
      <w:r w:rsidRPr="008E40EF">
        <w:t>[</w:t>
      </w:r>
      <w:r w:rsidRPr="008E40EF">
        <w:rPr>
          <w:lang w:eastAsia="zh-CN"/>
        </w:rPr>
        <w:t>6</w:t>
      </w:r>
      <w:r w:rsidRPr="008E40EF">
        <w:t>]</w:t>
      </w:r>
      <w:r w:rsidRPr="008E40EF">
        <w:rPr>
          <w:lang w:eastAsia="zh-CN"/>
        </w:rPr>
        <w:t>.</w:t>
      </w:r>
      <w:r w:rsidRPr="008E40EF">
        <w:t xml:space="preserve"> WID </w:t>
      </w:r>
      <w:r w:rsidRPr="008E40EF">
        <w:rPr>
          <w:lang w:eastAsia="zh-CN"/>
        </w:rPr>
        <w:t>on CT aspects</w:t>
      </w:r>
      <w:r w:rsidRPr="008E40EF">
        <w:t xml:space="preserve"> will be updated based on SA3's conclusions if CT</w:t>
      </w:r>
      <w:r w:rsidRPr="008E40EF">
        <w:rPr>
          <w:lang w:eastAsia="zh-CN"/>
        </w:rPr>
        <w:t xml:space="preserve"> WG is impacted</w:t>
      </w:r>
      <w:r w:rsidRPr="008E40EF">
        <w:t>.</w:t>
      </w:r>
    </w:p>
    <w:p w14:paraId="6CBE7623" w14:textId="7DBFB719" w:rsidR="000671FE" w:rsidRPr="00357162" w:rsidRDefault="00357162" w:rsidP="009117A5">
      <w:pPr>
        <w:pStyle w:val="CRCoverPage"/>
        <w:rPr>
          <w:b/>
          <w:noProof/>
          <w:lang w:val="en-US"/>
        </w:rPr>
      </w:pPr>
      <w:r w:rsidRPr="006C034C">
        <w:rPr>
          <w:b/>
          <w:noProof/>
          <w:lang w:val="en-US"/>
        </w:rPr>
        <w:t>2.</w:t>
      </w:r>
      <w:r>
        <w:rPr>
          <w:b/>
          <w:noProof/>
          <w:lang w:val="en-US"/>
        </w:rPr>
        <w:t>3</w:t>
      </w:r>
      <w:r w:rsidRPr="006C034C">
        <w:rPr>
          <w:b/>
          <w:noProof/>
          <w:lang w:val="en-US"/>
        </w:rPr>
        <w:t xml:space="preserve"> </w:t>
      </w:r>
      <w:r>
        <w:rPr>
          <w:b/>
          <w:noProof/>
          <w:lang w:val="en-US"/>
        </w:rPr>
        <w:t>Potential CT WGs impacts</w:t>
      </w:r>
    </w:p>
    <w:p w14:paraId="599F87BE" w14:textId="08ACE8FF" w:rsidR="00D93840" w:rsidRDefault="00D93840" w:rsidP="00D93840">
      <w:pPr>
        <w:overflowPunct w:val="0"/>
        <w:autoSpaceDE w:val="0"/>
        <w:autoSpaceDN w:val="0"/>
        <w:adjustRightInd w:val="0"/>
        <w:textAlignment w:val="baseline"/>
        <w:rPr>
          <w:lang w:eastAsia="zh-CN"/>
        </w:rPr>
      </w:pPr>
      <w:r w:rsidRPr="008E40EF">
        <w:t xml:space="preserve">As per previous </w:t>
      </w:r>
      <w:r w:rsidRPr="000B6487">
        <w:rPr>
          <w:noProof/>
          <w:lang w:val="en-US"/>
        </w:rPr>
        <w:t>Uncrewed Aerial System</w:t>
      </w:r>
      <w:r w:rsidRPr="008E40EF">
        <w:t xml:space="preserve"> work developed by 3GPP in Rel-18 and Rel-17, the stage 3 work is to be developed </w:t>
      </w:r>
      <w:r w:rsidRPr="008E40EF">
        <w:rPr>
          <w:lang w:eastAsia="zh-CN"/>
        </w:rPr>
        <w:t>by CT WGs.</w:t>
      </w:r>
      <w:r>
        <w:rPr>
          <w:rFonts w:hint="eastAsia"/>
          <w:lang w:eastAsia="zh-CN"/>
        </w:rPr>
        <w:t xml:space="preserve"> </w:t>
      </w:r>
      <w:r w:rsidRPr="008E40EF">
        <w:rPr>
          <w:lang w:eastAsia="zh-CN"/>
        </w:rPr>
        <w:t>CT1,</w:t>
      </w:r>
      <w:r>
        <w:rPr>
          <w:lang w:eastAsia="zh-CN"/>
        </w:rPr>
        <w:t xml:space="preserve"> CT3 and</w:t>
      </w:r>
      <w:r>
        <w:rPr>
          <w:rFonts w:hint="eastAsia"/>
          <w:lang w:eastAsia="zh-CN"/>
        </w:rPr>
        <w:t xml:space="preserve"> </w:t>
      </w:r>
      <w:r w:rsidRPr="008E40EF">
        <w:rPr>
          <w:lang w:eastAsia="zh-CN"/>
        </w:rPr>
        <w:t>CT4</w:t>
      </w:r>
      <w:r>
        <w:rPr>
          <w:rFonts w:hint="eastAsia"/>
          <w:lang w:eastAsia="zh-CN"/>
        </w:rPr>
        <w:t xml:space="preserve"> </w:t>
      </w:r>
      <w:r w:rsidRPr="008E40EF">
        <w:rPr>
          <w:lang w:eastAsia="zh-CN"/>
        </w:rPr>
        <w:t xml:space="preserve">groups are impacted based on the approved </w:t>
      </w:r>
      <w:r w:rsidRPr="0059332E">
        <w:rPr>
          <w:lang w:eastAsia="zh-CN"/>
        </w:rPr>
        <w:t>UAS_Ph3</w:t>
      </w:r>
      <w:r w:rsidRPr="008E40EF">
        <w:rPr>
          <w:lang w:eastAsia="zh-CN"/>
        </w:rPr>
        <w:t xml:space="preserve"> work item (</w:t>
      </w:r>
      <w:hyperlink r:id="rId10" w:history="1">
        <w:r w:rsidRPr="0059332E">
          <w:rPr>
            <w:lang w:eastAsia="zh-CN"/>
          </w:rPr>
          <w:t>SP-240997</w:t>
        </w:r>
      </w:hyperlink>
      <w:r w:rsidRPr="0059332E">
        <w:rPr>
          <w:lang w:eastAsia="zh-CN"/>
        </w:rPr>
        <w:t xml:space="preserve"> [4]</w:t>
      </w:r>
      <w:r w:rsidRPr="008E40EF">
        <w:rPr>
          <w:lang w:eastAsia="zh-CN"/>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3"/>
        <w:gridCol w:w="4164"/>
        <w:gridCol w:w="1377"/>
      </w:tblGrid>
      <w:tr w:rsidR="00264C40" w:rsidRPr="008E40EF" w14:paraId="684B6A37" w14:textId="77777777" w:rsidTr="00D473B5">
        <w:tc>
          <w:tcPr>
            <w:tcW w:w="4093" w:type="dxa"/>
            <w:shd w:val="clear" w:color="auto" w:fill="BFBFBF" w:themeFill="background1" w:themeFillShade="BF"/>
          </w:tcPr>
          <w:p w14:paraId="2CBAC129" w14:textId="3E7B6CA7" w:rsidR="00264C40" w:rsidRPr="007F20A4" w:rsidRDefault="00264C40" w:rsidP="00A71DC2">
            <w:pPr>
              <w:pStyle w:val="TAH"/>
              <w:rPr>
                <w:rFonts w:ascii="Times New Roman" w:hAnsi="Times New Roman"/>
                <w:lang w:val="fr-FR" w:eastAsia="zh-CN"/>
              </w:rPr>
            </w:pPr>
            <w:r w:rsidRPr="007F20A4">
              <w:rPr>
                <w:rFonts w:ascii="Times New Roman" w:hAnsi="Times New Roman"/>
                <w:lang w:val="fr-FR" w:eastAsia="zh-CN"/>
              </w:rPr>
              <w:t>Current conclusions in SA2 TR 23.700-</w:t>
            </w:r>
            <w:r>
              <w:rPr>
                <w:rFonts w:ascii="Times New Roman" w:hAnsi="Times New Roman"/>
                <w:lang w:val="fr-FR" w:eastAsia="zh-CN"/>
              </w:rPr>
              <w:t>59</w:t>
            </w:r>
            <w:r w:rsidRPr="007F20A4">
              <w:rPr>
                <w:rFonts w:ascii="Times New Roman" w:hAnsi="Times New Roman"/>
                <w:iCs/>
              </w:rPr>
              <w:t> </w:t>
            </w:r>
            <w:r w:rsidRPr="007F20A4">
              <w:rPr>
                <w:rFonts w:ascii="Times New Roman" w:hAnsi="Times New Roman"/>
                <w:lang w:val="fr-FR" w:eastAsia="zh-CN"/>
              </w:rPr>
              <w:t>[</w:t>
            </w:r>
            <w:r>
              <w:rPr>
                <w:rFonts w:ascii="Times New Roman" w:hAnsi="Times New Roman"/>
                <w:lang w:val="fr-FR" w:eastAsia="zh-CN"/>
              </w:rPr>
              <w:t>1</w:t>
            </w:r>
            <w:r w:rsidRPr="007F20A4">
              <w:rPr>
                <w:rFonts w:ascii="Times New Roman" w:hAnsi="Times New Roman"/>
                <w:lang w:val="fr-FR" w:eastAsia="zh-CN"/>
              </w:rPr>
              <w:t>]</w:t>
            </w:r>
          </w:p>
        </w:tc>
        <w:tc>
          <w:tcPr>
            <w:tcW w:w="4164" w:type="dxa"/>
            <w:shd w:val="clear" w:color="auto" w:fill="BFBFBF" w:themeFill="background1" w:themeFillShade="BF"/>
          </w:tcPr>
          <w:p w14:paraId="1390F9B8" w14:textId="77777777" w:rsidR="00264C40" w:rsidRPr="007F20A4" w:rsidRDefault="00264C40" w:rsidP="00A71DC2">
            <w:pPr>
              <w:pStyle w:val="TAH"/>
              <w:rPr>
                <w:rFonts w:ascii="Times New Roman" w:hAnsi="Times New Roman"/>
                <w:lang w:val="fr-FR" w:eastAsia="zh-CN"/>
              </w:rPr>
            </w:pPr>
            <w:r w:rsidRPr="007F20A4">
              <w:rPr>
                <w:rFonts w:ascii="Times New Roman" w:hAnsi="Times New Roman"/>
                <w:lang w:val="fr-FR" w:eastAsia="zh-CN"/>
              </w:rPr>
              <w:t>Correponding CT aspects</w:t>
            </w:r>
          </w:p>
        </w:tc>
        <w:tc>
          <w:tcPr>
            <w:tcW w:w="1377" w:type="dxa"/>
            <w:shd w:val="clear" w:color="auto" w:fill="BFBFBF" w:themeFill="background1" w:themeFillShade="BF"/>
          </w:tcPr>
          <w:p w14:paraId="3BC8C7AF" w14:textId="77777777" w:rsidR="00264C40" w:rsidRPr="007F20A4" w:rsidRDefault="00264C40" w:rsidP="00A71DC2">
            <w:pPr>
              <w:pStyle w:val="TAH"/>
              <w:rPr>
                <w:rFonts w:ascii="Times New Roman" w:hAnsi="Times New Roman"/>
                <w:lang w:val="fr-FR" w:eastAsia="zh-CN"/>
              </w:rPr>
            </w:pPr>
            <w:r w:rsidRPr="007F20A4">
              <w:rPr>
                <w:rFonts w:ascii="Times New Roman" w:hAnsi="Times New Roman"/>
                <w:lang w:val="fr-FR" w:eastAsia="zh-CN"/>
              </w:rPr>
              <w:t xml:space="preserve">TS </w:t>
            </w:r>
          </w:p>
          <w:p w14:paraId="20A15520" w14:textId="77777777" w:rsidR="00264C40" w:rsidRPr="007F20A4" w:rsidRDefault="00264C40" w:rsidP="00A71DC2">
            <w:pPr>
              <w:pStyle w:val="TAH"/>
              <w:rPr>
                <w:rFonts w:ascii="Times New Roman" w:hAnsi="Times New Roman"/>
                <w:lang w:val="fr-FR" w:eastAsia="zh-CN"/>
              </w:rPr>
            </w:pPr>
            <w:r w:rsidRPr="007F20A4">
              <w:rPr>
                <w:rFonts w:ascii="Times New Roman" w:hAnsi="Times New Roman"/>
                <w:lang w:val="fr-FR" w:eastAsia="zh-CN"/>
              </w:rPr>
              <w:t>/ CT WG(s)</w:t>
            </w:r>
          </w:p>
        </w:tc>
      </w:tr>
      <w:tr w:rsidR="009338A4" w:rsidRPr="008E40EF" w14:paraId="1899CCBE" w14:textId="77777777" w:rsidTr="009468FB">
        <w:tc>
          <w:tcPr>
            <w:tcW w:w="9634" w:type="dxa"/>
            <w:gridSpan w:val="3"/>
            <w:shd w:val="clear" w:color="auto" w:fill="D9D9D9" w:themeFill="background1" w:themeFillShade="D9"/>
          </w:tcPr>
          <w:p w14:paraId="6D66B77B" w14:textId="78E66B25" w:rsidR="009338A4" w:rsidRPr="007F20A4" w:rsidRDefault="009338A4" w:rsidP="00A71DC2">
            <w:pPr>
              <w:rPr>
                <w:lang w:val="fr-FR" w:eastAsia="zh-CN"/>
              </w:rPr>
            </w:pPr>
            <w:r>
              <w:rPr>
                <w:b/>
                <w:lang w:val="fr-FR" w:eastAsia="zh-CN"/>
              </w:rPr>
              <w:t xml:space="preserve">Conclusion for </w:t>
            </w:r>
            <w:r w:rsidRPr="007F20A4">
              <w:rPr>
                <w:b/>
                <w:lang w:val="fr-FR" w:eastAsia="zh-CN"/>
              </w:rPr>
              <w:t xml:space="preserve">KI#1/WT#1: </w:t>
            </w:r>
            <w:r w:rsidRPr="00A1047F">
              <w:rPr>
                <w:b/>
                <w:lang w:val="fr-FR" w:eastAsia="zh-CN"/>
              </w:rPr>
              <w:t>Enhancement of NEF services to support service exposure and interactions between MNOs and UTM functions</w:t>
            </w:r>
          </w:p>
        </w:tc>
      </w:tr>
      <w:tr w:rsidR="009338A4" w:rsidRPr="008E40EF" w14:paraId="7A0C9186" w14:textId="77777777" w:rsidTr="009468FB">
        <w:tc>
          <w:tcPr>
            <w:tcW w:w="9634" w:type="dxa"/>
            <w:gridSpan w:val="3"/>
            <w:shd w:val="clear" w:color="auto" w:fill="F2F2F2" w:themeFill="background1" w:themeFillShade="F2"/>
          </w:tcPr>
          <w:p w14:paraId="0F137F6F" w14:textId="4FC0FD7F" w:rsidR="009338A4" w:rsidRPr="009338A4" w:rsidRDefault="009338A4" w:rsidP="00A71DC2">
            <w:pPr>
              <w:rPr>
                <w:b/>
                <w:lang w:val="fr-FR" w:eastAsia="zh-CN"/>
              </w:rPr>
            </w:pPr>
            <w:r>
              <w:rPr>
                <w:b/>
                <w:lang w:val="fr-FR" w:eastAsia="zh-CN"/>
              </w:rPr>
              <w:t xml:space="preserve"> </w:t>
            </w:r>
            <w:r w:rsidRPr="00893146">
              <w:rPr>
                <w:b/>
                <w:lang w:val="fr-FR" w:eastAsia="zh-CN"/>
              </w:rPr>
              <w:t>- Pre-mission flight planning and in-mission flight monitoring for UAVs</w:t>
            </w:r>
          </w:p>
        </w:tc>
      </w:tr>
      <w:tr w:rsidR="00733A12" w:rsidRPr="008E40EF" w14:paraId="5D6DC1C1" w14:textId="77777777" w:rsidTr="009468FB">
        <w:tc>
          <w:tcPr>
            <w:tcW w:w="4093" w:type="dxa"/>
            <w:shd w:val="clear" w:color="auto" w:fill="auto"/>
          </w:tcPr>
          <w:p w14:paraId="6BD00A72" w14:textId="77777777" w:rsidR="003E239B" w:rsidRDefault="003E239B" w:rsidP="003E239B">
            <w:pPr>
              <w:rPr>
                <w:rFonts w:eastAsia="Malgun Gothic"/>
              </w:rPr>
            </w:pPr>
            <w:r>
              <w:rPr>
                <w:rFonts w:eastAsia="Malgun Gothic"/>
              </w:rPr>
              <w:t>It is agreed to take the following principles and way forwards for normative work:</w:t>
            </w:r>
          </w:p>
          <w:p w14:paraId="2A62A38E" w14:textId="77777777" w:rsidR="00733A12" w:rsidRDefault="003E239B" w:rsidP="00C03F3E">
            <w:pPr>
              <w:pStyle w:val="B1"/>
              <w:rPr>
                <w:rFonts w:eastAsia="Malgun Gothic"/>
              </w:rPr>
            </w:pPr>
            <w:r>
              <w:rPr>
                <w:rFonts w:eastAsia="Malgun Gothic"/>
              </w:rPr>
              <w:t>-</w:t>
            </w:r>
            <w:r>
              <w:rPr>
                <w:rFonts w:eastAsia="Malgun Gothic"/>
              </w:rPr>
              <w:tab/>
              <w:t>NEF Assist Pre-mission Flight Planning and NEF Assist In-mission Flight Monitoring should focus on operations by and with UAV while excluding operations by and with UAV-C.</w:t>
            </w:r>
          </w:p>
          <w:p w14:paraId="19052B3C" w14:textId="6581DF51" w:rsidR="00AA1B93" w:rsidRPr="003E239B" w:rsidRDefault="00AA1B93" w:rsidP="00C03F3E">
            <w:pPr>
              <w:pStyle w:val="B1"/>
              <w:rPr>
                <w:rFonts w:eastAsia="Malgun Gothic"/>
              </w:rPr>
            </w:pPr>
            <w:r>
              <w:rPr>
                <w:rFonts w:eastAsia="Malgun Gothic"/>
              </w:rPr>
              <w:t>-</w:t>
            </w:r>
            <w:r>
              <w:rPr>
                <w:rFonts w:eastAsia="Malgun Gothic"/>
              </w:rPr>
              <w:tab/>
              <w:t>Solution#1 with necessary update is considered for developing a framework for NEF-assisted pre-mission flight planning and in-mission flight monitoring by a 3GPP network. However, Solution#1 can be complemented with the following aspects from other solution: the use of QoS Sustainability analytics from Solution#3. In detail, the following aspects can be considered for the update of Solution#1 and complemented with Solution#3.</w:t>
            </w:r>
          </w:p>
        </w:tc>
        <w:tc>
          <w:tcPr>
            <w:tcW w:w="4164" w:type="dxa"/>
            <w:shd w:val="clear" w:color="auto" w:fill="auto"/>
          </w:tcPr>
          <w:p w14:paraId="765868FF" w14:textId="6E19B8CD" w:rsidR="003924F7" w:rsidRPr="00D4169D" w:rsidRDefault="003924F7" w:rsidP="00D4169D">
            <w:pPr>
              <w:spacing w:after="0"/>
              <w:rPr>
                <w:rFonts w:eastAsia="Malgun Gothic"/>
              </w:rPr>
            </w:pPr>
          </w:p>
        </w:tc>
        <w:tc>
          <w:tcPr>
            <w:tcW w:w="1377" w:type="dxa"/>
            <w:shd w:val="clear" w:color="auto" w:fill="auto"/>
          </w:tcPr>
          <w:p w14:paraId="38C0F46D" w14:textId="77777777" w:rsidR="003924F7" w:rsidRPr="007F20A4" w:rsidRDefault="003924F7" w:rsidP="00A71DC2">
            <w:pPr>
              <w:rPr>
                <w:lang w:val="fr-FR" w:eastAsia="zh-CN"/>
              </w:rPr>
            </w:pPr>
          </w:p>
        </w:tc>
      </w:tr>
      <w:tr w:rsidR="00733A12" w:rsidRPr="008E40EF" w14:paraId="20C9720E" w14:textId="77777777" w:rsidTr="009468FB">
        <w:tc>
          <w:tcPr>
            <w:tcW w:w="4093" w:type="dxa"/>
            <w:shd w:val="clear" w:color="auto" w:fill="auto"/>
          </w:tcPr>
          <w:p w14:paraId="41E1FA90" w14:textId="77777777" w:rsidR="003E239B" w:rsidRDefault="003E239B" w:rsidP="003E239B">
            <w:pPr>
              <w:pStyle w:val="B1"/>
              <w:rPr>
                <w:rFonts w:eastAsia="Malgun Gothic"/>
              </w:rPr>
            </w:pPr>
            <w:r>
              <w:rPr>
                <w:rFonts w:eastAsia="Malgun Gothic"/>
              </w:rPr>
              <w:t>-</w:t>
            </w:r>
            <w:r>
              <w:rPr>
                <w:rFonts w:eastAsia="Malgun Gothic"/>
              </w:rPr>
              <w:tab/>
              <w:t>For NEF Assist Pre-mission Flight Planning:</w:t>
            </w:r>
          </w:p>
          <w:p w14:paraId="15564B52" w14:textId="77777777" w:rsidR="003E239B" w:rsidRDefault="003E239B" w:rsidP="003E239B">
            <w:pPr>
              <w:pStyle w:val="B2"/>
              <w:rPr>
                <w:rFonts w:eastAsia="Malgun Gothic"/>
              </w:rPr>
            </w:pPr>
            <w:r>
              <w:rPr>
                <w:rFonts w:eastAsia="Malgun Gothic"/>
              </w:rPr>
              <w:t>-</w:t>
            </w:r>
            <w:r>
              <w:rPr>
                <w:rFonts w:eastAsia="Malgun Gothic"/>
              </w:rPr>
              <w:tab/>
              <w:t>Enhance the Movement Behaviour Analytics by taking into consideration of the height information of UAV for the analytics generation.</w:t>
            </w:r>
          </w:p>
          <w:p w14:paraId="56AEDFE1" w14:textId="65D82C55" w:rsidR="00733A12" w:rsidRPr="003E239B" w:rsidRDefault="003E239B" w:rsidP="003E239B">
            <w:pPr>
              <w:pStyle w:val="B2"/>
              <w:rPr>
                <w:rFonts w:eastAsia="Malgun Gothic"/>
              </w:rPr>
            </w:pPr>
            <w:r>
              <w:rPr>
                <w:rFonts w:eastAsia="Malgun Gothic"/>
              </w:rPr>
              <w:t>-</w:t>
            </w:r>
            <w:r>
              <w:rPr>
                <w:rFonts w:eastAsia="Malgun Gothic"/>
              </w:rPr>
              <w:tab/>
              <w:t xml:space="preserve">Update the description of the NEF service to make the assistance information for pre-mission flight planning clearer, e.g. the assistance information may be the best matched route among the ones provided from </w:t>
            </w:r>
            <w:r>
              <w:rPr>
                <w:rFonts w:eastAsia="Malgun Gothic"/>
              </w:rPr>
              <w:lastRenderedPageBreak/>
              <w:t>the USS/UTM, or potential flight route(s) if candidate flight route(s) is not provided from the USS/UTM.</w:t>
            </w:r>
          </w:p>
        </w:tc>
        <w:tc>
          <w:tcPr>
            <w:tcW w:w="4164" w:type="dxa"/>
            <w:shd w:val="clear" w:color="auto" w:fill="auto"/>
          </w:tcPr>
          <w:p w14:paraId="13875445" w14:textId="77777777" w:rsidR="00733A12" w:rsidRDefault="00733A12" w:rsidP="00927E21">
            <w:pPr>
              <w:spacing w:after="0"/>
              <w:rPr>
                <w:rFonts w:eastAsia="Malgun Gothic"/>
              </w:rPr>
            </w:pPr>
          </w:p>
          <w:p w14:paraId="63D5240C" w14:textId="77777777" w:rsidR="00CF3A4D" w:rsidRDefault="00CF3A4D" w:rsidP="00927E21">
            <w:pPr>
              <w:spacing w:after="0"/>
              <w:rPr>
                <w:rFonts w:eastAsia="Malgun Gothic"/>
              </w:rPr>
            </w:pPr>
          </w:p>
          <w:p w14:paraId="4BB5B206" w14:textId="77777777" w:rsidR="00CF3A4D" w:rsidRDefault="00CF3A4D" w:rsidP="00927E21">
            <w:pPr>
              <w:spacing w:after="0"/>
              <w:rPr>
                <w:rFonts w:eastAsia="Malgun Gothic"/>
              </w:rPr>
            </w:pPr>
          </w:p>
          <w:p w14:paraId="11921A56" w14:textId="71DD745A" w:rsidR="00CF3A4D" w:rsidRDefault="00CF3A4D" w:rsidP="00CF3A4D">
            <w:pPr>
              <w:spacing w:after="0"/>
              <w:rPr>
                <w:rFonts w:eastAsia="Malgun Gothic"/>
              </w:rPr>
            </w:pPr>
            <w:r w:rsidRPr="00AD78A4">
              <w:rPr>
                <w:rFonts w:eastAsia="Malgun Gothic"/>
              </w:rPr>
              <w:t>Potential updates N</w:t>
            </w:r>
            <w:r w:rsidRPr="00AD78A4">
              <w:rPr>
                <w:rFonts w:eastAsia="Malgun Gothic" w:hint="eastAsia"/>
              </w:rPr>
              <w:t xml:space="preserve">WDAF interface to enhance the inputs of </w:t>
            </w:r>
            <w:r w:rsidR="00484524">
              <w:rPr>
                <w:rFonts w:eastAsia="Malgun Gothic"/>
              </w:rPr>
              <w:t xml:space="preserve">Movement Behaviour Analytics </w:t>
            </w:r>
            <w:r>
              <w:rPr>
                <w:rFonts w:eastAsia="Malgun Gothic"/>
              </w:rPr>
              <w:t xml:space="preserve">with </w:t>
            </w:r>
            <w:r w:rsidRPr="00AD78A4">
              <w:rPr>
                <w:rFonts w:eastAsia="Malgun Gothic" w:hint="eastAsia"/>
              </w:rPr>
              <w:t>height information</w:t>
            </w:r>
          </w:p>
          <w:p w14:paraId="30EE1610" w14:textId="77777777" w:rsidR="00CF3A4D" w:rsidRDefault="00CF3A4D" w:rsidP="00CF3A4D">
            <w:pPr>
              <w:spacing w:after="0"/>
              <w:rPr>
                <w:rFonts w:eastAsia="Malgun Gothic"/>
              </w:rPr>
            </w:pPr>
          </w:p>
          <w:p w14:paraId="60A1E918" w14:textId="77777777" w:rsidR="00484524" w:rsidRDefault="00484524" w:rsidP="00CF3A4D">
            <w:pPr>
              <w:spacing w:after="0"/>
              <w:rPr>
                <w:rFonts w:eastAsia="Malgun Gothic"/>
              </w:rPr>
            </w:pPr>
          </w:p>
          <w:p w14:paraId="713B83E7" w14:textId="77777777" w:rsidR="00484524" w:rsidRDefault="00484524" w:rsidP="00CF3A4D">
            <w:pPr>
              <w:spacing w:after="0"/>
              <w:rPr>
                <w:rFonts w:eastAsia="Malgun Gothic"/>
              </w:rPr>
            </w:pPr>
          </w:p>
          <w:p w14:paraId="6659FA12" w14:textId="3C19A747" w:rsidR="002014A2" w:rsidRPr="00F85262" w:rsidRDefault="002014A2" w:rsidP="002014A2">
            <w:pPr>
              <w:spacing w:after="0"/>
              <w:rPr>
                <w:rFonts w:eastAsia="Malgun Gothic"/>
              </w:rPr>
            </w:pPr>
            <w:r>
              <w:rPr>
                <w:rFonts w:eastAsia="Malgun Gothic"/>
              </w:rPr>
              <w:t>U</w:t>
            </w:r>
            <w:r w:rsidRPr="00F85262">
              <w:rPr>
                <w:rFonts w:eastAsia="Malgun Gothic"/>
              </w:rPr>
              <w:t xml:space="preserve">pdates to the NEF </w:t>
            </w:r>
            <w:r>
              <w:rPr>
                <w:rFonts w:eastAsia="Malgun Gothic"/>
              </w:rPr>
              <w:t xml:space="preserve">northbaound </w:t>
            </w:r>
            <w:r w:rsidRPr="00F85262">
              <w:rPr>
                <w:rFonts w:eastAsia="Malgun Gothic"/>
              </w:rPr>
              <w:t>to support:</w:t>
            </w:r>
          </w:p>
          <w:p w14:paraId="24DB6B91" w14:textId="1E0AB6D1" w:rsidR="002014A2" w:rsidRDefault="00124BE4" w:rsidP="002014A2">
            <w:pPr>
              <w:spacing w:after="0"/>
              <w:rPr>
                <w:rFonts w:eastAsia="Malgun Gothic"/>
              </w:rPr>
            </w:pPr>
            <w:r>
              <w:rPr>
                <w:rFonts w:eastAsia="Malgun Gothic"/>
              </w:rPr>
              <w:t xml:space="preserve"> </w:t>
            </w:r>
            <w:r w:rsidR="002014A2" w:rsidRPr="00C63E0A">
              <w:rPr>
                <w:rFonts w:eastAsia="Malgun Gothic" w:hint="eastAsia"/>
              </w:rPr>
              <w:t>-</w:t>
            </w:r>
            <w:r w:rsidR="002014A2" w:rsidRPr="00C63E0A">
              <w:rPr>
                <w:rFonts w:eastAsia="Malgun Gothic"/>
              </w:rPr>
              <w:t xml:space="preserve"> </w:t>
            </w:r>
            <w:r w:rsidR="002014A2" w:rsidRPr="00F85262">
              <w:rPr>
                <w:rFonts w:eastAsia="Malgun Gothic"/>
              </w:rPr>
              <w:t>Pre-mission flight planning assistance service</w:t>
            </w:r>
          </w:p>
          <w:p w14:paraId="41D77909" w14:textId="77777777" w:rsidR="00484524" w:rsidRDefault="00484524" w:rsidP="00CF3A4D">
            <w:pPr>
              <w:spacing w:after="0"/>
              <w:rPr>
                <w:rFonts w:eastAsia="Malgun Gothic"/>
              </w:rPr>
            </w:pPr>
          </w:p>
          <w:p w14:paraId="17E55B66" w14:textId="77777777" w:rsidR="00DD241B" w:rsidRDefault="00DD241B" w:rsidP="00CF3A4D">
            <w:pPr>
              <w:spacing w:after="0"/>
              <w:rPr>
                <w:rFonts w:eastAsia="Malgun Gothic"/>
              </w:rPr>
            </w:pPr>
          </w:p>
          <w:p w14:paraId="382D56C3" w14:textId="77777777" w:rsidR="00CF3A4D" w:rsidRDefault="002014A2" w:rsidP="00927E21">
            <w:pPr>
              <w:spacing w:after="0"/>
              <w:rPr>
                <w:rFonts w:eastAsia="Malgun Gothic"/>
              </w:rPr>
            </w:pPr>
            <w:r>
              <w:rPr>
                <w:rFonts w:eastAsia="Malgun Gothic"/>
              </w:rPr>
              <w:lastRenderedPageBreak/>
              <w:t>E</w:t>
            </w:r>
            <w:r w:rsidRPr="00064523">
              <w:rPr>
                <w:rFonts w:eastAsia="Malgun Gothic"/>
              </w:rPr>
              <w:t xml:space="preserve">nhancements of the </w:t>
            </w:r>
            <w:r w:rsidR="003738AA" w:rsidRPr="00F85262">
              <w:rPr>
                <w:rFonts w:eastAsia="Malgun Gothic"/>
              </w:rPr>
              <w:t xml:space="preserve">NEF </w:t>
            </w:r>
            <w:r w:rsidR="003738AA">
              <w:rPr>
                <w:rFonts w:eastAsia="Malgun Gothic"/>
              </w:rPr>
              <w:t xml:space="preserve">northbaound </w:t>
            </w:r>
            <w:r w:rsidRPr="00064523">
              <w:rPr>
                <w:rFonts w:eastAsia="Malgun Gothic"/>
              </w:rPr>
              <w:t>service API</w:t>
            </w:r>
          </w:p>
          <w:p w14:paraId="0DCFA19E" w14:textId="72B9BCD7" w:rsidR="00E23F94" w:rsidRPr="003924F7" w:rsidRDefault="00E23F94" w:rsidP="00927E21">
            <w:pPr>
              <w:spacing w:after="0"/>
              <w:rPr>
                <w:rFonts w:eastAsia="Malgun Gothic"/>
              </w:rPr>
            </w:pPr>
            <w:r>
              <w:rPr>
                <w:rFonts w:eastAsia="Malgun Gothic"/>
              </w:rPr>
              <w:t xml:space="preserve"> </w:t>
            </w:r>
            <w:r w:rsidRPr="00C63E0A">
              <w:rPr>
                <w:rFonts w:eastAsia="Malgun Gothic" w:hint="eastAsia"/>
              </w:rPr>
              <w:t>-</w:t>
            </w:r>
            <w:r w:rsidRPr="00C63E0A">
              <w:rPr>
                <w:rFonts w:eastAsia="Malgun Gothic"/>
              </w:rPr>
              <w:t xml:space="preserve"> </w:t>
            </w:r>
            <w:r w:rsidRPr="00F85262">
              <w:rPr>
                <w:rFonts w:eastAsia="Malgun Gothic"/>
              </w:rPr>
              <w:t>Pre-mission flight planning assistance service</w:t>
            </w:r>
          </w:p>
        </w:tc>
        <w:tc>
          <w:tcPr>
            <w:tcW w:w="1377" w:type="dxa"/>
            <w:shd w:val="clear" w:color="auto" w:fill="auto"/>
          </w:tcPr>
          <w:p w14:paraId="7F5070E5" w14:textId="77777777" w:rsidR="00733A12" w:rsidRDefault="00733A12" w:rsidP="00927E21">
            <w:pPr>
              <w:spacing w:after="0"/>
              <w:rPr>
                <w:rFonts w:eastAsia="Malgun Gothic"/>
              </w:rPr>
            </w:pPr>
          </w:p>
          <w:p w14:paraId="7260E6A2" w14:textId="77777777" w:rsidR="00CF3A4D" w:rsidRDefault="00CF3A4D" w:rsidP="00927E21">
            <w:pPr>
              <w:spacing w:after="0"/>
              <w:rPr>
                <w:rFonts w:eastAsia="Malgun Gothic"/>
              </w:rPr>
            </w:pPr>
          </w:p>
          <w:p w14:paraId="3DA3CB52" w14:textId="77777777" w:rsidR="00CF3A4D" w:rsidRDefault="00CF3A4D" w:rsidP="00927E21">
            <w:pPr>
              <w:spacing w:after="0"/>
              <w:rPr>
                <w:rFonts w:eastAsia="Malgun Gothic"/>
              </w:rPr>
            </w:pPr>
          </w:p>
          <w:p w14:paraId="6CB4FDBF" w14:textId="77777777" w:rsidR="00CF3A4D" w:rsidRPr="009439D4" w:rsidRDefault="00CF3A4D" w:rsidP="00CF3A4D">
            <w:pPr>
              <w:spacing w:after="0"/>
              <w:rPr>
                <w:rFonts w:eastAsia="Malgun Gothic"/>
              </w:rPr>
            </w:pPr>
            <w:r w:rsidRPr="00B10AE4">
              <w:rPr>
                <w:rFonts w:eastAsia="Malgun Gothic"/>
              </w:rPr>
              <w:t>29.520/CT3</w:t>
            </w:r>
          </w:p>
          <w:p w14:paraId="588B601C" w14:textId="77777777" w:rsidR="00CF3A4D" w:rsidRDefault="00CF3A4D" w:rsidP="00927E21">
            <w:pPr>
              <w:spacing w:after="0"/>
              <w:rPr>
                <w:rFonts w:eastAsia="Malgun Gothic"/>
              </w:rPr>
            </w:pPr>
          </w:p>
          <w:p w14:paraId="7FFBFFB4" w14:textId="77777777" w:rsidR="00CF3A4D" w:rsidRDefault="00CF3A4D" w:rsidP="00927E21">
            <w:pPr>
              <w:spacing w:after="0"/>
              <w:rPr>
                <w:rFonts w:eastAsia="Malgun Gothic"/>
              </w:rPr>
            </w:pPr>
          </w:p>
          <w:p w14:paraId="3EDA48A5" w14:textId="77777777" w:rsidR="0034616E" w:rsidRDefault="0034616E" w:rsidP="00927E21">
            <w:pPr>
              <w:spacing w:after="0"/>
              <w:rPr>
                <w:rFonts w:eastAsia="Malgun Gothic"/>
              </w:rPr>
            </w:pPr>
          </w:p>
          <w:p w14:paraId="0036322B" w14:textId="77777777" w:rsidR="0034616E" w:rsidRDefault="0034616E" w:rsidP="00927E21">
            <w:pPr>
              <w:spacing w:after="0"/>
              <w:rPr>
                <w:rFonts w:eastAsia="Malgun Gothic"/>
              </w:rPr>
            </w:pPr>
          </w:p>
          <w:p w14:paraId="2F390B90" w14:textId="77777777" w:rsidR="0034616E" w:rsidRDefault="0034616E" w:rsidP="00927E21">
            <w:pPr>
              <w:spacing w:after="0"/>
              <w:rPr>
                <w:rFonts w:eastAsia="Malgun Gothic"/>
              </w:rPr>
            </w:pPr>
          </w:p>
          <w:p w14:paraId="0BABEFFB" w14:textId="77777777" w:rsidR="0034616E" w:rsidRDefault="0034616E" w:rsidP="0034616E">
            <w:pPr>
              <w:spacing w:after="0"/>
              <w:rPr>
                <w:rFonts w:eastAsia="Malgun Gothic"/>
              </w:rPr>
            </w:pPr>
            <w:r w:rsidRPr="009439D4">
              <w:rPr>
                <w:rFonts w:eastAsia="Malgun Gothic"/>
              </w:rPr>
              <w:t>29.522/CT3</w:t>
            </w:r>
          </w:p>
          <w:p w14:paraId="6E33D9EE" w14:textId="77777777" w:rsidR="0034616E" w:rsidRDefault="0034616E" w:rsidP="00927E21">
            <w:pPr>
              <w:spacing w:after="0"/>
              <w:rPr>
                <w:rFonts w:eastAsia="Malgun Gothic"/>
              </w:rPr>
            </w:pPr>
          </w:p>
          <w:p w14:paraId="7B26BFC7" w14:textId="77777777" w:rsidR="0034616E" w:rsidRDefault="0034616E" w:rsidP="00927E21">
            <w:pPr>
              <w:spacing w:after="0"/>
              <w:rPr>
                <w:rFonts w:eastAsia="Malgun Gothic"/>
              </w:rPr>
            </w:pPr>
          </w:p>
          <w:p w14:paraId="3598F3CE" w14:textId="77777777" w:rsidR="00DD241B" w:rsidRDefault="00DD241B" w:rsidP="00927E21">
            <w:pPr>
              <w:spacing w:after="0"/>
              <w:rPr>
                <w:rFonts w:eastAsia="Malgun Gothic"/>
              </w:rPr>
            </w:pPr>
          </w:p>
          <w:p w14:paraId="7177ECEF" w14:textId="5A9A1AB3" w:rsidR="0034616E" w:rsidRPr="003924F7" w:rsidRDefault="0034616E" w:rsidP="00927E21">
            <w:pPr>
              <w:spacing w:after="0"/>
              <w:rPr>
                <w:rFonts w:eastAsia="Malgun Gothic"/>
              </w:rPr>
            </w:pPr>
            <w:r w:rsidRPr="009439D4">
              <w:rPr>
                <w:rFonts w:eastAsia="Malgun Gothic"/>
              </w:rPr>
              <w:t>29.</w:t>
            </w:r>
            <w:r>
              <w:rPr>
                <w:rFonts w:eastAsia="Malgun Gothic"/>
              </w:rPr>
              <w:t>1</w:t>
            </w:r>
            <w:r w:rsidRPr="009439D4">
              <w:rPr>
                <w:rFonts w:eastAsia="Malgun Gothic"/>
              </w:rPr>
              <w:t>22/CT3</w:t>
            </w:r>
          </w:p>
        </w:tc>
      </w:tr>
      <w:tr w:rsidR="00733A12" w:rsidRPr="008E40EF" w14:paraId="21DD36DF" w14:textId="77777777" w:rsidTr="009468FB">
        <w:tc>
          <w:tcPr>
            <w:tcW w:w="4093" w:type="dxa"/>
            <w:shd w:val="clear" w:color="auto" w:fill="auto"/>
          </w:tcPr>
          <w:p w14:paraId="0E4AC253" w14:textId="54F95B85" w:rsidR="003E239B" w:rsidRDefault="003E239B" w:rsidP="003E239B">
            <w:pPr>
              <w:pStyle w:val="B1"/>
              <w:ind w:left="284" w:firstLine="0"/>
              <w:rPr>
                <w:rFonts w:eastAsia="Malgun Gothic"/>
              </w:rPr>
            </w:pPr>
            <w:r>
              <w:rPr>
                <w:rFonts w:eastAsia="Malgun Gothic"/>
              </w:rPr>
              <w:t xml:space="preserve">- </w:t>
            </w:r>
            <w:r>
              <w:rPr>
                <w:rFonts w:eastAsia="Malgun Gothic"/>
              </w:rPr>
              <w:tab/>
              <w:t>For NEF Assist In-mission Flight Monitoring:</w:t>
            </w:r>
          </w:p>
          <w:p w14:paraId="2AC6717E" w14:textId="41CDB72F" w:rsidR="00733A12" w:rsidRPr="003E239B" w:rsidRDefault="003E239B" w:rsidP="003E239B">
            <w:pPr>
              <w:pStyle w:val="B2"/>
              <w:rPr>
                <w:rFonts w:eastAsia="Malgun Gothic"/>
              </w:rPr>
            </w:pPr>
            <w:r>
              <w:rPr>
                <w:rFonts w:eastAsia="Malgun Gothic"/>
              </w:rPr>
              <w:t>-</w:t>
            </w:r>
            <w:r>
              <w:rPr>
                <w:rFonts w:eastAsia="Malgun Gothic"/>
              </w:rPr>
              <w:tab/>
              <w:t>Enhance the procedure for USS/UTM to subscribe to the network for UAV location for periodical notification, and based on the collected information to determine e.g. whether UAV in flight is in right route/any deviation happened.</w:t>
            </w:r>
          </w:p>
        </w:tc>
        <w:tc>
          <w:tcPr>
            <w:tcW w:w="4164" w:type="dxa"/>
            <w:shd w:val="clear" w:color="auto" w:fill="auto"/>
          </w:tcPr>
          <w:p w14:paraId="4F7DB6BA" w14:textId="77777777" w:rsidR="00397531" w:rsidRPr="00F85262" w:rsidRDefault="00397531" w:rsidP="00397531">
            <w:pPr>
              <w:spacing w:after="0"/>
              <w:rPr>
                <w:rFonts w:eastAsia="Malgun Gothic"/>
              </w:rPr>
            </w:pPr>
            <w:r>
              <w:rPr>
                <w:rFonts w:eastAsia="Malgun Gothic"/>
              </w:rPr>
              <w:t>U</w:t>
            </w:r>
            <w:r w:rsidRPr="00F85262">
              <w:rPr>
                <w:rFonts w:eastAsia="Malgun Gothic"/>
              </w:rPr>
              <w:t xml:space="preserve">pdates to the NEF </w:t>
            </w:r>
            <w:r>
              <w:rPr>
                <w:rFonts w:eastAsia="Malgun Gothic"/>
              </w:rPr>
              <w:t xml:space="preserve">northbaound and </w:t>
            </w:r>
            <w:r w:rsidRPr="00F85262">
              <w:rPr>
                <w:rFonts w:eastAsia="Malgun Gothic"/>
              </w:rPr>
              <w:t>southbound interface</w:t>
            </w:r>
            <w:r>
              <w:rPr>
                <w:rFonts w:eastAsia="Malgun Gothic"/>
              </w:rPr>
              <w:t>s</w:t>
            </w:r>
            <w:r w:rsidRPr="00F85262">
              <w:rPr>
                <w:rFonts w:eastAsia="Malgun Gothic"/>
              </w:rPr>
              <w:t xml:space="preserve"> to support:</w:t>
            </w:r>
          </w:p>
          <w:p w14:paraId="24D7DE74" w14:textId="22C11B94" w:rsidR="00397531" w:rsidRDefault="00124BE4" w:rsidP="00397531">
            <w:pPr>
              <w:spacing w:after="0"/>
              <w:rPr>
                <w:rFonts w:eastAsia="Malgun Gothic"/>
              </w:rPr>
            </w:pPr>
            <w:r>
              <w:rPr>
                <w:rFonts w:eastAsia="Malgun Gothic"/>
              </w:rPr>
              <w:t xml:space="preserve"> </w:t>
            </w:r>
            <w:r w:rsidR="00397531" w:rsidRPr="00C63E0A">
              <w:rPr>
                <w:rFonts w:eastAsia="Malgun Gothic" w:hint="eastAsia"/>
              </w:rPr>
              <w:t>-</w:t>
            </w:r>
            <w:r w:rsidR="00397531" w:rsidRPr="00C63E0A">
              <w:rPr>
                <w:rFonts w:eastAsia="Malgun Gothic"/>
              </w:rPr>
              <w:t xml:space="preserve"> </w:t>
            </w:r>
            <w:r w:rsidR="00170706" w:rsidRPr="00170706">
              <w:rPr>
                <w:rFonts w:eastAsia="Malgun Gothic"/>
              </w:rPr>
              <w:t xml:space="preserve">In-mission </w:t>
            </w:r>
            <w:r w:rsidR="00170706">
              <w:rPr>
                <w:rFonts w:eastAsia="Malgun Gothic"/>
              </w:rPr>
              <w:t>f</w:t>
            </w:r>
            <w:r w:rsidR="00170706" w:rsidRPr="00170706">
              <w:rPr>
                <w:rFonts w:eastAsia="Malgun Gothic"/>
              </w:rPr>
              <w:t xml:space="preserve">light </w:t>
            </w:r>
            <w:r w:rsidR="00170706">
              <w:rPr>
                <w:rFonts w:eastAsia="Malgun Gothic"/>
              </w:rPr>
              <w:t>m</w:t>
            </w:r>
            <w:r w:rsidR="00170706" w:rsidRPr="00170706">
              <w:rPr>
                <w:rFonts w:eastAsia="Malgun Gothic"/>
              </w:rPr>
              <w:t xml:space="preserve">onitoring </w:t>
            </w:r>
            <w:r w:rsidR="00397531" w:rsidRPr="00F85262">
              <w:rPr>
                <w:rFonts w:eastAsia="Malgun Gothic"/>
              </w:rPr>
              <w:t>service</w:t>
            </w:r>
          </w:p>
          <w:p w14:paraId="087DDCAA" w14:textId="77777777" w:rsidR="00397531" w:rsidRDefault="00397531" w:rsidP="00397531">
            <w:pPr>
              <w:spacing w:after="0"/>
              <w:rPr>
                <w:rFonts w:eastAsia="Malgun Gothic"/>
              </w:rPr>
            </w:pPr>
          </w:p>
          <w:p w14:paraId="7B4CD723" w14:textId="77777777" w:rsidR="00A40402" w:rsidRDefault="00A40402" w:rsidP="00397531">
            <w:pPr>
              <w:spacing w:after="0"/>
              <w:rPr>
                <w:rFonts w:eastAsia="Malgun Gothic"/>
              </w:rPr>
            </w:pPr>
          </w:p>
          <w:p w14:paraId="5F871509" w14:textId="4EC3375A" w:rsidR="00397531" w:rsidRDefault="00397531" w:rsidP="00397531">
            <w:pPr>
              <w:spacing w:after="0"/>
              <w:rPr>
                <w:rFonts w:eastAsia="Malgun Gothic"/>
              </w:rPr>
            </w:pPr>
            <w:r>
              <w:rPr>
                <w:rFonts w:eastAsia="Malgun Gothic"/>
              </w:rPr>
              <w:t>E</w:t>
            </w:r>
            <w:r w:rsidRPr="00064523">
              <w:rPr>
                <w:rFonts w:eastAsia="Malgun Gothic"/>
              </w:rPr>
              <w:t xml:space="preserve">nhancements of the </w:t>
            </w:r>
            <w:r w:rsidR="003738AA" w:rsidRPr="00F85262">
              <w:rPr>
                <w:rFonts w:eastAsia="Malgun Gothic"/>
              </w:rPr>
              <w:t xml:space="preserve">NEF </w:t>
            </w:r>
            <w:r w:rsidR="003738AA">
              <w:rPr>
                <w:rFonts w:eastAsia="Malgun Gothic"/>
              </w:rPr>
              <w:t xml:space="preserve">northbaound </w:t>
            </w:r>
            <w:r w:rsidRPr="00064523">
              <w:rPr>
                <w:rFonts w:eastAsia="Malgun Gothic"/>
              </w:rPr>
              <w:t>service API</w:t>
            </w:r>
          </w:p>
          <w:p w14:paraId="691EC42A" w14:textId="09798FB6" w:rsidR="00733A12" w:rsidRDefault="000602CC" w:rsidP="00927E21">
            <w:pPr>
              <w:spacing w:after="0"/>
              <w:rPr>
                <w:rFonts w:eastAsia="Malgun Gothic"/>
              </w:rPr>
            </w:pPr>
            <w:r w:rsidRPr="00C63E0A">
              <w:rPr>
                <w:rFonts w:eastAsia="Malgun Gothic" w:hint="eastAsia"/>
              </w:rPr>
              <w:t>-</w:t>
            </w:r>
            <w:r w:rsidRPr="00C63E0A">
              <w:rPr>
                <w:rFonts w:eastAsia="Malgun Gothic"/>
              </w:rPr>
              <w:t xml:space="preserve"> </w:t>
            </w:r>
            <w:r w:rsidRPr="00170706">
              <w:rPr>
                <w:rFonts w:eastAsia="Malgun Gothic"/>
              </w:rPr>
              <w:t xml:space="preserve">In-mission </w:t>
            </w:r>
            <w:r>
              <w:rPr>
                <w:rFonts w:eastAsia="Malgun Gothic"/>
              </w:rPr>
              <w:t>f</w:t>
            </w:r>
            <w:r w:rsidRPr="00170706">
              <w:rPr>
                <w:rFonts w:eastAsia="Malgun Gothic"/>
              </w:rPr>
              <w:t xml:space="preserve">light </w:t>
            </w:r>
            <w:r>
              <w:rPr>
                <w:rFonts w:eastAsia="Malgun Gothic"/>
              </w:rPr>
              <w:t>m</w:t>
            </w:r>
            <w:r w:rsidRPr="00170706">
              <w:rPr>
                <w:rFonts w:eastAsia="Malgun Gothic"/>
              </w:rPr>
              <w:t xml:space="preserve">onitoring </w:t>
            </w:r>
            <w:r w:rsidRPr="00C63E0A">
              <w:rPr>
                <w:rFonts w:eastAsia="Malgun Gothic"/>
              </w:rPr>
              <w:t>service</w:t>
            </w:r>
          </w:p>
          <w:p w14:paraId="515E909C" w14:textId="77777777" w:rsidR="00A40402" w:rsidRDefault="00A40402" w:rsidP="00927E21">
            <w:pPr>
              <w:spacing w:after="0"/>
              <w:rPr>
                <w:rFonts w:eastAsia="Malgun Gothic"/>
              </w:rPr>
            </w:pPr>
          </w:p>
          <w:p w14:paraId="18621859" w14:textId="75BB2D6A" w:rsidR="00A40402" w:rsidRPr="00C63E0A" w:rsidRDefault="00A40402" w:rsidP="00A40402">
            <w:pPr>
              <w:spacing w:after="0"/>
              <w:rPr>
                <w:rFonts w:eastAsia="Malgun Gothic"/>
              </w:rPr>
            </w:pPr>
            <w:r>
              <w:rPr>
                <w:rFonts w:eastAsia="Malgun Gothic"/>
              </w:rPr>
              <w:t>U</w:t>
            </w:r>
            <w:r w:rsidRPr="00C63E0A">
              <w:rPr>
                <w:rFonts w:eastAsia="Malgun Gothic"/>
              </w:rPr>
              <w:t>pdates to the AF interface to support:</w:t>
            </w:r>
          </w:p>
          <w:p w14:paraId="19FCB85B" w14:textId="63333417" w:rsidR="00397531" w:rsidRPr="003924F7" w:rsidRDefault="00124BE4" w:rsidP="00927E21">
            <w:pPr>
              <w:spacing w:after="0"/>
              <w:rPr>
                <w:rFonts w:eastAsia="Malgun Gothic"/>
              </w:rPr>
            </w:pPr>
            <w:r>
              <w:rPr>
                <w:rFonts w:eastAsia="Malgun Gothic"/>
              </w:rPr>
              <w:t xml:space="preserve"> </w:t>
            </w:r>
            <w:r w:rsidR="00A40402" w:rsidRPr="00C63E0A">
              <w:rPr>
                <w:rFonts w:eastAsia="Malgun Gothic" w:hint="eastAsia"/>
              </w:rPr>
              <w:t>-</w:t>
            </w:r>
            <w:r w:rsidR="00A40402" w:rsidRPr="00C63E0A">
              <w:rPr>
                <w:rFonts w:eastAsia="Malgun Gothic"/>
              </w:rPr>
              <w:t xml:space="preserve"> </w:t>
            </w:r>
            <w:r w:rsidR="00170706" w:rsidRPr="00170706">
              <w:rPr>
                <w:rFonts w:eastAsia="Malgun Gothic"/>
              </w:rPr>
              <w:t xml:space="preserve">In-mission </w:t>
            </w:r>
            <w:r w:rsidR="00170706">
              <w:rPr>
                <w:rFonts w:eastAsia="Malgun Gothic"/>
              </w:rPr>
              <w:t>f</w:t>
            </w:r>
            <w:r w:rsidR="00170706" w:rsidRPr="00170706">
              <w:rPr>
                <w:rFonts w:eastAsia="Malgun Gothic"/>
              </w:rPr>
              <w:t xml:space="preserve">light </w:t>
            </w:r>
            <w:r w:rsidR="00170706">
              <w:rPr>
                <w:rFonts w:eastAsia="Malgun Gothic"/>
              </w:rPr>
              <w:t>m</w:t>
            </w:r>
            <w:r w:rsidR="00170706" w:rsidRPr="00170706">
              <w:rPr>
                <w:rFonts w:eastAsia="Malgun Gothic"/>
              </w:rPr>
              <w:t xml:space="preserve">onitoring </w:t>
            </w:r>
            <w:r w:rsidR="00A40402" w:rsidRPr="00C63E0A">
              <w:rPr>
                <w:rFonts w:eastAsia="Malgun Gothic"/>
              </w:rPr>
              <w:t>service</w:t>
            </w:r>
          </w:p>
        </w:tc>
        <w:tc>
          <w:tcPr>
            <w:tcW w:w="1377" w:type="dxa"/>
            <w:shd w:val="clear" w:color="auto" w:fill="auto"/>
          </w:tcPr>
          <w:p w14:paraId="677D43A9" w14:textId="77777777" w:rsidR="00A40402" w:rsidRDefault="00A40402" w:rsidP="00A40402">
            <w:pPr>
              <w:spacing w:after="0"/>
              <w:rPr>
                <w:rFonts w:eastAsia="Malgun Gothic"/>
              </w:rPr>
            </w:pPr>
            <w:r w:rsidRPr="009439D4">
              <w:rPr>
                <w:rFonts w:eastAsia="Malgun Gothic"/>
              </w:rPr>
              <w:t>29.522/CT3</w:t>
            </w:r>
          </w:p>
          <w:p w14:paraId="4B999DEF" w14:textId="77777777" w:rsidR="00A40402" w:rsidRDefault="00A40402" w:rsidP="00A40402">
            <w:pPr>
              <w:spacing w:after="0"/>
              <w:rPr>
                <w:rFonts w:eastAsia="Malgun Gothic"/>
              </w:rPr>
            </w:pPr>
            <w:r>
              <w:rPr>
                <w:rFonts w:eastAsia="Malgun Gothic"/>
              </w:rPr>
              <w:t>29.591/CT3</w:t>
            </w:r>
          </w:p>
          <w:p w14:paraId="5F4CB71C" w14:textId="77777777" w:rsidR="00A40402" w:rsidRDefault="00A40402" w:rsidP="00A40402">
            <w:pPr>
              <w:spacing w:after="0"/>
              <w:rPr>
                <w:rFonts w:eastAsia="Malgun Gothic"/>
              </w:rPr>
            </w:pPr>
          </w:p>
          <w:p w14:paraId="1D198C7C" w14:textId="77777777" w:rsidR="00A40402" w:rsidRDefault="00A40402" w:rsidP="00A40402">
            <w:pPr>
              <w:spacing w:after="0"/>
              <w:rPr>
                <w:rFonts w:eastAsia="Malgun Gothic"/>
              </w:rPr>
            </w:pPr>
          </w:p>
          <w:p w14:paraId="659DF160" w14:textId="77777777" w:rsidR="00A40402" w:rsidRDefault="00A40402" w:rsidP="00A40402">
            <w:pPr>
              <w:spacing w:after="0"/>
              <w:rPr>
                <w:rFonts w:eastAsia="Malgun Gothic"/>
              </w:rPr>
            </w:pPr>
          </w:p>
          <w:p w14:paraId="782F2651" w14:textId="77777777" w:rsidR="00A40402" w:rsidRDefault="00A40402" w:rsidP="00A40402">
            <w:pPr>
              <w:spacing w:after="0"/>
              <w:rPr>
                <w:rFonts w:eastAsia="Malgun Gothic"/>
              </w:rPr>
            </w:pPr>
            <w:r w:rsidRPr="008270FB">
              <w:rPr>
                <w:rFonts w:eastAsia="Malgun Gothic"/>
              </w:rPr>
              <w:t>29.122/CT3</w:t>
            </w:r>
          </w:p>
          <w:p w14:paraId="70506A39" w14:textId="77777777" w:rsidR="00A40402" w:rsidRPr="008270FB" w:rsidRDefault="00A40402" w:rsidP="00A40402">
            <w:pPr>
              <w:spacing w:after="0"/>
              <w:rPr>
                <w:rFonts w:eastAsia="Malgun Gothic"/>
              </w:rPr>
            </w:pPr>
          </w:p>
          <w:p w14:paraId="6246F7F3" w14:textId="77777777" w:rsidR="00733A12" w:rsidRDefault="00733A12" w:rsidP="00927E21">
            <w:pPr>
              <w:spacing w:after="0"/>
              <w:rPr>
                <w:rFonts w:eastAsia="Malgun Gothic"/>
              </w:rPr>
            </w:pPr>
          </w:p>
          <w:p w14:paraId="19B437D8" w14:textId="77777777" w:rsidR="00A40402" w:rsidRDefault="00A40402" w:rsidP="00927E21">
            <w:pPr>
              <w:spacing w:after="0"/>
              <w:rPr>
                <w:rFonts w:eastAsia="Malgun Gothic"/>
              </w:rPr>
            </w:pPr>
          </w:p>
          <w:p w14:paraId="0F393CC6" w14:textId="4343B357" w:rsidR="00A40402" w:rsidRPr="003924F7" w:rsidRDefault="00F85B3E" w:rsidP="00927E21">
            <w:pPr>
              <w:spacing w:after="0"/>
              <w:rPr>
                <w:rFonts w:eastAsia="Malgun Gothic"/>
              </w:rPr>
            </w:pPr>
            <w:r>
              <w:rPr>
                <w:rFonts w:eastAsia="Malgun Gothic"/>
              </w:rPr>
              <w:t>29.517/CT3</w:t>
            </w:r>
          </w:p>
        </w:tc>
      </w:tr>
      <w:tr w:rsidR="00733A12" w:rsidRPr="008E40EF" w14:paraId="197C4E10" w14:textId="77777777" w:rsidTr="009468FB">
        <w:tc>
          <w:tcPr>
            <w:tcW w:w="4093" w:type="dxa"/>
            <w:shd w:val="clear" w:color="auto" w:fill="auto"/>
          </w:tcPr>
          <w:p w14:paraId="3E8ED2AB" w14:textId="1ACDBB5C" w:rsidR="00733A12" w:rsidRPr="003E239B" w:rsidRDefault="003E239B" w:rsidP="003E239B">
            <w:pPr>
              <w:pStyle w:val="B1"/>
              <w:rPr>
                <w:rFonts w:eastAsia="Malgun Gothic"/>
              </w:rPr>
            </w:pPr>
            <w:r>
              <w:rPr>
                <w:rFonts w:eastAsia="Malgun Gothic"/>
              </w:rPr>
              <w:t>-</w:t>
            </w:r>
            <w:r>
              <w:rPr>
                <w:rFonts w:eastAsia="Malgun Gothic"/>
              </w:rPr>
              <w:tab/>
              <w:t>USS/UTM requests QoS Sustainability Analytics containing the UAV flight path information defined as 3D location waypoints as proposed by Solution#3.</w:t>
            </w:r>
          </w:p>
        </w:tc>
        <w:tc>
          <w:tcPr>
            <w:tcW w:w="4164" w:type="dxa"/>
            <w:shd w:val="clear" w:color="auto" w:fill="auto"/>
          </w:tcPr>
          <w:p w14:paraId="0834B2CE" w14:textId="6E087D60" w:rsidR="00733A12" w:rsidRPr="003924F7" w:rsidRDefault="00AA1B93" w:rsidP="00927E21">
            <w:pPr>
              <w:spacing w:after="0"/>
              <w:rPr>
                <w:rFonts w:eastAsia="Malgun Gothic"/>
              </w:rPr>
            </w:pPr>
            <w:r>
              <w:rPr>
                <w:rFonts w:eastAsia="Malgun Gothic"/>
              </w:rPr>
              <w:t>U</w:t>
            </w:r>
            <w:r w:rsidRPr="00AD78A4">
              <w:rPr>
                <w:rFonts w:eastAsia="Malgun Gothic"/>
              </w:rPr>
              <w:t>pdates N</w:t>
            </w:r>
            <w:r w:rsidRPr="00AD78A4">
              <w:rPr>
                <w:rFonts w:eastAsia="Malgun Gothic" w:hint="eastAsia"/>
              </w:rPr>
              <w:t xml:space="preserve">WDAF interface to enhance the inputs of </w:t>
            </w:r>
            <w:r>
              <w:rPr>
                <w:rFonts w:eastAsia="Malgun Gothic"/>
              </w:rPr>
              <w:t xml:space="preserve">QoS Sustainability Analytics with </w:t>
            </w:r>
            <w:r w:rsidRPr="00AD78A4">
              <w:rPr>
                <w:rFonts w:eastAsia="Malgun Gothic" w:hint="eastAsia"/>
              </w:rPr>
              <w:t>height information</w:t>
            </w:r>
          </w:p>
        </w:tc>
        <w:tc>
          <w:tcPr>
            <w:tcW w:w="1377" w:type="dxa"/>
            <w:shd w:val="clear" w:color="auto" w:fill="auto"/>
          </w:tcPr>
          <w:p w14:paraId="68BC43A7" w14:textId="672CFF80" w:rsidR="00733A12" w:rsidRPr="003924F7" w:rsidRDefault="00AA1B93" w:rsidP="00927E21">
            <w:pPr>
              <w:spacing w:after="0"/>
              <w:rPr>
                <w:rFonts w:eastAsia="Malgun Gothic"/>
              </w:rPr>
            </w:pPr>
            <w:r w:rsidRPr="00B10AE4">
              <w:rPr>
                <w:rFonts w:eastAsia="Malgun Gothic"/>
              </w:rPr>
              <w:t>29.520/CT3</w:t>
            </w:r>
          </w:p>
        </w:tc>
      </w:tr>
      <w:tr w:rsidR="009338A4" w:rsidRPr="008E40EF" w14:paraId="47E699CC" w14:textId="77777777" w:rsidTr="009468FB">
        <w:tc>
          <w:tcPr>
            <w:tcW w:w="9634" w:type="dxa"/>
            <w:gridSpan w:val="3"/>
            <w:shd w:val="clear" w:color="auto" w:fill="F2F2F2" w:themeFill="background1" w:themeFillShade="F2"/>
          </w:tcPr>
          <w:p w14:paraId="29E817D2" w14:textId="49470971" w:rsidR="009338A4" w:rsidRPr="007F20A4" w:rsidRDefault="009338A4" w:rsidP="00A71DC2">
            <w:pPr>
              <w:rPr>
                <w:lang w:val="fr-FR" w:eastAsia="zh-CN"/>
              </w:rPr>
            </w:pPr>
            <w:r>
              <w:rPr>
                <w:b/>
                <w:lang w:val="fr-FR" w:eastAsia="zh-CN"/>
              </w:rPr>
              <w:t xml:space="preserve"> </w:t>
            </w:r>
            <w:r w:rsidRPr="00893146">
              <w:rPr>
                <w:b/>
                <w:lang w:val="fr-FR" w:eastAsia="zh-CN"/>
              </w:rPr>
              <w:t xml:space="preserve">- </w:t>
            </w:r>
            <w:r w:rsidRPr="00EC122E">
              <w:rPr>
                <w:b/>
                <w:lang w:val="fr-FR" w:eastAsia="zh-CN"/>
              </w:rPr>
              <w:t>Multiple USS serving different geographical areas corresponding to the UAV flight path</w:t>
            </w:r>
          </w:p>
        </w:tc>
      </w:tr>
      <w:tr w:rsidR="009338A4" w:rsidRPr="008E40EF" w14:paraId="344E8066" w14:textId="77777777" w:rsidTr="009468FB">
        <w:tc>
          <w:tcPr>
            <w:tcW w:w="4093" w:type="dxa"/>
            <w:shd w:val="clear" w:color="auto" w:fill="auto"/>
          </w:tcPr>
          <w:p w14:paraId="468DF128" w14:textId="77777777" w:rsidR="008C5FAD" w:rsidRDefault="008C5FAD" w:rsidP="008C5FAD">
            <w:r>
              <w:t>In order for 3GPP network to perform a changeover from one UAS Service Supplier (USS) to another, the following main principles apply:</w:t>
            </w:r>
          </w:p>
          <w:p w14:paraId="4E696106" w14:textId="77777777" w:rsidR="008C5FAD" w:rsidRDefault="008C5FAD" w:rsidP="008C5FAD">
            <w:pPr>
              <w:pStyle w:val="B1"/>
            </w:pPr>
            <w:r>
              <w:t>-</w:t>
            </w:r>
            <w:r>
              <w:tab/>
              <w:t>USS is responsible for its geographical area, and a geographical area does not necessary identically match tracking areas or cells of a 3GPP network. However, it is assumed that TAs and Cells IDs can be used to describe/map this information. NEF can be used to make a translation from a geographical description of an area to 3GPP identifiers (e.g. TAIs, Cell IDs) and vice versa whenever such mappings are required.</w:t>
            </w:r>
          </w:p>
          <w:p w14:paraId="16ACA021" w14:textId="5C5DF317" w:rsidR="009338A4" w:rsidRPr="008C5FAD" w:rsidRDefault="008C5FAD" w:rsidP="008C5FAD">
            <w:pPr>
              <w:pStyle w:val="B1"/>
            </w:pPr>
            <w:r>
              <w:t>-</w:t>
            </w:r>
            <w:r>
              <w:tab/>
              <w:t>Each USS is aware of its neighbouring USS-s, border areas that it has with its neighbour USS, possible USS border-crossing points, and USS-s can communicate with each other using means outside the scope of the 3GPP.</w:t>
            </w:r>
          </w:p>
        </w:tc>
        <w:tc>
          <w:tcPr>
            <w:tcW w:w="4164" w:type="dxa"/>
            <w:shd w:val="clear" w:color="auto" w:fill="auto"/>
          </w:tcPr>
          <w:p w14:paraId="56A99A39" w14:textId="77777777" w:rsidR="009338A4" w:rsidRPr="00C231A4" w:rsidRDefault="009338A4" w:rsidP="00C231A4">
            <w:pPr>
              <w:spacing w:after="0"/>
              <w:rPr>
                <w:rFonts w:eastAsia="Malgun Gothic"/>
              </w:rPr>
            </w:pPr>
          </w:p>
          <w:p w14:paraId="5E98439B" w14:textId="77777777" w:rsidR="00C231A4" w:rsidRPr="00C231A4" w:rsidRDefault="00C231A4" w:rsidP="00C231A4">
            <w:pPr>
              <w:spacing w:after="0"/>
              <w:rPr>
                <w:rFonts w:eastAsia="Malgun Gothic"/>
              </w:rPr>
            </w:pPr>
          </w:p>
          <w:p w14:paraId="3D2D7161" w14:textId="77777777" w:rsidR="00C231A4" w:rsidRPr="00C231A4" w:rsidRDefault="00C231A4" w:rsidP="00C231A4">
            <w:pPr>
              <w:spacing w:after="0"/>
              <w:rPr>
                <w:rFonts w:eastAsia="Malgun Gothic"/>
              </w:rPr>
            </w:pPr>
          </w:p>
          <w:p w14:paraId="40EA234B" w14:textId="77777777" w:rsidR="00C231A4" w:rsidRDefault="00C231A4" w:rsidP="00C231A4">
            <w:pPr>
              <w:spacing w:after="0"/>
              <w:rPr>
                <w:rFonts w:eastAsia="Malgun Gothic"/>
              </w:rPr>
            </w:pPr>
          </w:p>
          <w:p w14:paraId="559581A9" w14:textId="77777777" w:rsidR="00C231A4" w:rsidRDefault="00C231A4" w:rsidP="00C231A4">
            <w:pPr>
              <w:spacing w:after="0"/>
              <w:rPr>
                <w:rFonts w:eastAsia="Malgun Gothic"/>
              </w:rPr>
            </w:pPr>
          </w:p>
          <w:p w14:paraId="388ADAE5" w14:textId="77777777" w:rsidR="00C231A4" w:rsidRDefault="00C231A4" w:rsidP="00C231A4">
            <w:pPr>
              <w:spacing w:after="0"/>
              <w:rPr>
                <w:rFonts w:eastAsia="Malgun Gothic"/>
              </w:rPr>
            </w:pPr>
          </w:p>
          <w:p w14:paraId="4B7B4E01" w14:textId="77777777" w:rsidR="00C231A4" w:rsidRDefault="00C231A4" w:rsidP="00C231A4">
            <w:pPr>
              <w:spacing w:after="0"/>
              <w:rPr>
                <w:rFonts w:eastAsia="Malgun Gothic"/>
              </w:rPr>
            </w:pPr>
          </w:p>
          <w:p w14:paraId="5E4F3D56" w14:textId="77777777" w:rsidR="00C231A4" w:rsidRDefault="00C231A4" w:rsidP="00C231A4">
            <w:pPr>
              <w:spacing w:after="0"/>
              <w:rPr>
                <w:rFonts w:eastAsia="Malgun Gothic"/>
              </w:rPr>
            </w:pPr>
          </w:p>
          <w:p w14:paraId="416D03D1" w14:textId="77777777" w:rsidR="00C231A4" w:rsidRDefault="00C231A4" w:rsidP="00C231A4">
            <w:pPr>
              <w:spacing w:after="0"/>
              <w:rPr>
                <w:rFonts w:eastAsia="Malgun Gothic"/>
              </w:rPr>
            </w:pPr>
          </w:p>
          <w:p w14:paraId="73DB891D" w14:textId="77777777" w:rsidR="00C231A4" w:rsidRDefault="00C231A4" w:rsidP="00C231A4">
            <w:pPr>
              <w:spacing w:after="0"/>
              <w:rPr>
                <w:rFonts w:eastAsia="Malgun Gothic"/>
              </w:rPr>
            </w:pPr>
          </w:p>
          <w:p w14:paraId="54A6982C" w14:textId="77777777" w:rsidR="00C231A4" w:rsidRDefault="00C231A4" w:rsidP="00C231A4">
            <w:pPr>
              <w:spacing w:after="0"/>
              <w:rPr>
                <w:rFonts w:eastAsia="Malgun Gothic"/>
              </w:rPr>
            </w:pPr>
          </w:p>
          <w:p w14:paraId="6F78D161" w14:textId="5B2FD260" w:rsidR="00C231A4" w:rsidRPr="00F85262" w:rsidRDefault="00C231A4" w:rsidP="00C231A4">
            <w:pPr>
              <w:spacing w:after="0"/>
              <w:rPr>
                <w:rFonts w:eastAsia="Malgun Gothic"/>
              </w:rPr>
            </w:pPr>
            <w:r>
              <w:rPr>
                <w:rFonts w:eastAsia="Malgun Gothic"/>
              </w:rPr>
              <w:t>U</w:t>
            </w:r>
            <w:r w:rsidRPr="00F85262">
              <w:rPr>
                <w:rFonts w:eastAsia="Malgun Gothic"/>
              </w:rPr>
              <w:t xml:space="preserve">pdates to the NEF </w:t>
            </w:r>
            <w:r>
              <w:rPr>
                <w:rFonts w:eastAsia="Malgun Gothic"/>
              </w:rPr>
              <w:t xml:space="preserve">northbaound and </w:t>
            </w:r>
            <w:r w:rsidRPr="00F85262">
              <w:rPr>
                <w:rFonts w:eastAsia="Malgun Gothic"/>
              </w:rPr>
              <w:t>southbound interface</w:t>
            </w:r>
            <w:r>
              <w:rPr>
                <w:rFonts w:eastAsia="Malgun Gothic"/>
              </w:rPr>
              <w:t>s</w:t>
            </w:r>
            <w:r w:rsidRPr="00F85262">
              <w:rPr>
                <w:rFonts w:eastAsia="Malgun Gothic"/>
              </w:rPr>
              <w:t xml:space="preserve"> to support:</w:t>
            </w:r>
          </w:p>
          <w:p w14:paraId="7787CC5B" w14:textId="3F53FFE0" w:rsidR="00C231A4" w:rsidRPr="00C231A4" w:rsidRDefault="00C231A4" w:rsidP="00C231A4">
            <w:pPr>
              <w:spacing w:after="0"/>
              <w:rPr>
                <w:rFonts w:eastAsia="Malgun Gothic"/>
              </w:rPr>
            </w:pPr>
            <w:r>
              <w:rPr>
                <w:rFonts w:eastAsia="Malgun Gothic"/>
              </w:rPr>
              <w:t xml:space="preserve"> </w:t>
            </w:r>
            <w:r w:rsidRPr="00C63E0A">
              <w:rPr>
                <w:rFonts w:eastAsia="Malgun Gothic" w:hint="eastAsia"/>
              </w:rPr>
              <w:t>-</w:t>
            </w:r>
            <w:r w:rsidRPr="00C63E0A">
              <w:rPr>
                <w:rFonts w:eastAsia="Malgun Gothic"/>
              </w:rPr>
              <w:t xml:space="preserve"> </w:t>
            </w:r>
            <w:r>
              <w:rPr>
                <w:rFonts w:eastAsia="Malgun Gothic"/>
              </w:rPr>
              <w:t>Multiple</w:t>
            </w:r>
            <w:r w:rsidR="00FF77BF">
              <w:rPr>
                <w:rFonts w:eastAsia="Malgun Gothic"/>
              </w:rPr>
              <w:t>-USS</w:t>
            </w:r>
            <w:r w:rsidRPr="00170706">
              <w:rPr>
                <w:rFonts w:eastAsia="Malgun Gothic"/>
              </w:rPr>
              <w:t xml:space="preserve"> </w:t>
            </w:r>
            <w:r w:rsidRPr="00F85262">
              <w:rPr>
                <w:rFonts w:eastAsia="Malgun Gothic"/>
              </w:rPr>
              <w:t>service</w:t>
            </w:r>
          </w:p>
        </w:tc>
        <w:tc>
          <w:tcPr>
            <w:tcW w:w="1377" w:type="dxa"/>
            <w:shd w:val="clear" w:color="auto" w:fill="auto"/>
          </w:tcPr>
          <w:p w14:paraId="145243AF" w14:textId="77777777" w:rsidR="009338A4" w:rsidRDefault="009338A4" w:rsidP="00C231A4">
            <w:pPr>
              <w:spacing w:after="0"/>
              <w:rPr>
                <w:rFonts w:eastAsia="Malgun Gothic"/>
              </w:rPr>
            </w:pPr>
          </w:p>
          <w:p w14:paraId="5312088D" w14:textId="77777777" w:rsidR="00FF77BF" w:rsidRDefault="00FF77BF" w:rsidP="00C231A4">
            <w:pPr>
              <w:spacing w:after="0"/>
              <w:rPr>
                <w:rFonts w:eastAsia="Malgun Gothic"/>
              </w:rPr>
            </w:pPr>
          </w:p>
          <w:p w14:paraId="4507F248" w14:textId="77777777" w:rsidR="00FF77BF" w:rsidRDefault="00FF77BF" w:rsidP="00C231A4">
            <w:pPr>
              <w:spacing w:after="0"/>
              <w:rPr>
                <w:rFonts w:eastAsia="Malgun Gothic"/>
              </w:rPr>
            </w:pPr>
          </w:p>
          <w:p w14:paraId="3FF461D1" w14:textId="77777777" w:rsidR="00FF77BF" w:rsidRDefault="00FF77BF" w:rsidP="00C231A4">
            <w:pPr>
              <w:spacing w:after="0"/>
              <w:rPr>
                <w:rFonts w:eastAsia="Malgun Gothic"/>
              </w:rPr>
            </w:pPr>
          </w:p>
          <w:p w14:paraId="70C5C430" w14:textId="77777777" w:rsidR="00FF77BF" w:rsidRDefault="00FF77BF" w:rsidP="00C231A4">
            <w:pPr>
              <w:spacing w:after="0"/>
              <w:rPr>
                <w:rFonts w:eastAsia="Malgun Gothic"/>
              </w:rPr>
            </w:pPr>
          </w:p>
          <w:p w14:paraId="6239F2D1" w14:textId="77777777" w:rsidR="00FF77BF" w:rsidRDefault="00FF77BF" w:rsidP="00C231A4">
            <w:pPr>
              <w:spacing w:after="0"/>
              <w:rPr>
                <w:rFonts w:eastAsia="Malgun Gothic"/>
              </w:rPr>
            </w:pPr>
          </w:p>
          <w:p w14:paraId="79077D7A" w14:textId="77777777" w:rsidR="00FF77BF" w:rsidRDefault="00FF77BF" w:rsidP="00C231A4">
            <w:pPr>
              <w:spacing w:after="0"/>
              <w:rPr>
                <w:rFonts w:eastAsia="Malgun Gothic"/>
              </w:rPr>
            </w:pPr>
          </w:p>
          <w:p w14:paraId="14122FEB" w14:textId="77777777" w:rsidR="00FF77BF" w:rsidRDefault="00FF77BF" w:rsidP="00C231A4">
            <w:pPr>
              <w:spacing w:after="0"/>
              <w:rPr>
                <w:rFonts w:eastAsia="Malgun Gothic"/>
              </w:rPr>
            </w:pPr>
          </w:p>
          <w:p w14:paraId="4159C16B" w14:textId="77777777" w:rsidR="00FF77BF" w:rsidRDefault="00FF77BF" w:rsidP="00C231A4">
            <w:pPr>
              <w:spacing w:after="0"/>
              <w:rPr>
                <w:rFonts w:eastAsia="Malgun Gothic"/>
              </w:rPr>
            </w:pPr>
          </w:p>
          <w:p w14:paraId="7F66EF01" w14:textId="77777777" w:rsidR="00FF77BF" w:rsidRDefault="00FF77BF" w:rsidP="00C231A4">
            <w:pPr>
              <w:spacing w:after="0"/>
              <w:rPr>
                <w:rFonts w:eastAsia="Malgun Gothic"/>
              </w:rPr>
            </w:pPr>
          </w:p>
          <w:p w14:paraId="74D17F23" w14:textId="77777777" w:rsidR="00FF77BF" w:rsidRDefault="00FF77BF" w:rsidP="00C231A4">
            <w:pPr>
              <w:spacing w:after="0"/>
              <w:rPr>
                <w:rFonts w:eastAsia="Malgun Gothic"/>
              </w:rPr>
            </w:pPr>
          </w:p>
          <w:p w14:paraId="76EA8720" w14:textId="77777777" w:rsidR="00FF77BF" w:rsidRDefault="00FF77BF" w:rsidP="00FF77BF">
            <w:pPr>
              <w:spacing w:after="0"/>
              <w:rPr>
                <w:rFonts w:eastAsia="Malgun Gothic"/>
              </w:rPr>
            </w:pPr>
            <w:r w:rsidRPr="009439D4">
              <w:rPr>
                <w:rFonts w:eastAsia="Malgun Gothic"/>
              </w:rPr>
              <w:t>29.522/CT3</w:t>
            </w:r>
          </w:p>
          <w:p w14:paraId="2FB7AC01" w14:textId="4E91CD55" w:rsidR="00FF77BF" w:rsidRPr="00C231A4" w:rsidRDefault="00FF77BF" w:rsidP="00C231A4">
            <w:pPr>
              <w:spacing w:after="0"/>
              <w:rPr>
                <w:rFonts w:eastAsia="Malgun Gothic"/>
              </w:rPr>
            </w:pPr>
            <w:r>
              <w:rPr>
                <w:rFonts w:eastAsia="Malgun Gothic"/>
              </w:rPr>
              <w:t>29.591/CT3</w:t>
            </w:r>
          </w:p>
        </w:tc>
      </w:tr>
      <w:tr w:rsidR="009338A4" w:rsidRPr="008E40EF" w14:paraId="22478E71" w14:textId="77777777" w:rsidTr="009468FB">
        <w:tc>
          <w:tcPr>
            <w:tcW w:w="4093" w:type="dxa"/>
            <w:shd w:val="clear" w:color="auto" w:fill="auto"/>
          </w:tcPr>
          <w:p w14:paraId="561F64DE" w14:textId="77777777" w:rsidR="008C5FAD" w:rsidRDefault="008C5FAD" w:rsidP="008C5FAD">
            <w:pPr>
              <w:pStyle w:val="B1"/>
            </w:pPr>
            <w:r>
              <w:t>-</w:t>
            </w:r>
            <w:r>
              <w:tab/>
              <w:t>A changeover procedure (i.e. a handover of a UAV from a serving USS to a target USS during the flight) can be triggered either from a UAV that is an object of the changeover or from a serving USS:</w:t>
            </w:r>
          </w:p>
          <w:p w14:paraId="0D6D7F61" w14:textId="77777777" w:rsidR="008C5FAD" w:rsidRDefault="008C5FAD" w:rsidP="008C5FAD">
            <w:pPr>
              <w:pStyle w:val="B2"/>
            </w:pPr>
            <w:r>
              <w:t>-</w:t>
            </w:r>
            <w:r>
              <w:tab/>
              <w:t>A UAV can trigger a changeover procedure by sending, for example, a pre-mission flight planning request with a destination point outside an area of authority/responsibility of a serving USS;</w:t>
            </w:r>
          </w:p>
          <w:p w14:paraId="0D679CE0" w14:textId="7E766D7A" w:rsidR="009338A4" w:rsidRPr="008C5FAD" w:rsidRDefault="008C5FAD" w:rsidP="008C5FAD">
            <w:pPr>
              <w:pStyle w:val="B2"/>
            </w:pPr>
            <w:r>
              <w:t>-</w:t>
            </w:r>
            <w:r>
              <w:tab/>
              <w:t xml:space="preserve">USS can trigger the changeover by determining that a UAV is </w:t>
            </w:r>
            <w:r>
              <w:lastRenderedPageBreak/>
              <w:t>approaching a border TA/cell of its service and requesting an NEF/UAS NF to assist with the changeover; for this purpose, the USS can use either the existing service operation (e.g. Naf_Authentication_Notification) or a new service operation, which can be determines at the normative phase.</w:t>
            </w:r>
          </w:p>
        </w:tc>
        <w:tc>
          <w:tcPr>
            <w:tcW w:w="4164" w:type="dxa"/>
            <w:shd w:val="clear" w:color="auto" w:fill="auto"/>
          </w:tcPr>
          <w:p w14:paraId="4B784630" w14:textId="77777777" w:rsidR="009338A4" w:rsidRDefault="009338A4" w:rsidP="00C231A4">
            <w:pPr>
              <w:spacing w:after="0"/>
              <w:rPr>
                <w:rFonts w:eastAsia="Malgun Gothic"/>
              </w:rPr>
            </w:pPr>
          </w:p>
          <w:p w14:paraId="6044AE42" w14:textId="77777777" w:rsidR="00D066AC" w:rsidRDefault="00D066AC" w:rsidP="00C231A4">
            <w:pPr>
              <w:spacing w:after="0"/>
              <w:rPr>
                <w:rFonts w:eastAsia="Malgun Gothic"/>
              </w:rPr>
            </w:pPr>
          </w:p>
          <w:p w14:paraId="51490BD6" w14:textId="77777777" w:rsidR="00D066AC" w:rsidRDefault="00D066AC" w:rsidP="00C231A4">
            <w:pPr>
              <w:spacing w:after="0"/>
              <w:rPr>
                <w:rFonts w:eastAsia="Malgun Gothic"/>
              </w:rPr>
            </w:pPr>
          </w:p>
          <w:p w14:paraId="7ADA45E6" w14:textId="77777777" w:rsidR="00D066AC" w:rsidRDefault="00D066AC" w:rsidP="00C231A4">
            <w:pPr>
              <w:spacing w:after="0"/>
              <w:rPr>
                <w:rFonts w:eastAsia="Malgun Gothic"/>
              </w:rPr>
            </w:pPr>
          </w:p>
          <w:p w14:paraId="5ABFD850" w14:textId="77777777" w:rsidR="00D066AC" w:rsidRDefault="00D066AC" w:rsidP="00C231A4">
            <w:pPr>
              <w:spacing w:after="0"/>
              <w:rPr>
                <w:rFonts w:eastAsia="Malgun Gothic"/>
              </w:rPr>
            </w:pPr>
          </w:p>
          <w:p w14:paraId="5FD79A7D" w14:textId="77777777" w:rsidR="00D066AC" w:rsidRDefault="00D066AC" w:rsidP="00C231A4">
            <w:pPr>
              <w:spacing w:after="0"/>
              <w:rPr>
                <w:rFonts w:eastAsia="Malgun Gothic"/>
              </w:rPr>
            </w:pPr>
          </w:p>
          <w:p w14:paraId="5DC68C8B" w14:textId="6AD75CED" w:rsidR="00D066AC" w:rsidRDefault="00D066AC" w:rsidP="00C231A4">
            <w:pPr>
              <w:spacing w:after="0"/>
              <w:rPr>
                <w:rFonts w:eastAsia="Malgun Gothic"/>
              </w:rPr>
            </w:pPr>
          </w:p>
          <w:p w14:paraId="298B1C00" w14:textId="77777777" w:rsidR="008A062B" w:rsidRDefault="008A062B" w:rsidP="00C231A4">
            <w:pPr>
              <w:spacing w:after="0"/>
              <w:rPr>
                <w:rFonts w:eastAsia="Malgun Gothic"/>
              </w:rPr>
            </w:pPr>
          </w:p>
          <w:p w14:paraId="5DDD72BB" w14:textId="77777777" w:rsidR="008A062B" w:rsidRDefault="008A062B" w:rsidP="00C231A4">
            <w:pPr>
              <w:spacing w:after="0"/>
              <w:rPr>
                <w:rFonts w:eastAsia="Malgun Gothic"/>
              </w:rPr>
            </w:pPr>
          </w:p>
          <w:p w14:paraId="7E9A4233" w14:textId="77777777" w:rsidR="008A062B" w:rsidRDefault="008A062B" w:rsidP="00C231A4">
            <w:pPr>
              <w:spacing w:after="0"/>
              <w:rPr>
                <w:rFonts w:eastAsia="Malgun Gothic"/>
              </w:rPr>
            </w:pPr>
          </w:p>
          <w:p w14:paraId="35A6456C" w14:textId="77777777" w:rsidR="008A062B" w:rsidRDefault="008A062B" w:rsidP="00C231A4">
            <w:pPr>
              <w:spacing w:after="0"/>
              <w:rPr>
                <w:rFonts w:eastAsia="Malgun Gothic"/>
              </w:rPr>
            </w:pPr>
          </w:p>
          <w:p w14:paraId="446784E4" w14:textId="77777777" w:rsidR="008A062B" w:rsidRDefault="008A062B" w:rsidP="00C231A4">
            <w:pPr>
              <w:spacing w:after="0"/>
              <w:rPr>
                <w:rFonts w:eastAsia="Malgun Gothic"/>
              </w:rPr>
            </w:pPr>
          </w:p>
          <w:p w14:paraId="6BD65D7C" w14:textId="77777777" w:rsidR="008A062B" w:rsidRDefault="008A062B" w:rsidP="00C231A4">
            <w:pPr>
              <w:spacing w:after="0"/>
              <w:rPr>
                <w:rFonts w:eastAsia="Malgun Gothic"/>
              </w:rPr>
            </w:pPr>
          </w:p>
          <w:p w14:paraId="4EF9B8E5" w14:textId="31BB1989" w:rsidR="00397561" w:rsidRPr="00C63E0A" w:rsidRDefault="00397561" w:rsidP="00397561">
            <w:pPr>
              <w:spacing w:after="0"/>
              <w:rPr>
                <w:rFonts w:eastAsia="Malgun Gothic"/>
              </w:rPr>
            </w:pPr>
            <w:r>
              <w:rPr>
                <w:rFonts w:eastAsia="Malgun Gothic"/>
              </w:rPr>
              <w:t>U</w:t>
            </w:r>
            <w:r w:rsidRPr="00C63E0A">
              <w:rPr>
                <w:rFonts w:eastAsia="Malgun Gothic"/>
              </w:rPr>
              <w:t>pdates</w:t>
            </w:r>
            <w:r w:rsidR="00127A66">
              <w:rPr>
                <w:rFonts w:eastAsia="Malgun Gothic"/>
              </w:rPr>
              <w:t>/Enhancements</w:t>
            </w:r>
            <w:r w:rsidRPr="00C63E0A">
              <w:rPr>
                <w:rFonts w:eastAsia="Malgun Gothic"/>
              </w:rPr>
              <w:t xml:space="preserve"> to the AF interface to support:</w:t>
            </w:r>
          </w:p>
          <w:p w14:paraId="5AF9E59C" w14:textId="2B8B1205" w:rsidR="008A062B" w:rsidRPr="00C231A4" w:rsidRDefault="00397561" w:rsidP="00397561">
            <w:pPr>
              <w:spacing w:after="0"/>
              <w:rPr>
                <w:rFonts w:eastAsia="Malgun Gothic"/>
              </w:rPr>
            </w:pPr>
            <w:r>
              <w:rPr>
                <w:rFonts w:eastAsia="Malgun Gothic"/>
              </w:rPr>
              <w:lastRenderedPageBreak/>
              <w:t xml:space="preserve"> </w:t>
            </w:r>
            <w:r w:rsidRPr="00C63E0A">
              <w:rPr>
                <w:rFonts w:eastAsia="Malgun Gothic" w:hint="eastAsia"/>
              </w:rPr>
              <w:t>-</w:t>
            </w:r>
            <w:r w:rsidRPr="00C63E0A">
              <w:rPr>
                <w:rFonts w:eastAsia="Malgun Gothic"/>
              </w:rPr>
              <w:t xml:space="preserve"> </w:t>
            </w:r>
            <w:r>
              <w:rPr>
                <w:rFonts w:eastAsia="Malgun Gothic"/>
              </w:rPr>
              <w:t>Multiple-USS</w:t>
            </w:r>
            <w:r w:rsidRPr="00170706">
              <w:rPr>
                <w:rFonts w:eastAsia="Malgun Gothic"/>
              </w:rPr>
              <w:t xml:space="preserve"> </w:t>
            </w:r>
            <w:r w:rsidRPr="00F85262">
              <w:rPr>
                <w:rFonts w:eastAsia="Malgun Gothic"/>
              </w:rPr>
              <w:t>service</w:t>
            </w:r>
          </w:p>
        </w:tc>
        <w:tc>
          <w:tcPr>
            <w:tcW w:w="1377" w:type="dxa"/>
            <w:shd w:val="clear" w:color="auto" w:fill="auto"/>
          </w:tcPr>
          <w:p w14:paraId="684C820E" w14:textId="77777777" w:rsidR="009338A4" w:rsidRDefault="009338A4" w:rsidP="00C231A4">
            <w:pPr>
              <w:spacing w:after="0"/>
              <w:rPr>
                <w:rFonts w:eastAsia="Malgun Gothic"/>
              </w:rPr>
            </w:pPr>
          </w:p>
          <w:p w14:paraId="5C6B9A1B" w14:textId="77777777" w:rsidR="008A062B" w:rsidRDefault="008A062B" w:rsidP="00C231A4">
            <w:pPr>
              <w:spacing w:after="0"/>
              <w:rPr>
                <w:rFonts w:eastAsia="Malgun Gothic"/>
              </w:rPr>
            </w:pPr>
          </w:p>
          <w:p w14:paraId="399B2D7F" w14:textId="77777777" w:rsidR="008A062B" w:rsidRDefault="008A062B" w:rsidP="00C231A4">
            <w:pPr>
              <w:spacing w:after="0"/>
              <w:rPr>
                <w:rFonts w:eastAsia="Malgun Gothic"/>
              </w:rPr>
            </w:pPr>
          </w:p>
          <w:p w14:paraId="4CEF34E6" w14:textId="77777777" w:rsidR="008A062B" w:rsidRDefault="008A062B" w:rsidP="00C231A4">
            <w:pPr>
              <w:spacing w:after="0"/>
              <w:rPr>
                <w:rFonts w:eastAsia="Malgun Gothic"/>
              </w:rPr>
            </w:pPr>
          </w:p>
          <w:p w14:paraId="28179987" w14:textId="77777777" w:rsidR="008A062B" w:rsidRDefault="008A062B" w:rsidP="00C231A4">
            <w:pPr>
              <w:spacing w:after="0"/>
              <w:rPr>
                <w:rFonts w:eastAsia="Malgun Gothic"/>
              </w:rPr>
            </w:pPr>
          </w:p>
          <w:p w14:paraId="5FE98D43" w14:textId="77777777" w:rsidR="008A062B" w:rsidRDefault="008A062B" w:rsidP="00C231A4">
            <w:pPr>
              <w:spacing w:after="0"/>
              <w:rPr>
                <w:rFonts w:eastAsia="Malgun Gothic"/>
              </w:rPr>
            </w:pPr>
          </w:p>
          <w:p w14:paraId="569E03EB" w14:textId="6D8A4CEC" w:rsidR="008A062B" w:rsidRDefault="008A062B" w:rsidP="00C231A4">
            <w:pPr>
              <w:spacing w:after="0"/>
              <w:rPr>
                <w:rFonts w:eastAsia="Malgun Gothic"/>
              </w:rPr>
            </w:pPr>
          </w:p>
          <w:p w14:paraId="73ACA852" w14:textId="77777777" w:rsidR="00397561" w:rsidRDefault="00397561" w:rsidP="00C231A4">
            <w:pPr>
              <w:spacing w:after="0"/>
              <w:rPr>
                <w:rFonts w:eastAsia="Malgun Gothic"/>
              </w:rPr>
            </w:pPr>
          </w:p>
          <w:p w14:paraId="0CF30274" w14:textId="77777777" w:rsidR="00397561" w:rsidRDefault="00397561" w:rsidP="00C231A4">
            <w:pPr>
              <w:spacing w:after="0"/>
              <w:rPr>
                <w:rFonts w:eastAsia="Malgun Gothic"/>
              </w:rPr>
            </w:pPr>
          </w:p>
          <w:p w14:paraId="6469165E" w14:textId="77777777" w:rsidR="00397561" w:rsidRDefault="00397561" w:rsidP="00C231A4">
            <w:pPr>
              <w:spacing w:after="0"/>
              <w:rPr>
                <w:rFonts w:eastAsia="Malgun Gothic"/>
              </w:rPr>
            </w:pPr>
          </w:p>
          <w:p w14:paraId="5F69043D" w14:textId="77777777" w:rsidR="00397561" w:rsidRDefault="00397561" w:rsidP="00C231A4">
            <w:pPr>
              <w:spacing w:after="0"/>
              <w:rPr>
                <w:rFonts w:eastAsia="Malgun Gothic"/>
              </w:rPr>
            </w:pPr>
          </w:p>
          <w:p w14:paraId="4043B45A" w14:textId="77777777" w:rsidR="00397561" w:rsidRDefault="00397561" w:rsidP="00C231A4">
            <w:pPr>
              <w:spacing w:after="0"/>
              <w:rPr>
                <w:rFonts w:eastAsia="Malgun Gothic"/>
              </w:rPr>
            </w:pPr>
          </w:p>
          <w:p w14:paraId="4FB0A57E" w14:textId="77777777" w:rsidR="00397561" w:rsidRDefault="00397561" w:rsidP="00C231A4">
            <w:pPr>
              <w:spacing w:after="0"/>
              <w:rPr>
                <w:rFonts w:eastAsia="Malgun Gothic"/>
              </w:rPr>
            </w:pPr>
          </w:p>
          <w:p w14:paraId="3FEA8044" w14:textId="65A8F367" w:rsidR="00397561" w:rsidRPr="00C231A4" w:rsidRDefault="00397561" w:rsidP="00C231A4">
            <w:pPr>
              <w:spacing w:after="0"/>
              <w:rPr>
                <w:rFonts w:eastAsia="Malgun Gothic"/>
              </w:rPr>
            </w:pPr>
            <w:r>
              <w:rPr>
                <w:rFonts w:eastAsia="Malgun Gothic"/>
              </w:rPr>
              <w:t>29.517/CT3</w:t>
            </w:r>
          </w:p>
        </w:tc>
      </w:tr>
      <w:tr w:rsidR="009338A4" w:rsidRPr="008E40EF" w14:paraId="5D06165D" w14:textId="77777777" w:rsidTr="009468FB">
        <w:tc>
          <w:tcPr>
            <w:tcW w:w="4093" w:type="dxa"/>
            <w:shd w:val="clear" w:color="auto" w:fill="auto"/>
          </w:tcPr>
          <w:p w14:paraId="2E304172" w14:textId="383D4009" w:rsidR="009338A4" w:rsidRPr="008C5FAD" w:rsidRDefault="008C5FAD" w:rsidP="008C5FAD">
            <w:pPr>
              <w:pStyle w:val="B1"/>
            </w:pPr>
            <w:r>
              <w:t>-</w:t>
            </w:r>
            <w:r>
              <w:tab/>
              <w:t>Once the serving USS determines the changeover needs to take place, the serving USS determines possible USS (one or more) that may serve as a target USS based on the pre-established knowledge (e.g. via pre-configuration, other proprietary means etc. that are not in the scope of 3GPP). After that, the serving USS triggers communication with possible/suitable USS-s to determines candidate USS border-crossing point(s) for the UAV, this interaction is outside of 3GPP scope.</w:t>
            </w:r>
          </w:p>
        </w:tc>
        <w:tc>
          <w:tcPr>
            <w:tcW w:w="4164" w:type="dxa"/>
            <w:shd w:val="clear" w:color="auto" w:fill="auto"/>
          </w:tcPr>
          <w:p w14:paraId="0C4B7554" w14:textId="77777777" w:rsidR="009338A4" w:rsidRPr="00C231A4" w:rsidRDefault="009338A4" w:rsidP="00C231A4">
            <w:pPr>
              <w:spacing w:after="0"/>
              <w:rPr>
                <w:rFonts w:eastAsia="Malgun Gothic"/>
              </w:rPr>
            </w:pPr>
          </w:p>
        </w:tc>
        <w:tc>
          <w:tcPr>
            <w:tcW w:w="1377" w:type="dxa"/>
            <w:shd w:val="clear" w:color="auto" w:fill="auto"/>
          </w:tcPr>
          <w:p w14:paraId="45E0D2DC" w14:textId="77777777" w:rsidR="009338A4" w:rsidRPr="00C231A4" w:rsidRDefault="009338A4" w:rsidP="00C231A4">
            <w:pPr>
              <w:spacing w:after="0"/>
              <w:rPr>
                <w:rFonts w:eastAsia="Malgun Gothic"/>
              </w:rPr>
            </w:pPr>
          </w:p>
        </w:tc>
      </w:tr>
      <w:tr w:rsidR="009338A4" w:rsidRPr="008E40EF" w14:paraId="64F39D39" w14:textId="77777777" w:rsidTr="009468FB">
        <w:tc>
          <w:tcPr>
            <w:tcW w:w="4093" w:type="dxa"/>
            <w:shd w:val="clear" w:color="auto" w:fill="auto"/>
          </w:tcPr>
          <w:p w14:paraId="209AC908" w14:textId="6F69470A" w:rsidR="009338A4" w:rsidRPr="008C5FAD" w:rsidRDefault="008C5FAD" w:rsidP="008C5FAD">
            <w:pPr>
              <w:pStyle w:val="B1"/>
            </w:pPr>
            <w:r>
              <w:t>-</w:t>
            </w:r>
            <w:r>
              <w:tab/>
              <w:t>After receiving the required inputs from all suitable target USS-s, the serving USS requests a network (via NEF/UAS NF) to get notified when it is time to make the changeover and provides any additional information the NEF might need to perform this task (e.g. requirements on the flight path, candidate flight path(s), accuracy level of predictions relevant to the flight monitoring).</w:t>
            </w:r>
          </w:p>
        </w:tc>
        <w:tc>
          <w:tcPr>
            <w:tcW w:w="4164" w:type="dxa"/>
            <w:shd w:val="clear" w:color="auto" w:fill="auto"/>
          </w:tcPr>
          <w:p w14:paraId="505DCEDA" w14:textId="74659319" w:rsidR="00020527" w:rsidRPr="00C63E0A" w:rsidRDefault="00020527" w:rsidP="00020527">
            <w:pPr>
              <w:spacing w:after="0"/>
              <w:rPr>
                <w:rFonts w:eastAsia="Malgun Gothic"/>
              </w:rPr>
            </w:pPr>
            <w:r>
              <w:rPr>
                <w:rFonts w:eastAsia="Malgun Gothic"/>
              </w:rPr>
              <w:t>U</w:t>
            </w:r>
            <w:r w:rsidRPr="00C63E0A">
              <w:rPr>
                <w:rFonts w:eastAsia="Malgun Gothic"/>
              </w:rPr>
              <w:t>pdates to the AF interface to support:</w:t>
            </w:r>
          </w:p>
          <w:p w14:paraId="30168C61" w14:textId="77777777" w:rsidR="009338A4" w:rsidRDefault="00020527" w:rsidP="00020527">
            <w:pPr>
              <w:spacing w:after="0"/>
              <w:rPr>
                <w:rFonts w:eastAsia="Malgun Gothic"/>
              </w:rPr>
            </w:pPr>
            <w:r>
              <w:rPr>
                <w:rFonts w:eastAsia="Malgun Gothic"/>
              </w:rPr>
              <w:t xml:space="preserve"> </w:t>
            </w:r>
            <w:r w:rsidRPr="00C63E0A">
              <w:rPr>
                <w:rFonts w:eastAsia="Malgun Gothic" w:hint="eastAsia"/>
              </w:rPr>
              <w:t>-</w:t>
            </w:r>
            <w:r w:rsidRPr="00C63E0A">
              <w:rPr>
                <w:rFonts w:eastAsia="Malgun Gothic"/>
              </w:rPr>
              <w:t xml:space="preserve"> </w:t>
            </w:r>
            <w:r>
              <w:rPr>
                <w:rFonts w:eastAsia="Malgun Gothic"/>
              </w:rPr>
              <w:t>Multiple-USS</w:t>
            </w:r>
            <w:r w:rsidRPr="00170706">
              <w:rPr>
                <w:rFonts w:eastAsia="Malgun Gothic"/>
              </w:rPr>
              <w:t xml:space="preserve"> </w:t>
            </w:r>
            <w:r w:rsidRPr="00F85262">
              <w:rPr>
                <w:rFonts w:eastAsia="Malgun Gothic"/>
              </w:rPr>
              <w:t>service</w:t>
            </w:r>
          </w:p>
          <w:p w14:paraId="6C29F92C" w14:textId="77777777" w:rsidR="00020527" w:rsidRDefault="00020527" w:rsidP="00020527">
            <w:pPr>
              <w:spacing w:after="0"/>
              <w:rPr>
                <w:rFonts w:eastAsia="Malgun Gothic"/>
              </w:rPr>
            </w:pPr>
          </w:p>
          <w:p w14:paraId="328A827A" w14:textId="77777777" w:rsidR="00020527" w:rsidRDefault="00020527" w:rsidP="00020527">
            <w:pPr>
              <w:spacing w:after="0"/>
              <w:rPr>
                <w:rFonts w:eastAsia="Malgun Gothic"/>
              </w:rPr>
            </w:pPr>
          </w:p>
          <w:p w14:paraId="23556FE6" w14:textId="77777777" w:rsidR="007711E1" w:rsidRPr="00F85262" w:rsidRDefault="007711E1" w:rsidP="007711E1">
            <w:pPr>
              <w:spacing w:after="0"/>
              <w:rPr>
                <w:rFonts w:eastAsia="Malgun Gothic"/>
              </w:rPr>
            </w:pPr>
            <w:r>
              <w:rPr>
                <w:rFonts w:eastAsia="Malgun Gothic"/>
              </w:rPr>
              <w:t>U</w:t>
            </w:r>
            <w:r w:rsidRPr="00F85262">
              <w:rPr>
                <w:rFonts w:eastAsia="Malgun Gothic"/>
              </w:rPr>
              <w:t xml:space="preserve">pdates to the NEF </w:t>
            </w:r>
            <w:r>
              <w:rPr>
                <w:rFonts w:eastAsia="Malgun Gothic"/>
              </w:rPr>
              <w:t xml:space="preserve">northbaound and </w:t>
            </w:r>
            <w:r w:rsidRPr="00F85262">
              <w:rPr>
                <w:rFonts w:eastAsia="Malgun Gothic"/>
              </w:rPr>
              <w:t>southbound interface</w:t>
            </w:r>
            <w:r>
              <w:rPr>
                <w:rFonts w:eastAsia="Malgun Gothic"/>
              </w:rPr>
              <w:t>s</w:t>
            </w:r>
            <w:r w:rsidRPr="00F85262">
              <w:rPr>
                <w:rFonts w:eastAsia="Malgun Gothic"/>
              </w:rPr>
              <w:t xml:space="preserve"> to support:</w:t>
            </w:r>
          </w:p>
          <w:p w14:paraId="6D1EE9BB" w14:textId="419F07C6" w:rsidR="007711E1" w:rsidRPr="00C231A4" w:rsidRDefault="007711E1" w:rsidP="00020527">
            <w:pPr>
              <w:spacing w:after="0"/>
              <w:rPr>
                <w:rFonts w:eastAsia="Malgun Gothic"/>
              </w:rPr>
            </w:pPr>
            <w:r>
              <w:rPr>
                <w:rFonts w:eastAsia="Malgun Gothic"/>
              </w:rPr>
              <w:t xml:space="preserve"> </w:t>
            </w:r>
            <w:r w:rsidRPr="00C63E0A">
              <w:rPr>
                <w:rFonts w:eastAsia="Malgun Gothic" w:hint="eastAsia"/>
              </w:rPr>
              <w:t>-</w:t>
            </w:r>
            <w:r w:rsidRPr="00C63E0A">
              <w:rPr>
                <w:rFonts w:eastAsia="Malgun Gothic"/>
              </w:rPr>
              <w:t xml:space="preserve"> </w:t>
            </w:r>
            <w:r>
              <w:rPr>
                <w:rFonts w:eastAsia="Malgun Gothic"/>
              </w:rPr>
              <w:t>Multiple-USS</w:t>
            </w:r>
            <w:r w:rsidRPr="00170706">
              <w:rPr>
                <w:rFonts w:eastAsia="Malgun Gothic"/>
              </w:rPr>
              <w:t xml:space="preserve"> </w:t>
            </w:r>
            <w:r w:rsidRPr="00F85262">
              <w:rPr>
                <w:rFonts w:eastAsia="Malgun Gothic"/>
              </w:rPr>
              <w:t>service</w:t>
            </w:r>
          </w:p>
        </w:tc>
        <w:tc>
          <w:tcPr>
            <w:tcW w:w="1377" w:type="dxa"/>
            <w:shd w:val="clear" w:color="auto" w:fill="auto"/>
          </w:tcPr>
          <w:p w14:paraId="35F150E5" w14:textId="77777777" w:rsidR="009338A4" w:rsidRDefault="007711E1" w:rsidP="00C231A4">
            <w:pPr>
              <w:spacing w:after="0"/>
              <w:rPr>
                <w:rFonts w:eastAsia="Malgun Gothic"/>
              </w:rPr>
            </w:pPr>
            <w:r>
              <w:rPr>
                <w:rFonts w:eastAsia="Malgun Gothic"/>
              </w:rPr>
              <w:t>29.517/CT3</w:t>
            </w:r>
          </w:p>
          <w:p w14:paraId="0D11B1FB" w14:textId="77777777" w:rsidR="007711E1" w:rsidRDefault="007711E1" w:rsidP="00C231A4">
            <w:pPr>
              <w:spacing w:after="0"/>
              <w:rPr>
                <w:rFonts w:eastAsia="Malgun Gothic"/>
              </w:rPr>
            </w:pPr>
          </w:p>
          <w:p w14:paraId="35A2C506" w14:textId="77777777" w:rsidR="007711E1" w:rsidRDefault="007711E1" w:rsidP="00C231A4">
            <w:pPr>
              <w:spacing w:after="0"/>
              <w:rPr>
                <w:rFonts w:eastAsia="Malgun Gothic"/>
              </w:rPr>
            </w:pPr>
          </w:p>
          <w:p w14:paraId="07350404" w14:textId="77777777" w:rsidR="007711E1" w:rsidRDefault="007711E1" w:rsidP="00C231A4">
            <w:pPr>
              <w:spacing w:after="0"/>
              <w:rPr>
                <w:rFonts w:eastAsia="Malgun Gothic"/>
              </w:rPr>
            </w:pPr>
          </w:p>
          <w:p w14:paraId="1AE396AC" w14:textId="02D894E6" w:rsidR="007711E1" w:rsidRDefault="007711E1" w:rsidP="00C231A4">
            <w:pPr>
              <w:spacing w:after="0"/>
              <w:rPr>
                <w:rFonts w:eastAsia="Malgun Gothic"/>
              </w:rPr>
            </w:pPr>
            <w:r>
              <w:rPr>
                <w:rFonts w:eastAsia="Malgun Gothic"/>
              </w:rPr>
              <w:t>29.522/CT3</w:t>
            </w:r>
          </w:p>
          <w:p w14:paraId="55F9A31E" w14:textId="253FA291" w:rsidR="007711E1" w:rsidRPr="00C231A4" w:rsidRDefault="007711E1" w:rsidP="00C231A4">
            <w:pPr>
              <w:spacing w:after="0"/>
              <w:rPr>
                <w:rFonts w:eastAsia="Malgun Gothic"/>
              </w:rPr>
            </w:pPr>
            <w:r>
              <w:rPr>
                <w:rFonts w:eastAsia="Malgun Gothic"/>
              </w:rPr>
              <w:t>29.591/CT3</w:t>
            </w:r>
          </w:p>
        </w:tc>
      </w:tr>
      <w:tr w:rsidR="009338A4" w:rsidRPr="008E40EF" w14:paraId="413C014A" w14:textId="77777777" w:rsidTr="009468FB">
        <w:tc>
          <w:tcPr>
            <w:tcW w:w="4093" w:type="dxa"/>
            <w:shd w:val="clear" w:color="auto" w:fill="auto"/>
          </w:tcPr>
          <w:p w14:paraId="70E3800D" w14:textId="500A588B" w:rsidR="009338A4" w:rsidRPr="008C5FAD" w:rsidRDefault="008C5FAD" w:rsidP="008C5FAD">
            <w:pPr>
              <w:pStyle w:val="B1"/>
            </w:pPr>
            <w:r>
              <w:t>-</w:t>
            </w:r>
            <w:r>
              <w:tab/>
              <w:t>To assist the serving USS with the changeover, the NEF/UAS NF determines the relevant NFs and specific service operations it needs to invoke to collect the required information for UAV flight planning/monitoring to determine with a defined likelihood that the UAV will leave the service area of one USS and moves into area of another USS (e.g. NWDAF analytics service for Movement Behaviour analytics, GMLC service for Ranging/Sidelink Positioning location, AMF for UAV's presence in bordering cells/TAs, AMF service for UAV's deviation for the expected/assigned trajectory).</w:t>
            </w:r>
          </w:p>
        </w:tc>
        <w:tc>
          <w:tcPr>
            <w:tcW w:w="4164" w:type="dxa"/>
            <w:shd w:val="clear" w:color="auto" w:fill="auto"/>
          </w:tcPr>
          <w:p w14:paraId="4DA97E05" w14:textId="77777777" w:rsidR="002B352B" w:rsidRDefault="002B352B" w:rsidP="005B5C19">
            <w:pPr>
              <w:spacing w:after="0"/>
              <w:rPr>
                <w:rFonts w:eastAsia="Malgun Gothic"/>
              </w:rPr>
            </w:pPr>
          </w:p>
          <w:p w14:paraId="7914BF4A" w14:textId="77777777" w:rsidR="00386D09" w:rsidRDefault="00386D09" w:rsidP="005B5C19">
            <w:pPr>
              <w:spacing w:after="0"/>
              <w:rPr>
                <w:rFonts w:eastAsia="Malgun Gothic"/>
              </w:rPr>
            </w:pPr>
          </w:p>
          <w:p w14:paraId="5FB7D9B8" w14:textId="77777777" w:rsidR="00386D09" w:rsidRDefault="00386D09" w:rsidP="005B5C19">
            <w:pPr>
              <w:spacing w:after="0"/>
              <w:rPr>
                <w:rFonts w:eastAsia="Malgun Gothic"/>
              </w:rPr>
            </w:pPr>
            <w:r>
              <w:rPr>
                <w:rFonts w:eastAsia="Malgun Gothic"/>
              </w:rPr>
              <w:t>E</w:t>
            </w:r>
            <w:r w:rsidRPr="00064523">
              <w:rPr>
                <w:rFonts w:eastAsia="Malgun Gothic"/>
              </w:rPr>
              <w:t xml:space="preserve">nhancements of the </w:t>
            </w:r>
            <w:r w:rsidR="003738AA" w:rsidRPr="00F85262">
              <w:rPr>
                <w:rFonts w:eastAsia="Malgun Gothic"/>
              </w:rPr>
              <w:t xml:space="preserve">NEF </w:t>
            </w:r>
            <w:r w:rsidR="003738AA">
              <w:rPr>
                <w:rFonts w:eastAsia="Malgun Gothic"/>
              </w:rPr>
              <w:t xml:space="preserve">northbaound </w:t>
            </w:r>
            <w:r w:rsidRPr="00064523">
              <w:rPr>
                <w:rFonts w:eastAsia="Malgun Gothic"/>
              </w:rPr>
              <w:t>service API</w:t>
            </w:r>
          </w:p>
          <w:p w14:paraId="62B46596" w14:textId="455246E1" w:rsidR="000602CC" w:rsidRPr="00C231A4" w:rsidRDefault="000602CC" w:rsidP="005B5C19">
            <w:pPr>
              <w:spacing w:after="0"/>
              <w:rPr>
                <w:rFonts w:eastAsia="Malgun Gothic"/>
              </w:rPr>
            </w:pPr>
            <w:r>
              <w:rPr>
                <w:rFonts w:eastAsia="Malgun Gothic"/>
              </w:rPr>
              <w:t xml:space="preserve"> </w:t>
            </w:r>
            <w:r w:rsidRPr="00C63E0A">
              <w:rPr>
                <w:rFonts w:eastAsia="Malgun Gothic" w:hint="eastAsia"/>
              </w:rPr>
              <w:t>-</w:t>
            </w:r>
            <w:r w:rsidRPr="00C63E0A">
              <w:rPr>
                <w:rFonts w:eastAsia="Malgun Gothic"/>
              </w:rPr>
              <w:t xml:space="preserve"> </w:t>
            </w:r>
            <w:r>
              <w:rPr>
                <w:rFonts w:eastAsia="Malgun Gothic"/>
              </w:rPr>
              <w:t>Multiple-USS</w:t>
            </w:r>
            <w:r w:rsidRPr="00170706">
              <w:rPr>
                <w:rFonts w:eastAsia="Malgun Gothic"/>
              </w:rPr>
              <w:t xml:space="preserve"> </w:t>
            </w:r>
            <w:r w:rsidRPr="00F85262">
              <w:rPr>
                <w:rFonts w:eastAsia="Malgun Gothic"/>
              </w:rPr>
              <w:t>service</w:t>
            </w:r>
          </w:p>
        </w:tc>
        <w:tc>
          <w:tcPr>
            <w:tcW w:w="1377" w:type="dxa"/>
            <w:shd w:val="clear" w:color="auto" w:fill="auto"/>
          </w:tcPr>
          <w:p w14:paraId="07957909" w14:textId="77777777" w:rsidR="009338A4" w:rsidRDefault="009338A4" w:rsidP="00C231A4">
            <w:pPr>
              <w:spacing w:after="0"/>
              <w:rPr>
                <w:rFonts w:eastAsia="Malgun Gothic"/>
              </w:rPr>
            </w:pPr>
          </w:p>
          <w:p w14:paraId="2EEDE874" w14:textId="77777777" w:rsidR="00386D09" w:rsidRDefault="00386D09" w:rsidP="00C231A4">
            <w:pPr>
              <w:spacing w:after="0"/>
              <w:rPr>
                <w:rFonts w:eastAsia="Malgun Gothic"/>
              </w:rPr>
            </w:pPr>
          </w:p>
          <w:p w14:paraId="3DAA16DD" w14:textId="54327555" w:rsidR="00386D09" w:rsidRPr="00C231A4" w:rsidRDefault="00386D09" w:rsidP="00C231A4">
            <w:pPr>
              <w:spacing w:after="0"/>
              <w:rPr>
                <w:rFonts w:eastAsia="Malgun Gothic"/>
              </w:rPr>
            </w:pPr>
            <w:r>
              <w:rPr>
                <w:rFonts w:eastAsia="Malgun Gothic"/>
              </w:rPr>
              <w:t>29.</w:t>
            </w:r>
            <w:r w:rsidR="00AB4B89">
              <w:rPr>
                <w:rFonts w:eastAsia="Malgun Gothic"/>
              </w:rPr>
              <w:t>122/CT3</w:t>
            </w:r>
          </w:p>
        </w:tc>
      </w:tr>
      <w:tr w:rsidR="009338A4" w:rsidRPr="008E40EF" w14:paraId="31EC78CE" w14:textId="77777777" w:rsidTr="009468FB">
        <w:tc>
          <w:tcPr>
            <w:tcW w:w="4093" w:type="dxa"/>
            <w:shd w:val="clear" w:color="auto" w:fill="auto"/>
          </w:tcPr>
          <w:p w14:paraId="4F9F6CFD" w14:textId="77777777" w:rsidR="008C5FAD" w:rsidRDefault="008C5FAD" w:rsidP="008C5FAD">
            <w:pPr>
              <w:pStyle w:val="B1"/>
            </w:pPr>
            <w:r>
              <w:t>-</w:t>
            </w:r>
            <w:r>
              <w:tab/>
              <w:t xml:space="preserve">If the serving USS/UTM detects that the UAV has left or is about to leave its service area (for instance, based on UAV's presence in a border TA/cell and prediction about UAV's probable flight direction), the serving USS/UTM may determine to trigger USS/UTM changeover to a new USS/UTM to serve the UAV. For the changeover, the serving USS communicates with the </w:t>
            </w:r>
            <w:r>
              <w:lastRenderedPageBreak/>
              <w:t>selected target USS; this communication and details are outside the scope of the 3GPP, however, it is expected that the serving USS pass the target USS the information regarding which exposure services/notification are of relevance for the UAV, information about UAV's identifiers or any other information required by the target USS or by the UAV itself to establish the connection and perform authorization (e.g. a token containing information about the serving USS, the UAV, the target USS, and some other parameters such as issue date, validity data, or expire date).</w:t>
            </w:r>
          </w:p>
          <w:p w14:paraId="360A4807" w14:textId="1E200A8D" w:rsidR="009338A4" w:rsidRPr="008C5FAD" w:rsidRDefault="008C5FAD" w:rsidP="008C5FAD">
            <w:pPr>
              <w:pStyle w:val="NO"/>
              <w:rPr>
                <w:rFonts w:eastAsia="DengXian"/>
              </w:rPr>
            </w:pPr>
            <w:r w:rsidRPr="003B31A5">
              <w:rPr>
                <w:rFonts w:eastAsia="DengXian"/>
              </w:rPr>
              <w:t xml:space="preserve">NOTE: </w:t>
            </w:r>
            <w:r w:rsidRPr="003B31A5">
              <w:rPr>
                <w:rFonts w:eastAsia="DengXian"/>
              </w:rPr>
              <w:tab/>
              <w:t>The exact aspects of the target USS authorization to be handled by SA</w:t>
            </w:r>
            <w:r>
              <w:rPr>
                <w:rFonts w:eastAsia="DengXian"/>
              </w:rPr>
              <w:t> WG</w:t>
            </w:r>
            <w:r w:rsidRPr="003B31A5">
              <w:rPr>
                <w:rFonts w:eastAsia="DengXian"/>
              </w:rPr>
              <w:t>3.</w:t>
            </w:r>
          </w:p>
        </w:tc>
        <w:tc>
          <w:tcPr>
            <w:tcW w:w="4164" w:type="dxa"/>
            <w:shd w:val="clear" w:color="auto" w:fill="auto"/>
          </w:tcPr>
          <w:p w14:paraId="437A0DB5" w14:textId="77777777" w:rsidR="009338A4" w:rsidRPr="00C231A4" w:rsidRDefault="009338A4" w:rsidP="00C231A4">
            <w:pPr>
              <w:spacing w:after="0"/>
              <w:rPr>
                <w:rFonts w:eastAsia="Malgun Gothic"/>
              </w:rPr>
            </w:pPr>
          </w:p>
        </w:tc>
        <w:tc>
          <w:tcPr>
            <w:tcW w:w="1377" w:type="dxa"/>
            <w:shd w:val="clear" w:color="auto" w:fill="auto"/>
          </w:tcPr>
          <w:p w14:paraId="3C6CB870" w14:textId="77777777" w:rsidR="009338A4" w:rsidRPr="00C231A4" w:rsidRDefault="009338A4" w:rsidP="00C231A4">
            <w:pPr>
              <w:spacing w:after="0"/>
              <w:rPr>
                <w:rFonts w:eastAsia="Malgun Gothic"/>
              </w:rPr>
            </w:pPr>
          </w:p>
        </w:tc>
      </w:tr>
      <w:tr w:rsidR="009338A4" w:rsidRPr="008E40EF" w14:paraId="2B9D4E6D" w14:textId="77777777" w:rsidTr="009468FB">
        <w:tc>
          <w:tcPr>
            <w:tcW w:w="4093" w:type="dxa"/>
            <w:shd w:val="clear" w:color="auto" w:fill="auto"/>
          </w:tcPr>
          <w:p w14:paraId="57E341B0" w14:textId="62071BF0" w:rsidR="009338A4" w:rsidRPr="008C5FAD" w:rsidRDefault="008C5FAD" w:rsidP="008C5FAD">
            <w:pPr>
              <w:pStyle w:val="B1"/>
            </w:pPr>
            <w:r>
              <w:t>-</w:t>
            </w:r>
            <w:r>
              <w:tab/>
              <w:t>The source USS informs the UAV about the changeover to the new USS and may instruct the UAV (directly or via NEF/UAS NF) to reconnect and authorize with the target USS as well as trigger the exposure services towards 5GC NFs similar to what the previous serving USS had before the changeover. The target USS informs the source USS about the completion of the changeover once it receives a notification from the AMF serving a TA/cell on its side about the UAV presence in that specific TA/cell. The new serving USS responds to the notification conforming to the network about the completion of the changeover for the UAV.</w:t>
            </w:r>
          </w:p>
        </w:tc>
        <w:tc>
          <w:tcPr>
            <w:tcW w:w="4164" w:type="dxa"/>
            <w:shd w:val="clear" w:color="auto" w:fill="auto"/>
          </w:tcPr>
          <w:p w14:paraId="755E1090" w14:textId="77777777" w:rsidR="009338A4" w:rsidRDefault="009338A4" w:rsidP="00C231A4">
            <w:pPr>
              <w:spacing w:after="0"/>
              <w:rPr>
                <w:rFonts w:eastAsia="Malgun Gothic"/>
              </w:rPr>
            </w:pPr>
          </w:p>
          <w:p w14:paraId="4491EA73" w14:textId="77777777" w:rsidR="0000021A" w:rsidRDefault="0000021A" w:rsidP="00C231A4">
            <w:pPr>
              <w:spacing w:after="0"/>
              <w:rPr>
                <w:rFonts w:eastAsia="Malgun Gothic"/>
              </w:rPr>
            </w:pPr>
          </w:p>
          <w:p w14:paraId="7385D249" w14:textId="77777777" w:rsidR="00F206DF" w:rsidRPr="00C63E0A" w:rsidRDefault="00F206DF" w:rsidP="00F206DF">
            <w:pPr>
              <w:spacing w:after="0"/>
              <w:rPr>
                <w:rFonts w:eastAsia="Malgun Gothic"/>
              </w:rPr>
            </w:pPr>
            <w:r>
              <w:rPr>
                <w:rFonts w:eastAsia="Malgun Gothic"/>
              </w:rPr>
              <w:t>U</w:t>
            </w:r>
            <w:r w:rsidRPr="00C63E0A">
              <w:rPr>
                <w:rFonts w:eastAsia="Malgun Gothic"/>
              </w:rPr>
              <w:t>pdates to the AF interface to support:</w:t>
            </w:r>
          </w:p>
          <w:p w14:paraId="445BE862" w14:textId="66DE958B" w:rsidR="0000021A" w:rsidRPr="00C231A4" w:rsidRDefault="00F206DF" w:rsidP="00C231A4">
            <w:pPr>
              <w:spacing w:after="0"/>
              <w:rPr>
                <w:rFonts w:eastAsia="Malgun Gothic"/>
              </w:rPr>
            </w:pPr>
            <w:r>
              <w:rPr>
                <w:rFonts w:eastAsia="Malgun Gothic"/>
              </w:rPr>
              <w:t xml:space="preserve"> </w:t>
            </w:r>
            <w:r w:rsidRPr="00C63E0A">
              <w:rPr>
                <w:rFonts w:eastAsia="Malgun Gothic" w:hint="eastAsia"/>
              </w:rPr>
              <w:t>-</w:t>
            </w:r>
            <w:r w:rsidRPr="00C63E0A">
              <w:rPr>
                <w:rFonts w:eastAsia="Malgun Gothic"/>
              </w:rPr>
              <w:t xml:space="preserve"> </w:t>
            </w:r>
            <w:r>
              <w:rPr>
                <w:rFonts w:eastAsia="Malgun Gothic"/>
              </w:rPr>
              <w:t>Multiple-USS</w:t>
            </w:r>
            <w:r w:rsidRPr="00170706">
              <w:rPr>
                <w:rFonts w:eastAsia="Malgun Gothic"/>
              </w:rPr>
              <w:t xml:space="preserve"> </w:t>
            </w:r>
            <w:r w:rsidRPr="00F85262">
              <w:rPr>
                <w:rFonts w:eastAsia="Malgun Gothic"/>
              </w:rPr>
              <w:t>service</w:t>
            </w:r>
          </w:p>
        </w:tc>
        <w:tc>
          <w:tcPr>
            <w:tcW w:w="1377" w:type="dxa"/>
            <w:shd w:val="clear" w:color="auto" w:fill="auto"/>
          </w:tcPr>
          <w:p w14:paraId="24ACAA68" w14:textId="77777777" w:rsidR="009338A4" w:rsidRDefault="009338A4" w:rsidP="00C231A4">
            <w:pPr>
              <w:spacing w:after="0"/>
              <w:rPr>
                <w:rFonts w:eastAsia="Malgun Gothic"/>
              </w:rPr>
            </w:pPr>
          </w:p>
          <w:p w14:paraId="5C003428" w14:textId="77777777" w:rsidR="00F206DF" w:rsidRDefault="00F206DF" w:rsidP="00C231A4">
            <w:pPr>
              <w:spacing w:after="0"/>
              <w:rPr>
                <w:rFonts w:eastAsia="Malgun Gothic"/>
              </w:rPr>
            </w:pPr>
          </w:p>
          <w:p w14:paraId="14EEE394" w14:textId="6D240B6D" w:rsidR="00F206DF" w:rsidRPr="00C231A4" w:rsidRDefault="00F206DF" w:rsidP="00C231A4">
            <w:pPr>
              <w:spacing w:after="0"/>
              <w:rPr>
                <w:rFonts w:eastAsia="Malgun Gothic"/>
              </w:rPr>
            </w:pPr>
            <w:r>
              <w:rPr>
                <w:rFonts w:eastAsia="Malgun Gothic"/>
              </w:rPr>
              <w:t>29.517/CT3</w:t>
            </w:r>
          </w:p>
        </w:tc>
      </w:tr>
      <w:tr w:rsidR="008C5FAD" w:rsidRPr="008E40EF" w14:paraId="3F4B1583" w14:textId="77777777" w:rsidTr="009468FB">
        <w:tc>
          <w:tcPr>
            <w:tcW w:w="4093" w:type="dxa"/>
            <w:shd w:val="clear" w:color="auto" w:fill="auto"/>
          </w:tcPr>
          <w:p w14:paraId="52177EA6" w14:textId="77777777" w:rsidR="008C5FAD" w:rsidRDefault="008C5FAD" w:rsidP="008C5FAD">
            <w:pPr>
              <w:pStyle w:val="B1"/>
            </w:pPr>
            <w:r>
              <w:t>-</w:t>
            </w:r>
            <w:r>
              <w:tab/>
              <w:t>A UUAA authenticated context shall be established between the UAV UE and the new USS before the UAV UE can work with the new USS.</w:t>
            </w:r>
          </w:p>
          <w:p w14:paraId="35A2D1A4" w14:textId="38D216A3" w:rsidR="008C5FAD" w:rsidRDefault="008C5FAD" w:rsidP="008C5FAD">
            <w:pPr>
              <w:pStyle w:val="B1"/>
            </w:pPr>
            <w:r>
              <w:t>-</w:t>
            </w:r>
            <w:r>
              <w:tab/>
              <w:t>The USS(s) supporting multiple USS feature are capable of handling the same CAA Level UAV ID for the UAV across source and target USSs.</w:t>
            </w:r>
          </w:p>
        </w:tc>
        <w:tc>
          <w:tcPr>
            <w:tcW w:w="4164" w:type="dxa"/>
            <w:shd w:val="clear" w:color="auto" w:fill="auto"/>
          </w:tcPr>
          <w:p w14:paraId="42515D6A" w14:textId="77777777" w:rsidR="008C5FAD" w:rsidRDefault="008C5FAD" w:rsidP="00C53297">
            <w:pPr>
              <w:spacing w:after="0"/>
              <w:rPr>
                <w:rFonts w:eastAsia="Malgun Gothic"/>
              </w:rPr>
            </w:pPr>
          </w:p>
        </w:tc>
        <w:tc>
          <w:tcPr>
            <w:tcW w:w="1377" w:type="dxa"/>
            <w:shd w:val="clear" w:color="auto" w:fill="auto"/>
          </w:tcPr>
          <w:p w14:paraId="4679875F" w14:textId="77777777" w:rsidR="008C5FAD" w:rsidRPr="00C231A4" w:rsidRDefault="008C5FAD" w:rsidP="00A71DC2">
            <w:pPr>
              <w:rPr>
                <w:rFonts w:eastAsia="Malgun Gothic"/>
              </w:rPr>
            </w:pPr>
          </w:p>
        </w:tc>
      </w:tr>
      <w:tr w:rsidR="009035DA" w:rsidRPr="008E40EF" w14:paraId="5075D59B" w14:textId="77777777" w:rsidTr="009468FB">
        <w:tc>
          <w:tcPr>
            <w:tcW w:w="4093" w:type="dxa"/>
            <w:shd w:val="clear" w:color="auto" w:fill="auto"/>
          </w:tcPr>
          <w:p w14:paraId="6D71110D" w14:textId="6F99567D" w:rsidR="009035DA" w:rsidRDefault="009035DA" w:rsidP="008C5FAD">
            <w:pPr>
              <w:pStyle w:val="B1"/>
            </w:pPr>
            <w:r>
              <w:t>Re-use of existing mechanisms specified in TS 23.256 [2] shall be maximized in the context of supporting the scenario of multiple USS serving different geographical areas corresponding to the UAV flight path.</w:t>
            </w:r>
          </w:p>
        </w:tc>
        <w:tc>
          <w:tcPr>
            <w:tcW w:w="4164" w:type="dxa"/>
            <w:shd w:val="clear" w:color="auto" w:fill="auto"/>
          </w:tcPr>
          <w:p w14:paraId="25A80960" w14:textId="77777777" w:rsidR="009035DA" w:rsidRDefault="009035DA" w:rsidP="00C53297">
            <w:pPr>
              <w:spacing w:after="0"/>
              <w:rPr>
                <w:rFonts w:eastAsia="Malgun Gothic"/>
              </w:rPr>
            </w:pPr>
          </w:p>
        </w:tc>
        <w:tc>
          <w:tcPr>
            <w:tcW w:w="1377" w:type="dxa"/>
            <w:shd w:val="clear" w:color="auto" w:fill="auto"/>
          </w:tcPr>
          <w:p w14:paraId="3A7C5FD9" w14:textId="77777777" w:rsidR="009035DA" w:rsidRPr="00C231A4" w:rsidRDefault="009035DA" w:rsidP="00A71DC2">
            <w:pPr>
              <w:rPr>
                <w:rFonts w:eastAsia="Malgun Gothic"/>
              </w:rPr>
            </w:pPr>
          </w:p>
        </w:tc>
      </w:tr>
      <w:tr w:rsidR="00FC7C83" w:rsidRPr="008E40EF" w14:paraId="2CB1E4DA" w14:textId="77777777" w:rsidTr="009468FB">
        <w:tc>
          <w:tcPr>
            <w:tcW w:w="9634" w:type="dxa"/>
            <w:gridSpan w:val="3"/>
            <w:shd w:val="clear" w:color="auto" w:fill="F2F2F2" w:themeFill="background1" w:themeFillShade="F2"/>
          </w:tcPr>
          <w:p w14:paraId="77705D22" w14:textId="6201E0F7" w:rsidR="00FC7C83" w:rsidRPr="007F20A4" w:rsidRDefault="00A952D8" w:rsidP="00A71DC2">
            <w:pPr>
              <w:rPr>
                <w:lang w:val="fr-FR" w:eastAsia="zh-CN"/>
              </w:rPr>
            </w:pPr>
            <w:r>
              <w:rPr>
                <w:b/>
                <w:lang w:val="fr-FR" w:eastAsia="zh-CN"/>
              </w:rPr>
              <w:t xml:space="preserve"> </w:t>
            </w:r>
            <w:r w:rsidR="00FC7C83" w:rsidRPr="00893146">
              <w:rPr>
                <w:b/>
                <w:lang w:val="fr-FR" w:eastAsia="zh-CN"/>
              </w:rPr>
              <w:t xml:space="preserve">- </w:t>
            </w:r>
            <w:r w:rsidR="00FC7C83" w:rsidRPr="00C52A40">
              <w:rPr>
                <w:b/>
                <w:lang w:val="fr-FR" w:eastAsia="zh-CN"/>
              </w:rPr>
              <w:t>C2 communication reliability</w:t>
            </w:r>
          </w:p>
        </w:tc>
      </w:tr>
      <w:tr w:rsidR="00C52A40" w:rsidRPr="008E40EF" w14:paraId="49954312" w14:textId="77777777" w:rsidTr="00D473B5">
        <w:tc>
          <w:tcPr>
            <w:tcW w:w="4093" w:type="dxa"/>
            <w:shd w:val="clear" w:color="auto" w:fill="auto"/>
          </w:tcPr>
          <w:p w14:paraId="18540ED0" w14:textId="77777777" w:rsidR="00347120" w:rsidRDefault="00347120" w:rsidP="00347120">
            <w:pPr>
              <w:rPr>
                <w:rFonts w:eastAsia="DengXian"/>
              </w:rPr>
            </w:pPr>
            <w:r>
              <w:rPr>
                <w:rFonts w:eastAsia="DengXian"/>
              </w:rPr>
              <w:t>It is concluded that there is no normative impact for the C2 communication reliability.</w:t>
            </w:r>
          </w:p>
          <w:p w14:paraId="69CC2C99" w14:textId="6AC91439" w:rsidR="00C52A40" w:rsidRPr="00347120" w:rsidRDefault="00347120" w:rsidP="00A71DC2">
            <w:pPr>
              <w:rPr>
                <w:rFonts w:eastAsia="DengXian"/>
              </w:rPr>
            </w:pPr>
            <w:r>
              <w:rPr>
                <w:rFonts w:eastAsia="DengXian"/>
              </w:rPr>
              <w:t xml:space="preserve">It is agreed to capture Solution#12 and Solution#14 for C2 communication reliability </w:t>
            </w:r>
            <w:r>
              <w:rPr>
                <w:rFonts w:eastAsia="DengXian"/>
              </w:rPr>
              <w:lastRenderedPageBreak/>
              <w:t>into Informative Annex in TS 23.256 [2] without details on application layers aspects.</w:t>
            </w:r>
          </w:p>
        </w:tc>
        <w:tc>
          <w:tcPr>
            <w:tcW w:w="4164" w:type="dxa"/>
            <w:shd w:val="clear" w:color="auto" w:fill="auto"/>
          </w:tcPr>
          <w:p w14:paraId="58D7D913" w14:textId="77777777" w:rsidR="00C52A40" w:rsidRPr="007F20A4" w:rsidRDefault="00C52A40" w:rsidP="00A71DC2">
            <w:pPr>
              <w:pStyle w:val="B1"/>
              <w:rPr>
                <w:lang w:val="fr-FR" w:eastAsia="zh-CN"/>
              </w:rPr>
            </w:pPr>
          </w:p>
        </w:tc>
        <w:tc>
          <w:tcPr>
            <w:tcW w:w="1377" w:type="dxa"/>
            <w:shd w:val="clear" w:color="auto" w:fill="auto"/>
          </w:tcPr>
          <w:p w14:paraId="6BAF9287" w14:textId="77777777" w:rsidR="00C52A40" w:rsidRPr="007F20A4" w:rsidRDefault="00C52A40" w:rsidP="00A71DC2">
            <w:pPr>
              <w:rPr>
                <w:lang w:val="fr-FR" w:eastAsia="zh-CN"/>
              </w:rPr>
            </w:pPr>
          </w:p>
        </w:tc>
      </w:tr>
      <w:tr w:rsidR="00A952D8" w:rsidRPr="008E40EF" w14:paraId="352B36AC" w14:textId="77777777" w:rsidTr="009468FB">
        <w:tc>
          <w:tcPr>
            <w:tcW w:w="9634" w:type="dxa"/>
            <w:gridSpan w:val="3"/>
            <w:shd w:val="clear" w:color="auto" w:fill="D9D9D9" w:themeFill="background1" w:themeFillShade="D9"/>
          </w:tcPr>
          <w:p w14:paraId="7A3A99CD" w14:textId="082A74D6" w:rsidR="00A952D8" w:rsidRPr="007F20A4" w:rsidRDefault="00A952D8" w:rsidP="00A71DC2">
            <w:pPr>
              <w:rPr>
                <w:lang w:val="fr-FR" w:eastAsia="zh-CN"/>
              </w:rPr>
            </w:pPr>
            <w:r>
              <w:rPr>
                <w:b/>
                <w:lang w:val="fr-FR" w:eastAsia="zh-CN"/>
              </w:rPr>
              <w:t xml:space="preserve">Conclusion for </w:t>
            </w:r>
            <w:r w:rsidRPr="007F20A4">
              <w:rPr>
                <w:b/>
                <w:lang w:val="fr-FR" w:eastAsia="zh-CN"/>
              </w:rPr>
              <w:t>KI#2/WT#2</w:t>
            </w:r>
            <w:r>
              <w:rPr>
                <w:b/>
                <w:lang w:val="fr-FR" w:eastAsia="zh-CN"/>
              </w:rPr>
              <w:t> :</w:t>
            </w:r>
            <w:r>
              <w:t xml:space="preserve"> </w:t>
            </w:r>
            <w:r w:rsidRPr="008D4F98">
              <w:rPr>
                <w:b/>
                <w:lang w:val="fr-FR" w:eastAsia="zh-CN"/>
              </w:rPr>
              <w:t>Network-assisted/ground-based mechanism for DAA (Detect And Avoid) with 5GS information</w:t>
            </w:r>
          </w:p>
        </w:tc>
      </w:tr>
      <w:tr w:rsidR="00FC7C83" w:rsidRPr="008E40EF" w14:paraId="7FDA4D3F" w14:textId="77777777" w:rsidTr="009468FB">
        <w:tc>
          <w:tcPr>
            <w:tcW w:w="4093" w:type="dxa"/>
            <w:shd w:val="clear" w:color="auto" w:fill="auto"/>
          </w:tcPr>
          <w:p w14:paraId="4E76E8DB" w14:textId="77777777" w:rsidR="009035DA" w:rsidRDefault="009035DA" w:rsidP="009035DA">
            <w:pPr>
              <w:rPr>
                <w:rFonts w:eastAsia="Malgun Gothic"/>
              </w:rPr>
            </w:pPr>
            <w:r>
              <w:rPr>
                <w:rFonts w:eastAsia="Malgun Gothic"/>
              </w:rPr>
              <w:t>Following information are agreed to be utilised to enable NWDAA:</w:t>
            </w:r>
          </w:p>
          <w:p w14:paraId="42CFED54" w14:textId="77777777" w:rsidR="009035DA" w:rsidRDefault="009035DA" w:rsidP="009035DA">
            <w:pPr>
              <w:pStyle w:val="B1"/>
              <w:rPr>
                <w:rFonts w:eastAsia="Malgun Gothic"/>
              </w:rPr>
            </w:pPr>
            <w:r>
              <w:rPr>
                <w:rFonts w:eastAsia="Malgun Gothic"/>
              </w:rPr>
              <w:t>-</w:t>
            </w:r>
            <w:r>
              <w:rPr>
                <w:rFonts w:eastAsia="Malgun Gothic"/>
              </w:rPr>
              <w:tab/>
              <w:t>Absolute location of a UAV;</w:t>
            </w:r>
          </w:p>
          <w:p w14:paraId="2BB2A7E2" w14:textId="4BF0D6A8" w:rsidR="00FC7C83" w:rsidRPr="009035DA" w:rsidRDefault="009035DA" w:rsidP="009035DA">
            <w:pPr>
              <w:pStyle w:val="B1"/>
              <w:rPr>
                <w:rFonts w:eastAsia="Malgun Gothic"/>
              </w:rPr>
            </w:pPr>
            <w:r>
              <w:rPr>
                <w:rFonts w:eastAsia="Malgun Gothic"/>
              </w:rPr>
              <w:t>-</w:t>
            </w:r>
            <w:r>
              <w:rPr>
                <w:rFonts w:eastAsia="Malgun Gothic"/>
              </w:rPr>
              <w:tab/>
              <w:t>Output of Relative Proximity Analytics provided by NWDAF.</w:t>
            </w:r>
          </w:p>
        </w:tc>
        <w:tc>
          <w:tcPr>
            <w:tcW w:w="4164" w:type="dxa"/>
            <w:shd w:val="clear" w:color="auto" w:fill="auto"/>
          </w:tcPr>
          <w:p w14:paraId="7FDF6183" w14:textId="77777777" w:rsidR="00FC7C83" w:rsidRPr="006A03F1" w:rsidRDefault="00FC7C83" w:rsidP="006A03F1">
            <w:pPr>
              <w:spacing w:after="0"/>
              <w:rPr>
                <w:rFonts w:eastAsia="Malgun Gothic"/>
              </w:rPr>
            </w:pPr>
          </w:p>
        </w:tc>
        <w:tc>
          <w:tcPr>
            <w:tcW w:w="1377" w:type="dxa"/>
            <w:shd w:val="clear" w:color="auto" w:fill="auto"/>
          </w:tcPr>
          <w:p w14:paraId="37ACEBAE" w14:textId="77777777" w:rsidR="00FC7C83" w:rsidRPr="006A03F1" w:rsidRDefault="00FC7C83" w:rsidP="006A03F1">
            <w:pPr>
              <w:spacing w:after="0"/>
              <w:rPr>
                <w:rFonts w:eastAsia="Malgun Gothic"/>
              </w:rPr>
            </w:pPr>
          </w:p>
        </w:tc>
      </w:tr>
      <w:tr w:rsidR="00FC7C83" w:rsidRPr="008E40EF" w14:paraId="2C9E4409" w14:textId="77777777" w:rsidTr="009468FB">
        <w:tc>
          <w:tcPr>
            <w:tcW w:w="4093" w:type="dxa"/>
            <w:shd w:val="clear" w:color="auto" w:fill="auto"/>
          </w:tcPr>
          <w:p w14:paraId="525975BD" w14:textId="5682F39B" w:rsidR="00FC7C83" w:rsidRPr="009035DA" w:rsidRDefault="009035DA" w:rsidP="00A71DC2">
            <w:pPr>
              <w:rPr>
                <w:rFonts w:eastAsia="Malgun Gothic"/>
              </w:rPr>
            </w:pPr>
            <w:r>
              <w:rPr>
                <w:rFonts w:eastAsia="Malgun Gothic"/>
              </w:rPr>
              <w:t>Absolute location of a UAV is generated/derived in 5G network by using the existing LCS feature defined in TS 23.273 [7]. USS may request to GMLC to obtain one or multiple UAV location as defined in clause 6.2.1, 6.3.1 or 6.20.5 in TS 23.273 [7]. As an example, USS may use the absolute location of the UAV(s) provided by the network to e.g. calculate relative distance of the pair of UAVs, and based on that to deal with the UAV tactical deconfliction, collision avoidance etc. which is out of SA2 scope.</w:t>
            </w:r>
          </w:p>
        </w:tc>
        <w:tc>
          <w:tcPr>
            <w:tcW w:w="4164" w:type="dxa"/>
            <w:shd w:val="clear" w:color="auto" w:fill="auto"/>
          </w:tcPr>
          <w:p w14:paraId="0D088095" w14:textId="77777777" w:rsidR="00FC7C83" w:rsidRPr="006A03F1" w:rsidRDefault="00FC7C83" w:rsidP="006A03F1">
            <w:pPr>
              <w:spacing w:after="0"/>
              <w:rPr>
                <w:rFonts w:eastAsia="Malgun Gothic"/>
              </w:rPr>
            </w:pPr>
          </w:p>
          <w:p w14:paraId="76E4A193" w14:textId="77777777" w:rsidR="006A03F1" w:rsidRPr="00F85262" w:rsidRDefault="006A03F1" w:rsidP="006A03F1">
            <w:pPr>
              <w:spacing w:after="0"/>
              <w:rPr>
                <w:rFonts w:eastAsia="Malgun Gothic"/>
              </w:rPr>
            </w:pPr>
            <w:r>
              <w:rPr>
                <w:rFonts w:eastAsia="Malgun Gothic"/>
              </w:rPr>
              <w:t>U</w:t>
            </w:r>
            <w:r w:rsidRPr="00F85262">
              <w:rPr>
                <w:rFonts w:eastAsia="Malgun Gothic"/>
              </w:rPr>
              <w:t xml:space="preserve">pdates to the NEF </w:t>
            </w:r>
            <w:r>
              <w:rPr>
                <w:rFonts w:eastAsia="Malgun Gothic"/>
              </w:rPr>
              <w:t xml:space="preserve">northbaound and </w:t>
            </w:r>
            <w:r w:rsidRPr="00F85262">
              <w:rPr>
                <w:rFonts w:eastAsia="Malgun Gothic"/>
              </w:rPr>
              <w:t>southbound interface</w:t>
            </w:r>
            <w:r>
              <w:rPr>
                <w:rFonts w:eastAsia="Malgun Gothic"/>
              </w:rPr>
              <w:t>s</w:t>
            </w:r>
            <w:r w:rsidRPr="00F85262">
              <w:rPr>
                <w:rFonts w:eastAsia="Malgun Gothic"/>
              </w:rPr>
              <w:t xml:space="preserve"> to support:</w:t>
            </w:r>
          </w:p>
          <w:p w14:paraId="2377EF67" w14:textId="77777777" w:rsidR="005F1FB3" w:rsidRDefault="006A03F1" w:rsidP="006A03F1">
            <w:pPr>
              <w:spacing w:after="0"/>
              <w:rPr>
                <w:rFonts w:eastAsia="Malgun Gothic"/>
              </w:rPr>
            </w:pPr>
            <w:r>
              <w:rPr>
                <w:rFonts w:eastAsia="Malgun Gothic"/>
              </w:rPr>
              <w:t xml:space="preserve"> </w:t>
            </w:r>
            <w:r w:rsidRPr="00C63E0A">
              <w:rPr>
                <w:rFonts w:eastAsia="Malgun Gothic" w:hint="eastAsia"/>
              </w:rPr>
              <w:t>-</w:t>
            </w:r>
            <w:r w:rsidRPr="00C63E0A">
              <w:rPr>
                <w:rFonts w:eastAsia="Malgun Gothic"/>
              </w:rPr>
              <w:t xml:space="preserve"> </w:t>
            </w:r>
            <w:r>
              <w:rPr>
                <w:rFonts w:eastAsia="Malgun Gothic"/>
              </w:rPr>
              <w:t>Network-assisted DAA</w:t>
            </w:r>
            <w:r w:rsidRPr="00170706">
              <w:rPr>
                <w:rFonts w:eastAsia="Malgun Gothic"/>
              </w:rPr>
              <w:t xml:space="preserve"> </w:t>
            </w:r>
            <w:r w:rsidRPr="00F85262">
              <w:rPr>
                <w:rFonts w:eastAsia="Malgun Gothic"/>
              </w:rPr>
              <w:t>service</w:t>
            </w:r>
          </w:p>
          <w:p w14:paraId="4A89006E" w14:textId="77777777" w:rsidR="002C2093" w:rsidRDefault="002C2093" w:rsidP="006A03F1">
            <w:pPr>
              <w:spacing w:after="0"/>
              <w:rPr>
                <w:rFonts w:eastAsia="Malgun Gothic"/>
              </w:rPr>
            </w:pPr>
          </w:p>
          <w:p w14:paraId="3531FD03" w14:textId="77777777" w:rsidR="002C2093" w:rsidRDefault="002C2093" w:rsidP="002C2093">
            <w:pPr>
              <w:spacing w:after="0"/>
              <w:rPr>
                <w:rFonts w:eastAsia="Malgun Gothic"/>
              </w:rPr>
            </w:pPr>
            <w:r>
              <w:rPr>
                <w:rFonts w:eastAsia="Malgun Gothic"/>
              </w:rPr>
              <w:t>E</w:t>
            </w:r>
            <w:r w:rsidRPr="00064523">
              <w:rPr>
                <w:rFonts w:eastAsia="Malgun Gothic"/>
              </w:rPr>
              <w:t xml:space="preserve">nhancements of the </w:t>
            </w:r>
            <w:r w:rsidRPr="00F85262">
              <w:rPr>
                <w:rFonts w:eastAsia="Malgun Gothic"/>
              </w:rPr>
              <w:t xml:space="preserve">NEF </w:t>
            </w:r>
            <w:r>
              <w:rPr>
                <w:rFonts w:eastAsia="Malgun Gothic"/>
              </w:rPr>
              <w:t xml:space="preserve">northbaound </w:t>
            </w:r>
            <w:r w:rsidRPr="00064523">
              <w:rPr>
                <w:rFonts w:eastAsia="Malgun Gothic"/>
              </w:rPr>
              <w:t>service API</w:t>
            </w:r>
          </w:p>
          <w:p w14:paraId="22441DC6" w14:textId="77777777" w:rsidR="002C2093" w:rsidRDefault="002C2093" w:rsidP="002C2093">
            <w:pPr>
              <w:spacing w:after="0"/>
              <w:rPr>
                <w:rFonts w:eastAsia="Malgun Gothic"/>
              </w:rPr>
            </w:pPr>
            <w:r w:rsidRPr="00C63E0A">
              <w:rPr>
                <w:rFonts w:eastAsia="Malgun Gothic" w:hint="eastAsia"/>
              </w:rPr>
              <w:t>-</w:t>
            </w:r>
            <w:r w:rsidRPr="00C63E0A">
              <w:rPr>
                <w:rFonts w:eastAsia="Malgun Gothic"/>
              </w:rPr>
              <w:t xml:space="preserve"> </w:t>
            </w:r>
            <w:r>
              <w:rPr>
                <w:rFonts w:eastAsia="Malgun Gothic"/>
              </w:rPr>
              <w:t>Network-assisted DAA</w:t>
            </w:r>
            <w:r w:rsidRPr="00170706">
              <w:rPr>
                <w:rFonts w:eastAsia="Malgun Gothic"/>
              </w:rPr>
              <w:t xml:space="preserve"> </w:t>
            </w:r>
            <w:r w:rsidRPr="00F85262">
              <w:rPr>
                <w:rFonts w:eastAsia="Malgun Gothic"/>
              </w:rPr>
              <w:t>service</w:t>
            </w:r>
          </w:p>
          <w:p w14:paraId="57FDB906" w14:textId="77777777" w:rsidR="006A03F1" w:rsidRDefault="006A03F1" w:rsidP="006A03F1">
            <w:pPr>
              <w:spacing w:after="0"/>
              <w:rPr>
                <w:rFonts w:eastAsia="Malgun Gothic"/>
              </w:rPr>
            </w:pPr>
          </w:p>
          <w:p w14:paraId="0989BD2D" w14:textId="77777777" w:rsidR="006A03F1" w:rsidRPr="00C63E0A" w:rsidRDefault="006A03F1" w:rsidP="006A03F1">
            <w:pPr>
              <w:spacing w:after="0"/>
              <w:rPr>
                <w:rFonts w:eastAsia="Malgun Gothic"/>
              </w:rPr>
            </w:pPr>
            <w:r>
              <w:rPr>
                <w:rFonts w:eastAsia="Malgun Gothic"/>
              </w:rPr>
              <w:t>U</w:t>
            </w:r>
            <w:r w:rsidRPr="00C63E0A">
              <w:rPr>
                <w:rFonts w:eastAsia="Malgun Gothic"/>
              </w:rPr>
              <w:t>pdates to the AF interface to support:</w:t>
            </w:r>
          </w:p>
          <w:p w14:paraId="4D06B1D8" w14:textId="32D5FBAC" w:rsidR="006A03F1" w:rsidRPr="00073A2D" w:rsidRDefault="006A03F1" w:rsidP="00073A2D">
            <w:pPr>
              <w:spacing w:after="0"/>
              <w:rPr>
                <w:rFonts w:eastAsia="Malgun Gothic"/>
              </w:rPr>
            </w:pPr>
            <w:r>
              <w:rPr>
                <w:rFonts w:eastAsia="Malgun Gothic"/>
              </w:rPr>
              <w:t xml:space="preserve"> </w:t>
            </w:r>
            <w:r w:rsidRPr="00C63E0A">
              <w:rPr>
                <w:rFonts w:eastAsia="Malgun Gothic" w:hint="eastAsia"/>
              </w:rPr>
              <w:t>-</w:t>
            </w:r>
            <w:r w:rsidRPr="00C63E0A">
              <w:rPr>
                <w:rFonts w:eastAsia="Malgun Gothic"/>
              </w:rPr>
              <w:t xml:space="preserve"> </w:t>
            </w:r>
            <w:r>
              <w:rPr>
                <w:rFonts w:eastAsia="Malgun Gothic"/>
              </w:rPr>
              <w:t>Network-assisted DAA</w:t>
            </w:r>
            <w:r w:rsidRPr="00170706">
              <w:rPr>
                <w:rFonts w:eastAsia="Malgun Gothic"/>
              </w:rPr>
              <w:t xml:space="preserve"> </w:t>
            </w:r>
            <w:r w:rsidRPr="00F85262">
              <w:rPr>
                <w:rFonts w:eastAsia="Malgun Gothic"/>
              </w:rPr>
              <w:t>service</w:t>
            </w:r>
          </w:p>
        </w:tc>
        <w:tc>
          <w:tcPr>
            <w:tcW w:w="1377" w:type="dxa"/>
            <w:shd w:val="clear" w:color="auto" w:fill="auto"/>
          </w:tcPr>
          <w:p w14:paraId="79C0DCC6" w14:textId="77777777" w:rsidR="00FC7C83" w:rsidRDefault="00FC7C83" w:rsidP="006A03F1">
            <w:pPr>
              <w:spacing w:after="0"/>
              <w:rPr>
                <w:lang w:val="fr-FR" w:eastAsia="zh-CN"/>
              </w:rPr>
            </w:pPr>
          </w:p>
          <w:p w14:paraId="3102CB1E" w14:textId="77777777" w:rsidR="006A03F1" w:rsidRDefault="006A03F1" w:rsidP="006A03F1">
            <w:pPr>
              <w:spacing w:after="0"/>
              <w:rPr>
                <w:rFonts w:eastAsia="Malgun Gothic"/>
              </w:rPr>
            </w:pPr>
            <w:r>
              <w:rPr>
                <w:rFonts w:eastAsia="Malgun Gothic"/>
              </w:rPr>
              <w:t>29.522/CT3</w:t>
            </w:r>
          </w:p>
          <w:p w14:paraId="26412664" w14:textId="77777777" w:rsidR="006A03F1" w:rsidRDefault="006A03F1" w:rsidP="006A03F1">
            <w:pPr>
              <w:spacing w:after="0"/>
              <w:rPr>
                <w:rFonts w:eastAsia="Malgun Gothic"/>
              </w:rPr>
            </w:pPr>
            <w:r>
              <w:rPr>
                <w:rFonts w:eastAsia="Malgun Gothic"/>
              </w:rPr>
              <w:t>29.591/CT3</w:t>
            </w:r>
          </w:p>
          <w:p w14:paraId="784D7ECD" w14:textId="77777777" w:rsidR="002C2093" w:rsidRDefault="002C2093" w:rsidP="006A03F1">
            <w:pPr>
              <w:spacing w:after="0"/>
              <w:rPr>
                <w:rFonts w:eastAsia="Malgun Gothic"/>
              </w:rPr>
            </w:pPr>
          </w:p>
          <w:p w14:paraId="204871DC" w14:textId="77777777" w:rsidR="002C2093" w:rsidRDefault="002C2093" w:rsidP="006A03F1">
            <w:pPr>
              <w:spacing w:after="0"/>
              <w:rPr>
                <w:rFonts w:eastAsia="Malgun Gothic"/>
              </w:rPr>
            </w:pPr>
          </w:p>
          <w:p w14:paraId="05D4D368" w14:textId="7DB6E360" w:rsidR="002C2093" w:rsidRDefault="002C2093" w:rsidP="002C2093">
            <w:pPr>
              <w:spacing w:after="0"/>
              <w:rPr>
                <w:rFonts w:eastAsia="Malgun Gothic"/>
              </w:rPr>
            </w:pPr>
            <w:r>
              <w:rPr>
                <w:rFonts w:eastAsia="Malgun Gothic"/>
              </w:rPr>
              <w:t>29.122/CT3</w:t>
            </w:r>
          </w:p>
          <w:p w14:paraId="69CC9FE6" w14:textId="77777777" w:rsidR="002C2093" w:rsidRDefault="002C2093" w:rsidP="006A03F1">
            <w:pPr>
              <w:spacing w:after="0"/>
              <w:rPr>
                <w:rFonts w:eastAsia="Malgun Gothic"/>
              </w:rPr>
            </w:pPr>
          </w:p>
          <w:p w14:paraId="19F74D30" w14:textId="77777777" w:rsidR="006A03F1" w:rsidRDefault="006A03F1" w:rsidP="006A03F1">
            <w:pPr>
              <w:spacing w:after="0"/>
              <w:rPr>
                <w:rFonts w:eastAsia="Malgun Gothic"/>
              </w:rPr>
            </w:pPr>
          </w:p>
          <w:p w14:paraId="119A72C1" w14:textId="77777777" w:rsidR="006A03F1" w:rsidRDefault="006A03F1" w:rsidP="006A03F1">
            <w:pPr>
              <w:spacing w:after="0"/>
              <w:rPr>
                <w:rFonts w:eastAsia="Malgun Gothic"/>
              </w:rPr>
            </w:pPr>
          </w:p>
          <w:p w14:paraId="14E191AD" w14:textId="6A8AE364" w:rsidR="006A03F1" w:rsidRPr="006A03F1" w:rsidRDefault="006A03F1" w:rsidP="006A03F1">
            <w:pPr>
              <w:spacing w:after="0"/>
              <w:rPr>
                <w:rFonts w:eastAsia="Malgun Gothic"/>
              </w:rPr>
            </w:pPr>
            <w:r>
              <w:rPr>
                <w:rFonts w:eastAsia="Malgun Gothic"/>
              </w:rPr>
              <w:t>29.</w:t>
            </w:r>
            <w:r w:rsidR="00315DA7">
              <w:rPr>
                <w:rFonts w:eastAsia="Malgun Gothic"/>
              </w:rPr>
              <w:t>517</w:t>
            </w:r>
            <w:r>
              <w:rPr>
                <w:rFonts w:eastAsia="Malgun Gothic"/>
              </w:rPr>
              <w:t>/CT3</w:t>
            </w:r>
          </w:p>
        </w:tc>
      </w:tr>
      <w:tr w:rsidR="00FC7C83" w:rsidRPr="008E40EF" w14:paraId="24A582B5" w14:textId="77777777" w:rsidTr="009468FB">
        <w:tc>
          <w:tcPr>
            <w:tcW w:w="4093" w:type="dxa"/>
            <w:shd w:val="clear" w:color="auto" w:fill="auto"/>
          </w:tcPr>
          <w:p w14:paraId="0DEB7169" w14:textId="77777777" w:rsidR="009035DA" w:rsidRDefault="009035DA" w:rsidP="009035DA">
            <w:pPr>
              <w:rPr>
                <w:rFonts w:eastAsia="Malgun Gothic"/>
              </w:rPr>
            </w:pPr>
            <w:r>
              <w:rPr>
                <w:rFonts w:eastAsia="Malgun Gothic"/>
              </w:rPr>
              <w:t>USS (as an AF) may request Relative Proximity Analytics provided by NWDAF for the purpose of DAA.</w:t>
            </w:r>
          </w:p>
          <w:p w14:paraId="1C6A7967" w14:textId="77777777" w:rsidR="009035DA" w:rsidRDefault="009035DA" w:rsidP="009035DA">
            <w:pPr>
              <w:pStyle w:val="NO"/>
              <w:rPr>
                <w:rFonts w:eastAsia="Malgun Gothic"/>
              </w:rPr>
            </w:pPr>
            <w:r>
              <w:rPr>
                <w:rFonts w:eastAsia="Malgun Gothic"/>
              </w:rPr>
              <w:t>NOTE 1:</w:t>
            </w:r>
            <w:r>
              <w:rPr>
                <w:rFonts w:eastAsia="Malgun Gothic"/>
              </w:rPr>
              <w:tab/>
              <w:t>How USS uses the relative distance of UAVs or absolute location of a UAV is out of 3GPP scope.</w:t>
            </w:r>
          </w:p>
          <w:p w14:paraId="4EA4CADC" w14:textId="3BC016FF" w:rsidR="00FC7C83" w:rsidRPr="007F20A4" w:rsidRDefault="009035DA" w:rsidP="009035DA">
            <w:pPr>
              <w:rPr>
                <w:b/>
                <w:lang w:val="fr-FR" w:eastAsia="zh-CN"/>
              </w:rPr>
            </w:pPr>
            <w:r>
              <w:rPr>
                <w:rFonts w:eastAsia="Malgun Gothic"/>
              </w:rPr>
              <w:t>NOTE 2:</w:t>
            </w:r>
            <w:r>
              <w:rPr>
                <w:rFonts w:eastAsia="Malgun Gothic"/>
              </w:rPr>
              <w:tab/>
              <w:t>Applicability of the above solutions to support DAA will be evaluated during normative phase.</w:t>
            </w:r>
          </w:p>
        </w:tc>
        <w:tc>
          <w:tcPr>
            <w:tcW w:w="4164" w:type="dxa"/>
            <w:shd w:val="clear" w:color="auto" w:fill="auto"/>
          </w:tcPr>
          <w:p w14:paraId="59A605DD" w14:textId="77777777" w:rsidR="002B47ED" w:rsidRPr="00C63E0A" w:rsidRDefault="002B47ED" w:rsidP="002B47ED">
            <w:pPr>
              <w:spacing w:after="0"/>
              <w:rPr>
                <w:rFonts w:eastAsia="Malgun Gothic"/>
              </w:rPr>
            </w:pPr>
            <w:r>
              <w:rPr>
                <w:rFonts w:eastAsia="Malgun Gothic"/>
              </w:rPr>
              <w:t>U</w:t>
            </w:r>
            <w:r w:rsidRPr="00C63E0A">
              <w:rPr>
                <w:rFonts w:eastAsia="Malgun Gothic"/>
              </w:rPr>
              <w:t>pdates to the AF interface to support:</w:t>
            </w:r>
          </w:p>
          <w:p w14:paraId="0C0493D9" w14:textId="77777777" w:rsidR="002B47ED" w:rsidRDefault="002B47ED" w:rsidP="002B47ED">
            <w:pPr>
              <w:spacing w:after="0"/>
              <w:rPr>
                <w:rFonts w:eastAsia="Malgun Gothic"/>
              </w:rPr>
            </w:pPr>
            <w:r>
              <w:rPr>
                <w:rFonts w:eastAsia="Malgun Gothic"/>
              </w:rPr>
              <w:t xml:space="preserve"> </w:t>
            </w:r>
            <w:r w:rsidRPr="00C63E0A">
              <w:rPr>
                <w:rFonts w:eastAsia="Malgun Gothic" w:hint="eastAsia"/>
              </w:rPr>
              <w:t>-</w:t>
            </w:r>
            <w:r w:rsidRPr="00C63E0A">
              <w:rPr>
                <w:rFonts w:eastAsia="Malgun Gothic"/>
              </w:rPr>
              <w:t xml:space="preserve"> </w:t>
            </w:r>
            <w:r>
              <w:rPr>
                <w:rFonts w:eastAsia="Malgun Gothic"/>
              </w:rPr>
              <w:t>Network-assisted DAA</w:t>
            </w:r>
            <w:r w:rsidRPr="00170706">
              <w:rPr>
                <w:rFonts w:eastAsia="Malgun Gothic"/>
              </w:rPr>
              <w:t xml:space="preserve"> </w:t>
            </w:r>
            <w:r w:rsidRPr="00F85262">
              <w:rPr>
                <w:rFonts w:eastAsia="Malgun Gothic"/>
              </w:rPr>
              <w:t>service</w:t>
            </w:r>
            <w:r>
              <w:rPr>
                <w:rFonts w:eastAsia="Malgun Gothic"/>
              </w:rPr>
              <w:t xml:space="preserve"> </w:t>
            </w:r>
          </w:p>
          <w:p w14:paraId="2B6FD2C8" w14:textId="77777777" w:rsidR="002B47ED" w:rsidRDefault="002B47ED" w:rsidP="002B47ED">
            <w:pPr>
              <w:spacing w:after="0"/>
              <w:rPr>
                <w:rFonts w:eastAsia="Malgun Gothic"/>
              </w:rPr>
            </w:pPr>
          </w:p>
          <w:p w14:paraId="3A78E964" w14:textId="6D9CBFF5" w:rsidR="002B47ED" w:rsidRDefault="002B47ED" w:rsidP="002B47ED">
            <w:pPr>
              <w:spacing w:after="0"/>
              <w:rPr>
                <w:rFonts w:eastAsia="Malgun Gothic"/>
              </w:rPr>
            </w:pPr>
            <w:r>
              <w:rPr>
                <w:rFonts w:eastAsia="Malgun Gothic"/>
              </w:rPr>
              <w:t>U</w:t>
            </w:r>
            <w:r w:rsidRPr="00AD78A4">
              <w:rPr>
                <w:rFonts w:eastAsia="Malgun Gothic"/>
              </w:rPr>
              <w:t>pdates N</w:t>
            </w:r>
            <w:r w:rsidRPr="00AD78A4">
              <w:rPr>
                <w:rFonts w:eastAsia="Malgun Gothic" w:hint="eastAsia"/>
              </w:rPr>
              <w:t xml:space="preserve">WDAF interface to enhance the inputs of </w:t>
            </w:r>
            <w:r w:rsidR="00C42B3A">
              <w:rPr>
                <w:rFonts w:eastAsia="Malgun Gothic"/>
              </w:rPr>
              <w:t xml:space="preserve">Relative Proximity Analytics </w:t>
            </w:r>
            <w:r>
              <w:rPr>
                <w:rFonts w:eastAsia="Malgun Gothic"/>
              </w:rPr>
              <w:t xml:space="preserve">with </w:t>
            </w:r>
            <w:r w:rsidRPr="00AD78A4">
              <w:rPr>
                <w:rFonts w:eastAsia="Malgun Gothic" w:hint="eastAsia"/>
              </w:rPr>
              <w:t>height information</w:t>
            </w:r>
          </w:p>
          <w:p w14:paraId="028D3A1F" w14:textId="77777777" w:rsidR="002B47ED" w:rsidRDefault="002B47ED" w:rsidP="002B47ED">
            <w:pPr>
              <w:spacing w:after="0"/>
              <w:rPr>
                <w:rFonts w:eastAsia="Malgun Gothic"/>
              </w:rPr>
            </w:pPr>
          </w:p>
          <w:p w14:paraId="7E9B3E52" w14:textId="51335CB8" w:rsidR="002B47ED" w:rsidRPr="00F85262" w:rsidRDefault="002B47ED" w:rsidP="002B47ED">
            <w:pPr>
              <w:spacing w:after="0"/>
              <w:rPr>
                <w:rFonts w:eastAsia="Malgun Gothic"/>
              </w:rPr>
            </w:pPr>
            <w:r>
              <w:rPr>
                <w:rFonts w:eastAsia="Malgun Gothic"/>
              </w:rPr>
              <w:t>U</w:t>
            </w:r>
            <w:r w:rsidRPr="00F85262">
              <w:rPr>
                <w:rFonts w:eastAsia="Malgun Gothic"/>
              </w:rPr>
              <w:t xml:space="preserve">pdates to the NEF </w:t>
            </w:r>
            <w:r>
              <w:rPr>
                <w:rFonts w:eastAsia="Malgun Gothic"/>
              </w:rPr>
              <w:t xml:space="preserve">northbaound and </w:t>
            </w:r>
            <w:r w:rsidRPr="00F85262">
              <w:rPr>
                <w:rFonts w:eastAsia="Malgun Gothic"/>
              </w:rPr>
              <w:t>southbound interface</w:t>
            </w:r>
            <w:r>
              <w:rPr>
                <w:rFonts w:eastAsia="Malgun Gothic"/>
              </w:rPr>
              <w:t>s</w:t>
            </w:r>
            <w:r w:rsidRPr="00F85262">
              <w:rPr>
                <w:rFonts w:eastAsia="Malgun Gothic"/>
              </w:rPr>
              <w:t xml:space="preserve"> to support:</w:t>
            </w:r>
          </w:p>
          <w:p w14:paraId="67DEE56E" w14:textId="77777777" w:rsidR="002B47ED" w:rsidRDefault="002B47ED" w:rsidP="006A03F1">
            <w:pPr>
              <w:spacing w:after="0"/>
              <w:rPr>
                <w:rFonts w:eastAsia="Malgun Gothic"/>
              </w:rPr>
            </w:pPr>
            <w:r>
              <w:rPr>
                <w:rFonts w:eastAsia="Malgun Gothic"/>
              </w:rPr>
              <w:t xml:space="preserve"> </w:t>
            </w:r>
            <w:r w:rsidRPr="00C63E0A">
              <w:rPr>
                <w:rFonts w:eastAsia="Malgun Gothic" w:hint="eastAsia"/>
              </w:rPr>
              <w:t>-</w:t>
            </w:r>
            <w:r w:rsidRPr="00C63E0A">
              <w:rPr>
                <w:rFonts w:eastAsia="Malgun Gothic"/>
              </w:rPr>
              <w:t xml:space="preserve"> </w:t>
            </w:r>
            <w:r>
              <w:rPr>
                <w:rFonts w:eastAsia="Malgun Gothic"/>
              </w:rPr>
              <w:t>Network-assisted DAA</w:t>
            </w:r>
            <w:r w:rsidRPr="00170706">
              <w:rPr>
                <w:rFonts w:eastAsia="Malgun Gothic"/>
              </w:rPr>
              <w:t xml:space="preserve"> </w:t>
            </w:r>
            <w:r w:rsidRPr="00F85262">
              <w:rPr>
                <w:rFonts w:eastAsia="Malgun Gothic"/>
              </w:rPr>
              <w:t>service</w:t>
            </w:r>
          </w:p>
          <w:p w14:paraId="4D60B4A3" w14:textId="77777777" w:rsidR="00352CBD" w:rsidRDefault="00352CBD" w:rsidP="006A03F1">
            <w:pPr>
              <w:spacing w:after="0"/>
              <w:rPr>
                <w:rFonts w:eastAsia="Malgun Gothic"/>
              </w:rPr>
            </w:pPr>
          </w:p>
          <w:p w14:paraId="11FEA7C3" w14:textId="77777777" w:rsidR="00352CBD" w:rsidRDefault="00352CBD" w:rsidP="00352CBD">
            <w:pPr>
              <w:spacing w:after="0"/>
              <w:rPr>
                <w:rFonts w:eastAsia="Malgun Gothic"/>
              </w:rPr>
            </w:pPr>
            <w:r>
              <w:rPr>
                <w:rFonts w:eastAsia="Malgun Gothic"/>
              </w:rPr>
              <w:t>E</w:t>
            </w:r>
            <w:r w:rsidRPr="00064523">
              <w:rPr>
                <w:rFonts w:eastAsia="Malgun Gothic"/>
              </w:rPr>
              <w:t xml:space="preserve">nhancements of the </w:t>
            </w:r>
            <w:r w:rsidRPr="00F85262">
              <w:rPr>
                <w:rFonts w:eastAsia="Malgun Gothic"/>
              </w:rPr>
              <w:t xml:space="preserve">NEF </w:t>
            </w:r>
            <w:r>
              <w:rPr>
                <w:rFonts w:eastAsia="Malgun Gothic"/>
              </w:rPr>
              <w:t xml:space="preserve">northbaound </w:t>
            </w:r>
            <w:r w:rsidRPr="00064523">
              <w:rPr>
                <w:rFonts w:eastAsia="Malgun Gothic"/>
              </w:rPr>
              <w:t>service API</w:t>
            </w:r>
          </w:p>
          <w:p w14:paraId="23073F9A" w14:textId="52D8F682" w:rsidR="00352CBD" w:rsidRPr="006A03F1" w:rsidRDefault="00352CBD" w:rsidP="006A03F1">
            <w:pPr>
              <w:spacing w:after="0"/>
              <w:rPr>
                <w:rFonts w:eastAsia="Malgun Gothic"/>
              </w:rPr>
            </w:pPr>
            <w:r w:rsidRPr="00C63E0A">
              <w:rPr>
                <w:rFonts w:eastAsia="Malgun Gothic" w:hint="eastAsia"/>
              </w:rPr>
              <w:t>-</w:t>
            </w:r>
            <w:r w:rsidRPr="00C63E0A">
              <w:rPr>
                <w:rFonts w:eastAsia="Malgun Gothic"/>
              </w:rPr>
              <w:t xml:space="preserve"> </w:t>
            </w:r>
            <w:r>
              <w:rPr>
                <w:rFonts w:eastAsia="Malgun Gothic"/>
              </w:rPr>
              <w:t>Network-assisted DAA</w:t>
            </w:r>
            <w:r w:rsidRPr="00170706">
              <w:rPr>
                <w:rFonts w:eastAsia="Malgun Gothic"/>
              </w:rPr>
              <w:t xml:space="preserve"> </w:t>
            </w:r>
            <w:r w:rsidRPr="00F85262">
              <w:rPr>
                <w:rFonts w:eastAsia="Malgun Gothic"/>
              </w:rPr>
              <w:t>service</w:t>
            </w:r>
          </w:p>
        </w:tc>
        <w:tc>
          <w:tcPr>
            <w:tcW w:w="1377" w:type="dxa"/>
            <w:shd w:val="clear" w:color="auto" w:fill="auto"/>
          </w:tcPr>
          <w:p w14:paraId="2E6A5D6D" w14:textId="77777777" w:rsidR="00FC7C83" w:rsidRDefault="00C42B3A" w:rsidP="006A03F1">
            <w:pPr>
              <w:spacing w:after="0"/>
              <w:rPr>
                <w:rFonts w:eastAsia="Malgun Gothic"/>
              </w:rPr>
            </w:pPr>
            <w:r>
              <w:rPr>
                <w:rFonts w:eastAsia="Malgun Gothic"/>
              </w:rPr>
              <w:t>29.517/CT3</w:t>
            </w:r>
          </w:p>
          <w:p w14:paraId="039C0DE4" w14:textId="77777777" w:rsidR="00C42B3A" w:rsidRDefault="00C42B3A" w:rsidP="006A03F1">
            <w:pPr>
              <w:spacing w:after="0"/>
              <w:rPr>
                <w:rFonts w:eastAsia="Malgun Gothic"/>
              </w:rPr>
            </w:pPr>
          </w:p>
          <w:p w14:paraId="31CB4419" w14:textId="77777777" w:rsidR="00C42B3A" w:rsidRDefault="00C42B3A" w:rsidP="006A03F1">
            <w:pPr>
              <w:spacing w:after="0"/>
              <w:rPr>
                <w:rFonts w:eastAsia="Malgun Gothic"/>
              </w:rPr>
            </w:pPr>
          </w:p>
          <w:p w14:paraId="345B29F8" w14:textId="77777777" w:rsidR="00C42B3A" w:rsidRDefault="00C42B3A" w:rsidP="006A03F1">
            <w:pPr>
              <w:spacing w:after="0"/>
              <w:rPr>
                <w:rFonts w:eastAsia="Malgun Gothic"/>
              </w:rPr>
            </w:pPr>
            <w:r>
              <w:rPr>
                <w:rFonts w:eastAsia="Malgun Gothic"/>
              </w:rPr>
              <w:t>29.520/CT3</w:t>
            </w:r>
          </w:p>
          <w:p w14:paraId="01C49A5E" w14:textId="77777777" w:rsidR="0047576F" w:rsidRDefault="0047576F" w:rsidP="006A03F1">
            <w:pPr>
              <w:spacing w:after="0"/>
              <w:rPr>
                <w:rFonts w:eastAsia="Malgun Gothic"/>
              </w:rPr>
            </w:pPr>
          </w:p>
          <w:p w14:paraId="6860F92B" w14:textId="77777777" w:rsidR="0047576F" w:rsidRDefault="0047576F" w:rsidP="006A03F1">
            <w:pPr>
              <w:spacing w:after="0"/>
              <w:rPr>
                <w:rFonts w:eastAsia="Malgun Gothic"/>
              </w:rPr>
            </w:pPr>
          </w:p>
          <w:p w14:paraId="0D827D7E" w14:textId="77777777" w:rsidR="0047576F" w:rsidRDefault="0047576F" w:rsidP="006A03F1">
            <w:pPr>
              <w:spacing w:after="0"/>
              <w:rPr>
                <w:rFonts w:eastAsia="Malgun Gothic"/>
              </w:rPr>
            </w:pPr>
          </w:p>
          <w:p w14:paraId="18978F15" w14:textId="77777777" w:rsidR="0047576F" w:rsidRDefault="0047576F" w:rsidP="0047576F">
            <w:pPr>
              <w:spacing w:after="0"/>
              <w:rPr>
                <w:rFonts w:eastAsia="Malgun Gothic"/>
              </w:rPr>
            </w:pPr>
            <w:r>
              <w:rPr>
                <w:rFonts w:eastAsia="Malgun Gothic"/>
              </w:rPr>
              <w:t>29.522/CT3</w:t>
            </w:r>
          </w:p>
          <w:p w14:paraId="1616DE64" w14:textId="77777777" w:rsidR="0047576F" w:rsidRDefault="0047576F" w:rsidP="0047576F">
            <w:pPr>
              <w:spacing w:after="0"/>
              <w:rPr>
                <w:rFonts w:eastAsia="Malgun Gothic"/>
              </w:rPr>
            </w:pPr>
            <w:r>
              <w:rPr>
                <w:rFonts w:eastAsia="Malgun Gothic"/>
              </w:rPr>
              <w:t>29.591/CT3</w:t>
            </w:r>
          </w:p>
          <w:p w14:paraId="6B0EBD04" w14:textId="77777777" w:rsidR="00352CBD" w:rsidRDefault="00352CBD" w:rsidP="0047576F">
            <w:pPr>
              <w:spacing w:after="0"/>
              <w:rPr>
                <w:rFonts w:eastAsia="Malgun Gothic"/>
              </w:rPr>
            </w:pPr>
          </w:p>
          <w:p w14:paraId="644FF693" w14:textId="77777777" w:rsidR="00352CBD" w:rsidRDefault="00352CBD" w:rsidP="0047576F">
            <w:pPr>
              <w:spacing w:after="0"/>
              <w:rPr>
                <w:rFonts w:eastAsia="Malgun Gothic"/>
              </w:rPr>
            </w:pPr>
          </w:p>
          <w:p w14:paraId="681FBD13" w14:textId="5616A6F9" w:rsidR="00352CBD" w:rsidRPr="006A03F1" w:rsidRDefault="00352CBD" w:rsidP="0047576F">
            <w:pPr>
              <w:spacing w:after="0"/>
              <w:rPr>
                <w:rFonts w:eastAsia="Malgun Gothic"/>
              </w:rPr>
            </w:pPr>
            <w:r>
              <w:rPr>
                <w:rFonts w:eastAsia="Malgun Gothic"/>
              </w:rPr>
              <w:t>29.122/CT3</w:t>
            </w:r>
          </w:p>
        </w:tc>
      </w:tr>
      <w:tr w:rsidR="002C177A" w:rsidRPr="00795E72" w14:paraId="10F2AC07" w14:textId="77777777" w:rsidTr="009468FB">
        <w:tc>
          <w:tcPr>
            <w:tcW w:w="9634" w:type="dxa"/>
            <w:gridSpan w:val="3"/>
            <w:shd w:val="clear" w:color="auto" w:fill="D9D9D9" w:themeFill="background1" w:themeFillShade="D9"/>
          </w:tcPr>
          <w:p w14:paraId="1A4CD777" w14:textId="05291FDC" w:rsidR="002C177A" w:rsidRPr="007F20A4" w:rsidRDefault="002C177A" w:rsidP="00A71DC2">
            <w:pPr>
              <w:rPr>
                <w:lang w:val="fr-FR" w:eastAsia="zh-CN"/>
              </w:rPr>
            </w:pPr>
            <w:r w:rsidRPr="00B93A30">
              <w:rPr>
                <w:b/>
                <w:highlight w:val="yellow"/>
                <w:lang w:val="fr-FR" w:eastAsia="zh-CN"/>
              </w:rPr>
              <w:t>Interim Conclusion</w:t>
            </w:r>
            <w:r>
              <w:rPr>
                <w:b/>
                <w:lang w:val="fr-FR" w:eastAsia="zh-CN"/>
              </w:rPr>
              <w:t xml:space="preserve"> for </w:t>
            </w:r>
            <w:r w:rsidRPr="007F20A4">
              <w:rPr>
                <w:b/>
                <w:lang w:val="fr-FR" w:eastAsia="zh-CN"/>
              </w:rPr>
              <w:t>KI#</w:t>
            </w:r>
            <w:r>
              <w:rPr>
                <w:b/>
                <w:lang w:val="fr-FR" w:eastAsia="zh-CN"/>
              </w:rPr>
              <w:t>3</w:t>
            </w:r>
            <w:r w:rsidRPr="007F20A4">
              <w:rPr>
                <w:b/>
                <w:lang w:val="fr-FR" w:eastAsia="zh-CN"/>
              </w:rPr>
              <w:t>/WT#</w:t>
            </w:r>
            <w:r>
              <w:rPr>
                <w:b/>
                <w:lang w:val="fr-FR" w:eastAsia="zh-CN"/>
              </w:rPr>
              <w:t>3 :</w:t>
            </w:r>
            <w:r>
              <w:t xml:space="preserve"> </w:t>
            </w:r>
            <w:r w:rsidRPr="00A83A62">
              <w:rPr>
                <w:b/>
                <w:lang w:val="fr-FR" w:eastAsia="zh-CN"/>
              </w:rPr>
              <w:t>Support of No Transmit Zones</w:t>
            </w:r>
          </w:p>
        </w:tc>
      </w:tr>
      <w:tr w:rsidR="00077C9B" w:rsidRPr="00795E72" w14:paraId="3342BE8C" w14:textId="77777777" w:rsidTr="009468FB">
        <w:tc>
          <w:tcPr>
            <w:tcW w:w="9634" w:type="dxa"/>
            <w:gridSpan w:val="3"/>
            <w:shd w:val="clear" w:color="auto" w:fill="auto"/>
          </w:tcPr>
          <w:p w14:paraId="63011128" w14:textId="1B03CB97" w:rsidR="004E6D02" w:rsidRDefault="00BD321E" w:rsidP="00BD321E">
            <w:pPr>
              <w:pStyle w:val="EditorsNote"/>
              <w:ind w:left="0" w:firstLine="0"/>
              <w:rPr>
                <w:rFonts w:eastAsia="Times New Roman"/>
                <w:i/>
                <w:iCs/>
                <w:lang w:eastAsia="ko-KR"/>
              </w:rPr>
            </w:pPr>
            <w:r>
              <w:rPr>
                <w:rFonts w:eastAsia="Times New Roman"/>
                <w:i/>
                <w:iCs/>
                <w:lang w:val="fr-FR" w:eastAsia="ko-KR"/>
              </w:rPr>
              <w:t>(E</w:t>
            </w:r>
            <w:r w:rsidR="003B41CA" w:rsidRPr="00EC23D9">
              <w:rPr>
                <w:rFonts w:eastAsia="Times New Roman"/>
                <w:i/>
                <w:iCs/>
                <w:lang w:eastAsia="ko-KR"/>
              </w:rPr>
              <w:t xml:space="preserve">xcerpt from </w:t>
            </w:r>
            <w:r w:rsidR="004E6D02" w:rsidRPr="004E6D02">
              <w:rPr>
                <w:rFonts w:eastAsia="Times New Roman"/>
                <w:i/>
                <w:iCs/>
                <w:lang w:eastAsia="ko-KR"/>
              </w:rPr>
              <w:t>clause 8.3 of TR 23.700-59</w:t>
            </w:r>
            <w:r w:rsidR="004E6D02">
              <w:rPr>
                <w:rFonts w:eastAsia="Times New Roman"/>
                <w:i/>
                <w:iCs/>
                <w:lang w:eastAsia="ko-KR"/>
              </w:rPr>
              <w:t xml:space="preserve"> [1]</w:t>
            </w:r>
            <w:r>
              <w:rPr>
                <w:rFonts w:eastAsia="Times New Roman"/>
                <w:i/>
                <w:iCs/>
                <w:lang w:eastAsia="ko-KR"/>
              </w:rPr>
              <w:t>)</w:t>
            </w:r>
          </w:p>
          <w:p w14:paraId="484251A3" w14:textId="19CCDB2D" w:rsidR="00077C9B" w:rsidRPr="007F20A4" w:rsidRDefault="00077C9B" w:rsidP="00077C9B">
            <w:pPr>
              <w:pStyle w:val="EditorsNote"/>
              <w:rPr>
                <w:lang w:val="fr-FR" w:eastAsia="zh-CN"/>
              </w:rPr>
            </w:pPr>
            <w:r w:rsidRPr="004E6D02">
              <w:rPr>
                <w:rFonts w:eastAsia="Times New Roman"/>
                <w:i/>
                <w:iCs/>
                <w:lang w:eastAsia="ko-KR"/>
              </w:rPr>
              <w:t>Editor's</w:t>
            </w:r>
            <w:r w:rsidRPr="00491AB2">
              <w:t xml:space="preserve"> note:</w:t>
            </w:r>
            <w:r w:rsidRPr="00491AB2">
              <w:tab/>
            </w:r>
            <w:r w:rsidRPr="00491AB2">
              <w:rPr>
                <w:rFonts w:hint="eastAsia"/>
              </w:rPr>
              <w:t xml:space="preserve">Feedback from </w:t>
            </w:r>
            <w:r w:rsidRPr="00491AB2">
              <w:t>and/or coordination with</w:t>
            </w:r>
            <w:r w:rsidRPr="00491AB2">
              <w:rPr>
                <w:rFonts w:hint="eastAsia"/>
              </w:rPr>
              <w:t xml:space="preserve"> RAN/RAN WGs is needed to finalize the c</w:t>
            </w:r>
            <w:r w:rsidRPr="00491AB2">
              <w:t>onclusion</w:t>
            </w:r>
            <w:r w:rsidRPr="00491AB2">
              <w:rPr>
                <w:rFonts w:hint="eastAsia"/>
              </w:rPr>
              <w:t xml:space="preserve"> for </w:t>
            </w:r>
            <w:r w:rsidRPr="00491AB2">
              <w:t>Key Issue #</w:t>
            </w:r>
            <w:r w:rsidRPr="00491AB2">
              <w:rPr>
                <w:rFonts w:hint="eastAsia"/>
              </w:rPr>
              <w:t>3.</w:t>
            </w:r>
          </w:p>
        </w:tc>
      </w:tr>
      <w:tr w:rsidR="002C177A" w:rsidRPr="00795E72" w14:paraId="5945F085" w14:textId="77777777" w:rsidTr="009468FB">
        <w:tc>
          <w:tcPr>
            <w:tcW w:w="9634" w:type="dxa"/>
            <w:gridSpan w:val="3"/>
            <w:shd w:val="clear" w:color="auto" w:fill="F2F2F2" w:themeFill="background1" w:themeFillShade="F2"/>
          </w:tcPr>
          <w:p w14:paraId="5AB47DAB" w14:textId="39AD1CA9" w:rsidR="002C177A" w:rsidRPr="007F20A4" w:rsidRDefault="002C177A" w:rsidP="00A71DC2">
            <w:pPr>
              <w:rPr>
                <w:lang w:val="fr-FR" w:eastAsia="zh-CN"/>
              </w:rPr>
            </w:pPr>
            <w:r w:rsidRPr="00EB4E2D">
              <w:rPr>
                <w:rFonts w:eastAsia="Malgun Gothic"/>
                <w:b/>
                <w:bCs/>
              </w:rPr>
              <w:t>General</w:t>
            </w:r>
          </w:p>
        </w:tc>
      </w:tr>
      <w:tr w:rsidR="00DD67A4" w:rsidRPr="00795E72" w14:paraId="76F265B9" w14:textId="77777777" w:rsidTr="009468FB">
        <w:tc>
          <w:tcPr>
            <w:tcW w:w="4093" w:type="dxa"/>
            <w:shd w:val="clear" w:color="auto" w:fill="auto"/>
          </w:tcPr>
          <w:p w14:paraId="26309C4B" w14:textId="77777777" w:rsidR="008A06CC" w:rsidRDefault="008A06CC" w:rsidP="008A06CC">
            <w:pPr>
              <w:rPr>
                <w:rFonts w:eastAsia="Malgun Gothic"/>
              </w:rPr>
            </w:pPr>
            <w:r>
              <w:rPr>
                <w:rFonts w:eastAsia="Malgun Gothic"/>
              </w:rPr>
              <w:t>The following principles are agreed to support NTZ.</w:t>
            </w:r>
          </w:p>
          <w:p w14:paraId="31E8B6DF" w14:textId="77777777" w:rsidR="008A06CC" w:rsidRDefault="008A06CC" w:rsidP="008A06CC">
            <w:pPr>
              <w:pStyle w:val="B1"/>
              <w:rPr>
                <w:rFonts w:eastAsia="Malgun Gothic"/>
              </w:rPr>
            </w:pPr>
            <w:r>
              <w:rPr>
                <w:rFonts w:eastAsia="Malgun Gothic"/>
              </w:rPr>
              <w:t>1)</w:t>
            </w:r>
            <w:r>
              <w:rPr>
                <w:rFonts w:eastAsia="Malgun Gothic"/>
              </w:rPr>
              <w:tab/>
              <w:t>NTZ enforcement applies to the UE that is a UAV UE (aka an aerial UE) with aerial subscription.</w:t>
            </w:r>
          </w:p>
          <w:p w14:paraId="47BC69BE" w14:textId="77777777" w:rsidR="008A06CC" w:rsidRDefault="008A06CC" w:rsidP="008A06CC">
            <w:pPr>
              <w:pStyle w:val="B1"/>
              <w:rPr>
                <w:rFonts w:eastAsia="Malgun Gothic"/>
              </w:rPr>
            </w:pPr>
            <w:r>
              <w:rPr>
                <w:rFonts w:eastAsia="Malgun Gothic"/>
              </w:rPr>
              <w:t>2)</w:t>
            </w:r>
            <w:r>
              <w:rPr>
                <w:rFonts w:eastAsia="Malgun Gothic"/>
              </w:rPr>
              <w:tab/>
              <w:t>NTZs are supported for both LTE and NR.</w:t>
            </w:r>
          </w:p>
          <w:p w14:paraId="22318AF9" w14:textId="77777777" w:rsidR="008A06CC" w:rsidRDefault="008A06CC" w:rsidP="008A06CC">
            <w:pPr>
              <w:pStyle w:val="B1"/>
              <w:rPr>
                <w:rFonts w:eastAsia="Malgun Gothic"/>
              </w:rPr>
            </w:pPr>
            <w:r>
              <w:rPr>
                <w:rFonts w:eastAsia="Malgun Gothic"/>
              </w:rPr>
              <w:t>3)</w:t>
            </w:r>
            <w:r>
              <w:rPr>
                <w:rFonts w:eastAsia="Malgun Gothic"/>
              </w:rPr>
              <w:tab/>
              <w:t xml:space="preserve">An NTZ may map to one or more cells or a fraction of a cell, or overlap </w:t>
            </w:r>
            <w:r>
              <w:rPr>
                <w:rFonts w:eastAsia="Malgun Gothic"/>
              </w:rPr>
              <w:lastRenderedPageBreak/>
              <w:t>different cells in a mobile operator network.</w:t>
            </w:r>
          </w:p>
          <w:p w14:paraId="61AD29FA" w14:textId="77777777" w:rsidR="008A06CC" w:rsidRDefault="008A06CC" w:rsidP="008A06CC">
            <w:pPr>
              <w:pStyle w:val="NO"/>
              <w:rPr>
                <w:rFonts w:eastAsia="Malgun Gothic"/>
              </w:rPr>
            </w:pPr>
            <w:r>
              <w:rPr>
                <w:rFonts w:eastAsia="Malgun Gothic"/>
              </w:rPr>
              <w:t>NOTE:</w:t>
            </w:r>
            <w:r>
              <w:rPr>
                <w:rFonts w:eastAsia="Malgun Gothic"/>
              </w:rPr>
              <w:tab/>
              <w:t>Replanning of existing tracking areas and cells based on the presence of NTZs is not assumed.</w:t>
            </w:r>
          </w:p>
          <w:p w14:paraId="4B304C83" w14:textId="77777777" w:rsidR="008A06CC" w:rsidRDefault="008A06CC" w:rsidP="008A06CC">
            <w:pPr>
              <w:pStyle w:val="B1"/>
              <w:rPr>
                <w:rFonts w:eastAsia="Malgun Gothic"/>
              </w:rPr>
            </w:pPr>
            <w:r>
              <w:rPr>
                <w:rFonts w:eastAsia="Malgun Gothic"/>
              </w:rPr>
              <w:t>4)</w:t>
            </w:r>
            <w:r>
              <w:rPr>
                <w:rFonts w:eastAsia="Malgun Gothic"/>
              </w:rPr>
              <w:tab/>
              <w:t>No transmissions in the restricted frequency bands are allowed from a UAV UE located in the NTZ (in three dimensions to consider height restrictions), regardless of the service type.</w:t>
            </w:r>
          </w:p>
          <w:p w14:paraId="13DE4749" w14:textId="669C9175" w:rsidR="00DD67A4" w:rsidRPr="002C177A" w:rsidRDefault="008A06CC" w:rsidP="002C177A">
            <w:pPr>
              <w:pStyle w:val="B1"/>
              <w:rPr>
                <w:rFonts w:eastAsia="Malgun Gothic"/>
              </w:rPr>
            </w:pPr>
            <w:r>
              <w:rPr>
                <w:rFonts w:eastAsia="Malgun Gothic"/>
              </w:rPr>
              <w:t>5)</w:t>
            </w:r>
            <w:r>
              <w:rPr>
                <w:rFonts w:eastAsia="Malgun Gothic"/>
              </w:rPr>
              <w:tab/>
              <w:t>No UAV UE transmits or attempts to transmit in the restricted frequencies, location and height defined by NTZ. But UAV UEs can transmit/receive normally outside of these restrictions.</w:t>
            </w:r>
          </w:p>
        </w:tc>
        <w:tc>
          <w:tcPr>
            <w:tcW w:w="4164" w:type="dxa"/>
            <w:shd w:val="clear" w:color="auto" w:fill="auto"/>
          </w:tcPr>
          <w:p w14:paraId="797F8BAF" w14:textId="77777777" w:rsidR="000849DD" w:rsidRDefault="000849DD" w:rsidP="000849DD">
            <w:pPr>
              <w:spacing w:after="0"/>
              <w:rPr>
                <w:rFonts w:eastAsia="Malgun Gothic" w:cs="Arial"/>
                <w:szCs w:val="18"/>
                <w:lang w:eastAsia="ko-KR"/>
              </w:rPr>
            </w:pPr>
            <w:r>
              <w:rPr>
                <w:rFonts w:eastAsia="Malgun Gothic" w:cs="Arial"/>
                <w:szCs w:val="18"/>
                <w:lang w:eastAsia="ko-KR"/>
              </w:rPr>
              <w:lastRenderedPageBreak/>
              <w:t>Potential c</w:t>
            </w:r>
            <w:r w:rsidRPr="003F2BAF">
              <w:rPr>
                <w:rFonts w:eastAsia="Malgun Gothic" w:cs="Arial"/>
                <w:szCs w:val="18"/>
                <w:lang w:eastAsia="ko-KR"/>
              </w:rPr>
              <w:t xml:space="preserve">onfigure/update NTZ assistance information via NAS procedure (e.g. </w:t>
            </w:r>
            <w:r>
              <w:rPr>
                <w:rFonts w:eastAsia="Malgun Gothic" w:cs="Arial" w:hint="eastAsia"/>
                <w:szCs w:val="18"/>
                <w:lang w:eastAsia="ko-KR"/>
              </w:rPr>
              <w:t>Attach procedure, Tracking area update procedure</w:t>
            </w:r>
            <w:r w:rsidRPr="003F2BAF">
              <w:rPr>
                <w:rFonts w:eastAsia="Malgun Gothic" w:cs="Arial"/>
                <w:szCs w:val="18"/>
                <w:lang w:eastAsia="ko-KR"/>
              </w:rPr>
              <w:t>)</w:t>
            </w:r>
          </w:p>
          <w:p w14:paraId="14265610" w14:textId="77777777" w:rsidR="000849DD" w:rsidRDefault="000849DD" w:rsidP="000849DD">
            <w:pPr>
              <w:spacing w:after="0"/>
              <w:rPr>
                <w:rFonts w:eastAsia="Malgun Gothic" w:cs="Arial"/>
                <w:szCs w:val="18"/>
                <w:lang w:eastAsia="ko-KR"/>
              </w:rPr>
            </w:pPr>
          </w:p>
          <w:p w14:paraId="75BC50BE" w14:textId="77777777" w:rsidR="000849DD" w:rsidRDefault="000849DD" w:rsidP="000849DD">
            <w:pPr>
              <w:spacing w:after="0"/>
              <w:rPr>
                <w:rFonts w:eastAsia="Malgun Gothic" w:cs="Arial"/>
                <w:szCs w:val="18"/>
                <w:lang w:eastAsia="ko-KR"/>
              </w:rPr>
            </w:pPr>
          </w:p>
          <w:p w14:paraId="5C5ADDF2" w14:textId="77777777" w:rsidR="000849DD" w:rsidRDefault="000849DD" w:rsidP="000849DD">
            <w:pPr>
              <w:spacing w:after="0"/>
              <w:rPr>
                <w:rFonts w:eastAsia="Malgun Gothic" w:cs="Arial"/>
                <w:szCs w:val="18"/>
                <w:lang w:eastAsia="ko-KR"/>
              </w:rPr>
            </w:pPr>
            <w:r w:rsidRPr="000849DD">
              <w:rPr>
                <w:rFonts w:eastAsia="Malgun Gothic" w:cs="Arial"/>
                <w:szCs w:val="18"/>
                <w:lang w:eastAsia="ko-KR"/>
              </w:rPr>
              <w:t>Potential updates for new policy to support NTZ</w:t>
            </w:r>
          </w:p>
          <w:p w14:paraId="25016EEC" w14:textId="77777777" w:rsidR="000849DD" w:rsidRDefault="000849DD" w:rsidP="000849DD">
            <w:pPr>
              <w:spacing w:after="0"/>
              <w:rPr>
                <w:rFonts w:eastAsia="Malgun Gothic" w:cs="Arial"/>
                <w:szCs w:val="18"/>
                <w:lang w:eastAsia="ko-KR"/>
              </w:rPr>
            </w:pPr>
          </w:p>
          <w:p w14:paraId="5D2F048B" w14:textId="77777777" w:rsidR="000849DD" w:rsidRDefault="000849DD" w:rsidP="000849DD">
            <w:pPr>
              <w:spacing w:after="0"/>
              <w:rPr>
                <w:rFonts w:eastAsia="Malgun Gothic" w:cs="Arial"/>
                <w:szCs w:val="18"/>
                <w:lang w:eastAsia="ko-KR"/>
              </w:rPr>
            </w:pPr>
          </w:p>
          <w:p w14:paraId="4E30193D" w14:textId="77777777" w:rsidR="00E36ECD" w:rsidRDefault="000849DD" w:rsidP="00454CD2">
            <w:pPr>
              <w:spacing w:after="0"/>
              <w:rPr>
                <w:rFonts w:eastAsia="Malgun Gothic" w:cs="Arial"/>
                <w:szCs w:val="18"/>
                <w:lang w:eastAsia="ko-KR"/>
              </w:rPr>
            </w:pPr>
            <w:r>
              <w:rPr>
                <w:rFonts w:eastAsia="Malgun Gothic" w:cs="Arial"/>
                <w:szCs w:val="18"/>
                <w:lang w:eastAsia="ko-KR"/>
              </w:rPr>
              <w:t>Potential c</w:t>
            </w:r>
            <w:r w:rsidRPr="003F2BAF">
              <w:rPr>
                <w:rFonts w:eastAsia="Malgun Gothic" w:cs="Arial"/>
                <w:szCs w:val="18"/>
                <w:lang w:eastAsia="ko-KR"/>
              </w:rPr>
              <w:t>onfigure/update NTZ assistance information via NAS procedure (e.g. UCU, Registration procedure, Policy delivery procedure)</w:t>
            </w:r>
          </w:p>
          <w:p w14:paraId="02F1F465" w14:textId="77777777" w:rsidR="003C5B6F" w:rsidRDefault="003C5B6F" w:rsidP="00454CD2">
            <w:pPr>
              <w:spacing w:after="0"/>
              <w:rPr>
                <w:rFonts w:eastAsia="Malgun Gothic" w:cs="Arial"/>
                <w:szCs w:val="18"/>
                <w:lang w:eastAsia="ko-KR"/>
              </w:rPr>
            </w:pPr>
          </w:p>
          <w:p w14:paraId="5337C51A" w14:textId="77777777" w:rsidR="00CF030D" w:rsidRDefault="00CF030D" w:rsidP="00454CD2">
            <w:pPr>
              <w:spacing w:after="0"/>
              <w:rPr>
                <w:rFonts w:eastAsia="Malgun Gothic" w:cs="Arial"/>
                <w:szCs w:val="18"/>
                <w:lang w:eastAsia="ko-KR"/>
              </w:rPr>
            </w:pPr>
          </w:p>
          <w:p w14:paraId="6E4E2952" w14:textId="77777777" w:rsidR="00CF030D" w:rsidRDefault="00CF030D" w:rsidP="00454CD2">
            <w:pPr>
              <w:spacing w:after="0"/>
              <w:rPr>
                <w:rFonts w:eastAsia="Malgun Gothic" w:cs="Arial"/>
                <w:szCs w:val="18"/>
                <w:lang w:eastAsia="ko-KR"/>
              </w:rPr>
            </w:pPr>
          </w:p>
          <w:p w14:paraId="12E2975E" w14:textId="77777777" w:rsidR="00AB3CE3" w:rsidRDefault="003C5B6F" w:rsidP="00454CD2">
            <w:pPr>
              <w:spacing w:after="0"/>
              <w:rPr>
                <w:rFonts w:eastAsia="Malgun Gothic" w:cs="Arial"/>
                <w:szCs w:val="18"/>
                <w:lang w:eastAsia="ko-KR"/>
              </w:rPr>
            </w:pPr>
            <w:r>
              <w:rPr>
                <w:rFonts w:eastAsia="Malgun Gothic" w:cs="Arial"/>
                <w:szCs w:val="18"/>
                <w:lang w:eastAsia="ko-KR"/>
              </w:rPr>
              <w:t xml:space="preserve">Potential </w:t>
            </w:r>
            <w:r w:rsidRPr="000769A1">
              <w:rPr>
                <w:rFonts w:eastAsia="Malgun Gothic" w:cs="Arial" w:hint="eastAsia"/>
                <w:szCs w:val="18"/>
                <w:lang w:eastAsia="ko-KR"/>
              </w:rPr>
              <w:t>update</w:t>
            </w:r>
            <w:r>
              <w:rPr>
                <w:rFonts w:eastAsia="Malgun Gothic" w:cs="Arial"/>
                <w:szCs w:val="18"/>
                <w:lang w:eastAsia="ko-KR"/>
              </w:rPr>
              <w:t>s</w:t>
            </w:r>
            <w:r w:rsidRPr="000769A1">
              <w:rPr>
                <w:rFonts w:eastAsia="Malgun Gothic" w:cs="Arial" w:hint="eastAsia"/>
                <w:szCs w:val="18"/>
                <w:lang w:eastAsia="ko-KR"/>
              </w:rPr>
              <w:t xml:space="preserve"> </w:t>
            </w:r>
            <w:r>
              <w:rPr>
                <w:rFonts w:eastAsia="Malgun Gothic" w:cs="Arial"/>
                <w:szCs w:val="18"/>
                <w:lang w:eastAsia="ko-KR"/>
              </w:rPr>
              <w:t>to</w:t>
            </w:r>
            <w:r w:rsidRPr="000769A1">
              <w:rPr>
                <w:rFonts w:eastAsia="Malgun Gothic" w:cs="Arial" w:hint="eastAsia"/>
                <w:szCs w:val="18"/>
                <w:lang w:eastAsia="ko-KR"/>
              </w:rPr>
              <w:t xml:space="preserve"> </w:t>
            </w:r>
            <w:r w:rsidRPr="003C5B6F">
              <w:rPr>
                <w:rFonts w:eastAsia="Malgun Gothic" w:cs="Arial"/>
                <w:szCs w:val="18"/>
                <w:lang w:eastAsia="ko-KR"/>
              </w:rPr>
              <w:t>Npcf_UEPolicyControl API to support the necessary enhancements for supporting</w:t>
            </w:r>
            <w:r w:rsidRPr="003C5B6F">
              <w:rPr>
                <w:rFonts w:eastAsia="Malgun Gothic" w:cs="Arial" w:hint="eastAsia"/>
                <w:szCs w:val="18"/>
                <w:lang w:eastAsia="ko-KR"/>
              </w:rPr>
              <w:t xml:space="preserve"> NTZ </w:t>
            </w:r>
            <w:r w:rsidRPr="000769A1">
              <w:rPr>
                <w:rFonts w:eastAsia="Malgun Gothic" w:cs="Arial"/>
                <w:szCs w:val="18"/>
                <w:lang w:eastAsia="ko-KR"/>
              </w:rPr>
              <w:t>assistance</w:t>
            </w:r>
            <w:r w:rsidRPr="000769A1">
              <w:rPr>
                <w:rFonts w:eastAsia="Malgun Gothic" w:cs="Arial" w:hint="eastAsia"/>
                <w:szCs w:val="18"/>
                <w:lang w:eastAsia="ko-KR"/>
              </w:rPr>
              <w:t xml:space="preserve"> information</w:t>
            </w:r>
          </w:p>
          <w:p w14:paraId="35DCAB7E" w14:textId="77777777" w:rsidR="003C5B6F" w:rsidRDefault="003C5B6F" w:rsidP="00454CD2">
            <w:pPr>
              <w:spacing w:after="0"/>
              <w:rPr>
                <w:rFonts w:eastAsia="Malgun Gothic" w:cs="Arial"/>
                <w:szCs w:val="18"/>
                <w:lang w:eastAsia="ko-KR"/>
              </w:rPr>
            </w:pPr>
          </w:p>
          <w:p w14:paraId="385722B9" w14:textId="77777777" w:rsidR="003C5B6F" w:rsidRDefault="003C5B6F" w:rsidP="00454CD2">
            <w:pPr>
              <w:spacing w:after="0"/>
              <w:rPr>
                <w:rFonts w:eastAsia="Malgun Gothic" w:cs="Arial"/>
                <w:szCs w:val="18"/>
                <w:lang w:val="fr-FR" w:eastAsia="ko-KR"/>
              </w:rPr>
            </w:pPr>
          </w:p>
          <w:p w14:paraId="5161852C" w14:textId="2CCD62F1" w:rsidR="003C5B6F" w:rsidRPr="00CF030D" w:rsidRDefault="003C5B6F" w:rsidP="00454CD2">
            <w:pPr>
              <w:spacing w:after="0"/>
              <w:rPr>
                <w:rFonts w:eastAsia="Malgun Gothic"/>
              </w:rPr>
            </w:pPr>
            <w:r w:rsidRPr="004D2911">
              <w:rPr>
                <w:rFonts w:eastAsia="Malgun Gothic"/>
              </w:rPr>
              <w:t>Potential updates to the NEF interface to support handling of NTZ assistance information update, including forward</w:t>
            </w:r>
            <w:r w:rsidRPr="004D2911">
              <w:rPr>
                <w:rFonts w:eastAsia="Malgun Gothic" w:hint="eastAsia"/>
              </w:rPr>
              <w:t>ing</w:t>
            </w:r>
            <w:r w:rsidRPr="004D2911">
              <w:rPr>
                <w:rFonts w:eastAsia="Malgun Gothic"/>
              </w:rPr>
              <w:t xml:space="preserve"> the information to other NFs</w:t>
            </w:r>
          </w:p>
        </w:tc>
        <w:tc>
          <w:tcPr>
            <w:tcW w:w="1377" w:type="dxa"/>
            <w:shd w:val="clear" w:color="auto" w:fill="auto"/>
          </w:tcPr>
          <w:p w14:paraId="43C3436C" w14:textId="77777777" w:rsidR="00E36ECD" w:rsidRDefault="00E36ECD" w:rsidP="00454CD2">
            <w:pPr>
              <w:spacing w:after="0"/>
              <w:rPr>
                <w:lang w:val="fr-FR" w:eastAsia="zh-CN"/>
              </w:rPr>
            </w:pPr>
            <w:r>
              <w:rPr>
                <w:lang w:val="fr-FR" w:eastAsia="zh-CN"/>
              </w:rPr>
              <w:lastRenderedPageBreak/>
              <w:t>24.301/CT1</w:t>
            </w:r>
          </w:p>
          <w:p w14:paraId="3F458E45" w14:textId="77777777" w:rsidR="000849DD" w:rsidRDefault="000849DD" w:rsidP="00454CD2">
            <w:pPr>
              <w:spacing w:after="0"/>
              <w:rPr>
                <w:lang w:val="fr-FR" w:eastAsia="zh-CN"/>
              </w:rPr>
            </w:pPr>
          </w:p>
          <w:p w14:paraId="5E81B4B1" w14:textId="77777777" w:rsidR="000849DD" w:rsidRDefault="000849DD" w:rsidP="00454CD2">
            <w:pPr>
              <w:spacing w:after="0"/>
              <w:rPr>
                <w:lang w:val="fr-FR" w:eastAsia="zh-CN"/>
              </w:rPr>
            </w:pPr>
          </w:p>
          <w:p w14:paraId="0D700BFF" w14:textId="77777777" w:rsidR="000849DD" w:rsidRDefault="000849DD" w:rsidP="00454CD2">
            <w:pPr>
              <w:spacing w:after="0"/>
              <w:rPr>
                <w:lang w:val="fr-FR" w:eastAsia="zh-CN"/>
              </w:rPr>
            </w:pPr>
          </w:p>
          <w:p w14:paraId="053B9105" w14:textId="77777777" w:rsidR="000849DD" w:rsidRDefault="000849DD" w:rsidP="00454CD2">
            <w:pPr>
              <w:spacing w:after="0"/>
              <w:rPr>
                <w:lang w:val="fr-FR" w:eastAsia="zh-CN"/>
              </w:rPr>
            </w:pPr>
          </w:p>
          <w:p w14:paraId="40861EB6" w14:textId="77777777" w:rsidR="006B1B86" w:rsidRDefault="006B1B86" w:rsidP="006B1B86">
            <w:pPr>
              <w:spacing w:after="0"/>
              <w:rPr>
                <w:lang w:val="fr-FR" w:eastAsia="zh-CN"/>
              </w:rPr>
            </w:pPr>
            <w:r>
              <w:rPr>
                <w:lang w:val="fr-FR" w:eastAsia="zh-CN"/>
              </w:rPr>
              <w:t>29.513/CT3</w:t>
            </w:r>
          </w:p>
          <w:p w14:paraId="15503175" w14:textId="77777777" w:rsidR="006B1B86" w:rsidRDefault="006B1B86" w:rsidP="00454CD2">
            <w:pPr>
              <w:spacing w:after="0"/>
              <w:rPr>
                <w:lang w:val="fr-FR" w:eastAsia="zh-CN"/>
              </w:rPr>
            </w:pPr>
          </w:p>
          <w:p w14:paraId="37235B61" w14:textId="77777777" w:rsidR="006B1B86" w:rsidRDefault="006B1B86" w:rsidP="00454CD2">
            <w:pPr>
              <w:spacing w:after="0"/>
              <w:rPr>
                <w:lang w:val="fr-FR" w:eastAsia="zh-CN"/>
              </w:rPr>
            </w:pPr>
          </w:p>
          <w:p w14:paraId="78204F39" w14:textId="77777777" w:rsidR="000849DD" w:rsidRDefault="00E36ECD" w:rsidP="00454CD2">
            <w:pPr>
              <w:spacing w:after="0"/>
              <w:rPr>
                <w:lang w:val="fr-FR" w:eastAsia="zh-CN"/>
              </w:rPr>
            </w:pPr>
            <w:r>
              <w:rPr>
                <w:lang w:val="fr-FR" w:eastAsia="zh-CN"/>
              </w:rPr>
              <w:t>24.501/CT1</w:t>
            </w:r>
          </w:p>
          <w:p w14:paraId="415543A3" w14:textId="77777777" w:rsidR="00AB3CE3" w:rsidRDefault="00AB3CE3" w:rsidP="00454CD2">
            <w:pPr>
              <w:spacing w:after="0"/>
              <w:rPr>
                <w:lang w:val="fr-FR" w:eastAsia="zh-CN"/>
              </w:rPr>
            </w:pPr>
          </w:p>
          <w:p w14:paraId="39338BCA" w14:textId="77777777" w:rsidR="00AB3CE3" w:rsidRDefault="00AB3CE3" w:rsidP="00454CD2">
            <w:pPr>
              <w:spacing w:after="0"/>
              <w:rPr>
                <w:lang w:val="fr-FR" w:eastAsia="zh-CN"/>
              </w:rPr>
            </w:pPr>
          </w:p>
          <w:p w14:paraId="093AA75F" w14:textId="77777777" w:rsidR="00AB3CE3" w:rsidRDefault="00AB3CE3" w:rsidP="00454CD2">
            <w:pPr>
              <w:spacing w:after="0"/>
              <w:rPr>
                <w:lang w:val="fr-FR" w:eastAsia="zh-CN"/>
              </w:rPr>
            </w:pPr>
          </w:p>
          <w:p w14:paraId="757DDC95" w14:textId="77777777" w:rsidR="003C5B6F" w:rsidRDefault="003C5B6F" w:rsidP="003C5B6F">
            <w:pPr>
              <w:spacing w:after="0"/>
              <w:rPr>
                <w:lang w:val="fr-FR" w:eastAsia="zh-CN"/>
              </w:rPr>
            </w:pPr>
          </w:p>
          <w:p w14:paraId="57B2FFA9" w14:textId="77777777" w:rsidR="00CF030D" w:rsidRDefault="00CF030D" w:rsidP="003C5B6F">
            <w:pPr>
              <w:spacing w:after="0"/>
              <w:rPr>
                <w:lang w:val="fr-FR" w:eastAsia="zh-CN"/>
              </w:rPr>
            </w:pPr>
          </w:p>
          <w:p w14:paraId="66C84FF3" w14:textId="77777777" w:rsidR="00CF030D" w:rsidRDefault="00CF030D" w:rsidP="003C5B6F">
            <w:pPr>
              <w:spacing w:after="0"/>
              <w:rPr>
                <w:lang w:val="fr-FR" w:eastAsia="zh-CN"/>
              </w:rPr>
            </w:pPr>
          </w:p>
          <w:p w14:paraId="5F748ED8" w14:textId="4749CE58" w:rsidR="003C5B6F" w:rsidRDefault="003C5B6F" w:rsidP="003C5B6F">
            <w:pPr>
              <w:spacing w:after="0"/>
              <w:rPr>
                <w:lang w:val="fr-FR" w:eastAsia="zh-CN"/>
              </w:rPr>
            </w:pPr>
            <w:r w:rsidRPr="005A74E0">
              <w:rPr>
                <w:lang w:val="fr-FR" w:eastAsia="zh-CN"/>
              </w:rPr>
              <w:t>2</w:t>
            </w:r>
            <w:r>
              <w:rPr>
                <w:lang w:val="fr-FR" w:eastAsia="zh-CN"/>
              </w:rPr>
              <w:t>9</w:t>
            </w:r>
            <w:r w:rsidRPr="005A74E0">
              <w:rPr>
                <w:lang w:val="fr-FR" w:eastAsia="zh-CN"/>
              </w:rPr>
              <w:t>.52</w:t>
            </w:r>
            <w:r>
              <w:rPr>
                <w:lang w:val="fr-FR" w:eastAsia="zh-CN"/>
              </w:rPr>
              <w:t>5</w:t>
            </w:r>
            <w:r w:rsidRPr="005A74E0">
              <w:rPr>
                <w:lang w:val="fr-FR" w:eastAsia="zh-CN"/>
              </w:rPr>
              <w:t>/CT</w:t>
            </w:r>
            <w:r>
              <w:rPr>
                <w:lang w:val="fr-FR" w:eastAsia="zh-CN"/>
              </w:rPr>
              <w:t>3</w:t>
            </w:r>
          </w:p>
          <w:p w14:paraId="0482502E" w14:textId="77777777" w:rsidR="003C5B6F" w:rsidRDefault="003C5B6F" w:rsidP="003C5B6F">
            <w:pPr>
              <w:spacing w:after="0"/>
              <w:rPr>
                <w:lang w:val="fr-FR" w:eastAsia="zh-CN"/>
              </w:rPr>
            </w:pPr>
          </w:p>
          <w:p w14:paraId="75A3A28E" w14:textId="77777777" w:rsidR="003C5B6F" w:rsidRDefault="003C5B6F" w:rsidP="003C5B6F">
            <w:pPr>
              <w:spacing w:after="0"/>
              <w:rPr>
                <w:lang w:val="fr-FR" w:eastAsia="zh-CN"/>
              </w:rPr>
            </w:pPr>
          </w:p>
          <w:p w14:paraId="2D900A5E" w14:textId="77777777" w:rsidR="003C5B6F" w:rsidRDefault="003C5B6F" w:rsidP="00454CD2">
            <w:pPr>
              <w:spacing w:after="0"/>
              <w:rPr>
                <w:lang w:val="fr-FR" w:eastAsia="zh-CN"/>
              </w:rPr>
            </w:pPr>
          </w:p>
          <w:p w14:paraId="02CAB84F" w14:textId="77777777" w:rsidR="003C5B6F" w:rsidRDefault="003C5B6F" w:rsidP="00454CD2">
            <w:pPr>
              <w:spacing w:after="0"/>
              <w:rPr>
                <w:lang w:val="fr-FR" w:eastAsia="zh-CN"/>
              </w:rPr>
            </w:pPr>
          </w:p>
          <w:p w14:paraId="253ED808" w14:textId="09EA7658" w:rsidR="00AB3CE3" w:rsidRPr="007F20A4" w:rsidRDefault="003C5B6F" w:rsidP="00454CD2">
            <w:pPr>
              <w:spacing w:after="0"/>
              <w:rPr>
                <w:lang w:val="fr-FR" w:eastAsia="zh-CN"/>
              </w:rPr>
            </w:pPr>
            <w:r>
              <w:rPr>
                <w:lang w:val="fr-FR" w:eastAsia="zh-CN"/>
              </w:rPr>
              <w:t>29.519/CT3</w:t>
            </w:r>
          </w:p>
        </w:tc>
      </w:tr>
      <w:tr w:rsidR="00DD67A4" w:rsidRPr="00795E72" w14:paraId="76FF3CDD" w14:textId="77777777" w:rsidTr="009468FB">
        <w:tc>
          <w:tcPr>
            <w:tcW w:w="4093" w:type="dxa"/>
            <w:shd w:val="clear" w:color="auto" w:fill="auto"/>
          </w:tcPr>
          <w:p w14:paraId="4C355A99" w14:textId="6D20D174" w:rsidR="00DD67A4" w:rsidRPr="002C177A" w:rsidRDefault="002C177A" w:rsidP="002C177A">
            <w:pPr>
              <w:pStyle w:val="B1"/>
              <w:rPr>
                <w:rFonts w:eastAsia="Malgun Gothic"/>
              </w:rPr>
            </w:pPr>
            <w:r>
              <w:rPr>
                <w:rFonts w:eastAsia="Malgun Gothic"/>
              </w:rPr>
              <w:lastRenderedPageBreak/>
              <w:t>6)</w:t>
            </w:r>
            <w:r>
              <w:rPr>
                <w:rFonts w:eastAsia="Malgun Gothic"/>
              </w:rPr>
              <w:tab/>
              <w:t>UAV UEs supporting NTZ regulations are configured with NTZ information, so that these UAV UEs will be aware of the presence of NTZs.</w:t>
            </w:r>
          </w:p>
        </w:tc>
        <w:tc>
          <w:tcPr>
            <w:tcW w:w="4164" w:type="dxa"/>
            <w:shd w:val="clear" w:color="auto" w:fill="auto"/>
          </w:tcPr>
          <w:p w14:paraId="6A52EA4E" w14:textId="77777777" w:rsidR="00DD67A4" w:rsidRDefault="00E73856" w:rsidP="00454CD2">
            <w:pPr>
              <w:spacing w:after="0"/>
              <w:rPr>
                <w:rFonts w:eastAsia="Malgun Gothic" w:cs="Arial"/>
                <w:szCs w:val="18"/>
                <w:lang w:eastAsia="ko-KR"/>
              </w:rPr>
            </w:pPr>
            <w:r>
              <w:rPr>
                <w:rFonts w:eastAsia="Malgun Gothic" w:cs="Arial"/>
                <w:szCs w:val="18"/>
                <w:lang w:eastAsia="ko-KR"/>
              </w:rPr>
              <w:t>Potential c</w:t>
            </w:r>
            <w:r w:rsidRPr="003F2BAF">
              <w:rPr>
                <w:rFonts w:eastAsia="Malgun Gothic" w:cs="Arial"/>
                <w:szCs w:val="18"/>
                <w:lang w:eastAsia="ko-KR"/>
              </w:rPr>
              <w:t xml:space="preserve">onfigure/update NTZ assistance information via NAS procedure (e.g. </w:t>
            </w:r>
            <w:r>
              <w:rPr>
                <w:rFonts w:eastAsia="Malgun Gothic" w:cs="Arial" w:hint="eastAsia"/>
                <w:szCs w:val="18"/>
                <w:lang w:eastAsia="ko-KR"/>
              </w:rPr>
              <w:t>Attach procedure, Tracking area update procedure</w:t>
            </w:r>
            <w:r w:rsidRPr="003F2BAF">
              <w:rPr>
                <w:rFonts w:eastAsia="Malgun Gothic" w:cs="Arial"/>
                <w:szCs w:val="18"/>
                <w:lang w:eastAsia="ko-KR"/>
              </w:rPr>
              <w:t>)</w:t>
            </w:r>
          </w:p>
          <w:p w14:paraId="02C2A81B" w14:textId="77777777" w:rsidR="00906556" w:rsidRDefault="00906556" w:rsidP="00454CD2">
            <w:pPr>
              <w:spacing w:after="0"/>
              <w:rPr>
                <w:rFonts w:eastAsia="Malgun Gothic" w:cs="Arial"/>
                <w:szCs w:val="18"/>
                <w:lang w:eastAsia="ko-KR"/>
              </w:rPr>
            </w:pPr>
          </w:p>
          <w:p w14:paraId="27AF72D0" w14:textId="5C04F561" w:rsidR="00906556" w:rsidRDefault="000849DD" w:rsidP="00454CD2">
            <w:pPr>
              <w:spacing w:after="0"/>
              <w:rPr>
                <w:rFonts w:eastAsia="Malgun Gothic" w:cs="Arial"/>
                <w:szCs w:val="18"/>
                <w:lang w:eastAsia="ko-KR"/>
              </w:rPr>
            </w:pPr>
            <w:r w:rsidRPr="000849DD">
              <w:rPr>
                <w:rFonts w:eastAsia="Malgun Gothic" w:cs="Arial"/>
                <w:szCs w:val="18"/>
                <w:lang w:eastAsia="ko-KR"/>
              </w:rPr>
              <w:t>Potential updates for new policy to support NTZ</w:t>
            </w:r>
          </w:p>
          <w:p w14:paraId="62B3C538" w14:textId="77777777" w:rsidR="00E73856" w:rsidRDefault="00E73856" w:rsidP="00454CD2">
            <w:pPr>
              <w:spacing w:after="0"/>
              <w:rPr>
                <w:rFonts w:eastAsia="Malgun Gothic" w:cs="Arial"/>
                <w:szCs w:val="18"/>
                <w:lang w:eastAsia="ko-KR"/>
              </w:rPr>
            </w:pPr>
          </w:p>
          <w:p w14:paraId="6A011004" w14:textId="77777777" w:rsidR="00E73856" w:rsidRDefault="00E73856" w:rsidP="00E73856">
            <w:pPr>
              <w:spacing w:after="0"/>
              <w:rPr>
                <w:rFonts w:eastAsia="Malgun Gothic" w:cs="Arial"/>
                <w:szCs w:val="18"/>
                <w:lang w:eastAsia="ko-KR"/>
              </w:rPr>
            </w:pPr>
            <w:r>
              <w:rPr>
                <w:rFonts w:eastAsia="Malgun Gothic" w:cs="Arial"/>
                <w:szCs w:val="18"/>
                <w:lang w:eastAsia="ko-KR"/>
              </w:rPr>
              <w:t>Potential c</w:t>
            </w:r>
            <w:r w:rsidRPr="003F2BAF">
              <w:rPr>
                <w:rFonts w:eastAsia="Malgun Gothic" w:cs="Arial"/>
                <w:szCs w:val="18"/>
                <w:lang w:eastAsia="ko-KR"/>
              </w:rPr>
              <w:t>onfigure/update NTZ assistance information via NAS procedure (e.g. UCU, Registration procedure, Policy delivery procedure)</w:t>
            </w:r>
          </w:p>
          <w:p w14:paraId="0D300F9C" w14:textId="77777777" w:rsidR="00E73856" w:rsidRDefault="00E73856" w:rsidP="00454CD2">
            <w:pPr>
              <w:spacing w:after="0"/>
              <w:rPr>
                <w:lang w:eastAsia="zh-CN"/>
              </w:rPr>
            </w:pPr>
          </w:p>
          <w:p w14:paraId="36009F1B" w14:textId="77777777" w:rsidR="00E73856" w:rsidRDefault="00E73856" w:rsidP="00454CD2">
            <w:pPr>
              <w:spacing w:after="0"/>
              <w:rPr>
                <w:rFonts w:eastAsia="Malgun Gothic" w:cs="Arial"/>
                <w:szCs w:val="18"/>
                <w:lang w:eastAsia="ko-KR"/>
              </w:rPr>
            </w:pPr>
            <w:r>
              <w:rPr>
                <w:rFonts w:eastAsia="Malgun Gothic" w:cs="Arial"/>
                <w:szCs w:val="18"/>
                <w:lang w:eastAsia="ko-KR"/>
              </w:rPr>
              <w:t>P</w:t>
            </w:r>
            <w:r>
              <w:rPr>
                <w:rFonts w:eastAsia="Malgun Gothic" w:cs="Arial" w:hint="eastAsia"/>
                <w:szCs w:val="18"/>
                <w:lang w:eastAsia="ko-KR"/>
              </w:rPr>
              <w:t>otential defin</w:t>
            </w:r>
            <w:r>
              <w:rPr>
                <w:rFonts w:eastAsia="Malgun Gothic" w:cs="Arial"/>
                <w:szCs w:val="18"/>
                <w:lang w:eastAsia="ko-KR"/>
              </w:rPr>
              <w:t>ition of</w:t>
            </w:r>
            <w:r>
              <w:rPr>
                <w:rFonts w:eastAsia="Malgun Gothic" w:cs="Arial" w:hint="eastAsia"/>
                <w:szCs w:val="18"/>
                <w:lang w:eastAsia="ko-KR"/>
              </w:rPr>
              <w:t xml:space="preserve"> NTZ </w:t>
            </w:r>
            <w:r>
              <w:rPr>
                <w:rFonts w:eastAsia="Malgun Gothic" w:cs="Arial"/>
                <w:szCs w:val="18"/>
                <w:lang w:eastAsia="ko-KR"/>
              </w:rPr>
              <w:t>assistance</w:t>
            </w:r>
            <w:r>
              <w:rPr>
                <w:rFonts w:eastAsia="Malgun Gothic" w:cs="Arial" w:hint="eastAsia"/>
                <w:szCs w:val="18"/>
                <w:lang w:eastAsia="ko-KR"/>
              </w:rPr>
              <w:t xml:space="preserve"> information as a policy</w:t>
            </w:r>
          </w:p>
          <w:p w14:paraId="6C6399CA" w14:textId="77777777" w:rsidR="00A118C4" w:rsidRDefault="00A118C4" w:rsidP="00454CD2">
            <w:pPr>
              <w:spacing w:after="0"/>
              <w:rPr>
                <w:rFonts w:eastAsia="Malgun Gothic" w:cs="Arial"/>
                <w:szCs w:val="18"/>
                <w:lang w:eastAsia="ko-KR"/>
              </w:rPr>
            </w:pPr>
          </w:p>
          <w:p w14:paraId="40BB5BDB" w14:textId="77777777" w:rsidR="00A118C4" w:rsidRDefault="00A118C4" w:rsidP="00454CD2">
            <w:pPr>
              <w:spacing w:after="0"/>
              <w:rPr>
                <w:rFonts w:eastAsia="Malgun Gothic" w:cs="Arial"/>
                <w:szCs w:val="18"/>
                <w:lang w:eastAsia="ko-KR"/>
              </w:rPr>
            </w:pPr>
            <w:r>
              <w:rPr>
                <w:rFonts w:eastAsia="Malgun Gothic" w:cs="Arial"/>
                <w:szCs w:val="18"/>
                <w:lang w:eastAsia="ko-KR"/>
              </w:rPr>
              <w:t xml:space="preserve">Potential </w:t>
            </w:r>
            <w:r w:rsidRPr="000769A1">
              <w:rPr>
                <w:rFonts w:eastAsia="Malgun Gothic" w:cs="Arial" w:hint="eastAsia"/>
                <w:szCs w:val="18"/>
                <w:lang w:eastAsia="ko-KR"/>
              </w:rPr>
              <w:t>update</w:t>
            </w:r>
            <w:r>
              <w:rPr>
                <w:rFonts w:eastAsia="Malgun Gothic" w:cs="Arial"/>
                <w:szCs w:val="18"/>
                <w:lang w:eastAsia="ko-KR"/>
              </w:rPr>
              <w:t>s</w:t>
            </w:r>
            <w:r w:rsidRPr="000769A1">
              <w:rPr>
                <w:rFonts w:eastAsia="Malgun Gothic" w:cs="Arial" w:hint="eastAsia"/>
                <w:szCs w:val="18"/>
                <w:lang w:eastAsia="ko-KR"/>
              </w:rPr>
              <w:t xml:space="preserve"> </w:t>
            </w:r>
            <w:r>
              <w:rPr>
                <w:rFonts w:eastAsia="Malgun Gothic" w:cs="Arial"/>
                <w:szCs w:val="18"/>
                <w:lang w:eastAsia="ko-KR"/>
              </w:rPr>
              <w:t>to</w:t>
            </w:r>
            <w:r w:rsidRPr="000769A1">
              <w:rPr>
                <w:rFonts w:eastAsia="Malgun Gothic" w:cs="Arial" w:hint="eastAsia"/>
                <w:szCs w:val="18"/>
                <w:lang w:eastAsia="ko-KR"/>
              </w:rPr>
              <w:t xml:space="preserve"> </w:t>
            </w:r>
            <w:r w:rsidRPr="000769A1">
              <w:rPr>
                <w:rFonts w:cs="Arial"/>
                <w:szCs w:val="18"/>
                <w:lang w:eastAsia="zh-CN"/>
              </w:rPr>
              <w:t xml:space="preserve">Npcf_UEPolicyControl API to support the necessary enhancements </w:t>
            </w:r>
            <w:r>
              <w:rPr>
                <w:rFonts w:cs="Arial"/>
                <w:szCs w:val="18"/>
                <w:lang w:eastAsia="zh-CN"/>
              </w:rPr>
              <w:t>for</w:t>
            </w:r>
            <w:r w:rsidRPr="000769A1">
              <w:rPr>
                <w:rFonts w:cs="Arial"/>
                <w:szCs w:val="18"/>
                <w:lang w:eastAsia="zh-CN"/>
              </w:rPr>
              <w:t xml:space="preserve"> support</w:t>
            </w:r>
            <w:r>
              <w:rPr>
                <w:rFonts w:cs="Arial"/>
                <w:szCs w:val="18"/>
                <w:lang w:eastAsia="zh-CN"/>
              </w:rPr>
              <w:t>ing</w:t>
            </w:r>
            <w:r w:rsidRPr="000769A1">
              <w:rPr>
                <w:rFonts w:cs="Arial" w:hint="eastAsia"/>
                <w:szCs w:val="18"/>
                <w:lang w:eastAsia="zh-CN"/>
              </w:rPr>
              <w:t xml:space="preserve"> NTZ </w:t>
            </w:r>
            <w:r w:rsidRPr="000769A1">
              <w:rPr>
                <w:rFonts w:eastAsia="Malgun Gothic" w:cs="Arial"/>
                <w:szCs w:val="18"/>
                <w:lang w:eastAsia="ko-KR"/>
              </w:rPr>
              <w:t>assistance</w:t>
            </w:r>
            <w:r w:rsidRPr="000769A1">
              <w:rPr>
                <w:rFonts w:eastAsia="Malgun Gothic" w:cs="Arial" w:hint="eastAsia"/>
                <w:szCs w:val="18"/>
                <w:lang w:eastAsia="ko-KR"/>
              </w:rPr>
              <w:t xml:space="preserve"> information</w:t>
            </w:r>
          </w:p>
          <w:p w14:paraId="4CBFA166" w14:textId="77777777" w:rsidR="00CF030D" w:rsidRDefault="00CF030D" w:rsidP="00CF030D">
            <w:pPr>
              <w:spacing w:after="0"/>
              <w:rPr>
                <w:rFonts w:eastAsia="Malgun Gothic" w:cs="Arial"/>
                <w:szCs w:val="18"/>
                <w:lang w:val="fr-FR" w:eastAsia="ko-KR"/>
              </w:rPr>
            </w:pPr>
          </w:p>
          <w:p w14:paraId="35E18B1B" w14:textId="6E9FA224" w:rsidR="00CF030D" w:rsidRPr="00E73856" w:rsidRDefault="00CF030D" w:rsidP="00CF030D">
            <w:pPr>
              <w:spacing w:after="0"/>
              <w:rPr>
                <w:rFonts w:eastAsia="Malgun Gothic" w:cs="Arial"/>
                <w:szCs w:val="18"/>
                <w:lang w:eastAsia="ko-KR"/>
              </w:rPr>
            </w:pPr>
            <w:r w:rsidRPr="004D2911">
              <w:rPr>
                <w:rFonts w:eastAsia="Malgun Gothic"/>
              </w:rPr>
              <w:t>Potential updates to the NEF interface to support handling of NTZ assistance information update, including forward</w:t>
            </w:r>
            <w:r w:rsidRPr="004D2911">
              <w:rPr>
                <w:rFonts w:eastAsia="Malgun Gothic" w:hint="eastAsia"/>
              </w:rPr>
              <w:t>ing</w:t>
            </w:r>
            <w:r w:rsidRPr="004D2911">
              <w:rPr>
                <w:rFonts w:eastAsia="Malgun Gothic"/>
              </w:rPr>
              <w:t xml:space="preserve"> the information to other NFs</w:t>
            </w:r>
          </w:p>
        </w:tc>
        <w:tc>
          <w:tcPr>
            <w:tcW w:w="1377" w:type="dxa"/>
            <w:shd w:val="clear" w:color="auto" w:fill="auto"/>
          </w:tcPr>
          <w:p w14:paraId="3BB568D4" w14:textId="77777777" w:rsidR="005A74E0" w:rsidRPr="005A74E0" w:rsidRDefault="005A74E0" w:rsidP="005A74E0">
            <w:pPr>
              <w:spacing w:after="0"/>
              <w:rPr>
                <w:lang w:val="fr-FR" w:eastAsia="zh-CN"/>
              </w:rPr>
            </w:pPr>
            <w:r w:rsidRPr="005A74E0">
              <w:rPr>
                <w:lang w:val="fr-FR" w:eastAsia="zh-CN"/>
              </w:rPr>
              <w:t>24.301/CT1</w:t>
            </w:r>
          </w:p>
          <w:p w14:paraId="06B0D704" w14:textId="77777777" w:rsidR="00E73856" w:rsidRDefault="00E73856" w:rsidP="005A74E0">
            <w:pPr>
              <w:spacing w:after="0"/>
              <w:rPr>
                <w:lang w:val="fr-FR" w:eastAsia="zh-CN"/>
              </w:rPr>
            </w:pPr>
          </w:p>
          <w:p w14:paraId="210085B6" w14:textId="77777777" w:rsidR="00E73856" w:rsidRDefault="00E73856" w:rsidP="005A74E0">
            <w:pPr>
              <w:spacing w:after="0"/>
              <w:rPr>
                <w:lang w:val="fr-FR" w:eastAsia="zh-CN"/>
              </w:rPr>
            </w:pPr>
          </w:p>
          <w:p w14:paraId="72DBA57A" w14:textId="77777777" w:rsidR="00E73856" w:rsidRDefault="00E73856" w:rsidP="005A74E0">
            <w:pPr>
              <w:spacing w:after="0"/>
              <w:rPr>
                <w:lang w:val="fr-FR" w:eastAsia="zh-CN"/>
              </w:rPr>
            </w:pPr>
          </w:p>
          <w:p w14:paraId="6B08DEBC" w14:textId="04FB64A4" w:rsidR="000849DD" w:rsidRDefault="000849DD" w:rsidP="005A74E0">
            <w:pPr>
              <w:spacing w:after="0"/>
              <w:rPr>
                <w:lang w:val="fr-FR" w:eastAsia="zh-CN"/>
              </w:rPr>
            </w:pPr>
            <w:r>
              <w:rPr>
                <w:lang w:val="fr-FR" w:eastAsia="zh-CN"/>
              </w:rPr>
              <w:t>29.513/CT3</w:t>
            </w:r>
          </w:p>
          <w:p w14:paraId="4ADE6840" w14:textId="77777777" w:rsidR="000849DD" w:rsidRDefault="000849DD" w:rsidP="005A74E0">
            <w:pPr>
              <w:spacing w:after="0"/>
              <w:rPr>
                <w:lang w:val="fr-FR" w:eastAsia="zh-CN"/>
              </w:rPr>
            </w:pPr>
          </w:p>
          <w:p w14:paraId="39836D13" w14:textId="4E55C11E" w:rsidR="005A74E0" w:rsidRPr="005A74E0" w:rsidRDefault="005A74E0" w:rsidP="005A74E0">
            <w:pPr>
              <w:spacing w:after="0"/>
              <w:rPr>
                <w:lang w:val="fr-FR" w:eastAsia="zh-CN"/>
              </w:rPr>
            </w:pPr>
            <w:r w:rsidRPr="005A74E0">
              <w:rPr>
                <w:lang w:val="fr-FR" w:eastAsia="zh-CN"/>
              </w:rPr>
              <w:t>24.501/CT1</w:t>
            </w:r>
          </w:p>
          <w:p w14:paraId="0A48D477" w14:textId="77777777" w:rsidR="00E73856" w:rsidRDefault="00E73856" w:rsidP="005A74E0">
            <w:pPr>
              <w:spacing w:after="0"/>
              <w:rPr>
                <w:lang w:val="fr-FR" w:eastAsia="zh-CN"/>
              </w:rPr>
            </w:pPr>
          </w:p>
          <w:p w14:paraId="01A047BD" w14:textId="77777777" w:rsidR="00E73856" w:rsidRDefault="00E73856" w:rsidP="005A74E0">
            <w:pPr>
              <w:spacing w:after="0"/>
              <w:rPr>
                <w:lang w:val="fr-FR" w:eastAsia="zh-CN"/>
              </w:rPr>
            </w:pPr>
          </w:p>
          <w:p w14:paraId="25A12C0F" w14:textId="77777777" w:rsidR="00E73856" w:rsidRDefault="00E73856" w:rsidP="005A74E0">
            <w:pPr>
              <w:spacing w:after="0"/>
              <w:rPr>
                <w:lang w:val="fr-FR" w:eastAsia="zh-CN"/>
              </w:rPr>
            </w:pPr>
          </w:p>
          <w:p w14:paraId="09B6508B" w14:textId="77777777" w:rsidR="00E73856" w:rsidRDefault="00E73856" w:rsidP="005A74E0">
            <w:pPr>
              <w:spacing w:after="0"/>
              <w:rPr>
                <w:lang w:val="fr-FR" w:eastAsia="zh-CN"/>
              </w:rPr>
            </w:pPr>
          </w:p>
          <w:p w14:paraId="2A0566BC" w14:textId="77777777" w:rsidR="00DD67A4" w:rsidRDefault="005A74E0" w:rsidP="005A74E0">
            <w:pPr>
              <w:spacing w:after="0"/>
              <w:rPr>
                <w:lang w:val="fr-FR" w:eastAsia="zh-CN"/>
              </w:rPr>
            </w:pPr>
            <w:r w:rsidRPr="005A74E0">
              <w:rPr>
                <w:lang w:val="fr-FR" w:eastAsia="zh-CN"/>
              </w:rPr>
              <w:t>24.526/CT1</w:t>
            </w:r>
          </w:p>
          <w:p w14:paraId="213DB8DC" w14:textId="77777777" w:rsidR="00A118C4" w:rsidRDefault="00A118C4" w:rsidP="005A74E0">
            <w:pPr>
              <w:spacing w:after="0"/>
              <w:rPr>
                <w:lang w:val="fr-FR" w:eastAsia="zh-CN"/>
              </w:rPr>
            </w:pPr>
          </w:p>
          <w:p w14:paraId="63FFBEA8" w14:textId="77777777" w:rsidR="00A118C4" w:rsidRDefault="00A118C4" w:rsidP="005A74E0">
            <w:pPr>
              <w:spacing w:after="0"/>
              <w:rPr>
                <w:lang w:val="fr-FR" w:eastAsia="zh-CN"/>
              </w:rPr>
            </w:pPr>
          </w:p>
          <w:p w14:paraId="7AB3634D" w14:textId="1F8CCBEC" w:rsidR="00906556" w:rsidRDefault="00906556" w:rsidP="00906556">
            <w:pPr>
              <w:spacing w:after="0"/>
              <w:rPr>
                <w:lang w:val="fr-FR" w:eastAsia="zh-CN"/>
              </w:rPr>
            </w:pPr>
            <w:r w:rsidRPr="005A74E0">
              <w:rPr>
                <w:lang w:val="fr-FR" w:eastAsia="zh-CN"/>
              </w:rPr>
              <w:t>2</w:t>
            </w:r>
            <w:r w:rsidR="000849DD">
              <w:rPr>
                <w:lang w:val="fr-FR" w:eastAsia="zh-CN"/>
              </w:rPr>
              <w:t>9</w:t>
            </w:r>
            <w:r w:rsidRPr="005A74E0">
              <w:rPr>
                <w:lang w:val="fr-FR" w:eastAsia="zh-CN"/>
              </w:rPr>
              <w:t>.52</w:t>
            </w:r>
            <w:r>
              <w:rPr>
                <w:lang w:val="fr-FR" w:eastAsia="zh-CN"/>
              </w:rPr>
              <w:t>5</w:t>
            </w:r>
            <w:r w:rsidRPr="005A74E0">
              <w:rPr>
                <w:lang w:val="fr-FR" w:eastAsia="zh-CN"/>
              </w:rPr>
              <w:t>/CT</w:t>
            </w:r>
            <w:r>
              <w:rPr>
                <w:lang w:val="fr-FR" w:eastAsia="zh-CN"/>
              </w:rPr>
              <w:t>3</w:t>
            </w:r>
          </w:p>
          <w:p w14:paraId="7217A746" w14:textId="77777777" w:rsidR="00CF030D" w:rsidRDefault="00CF030D" w:rsidP="00906556">
            <w:pPr>
              <w:spacing w:after="0"/>
              <w:rPr>
                <w:lang w:val="fr-FR" w:eastAsia="zh-CN"/>
              </w:rPr>
            </w:pPr>
          </w:p>
          <w:p w14:paraId="1104D89A" w14:textId="77777777" w:rsidR="00CF030D" w:rsidRDefault="00CF030D" w:rsidP="00906556">
            <w:pPr>
              <w:spacing w:after="0"/>
              <w:rPr>
                <w:lang w:val="fr-FR" w:eastAsia="zh-CN"/>
              </w:rPr>
            </w:pPr>
          </w:p>
          <w:p w14:paraId="325979CE" w14:textId="77777777" w:rsidR="00CF030D" w:rsidRDefault="00CF030D" w:rsidP="00CF030D">
            <w:pPr>
              <w:spacing w:after="0"/>
              <w:rPr>
                <w:lang w:val="fr-FR" w:eastAsia="zh-CN"/>
              </w:rPr>
            </w:pPr>
          </w:p>
          <w:p w14:paraId="28A25763" w14:textId="0FEBF020" w:rsidR="00A118C4" w:rsidRPr="007F20A4" w:rsidRDefault="00CF030D" w:rsidP="005A74E0">
            <w:pPr>
              <w:spacing w:after="0"/>
              <w:rPr>
                <w:lang w:val="fr-FR" w:eastAsia="zh-CN"/>
              </w:rPr>
            </w:pPr>
            <w:r>
              <w:rPr>
                <w:lang w:val="fr-FR" w:eastAsia="zh-CN"/>
              </w:rPr>
              <w:t>29.519/CT3</w:t>
            </w:r>
          </w:p>
        </w:tc>
      </w:tr>
      <w:tr w:rsidR="00DD67A4" w:rsidRPr="00795E72" w14:paraId="50D0411A" w14:textId="77777777" w:rsidTr="009468FB">
        <w:tc>
          <w:tcPr>
            <w:tcW w:w="4093" w:type="dxa"/>
            <w:shd w:val="clear" w:color="auto" w:fill="auto"/>
          </w:tcPr>
          <w:p w14:paraId="0D36D767" w14:textId="189D5E3E" w:rsidR="00DD67A4" w:rsidRPr="00491AB2" w:rsidRDefault="002C177A" w:rsidP="00DD67A4">
            <w:pPr>
              <w:pStyle w:val="B1"/>
            </w:pPr>
            <w:r>
              <w:rPr>
                <w:rFonts w:eastAsia="Malgun Gothic"/>
              </w:rPr>
              <w:t>7)</w:t>
            </w:r>
            <w:r>
              <w:rPr>
                <w:rFonts w:eastAsia="Malgun Gothic"/>
              </w:rPr>
              <w:tab/>
              <w:t>Reception of downlink data from the network by the UAV UE located in the NTZ is allowed given the regulatory requirements are not violated.</w:t>
            </w:r>
          </w:p>
        </w:tc>
        <w:tc>
          <w:tcPr>
            <w:tcW w:w="4164" w:type="dxa"/>
            <w:shd w:val="clear" w:color="auto" w:fill="auto"/>
          </w:tcPr>
          <w:p w14:paraId="0BF24B4F" w14:textId="77777777" w:rsidR="00DD67A4" w:rsidRPr="00454CD2" w:rsidRDefault="00DD67A4" w:rsidP="00454CD2">
            <w:pPr>
              <w:spacing w:after="0"/>
              <w:rPr>
                <w:lang w:val="fr-FR" w:eastAsia="zh-CN"/>
              </w:rPr>
            </w:pPr>
          </w:p>
        </w:tc>
        <w:tc>
          <w:tcPr>
            <w:tcW w:w="1377" w:type="dxa"/>
            <w:shd w:val="clear" w:color="auto" w:fill="auto"/>
          </w:tcPr>
          <w:p w14:paraId="693FD4B6" w14:textId="77777777" w:rsidR="00DD67A4" w:rsidRPr="007F20A4" w:rsidRDefault="00DD67A4" w:rsidP="00454CD2">
            <w:pPr>
              <w:spacing w:after="0"/>
              <w:rPr>
                <w:lang w:val="fr-FR" w:eastAsia="zh-CN"/>
              </w:rPr>
            </w:pPr>
          </w:p>
        </w:tc>
      </w:tr>
      <w:tr w:rsidR="002C177A" w:rsidRPr="00795E72" w14:paraId="5C407F41" w14:textId="77777777" w:rsidTr="009468FB">
        <w:tc>
          <w:tcPr>
            <w:tcW w:w="9634" w:type="dxa"/>
            <w:gridSpan w:val="3"/>
            <w:shd w:val="clear" w:color="auto" w:fill="F2F2F2" w:themeFill="background1" w:themeFillShade="F2"/>
          </w:tcPr>
          <w:p w14:paraId="283A3643" w14:textId="06405A62" w:rsidR="002C177A" w:rsidRPr="007F20A4" w:rsidRDefault="002C177A" w:rsidP="00A71DC2">
            <w:pPr>
              <w:rPr>
                <w:lang w:val="fr-FR" w:eastAsia="zh-CN"/>
              </w:rPr>
            </w:pPr>
            <w:r w:rsidRPr="00EB4E2D">
              <w:rPr>
                <w:rFonts w:eastAsia="Malgun Gothic" w:hint="eastAsia"/>
                <w:b/>
                <w:bCs/>
                <w:lang w:eastAsia="ko-KR"/>
              </w:rPr>
              <w:t xml:space="preserve">Configuring/Provisioning NTZ </w:t>
            </w:r>
            <w:r w:rsidRPr="00EB4E2D">
              <w:rPr>
                <w:rFonts w:eastAsia="Malgun Gothic"/>
                <w:b/>
                <w:bCs/>
                <w:lang w:eastAsia="ko-KR"/>
              </w:rPr>
              <w:t xml:space="preserve">assistance </w:t>
            </w:r>
            <w:r w:rsidRPr="00EB4E2D">
              <w:rPr>
                <w:rFonts w:eastAsia="Malgun Gothic" w:hint="eastAsia"/>
                <w:b/>
                <w:bCs/>
                <w:lang w:eastAsia="ko-KR"/>
              </w:rPr>
              <w:t>information to UAV UE and NTZ enforcement by UAV UE</w:t>
            </w:r>
          </w:p>
        </w:tc>
      </w:tr>
      <w:tr w:rsidR="00DD67A4" w:rsidRPr="00795E72" w14:paraId="4C0B0558" w14:textId="77777777" w:rsidTr="009468FB">
        <w:tc>
          <w:tcPr>
            <w:tcW w:w="4093" w:type="dxa"/>
            <w:shd w:val="clear" w:color="auto" w:fill="auto"/>
          </w:tcPr>
          <w:p w14:paraId="28CEC6ED" w14:textId="77777777" w:rsidR="005B28B1" w:rsidRDefault="005B28B1" w:rsidP="005B28B1">
            <w:pPr>
              <w:rPr>
                <w:rFonts w:eastAsia="Malgun Gothic"/>
              </w:rPr>
            </w:pPr>
            <w:r>
              <w:rPr>
                <w:rFonts w:eastAsia="Malgun Gothic"/>
              </w:rPr>
              <w:t>The following NTZ assistance information (or NTZ policy) is configured/provisioned in the UAV UE.</w:t>
            </w:r>
          </w:p>
          <w:p w14:paraId="1FB24A97" w14:textId="77777777" w:rsidR="005B28B1" w:rsidRDefault="005B28B1" w:rsidP="005B28B1">
            <w:pPr>
              <w:pStyle w:val="B1"/>
              <w:rPr>
                <w:rFonts w:eastAsia="Malgun Gothic"/>
              </w:rPr>
            </w:pPr>
            <w:r>
              <w:rPr>
                <w:rFonts w:eastAsia="Malgun Gothic"/>
              </w:rPr>
              <w:t>-</w:t>
            </w:r>
            <w:r>
              <w:rPr>
                <w:rFonts w:eastAsia="Malgun Gothic"/>
              </w:rPr>
              <w:tab/>
              <w:t>A list of the restricted frequency band(s) with Geographical Area (including coordinates with longitude, latitude and height restrictions).</w:t>
            </w:r>
          </w:p>
          <w:p w14:paraId="34CD9589" w14:textId="012C8842" w:rsidR="00DD67A4" w:rsidRPr="005B28B1" w:rsidRDefault="005B28B1" w:rsidP="005B28B1">
            <w:pPr>
              <w:pStyle w:val="NO"/>
              <w:rPr>
                <w:rFonts w:eastAsia="Malgun Gothic"/>
              </w:rPr>
            </w:pPr>
            <w:r>
              <w:rPr>
                <w:rFonts w:eastAsia="Malgun Gothic"/>
              </w:rPr>
              <w:lastRenderedPageBreak/>
              <w:t>NOTE 1:</w:t>
            </w:r>
            <w:r>
              <w:rPr>
                <w:rFonts w:eastAsia="Malgun Gothic"/>
              </w:rPr>
              <w:tab/>
              <w:t>It is assumed UAV UE is configured with NTZ assistance information before accessing to the operator's network, if the local regulation requires NTZ.</w:t>
            </w:r>
          </w:p>
        </w:tc>
        <w:tc>
          <w:tcPr>
            <w:tcW w:w="4164" w:type="dxa"/>
            <w:shd w:val="clear" w:color="auto" w:fill="auto"/>
          </w:tcPr>
          <w:p w14:paraId="0067B8EA" w14:textId="77777777" w:rsidR="00470D37" w:rsidRDefault="00470D37" w:rsidP="00454CD2">
            <w:pPr>
              <w:spacing w:after="0"/>
              <w:rPr>
                <w:rFonts w:eastAsia="Malgun Gothic" w:cs="Arial"/>
                <w:szCs w:val="18"/>
                <w:lang w:eastAsia="ko-KR"/>
              </w:rPr>
            </w:pPr>
            <w:r w:rsidRPr="000769A1">
              <w:rPr>
                <w:rFonts w:eastAsia="Malgun Gothic" w:cs="Arial"/>
                <w:szCs w:val="18"/>
                <w:lang w:eastAsia="ko-KR"/>
              </w:rPr>
              <w:lastRenderedPageBreak/>
              <w:t>Potential updates to UDR to s</w:t>
            </w:r>
            <w:r w:rsidRPr="000769A1">
              <w:rPr>
                <w:rFonts w:eastAsia="Malgun Gothic" w:cs="Arial" w:hint="eastAsia"/>
                <w:szCs w:val="18"/>
                <w:lang w:eastAsia="ko-KR"/>
              </w:rPr>
              <w:t>tore NTZ assistance information</w:t>
            </w:r>
          </w:p>
          <w:p w14:paraId="106A52C3" w14:textId="77777777" w:rsidR="00470D37" w:rsidRDefault="00470D37" w:rsidP="00454CD2">
            <w:pPr>
              <w:spacing w:after="0"/>
              <w:rPr>
                <w:rFonts w:eastAsia="Malgun Gothic" w:cs="Arial"/>
                <w:szCs w:val="18"/>
                <w:lang w:eastAsia="ko-KR"/>
              </w:rPr>
            </w:pPr>
          </w:p>
          <w:p w14:paraId="0114F533" w14:textId="77777777" w:rsidR="00470D37" w:rsidRDefault="001C1716" w:rsidP="00454CD2">
            <w:pPr>
              <w:spacing w:after="0"/>
              <w:rPr>
                <w:rFonts w:eastAsia="Malgun Gothic" w:cs="Arial"/>
                <w:szCs w:val="18"/>
                <w:lang w:eastAsia="ko-KR"/>
              </w:rPr>
            </w:pPr>
            <w:r>
              <w:rPr>
                <w:rFonts w:eastAsia="Malgun Gothic" w:cs="Arial"/>
                <w:szCs w:val="18"/>
                <w:lang w:eastAsia="ko-KR"/>
              </w:rPr>
              <w:t>P</w:t>
            </w:r>
            <w:r>
              <w:rPr>
                <w:rFonts w:eastAsia="Malgun Gothic" w:cs="Arial" w:hint="eastAsia"/>
                <w:szCs w:val="18"/>
                <w:lang w:eastAsia="ko-KR"/>
              </w:rPr>
              <w:t>otential defin</w:t>
            </w:r>
            <w:r>
              <w:rPr>
                <w:rFonts w:eastAsia="Malgun Gothic" w:cs="Arial"/>
                <w:szCs w:val="18"/>
                <w:lang w:eastAsia="ko-KR"/>
              </w:rPr>
              <w:t>ition of</w:t>
            </w:r>
            <w:r>
              <w:rPr>
                <w:rFonts w:eastAsia="Malgun Gothic" w:cs="Arial" w:hint="eastAsia"/>
                <w:szCs w:val="18"/>
                <w:lang w:eastAsia="ko-KR"/>
              </w:rPr>
              <w:t xml:space="preserve"> NTZ </w:t>
            </w:r>
            <w:r>
              <w:rPr>
                <w:rFonts w:eastAsia="Malgun Gothic" w:cs="Arial"/>
                <w:szCs w:val="18"/>
                <w:lang w:eastAsia="ko-KR"/>
              </w:rPr>
              <w:t>assistance</w:t>
            </w:r>
            <w:r>
              <w:rPr>
                <w:rFonts w:eastAsia="Malgun Gothic" w:cs="Arial" w:hint="eastAsia"/>
                <w:szCs w:val="18"/>
                <w:lang w:eastAsia="ko-KR"/>
              </w:rPr>
              <w:t xml:space="preserve"> information as a policy</w:t>
            </w:r>
          </w:p>
          <w:p w14:paraId="6C01D300" w14:textId="77777777" w:rsidR="007777D2" w:rsidRDefault="007777D2" w:rsidP="00454CD2">
            <w:pPr>
              <w:spacing w:after="0"/>
              <w:rPr>
                <w:rFonts w:eastAsia="Malgun Gothic" w:cs="Arial"/>
                <w:szCs w:val="18"/>
                <w:lang w:eastAsia="ko-KR"/>
              </w:rPr>
            </w:pPr>
          </w:p>
          <w:p w14:paraId="707082B8" w14:textId="65046519" w:rsidR="007777D2" w:rsidRDefault="007777D2" w:rsidP="00454CD2">
            <w:pPr>
              <w:spacing w:after="0"/>
              <w:rPr>
                <w:rFonts w:eastAsia="Malgun Gothic" w:cs="Arial"/>
                <w:szCs w:val="18"/>
                <w:lang w:eastAsia="ko-KR"/>
              </w:rPr>
            </w:pPr>
            <w:r>
              <w:rPr>
                <w:rFonts w:eastAsia="Malgun Gothic" w:cs="Arial"/>
                <w:szCs w:val="18"/>
                <w:lang w:eastAsia="ko-KR"/>
              </w:rPr>
              <w:t xml:space="preserve">Potential </w:t>
            </w:r>
            <w:r w:rsidRPr="000769A1">
              <w:rPr>
                <w:rFonts w:eastAsia="Malgun Gothic" w:cs="Arial" w:hint="eastAsia"/>
                <w:szCs w:val="18"/>
                <w:lang w:eastAsia="ko-KR"/>
              </w:rPr>
              <w:t>update</w:t>
            </w:r>
            <w:r>
              <w:rPr>
                <w:rFonts w:eastAsia="Malgun Gothic" w:cs="Arial"/>
                <w:szCs w:val="18"/>
                <w:lang w:eastAsia="ko-KR"/>
              </w:rPr>
              <w:t>s</w:t>
            </w:r>
            <w:r w:rsidRPr="000769A1">
              <w:rPr>
                <w:rFonts w:eastAsia="Malgun Gothic" w:cs="Arial" w:hint="eastAsia"/>
                <w:szCs w:val="18"/>
                <w:lang w:eastAsia="ko-KR"/>
              </w:rPr>
              <w:t xml:space="preserve"> </w:t>
            </w:r>
            <w:r>
              <w:rPr>
                <w:rFonts w:eastAsia="Malgun Gothic" w:cs="Arial"/>
                <w:szCs w:val="18"/>
                <w:lang w:eastAsia="ko-KR"/>
              </w:rPr>
              <w:t>to</w:t>
            </w:r>
            <w:r w:rsidRPr="000769A1">
              <w:rPr>
                <w:rFonts w:eastAsia="Malgun Gothic" w:cs="Arial" w:hint="eastAsia"/>
                <w:szCs w:val="18"/>
                <w:lang w:eastAsia="ko-KR"/>
              </w:rPr>
              <w:t xml:space="preserve"> </w:t>
            </w:r>
            <w:r w:rsidRPr="000769A1">
              <w:rPr>
                <w:rFonts w:cs="Arial"/>
                <w:szCs w:val="18"/>
                <w:lang w:eastAsia="zh-CN"/>
              </w:rPr>
              <w:t xml:space="preserve">Npcf_UEPolicyControl API to support the necessary enhancements </w:t>
            </w:r>
            <w:r>
              <w:rPr>
                <w:rFonts w:cs="Arial"/>
                <w:szCs w:val="18"/>
                <w:lang w:eastAsia="zh-CN"/>
              </w:rPr>
              <w:t>for</w:t>
            </w:r>
            <w:r w:rsidRPr="000769A1">
              <w:rPr>
                <w:rFonts w:cs="Arial"/>
                <w:szCs w:val="18"/>
                <w:lang w:eastAsia="zh-CN"/>
              </w:rPr>
              <w:t xml:space="preserve"> support</w:t>
            </w:r>
            <w:r>
              <w:rPr>
                <w:rFonts w:cs="Arial"/>
                <w:szCs w:val="18"/>
                <w:lang w:eastAsia="zh-CN"/>
              </w:rPr>
              <w:t>ing</w:t>
            </w:r>
            <w:r w:rsidRPr="000769A1">
              <w:rPr>
                <w:rFonts w:cs="Arial" w:hint="eastAsia"/>
                <w:szCs w:val="18"/>
                <w:lang w:eastAsia="zh-CN"/>
              </w:rPr>
              <w:t xml:space="preserve"> NTZ </w:t>
            </w:r>
            <w:r w:rsidRPr="000769A1">
              <w:rPr>
                <w:rFonts w:eastAsia="Malgun Gothic" w:cs="Arial"/>
                <w:szCs w:val="18"/>
                <w:lang w:eastAsia="ko-KR"/>
              </w:rPr>
              <w:t>assistance</w:t>
            </w:r>
            <w:r w:rsidRPr="000769A1">
              <w:rPr>
                <w:rFonts w:eastAsia="Malgun Gothic" w:cs="Arial" w:hint="eastAsia"/>
                <w:szCs w:val="18"/>
                <w:lang w:eastAsia="ko-KR"/>
              </w:rPr>
              <w:t xml:space="preserve"> information</w:t>
            </w:r>
          </w:p>
          <w:p w14:paraId="69F31AA8" w14:textId="77777777" w:rsidR="001C1716" w:rsidRDefault="001C1716" w:rsidP="00454CD2">
            <w:pPr>
              <w:spacing w:after="0"/>
              <w:rPr>
                <w:rFonts w:eastAsia="Malgun Gothic" w:cs="Arial"/>
                <w:szCs w:val="18"/>
                <w:lang w:eastAsia="ko-KR"/>
              </w:rPr>
            </w:pPr>
          </w:p>
          <w:p w14:paraId="27838A66" w14:textId="77777777" w:rsidR="001C1716" w:rsidRDefault="0031048D" w:rsidP="00454CD2">
            <w:pPr>
              <w:spacing w:after="0"/>
              <w:rPr>
                <w:rFonts w:eastAsia="Malgun Gothic" w:cs="Arial"/>
                <w:szCs w:val="18"/>
                <w:lang w:eastAsia="ko-KR"/>
              </w:rPr>
            </w:pPr>
            <w:r>
              <w:rPr>
                <w:rFonts w:eastAsia="Malgun Gothic" w:cs="Arial"/>
                <w:szCs w:val="18"/>
                <w:lang w:eastAsia="ko-KR"/>
              </w:rPr>
              <w:t>Potential c</w:t>
            </w:r>
            <w:r w:rsidRPr="003F2BAF">
              <w:rPr>
                <w:rFonts w:eastAsia="Malgun Gothic" w:cs="Arial"/>
                <w:szCs w:val="18"/>
                <w:lang w:eastAsia="ko-KR"/>
              </w:rPr>
              <w:t>onfigure/update NTZ assistance information via NAS procedure (e.g. UCU, Registration procedure, Policy delivery procedure)</w:t>
            </w:r>
          </w:p>
          <w:p w14:paraId="3CCD232F" w14:textId="77777777" w:rsidR="007777D2" w:rsidRDefault="007777D2" w:rsidP="00454CD2">
            <w:pPr>
              <w:spacing w:after="0"/>
              <w:rPr>
                <w:rFonts w:eastAsia="Malgun Gothic" w:cs="Arial"/>
                <w:szCs w:val="18"/>
                <w:lang w:eastAsia="ko-KR"/>
              </w:rPr>
            </w:pPr>
          </w:p>
          <w:p w14:paraId="3137BC8B" w14:textId="4826551F" w:rsidR="007777D2" w:rsidRDefault="007777D2" w:rsidP="00454CD2">
            <w:pPr>
              <w:spacing w:after="0"/>
              <w:rPr>
                <w:rFonts w:eastAsia="Malgun Gothic" w:cs="Arial"/>
                <w:szCs w:val="18"/>
                <w:lang w:eastAsia="ko-KR"/>
              </w:rPr>
            </w:pPr>
            <w:r w:rsidRPr="000849DD">
              <w:rPr>
                <w:rFonts w:eastAsia="Malgun Gothic" w:cs="Arial"/>
                <w:szCs w:val="18"/>
                <w:lang w:eastAsia="ko-KR"/>
              </w:rPr>
              <w:t>Potential updates for new policy to support NTZ</w:t>
            </w:r>
          </w:p>
          <w:p w14:paraId="39D95FA8" w14:textId="77777777" w:rsidR="00B120DE" w:rsidRDefault="00B120DE" w:rsidP="00454CD2">
            <w:pPr>
              <w:spacing w:after="0"/>
              <w:rPr>
                <w:rFonts w:eastAsia="Malgun Gothic" w:cs="Arial"/>
                <w:szCs w:val="18"/>
                <w:lang w:eastAsia="ko-KR"/>
              </w:rPr>
            </w:pPr>
          </w:p>
          <w:p w14:paraId="11973901" w14:textId="77777777" w:rsidR="00B120DE" w:rsidRDefault="00B120DE" w:rsidP="00454CD2">
            <w:pPr>
              <w:spacing w:after="0"/>
              <w:rPr>
                <w:rFonts w:eastAsia="Malgun Gothic" w:cs="Arial"/>
                <w:szCs w:val="18"/>
                <w:lang w:eastAsia="ko-KR"/>
              </w:rPr>
            </w:pPr>
            <w:r>
              <w:rPr>
                <w:rFonts w:eastAsia="Malgun Gothic" w:cs="Arial"/>
                <w:szCs w:val="18"/>
                <w:lang w:eastAsia="ko-KR"/>
              </w:rPr>
              <w:t>Potential c</w:t>
            </w:r>
            <w:r w:rsidRPr="003F2BAF">
              <w:rPr>
                <w:rFonts w:eastAsia="Malgun Gothic" w:cs="Arial"/>
                <w:szCs w:val="18"/>
                <w:lang w:eastAsia="ko-KR"/>
              </w:rPr>
              <w:t xml:space="preserve">onfigure/update NTZ assistance information via NAS procedure (e.g. </w:t>
            </w:r>
            <w:r>
              <w:rPr>
                <w:rFonts w:eastAsia="Malgun Gothic" w:cs="Arial" w:hint="eastAsia"/>
                <w:szCs w:val="18"/>
                <w:lang w:eastAsia="ko-KR"/>
              </w:rPr>
              <w:t>Attach procedure, Tracking area update procedure</w:t>
            </w:r>
            <w:r w:rsidRPr="003F2BAF">
              <w:rPr>
                <w:rFonts w:eastAsia="Malgun Gothic" w:cs="Arial"/>
                <w:szCs w:val="18"/>
                <w:lang w:eastAsia="ko-KR"/>
              </w:rPr>
              <w:t>)</w:t>
            </w:r>
          </w:p>
          <w:p w14:paraId="566AF6E9" w14:textId="77777777" w:rsidR="00CF030D" w:rsidRDefault="00CF030D" w:rsidP="00454CD2">
            <w:pPr>
              <w:spacing w:after="0"/>
              <w:rPr>
                <w:rFonts w:cs="Arial"/>
                <w:szCs w:val="18"/>
                <w:lang w:eastAsia="ko-KR"/>
              </w:rPr>
            </w:pPr>
          </w:p>
          <w:p w14:paraId="6E6FBD9D" w14:textId="77777777" w:rsidR="00CF030D" w:rsidRDefault="00CF030D" w:rsidP="00CF030D">
            <w:pPr>
              <w:spacing w:after="0"/>
              <w:rPr>
                <w:rFonts w:eastAsia="Malgun Gothic" w:cs="Arial"/>
                <w:szCs w:val="18"/>
                <w:lang w:val="fr-FR" w:eastAsia="ko-KR"/>
              </w:rPr>
            </w:pPr>
          </w:p>
          <w:p w14:paraId="4DEE86BB" w14:textId="4FCA199C" w:rsidR="00CF030D" w:rsidRPr="00454CD2" w:rsidRDefault="00CF030D" w:rsidP="00CF030D">
            <w:pPr>
              <w:spacing w:after="0"/>
              <w:rPr>
                <w:lang w:val="fr-FR" w:eastAsia="zh-CN"/>
              </w:rPr>
            </w:pPr>
            <w:r w:rsidRPr="004D2911">
              <w:rPr>
                <w:rFonts w:eastAsia="Malgun Gothic"/>
              </w:rPr>
              <w:t>Potential updates to the NEF interface to support handling of NTZ assistance information update, including forward</w:t>
            </w:r>
            <w:r w:rsidRPr="004D2911">
              <w:rPr>
                <w:rFonts w:eastAsia="Malgun Gothic" w:hint="eastAsia"/>
              </w:rPr>
              <w:t>ing</w:t>
            </w:r>
            <w:r w:rsidRPr="004D2911">
              <w:rPr>
                <w:rFonts w:eastAsia="Malgun Gothic"/>
              </w:rPr>
              <w:t xml:space="preserve"> the information to other NFs</w:t>
            </w:r>
          </w:p>
        </w:tc>
        <w:tc>
          <w:tcPr>
            <w:tcW w:w="1377" w:type="dxa"/>
            <w:shd w:val="clear" w:color="auto" w:fill="auto"/>
          </w:tcPr>
          <w:p w14:paraId="162C3224" w14:textId="560498DB" w:rsidR="001C1716" w:rsidRDefault="007F2661" w:rsidP="00454CD2">
            <w:pPr>
              <w:spacing w:after="0"/>
              <w:rPr>
                <w:lang w:val="fr-FR" w:eastAsia="zh-CN"/>
              </w:rPr>
            </w:pPr>
            <w:r w:rsidRPr="007F2661">
              <w:rPr>
                <w:lang w:val="fr-FR" w:eastAsia="zh-CN"/>
              </w:rPr>
              <w:lastRenderedPageBreak/>
              <w:t>29.50</w:t>
            </w:r>
            <w:r w:rsidR="00474B99">
              <w:rPr>
                <w:lang w:val="fr-FR" w:eastAsia="zh-CN"/>
              </w:rPr>
              <w:t>4</w:t>
            </w:r>
            <w:r w:rsidRPr="007F2661">
              <w:rPr>
                <w:lang w:val="fr-FR" w:eastAsia="zh-CN"/>
              </w:rPr>
              <w:t xml:space="preserve">/CT4 </w:t>
            </w:r>
          </w:p>
          <w:p w14:paraId="0677AE29" w14:textId="77777777" w:rsidR="00FB7AD3" w:rsidRDefault="00FB7AD3" w:rsidP="00454CD2">
            <w:pPr>
              <w:spacing w:after="0"/>
              <w:rPr>
                <w:lang w:val="fr-FR" w:eastAsia="zh-CN"/>
              </w:rPr>
            </w:pPr>
          </w:p>
          <w:p w14:paraId="1DAD09B9" w14:textId="77777777" w:rsidR="00FB7AD3" w:rsidRDefault="00FB7AD3" w:rsidP="00454CD2">
            <w:pPr>
              <w:spacing w:after="0"/>
              <w:rPr>
                <w:lang w:val="fr-FR" w:eastAsia="zh-CN"/>
              </w:rPr>
            </w:pPr>
          </w:p>
          <w:p w14:paraId="028064D0" w14:textId="1C0F6897" w:rsidR="007F2661" w:rsidRDefault="007F2661" w:rsidP="00454CD2">
            <w:pPr>
              <w:spacing w:after="0"/>
              <w:rPr>
                <w:lang w:val="fr-FR" w:eastAsia="zh-CN"/>
              </w:rPr>
            </w:pPr>
            <w:r w:rsidRPr="007F2661">
              <w:rPr>
                <w:lang w:val="fr-FR" w:eastAsia="zh-CN"/>
              </w:rPr>
              <w:t>24.526/CT1</w:t>
            </w:r>
          </w:p>
          <w:p w14:paraId="31941F67" w14:textId="77777777" w:rsidR="001C1716" w:rsidRDefault="001C1716" w:rsidP="00454CD2">
            <w:pPr>
              <w:spacing w:after="0"/>
              <w:rPr>
                <w:lang w:val="fr-FR" w:eastAsia="zh-CN"/>
              </w:rPr>
            </w:pPr>
          </w:p>
          <w:p w14:paraId="1B9F4CE9" w14:textId="77777777" w:rsidR="001C1716" w:rsidRDefault="001C1716" w:rsidP="00454CD2">
            <w:pPr>
              <w:spacing w:after="0"/>
              <w:rPr>
                <w:lang w:val="fr-FR" w:eastAsia="zh-CN"/>
              </w:rPr>
            </w:pPr>
          </w:p>
          <w:p w14:paraId="1343F646" w14:textId="77777777" w:rsidR="007777D2" w:rsidRDefault="007777D2" w:rsidP="007777D2">
            <w:pPr>
              <w:spacing w:after="0"/>
              <w:rPr>
                <w:lang w:val="fr-FR" w:eastAsia="zh-CN"/>
              </w:rPr>
            </w:pPr>
            <w:r w:rsidRPr="005A74E0">
              <w:rPr>
                <w:lang w:val="fr-FR" w:eastAsia="zh-CN"/>
              </w:rPr>
              <w:t>2</w:t>
            </w:r>
            <w:r>
              <w:rPr>
                <w:lang w:val="fr-FR" w:eastAsia="zh-CN"/>
              </w:rPr>
              <w:t>9</w:t>
            </w:r>
            <w:r w:rsidRPr="005A74E0">
              <w:rPr>
                <w:lang w:val="fr-FR" w:eastAsia="zh-CN"/>
              </w:rPr>
              <w:t>.52</w:t>
            </w:r>
            <w:r>
              <w:rPr>
                <w:lang w:val="fr-FR" w:eastAsia="zh-CN"/>
              </w:rPr>
              <w:t>5</w:t>
            </w:r>
            <w:r w:rsidRPr="005A74E0">
              <w:rPr>
                <w:lang w:val="fr-FR" w:eastAsia="zh-CN"/>
              </w:rPr>
              <w:t>/CT</w:t>
            </w:r>
            <w:r>
              <w:rPr>
                <w:lang w:val="fr-FR" w:eastAsia="zh-CN"/>
              </w:rPr>
              <w:t>3</w:t>
            </w:r>
          </w:p>
          <w:p w14:paraId="170E1B8F" w14:textId="77777777" w:rsidR="007777D2" w:rsidRDefault="007777D2" w:rsidP="00454CD2">
            <w:pPr>
              <w:spacing w:after="0"/>
              <w:rPr>
                <w:lang w:val="fr-FR" w:eastAsia="zh-CN"/>
              </w:rPr>
            </w:pPr>
          </w:p>
          <w:p w14:paraId="116D858C" w14:textId="77777777" w:rsidR="007777D2" w:rsidRDefault="007777D2" w:rsidP="00454CD2">
            <w:pPr>
              <w:spacing w:after="0"/>
              <w:rPr>
                <w:lang w:val="fr-FR" w:eastAsia="zh-CN"/>
              </w:rPr>
            </w:pPr>
          </w:p>
          <w:p w14:paraId="3E0FF89E" w14:textId="77777777" w:rsidR="007777D2" w:rsidRDefault="007777D2" w:rsidP="00454CD2">
            <w:pPr>
              <w:spacing w:after="0"/>
              <w:rPr>
                <w:lang w:val="fr-FR" w:eastAsia="zh-CN"/>
              </w:rPr>
            </w:pPr>
          </w:p>
          <w:p w14:paraId="03C8B003" w14:textId="77777777" w:rsidR="007F2661" w:rsidRDefault="007F2661" w:rsidP="00454CD2">
            <w:pPr>
              <w:spacing w:after="0"/>
              <w:rPr>
                <w:lang w:val="fr-FR" w:eastAsia="zh-CN"/>
              </w:rPr>
            </w:pPr>
            <w:r w:rsidRPr="007F2661">
              <w:rPr>
                <w:lang w:val="fr-FR" w:eastAsia="zh-CN"/>
              </w:rPr>
              <w:t>24.501/CT1</w:t>
            </w:r>
          </w:p>
          <w:p w14:paraId="6618BFF0" w14:textId="77777777" w:rsidR="00B120DE" w:rsidRDefault="00B120DE" w:rsidP="00454CD2">
            <w:pPr>
              <w:spacing w:after="0"/>
              <w:rPr>
                <w:lang w:val="fr-FR" w:eastAsia="zh-CN"/>
              </w:rPr>
            </w:pPr>
          </w:p>
          <w:p w14:paraId="2CA226CD" w14:textId="77777777" w:rsidR="00B120DE" w:rsidRDefault="00B120DE" w:rsidP="00454CD2">
            <w:pPr>
              <w:spacing w:after="0"/>
              <w:rPr>
                <w:lang w:val="fr-FR" w:eastAsia="zh-CN"/>
              </w:rPr>
            </w:pPr>
          </w:p>
          <w:p w14:paraId="087322BA" w14:textId="77777777" w:rsidR="00B120DE" w:rsidRDefault="00B120DE" w:rsidP="00454CD2">
            <w:pPr>
              <w:spacing w:after="0"/>
              <w:rPr>
                <w:lang w:val="fr-FR" w:eastAsia="zh-CN"/>
              </w:rPr>
            </w:pPr>
          </w:p>
          <w:p w14:paraId="001AABA8" w14:textId="77777777" w:rsidR="00B120DE" w:rsidRDefault="00B120DE" w:rsidP="00454CD2">
            <w:pPr>
              <w:spacing w:after="0"/>
              <w:rPr>
                <w:lang w:val="fr-FR" w:eastAsia="zh-CN"/>
              </w:rPr>
            </w:pPr>
          </w:p>
          <w:p w14:paraId="6FFB3959" w14:textId="47F17EE6" w:rsidR="007777D2" w:rsidRDefault="007777D2" w:rsidP="00454CD2">
            <w:pPr>
              <w:spacing w:after="0"/>
              <w:rPr>
                <w:lang w:val="fr-FR" w:eastAsia="zh-CN"/>
              </w:rPr>
            </w:pPr>
            <w:r>
              <w:rPr>
                <w:lang w:val="fr-FR" w:eastAsia="zh-CN"/>
              </w:rPr>
              <w:t>29.513/CT3</w:t>
            </w:r>
          </w:p>
          <w:p w14:paraId="4A338C85" w14:textId="77777777" w:rsidR="007777D2" w:rsidRDefault="007777D2" w:rsidP="00454CD2">
            <w:pPr>
              <w:spacing w:after="0"/>
              <w:rPr>
                <w:lang w:val="fr-FR" w:eastAsia="zh-CN"/>
              </w:rPr>
            </w:pPr>
          </w:p>
          <w:p w14:paraId="57F71898" w14:textId="77777777" w:rsidR="00DD67A4" w:rsidRDefault="007F2661" w:rsidP="00454CD2">
            <w:pPr>
              <w:spacing w:after="0"/>
              <w:rPr>
                <w:lang w:val="fr-FR" w:eastAsia="zh-CN"/>
              </w:rPr>
            </w:pPr>
            <w:r w:rsidRPr="007F2661">
              <w:rPr>
                <w:lang w:val="fr-FR" w:eastAsia="zh-CN"/>
              </w:rPr>
              <w:t>24.301/CT1</w:t>
            </w:r>
          </w:p>
          <w:p w14:paraId="29078A72" w14:textId="77777777" w:rsidR="00CF030D" w:rsidRDefault="00CF030D" w:rsidP="00454CD2">
            <w:pPr>
              <w:spacing w:after="0"/>
              <w:rPr>
                <w:lang w:val="fr-FR" w:eastAsia="zh-CN"/>
              </w:rPr>
            </w:pPr>
          </w:p>
          <w:p w14:paraId="243DBC4A" w14:textId="77777777" w:rsidR="00CF030D" w:rsidRDefault="00CF030D" w:rsidP="00454CD2">
            <w:pPr>
              <w:spacing w:after="0"/>
              <w:rPr>
                <w:lang w:val="fr-FR" w:eastAsia="zh-CN"/>
              </w:rPr>
            </w:pPr>
          </w:p>
          <w:p w14:paraId="46EE59DF" w14:textId="77777777" w:rsidR="00CF030D" w:rsidRDefault="00CF030D" w:rsidP="00454CD2">
            <w:pPr>
              <w:spacing w:after="0"/>
              <w:rPr>
                <w:lang w:val="fr-FR" w:eastAsia="zh-CN"/>
              </w:rPr>
            </w:pPr>
          </w:p>
          <w:p w14:paraId="1522315F" w14:textId="77777777" w:rsidR="00CF030D" w:rsidRDefault="00CF030D" w:rsidP="00CF030D">
            <w:pPr>
              <w:spacing w:after="0"/>
              <w:rPr>
                <w:lang w:val="fr-FR" w:eastAsia="zh-CN"/>
              </w:rPr>
            </w:pPr>
          </w:p>
          <w:p w14:paraId="52B3853B" w14:textId="5BCCBE8F" w:rsidR="00CF030D" w:rsidRPr="007F20A4" w:rsidRDefault="00CF030D" w:rsidP="00CF030D">
            <w:pPr>
              <w:spacing w:after="0"/>
              <w:rPr>
                <w:lang w:val="fr-FR" w:eastAsia="zh-CN"/>
              </w:rPr>
            </w:pPr>
            <w:r>
              <w:rPr>
                <w:lang w:val="fr-FR" w:eastAsia="zh-CN"/>
              </w:rPr>
              <w:t>29.519/CT3</w:t>
            </w:r>
          </w:p>
        </w:tc>
      </w:tr>
      <w:tr w:rsidR="00DD67A4" w:rsidRPr="00795E72" w14:paraId="2EBDD1FA" w14:textId="77777777" w:rsidTr="009468FB">
        <w:tc>
          <w:tcPr>
            <w:tcW w:w="4093" w:type="dxa"/>
            <w:shd w:val="clear" w:color="auto" w:fill="auto"/>
          </w:tcPr>
          <w:p w14:paraId="1B63ABC7" w14:textId="77777777" w:rsidR="005B28B1" w:rsidRDefault="005B28B1" w:rsidP="005B28B1">
            <w:pPr>
              <w:rPr>
                <w:rFonts w:eastAsia="Malgun Gothic"/>
              </w:rPr>
            </w:pPr>
            <w:r>
              <w:rPr>
                <w:rFonts w:eastAsia="Malgun Gothic"/>
              </w:rPr>
              <w:lastRenderedPageBreak/>
              <w:t>The above NTZ assistance information is made available to the UAV UE by using one or more following ways:</w:t>
            </w:r>
          </w:p>
          <w:p w14:paraId="59C1A5D1" w14:textId="77777777" w:rsidR="005B28B1" w:rsidRDefault="005B28B1" w:rsidP="005B28B1">
            <w:pPr>
              <w:pStyle w:val="B1"/>
              <w:rPr>
                <w:rFonts w:eastAsia="Malgun Gothic"/>
              </w:rPr>
            </w:pPr>
            <w:r>
              <w:rPr>
                <w:rFonts w:eastAsia="Malgun Gothic"/>
              </w:rPr>
              <w:t>-</w:t>
            </w:r>
            <w:r>
              <w:rPr>
                <w:rFonts w:eastAsia="Malgun Gothic"/>
              </w:rPr>
              <w:tab/>
              <w:t>pre-configured;</w:t>
            </w:r>
          </w:p>
          <w:p w14:paraId="7503296D" w14:textId="77777777" w:rsidR="005B28B1" w:rsidRDefault="005B28B1" w:rsidP="005B28B1">
            <w:pPr>
              <w:pStyle w:val="B1"/>
              <w:rPr>
                <w:rFonts w:eastAsia="Malgun Gothic"/>
              </w:rPr>
            </w:pPr>
            <w:r>
              <w:rPr>
                <w:rFonts w:eastAsia="Malgun Gothic"/>
              </w:rPr>
              <w:t>-</w:t>
            </w:r>
            <w:r>
              <w:rPr>
                <w:rFonts w:eastAsia="Malgun Gothic"/>
              </w:rPr>
              <w:tab/>
              <w:t>provided/updated by the AMF during the registration procedure;</w:t>
            </w:r>
          </w:p>
          <w:p w14:paraId="5DD8E3CC" w14:textId="5C6FB100" w:rsidR="00DD67A4" w:rsidRPr="005B28B1" w:rsidRDefault="005B28B1" w:rsidP="005B28B1">
            <w:pPr>
              <w:pStyle w:val="B1"/>
              <w:rPr>
                <w:rFonts w:eastAsia="Malgun Gothic"/>
              </w:rPr>
            </w:pPr>
            <w:r>
              <w:rPr>
                <w:rFonts w:eastAsia="Malgun Gothic"/>
              </w:rPr>
              <w:t>-</w:t>
            </w:r>
            <w:r>
              <w:rPr>
                <w:rFonts w:eastAsia="Malgun Gothic"/>
              </w:rPr>
              <w:tab/>
              <w:t>provided/updated by the AMF during the UE Configuration Update procedure specified in clause 4.2.4.2 of TS 23.502 [</w:t>
            </w:r>
            <w:r w:rsidR="00930CE0">
              <w:rPr>
                <w:rFonts w:eastAsia="Malgun Gothic"/>
              </w:rPr>
              <w:t>8</w:t>
            </w:r>
            <w:r>
              <w:rPr>
                <w:rFonts w:eastAsia="Malgun Gothic"/>
              </w:rPr>
              <w:t>];</w:t>
            </w:r>
          </w:p>
        </w:tc>
        <w:tc>
          <w:tcPr>
            <w:tcW w:w="4164" w:type="dxa"/>
            <w:shd w:val="clear" w:color="auto" w:fill="auto"/>
          </w:tcPr>
          <w:p w14:paraId="739D49FC" w14:textId="34F9A8F6" w:rsidR="00DD67A4" w:rsidRDefault="004605F1" w:rsidP="00454CD2">
            <w:pPr>
              <w:spacing w:after="0"/>
              <w:rPr>
                <w:lang w:val="fr-FR" w:eastAsia="zh-CN"/>
              </w:rPr>
            </w:pPr>
            <w:r w:rsidRPr="004605F1">
              <w:rPr>
                <w:lang w:val="fr-FR" w:eastAsia="zh-CN"/>
              </w:rPr>
              <w:t>Potential definition of NTZ assistance information as a policy</w:t>
            </w:r>
          </w:p>
          <w:p w14:paraId="5BA3B10C" w14:textId="77777777" w:rsidR="00437036" w:rsidRDefault="00437036" w:rsidP="00454CD2">
            <w:pPr>
              <w:spacing w:after="0"/>
              <w:rPr>
                <w:lang w:val="fr-FR" w:eastAsia="zh-CN"/>
              </w:rPr>
            </w:pPr>
          </w:p>
          <w:p w14:paraId="7AB06101" w14:textId="0ECE2A1B" w:rsidR="00437036" w:rsidRPr="00437036" w:rsidRDefault="00437036" w:rsidP="00454CD2">
            <w:pPr>
              <w:spacing w:after="0"/>
              <w:rPr>
                <w:rFonts w:eastAsia="Malgun Gothic" w:cs="Arial"/>
                <w:szCs w:val="18"/>
                <w:lang w:eastAsia="ko-KR"/>
              </w:rPr>
            </w:pPr>
            <w:r>
              <w:rPr>
                <w:rFonts w:eastAsia="Malgun Gothic" w:cs="Arial"/>
                <w:szCs w:val="18"/>
                <w:lang w:eastAsia="ko-KR"/>
              </w:rPr>
              <w:t xml:space="preserve">Potential </w:t>
            </w:r>
            <w:r w:rsidRPr="000769A1">
              <w:rPr>
                <w:rFonts w:eastAsia="Malgun Gothic" w:cs="Arial" w:hint="eastAsia"/>
                <w:szCs w:val="18"/>
                <w:lang w:eastAsia="ko-KR"/>
              </w:rPr>
              <w:t>update</w:t>
            </w:r>
            <w:r>
              <w:rPr>
                <w:rFonts w:eastAsia="Malgun Gothic" w:cs="Arial"/>
                <w:szCs w:val="18"/>
                <w:lang w:eastAsia="ko-KR"/>
              </w:rPr>
              <w:t>s</w:t>
            </w:r>
            <w:r w:rsidRPr="000769A1">
              <w:rPr>
                <w:rFonts w:eastAsia="Malgun Gothic" w:cs="Arial" w:hint="eastAsia"/>
                <w:szCs w:val="18"/>
                <w:lang w:eastAsia="ko-KR"/>
              </w:rPr>
              <w:t xml:space="preserve"> </w:t>
            </w:r>
            <w:r>
              <w:rPr>
                <w:rFonts w:eastAsia="Malgun Gothic" w:cs="Arial"/>
                <w:szCs w:val="18"/>
                <w:lang w:eastAsia="ko-KR"/>
              </w:rPr>
              <w:t>to</w:t>
            </w:r>
            <w:r w:rsidRPr="000769A1">
              <w:rPr>
                <w:rFonts w:eastAsia="Malgun Gothic" w:cs="Arial" w:hint="eastAsia"/>
                <w:szCs w:val="18"/>
                <w:lang w:eastAsia="ko-KR"/>
              </w:rPr>
              <w:t xml:space="preserve"> </w:t>
            </w:r>
            <w:r w:rsidRPr="000769A1">
              <w:rPr>
                <w:rFonts w:cs="Arial"/>
                <w:szCs w:val="18"/>
                <w:lang w:eastAsia="zh-CN"/>
              </w:rPr>
              <w:t xml:space="preserve">Npcf_UEPolicyControl API to support the necessary enhancements </w:t>
            </w:r>
            <w:r>
              <w:rPr>
                <w:rFonts w:cs="Arial"/>
                <w:szCs w:val="18"/>
                <w:lang w:eastAsia="zh-CN"/>
              </w:rPr>
              <w:t>for</w:t>
            </w:r>
            <w:r w:rsidRPr="000769A1">
              <w:rPr>
                <w:rFonts w:cs="Arial"/>
                <w:szCs w:val="18"/>
                <w:lang w:eastAsia="zh-CN"/>
              </w:rPr>
              <w:t xml:space="preserve"> support</w:t>
            </w:r>
            <w:r>
              <w:rPr>
                <w:rFonts w:cs="Arial"/>
                <w:szCs w:val="18"/>
                <w:lang w:eastAsia="zh-CN"/>
              </w:rPr>
              <w:t>ing</w:t>
            </w:r>
            <w:r w:rsidRPr="000769A1">
              <w:rPr>
                <w:rFonts w:cs="Arial" w:hint="eastAsia"/>
                <w:szCs w:val="18"/>
                <w:lang w:eastAsia="zh-CN"/>
              </w:rPr>
              <w:t xml:space="preserve"> NTZ </w:t>
            </w:r>
            <w:r w:rsidRPr="000769A1">
              <w:rPr>
                <w:rFonts w:eastAsia="Malgun Gothic" w:cs="Arial"/>
                <w:szCs w:val="18"/>
                <w:lang w:eastAsia="ko-KR"/>
              </w:rPr>
              <w:t>assistance</w:t>
            </w:r>
            <w:r w:rsidRPr="000769A1">
              <w:rPr>
                <w:rFonts w:eastAsia="Malgun Gothic" w:cs="Arial" w:hint="eastAsia"/>
                <w:szCs w:val="18"/>
                <w:lang w:eastAsia="ko-KR"/>
              </w:rPr>
              <w:t xml:space="preserve"> information</w:t>
            </w:r>
          </w:p>
          <w:p w14:paraId="1363C722" w14:textId="77777777" w:rsidR="005504D5" w:rsidRDefault="005504D5" w:rsidP="00454CD2">
            <w:pPr>
              <w:spacing w:after="0"/>
              <w:rPr>
                <w:lang w:val="fr-FR" w:eastAsia="zh-CN"/>
              </w:rPr>
            </w:pPr>
          </w:p>
          <w:p w14:paraId="14BE4418" w14:textId="77777777" w:rsidR="005504D5" w:rsidRDefault="005504D5" w:rsidP="00454CD2">
            <w:pPr>
              <w:spacing w:after="0"/>
              <w:rPr>
                <w:lang w:val="fr-FR" w:eastAsia="zh-CN"/>
              </w:rPr>
            </w:pPr>
            <w:r w:rsidRPr="005504D5">
              <w:rPr>
                <w:lang w:val="fr-FR" w:eastAsia="zh-CN"/>
              </w:rPr>
              <w:t>Potential updates to AMF to support NTZ assistance information provisioning</w:t>
            </w:r>
          </w:p>
          <w:p w14:paraId="5D6F2F8F" w14:textId="77777777" w:rsidR="00B5375F" w:rsidRDefault="00B5375F" w:rsidP="00454CD2">
            <w:pPr>
              <w:spacing w:after="0"/>
              <w:rPr>
                <w:lang w:val="fr-FR" w:eastAsia="zh-CN"/>
              </w:rPr>
            </w:pPr>
          </w:p>
          <w:p w14:paraId="5B403CED" w14:textId="77777777" w:rsidR="00D2257B" w:rsidRDefault="00D2257B" w:rsidP="00D2257B">
            <w:pPr>
              <w:spacing w:after="0"/>
              <w:rPr>
                <w:rFonts w:eastAsia="Malgun Gothic" w:cs="Arial"/>
                <w:szCs w:val="18"/>
                <w:lang w:eastAsia="ko-KR"/>
              </w:rPr>
            </w:pPr>
            <w:r>
              <w:rPr>
                <w:rFonts w:eastAsia="Malgun Gothic" w:cs="Arial"/>
                <w:szCs w:val="18"/>
                <w:lang w:eastAsia="ko-KR"/>
              </w:rPr>
              <w:t>Potential c</w:t>
            </w:r>
            <w:r w:rsidRPr="003F2BAF">
              <w:rPr>
                <w:rFonts w:eastAsia="Malgun Gothic" w:cs="Arial"/>
                <w:szCs w:val="18"/>
                <w:lang w:eastAsia="ko-KR"/>
              </w:rPr>
              <w:t>onfigure/update NTZ assistance information via NAS procedure (e.g. UCU, Registration procedure, Policy delivery procedure)</w:t>
            </w:r>
          </w:p>
          <w:p w14:paraId="758E734F" w14:textId="77777777" w:rsidR="00B5375F" w:rsidRDefault="00B5375F" w:rsidP="00454CD2">
            <w:pPr>
              <w:spacing w:after="0"/>
              <w:rPr>
                <w:lang w:eastAsia="zh-CN"/>
              </w:rPr>
            </w:pPr>
          </w:p>
          <w:p w14:paraId="612E1AB6" w14:textId="77777777" w:rsidR="00A6194B" w:rsidRDefault="00437036" w:rsidP="00437036">
            <w:pPr>
              <w:spacing w:after="0"/>
              <w:rPr>
                <w:rFonts w:eastAsia="Malgun Gothic" w:cs="Arial"/>
                <w:szCs w:val="18"/>
                <w:lang w:eastAsia="ko-KR"/>
              </w:rPr>
            </w:pPr>
            <w:r w:rsidRPr="000849DD">
              <w:rPr>
                <w:rFonts w:eastAsia="Malgun Gothic" w:cs="Arial"/>
                <w:szCs w:val="18"/>
                <w:lang w:eastAsia="ko-KR"/>
              </w:rPr>
              <w:t>Potential updates for new policy to support NTZ</w:t>
            </w:r>
          </w:p>
          <w:p w14:paraId="7BC690EC" w14:textId="77777777" w:rsidR="00DA6D81" w:rsidRDefault="00DA6D81" w:rsidP="00DA6D81">
            <w:pPr>
              <w:spacing w:after="0"/>
              <w:rPr>
                <w:rFonts w:eastAsia="Malgun Gothic" w:cs="Arial"/>
                <w:szCs w:val="18"/>
                <w:lang w:val="fr-FR" w:eastAsia="ko-KR"/>
              </w:rPr>
            </w:pPr>
          </w:p>
          <w:p w14:paraId="64A7F95A" w14:textId="0BB2A6BF" w:rsidR="00DA6D81" w:rsidRPr="00D2257B" w:rsidRDefault="00DA6D81" w:rsidP="00DA6D81">
            <w:pPr>
              <w:spacing w:after="0"/>
              <w:rPr>
                <w:rFonts w:eastAsia="Malgun Gothic" w:cs="Arial"/>
                <w:szCs w:val="18"/>
                <w:lang w:eastAsia="ko-KR"/>
              </w:rPr>
            </w:pPr>
            <w:r w:rsidRPr="004D2911">
              <w:rPr>
                <w:rFonts w:eastAsia="Malgun Gothic"/>
              </w:rPr>
              <w:t>Potential updates to the NEF interface to support handling of NTZ assistance information update, including forward</w:t>
            </w:r>
            <w:r w:rsidRPr="004D2911">
              <w:rPr>
                <w:rFonts w:eastAsia="Malgun Gothic" w:hint="eastAsia"/>
              </w:rPr>
              <w:t>ing</w:t>
            </w:r>
            <w:r w:rsidRPr="004D2911">
              <w:rPr>
                <w:rFonts w:eastAsia="Malgun Gothic"/>
              </w:rPr>
              <w:t xml:space="preserve"> the information to other NFs</w:t>
            </w:r>
          </w:p>
        </w:tc>
        <w:tc>
          <w:tcPr>
            <w:tcW w:w="1377" w:type="dxa"/>
            <w:shd w:val="clear" w:color="auto" w:fill="auto"/>
          </w:tcPr>
          <w:p w14:paraId="30E4501C" w14:textId="4041FD27" w:rsidR="004721AB" w:rsidRDefault="000A0B4F" w:rsidP="00454CD2">
            <w:pPr>
              <w:spacing w:after="0"/>
              <w:rPr>
                <w:lang w:val="fr-FR" w:eastAsia="zh-CN"/>
              </w:rPr>
            </w:pPr>
            <w:r>
              <w:rPr>
                <w:lang w:val="fr-FR" w:eastAsia="zh-CN"/>
              </w:rPr>
              <w:t>24.526/CT1</w:t>
            </w:r>
          </w:p>
          <w:p w14:paraId="1A216349" w14:textId="77777777" w:rsidR="000A0B4F" w:rsidRDefault="000A0B4F" w:rsidP="00454CD2">
            <w:pPr>
              <w:spacing w:after="0"/>
              <w:rPr>
                <w:lang w:val="fr-FR" w:eastAsia="zh-CN"/>
              </w:rPr>
            </w:pPr>
          </w:p>
          <w:p w14:paraId="7FA473A3" w14:textId="77777777" w:rsidR="000A0B4F" w:rsidRDefault="000A0B4F" w:rsidP="00454CD2">
            <w:pPr>
              <w:spacing w:after="0"/>
              <w:rPr>
                <w:lang w:val="fr-FR" w:eastAsia="zh-CN"/>
              </w:rPr>
            </w:pPr>
          </w:p>
          <w:p w14:paraId="73282734" w14:textId="401D16F6" w:rsidR="000A0B4F" w:rsidRDefault="00437036" w:rsidP="00454CD2">
            <w:pPr>
              <w:spacing w:after="0"/>
              <w:rPr>
                <w:lang w:val="fr-FR" w:eastAsia="zh-CN"/>
              </w:rPr>
            </w:pPr>
            <w:r>
              <w:rPr>
                <w:lang w:val="fr-FR" w:eastAsia="zh-CN"/>
              </w:rPr>
              <w:t>29.525/CT3</w:t>
            </w:r>
          </w:p>
          <w:p w14:paraId="1562DAF3" w14:textId="77777777" w:rsidR="00437036" w:rsidRDefault="00437036" w:rsidP="00454CD2">
            <w:pPr>
              <w:spacing w:after="0"/>
              <w:rPr>
                <w:lang w:val="fr-FR" w:eastAsia="zh-CN"/>
              </w:rPr>
            </w:pPr>
          </w:p>
          <w:p w14:paraId="327F698B" w14:textId="77777777" w:rsidR="00437036" w:rsidRDefault="00437036" w:rsidP="00454CD2">
            <w:pPr>
              <w:spacing w:after="0"/>
              <w:rPr>
                <w:lang w:val="fr-FR" w:eastAsia="zh-CN"/>
              </w:rPr>
            </w:pPr>
          </w:p>
          <w:p w14:paraId="56022971" w14:textId="77777777" w:rsidR="00437036" w:rsidRDefault="00437036" w:rsidP="00454CD2">
            <w:pPr>
              <w:spacing w:after="0"/>
              <w:rPr>
                <w:lang w:val="fr-FR" w:eastAsia="zh-CN"/>
              </w:rPr>
            </w:pPr>
          </w:p>
          <w:p w14:paraId="1F8734A3" w14:textId="77777777" w:rsidR="000A0B4F" w:rsidRDefault="000A0B4F" w:rsidP="00454CD2">
            <w:pPr>
              <w:spacing w:after="0"/>
              <w:rPr>
                <w:lang w:val="fr-FR" w:eastAsia="zh-CN"/>
              </w:rPr>
            </w:pPr>
            <w:r>
              <w:rPr>
                <w:lang w:val="fr-FR" w:eastAsia="zh-CN"/>
              </w:rPr>
              <w:t>29.518/CT4</w:t>
            </w:r>
          </w:p>
          <w:p w14:paraId="5CAA2109" w14:textId="77777777" w:rsidR="0071452D" w:rsidRDefault="0071452D" w:rsidP="00454CD2">
            <w:pPr>
              <w:spacing w:after="0"/>
              <w:rPr>
                <w:lang w:val="fr-FR" w:eastAsia="zh-CN"/>
              </w:rPr>
            </w:pPr>
          </w:p>
          <w:p w14:paraId="431E0DCE" w14:textId="77777777" w:rsidR="0071452D" w:rsidRDefault="0071452D" w:rsidP="00454CD2">
            <w:pPr>
              <w:spacing w:after="0"/>
              <w:rPr>
                <w:lang w:val="fr-FR" w:eastAsia="zh-CN"/>
              </w:rPr>
            </w:pPr>
          </w:p>
          <w:p w14:paraId="66A7B298" w14:textId="77777777" w:rsidR="0071452D" w:rsidRDefault="0071452D" w:rsidP="00454CD2">
            <w:pPr>
              <w:spacing w:after="0"/>
              <w:rPr>
                <w:lang w:val="fr-FR" w:eastAsia="zh-CN"/>
              </w:rPr>
            </w:pPr>
            <w:r>
              <w:rPr>
                <w:lang w:val="fr-FR" w:eastAsia="zh-CN"/>
              </w:rPr>
              <w:t>24.501/CT1</w:t>
            </w:r>
          </w:p>
          <w:p w14:paraId="28F1969C" w14:textId="77777777" w:rsidR="0071452D" w:rsidRDefault="0071452D" w:rsidP="00454CD2">
            <w:pPr>
              <w:spacing w:after="0"/>
              <w:rPr>
                <w:lang w:val="fr-FR" w:eastAsia="zh-CN"/>
              </w:rPr>
            </w:pPr>
          </w:p>
          <w:p w14:paraId="410AC584" w14:textId="77777777" w:rsidR="00D2257B" w:rsidRDefault="00D2257B" w:rsidP="00454CD2">
            <w:pPr>
              <w:spacing w:after="0"/>
              <w:rPr>
                <w:lang w:val="fr-FR" w:eastAsia="zh-CN"/>
              </w:rPr>
            </w:pPr>
          </w:p>
          <w:p w14:paraId="4CA394FF" w14:textId="77777777" w:rsidR="00D2257B" w:rsidRDefault="00D2257B" w:rsidP="00454CD2">
            <w:pPr>
              <w:spacing w:after="0"/>
              <w:rPr>
                <w:lang w:val="fr-FR" w:eastAsia="zh-CN"/>
              </w:rPr>
            </w:pPr>
          </w:p>
          <w:p w14:paraId="6F48EC46" w14:textId="77777777" w:rsidR="00D2257B" w:rsidRDefault="00D2257B" w:rsidP="00454CD2">
            <w:pPr>
              <w:spacing w:after="0"/>
              <w:rPr>
                <w:lang w:val="fr-FR" w:eastAsia="zh-CN"/>
              </w:rPr>
            </w:pPr>
          </w:p>
          <w:p w14:paraId="686D01E7" w14:textId="5EE1FE1A" w:rsidR="00DA6D81" w:rsidRDefault="00437036" w:rsidP="00DA6D81">
            <w:pPr>
              <w:spacing w:after="0"/>
              <w:rPr>
                <w:lang w:val="fr-FR" w:eastAsia="zh-CN"/>
              </w:rPr>
            </w:pPr>
            <w:r>
              <w:rPr>
                <w:lang w:val="fr-FR" w:eastAsia="zh-CN"/>
              </w:rPr>
              <w:t>29.513/CT3</w:t>
            </w:r>
          </w:p>
          <w:p w14:paraId="38EEF248" w14:textId="77777777" w:rsidR="00DA6D81" w:rsidRDefault="00DA6D81" w:rsidP="00DA6D81">
            <w:pPr>
              <w:spacing w:after="0"/>
              <w:rPr>
                <w:lang w:val="fr-FR" w:eastAsia="zh-CN"/>
              </w:rPr>
            </w:pPr>
          </w:p>
          <w:p w14:paraId="1B15CF49" w14:textId="41D17532" w:rsidR="00DA6D81" w:rsidRPr="007F20A4" w:rsidRDefault="00DA6D81" w:rsidP="00DA6D81">
            <w:pPr>
              <w:spacing w:after="0"/>
              <w:rPr>
                <w:lang w:val="fr-FR" w:eastAsia="zh-CN"/>
              </w:rPr>
            </w:pPr>
            <w:r>
              <w:rPr>
                <w:lang w:val="fr-FR" w:eastAsia="zh-CN"/>
              </w:rPr>
              <w:t>29.519/CT3</w:t>
            </w:r>
          </w:p>
        </w:tc>
      </w:tr>
      <w:tr w:rsidR="00DD67A4" w:rsidRPr="00795E72" w14:paraId="0F28BF63" w14:textId="77777777" w:rsidTr="009468FB">
        <w:tc>
          <w:tcPr>
            <w:tcW w:w="4093" w:type="dxa"/>
            <w:shd w:val="clear" w:color="auto" w:fill="auto"/>
          </w:tcPr>
          <w:p w14:paraId="7195D726" w14:textId="77777777" w:rsidR="005B28B1" w:rsidRDefault="005B28B1" w:rsidP="005B28B1">
            <w:pPr>
              <w:pStyle w:val="B1"/>
              <w:rPr>
                <w:rFonts w:eastAsia="Malgun Gothic"/>
              </w:rPr>
            </w:pPr>
            <w:r>
              <w:rPr>
                <w:rFonts w:eastAsia="Malgun Gothic"/>
              </w:rPr>
              <w:t>-</w:t>
            </w:r>
            <w:r>
              <w:rPr>
                <w:rFonts w:eastAsia="Malgun Gothic"/>
              </w:rPr>
              <w:tab/>
              <w:t>provided/updated by the MME during the attach procedure;</w:t>
            </w:r>
          </w:p>
          <w:p w14:paraId="17FC8DBF" w14:textId="4B4FFC35" w:rsidR="00DD67A4" w:rsidRPr="005B28B1" w:rsidRDefault="005B28B1" w:rsidP="005B28B1">
            <w:pPr>
              <w:pStyle w:val="B1"/>
              <w:rPr>
                <w:rFonts w:eastAsia="Malgun Gothic"/>
              </w:rPr>
            </w:pPr>
            <w:r>
              <w:rPr>
                <w:rFonts w:eastAsia="Malgun Gothic"/>
              </w:rPr>
              <w:t>-</w:t>
            </w:r>
            <w:r>
              <w:rPr>
                <w:rFonts w:eastAsia="Malgun Gothic"/>
              </w:rPr>
              <w:tab/>
              <w:t>provided/updated by the MME during the TAU procedure;</w:t>
            </w:r>
          </w:p>
        </w:tc>
        <w:tc>
          <w:tcPr>
            <w:tcW w:w="4164" w:type="dxa"/>
            <w:shd w:val="clear" w:color="auto" w:fill="auto"/>
          </w:tcPr>
          <w:p w14:paraId="4ED694C7" w14:textId="49B39B05" w:rsidR="00DD67A4" w:rsidRPr="00454CD2" w:rsidRDefault="00D14720" w:rsidP="00454CD2">
            <w:pPr>
              <w:spacing w:after="0"/>
              <w:rPr>
                <w:lang w:val="fr-FR" w:eastAsia="zh-CN"/>
              </w:rPr>
            </w:pPr>
            <w:r>
              <w:rPr>
                <w:rFonts w:eastAsia="Malgun Gothic" w:cs="Arial"/>
                <w:szCs w:val="18"/>
                <w:lang w:eastAsia="ko-KR"/>
              </w:rPr>
              <w:t>Potential c</w:t>
            </w:r>
            <w:r w:rsidRPr="003F2BAF">
              <w:rPr>
                <w:rFonts w:eastAsia="Malgun Gothic" w:cs="Arial"/>
                <w:szCs w:val="18"/>
                <w:lang w:eastAsia="ko-KR"/>
              </w:rPr>
              <w:t xml:space="preserve">onfigure/update NTZ assistance information via NAS procedure (e.g. </w:t>
            </w:r>
            <w:r>
              <w:rPr>
                <w:rFonts w:eastAsia="Malgun Gothic" w:cs="Arial" w:hint="eastAsia"/>
                <w:szCs w:val="18"/>
                <w:lang w:eastAsia="ko-KR"/>
              </w:rPr>
              <w:t>Attach procedure, Tracking area update procedure</w:t>
            </w:r>
            <w:r w:rsidRPr="003F2BAF">
              <w:rPr>
                <w:rFonts w:eastAsia="Malgun Gothic" w:cs="Arial"/>
                <w:szCs w:val="18"/>
                <w:lang w:eastAsia="ko-KR"/>
              </w:rPr>
              <w:t>)</w:t>
            </w:r>
          </w:p>
        </w:tc>
        <w:tc>
          <w:tcPr>
            <w:tcW w:w="1377" w:type="dxa"/>
            <w:shd w:val="clear" w:color="auto" w:fill="auto"/>
          </w:tcPr>
          <w:p w14:paraId="19167F92" w14:textId="332E0459" w:rsidR="00DD67A4" w:rsidRPr="007F20A4" w:rsidRDefault="005D43E8" w:rsidP="00454CD2">
            <w:pPr>
              <w:spacing w:after="0"/>
              <w:rPr>
                <w:lang w:val="fr-FR" w:eastAsia="zh-CN"/>
              </w:rPr>
            </w:pPr>
            <w:r>
              <w:rPr>
                <w:lang w:val="fr-FR" w:eastAsia="zh-CN"/>
              </w:rPr>
              <w:t>24.301/CT1</w:t>
            </w:r>
          </w:p>
        </w:tc>
      </w:tr>
      <w:tr w:rsidR="00DD67A4" w:rsidRPr="00795E72" w14:paraId="2CE09336" w14:textId="77777777" w:rsidTr="009468FB">
        <w:tc>
          <w:tcPr>
            <w:tcW w:w="4093" w:type="dxa"/>
            <w:shd w:val="clear" w:color="auto" w:fill="auto"/>
          </w:tcPr>
          <w:p w14:paraId="3FFC8CD0" w14:textId="77777777" w:rsidR="005B28B1" w:rsidRDefault="005B28B1" w:rsidP="005B28B1">
            <w:pPr>
              <w:pStyle w:val="B1"/>
              <w:rPr>
                <w:rFonts w:eastAsia="Malgun Gothic"/>
              </w:rPr>
            </w:pPr>
            <w:r>
              <w:rPr>
                <w:rFonts w:eastAsia="Malgun Gothic"/>
              </w:rPr>
              <w:t>-</w:t>
            </w:r>
            <w:r>
              <w:rPr>
                <w:rFonts w:eastAsia="Malgun Gothic"/>
              </w:rPr>
              <w:tab/>
              <w:t>provided/updated by the PCF;</w:t>
            </w:r>
          </w:p>
          <w:p w14:paraId="56B2D137" w14:textId="77777777" w:rsidR="005B28B1" w:rsidRDefault="005B28B1" w:rsidP="005B28B1">
            <w:pPr>
              <w:pStyle w:val="B1"/>
              <w:rPr>
                <w:rFonts w:eastAsia="Malgun Gothic"/>
              </w:rPr>
            </w:pPr>
            <w:r>
              <w:rPr>
                <w:rFonts w:eastAsia="Malgun Gothic"/>
              </w:rPr>
              <w:t>-</w:t>
            </w:r>
            <w:r>
              <w:rPr>
                <w:rFonts w:eastAsia="Malgun Gothic"/>
              </w:rPr>
              <w:tab/>
              <w:t>provided/updated by the AF (e.g. NTZ AF, USS, TPAE).</w:t>
            </w:r>
          </w:p>
          <w:p w14:paraId="2942E70C" w14:textId="5CC916E2" w:rsidR="00DD67A4" w:rsidRPr="005B28B1" w:rsidRDefault="005B28B1" w:rsidP="005B28B1">
            <w:pPr>
              <w:pStyle w:val="NO"/>
              <w:rPr>
                <w:rFonts w:eastAsia="Malgun Gothic"/>
              </w:rPr>
            </w:pPr>
            <w:r w:rsidRPr="002C7240">
              <w:rPr>
                <w:rFonts w:eastAsia="Malgun Gothic"/>
                <w:highlight w:val="yellow"/>
              </w:rPr>
              <w:t>NOTE 2:</w:t>
            </w:r>
            <w:r w:rsidRPr="002C7240">
              <w:rPr>
                <w:rFonts w:eastAsia="Malgun Gothic"/>
                <w:highlight w:val="yellow"/>
              </w:rPr>
              <w:tab/>
              <w:t>Whether all options are required will be determined in normative phase.</w:t>
            </w:r>
          </w:p>
        </w:tc>
        <w:tc>
          <w:tcPr>
            <w:tcW w:w="4164" w:type="dxa"/>
            <w:shd w:val="clear" w:color="auto" w:fill="auto"/>
          </w:tcPr>
          <w:p w14:paraId="2A3BC896" w14:textId="50BA69CA" w:rsidR="00A071AC" w:rsidRPr="00A071AC" w:rsidRDefault="00A071AC" w:rsidP="00877E7C">
            <w:pPr>
              <w:spacing w:after="0"/>
              <w:rPr>
                <w:rFonts w:eastAsia="Malgun Gothic"/>
              </w:rPr>
            </w:pPr>
            <w:r w:rsidRPr="004D2911">
              <w:rPr>
                <w:rFonts w:eastAsia="Malgun Gothic"/>
              </w:rPr>
              <w:t>Potential updates to the NEF interface to support handling of NTZ assistance information update, including forward</w:t>
            </w:r>
            <w:r w:rsidRPr="004D2911">
              <w:rPr>
                <w:rFonts w:eastAsia="Malgun Gothic" w:hint="eastAsia"/>
              </w:rPr>
              <w:t>ing</w:t>
            </w:r>
            <w:r w:rsidRPr="004D2911">
              <w:rPr>
                <w:rFonts w:eastAsia="Malgun Gothic"/>
              </w:rPr>
              <w:t xml:space="preserve"> the information to other NFs</w:t>
            </w:r>
          </w:p>
          <w:p w14:paraId="2BD068CC" w14:textId="77777777" w:rsidR="00877E7C" w:rsidRPr="00877E7C" w:rsidRDefault="00877E7C" w:rsidP="00877E7C">
            <w:pPr>
              <w:spacing w:after="0"/>
              <w:rPr>
                <w:lang w:val="fr-FR" w:eastAsia="zh-CN"/>
              </w:rPr>
            </w:pPr>
          </w:p>
          <w:p w14:paraId="75511DB1" w14:textId="77777777" w:rsidR="00877E7C" w:rsidRDefault="00877E7C" w:rsidP="00877E7C">
            <w:pPr>
              <w:spacing w:after="0"/>
              <w:rPr>
                <w:lang w:val="fr-FR" w:eastAsia="zh-CN"/>
              </w:rPr>
            </w:pPr>
            <w:r w:rsidRPr="00877E7C">
              <w:rPr>
                <w:lang w:val="fr-FR" w:eastAsia="zh-CN"/>
              </w:rPr>
              <w:t>Potential updates for Policy Authorization</w:t>
            </w:r>
          </w:p>
          <w:p w14:paraId="79165848" w14:textId="77777777" w:rsidR="00623AD5" w:rsidRDefault="00623AD5" w:rsidP="00877E7C">
            <w:pPr>
              <w:spacing w:after="0"/>
              <w:rPr>
                <w:lang w:val="fr-FR" w:eastAsia="zh-CN"/>
              </w:rPr>
            </w:pPr>
          </w:p>
          <w:p w14:paraId="34917158" w14:textId="4AB611F0" w:rsidR="00623AD5" w:rsidRPr="00877E7C" w:rsidRDefault="00623AD5" w:rsidP="00877E7C">
            <w:pPr>
              <w:spacing w:after="0"/>
              <w:rPr>
                <w:lang w:val="fr-FR" w:eastAsia="zh-CN"/>
              </w:rPr>
            </w:pPr>
            <w:r w:rsidRPr="000849DD">
              <w:rPr>
                <w:rFonts w:eastAsia="Malgun Gothic" w:cs="Arial"/>
                <w:szCs w:val="18"/>
                <w:lang w:eastAsia="ko-KR"/>
              </w:rPr>
              <w:t>Potential updates for new policy to support NTZ</w:t>
            </w:r>
          </w:p>
          <w:p w14:paraId="72491445" w14:textId="77777777" w:rsidR="008A4B22" w:rsidRDefault="008A4B22" w:rsidP="00877E7C">
            <w:pPr>
              <w:spacing w:after="0"/>
              <w:rPr>
                <w:lang w:val="fr-FR" w:eastAsia="zh-CN"/>
              </w:rPr>
            </w:pPr>
          </w:p>
          <w:p w14:paraId="23C2DBF6" w14:textId="77777777" w:rsidR="00DD67A4" w:rsidRDefault="00877E7C" w:rsidP="00877E7C">
            <w:pPr>
              <w:spacing w:after="0"/>
              <w:rPr>
                <w:lang w:val="fr-FR" w:eastAsia="zh-CN"/>
              </w:rPr>
            </w:pPr>
            <w:r w:rsidRPr="00877E7C">
              <w:rPr>
                <w:lang w:val="fr-FR" w:eastAsia="zh-CN"/>
              </w:rPr>
              <w:t>Potential updates to PCF to support NTZ assistance information provisioning</w:t>
            </w:r>
          </w:p>
          <w:p w14:paraId="2E29DCE6" w14:textId="77777777" w:rsidR="00295BD5" w:rsidRDefault="00295BD5" w:rsidP="00877E7C">
            <w:pPr>
              <w:spacing w:after="0"/>
              <w:rPr>
                <w:lang w:val="fr-FR" w:eastAsia="zh-CN"/>
              </w:rPr>
            </w:pPr>
          </w:p>
          <w:p w14:paraId="06A6860A" w14:textId="3C13BEE8" w:rsidR="00295BD5" w:rsidRPr="00295BD5" w:rsidRDefault="00295BD5" w:rsidP="00877E7C">
            <w:pPr>
              <w:spacing w:after="0"/>
              <w:rPr>
                <w:rFonts w:eastAsia="Malgun Gothic" w:cs="Arial"/>
                <w:szCs w:val="18"/>
                <w:lang w:eastAsia="ko-KR"/>
              </w:rPr>
            </w:pPr>
            <w:r>
              <w:rPr>
                <w:rFonts w:eastAsia="Malgun Gothic" w:cs="Arial"/>
                <w:szCs w:val="18"/>
                <w:lang w:eastAsia="ko-KR"/>
              </w:rPr>
              <w:t xml:space="preserve">Potential </w:t>
            </w:r>
            <w:r w:rsidRPr="000769A1">
              <w:rPr>
                <w:rFonts w:eastAsia="Malgun Gothic" w:cs="Arial" w:hint="eastAsia"/>
                <w:szCs w:val="18"/>
                <w:lang w:eastAsia="ko-KR"/>
              </w:rPr>
              <w:t>update</w:t>
            </w:r>
            <w:r>
              <w:rPr>
                <w:rFonts w:eastAsia="Malgun Gothic" w:cs="Arial"/>
                <w:szCs w:val="18"/>
                <w:lang w:eastAsia="ko-KR"/>
              </w:rPr>
              <w:t>s</w:t>
            </w:r>
            <w:r w:rsidRPr="000769A1">
              <w:rPr>
                <w:rFonts w:eastAsia="Malgun Gothic" w:cs="Arial" w:hint="eastAsia"/>
                <w:szCs w:val="18"/>
                <w:lang w:eastAsia="ko-KR"/>
              </w:rPr>
              <w:t xml:space="preserve"> </w:t>
            </w:r>
            <w:r>
              <w:rPr>
                <w:rFonts w:eastAsia="Malgun Gothic" w:cs="Arial"/>
                <w:szCs w:val="18"/>
                <w:lang w:eastAsia="ko-KR"/>
              </w:rPr>
              <w:t>to</w:t>
            </w:r>
            <w:r w:rsidRPr="000769A1">
              <w:rPr>
                <w:rFonts w:eastAsia="Malgun Gothic" w:cs="Arial" w:hint="eastAsia"/>
                <w:szCs w:val="18"/>
                <w:lang w:eastAsia="ko-KR"/>
              </w:rPr>
              <w:t xml:space="preserve"> </w:t>
            </w:r>
            <w:r w:rsidRPr="000769A1">
              <w:rPr>
                <w:rFonts w:cs="Arial"/>
                <w:szCs w:val="18"/>
                <w:lang w:eastAsia="zh-CN"/>
              </w:rPr>
              <w:t xml:space="preserve">Npcf_UEPolicyControl API to support the necessary enhancements </w:t>
            </w:r>
            <w:r>
              <w:rPr>
                <w:rFonts w:cs="Arial"/>
                <w:szCs w:val="18"/>
                <w:lang w:eastAsia="zh-CN"/>
              </w:rPr>
              <w:t>for</w:t>
            </w:r>
            <w:r w:rsidRPr="000769A1">
              <w:rPr>
                <w:rFonts w:cs="Arial"/>
                <w:szCs w:val="18"/>
                <w:lang w:eastAsia="zh-CN"/>
              </w:rPr>
              <w:t xml:space="preserve"> support</w:t>
            </w:r>
            <w:r>
              <w:rPr>
                <w:rFonts w:cs="Arial"/>
                <w:szCs w:val="18"/>
                <w:lang w:eastAsia="zh-CN"/>
              </w:rPr>
              <w:t>ing</w:t>
            </w:r>
            <w:r w:rsidRPr="000769A1">
              <w:rPr>
                <w:rFonts w:cs="Arial" w:hint="eastAsia"/>
                <w:szCs w:val="18"/>
                <w:lang w:eastAsia="zh-CN"/>
              </w:rPr>
              <w:t xml:space="preserve"> NTZ </w:t>
            </w:r>
            <w:r w:rsidRPr="000769A1">
              <w:rPr>
                <w:rFonts w:eastAsia="Malgun Gothic" w:cs="Arial"/>
                <w:szCs w:val="18"/>
                <w:lang w:eastAsia="ko-KR"/>
              </w:rPr>
              <w:t>assistance</w:t>
            </w:r>
            <w:r w:rsidRPr="000769A1">
              <w:rPr>
                <w:rFonts w:eastAsia="Malgun Gothic" w:cs="Arial" w:hint="eastAsia"/>
                <w:szCs w:val="18"/>
                <w:lang w:eastAsia="ko-KR"/>
              </w:rPr>
              <w:t xml:space="preserve"> information</w:t>
            </w:r>
          </w:p>
        </w:tc>
        <w:tc>
          <w:tcPr>
            <w:tcW w:w="1377" w:type="dxa"/>
            <w:shd w:val="clear" w:color="auto" w:fill="auto"/>
          </w:tcPr>
          <w:p w14:paraId="79C8DBE7" w14:textId="4D92388F" w:rsidR="00A5368D" w:rsidRDefault="00A5368D" w:rsidP="00454CD2">
            <w:pPr>
              <w:spacing w:after="0"/>
              <w:rPr>
                <w:lang w:val="fr-FR" w:eastAsia="zh-CN"/>
              </w:rPr>
            </w:pPr>
            <w:r>
              <w:rPr>
                <w:lang w:val="fr-FR" w:eastAsia="zh-CN"/>
              </w:rPr>
              <w:t>29.519/CT3</w:t>
            </w:r>
          </w:p>
          <w:p w14:paraId="0E9E7BFA" w14:textId="77777777" w:rsidR="00877E7C" w:rsidRDefault="00877E7C" w:rsidP="00454CD2">
            <w:pPr>
              <w:spacing w:after="0"/>
              <w:rPr>
                <w:lang w:val="fr-FR" w:eastAsia="zh-CN"/>
              </w:rPr>
            </w:pPr>
          </w:p>
          <w:p w14:paraId="3201254C" w14:textId="77777777" w:rsidR="00877E7C" w:rsidRDefault="00877E7C" w:rsidP="00454CD2">
            <w:pPr>
              <w:spacing w:after="0"/>
              <w:rPr>
                <w:lang w:val="fr-FR" w:eastAsia="zh-CN"/>
              </w:rPr>
            </w:pPr>
          </w:p>
          <w:p w14:paraId="63ABB4E1" w14:textId="77777777" w:rsidR="00A071AC" w:rsidRDefault="00A071AC" w:rsidP="00454CD2">
            <w:pPr>
              <w:spacing w:after="0"/>
              <w:rPr>
                <w:lang w:val="fr-FR" w:eastAsia="zh-CN"/>
              </w:rPr>
            </w:pPr>
          </w:p>
          <w:p w14:paraId="38F70188" w14:textId="77777777" w:rsidR="00A071AC" w:rsidRDefault="00A071AC" w:rsidP="00454CD2">
            <w:pPr>
              <w:spacing w:after="0"/>
              <w:rPr>
                <w:lang w:val="fr-FR" w:eastAsia="zh-CN"/>
              </w:rPr>
            </w:pPr>
          </w:p>
          <w:p w14:paraId="3A681BF8" w14:textId="7106EEB9" w:rsidR="00F069E5" w:rsidRDefault="00F069E5" w:rsidP="00454CD2">
            <w:pPr>
              <w:spacing w:after="0"/>
              <w:rPr>
                <w:lang w:val="fr-FR" w:eastAsia="zh-CN"/>
              </w:rPr>
            </w:pPr>
            <w:r w:rsidRPr="00F069E5">
              <w:rPr>
                <w:lang w:val="fr-FR" w:eastAsia="zh-CN"/>
              </w:rPr>
              <w:t>24.501</w:t>
            </w:r>
            <w:r>
              <w:rPr>
                <w:lang w:val="fr-FR" w:eastAsia="zh-CN"/>
              </w:rPr>
              <w:t>/CT1</w:t>
            </w:r>
          </w:p>
          <w:p w14:paraId="5CB387C8" w14:textId="77777777" w:rsidR="00623AD5" w:rsidRDefault="00623AD5" w:rsidP="00454CD2">
            <w:pPr>
              <w:spacing w:after="0"/>
              <w:rPr>
                <w:lang w:val="fr-FR" w:eastAsia="zh-CN"/>
              </w:rPr>
            </w:pPr>
          </w:p>
          <w:p w14:paraId="65B0124F" w14:textId="2EBB55AA" w:rsidR="00623AD5" w:rsidRDefault="00623AD5" w:rsidP="00454CD2">
            <w:pPr>
              <w:spacing w:after="0"/>
              <w:rPr>
                <w:lang w:val="fr-FR" w:eastAsia="zh-CN"/>
              </w:rPr>
            </w:pPr>
            <w:r>
              <w:rPr>
                <w:lang w:val="fr-FR" w:eastAsia="zh-CN"/>
              </w:rPr>
              <w:t>29.513/CT3</w:t>
            </w:r>
          </w:p>
          <w:p w14:paraId="7789FBCD" w14:textId="77777777" w:rsidR="008A4B22" w:rsidRDefault="008A4B22" w:rsidP="00454CD2">
            <w:pPr>
              <w:spacing w:after="0"/>
              <w:rPr>
                <w:lang w:val="fr-FR" w:eastAsia="zh-CN"/>
              </w:rPr>
            </w:pPr>
          </w:p>
          <w:p w14:paraId="055AECCF" w14:textId="77777777" w:rsidR="00DD67A4" w:rsidRDefault="00F069E5" w:rsidP="00454CD2">
            <w:pPr>
              <w:spacing w:after="0"/>
              <w:rPr>
                <w:lang w:val="fr-FR" w:eastAsia="zh-CN"/>
              </w:rPr>
            </w:pPr>
            <w:r w:rsidRPr="00F069E5">
              <w:rPr>
                <w:lang w:val="fr-FR" w:eastAsia="zh-CN"/>
              </w:rPr>
              <w:t>24.526</w:t>
            </w:r>
            <w:r>
              <w:rPr>
                <w:lang w:val="fr-FR" w:eastAsia="zh-CN"/>
              </w:rPr>
              <w:t>/CT1</w:t>
            </w:r>
          </w:p>
          <w:p w14:paraId="619E6F82" w14:textId="77777777" w:rsidR="00295BD5" w:rsidRDefault="00295BD5" w:rsidP="00454CD2">
            <w:pPr>
              <w:spacing w:after="0"/>
              <w:rPr>
                <w:lang w:val="fr-FR" w:eastAsia="zh-CN"/>
              </w:rPr>
            </w:pPr>
          </w:p>
          <w:p w14:paraId="31E6B8C9" w14:textId="77777777" w:rsidR="00295BD5" w:rsidRDefault="00295BD5" w:rsidP="00454CD2">
            <w:pPr>
              <w:spacing w:after="0"/>
              <w:rPr>
                <w:lang w:val="fr-FR" w:eastAsia="zh-CN"/>
              </w:rPr>
            </w:pPr>
          </w:p>
          <w:p w14:paraId="3D70D678" w14:textId="38A47B66" w:rsidR="00295BD5" w:rsidRPr="007F20A4" w:rsidRDefault="00295BD5" w:rsidP="00454CD2">
            <w:pPr>
              <w:spacing w:after="0"/>
              <w:rPr>
                <w:lang w:val="fr-FR" w:eastAsia="zh-CN"/>
              </w:rPr>
            </w:pPr>
            <w:r>
              <w:rPr>
                <w:lang w:val="fr-FR" w:eastAsia="zh-CN"/>
              </w:rPr>
              <w:t>29.525/CT3</w:t>
            </w:r>
          </w:p>
        </w:tc>
      </w:tr>
      <w:tr w:rsidR="00DD67A4" w:rsidRPr="00795E72" w14:paraId="187BCF37" w14:textId="77777777" w:rsidTr="009468FB">
        <w:tc>
          <w:tcPr>
            <w:tcW w:w="4093" w:type="dxa"/>
            <w:shd w:val="clear" w:color="auto" w:fill="auto"/>
          </w:tcPr>
          <w:p w14:paraId="687987D9" w14:textId="77777777" w:rsidR="005B28B1" w:rsidRDefault="005B28B1" w:rsidP="005B28B1">
            <w:pPr>
              <w:rPr>
                <w:rFonts w:eastAsia="Malgun Gothic"/>
              </w:rPr>
            </w:pPr>
            <w:r>
              <w:rPr>
                <w:rFonts w:eastAsia="Malgun Gothic"/>
              </w:rPr>
              <w:t>The UAV UE is responsible for NTZ enforcement independently of the UAV UE 3GPP Release.</w:t>
            </w:r>
          </w:p>
          <w:p w14:paraId="195D7776" w14:textId="77777777" w:rsidR="005B28B1" w:rsidRDefault="005B28B1" w:rsidP="005B28B1">
            <w:pPr>
              <w:rPr>
                <w:rFonts w:eastAsia="Malgun Gothic"/>
              </w:rPr>
            </w:pPr>
            <w:r>
              <w:rPr>
                <w:rFonts w:eastAsia="Malgun Gothic"/>
              </w:rPr>
              <w:t>The UAV UE supporting NTZ (i.e. Rel-19 and onward UAV UEs) performs the following:</w:t>
            </w:r>
          </w:p>
          <w:p w14:paraId="31BCA55D" w14:textId="77777777" w:rsidR="005B28B1" w:rsidRDefault="005B28B1" w:rsidP="005B28B1">
            <w:pPr>
              <w:pStyle w:val="B1"/>
              <w:rPr>
                <w:rFonts w:eastAsia="Malgun Gothic"/>
              </w:rPr>
            </w:pPr>
            <w:r>
              <w:rPr>
                <w:rFonts w:eastAsia="Malgun Gothic"/>
              </w:rPr>
              <w:lastRenderedPageBreak/>
              <w:t>a)</w:t>
            </w:r>
            <w:r>
              <w:rPr>
                <w:rFonts w:eastAsia="Malgun Gothic"/>
              </w:rPr>
              <w:tab/>
              <w:t>enforces NTZ based on the configured/provisioned NTZ assistance information.</w:t>
            </w:r>
          </w:p>
          <w:p w14:paraId="2D209CCE" w14:textId="77777777" w:rsidR="005B28B1" w:rsidRDefault="005B28B1" w:rsidP="005B28B1">
            <w:pPr>
              <w:pStyle w:val="B1"/>
              <w:rPr>
                <w:rFonts w:eastAsia="Malgun Gothic"/>
              </w:rPr>
            </w:pPr>
            <w:r>
              <w:rPr>
                <w:rFonts w:eastAsia="Malgun Gothic"/>
              </w:rPr>
              <w:t>b)</w:t>
            </w:r>
            <w:r>
              <w:rPr>
                <w:rFonts w:eastAsia="Malgun Gothic"/>
              </w:rPr>
              <w:tab/>
              <w:t>upon applying NTZ enforcement, the UAV UE does not transmit any signalling or data.</w:t>
            </w:r>
          </w:p>
          <w:p w14:paraId="572C5144" w14:textId="77777777" w:rsidR="005B28B1" w:rsidRDefault="005B28B1" w:rsidP="005B28B1">
            <w:pPr>
              <w:pStyle w:val="B1"/>
              <w:rPr>
                <w:rFonts w:eastAsia="Malgun Gothic"/>
              </w:rPr>
            </w:pPr>
            <w:r>
              <w:rPr>
                <w:rFonts w:eastAsia="Malgun Gothic"/>
              </w:rPr>
              <w:t>c)</w:t>
            </w:r>
            <w:r>
              <w:rPr>
                <w:rFonts w:eastAsia="Malgun Gothic"/>
              </w:rPr>
              <w:tab/>
              <w:t>does not select/reselect any cells impacted entirely by an NTZ.</w:t>
            </w:r>
          </w:p>
          <w:p w14:paraId="1662C584" w14:textId="77777777" w:rsidR="00DD67A4" w:rsidRDefault="005B28B1" w:rsidP="00D443A4">
            <w:pPr>
              <w:pStyle w:val="NO"/>
              <w:rPr>
                <w:rFonts w:eastAsia="Malgun Gothic"/>
              </w:rPr>
            </w:pPr>
            <w:r>
              <w:rPr>
                <w:rFonts w:eastAsia="Malgun Gothic"/>
              </w:rPr>
              <w:t>NOTE 3:</w:t>
            </w:r>
            <w:r>
              <w:rPr>
                <w:rFonts w:eastAsia="Malgun Gothic"/>
              </w:rPr>
              <w:tab/>
              <w:t>Whether indication about UAV UE's NTZ support to the AMF/MME is needed will be decided during normative phase. This work does not have RAN impacts.</w:t>
            </w:r>
          </w:p>
          <w:p w14:paraId="55406CE4" w14:textId="77777777" w:rsidR="00D443A4" w:rsidRDefault="00D443A4" w:rsidP="00D443A4">
            <w:pPr>
              <w:pStyle w:val="NO"/>
              <w:rPr>
                <w:rFonts w:eastAsia="Malgun Gothic"/>
              </w:rPr>
            </w:pPr>
            <w:r>
              <w:rPr>
                <w:rFonts w:eastAsia="Malgun Gothic"/>
              </w:rPr>
              <w:t>NOTE 4:</w:t>
            </w:r>
            <w:r>
              <w:rPr>
                <w:rFonts w:eastAsia="Malgun Gothic"/>
              </w:rPr>
              <w:tab/>
              <w:t>For the network to know about UAV presence inside NTZ, whether registration updates by the UAV UE before entering the NTZ and when exiting the NTZ are needed or the existing mechanism (e.g. AMF subscribing with NG-RAN by providing NTZ as AoI) can be applied will be decided during normative phase. This work does not have RAN impacts.</w:t>
            </w:r>
          </w:p>
          <w:p w14:paraId="3E7C3B62" w14:textId="239E59B2" w:rsidR="00D443A4" w:rsidRPr="00D443A4" w:rsidRDefault="00D443A4" w:rsidP="00D443A4">
            <w:pPr>
              <w:pStyle w:val="NO"/>
              <w:rPr>
                <w:rFonts w:eastAsia="Malgun Gothic"/>
              </w:rPr>
            </w:pPr>
            <w:r>
              <w:rPr>
                <w:rFonts w:eastAsia="Malgun Gothic"/>
              </w:rPr>
              <w:t>NOTE 5:</w:t>
            </w:r>
            <w:r>
              <w:rPr>
                <w:rFonts w:eastAsia="Malgun Gothic"/>
              </w:rPr>
              <w:tab/>
              <w:t>Whether extension of Service Restrictions for NTZs using Restricted Transmission Area (RTA) mapped from the NTZ information is needed will be discussed during normative phase. This work does not have RAN impacts.</w:t>
            </w:r>
          </w:p>
        </w:tc>
        <w:tc>
          <w:tcPr>
            <w:tcW w:w="4164" w:type="dxa"/>
            <w:shd w:val="clear" w:color="auto" w:fill="auto"/>
          </w:tcPr>
          <w:p w14:paraId="431B80C1" w14:textId="77777777" w:rsidR="00DD67A4" w:rsidRDefault="00DD67A4" w:rsidP="00454CD2">
            <w:pPr>
              <w:spacing w:after="0"/>
              <w:rPr>
                <w:lang w:val="fr-FR" w:eastAsia="zh-CN"/>
              </w:rPr>
            </w:pPr>
          </w:p>
          <w:p w14:paraId="2954C318" w14:textId="77777777" w:rsidR="000F1A89" w:rsidRDefault="000F1A89" w:rsidP="00454CD2">
            <w:pPr>
              <w:spacing w:after="0"/>
              <w:rPr>
                <w:lang w:val="fr-FR" w:eastAsia="zh-CN"/>
              </w:rPr>
            </w:pPr>
          </w:p>
          <w:p w14:paraId="605600A0" w14:textId="77777777" w:rsidR="000F1A89" w:rsidRDefault="000F1A89" w:rsidP="00454CD2">
            <w:pPr>
              <w:spacing w:after="0"/>
              <w:rPr>
                <w:lang w:val="fr-FR" w:eastAsia="zh-CN"/>
              </w:rPr>
            </w:pPr>
          </w:p>
          <w:p w14:paraId="15330550" w14:textId="77777777" w:rsidR="000F1A89" w:rsidRDefault="000F1A89" w:rsidP="00454CD2">
            <w:pPr>
              <w:spacing w:after="0"/>
              <w:rPr>
                <w:lang w:val="fr-FR" w:eastAsia="zh-CN"/>
              </w:rPr>
            </w:pPr>
          </w:p>
          <w:p w14:paraId="6FB1A63E" w14:textId="77777777" w:rsidR="00691614" w:rsidRDefault="00691614" w:rsidP="000F1A89">
            <w:pPr>
              <w:spacing w:after="0"/>
              <w:rPr>
                <w:rFonts w:eastAsia="Malgun Gothic"/>
              </w:rPr>
            </w:pPr>
          </w:p>
          <w:p w14:paraId="71AF12B3" w14:textId="77777777" w:rsidR="00691614" w:rsidRDefault="00691614" w:rsidP="000F1A89">
            <w:pPr>
              <w:spacing w:after="0"/>
              <w:rPr>
                <w:rFonts w:eastAsia="Malgun Gothic"/>
              </w:rPr>
            </w:pPr>
          </w:p>
          <w:p w14:paraId="615F8A3A" w14:textId="0D4380C1" w:rsidR="000F1A89" w:rsidRDefault="000F1A89" w:rsidP="000F1A89">
            <w:pPr>
              <w:spacing w:after="0"/>
              <w:rPr>
                <w:rFonts w:eastAsia="Malgun Gothic"/>
              </w:rPr>
            </w:pPr>
            <w:r w:rsidRPr="00AA6663">
              <w:rPr>
                <w:rFonts w:eastAsia="Malgun Gothic"/>
              </w:rPr>
              <w:t xml:space="preserve">Potential configure/update NTZ assistance information via NAS procedure (e.g. UCU, </w:t>
            </w:r>
            <w:r w:rsidRPr="00AA6663">
              <w:rPr>
                <w:rFonts w:eastAsia="Malgun Gothic"/>
              </w:rPr>
              <w:lastRenderedPageBreak/>
              <w:t>Registration procedure, Policy delivery procedure)</w:t>
            </w:r>
          </w:p>
          <w:p w14:paraId="205B6BE7" w14:textId="77777777" w:rsidR="00295BD5" w:rsidRDefault="00295BD5" w:rsidP="000F1A89">
            <w:pPr>
              <w:spacing w:after="0"/>
              <w:rPr>
                <w:rFonts w:eastAsia="Malgun Gothic"/>
              </w:rPr>
            </w:pPr>
          </w:p>
          <w:p w14:paraId="24375E75" w14:textId="77777777" w:rsidR="00295BD5" w:rsidRPr="00877E7C" w:rsidRDefault="00295BD5" w:rsidP="00295BD5">
            <w:pPr>
              <w:spacing w:after="0"/>
              <w:rPr>
                <w:lang w:val="fr-FR" w:eastAsia="zh-CN"/>
              </w:rPr>
            </w:pPr>
            <w:r w:rsidRPr="000849DD">
              <w:rPr>
                <w:rFonts w:eastAsia="Malgun Gothic" w:cs="Arial"/>
                <w:szCs w:val="18"/>
                <w:lang w:eastAsia="ko-KR"/>
              </w:rPr>
              <w:t>Potential updates for new policy to support NTZ</w:t>
            </w:r>
          </w:p>
          <w:p w14:paraId="3D9F52C7" w14:textId="77777777" w:rsidR="00295BD5" w:rsidRPr="00295BD5" w:rsidRDefault="00295BD5" w:rsidP="000F1A89">
            <w:pPr>
              <w:spacing w:after="0"/>
              <w:rPr>
                <w:rFonts w:eastAsia="Malgun Gothic"/>
                <w:lang w:val="fr-FR"/>
              </w:rPr>
            </w:pPr>
          </w:p>
          <w:p w14:paraId="2946CDCE" w14:textId="77777777" w:rsidR="000F1A89" w:rsidRDefault="000F1A89" w:rsidP="000F1A89">
            <w:pPr>
              <w:spacing w:after="0"/>
              <w:rPr>
                <w:rFonts w:eastAsia="Malgun Gothic"/>
              </w:rPr>
            </w:pPr>
          </w:p>
          <w:p w14:paraId="1C521F8B" w14:textId="77777777" w:rsidR="000F1A89" w:rsidRPr="007F3A69" w:rsidRDefault="000F1A89" w:rsidP="000F1A89">
            <w:pPr>
              <w:spacing w:after="0"/>
              <w:rPr>
                <w:rFonts w:eastAsia="Malgun Gothic"/>
              </w:rPr>
            </w:pPr>
            <w:r w:rsidRPr="00DA108B">
              <w:rPr>
                <w:rFonts w:eastAsia="Malgun Gothic"/>
              </w:rPr>
              <w:t xml:space="preserve">Potential configure/update NTZ assistance information via NAS procedure (e.g. </w:t>
            </w:r>
            <w:r w:rsidRPr="00DA108B">
              <w:rPr>
                <w:rFonts w:eastAsia="Malgun Gothic" w:hint="eastAsia"/>
              </w:rPr>
              <w:t>Attach procedure, Tracking area update procedure</w:t>
            </w:r>
            <w:r w:rsidRPr="007F3A69">
              <w:rPr>
                <w:rFonts w:eastAsia="Malgun Gothic"/>
              </w:rPr>
              <w:t>)</w:t>
            </w:r>
          </w:p>
          <w:p w14:paraId="1590EAD2" w14:textId="77777777" w:rsidR="000F1A89" w:rsidRPr="007F3A69" w:rsidRDefault="000F1A89" w:rsidP="000F1A89">
            <w:pPr>
              <w:spacing w:after="0"/>
              <w:rPr>
                <w:rFonts w:eastAsia="Malgun Gothic"/>
              </w:rPr>
            </w:pPr>
          </w:p>
          <w:p w14:paraId="64DF3B0E" w14:textId="77777777" w:rsidR="000F1A89" w:rsidRDefault="000F1A89" w:rsidP="00454CD2">
            <w:pPr>
              <w:spacing w:after="0"/>
              <w:rPr>
                <w:lang w:eastAsia="zh-CN"/>
              </w:rPr>
            </w:pPr>
          </w:p>
          <w:p w14:paraId="44C0C532" w14:textId="77777777" w:rsidR="00E471CB" w:rsidRDefault="00E471CB" w:rsidP="00454CD2">
            <w:pPr>
              <w:spacing w:after="0"/>
              <w:rPr>
                <w:lang w:eastAsia="zh-CN"/>
              </w:rPr>
            </w:pPr>
          </w:p>
          <w:p w14:paraId="400D08DC" w14:textId="77777777" w:rsidR="00E471CB" w:rsidRDefault="00E471CB" w:rsidP="00454CD2">
            <w:pPr>
              <w:spacing w:after="0"/>
              <w:rPr>
                <w:lang w:eastAsia="zh-CN"/>
              </w:rPr>
            </w:pPr>
          </w:p>
          <w:p w14:paraId="2A4B7041" w14:textId="77777777" w:rsidR="00E471CB" w:rsidRDefault="00E471CB" w:rsidP="00454CD2">
            <w:pPr>
              <w:spacing w:after="0"/>
              <w:rPr>
                <w:lang w:eastAsia="zh-CN"/>
              </w:rPr>
            </w:pPr>
          </w:p>
          <w:p w14:paraId="3FB42C56" w14:textId="77777777" w:rsidR="00E471CB" w:rsidRDefault="00E471CB" w:rsidP="00454CD2">
            <w:pPr>
              <w:spacing w:after="0"/>
              <w:rPr>
                <w:lang w:eastAsia="zh-CN"/>
              </w:rPr>
            </w:pPr>
          </w:p>
          <w:p w14:paraId="2144F97F" w14:textId="77777777" w:rsidR="00E471CB" w:rsidRDefault="00E471CB" w:rsidP="00454CD2">
            <w:pPr>
              <w:spacing w:after="0"/>
              <w:rPr>
                <w:lang w:eastAsia="zh-CN"/>
              </w:rPr>
            </w:pPr>
          </w:p>
          <w:p w14:paraId="46718BEF" w14:textId="77777777" w:rsidR="00E471CB" w:rsidRDefault="00E471CB" w:rsidP="00454CD2">
            <w:pPr>
              <w:spacing w:after="0"/>
              <w:rPr>
                <w:lang w:eastAsia="zh-CN"/>
              </w:rPr>
            </w:pPr>
          </w:p>
          <w:p w14:paraId="23A48ECE" w14:textId="77777777" w:rsidR="00E471CB" w:rsidRDefault="00E471CB" w:rsidP="00454CD2">
            <w:pPr>
              <w:spacing w:after="0"/>
              <w:rPr>
                <w:rFonts w:eastAsia="Malgun Gothic"/>
              </w:rPr>
            </w:pPr>
            <w:r w:rsidRPr="007F3A69">
              <w:rPr>
                <w:rFonts w:eastAsia="Malgun Gothic"/>
              </w:rPr>
              <w:t>Potential n</w:t>
            </w:r>
            <w:r w:rsidRPr="007F3A69">
              <w:rPr>
                <w:rFonts w:eastAsia="Malgun Gothic" w:hint="eastAsia"/>
              </w:rPr>
              <w:t>ew AT command to configure NTZ assistance information</w:t>
            </w:r>
          </w:p>
          <w:p w14:paraId="5CCD74CB" w14:textId="77777777" w:rsidR="00626EDC" w:rsidRDefault="00626EDC" w:rsidP="00454CD2">
            <w:pPr>
              <w:spacing w:after="0"/>
              <w:rPr>
                <w:rFonts w:eastAsia="Malgun Gothic"/>
              </w:rPr>
            </w:pPr>
          </w:p>
          <w:p w14:paraId="003B1814" w14:textId="77777777" w:rsidR="00626EDC" w:rsidRDefault="00626EDC" w:rsidP="00626EDC">
            <w:pPr>
              <w:spacing w:after="0"/>
              <w:rPr>
                <w:rFonts w:eastAsia="Malgun Gothic" w:cs="Arial"/>
                <w:szCs w:val="18"/>
                <w:lang w:val="fr-FR" w:eastAsia="ko-KR"/>
              </w:rPr>
            </w:pPr>
          </w:p>
          <w:p w14:paraId="3EFF045B" w14:textId="7617706F" w:rsidR="00626EDC" w:rsidRPr="00E471CB" w:rsidRDefault="00626EDC" w:rsidP="00626EDC">
            <w:pPr>
              <w:spacing w:after="0"/>
              <w:rPr>
                <w:rFonts w:eastAsia="Malgun Gothic"/>
              </w:rPr>
            </w:pPr>
            <w:r w:rsidRPr="004D2911">
              <w:rPr>
                <w:rFonts w:eastAsia="Malgun Gothic"/>
              </w:rPr>
              <w:t>Potential updates to the NEF interface to support handling of NTZ assistance information update, including forward</w:t>
            </w:r>
            <w:r w:rsidRPr="004D2911">
              <w:rPr>
                <w:rFonts w:eastAsia="Malgun Gothic" w:hint="eastAsia"/>
              </w:rPr>
              <w:t>ing</w:t>
            </w:r>
            <w:r w:rsidRPr="004D2911">
              <w:rPr>
                <w:rFonts w:eastAsia="Malgun Gothic"/>
              </w:rPr>
              <w:t xml:space="preserve"> the information to other NFs</w:t>
            </w:r>
          </w:p>
        </w:tc>
        <w:tc>
          <w:tcPr>
            <w:tcW w:w="1377" w:type="dxa"/>
            <w:shd w:val="clear" w:color="auto" w:fill="auto"/>
          </w:tcPr>
          <w:p w14:paraId="2ABCF3A7" w14:textId="77777777" w:rsidR="00DD67A4" w:rsidRDefault="00DD67A4" w:rsidP="00454CD2">
            <w:pPr>
              <w:spacing w:after="0"/>
              <w:rPr>
                <w:lang w:val="fr-FR" w:eastAsia="zh-CN"/>
              </w:rPr>
            </w:pPr>
          </w:p>
          <w:p w14:paraId="70F5E2A1" w14:textId="77777777" w:rsidR="000F1A89" w:rsidRDefault="000F1A89" w:rsidP="00454CD2">
            <w:pPr>
              <w:spacing w:after="0"/>
              <w:rPr>
                <w:lang w:val="fr-FR" w:eastAsia="zh-CN"/>
              </w:rPr>
            </w:pPr>
          </w:p>
          <w:p w14:paraId="50BF9075" w14:textId="77777777" w:rsidR="000F1A89" w:rsidRDefault="000F1A89" w:rsidP="00454CD2">
            <w:pPr>
              <w:spacing w:after="0"/>
              <w:rPr>
                <w:lang w:val="fr-FR" w:eastAsia="zh-CN"/>
              </w:rPr>
            </w:pPr>
          </w:p>
          <w:p w14:paraId="3EF122E7" w14:textId="77777777" w:rsidR="000F1A89" w:rsidRDefault="000F1A89" w:rsidP="00454CD2">
            <w:pPr>
              <w:spacing w:after="0"/>
              <w:rPr>
                <w:lang w:val="fr-FR" w:eastAsia="zh-CN"/>
              </w:rPr>
            </w:pPr>
          </w:p>
          <w:p w14:paraId="6B3CE6DC" w14:textId="77777777" w:rsidR="00691614" w:rsidRDefault="00691614" w:rsidP="00C90A59">
            <w:pPr>
              <w:spacing w:after="0"/>
              <w:rPr>
                <w:lang w:val="fr-FR" w:eastAsia="zh-CN"/>
              </w:rPr>
            </w:pPr>
          </w:p>
          <w:p w14:paraId="0E7E5F08" w14:textId="77777777" w:rsidR="00691614" w:rsidRDefault="00691614" w:rsidP="00C90A59">
            <w:pPr>
              <w:spacing w:after="0"/>
              <w:rPr>
                <w:lang w:val="fr-FR" w:eastAsia="zh-CN"/>
              </w:rPr>
            </w:pPr>
          </w:p>
          <w:p w14:paraId="40064704" w14:textId="1A717ABD" w:rsidR="00C90A59" w:rsidRDefault="00C90A59" w:rsidP="00C90A59">
            <w:pPr>
              <w:spacing w:after="0"/>
              <w:rPr>
                <w:lang w:val="fr-FR" w:eastAsia="zh-CN"/>
              </w:rPr>
            </w:pPr>
            <w:r>
              <w:rPr>
                <w:lang w:val="fr-FR" w:eastAsia="zh-CN"/>
              </w:rPr>
              <w:t>24.501/CT1</w:t>
            </w:r>
          </w:p>
          <w:p w14:paraId="4BDF38BF" w14:textId="77777777" w:rsidR="00C90A59" w:rsidRDefault="00C90A59" w:rsidP="00C90A59">
            <w:pPr>
              <w:spacing w:after="0"/>
              <w:rPr>
                <w:lang w:val="fr-FR" w:eastAsia="zh-CN"/>
              </w:rPr>
            </w:pPr>
          </w:p>
          <w:p w14:paraId="3E6F1586" w14:textId="77777777" w:rsidR="00C90A59" w:rsidRDefault="00C90A59" w:rsidP="00C90A59">
            <w:pPr>
              <w:spacing w:after="0"/>
              <w:rPr>
                <w:lang w:val="fr-FR" w:eastAsia="zh-CN"/>
              </w:rPr>
            </w:pPr>
          </w:p>
          <w:p w14:paraId="0AEA6117" w14:textId="77777777" w:rsidR="00C90A59" w:rsidRDefault="00C90A59" w:rsidP="00C90A59">
            <w:pPr>
              <w:spacing w:after="0"/>
              <w:rPr>
                <w:lang w:val="fr-FR" w:eastAsia="zh-CN"/>
              </w:rPr>
            </w:pPr>
          </w:p>
          <w:p w14:paraId="4E6DCB18" w14:textId="77777777" w:rsidR="00C90A59" w:rsidRDefault="00C90A59" w:rsidP="00C90A59">
            <w:pPr>
              <w:spacing w:after="0"/>
              <w:rPr>
                <w:lang w:val="fr-FR" w:eastAsia="zh-CN"/>
              </w:rPr>
            </w:pPr>
          </w:p>
          <w:p w14:paraId="43601A44" w14:textId="64B1CCB8" w:rsidR="00295BD5" w:rsidRDefault="00295BD5" w:rsidP="00C90A59">
            <w:pPr>
              <w:spacing w:after="0"/>
              <w:rPr>
                <w:lang w:val="fr-FR" w:eastAsia="zh-CN"/>
              </w:rPr>
            </w:pPr>
            <w:r>
              <w:rPr>
                <w:lang w:val="fr-FR" w:eastAsia="zh-CN"/>
              </w:rPr>
              <w:t>29.513/CT3</w:t>
            </w:r>
          </w:p>
          <w:p w14:paraId="0063EFA1" w14:textId="77777777" w:rsidR="00295BD5" w:rsidRDefault="00295BD5" w:rsidP="00C90A59">
            <w:pPr>
              <w:spacing w:after="0"/>
              <w:rPr>
                <w:lang w:val="fr-FR" w:eastAsia="zh-CN"/>
              </w:rPr>
            </w:pPr>
          </w:p>
          <w:p w14:paraId="55B164B2" w14:textId="77777777" w:rsidR="00295BD5" w:rsidRDefault="00295BD5" w:rsidP="00C90A59">
            <w:pPr>
              <w:spacing w:after="0"/>
              <w:rPr>
                <w:lang w:val="fr-FR" w:eastAsia="zh-CN"/>
              </w:rPr>
            </w:pPr>
          </w:p>
          <w:p w14:paraId="4D90DE7D" w14:textId="77777777" w:rsidR="00C90A59" w:rsidRDefault="00C90A59" w:rsidP="00C90A59">
            <w:pPr>
              <w:spacing w:after="0"/>
              <w:rPr>
                <w:lang w:val="fr-FR" w:eastAsia="zh-CN"/>
              </w:rPr>
            </w:pPr>
            <w:r>
              <w:rPr>
                <w:lang w:val="fr-FR" w:eastAsia="zh-CN"/>
              </w:rPr>
              <w:t>24.301/CT1</w:t>
            </w:r>
          </w:p>
          <w:p w14:paraId="0BCB2F92" w14:textId="77777777" w:rsidR="00735616" w:rsidRDefault="00735616" w:rsidP="00454CD2">
            <w:pPr>
              <w:spacing w:after="0"/>
              <w:rPr>
                <w:lang w:val="fr-FR" w:eastAsia="zh-CN"/>
              </w:rPr>
            </w:pPr>
          </w:p>
          <w:p w14:paraId="6F89D19D" w14:textId="77777777" w:rsidR="00735616" w:rsidRDefault="00735616" w:rsidP="00454CD2">
            <w:pPr>
              <w:spacing w:after="0"/>
              <w:rPr>
                <w:lang w:val="fr-FR" w:eastAsia="zh-CN"/>
              </w:rPr>
            </w:pPr>
          </w:p>
          <w:p w14:paraId="2049AEFD" w14:textId="77777777" w:rsidR="00735616" w:rsidRDefault="00735616" w:rsidP="00454CD2">
            <w:pPr>
              <w:spacing w:after="0"/>
              <w:rPr>
                <w:lang w:val="fr-FR" w:eastAsia="zh-CN"/>
              </w:rPr>
            </w:pPr>
          </w:p>
          <w:p w14:paraId="11E86575" w14:textId="77777777" w:rsidR="00735616" w:rsidRDefault="00735616" w:rsidP="00454CD2">
            <w:pPr>
              <w:spacing w:after="0"/>
              <w:rPr>
                <w:lang w:val="fr-FR" w:eastAsia="zh-CN"/>
              </w:rPr>
            </w:pPr>
          </w:p>
          <w:p w14:paraId="6537BAB8" w14:textId="77777777" w:rsidR="00735616" w:rsidRDefault="00735616" w:rsidP="00454CD2">
            <w:pPr>
              <w:spacing w:after="0"/>
              <w:rPr>
                <w:lang w:val="fr-FR" w:eastAsia="zh-CN"/>
              </w:rPr>
            </w:pPr>
          </w:p>
          <w:p w14:paraId="5CAF08B6" w14:textId="77777777" w:rsidR="00735616" w:rsidRDefault="00735616" w:rsidP="00454CD2">
            <w:pPr>
              <w:spacing w:after="0"/>
              <w:rPr>
                <w:lang w:val="fr-FR" w:eastAsia="zh-CN"/>
              </w:rPr>
            </w:pPr>
          </w:p>
          <w:p w14:paraId="631E9A66" w14:textId="77777777" w:rsidR="00735616" w:rsidRDefault="00735616" w:rsidP="00454CD2">
            <w:pPr>
              <w:spacing w:after="0"/>
              <w:rPr>
                <w:lang w:val="fr-FR" w:eastAsia="zh-CN"/>
              </w:rPr>
            </w:pPr>
          </w:p>
          <w:p w14:paraId="757980D7" w14:textId="77777777" w:rsidR="00735616" w:rsidRDefault="00735616" w:rsidP="00454CD2">
            <w:pPr>
              <w:spacing w:after="0"/>
              <w:rPr>
                <w:lang w:val="fr-FR" w:eastAsia="zh-CN"/>
              </w:rPr>
            </w:pPr>
          </w:p>
          <w:p w14:paraId="1D51A7C3" w14:textId="77777777" w:rsidR="00735616" w:rsidRDefault="00735616" w:rsidP="00454CD2">
            <w:pPr>
              <w:spacing w:after="0"/>
              <w:rPr>
                <w:lang w:val="fr-FR" w:eastAsia="zh-CN"/>
              </w:rPr>
            </w:pPr>
          </w:p>
          <w:p w14:paraId="1D82B965" w14:textId="77777777" w:rsidR="00735616" w:rsidRDefault="00735616" w:rsidP="00454CD2">
            <w:pPr>
              <w:spacing w:after="0"/>
              <w:rPr>
                <w:lang w:val="fr-FR" w:eastAsia="zh-CN"/>
              </w:rPr>
            </w:pPr>
          </w:p>
          <w:p w14:paraId="2FF3875A" w14:textId="77777777" w:rsidR="00626EDC" w:rsidRDefault="00735616" w:rsidP="00626EDC">
            <w:pPr>
              <w:spacing w:after="0"/>
              <w:rPr>
                <w:lang w:val="fr-FR" w:eastAsia="zh-CN"/>
              </w:rPr>
            </w:pPr>
            <w:r>
              <w:rPr>
                <w:lang w:val="fr-FR" w:eastAsia="zh-CN"/>
              </w:rPr>
              <w:t>24.007/CT1</w:t>
            </w:r>
          </w:p>
          <w:p w14:paraId="06A15315" w14:textId="77777777" w:rsidR="00626EDC" w:rsidRDefault="00626EDC" w:rsidP="00626EDC">
            <w:pPr>
              <w:spacing w:after="0"/>
              <w:rPr>
                <w:lang w:val="fr-FR" w:eastAsia="zh-CN"/>
              </w:rPr>
            </w:pPr>
          </w:p>
          <w:p w14:paraId="6615ABE0" w14:textId="77777777" w:rsidR="00626EDC" w:rsidRDefault="00626EDC" w:rsidP="00626EDC">
            <w:pPr>
              <w:spacing w:after="0"/>
              <w:rPr>
                <w:lang w:val="fr-FR" w:eastAsia="zh-CN"/>
              </w:rPr>
            </w:pPr>
          </w:p>
          <w:p w14:paraId="686F9F7E" w14:textId="77777777" w:rsidR="00626EDC" w:rsidRDefault="00626EDC" w:rsidP="00626EDC">
            <w:pPr>
              <w:spacing w:after="0"/>
              <w:rPr>
                <w:lang w:val="fr-FR" w:eastAsia="zh-CN"/>
              </w:rPr>
            </w:pPr>
          </w:p>
          <w:p w14:paraId="5856E429" w14:textId="1D468CED" w:rsidR="00626EDC" w:rsidRPr="007F20A4" w:rsidRDefault="00626EDC" w:rsidP="00626EDC">
            <w:pPr>
              <w:spacing w:after="0"/>
              <w:rPr>
                <w:lang w:val="fr-FR" w:eastAsia="zh-CN"/>
              </w:rPr>
            </w:pPr>
            <w:r>
              <w:rPr>
                <w:lang w:val="fr-FR" w:eastAsia="zh-CN"/>
              </w:rPr>
              <w:t>29.519/CT3</w:t>
            </w:r>
          </w:p>
        </w:tc>
      </w:tr>
    </w:tbl>
    <w:p w14:paraId="6334C7B6" w14:textId="48BE3A12" w:rsidR="0093195C" w:rsidRDefault="0093195C" w:rsidP="00D93840">
      <w:pPr>
        <w:overflowPunct w:val="0"/>
        <w:autoSpaceDE w:val="0"/>
        <w:autoSpaceDN w:val="0"/>
        <w:adjustRightInd w:val="0"/>
        <w:textAlignment w:val="baseline"/>
        <w:rPr>
          <w:lang w:eastAsia="zh-CN"/>
        </w:rPr>
      </w:pPr>
    </w:p>
    <w:p w14:paraId="233EEAE9" w14:textId="76B6881F" w:rsidR="00841D4E" w:rsidRPr="00841D4E" w:rsidRDefault="002C7240" w:rsidP="00883B1D">
      <w:pPr>
        <w:overflowPunct w:val="0"/>
        <w:autoSpaceDE w:val="0"/>
        <w:autoSpaceDN w:val="0"/>
        <w:adjustRightInd w:val="0"/>
        <w:textAlignment w:val="baseline"/>
        <w:rPr>
          <w:lang w:eastAsia="zh-CN"/>
        </w:rPr>
      </w:pPr>
      <w:r w:rsidRPr="00EF7CDE">
        <w:rPr>
          <w:highlight w:val="yellow"/>
          <w:lang w:eastAsia="zh-CN"/>
        </w:rPr>
        <w:t xml:space="preserve">CT </w:t>
      </w:r>
      <w:r w:rsidR="00607A6C" w:rsidRPr="00EF7CDE">
        <w:rPr>
          <w:highlight w:val="yellow"/>
          <w:lang w:eastAsia="zh-CN"/>
        </w:rPr>
        <w:t>impacts</w:t>
      </w:r>
      <w:r w:rsidRPr="00EF7CDE">
        <w:rPr>
          <w:highlight w:val="yellow"/>
          <w:lang w:eastAsia="zh-CN"/>
        </w:rPr>
        <w:t xml:space="preserve"> in </w:t>
      </w:r>
      <w:r w:rsidR="00C00DB1" w:rsidRPr="00EF7CDE">
        <w:rPr>
          <w:highlight w:val="yellow"/>
          <w:lang w:eastAsia="zh-CN"/>
        </w:rPr>
        <w:t>KI</w:t>
      </w:r>
      <w:r w:rsidR="00C00DB1" w:rsidRPr="00745FBE">
        <w:rPr>
          <w:highlight w:val="yellow"/>
          <w:lang w:eastAsia="zh-CN"/>
        </w:rPr>
        <w:t>#3/</w:t>
      </w:r>
      <w:r w:rsidRPr="00745FBE">
        <w:rPr>
          <w:highlight w:val="yellow"/>
          <w:lang w:eastAsia="zh-CN"/>
        </w:rPr>
        <w:t>WT</w:t>
      </w:r>
      <w:r w:rsidR="00C00DB1" w:rsidRPr="00745FBE">
        <w:rPr>
          <w:highlight w:val="yellow"/>
          <w:lang w:eastAsia="zh-CN"/>
        </w:rPr>
        <w:t>#</w:t>
      </w:r>
      <w:r w:rsidRPr="00745FBE">
        <w:rPr>
          <w:highlight w:val="yellow"/>
          <w:lang w:eastAsia="zh-CN"/>
        </w:rPr>
        <w:t xml:space="preserve">3 </w:t>
      </w:r>
      <w:r w:rsidR="00745FBE" w:rsidRPr="00745FBE">
        <w:rPr>
          <w:highlight w:val="yellow"/>
          <w:lang w:eastAsia="zh-CN"/>
        </w:rPr>
        <w:t xml:space="preserve">(Support of </w:t>
      </w:r>
      <w:r w:rsidR="00745FBE">
        <w:rPr>
          <w:highlight w:val="yellow"/>
          <w:lang w:eastAsia="zh-CN"/>
        </w:rPr>
        <w:t>NTZ</w:t>
      </w:r>
      <w:r w:rsidR="00745FBE" w:rsidRPr="00745FBE">
        <w:rPr>
          <w:highlight w:val="yellow"/>
          <w:lang w:eastAsia="zh-CN"/>
        </w:rPr>
        <w:t xml:space="preserve">) </w:t>
      </w:r>
      <w:r w:rsidRPr="00745FBE">
        <w:rPr>
          <w:highlight w:val="yellow"/>
          <w:lang w:eastAsia="zh-CN"/>
        </w:rPr>
        <w:t xml:space="preserve">are marked </w:t>
      </w:r>
      <w:r w:rsidRPr="00EF7CDE">
        <w:rPr>
          <w:highlight w:val="yellow"/>
          <w:lang w:eastAsia="zh-CN"/>
        </w:rPr>
        <w:t xml:space="preserve">as </w:t>
      </w:r>
      <w:r w:rsidR="00D14720">
        <w:rPr>
          <w:highlight w:val="yellow"/>
          <w:lang w:eastAsia="zh-CN"/>
        </w:rPr>
        <w:t>"</w:t>
      </w:r>
      <w:r w:rsidRPr="00EF7CDE">
        <w:rPr>
          <w:highlight w:val="yellow"/>
          <w:lang w:eastAsia="zh-CN"/>
        </w:rPr>
        <w:t>potential</w:t>
      </w:r>
      <w:r w:rsidR="00D14720">
        <w:rPr>
          <w:highlight w:val="yellow"/>
          <w:lang w:eastAsia="zh-CN"/>
        </w:rPr>
        <w:t>"</w:t>
      </w:r>
      <w:r w:rsidRPr="00EF7CDE">
        <w:rPr>
          <w:highlight w:val="yellow"/>
          <w:lang w:eastAsia="zh-CN"/>
        </w:rPr>
        <w:t xml:space="preserve"> since</w:t>
      </w:r>
      <w:r w:rsidR="00607A6C" w:rsidRPr="00EF7CDE">
        <w:rPr>
          <w:highlight w:val="yellow"/>
          <w:lang w:eastAsia="zh-CN"/>
        </w:rPr>
        <w:t>:</w:t>
      </w:r>
    </w:p>
    <w:p w14:paraId="514C546D" w14:textId="5F079FC2" w:rsidR="002C7240" w:rsidRPr="008A0BAB" w:rsidRDefault="000F4924" w:rsidP="00C00DB1">
      <w:pPr>
        <w:pStyle w:val="ListParagraph"/>
        <w:numPr>
          <w:ilvl w:val="0"/>
          <w:numId w:val="4"/>
        </w:numPr>
        <w:overflowPunct w:val="0"/>
        <w:autoSpaceDE w:val="0"/>
        <w:autoSpaceDN w:val="0"/>
        <w:adjustRightInd w:val="0"/>
        <w:textAlignment w:val="baseline"/>
        <w:rPr>
          <w:lang w:eastAsia="zh-CN"/>
        </w:rPr>
      </w:pPr>
      <w:r>
        <w:rPr>
          <w:lang w:val="en-US" w:eastAsia="ko-KR"/>
        </w:rPr>
        <w:t>As described in the</w:t>
      </w:r>
      <w:r w:rsidR="0095636E">
        <w:rPr>
          <w:lang w:val="en-US" w:eastAsia="ko-KR"/>
        </w:rPr>
        <w:t xml:space="preserve"> editor’s note </w:t>
      </w:r>
      <w:r w:rsidR="00790F54">
        <w:rPr>
          <w:lang w:val="en-US" w:eastAsia="ko-KR"/>
        </w:rPr>
        <w:t xml:space="preserve">in the </w:t>
      </w:r>
      <w:r w:rsidR="00790F54" w:rsidRPr="008E40EF">
        <w:rPr>
          <w:rFonts w:eastAsia="Times New Roman"/>
          <w:lang w:eastAsia="ko-KR"/>
        </w:rPr>
        <w:t xml:space="preserve">SA2 </w:t>
      </w:r>
      <w:r w:rsidR="00790F54" w:rsidRPr="0059332E">
        <w:rPr>
          <w:lang w:eastAsia="zh-CN"/>
        </w:rPr>
        <w:t>WID (</w:t>
      </w:r>
      <w:hyperlink r:id="rId11" w:history="1">
        <w:r w:rsidR="00790F54" w:rsidRPr="0059332E">
          <w:rPr>
            <w:lang w:eastAsia="zh-CN"/>
          </w:rPr>
          <w:t>SP-240997</w:t>
        </w:r>
      </w:hyperlink>
      <w:r w:rsidR="00790F54" w:rsidRPr="0059332E">
        <w:rPr>
          <w:lang w:eastAsia="zh-CN"/>
        </w:rPr>
        <w:t xml:space="preserve"> [4])</w:t>
      </w:r>
      <w:r>
        <w:rPr>
          <w:lang w:eastAsia="zh-CN"/>
        </w:rPr>
        <w:t>:</w:t>
      </w:r>
      <w:r w:rsidR="00607996">
        <w:rPr>
          <w:rFonts w:eastAsia="Times New Roman"/>
          <w:lang w:eastAsia="ko-KR"/>
        </w:rPr>
        <w:t xml:space="preserve"> </w:t>
      </w:r>
      <w:r>
        <w:rPr>
          <w:rFonts w:eastAsia="Times New Roman"/>
          <w:lang w:eastAsia="ko-KR"/>
        </w:rPr>
        <w:t>T</w:t>
      </w:r>
      <w:r w:rsidR="00790F54">
        <w:rPr>
          <w:lang w:val="en-US"/>
        </w:rPr>
        <w:t>he objective</w:t>
      </w:r>
      <w:r w:rsidR="00790F54">
        <w:rPr>
          <w:lang w:val="en-US" w:eastAsia="ko-KR"/>
        </w:rPr>
        <w:t xml:space="preserve"> for WT#3 can be updated based on final conclusions to be described in clause</w:t>
      </w:r>
      <w:r w:rsidR="00790F54">
        <w:rPr>
          <w:color w:val="333333"/>
          <w:shd w:val="clear" w:color="auto" w:fill="FFFFFF"/>
          <w:lang w:val="en-US"/>
        </w:rPr>
        <w:t> </w:t>
      </w:r>
      <w:r w:rsidR="00790F54">
        <w:rPr>
          <w:lang w:val="en-US" w:eastAsia="ko-KR"/>
        </w:rPr>
        <w:t>8.3 of TR</w:t>
      </w:r>
      <w:r w:rsidR="00790F54">
        <w:rPr>
          <w:color w:val="333333"/>
          <w:shd w:val="clear" w:color="auto" w:fill="FFFFFF"/>
          <w:lang w:val="en-US"/>
        </w:rPr>
        <w:t> </w:t>
      </w:r>
      <w:r w:rsidR="00790F54">
        <w:rPr>
          <w:lang w:val="en-US" w:eastAsia="ko-KR"/>
        </w:rPr>
        <w:t>23.700-59.</w:t>
      </w:r>
    </w:p>
    <w:p w14:paraId="07CB74E3" w14:textId="380D3AEA" w:rsidR="008A0BAB" w:rsidRPr="00883B1D" w:rsidRDefault="000F4924" w:rsidP="008A0BAB">
      <w:pPr>
        <w:pStyle w:val="ListParagraph"/>
        <w:numPr>
          <w:ilvl w:val="0"/>
          <w:numId w:val="4"/>
        </w:numPr>
        <w:overflowPunct w:val="0"/>
        <w:autoSpaceDE w:val="0"/>
        <w:autoSpaceDN w:val="0"/>
        <w:adjustRightInd w:val="0"/>
        <w:textAlignment w:val="baseline"/>
        <w:rPr>
          <w:lang w:eastAsia="zh-CN"/>
        </w:rPr>
      </w:pPr>
      <w:r>
        <w:rPr>
          <w:lang w:eastAsia="zh-CN"/>
        </w:rPr>
        <w:t xml:space="preserve">As </w:t>
      </w:r>
      <w:r w:rsidR="00D47AD3">
        <w:rPr>
          <w:lang w:eastAsia="zh-CN"/>
        </w:rPr>
        <w:t>mentioned in</w:t>
      </w:r>
      <w:r w:rsidR="008A0BAB">
        <w:rPr>
          <w:lang w:eastAsia="zh-CN"/>
        </w:rPr>
        <w:t xml:space="preserve"> editor’s note in the interim conclusion for KI#3 </w:t>
      </w:r>
      <w:r w:rsidR="00607996">
        <w:rPr>
          <w:lang w:eastAsia="zh-CN"/>
        </w:rPr>
        <w:t xml:space="preserve">in </w:t>
      </w:r>
      <w:r w:rsidR="008D2863">
        <w:rPr>
          <w:lang w:val="en-US" w:eastAsia="ko-KR"/>
        </w:rPr>
        <w:t>clause</w:t>
      </w:r>
      <w:r w:rsidR="008D2863">
        <w:rPr>
          <w:color w:val="333333"/>
          <w:shd w:val="clear" w:color="auto" w:fill="FFFFFF"/>
          <w:lang w:val="en-US"/>
        </w:rPr>
        <w:t> </w:t>
      </w:r>
      <w:r w:rsidR="008D2863">
        <w:rPr>
          <w:lang w:val="en-US" w:eastAsia="ko-KR"/>
        </w:rPr>
        <w:t>8.3 of TR</w:t>
      </w:r>
      <w:r w:rsidR="008D2863">
        <w:rPr>
          <w:color w:val="333333"/>
          <w:shd w:val="clear" w:color="auto" w:fill="FFFFFF"/>
          <w:lang w:val="en-US"/>
        </w:rPr>
        <w:t> </w:t>
      </w:r>
      <w:r w:rsidR="008D2863">
        <w:rPr>
          <w:lang w:val="en-US" w:eastAsia="ko-KR"/>
        </w:rPr>
        <w:t>23.700-59</w:t>
      </w:r>
      <w:r w:rsidR="004E6D02">
        <w:rPr>
          <w:lang w:val="en-US" w:eastAsia="ko-KR"/>
        </w:rPr>
        <w:t xml:space="preserve"> [1]</w:t>
      </w:r>
      <w:r w:rsidR="00D47AD3">
        <w:rPr>
          <w:lang w:val="en-US" w:eastAsia="ko-KR"/>
        </w:rPr>
        <w:t>:</w:t>
      </w:r>
      <w:r w:rsidR="008D2863">
        <w:rPr>
          <w:lang w:val="en-US" w:eastAsia="ko-KR"/>
        </w:rPr>
        <w:t xml:space="preserve"> </w:t>
      </w:r>
      <w:r w:rsidR="00D47AD3">
        <w:rPr>
          <w:rFonts w:eastAsia="Malgun Gothic"/>
          <w:lang w:val="en-US"/>
        </w:rPr>
        <w:t>F</w:t>
      </w:r>
      <w:r w:rsidR="008A0BAB" w:rsidRPr="00491AB2">
        <w:rPr>
          <w:rFonts w:eastAsia="Malgun Gothic" w:hint="eastAsia"/>
        </w:rPr>
        <w:t xml:space="preserve">eedback from </w:t>
      </w:r>
      <w:r w:rsidR="008A0BAB" w:rsidRPr="00491AB2">
        <w:rPr>
          <w:rFonts w:eastAsia="Malgun Gothic"/>
        </w:rPr>
        <w:t>and/or coordination with</w:t>
      </w:r>
      <w:r w:rsidR="008A0BAB" w:rsidRPr="00491AB2">
        <w:rPr>
          <w:rFonts w:eastAsia="Malgun Gothic" w:hint="eastAsia"/>
        </w:rPr>
        <w:t xml:space="preserve"> RAN/RAN WGs is needed to finalize the c</w:t>
      </w:r>
      <w:r w:rsidR="008A0BAB" w:rsidRPr="00491AB2">
        <w:t>onclusion</w:t>
      </w:r>
      <w:r w:rsidR="008A0BAB" w:rsidRPr="00491AB2">
        <w:rPr>
          <w:rFonts w:hint="eastAsia"/>
        </w:rPr>
        <w:t xml:space="preserve"> for </w:t>
      </w:r>
      <w:r w:rsidR="008A0BAB" w:rsidRPr="00491AB2">
        <w:t>Key Issue #</w:t>
      </w:r>
      <w:r w:rsidR="008A0BAB" w:rsidRPr="00491AB2">
        <w:rPr>
          <w:rFonts w:hint="eastAsia"/>
        </w:rPr>
        <w:t>3</w:t>
      </w:r>
      <w:r w:rsidR="008A0BAB" w:rsidRPr="00491AB2">
        <w:rPr>
          <w:rFonts w:eastAsia="Malgun Gothic" w:hint="eastAsia"/>
        </w:rPr>
        <w:t>.</w:t>
      </w:r>
    </w:p>
    <w:p w14:paraId="48C5003D" w14:textId="3AE54F28" w:rsidR="00883B1D" w:rsidRDefault="00B52378" w:rsidP="008A0BAB">
      <w:pPr>
        <w:pStyle w:val="ListParagraph"/>
        <w:numPr>
          <w:ilvl w:val="0"/>
          <w:numId w:val="4"/>
        </w:numPr>
        <w:overflowPunct w:val="0"/>
        <w:autoSpaceDE w:val="0"/>
        <w:autoSpaceDN w:val="0"/>
        <w:adjustRightInd w:val="0"/>
        <w:textAlignment w:val="baseline"/>
        <w:rPr>
          <w:lang w:eastAsia="zh-CN"/>
        </w:rPr>
      </w:pPr>
      <w:r>
        <w:rPr>
          <w:rFonts w:eastAsia="Malgun Gothic"/>
        </w:rPr>
        <w:t>For make the</w:t>
      </w:r>
      <w:r w:rsidRPr="00277E52">
        <w:rPr>
          <w:rFonts w:eastAsia="Malgun Gothic"/>
        </w:rPr>
        <w:t xml:space="preserve"> </w:t>
      </w:r>
      <w:r>
        <w:rPr>
          <w:rFonts w:eastAsia="Malgun Gothic"/>
        </w:rPr>
        <w:t>NTZ assistance information available to the UAV UE,</w:t>
      </w:r>
      <w:r w:rsidRPr="00277E52">
        <w:rPr>
          <w:rFonts w:eastAsia="Malgun Gothic"/>
        </w:rPr>
        <w:t xml:space="preserve"> </w:t>
      </w:r>
      <w:r>
        <w:rPr>
          <w:rFonts w:eastAsia="Malgun Gothic"/>
        </w:rPr>
        <w:t>w</w:t>
      </w:r>
      <w:r w:rsidR="00277E52" w:rsidRPr="00277E52">
        <w:rPr>
          <w:rFonts w:eastAsia="Malgun Gothic"/>
        </w:rPr>
        <w:t>hether all options are required</w:t>
      </w:r>
      <w:r w:rsidR="00607A6C">
        <w:rPr>
          <w:rFonts w:eastAsia="Malgun Gothic"/>
        </w:rPr>
        <w:t xml:space="preserve"> </w:t>
      </w:r>
      <w:r w:rsidR="00277E52" w:rsidRPr="00277E52">
        <w:rPr>
          <w:rFonts w:eastAsia="Malgun Gothic"/>
        </w:rPr>
        <w:t>will be determined in normative phase</w:t>
      </w:r>
      <w:r w:rsidR="00607A6C">
        <w:rPr>
          <w:rFonts w:eastAsia="Malgun Gothic"/>
        </w:rPr>
        <w:t>.</w:t>
      </w:r>
    </w:p>
    <w:p w14:paraId="4D73415E" w14:textId="0DC70445" w:rsidR="00D93840" w:rsidRPr="00A165D7" w:rsidRDefault="00A165D7" w:rsidP="00A165D7">
      <w:pPr>
        <w:pStyle w:val="CRCoverPage"/>
        <w:rPr>
          <w:b/>
          <w:noProof/>
          <w:lang w:val="en-US"/>
        </w:rPr>
      </w:pPr>
      <w:r w:rsidRPr="00A165D7">
        <w:rPr>
          <w:b/>
          <w:noProof/>
          <w:lang w:val="en-US"/>
        </w:rPr>
        <w:t>3 Conclusion</w:t>
      </w:r>
    </w:p>
    <w:p w14:paraId="269A9D26" w14:textId="7676D5BD" w:rsidR="0081771C" w:rsidRPr="008E40EF" w:rsidRDefault="0081771C" w:rsidP="0081771C">
      <w:r w:rsidRPr="008E40EF">
        <w:rPr>
          <w:lang w:eastAsia="zh-CN"/>
        </w:rPr>
        <w:t>T</w:t>
      </w:r>
      <w:r w:rsidRPr="008E40EF">
        <w:t>his paper provide</w:t>
      </w:r>
      <w:r w:rsidRPr="008E40EF">
        <w:rPr>
          <w:lang w:eastAsia="zh-CN"/>
        </w:rPr>
        <w:t>s</w:t>
      </w:r>
      <w:r w:rsidRPr="008E40EF">
        <w:t xml:space="preserve"> an analysis of the status of the work under </w:t>
      </w:r>
      <w:r>
        <w:t>the UAS</w:t>
      </w:r>
      <w:r w:rsidRPr="009708CF">
        <w:t>_Ph3</w:t>
      </w:r>
      <w:r w:rsidRPr="008E40EF">
        <w:t xml:space="preserve"> work within the Rel-19 version of 3GPP specifications.</w:t>
      </w:r>
    </w:p>
    <w:p w14:paraId="076D54D7" w14:textId="77777777" w:rsidR="002960F9" w:rsidRDefault="0081771C" w:rsidP="0081771C">
      <w:r w:rsidRPr="008E40EF">
        <w:t>As indicated in this paper, the corresponding stage 2 work item was approved by SA plenary (</w:t>
      </w:r>
      <w:hyperlink r:id="rId12" w:history="1">
        <w:r w:rsidRPr="0059332E">
          <w:rPr>
            <w:lang w:eastAsia="zh-CN"/>
          </w:rPr>
          <w:t>SP-240997</w:t>
        </w:r>
      </w:hyperlink>
      <w:r w:rsidRPr="0059332E">
        <w:rPr>
          <w:lang w:eastAsia="zh-CN"/>
        </w:rPr>
        <w:t xml:space="preserve"> [4]</w:t>
      </w:r>
      <w:r w:rsidRPr="008E40EF">
        <w:t>). Hence, the stage 3 work to be developed by CT working groups (WG) needs to be defined by a corresponding work item description in Rel-19.</w:t>
      </w:r>
    </w:p>
    <w:p w14:paraId="148B7374" w14:textId="38D2BB6F" w:rsidR="0081771C" w:rsidRDefault="00AC321F" w:rsidP="0081771C">
      <w:r w:rsidRPr="00D069CB">
        <w:rPr>
          <w:highlight w:val="yellow"/>
          <w:lang w:val="en-US"/>
        </w:rPr>
        <w:t>Based on the stage 2 identified impacts, Ericsson proposes that CT3 takes the lead of the work.</w:t>
      </w:r>
    </w:p>
    <w:p w14:paraId="11A9A174" w14:textId="77777777" w:rsidR="00D75406" w:rsidRDefault="00D75406" w:rsidP="0081771C"/>
    <w:p w14:paraId="2417FD1F" w14:textId="28ED2CD7" w:rsidR="00D75406" w:rsidRDefault="00D75406" w:rsidP="00D75406">
      <w:pPr>
        <w:pStyle w:val="CRCoverPage"/>
        <w:rPr>
          <w:b/>
          <w:noProof/>
          <w:lang w:val="en-US"/>
        </w:rPr>
      </w:pPr>
      <w:r>
        <w:rPr>
          <w:b/>
          <w:noProof/>
          <w:lang w:val="en-US"/>
        </w:rPr>
        <w:t>Reference</w:t>
      </w:r>
    </w:p>
    <w:p w14:paraId="71A7BE03" w14:textId="6F41E0F9" w:rsidR="00717E7F" w:rsidRDefault="006204D4" w:rsidP="000953E1">
      <w:pPr>
        <w:pStyle w:val="EX"/>
      </w:pPr>
      <w:r w:rsidRPr="008E40EF">
        <w:lastRenderedPageBreak/>
        <w:t>[1]</w:t>
      </w:r>
      <w:r w:rsidRPr="008E40EF">
        <w:tab/>
      </w:r>
      <w:r w:rsidR="001C10C6">
        <w:t>TR 23.700-59: "</w:t>
      </w:r>
      <w:r w:rsidR="000953E1">
        <w:t>Study on architecture enhancements of UAS, UAV and UAM; Phase 3</w:t>
      </w:r>
      <w:r w:rsidR="001C10C6">
        <w:t>"</w:t>
      </w:r>
      <w:r w:rsidR="000953E1">
        <w:t>.</w:t>
      </w:r>
    </w:p>
    <w:p w14:paraId="5B61AD5E" w14:textId="2CECD3D3" w:rsidR="000953E1" w:rsidRDefault="00425A62" w:rsidP="000953E1">
      <w:pPr>
        <w:pStyle w:val="EX"/>
      </w:pPr>
      <w:r>
        <w:t>[2]</w:t>
      </w:r>
      <w:r>
        <w:tab/>
        <w:t>TS 23.256: "</w:t>
      </w:r>
      <w:r w:rsidR="00E57E03" w:rsidRPr="00E57E03">
        <w:t>Support of Uncrewed Aerial Systems (UAS) connectivity, identification and tracking; Stage 2</w:t>
      </w:r>
      <w:r>
        <w:t>"</w:t>
      </w:r>
      <w:r w:rsidR="00E57E03">
        <w:t>.</w:t>
      </w:r>
    </w:p>
    <w:p w14:paraId="457DE6D1" w14:textId="274DBFD3" w:rsidR="00E57E03" w:rsidRDefault="00E57E03" w:rsidP="000953E1">
      <w:pPr>
        <w:pStyle w:val="EX"/>
      </w:pPr>
      <w:r>
        <w:t>[3]</w:t>
      </w:r>
      <w:r>
        <w:tab/>
        <w:t>SP-231801: "</w:t>
      </w:r>
      <w:r w:rsidR="000D46D5" w:rsidRPr="000D46D5">
        <w:t>Study on Phase 3 for UAS, UAV and UAM</w:t>
      </w:r>
      <w:r>
        <w:t>"</w:t>
      </w:r>
      <w:r w:rsidR="00E432FF">
        <w:t>.</w:t>
      </w:r>
    </w:p>
    <w:p w14:paraId="279D5818" w14:textId="16DC89EE" w:rsidR="00E57E03" w:rsidRDefault="00E57E03" w:rsidP="000953E1">
      <w:pPr>
        <w:pStyle w:val="EX"/>
      </w:pPr>
      <w:r>
        <w:t>[4]</w:t>
      </w:r>
      <w:r>
        <w:tab/>
        <w:t>SP-</w:t>
      </w:r>
      <w:r w:rsidR="00566404">
        <w:t>240997:</w:t>
      </w:r>
      <w:r w:rsidR="00566404" w:rsidRPr="00566404">
        <w:t xml:space="preserve"> </w:t>
      </w:r>
      <w:r w:rsidR="00566404">
        <w:t>"</w:t>
      </w:r>
      <w:r w:rsidR="008A599E" w:rsidRPr="008A599E">
        <w:t>New WID on Phase 3 for UAS, UAV and UAM</w:t>
      </w:r>
      <w:r w:rsidR="00566404">
        <w:t>"</w:t>
      </w:r>
      <w:r w:rsidR="00E432FF">
        <w:t>.</w:t>
      </w:r>
    </w:p>
    <w:p w14:paraId="373203AE" w14:textId="659736A3" w:rsidR="00566404" w:rsidRDefault="00566404" w:rsidP="000953E1">
      <w:pPr>
        <w:pStyle w:val="EX"/>
      </w:pPr>
      <w:r>
        <w:t>[5]</w:t>
      </w:r>
      <w:r>
        <w:tab/>
        <w:t>SP-240504:</w:t>
      </w:r>
      <w:r w:rsidRPr="00566404">
        <w:t xml:space="preserve"> </w:t>
      </w:r>
      <w:r>
        <w:t>"</w:t>
      </w:r>
      <w:r w:rsidR="00923492" w:rsidRPr="00923492">
        <w:t>New SID on UAS security enhancements</w:t>
      </w:r>
      <w:r>
        <w:t>"</w:t>
      </w:r>
      <w:r w:rsidR="00E432FF">
        <w:t>.</w:t>
      </w:r>
    </w:p>
    <w:p w14:paraId="6C5E9781" w14:textId="05B2189E" w:rsidR="006204D4" w:rsidRDefault="00566404" w:rsidP="008A599E">
      <w:pPr>
        <w:pStyle w:val="EX"/>
      </w:pPr>
      <w:r>
        <w:t>[6]</w:t>
      </w:r>
      <w:r>
        <w:tab/>
      </w:r>
      <w:r w:rsidR="00E432FF">
        <w:t>TR 33.759: "</w:t>
      </w:r>
      <w:r w:rsidR="00CF3D78" w:rsidRPr="00CF3D78">
        <w:t>Study on security enhancements of Uncrewed Aerial Systems (UAS) Phase 3</w:t>
      </w:r>
      <w:r w:rsidR="00E432FF">
        <w:t>".</w:t>
      </w:r>
    </w:p>
    <w:p w14:paraId="0B2D1D52" w14:textId="2A54EF0F" w:rsidR="00FE78AE" w:rsidRDefault="00930CE0" w:rsidP="00FE78AE">
      <w:pPr>
        <w:pStyle w:val="EX"/>
      </w:pPr>
      <w:r>
        <w:t>[7]</w:t>
      </w:r>
      <w:r>
        <w:tab/>
        <w:t xml:space="preserve">TS 23.273: </w:t>
      </w:r>
      <w:r w:rsidR="00A535B2">
        <w:t>"</w:t>
      </w:r>
      <w:r w:rsidR="00FE78AE">
        <w:t>5G System (5GS) Location Services (LCS); Stage 2</w:t>
      </w:r>
      <w:r w:rsidR="00A535B2">
        <w:t>".</w:t>
      </w:r>
    </w:p>
    <w:p w14:paraId="028CF73E" w14:textId="0FF824E9" w:rsidR="00930CE0" w:rsidRDefault="00930CE0" w:rsidP="008A599E">
      <w:pPr>
        <w:pStyle w:val="EX"/>
      </w:pPr>
      <w:r>
        <w:t>[8]</w:t>
      </w:r>
      <w:r>
        <w:tab/>
      </w:r>
      <w:r w:rsidR="00A535B2">
        <w:t>TS 23.502: "</w:t>
      </w:r>
      <w:r w:rsidR="008E4C18" w:rsidRPr="008E4C18">
        <w:t>Procedures for the 5G System (5GS); Stage 2</w:t>
      </w:r>
      <w:r w:rsidR="00A535B2">
        <w:t>".</w:t>
      </w:r>
    </w:p>
    <w:p w14:paraId="62E53B47" w14:textId="1FB5F15F" w:rsidR="00FE2D2F" w:rsidRPr="008E4C18" w:rsidRDefault="00FE2D2F" w:rsidP="00CD2478">
      <w:pPr>
        <w:rPr>
          <w:noProof/>
        </w:rPr>
      </w:pPr>
    </w:p>
    <w:sectPr w:rsidR="00FE2D2F" w:rsidRPr="008E4C18">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A6E34D" w14:textId="77777777" w:rsidR="00E95A08" w:rsidRDefault="00E95A08">
      <w:r>
        <w:separator/>
      </w:r>
    </w:p>
  </w:endnote>
  <w:endnote w:type="continuationSeparator" w:id="0">
    <w:p w14:paraId="3181C472" w14:textId="77777777" w:rsidR="00E95A08" w:rsidRDefault="00E95A08">
      <w:r>
        <w:continuationSeparator/>
      </w:r>
    </w:p>
  </w:endnote>
  <w:endnote w:type="continuationNotice" w:id="1">
    <w:p w14:paraId="4CC2A069" w14:textId="77777777" w:rsidR="00E95A08" w:rsidRDefault="00E95A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8C8A48" w14:textId="77777777" w:rsidR="00E95A08" w:rsidRDefault="00E95A08">
      <w:r>
        <w:separator/>
      </w:r>
    </w:p>
  </w:footnote>
  <w:footnote w:type="continuationSeparator" w:id="0">
    <w:p w14:paraId="0FDFDFB9" w14:textId="77777777" w:rsidR="00E95A08" w:rsidRDefault="00E95A08">
      <w:r>
        <w:continuationSeparator/>
      </w:r>
    </w:p>
  </w:footnote>
  <w:footnote w:type="continuationNotice" w:id="1">
    <w:p w14:paraId="17A95C5D" w14:textId="77777777" w:rsidR="00E95A08" w:rsidRDefault="00E95A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B8B67"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1510F3"/>
    <w:multiLevelType w:val="hybridMultilevel"/>
    <w:tmpl w:val="FA563F12"/>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46EF0918"/>
    <w:multiLevelType w:val="hybridMultilevel"/>
    <w:tmpl w:val="D81C55B2"/>
    <w:lvl w:ilvl="0" w:tplc="418293C0">
      <w:start w:val="24"/>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76394AD2"/>
    <w:multiLevelType w:val="hybridMultilevel"/>
    <w:tmpl w:val="42DEA78A"/>
    <w:lvl w:ilvl="0" w:tplc="3B28DB98">
      <w:start w:val="2023"/>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7F1A5277"/>
    <w:multiLevelType w:val="hybridMultilevel"/>
    <w:tmpl w:val="AAB427D6"/>
    <w:lvl w:ilvl="0" w:tplc="3B28DB98">
      <w:start w:val="2023"/>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338114114">
    <w:abstractNumId w:val="3"/>
  </w:num>
  <w:num w:numId="2" w16cid:durableId="668336787">
    <w:abstractNumId w:val="2"/>
  </w:num>
  <w:num w:numId="3" w16cid:durableId="635570286">
    <w:abstractNumId w:val="1"/>
  </w:num>
  <w:num w:numId="4" w16cid:durableId="18134783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1A"/>
    <w:rsid w:val="00000701"/>
    <w:rsid w:val="000011F2"/>
    <w:rsid w:val="000057AB"/>
    <w:rsid w:val="000060CD"/>
    <w:rsid w:val="00007310"/>
    <w:rsid w:val="000075DA"/>
    <w:rsid w:val="00013C39"/>
    <w:rsid w:val="000156B8"/>
    <w:rsid w:val="00015F90"/>
    <w:rsid w:val="00020527"/>
    <w:rsid w:val="00020BBB"/>
    <w:rsid w:val="00022E4A"/>
    <w:rsid w:val="00023325"/>
    <w:rsid w:val="00023AE1"/>
    <w:rsid w:val="00026EF4"/>
    <w:rsid w:val="00037164"/>
    <w:rsid w:val="000375E3"/>
    <w:rsid w:val="00043883"/>
    <w:rsid w:val="000539F0"/>
    <w:rsid w:val="000567B6"/>
    <w:rsid w:val="000571F3"/>
    <w:rsid w:val="000602CC"/>
    <w:rsid w:val="000630BD"/>
    <w:rsid w:val="00064523"/>
    <w:rsid w:val="000671FE"/>
    <w:rsid w:val="00070835"/>
    <w:rsid w:val="00073A2D"/>
    <w:rsid w:val="00074364"/>
    <w:rsid w:val="0007625C"/>
    <w:rsid w:val="00077C9B"/>
    <w:rsid w:val="00080747"/>
    <w:rsid w:val="0008427A"/>
    <w:rsid w:val="000849DD"/>
    <w:rsid w:val="00091760"/>
    <w:rsid w:val="000934B9"/>
    <w:rsid w:val="000953E1"/>
    <w:rsid w:val="00097B68"/>
    <w:rsid w:val="000A0B4F"/>
    <w:rsid w:val="000A11FC"/>
    <w:rsid w:val="000A3859"/>
    <w:rsid w:val="000A4014"/>
    <w:rsid w:val="000B6066"/>
    <w:rsid w:val="000B6310"/>
    <w:rsid w:val="000B6487"/>
    <w:rsid w:val="000C6598"/>
    <w:rsid w:val="000C6DF3"/>
    <w:rsid w:val="000D0259"/>
    <w:rsid w:val="000D104F"/>
    <w:rsid w:val="000D46D5"/>
    <w:rsid w:val="000E3E52"/>
    <w:rsid w:val="000F0E40"/>
    <w:rsid w:val="000F1A89"/>
    <w:rsid w:val="000F4924"/>
    <w:rsid w:val="000F6578"/>
    <w:rsid w:val="000F73CB"/>
    <w:rsid w:val="000F76CD"/>
    <w:rsid w:val="001061AD"/>
    <w:rsid w:val="00107AAB"/>
    <w:rsid w:val="0011317B"/>
    <w:rsid w:val="00117871"/>
    <w:rsid w:val="0012290C"/>
    <w:rsid w:val="001232CB"/>
    <w:rsid w:val="00124BE4"/>
    <w:rsid w:val="00127121"/>
    <w:rsid w:val="0012798E"/>
    <w:rsid w:val="00127A66"/>
    <w:rsid w:val="001308CD"/>
    <w:rsid w:val="001332D1"/>
    <w:rsid w:val="0013504C"/>
    <w:rsid w:val="001420AC"/>
    <w:rsid w:val="00144AF8"/>
    <w:rsid w:val="00146425"/>
    <w:rsid w:val="00151453"/>
    <w:rsid w:val="001553AD"/>
    <w:rsid w:val="0016030E"/>
    <w:rsid w:val="001605D7"/>
    <w:rsid w:val="0016136B"/>
    <w:rsid w:val="00162A6F"/>
    <w:rsid w:val="00166369"/>
    <w:rsid w:val="00170706"/>
    <w:rsid w:val="00171A0C"/>
    <w:rsid w:val="00173820"/>
    <w:rsid w:val="00173BB9"/>
    <w:rsid w:val="001805CC"/>
    <w:rsid w:val="001845A9"/>
    <w:rsid w:val="00185E3A"/>
    <w:rsid w:val="00186CDD"/>
    <w:rsid w:val="001903B7"/>
    <w:rsid w:val="00191CA7"/>
    <w:rsid w:val="00192C7C"/>
    <w:rsid w:val="00196CE7"/>
    <w:rsid w:val="001A2E85"/>
    <w:rsid w:val="001A4C82"/>
    <w:rsid w:val="001A7136"/>
    <w:rsid w:val="001B419D"/>
    <w:rsid w:val="001B4299"/>
    <w:rsid w:val="001B7492"/>
    <w:rsid w:val="001C10C6"/>
    <w:rsid w:val="001C16BF"/>
    <w:rsid w:val="001C1716"/>
    <w:rsid w:val="001C3522"/>
    <w:rsid w:val="001C6E7C"/>
    <w:rsid w:val="001D1993"/>
    <w:rsid w:val="001D32D8"/>
    <w:rsid w:val="001D39EA"/>
    <w:rsid w:val="001D6808"/>
    <w:rsid w:val="001E0F78"/>
    <w:rsid w:val="001E16C8"/>
    <w:rsid w:val="001E25BB"/>
    <w:rsid w:val="001E41F3"/>
    <w:rsid w:val="001E5A1C"/>
    <w:rsid w:val="001F5548"/>
    <w:rsid w:val="001F6C9D"/>
    <w:rsid w:val="002014A2"/>
    <w:rsid w:val="002015DF"/>
    <w:rsid w:val="0020225A"/>
    <w:rsid w:val="00202CD5"/>
    <w:rsid w:val="0020508B"/>
    <w:rsid w:val="002100CD"/>
    <w:rsid w:val="00210E61"/>
    <w:rsid w:val="002112A1"/>
    <w:rsid w:val="00211CBC"/>
    <w:rsid w:val="00211D71"/>
    <w:rsid w:val="00212FF7"/>
    <w:rsid w:val="00214E4D"/>
    <w:rsid w:val="002160E9"/>
    <w:rsid w:val="002234E2"/>
    <w:rsid w:val="00223E80"/>
    <w:rsid w:val="0022469F"/>
    <w:rsid w:val="002264BB"/>
    <w:rsid w:val="002305C3"/>
    <w:rsid w:val="002324D1"/>
    <w:rsid w:val="00232745"/>
    <w:rsid w:val="00232D54"/>
    <w:rsid w:val="00235CCA"/>
    <w:rsid w:val="00241C0F"/>
    <w:rsid w:val="00242243"/>
    <w:rsid w:val="0024268E"/>
    <w:rsid w:val="00242DA0"/>
    <w:rsid w:val="00245A53"/>
    <w:rsid w:val="00247098"/>
    <w:rsid w:val="00247FAF"/>
    <w:rsid w:val="00252A52"/>
    <w:rsid w:val="00253D8F"/>
    <w:rsid w:val="002601F1"/>
    <w:rsid w:val="00260D35"/>
    <w:rsid w:val="00262BAD"/>
    <w:rsid w:val="00263051"/>
    <w:rsid w:val="0026305A"/>
    <w:rsid w:val="00263710"/>
    <w:rsid w:val="002640BD"/>
    <w:rsid w:val="00264C40"/>
    <w:rsid w:val="0026541F"/>
    <w:rsid w:val="00266593"/>
    <w:rsid w:val="00271306"/>
    <w:rsid w:val="00273D76"/>
    <w:rsid w:val="00274035"/>
    <w:rsid w:val="00274894"/>
    <w:rsid w:val="00275D12"/>
    <w:rsid w:val="00275D87"/>
    <w:rsid w:val="002769F4"/>
    <w:rsid w:val="00277E52"/>
    <w:rsid w:val="002828F5"/>
    <w:rsid w:val="00282E62"/>
    <w:rsid w:val="00285F95"/>
    <w:rsid w:val="00290926"/>
    <w:rsid w:val="00292AE7"/>
    <w:rsid w:val="00293253"/>
    <w:rsid w:val="002943FD"/>
    <w:rsid w:val="00295BD5"/>
    <w:rsid w:val="002960F9"/>
    <w:rsid w:val="00296582"/>
    <w:rsid w:val="002A268F"/>
    <w:rsid w:val="002A44C6"/>
    <w:rsid w:val="002A5758"/>
    <w:rsid w:val="002A648D"/>
    <w:rsid w:val="002B1F0E"/>
    <w:rsid w:val="002B352B"/>
    <w:rsid w:val="002B38EA"/>
    <w:rsid w:val="002B47ED"/>
    <w:rsid w:val="002B7059"/>
    <w:rsid w:val="002B77D3"/>
    <w:rsid w:val="002C177A"/>
    <w:rsid w:val="002C2093"/>
    <w:rsid w:val="002C47B7"/>
    <w:rsid w:val="002C7240"/>
    <w:rsid w:val="002D1B3F"/>
    <w:rsid w:val="002E3194"/>
    <w:rsid w:val="002E7C95"/>
    <w:rsid w:val="002E7D80"/>
    <w:rsid w:val="002F2DF2"/>
    <w:rsid w:val="002F375B"/>
    <w:rsid w:val="002F666F"/>
    <w:rsid w:val="00300556"/>
    <w:rsid w:val="00302236"/>
    <w:rsid w:val="00306F0D"/>
    <w:rsid w:val="0031048D"/>
    <w:rsid w:val="00314898"/>
    <w:rsid w:val="0031579E"/>
    <w:rsid w:val="00315DA7"/>
    <w:rsid w:val="00320F31"/>
    <w:rsid w:val="0032138D"/>
    <w:rsid w:val="0032222F"/>
    <w:rsid w:val="00322F15"/>
    <w:rsid w:val="00324DF0"/>
    <w:rsid w:val="00332BBF"/>
    <w:rsid w:val="00335FEA"/>
    <w:rsid w:val="00336A5E"/>
    <w:rsid w:val="0034616E"/>
    <w:rsid w:val="00347120"/>
    <w:rsid w:val="00347CAD"/>
    <w:rsid w:val="00347ED9"/>
    <w:rsid w:val="00350472"/>
    <w:rsid w:val="00352CBD"/>
    <w:rsid w:val="00356579"/>
    <w:rsid w:val="00357162"/>
    <w:rsid w:val="00357923"/>
    <w:rsid w:val="0036045A"/>
    <w:rsid w:val="00361937"/>
    <w:rsid w:val="0036451F"/>
    <w:rsid w:val="00370766"/>
    <w:rsid w:val="00371BA0"/>
    <w:rsid w:val="003720C9"/>
    <w:rsid w:val="003738AA"/>
    <w:rsid w:val="00373CE9"/>
    <w:rsid w:val="00374208"/>
    <w:rsid w:val="00375835"/>
    <w:rsid w:val="00381570"/>
    <w:rsid w:val="00384E06"/>
    <w:rsid w:val="00386D09"/>
    <w:rsid w:val="003924F7"/>
    <w:rsid w:val="003928C3"/>
    <w:rsid w:val="003962CE"/>
    <w:rsid w:val="00397531"/>
    <w:rsid w:val="00397561"/>
    <w:rsid w:val="003A024F"/>
    <w:rsid w:val="003A0CBC"/>
    <w:rsid w:val="003A36A8"/>
    <w:rsid w:val="003B1375"/>
    <w:rsid w:val="003B2510"/>
    <w:rsid w:val="003B35D2"/>
    <w:rsid w:val="003B41CA"/>
    <w:rsid w:val="003B60BF"/>
    <w:rsid w:val="003C0F3B"/>
    <w:rsid w:val="003C2133"/>
    <w:rsid w:val="003C38D4"/>
    <w:rsid w:val="003C512A"/>
    <w:rsid w:val="003C5B6F"/>
    <w:rsid w:val="003D51E7"/>
    <w:rsid w:val="003E0E18"/>
    <w:rsid w:val="003E239B"/>
    <w:rsid w:val="003E29EF"/>
    <w:rsid w:val="003E658E"/>
    <w:rsid w:val="003F00E8"/>
    <w:rsid w:val="003F1A09"/>
    <w:rsid w:val="003F35FD"/>
    <w:rsid w:val="003F6265"/>
    <w:rsid w:val="004011BD"/>
    <w:rsid w:val="00401227"/>
    <w:rsid w:val="0040232E"/>
    <w:rsid w:val="00404179"/>
    <w:rsid w:val="00404DE4"/>
    <w:rsid w:val="004053F5"/>
    <w:rsid w:val="00410096"/>
    <w:rsid w:val="00411AB4"/>
    <w:rsid w:val="004120CD"/>
    <w:rsid w:val="00412A0F"/>
    <w:rsid w:val="00416668"/>
    <w:rsid w:val="00423C2F"/>
    <w:rsid w:val="00424B44"/>
    <w:rsid w:val="00424CFA"/>
    <w:rsid w:val="00425A62"/>
    <w:rsid w:val="00426873"/>
    <w:rsid w:val="00436BAB"/>
    <w:rsid w:val="00437036"/>
    <w:rsid w:val="00442453"/>
    <w:rsid w:val="00447F4D"/>
    <w:rsid w:val="00451D8C"/>
    <w:rsid w:val="004543B0"/>
    <w:rsid w:val="00454CD2"/>
    <w:rsid w:val="004605F1"/>
    <w:rsid w:val="0046185D"/>
    <w:rsid w:val="0046284B"/>
    <w:rsid w:val="00466D25"/>
    <w:rsid w:val="0047038B"/>
    <w:rsid w:val="00470D37"/>
    <w:rsid w:val="00471289"/>
    <w:rsid w:val="004721AB"/>
    <w:rsid w:val="00474B99"/>
    <w:rsid w:val="00474CFB"/>
    <w:rsid w:val="0047576F"/>
    <w:rsid w:val="00476E8E"/>
    <w:rsid w:val="004779C7"/>
    <w:rsid w:val="00481689"/>
    <w:rsid w:val="004818B1"/>
    <w:rsid w:val="00483A05"/>
    <w:rsid w:val="004843F6"/>
    <w:rsid w:val="00484524"/>
    <w:rsid w:val="00486613"/>
    <w:rsid w:val="00486FED"/>
    <w:rsid w:val="00487BCC"/>
    <w:rsid w:val="0049014B"/>
    <w:rsid w:val="0049211E"/>
    <w:rsid w:val="0049222B"/>
    <w:rsid w:val="00492466"/>
    <w:rsid w:val="0049586D"/>
    <w:rsid w:val="0049670D"/>
    <w:rsid w:val="00496A50"/>
    <w:rsid w:val="004A0F2D"/>
    <w:rsid w:val="004A1379"/>
    <w:rsid w:val="004A3766"/>
    <w:rsid w:val="004A6CE2"/>
    <w:rsid w:val="004B0568"/>
    <w:rsid w:val="004B234F"/>
    <w:rsid w:val="004C6033"/>
    <w:rsid w:val="004C76A8"/>
    <w:rsid w:val="004C7B70"/>
    <w:rsid w:val="004D2911"/>
    <w:rsid w:val="004D3847"/>
    <w:rsid w:val="004D4F5A"/>
    <w:rsid w:val="004D59A5"/>
    <w:rsid w:val="004D7231"/>
    <w:rsid w:val="004E1760"/>
    <w:rsid w:val="004E592F"/>
    <w:rsid w:val="004E65E0"/>
    <w:rsid w:val="004E6657"/>
    <w:rsid w:val="004E6A62"/>
    <w:rsid w:val="004E6B6B"/>
    <w:rsid w:val="004E6D02"/>
    <w:rsid w:val="004F0224"/>
    <w:rsid w:val="004F3B73"/>
    <w:rsid w:val="004F73F8"/>
    <w:rsid w:val="0050044A"/>
    <w:rsid w:val="00502840"/>
    <w:rsid w:val="00504CBC"/>
    <w:rsid w:val="00505FCA"/>
    <w:rsid w:val="0050780D"/>
    <w:rsid w:val="00507FA2"/>
    <w:rsid w:val="00510221"/>
    <w:rsid w:val="005103B5"/>
    <w:rsid w:val="00510DA1"/>
    <w:rsid w:val="005111CA"/>
    <w:rsid w:val="00511F89"/>
    <w:rsid w:val="00516DC6"/>
    <w:rsid w:val="005175AE"/>
    <w:rsid w:val="0052072E"/>
    <w:rsid w:val="005219A0"/>
    <w:rsid w:val="0052254F"/>
    <w:rsid w:val="00522F9B"/>
    <w:rsid w:val="00523606"/>
    <w:rsid w:val="00525DE5"/>
    <w:rsid w:val="005261D4"/>
    <w:rsid w:val="00537C64"/>
    <w:rsid w:val="00543D55"/>
    <w:rsid w:val="00546BCE"/>
    <w:rsid w:val="005504D5"/>
    <w:rsid w:val="0055243C"/>
    <w:rsid w:val="00563633"/>
    <w:rsid w:val="00565BED"/>
    <w:rsid w:val="005660BD"/>
    <w:rsid w:val="00566404"/>
    <w:rsid w:val="00567FC9"/>
    <w:rsid w:val="005717A2"/>
    <w:rsid w:val="00574921"/>
    <w:rsid w:val="00580AB5"/>
    <w:rsid w:val="00582272"/>
    <w:rsid w:val="00583612"/>
    <w:rsid w:val="00586BEC"/>
    <w:rsid w:val="0058703A"/>
    <w:rsid w:val="00587BD8"/>
    <w:rsid w:val="005920D5"/>
    <w:rsid w:val="0059332E"/>
    <w:rsid w:val="00594282"/>
    <w:rsid w:val="005945A0"/>
    <w:rsid w:val="00595150"/>
    <w:rsid w:val="005959AE"/>
    <w:rsid w:val="005A3F92"/>
    <w:rsid w:val="005A4801"/>
    <w:rsid w:val="005A634A"/>
    <w:rsid w:val="005A6F5E"/>
    <w:rsid w:val="005A74E0"/>
    <w:rsid w:val="005B16D4"/>
    <w:rsid w:val="005B28B1"/>
    <w:rsid w:val="005B386E"/>
    <w:rsid w:val="005B5C19"/>
    <w:rsid w:val="005B5D33"/>
    <w:rsid w:val="005C10E2"/>
    <w:rsid w:val="005C1635"/>
    <w:rsid w:val="005C1DEF"/>
    <w:rsid w:val="005C7400"/>
    <w:rsid w:val="005D43E8"/>
    <w:rsid w:val="005D5305"/>
    <w:rsid w:val="005E03B4"/>
    <w:rsid w:val="005E0886"/>
    <w:rsid w:val="005E2323"/>
    <w:rsid w:val="005E2C44"/>
    <w:rsid w:val="005E4909"/>
    <w:rsid w:val="005E658C"/>
    <w:rsid w:val="005F062B"/>
    <w:rsid w:val="005F1FB3"/>
    <w:rsid w:val="005F2240"/>
    <w:rsid w:val="005F2A4A"/>
    <w:rsid w:val="00600DC4"/>
    <w:rsid w:val="0060266D"/>
    <w:rsid w:val="006054B3"/>
    <w:rsid w:val="00606F30"/>
    <w:rsid w:val="00607996"/>
    <w:rsid w:val="00607A6C"/>
    <w:rsid w:val="00607CA1"/>
    <w:rsid w:val="0061797E"/>
    <w:rsid w:val="006204D4"/>
    <w:rsid w:val="00620B71"/>
    <w:rsid w:val="00623AD5"/>
    <w:rsid w:val="00624A80"/>
    <w:rsid w:val="00625A85"/>
    <w:rsid w:val="00626EDC"/>
    <w:rsid w:val="0063442D"/>
    <w:rsid w:val="006414FB"/>
    <w:rsid w:val="00642835"/>
    <w:rsid w:val="00643E1D"/>
    <w:rsid w:val="006446C9"/>
    <w:rsid w:val="00644B6A"/>
    <w:rsid w:val="006451C7"/>
    <w:rsid w:val="0064647E"/>
    <w:rsid w:val="0064795C"/>
    <w:rsid w:val="0065003E"/>
    <w:rsid w:val="00652101"/>
    <w:rsid w:val="006521DB"/>
    <w:rsid w:val="0065370B"/>
    <w:rsid w:val="00654F50"/>
    <w:rsid w:val="00657B33"/>
    <w:rsid w:val="00661793"/>
    <w:rsid w:val="00662B6F"/>
    <w:rsid w:val="00666F99"/>
    <w:rsid w:val="00670D3E"/>
    <w:rsid w:val="00671C44"/>
    <w:rsid w:val="00672129"/>
    <w:rsid w:val="00673345"/>
    <w:rsid w:val="006759ED"/>
    <w:rsid w:val="0067668E"/>
    <w:rsid w:val="00677137"/>
    <w:rsid w:val="0067728C"/>
    <w:rsid w:val="00677987"/>
    <w:rsid w:val="0068083A"/>
    <w:rsid w:val="00681DA1"/>
    <w:rsid w:val="00682211"/>
    <w:rsid w:val="00683C75"/>
    <w:rsid w:val="00685544"/>
    <w:rsid w:val="006865AE"/>
    <w:rsid w:val="00691614"/>
    <w:rsid w:val="00692DD3"/>
    <w:rsid w:val="00697E67"/>
    <w:rsid w:val="006A03F1"/>
    <w:rsid w:val="006A0945"/>
    <w:rsid w:val="006A0FAB"/>
    <w:rsid w:val="006A10D3"/>
    <w:rsid w:val="006A1B0D"/>
    <w:rsid w:val="006A395E"/>
    <w:rsid w:val="006B1B86"/>
    <w:rsid w:val="006B3F71"/>
    <w:rsid w:val="006B5A77"/>
    <w:rsid w:val="006B5F24"/>
    <w:rsid w:val="006B629D"/>
    <w:rsid w:val="006B680E"/>
    <w:rsid w:val="006B7B2A"/>
    <w:rsid w:val="006C034C"/>
    <w:rsid w:val="006C22E7"/>
    <w:rsid w:val="006C2904"/>
    <w:rsid w:val="006C4205"/>
    <w:rsid w:val="006C50CE"/>
    <w:rsid w:val="006C629C"/>
    <w:rsid w:val="006C7004"/>
    <w:rsid w:val="006C7281"/>
    <w:rsid w:val="006D2D9C"/>
    <w:rsid w:val="006D4207"/>
    <w:rsid w:val="006D4806"/>
    <w:rsid w:val="006D5EC3"/>
    <w:rsid w:val="006D688E"/>
    <w:rsid w:val="006D71C2"/>
    <w:rsid w:val="006D7EBE"/>
    <w:rsid w:val="006E0082"/>
    <w:rsid w:val="006E1539"/>
    <w:rsid w:val="006E21FB"/>
    <w:rsid w:val="006E372C"/>
    <w:rsid w:val="006F3D62"/>
    <w:rsid w:val="006F5F8C"/>
    <w:rsid w:val="006F7271"/>
    <w:rsid w:val="006F7DAD"/>
    <w:rsid w:val="007010B6"/>
    <w:rsid w:val="0070231A"/>
    <w:rsid w:val="007125BE"/>
    <w:rsid w:val="00712938"/>
    <w:rsid w:val="00713847"/>
    <w:rsid w:val="0071452D"/>
    <w:rsid w:val="00715CFD"/>
    <w:rsid w:val="00715EE7"/>
    <w:rsid w:val="00717CB6"/>
    <w:rsid w:val="00717E7F"/>
    <w:rsid w:val="00720D34"/>
    <w:rsid w:val="00721A93"/>
    <w:rsid w:val="00722FA4"/>
    <w:rsid w:val="00727B40"/>
    <w:rsid w:val="00733A12"/>
    <w:rsid w:val="00735616"/>
    <w:rsid w:val="00740575"/>
    <w:rsid w:val="0074090F"/>
    <w:rsid w:val="00745FBE"/>
    <w:rsid w:val="007479F4"/>
    <w:rsid w:val="007552E7"/>
    <w:rsid w:val="007649B4"/>
    <w:rsid w:val="00767E74"/>
    <w:rsid w:val="007711E1"/>
    <w:rsid w:val="00773CA7"/>
    <w:rsid w:val="00776746"/>
    <w:rsid w:val="007777D2"/>
    <w:rsid w:val="007827E6"/>
    <w:rsid w:val="00784867"/>
    <w:rsid w:val="0078587E"/>
    <w:rsid w:val="007862A6"/>
    <w:rsid w:val="00787730"/>
    <w:rsid w:val="00790F54"/>
    <w:rsid w:val="00791977"/>
    <w:rsid w:val="00791ED3"/>
    <w:rsid w:val="00794DC7"/>
    <w:rsid w:val="00795E72"/>
    <w:rsid w:val="007A17A9"/>
    <w:rsid w:val="007A3409"/>
    <w:rsid w:val="007A4A08"/>
    <w:rsid w:val="007A5438"/>
    <w:rsid w:val="007B4183"/>
    <w:rsid w:val="007B4EE2"/>
    <w:rsid w:val="007B512A"/>
    <w:rsid w:val="007B5E3B"/>
    <w:rsid w:val="007B7545"/>
    <w:rsid w:val="007C0D0C"/>
    <w:rsid w:val="007C0D43"/>
    <w:rsid w:val="007C0DF2"/>
    <w:rsid w:val="007C147D"/>
    <w:rsid w:val="007C2097"/>
    <w:rsid w:val="007C3964"/>
    <w:rsid w:val="007C46D8"/>
    <w:rsid w:val="007E0DCE"/>
    <w:rsid w:val="007E3A23"/>
    <w:rsid w:val="007F20BC"/>
    <w:rsid w:val="007F2661"/>
    <w:rsid w:val="007F3A69"/>
    <w:rsid w:val="007F6D16"/>
    <w:rsid w:val="00800104"/>
    <w:rsid w:val="00803989"/>
    <w:rsid w:val="00805B6A"/>
    <w:rsid w:val="00807C83"/>
    <w:rsid w:val="008141B5"/>
    <w:rsid w:val="0081771C"/>
    <w:rsid w:val="00817868"/>
    <w:rsid w:val="008205DA"/>
    <w:rsid w:val="008220F0"/>
    <w:rsid w:val="0082479B"/>
    <w:rsid w:val="00827014"/>
    <w:rsid w:val="008270FB"/>
    <w:rsid w:val="00827AEF"/>
    <w:rsid w:val="00831D30"/>
    <w:rsid w:val="00837D53"/>
    <w:rsid w:val="0084060F"/>
    <w:rsid w:val="008408ED"/>
    <w:rsid w:val="00841D4E"/>
    <w:rsid w:val="00843C3D"/>
    <w:rsid w:val="008505FF"/>
    <w:rsid w:val="008516BA"/>
    <w:rsid w:val="008522F8"/>
    <w:rsid w:val="0085467E"/>
    <w:rsid w:val="00854808"/>
    <w:rsid w:val="0085556B"/>
    <w:rsid w:val="00856B98"/>
    <w:rsid w:val="00864C43"/>
    <w:rsid w:val="008708D1"/>
    <w:rsid w:val="00870A9C"/>
    <w:rsid w:val="00870EE7"/>
    <w:rsid w:val="008713AC"/>
    <w:rsid w:val="00877E7C"/>
    <w:rsid w:val="008807A0"/>
    <w:rsid w:val="00881AEE"/>
    <w:rsid w:val="00883543"/>
    <w:rsid w:val="00883B1D"/>
    <w:rsid w:val="008842D7"/>
    <w:rsid w:val="008875E1"/>
    <w:rsid w:val="00887771"/>
    <w:rsid w:val="00893146"/>
    <w:rsid w:val="008A0451"/>
    <w:rsid w:val="008A062B"/>
    <w:rsid w:val="008A06CC"/>
    <w:rsid w:val="008A0BAB"/>
    <w:rsid w:val="008A2797"/>
    <w:rsid w:val="008A2865"/>
    <w:rsid w:val="008A4B22"/>
    <w:rsid w:val="008A5405"/>
    <w:rsid w:val="008A599E"/>
    <w:rsid w:val="008A5E86"/>
    <w:rsid w:val="008A6E2B"/>
    <w:rsid w:val="008B1118"/>
    <w:rsid w:val="008B3D30"/>
    <w:rsid w:val="008B3DB0"/>
    <w:rsid w:val="008B6014"/>
    <w:rsid w:val="008B7061"/>
    <w:rsid w:val="008B7782"/>
    <w:rsid w:val="008C3112"/>
    <w:rsid w:val="008C3F93"/>
    <w:rsid w:val="008C5C5C"/>
    <w:rsid w:val="008C5FAD"/>
    <w:rsid w:val="008C6D6E"/>
    <w:rsid w:val="008D1FAE"/>
    <w:rsid w:val="008D2863"/>
    <w:rsid w:val="008D4F98"/>
    <w:rsid w:val="008D60FD"/>
    <w:rsid w:val="008E046B"/>
    <w:rsid w:val="008E448A"/>
    <w:rsid w:val="008E4C18"/>
    <w:rsid w:val="008E59F0"/>
    <w:rsid w:val="008E5B9E"/>
    <w:rsid w:val="008E6D81"/>
    <w:rsid w:val="008E723F"/>
    <w:rsid w:val="008F044C"/>
    <w:rsid w:val="008F33A2"/>
    <w:rsid w:val="008F3F38"/>
    <w:rsid w:val="008F647C"/>
    <w:rsid w:val="008F686C"/>
    <w:rsid w:val="008F7B65"/>
    <w:rsid w:val="009035DA"/>
    <w:rsid w:val="00904396"/>
    <w:rsid w:val="00905741"/>
    <w:rsid w:val="00905B5D"/>
    <w:rsid w:val="00906556"/>
    <w:rsid w:val="00906692"/>
    <w:rsid w:val="00907578"/>
    <w:rsid w:val="00910323"/>
    <w:rsid w:val="009117A5"/>
    <w:rsid w:val="00923492"/>
    <w:rsid w:val="0092494F"/>
    <w:rsid w:val="00927357"/>
    <w:rsid w:val="00927BC0"/>
    <w:rsid w:val="00927E21"/>
    <w:rsid w:val="00930CE0"/>
    <w:rsid w:val="009314D0"/>
    <w:rsid w:val="0093195C"/>
    <w:rsid w:val="009338A4"/>
    <w:rsid w:val="00933E66"/>
    <w:rsid w:val="00936DF8"/>
    <w:rsid w:val="009411CB"/>
    <w:rsid w:val="00942942"/>
    <w:rsid w:val="00942F42"/>
    <w:rsid w:val="009438E4"/>
    <w:rsid w:val="009439D4"/>
    <w:rsid w:val="00944D59"/>
    <w:rsid w:val="00945E58"/>
    <w:rsid w:val="009468FB"/>
    <w:rsid w:val="00950824"/>
    <w:rsid w:val="00950A74"/>
    <w:rsid w:val="0095636E"/>
    <w:rsid w:val="0095723E"/>
    <w:rsid w:val="00957D6A"/>
    <w:rsid w:val="00960F9E"/>
    <w:rsid w:val="009616A2"/>
    <w:rsid w:val="00972670"/>
    <w:rsid w:val="00975629"/>
    <w:rsid w:val="00975EB3"/>
    <w:rsid w:val="00977468"/>
    <w:rsid w:val="00984191"/>
    <w:rsid w:val="00990313"/>
    <w:rsid w:val="00990737"/>
    <w:rsid w:val="009937EF"/>
    <w:rsid w:val="00994016"/>
    <w:rsid w:val="009947C8"/>
    <w:rsid w:val="009967B6"/>
    <w:rsid w:val="00996ED3"/>
    <w:rsid w:val="009A25B4"/>
    <w:rsid w:val="009A2A7C"/>
    <w:rsid w:val="009A3174"/>
    <w:rsid w:val="009A4F4D"/>
    <w:rsid w:val="009A6642"/>
    <w:rsid w:val="009B1144"/>
    <w:rsid w:val="009B1857"/>
    <w:rsid w:val="009B511B"/>
    <w:rsid w:val="009B53CA"/>
    <w:rsid w:val="009C1916"/>
    <w:rsid w:val="009C39CC"/>
    <w:rsid w:val="009C5C8D"/>
    <w:rsid w:val="009C61B9"/>
    <w:rsid w:val="009D1987"/>
    <w:rsid w:val="009E2C95"/>
    <w:rsid w:val="009E3297"/>
    <w:rsid w:val="009F1974"/>
    <w:rsid w:val="009F231E"/>
    <w:rsid w:val="009F421A"/>
    <w:rsid w:val="009F4B75"/>
    <w:rsid w:val="009F7FF6"/>
    <w:rsid w:val="00A00304"/>
    <w:rsid w:val="00A0133B"/>
    <w:rsid w:val="00A071AC"/>
    <w:rsid w:val="00A1047F"/>
    <w:rsid w:val="00A118C4"/>
    <w:rsid w:val="00A15818"/>
    <w:rsid w:val="00A15F62"/>
    <w:rsid w:val="00A165C8"/>
    <w:rsid w:val="00A165D7"/>
    <w:rsid w:val="00A30FB0"/>
    <w:rsid w:val="00A3669C"/>
    <w:rsid w:val="00A40402"/>
    <w:rsid w:val="00A43445"/>
    <w:rsid w:val="00A47E70"/>
    <w:rsid w:val="00A51A8C"/>
    <w:rsid w:val="00A51C32"/>
    <w:rsid w:val="00A51D7B"/>
    <w:rsid w:val="00A535B2"/>
    <w:rsid w:val="00A5368D"/>
    <w:rsid w:val="00A5684F"/>
    <w:rsid w:val="00A6194B"/>
    <w:rsid w:val="00A642FE"/>
    <w:rsid w:val="00A64B98"/>
    <w:rsid w:val="00A65486"/>
    <w:rsid w:val="00A6737A"/>
    <w:rsid w:val="00A71067"/>
    <w:rsid w:val="00A71465"/>
    <w:rsid w:val="00A74848"/>
    <w:rsid w:val="00A7501B"/>
    <w:rsid w:val="00A76E7D"/>
    <w:rsid w:val="00A80188"/>
    <w:rsid w:val="00A81A09"/>
    <w:rsid w:val="00A823B2"/>
    <w:rsid w:val="00A830C6"/>
    <w:rsid w:val="00A8322D"/>
    <w:rsid w:val="00A83A62"/>
    <w:rsid w:val="00A952D8"/>
    <w:rsid w:val="00AA1B93"/>
    <w:rsid w:val="00AA33DA"/>
    <w:rsid w:val="00AA6006"/>
    <w:rsid w:val="00AA6663"/>
    <w:rsid w:val="00AB3CE3"/>
    <w:rsid w:val="00AB4B89"/>
    <w:rsid w:val="00AB6534"/>
    <w:rsid w:val="00AB7FE6"/>
    <w:rsid w:val="00AC1A59"/>
    <w:rsid w:val="00AC2148"/>
    <w:rsid w:val="00AC321F"/>
    <w:rsid w:val="00AC456D"/>
    <w:rsid w:val="00AD2965"/>
    <w:rsid w:val="00AD384E"/>
    <w:rsid w:val="00AD5993"/>
    <w:rsid w:val="00AD6E1F"/>
    <w:rsid w:val="00AD78A4"/>
    <w:rsid w:val="00AD7C25"/>
    <w:rsid w:val="00AE051D"/>
    <w:rsid w:val="00AE349F"/>
    <w:rsid w:val="00AE53E6"/>
    <w:rsid w:val="00AE742A"/>
    <w:rsid w:val="00AE7799"/>
    <w:rsid w:val="00AF0145"/>
    <w:rsid w:val="00AF4708"/>
    <w:rsid w:val="00AF7625"/>
    <w:rsid w:val="00B05065"/>
    <w:rsid w:val="00B05B9E"/>
    <w:rsid w:val="00B06792"/>
    <w:rsid w:val="00B06994"/>
    <w:rsid w:val="00B10A7F"/>
    <w:rsid w:val="00B10AE4"/>
    <w:rsid w:val="00B113F0"/>
    <w:rsid w:val="00B120DE"/>
    <w:rsid w:val="00B22B15"/>
    <w:rsid w:val="00B25817"/>
    <w:rsid w:val="00B258BB"/>
    <w:rsid w:val="00B3155D"/>
    <w:rsid w:val="00B338AB"/>
    <w:rsid w:val="00B41530"/>
    <w:rsid w:val="00B41955"/>
    <w:rsid w:val="00B4376A"/>
    <w:rsid w:val="00B46296"/>
    <w:rsid w:val="00B46356"/>
    <w:rsid w:val="00B52378"/>
    <w:rsid w:val="00B5375F"/>
    <w:rsid w:val="00B5471A"/>
    <w:rsid w:val="00B57D17"/>
    <w:rsid w:val="00B6494D"/>
    <w:rsid w:val="00B65272"/>
    <w:rsid w:val="00B66D06"/>
    <w:rsid w:val="00B72852"/>
    <w:rsid w:val="00B7415A"/>
    <w:rsid w:val="00B754CE"/>
    <w:rsid w:val="00B77E87"/>
    <w:rsid w:val="00B8024E"/>
    <w:rsid w:val="00B80948"/>
    <w:rsid w:val="00B82683"/>
    <w:rsid w:val="00B84C46"/>
    <w:rsid w:val="00B8624A"/>
    <w:rsid w:val="00B86424"/>
    <w:rsid w:val="00B9001A"/>
    <w:rsid w:val="00B93A30"/>
    <w:rsid w:val="00B95BA0"/>
    <w:rsid w:val="00B95BC8"/>
    <w:rsid w:val="00B961DA"/>
    <w:rsid w:val="00BA11B3"/>
    <w:rsid w:val="00BA30F8"/>
    <w:rsid w:val="00BA35F9"/>
    <w:rsid w:val="00BA6456"/>
    <w:rsid w:val="00BA756F"/>
    <w:rsid w:val="00BB18FA"/>
    <w:rsid w:val="00BB2B2B"/>
    <w:rsid w:val="00BB4A13"/>
    <w:rsid w:val="00BB5DFC"/>
    <w:rsid w:val="00BB5F5B"/>
    <w:rsid w:val="00BB757B"/>
    <w:rsid w:val="00BC3E92"/>
    <w:rsid w:val="00BC3F3F"/>
    <w:rsid w:val="00BD279D"/>
    <w:rsid w:val="00BD321E"/>
    <w:rsid w:val="00BD6633"/>
    <w:rsid w:val="00BE0A41"/>
    <w:rsid w:val="00BE143F"/>
    <w:rsid w:val="00BF5786"/>
    <w:rsid w:val="00BF6904"/>
    <w:rsid w:val="00C00DB1"/>
    <w:rsid w:val="00C03F3E"/>
    <w:rsid w:val="00C101C1"/>
    <w:rsid w:val="00C123D3"/>
    <w:rsid w:val="00C15133"/>
    <w:rsid w:val="00C15D53"/>
    <w:rsid w:val="00C1753E"/>
    <w:rsid w:val="00C21240"/>
    <w:rsid w:val="00C21836"/>
    <w:rsid w:val="00C231A4"/>
    <w:rsid w:val="00C26ACB"/>
    <w:rsid w:val="00C26C9A"/>
    <w:rsid w:val="00C279F0"/>
    <w:rsid w:val="00C27AFB"/>
    <w:rsid w:val="00C305E6"/>
    <w:rsid w:val="00C307CB"/>
    <w:rsid w:val="00C321F3"/>
    <w:rsid w:val="00C323A8"/>
    <w:rsid w:val="00C35B9B"/>
    <w:rsid w:val="00C37213"/>
    <w:rsid w:val="00C42B3A"/>
    <w:rsid w:val="00C524DD"/>
    <w:rsid w:val="00C52A40"/>
    <w:rsid w:val="00C53297"/>
    <w:rsid w:val="00C5670A"/>
    <w:rsid w:val="00C63E0A"/>
    <w:rsid w:val="00C70130"/>
    <w:rsid w:val="00C721A2"/>
    <w:rsid w:val="00C72F3F"/>
    <w:rsid w:val="00C74D6F"/>
    <w:rsid w:val="00C75508"/>
    <w:rsid w:val="00C75928"/>
    <w:rsid w:val="00C819E5"/>
    <w:rsid w:val="00C84E5D"/>
    <w:rsid w:val="00C90A59"/>
    <w:rsid w:val="00C91108"/>
    <w:rsid w:val="00C953E5"/>
    <w:rsid w:val="00C95985"/>
    <w:rsid w:val="00C95C66"/>
    <w:rsid w:val="00C96EAE"/>
    <w:rsid w:val="00CA21E3"/>
    <w:rsid w:val="00CA3886"/>
    <w:rsid w:val="00CA4650"/>
    <w:rsid w:val="00CA616B"/>
    <w:rsid w:val="00CA676B"/>
    <w:rsid w:val="00CA6C2B"/>
    <w:rsid w:val="00CB1493"/>
    <w:rsid w:val="00CB204C"/>
    <w:rsid w:val="00CB71BD"/>
    <w:rsid w:val="00CC22D4"/>
    <w:rsid w:val="00CC5026"/>
    <w:rsid w:val="00CD0635"/>
    <w:rsid w:val="00CD2478"/>
    <w:rsid w:val="00CD2751"/>
    <w:rsid w:val="00CD3417"/>
    <w:rsid w:val="00CD5700"/>
    <w:rsid w:val="00CD64D6"/>
    <w:rsid w:val="00CD7DCC"/>
    <w:rsid w:val="00CE036A"/>
    <w:rsid w:val="00CE087A"/>
    <w:rsid w:val="00CE21CA"/>
    <w:rsid w:val="00CE2FB8"/>
    <w:rsid w:val="00CF030D"/>
    <w:rsid w:val="00CF27D1"/>
    <w:rsid w:val="00CF3A4D"/>
    <w:rsid w:val="00CF3D78"/>
    <w:rsid w:val="00CF4E86"/>
    <w:rsid w:val="00CF6CF6"/>
    <w:rsid w:val="00D01137"/>
    <w:rsid w:val="00D02089"/>
    <w:rsid w:val="00D066AC"/>
    <w:rsid w:val="00D069CB"/>
    <w:rsid w:val="00D06C04"/>
    <w:rsid w:val="00D07097"/>
    <w:rsid w:val="00D1097C"/>
    <w:rsid w:val="00D141D0"/>
    <w:rsid w:val="00D14720"/>
    <w:rsid w:val="00D2257B"/>
    <w:rsid w:val="00D23516"/>
    <w:rsid w:val="00D301B1"/>
    <w:rsid w:val="00D36D61"/>
    <w:rsid w:val="00D407B1"/>
    <w:rsid w:val="00D4169D"/>
    <w:rsid w:val="00D4279E"/>
    <w:rsid w:val="00D42A1F"/>
    <w:rsid w:val="00D443A4"/>
    <w:rsid w:val="00D468BB"/>
    <w:rsid w:val="00D46C8D"/>
    <w:rsid w:val="00D473B5"/>
    <w:rsid w:val="00D47AD3"/>
    <w:rsid w:val="00D50B96"/>
    <w:rsid w:val="00D51480"/>
    <w:rsid w:val="00D5652B"/>
    <w:rsid w:val="00D60888"/>
    <w:rsid w:val="00D60B9A"/>
    <w:rsid w:val="00D60F03"/>
    <w:rsid w:val="00D6148B"/>
    <w:rsid w:val="00D65026"/>
    <w:rsid w:val="00D73522"/>
    <w:rsid w:val="00D75406"/>
    <w:rsid w:val="00D759C4"/>
    <w:rsid w:val="00D77E5A"/>
    <w:rsid w:val="00D80514"/>
    <w:rsid w:val="00D81665"/>
    <w:rsid w:val="00D83BF8"/>
    <w:rsid w:val="00D8460C"/>
    <w:rsid w:val="00D86678"/>
    <w:rsid w:val="00D86C4B"/>
    <w:rsid w:val="00D93840"/>
    <w:rsid w:val="00D96DD7"/>
    <w:rsid w:val="00DA108B"/>
    <w:rsid w:val="00DA4A78"/>
    <w:rsid w:val="00DA5BA8"/>
    <w:rsid w:val="00DA6D81"/>
    <w:rsid w:val="00DA75EC"/>
    <w:rsid w:val="00DB0F82"/>
    <w:rsid w:val="00DB1C98"/>
    <w:rsid w:val="00DB3ED0"/>
    <w:rsid w:val="00DB4B6C"/>
    <w:rsid w:val="00DB68EF"/>
    <w:rsid w:val="00DB7883"/>
    <w:rsid w:val="00DB7999"/>
    <w:rsid w:val="00DC492A"/>
    <w:rsid w:val="00DC65D8"/>
    <w:rsid w:val="00DC70AB"/>
    <w:rsid w:val="00DD0A14"/>
    <w:rsid w:val="00DD241B"/>
    <w:rsid w:val="00DD3DF8"/>
    <w:rsid w:val="00DD5316"/>
    <w:rsid w:val="00DD67A4"/>
    <w:rsid w:val="00DD6EBE"/>
    <w:rsid w:val="00DE0F92"/>
    <w:rsid w:val="00DE29CC"/>
    <w:rsid w:val="00DE38E4"/>
    <w:rsid w:val="00DE7879"/>
    <w:rsid w:val="00DF0D8D"/>
    <w:rsid w:val="00DF2C5A"/>
    <w:rsid w:val="00DF5F7A"/>
    <w:rsid w:val="00DF73B6"/>
    <w:rsid w:val="00E00442"/>
    <w:rsid w:val="00E062FD"/>
    <w:rsid w:val="00E11B9D"/>
    <w:rsid w:val="00E141F6"/>
    <w:rsid w:val="00E151C6"/>
    <w:rsid w:val="00E17FB9"/>
    <w:rsid w:val="00E20CD5"/>
    <w:rsid w:val="00E22736"/>
    <w:rsid w:val="00E23F94"/>
    <w:rsid w:val="00E34B3D"/>
    <w:rsid w:val="00E36ECD"/>
    <w:rsid w:val="00E37207"/>
    <w:rsid w:val="00E40A43"/>
    <w:rsid w:val="00E412FD"/>
    <w:rsid w:val="00E427D4"/>
    <w:rsid w:val="00E4297F"/>
    <w:rsid w:val="00E42C12"/>
    <w:rsid w:val="00E432FF"/>
    <w:rsid w:val="00E4584C"/>
    <w:rsid w:val="00E45A80"/>
    <w:rsid w:val="00E461F8"/>
    <w:rsid w:val="00E471CB"/>
    <w:rsid w:val="00E501F5"/>
    <w:rsid w:val="00E50C3F"/>
    <w:rsid w:val="00E52216"/>
    <w:rsid w:val="00E545F1"/>
    <w:rsid w:val="00E5646D"/>
    <w:rsid w:val="00E568A6"/>
    <w:rsid w:val="00E56D6C"/>
    <w:rsid w:val="00E57E03"/>
    <w:rsid w:val="00E60553"/>
    <w:rsid w:val="00E635B9"/>
    <w:rsid w:val="00E71467"/>
    <w:rsid w:val="00E7234B"/>
    <w:rsid w:val="00E73856"/>
    <w:rsid w:val="00E73B71"/>
    <w:rsid w:val="00E73BC5"/>
    <w:rsid w:val="00E81BF9"/>
    <w:rsid w:val="00E84466"/>
    <w:rsid w:val="00E95A08"/>
    <w:rsid w:val="00E96F32"/>
    <w:rsid w:val="00EA3CA8"/>
    <w:rsid w:val="00EA7109"/>
    <w:rsid w:val="00EA79A1"/>
    <w:rsid w:val="00EB20CE"/>
    <w:rsid w:val="00EB4E2D"/>
    <w:rsid w:val="00EB4FA3"/>
    <w:rsid w:val="00EB6EDB"/>
    <w:rsid w:val="00EC122E"/>
    <w:rsid w:val="00EC1FD1"/>
    <w:rsid w:val="00EC23D9"/>
    <w:rsid w:val="00EC28CF"/>
    <w:rsid w:val="00ED040E"/>
    <w:rsid w:val="00ED4616"/>
    <w:rsid w:val="00ED5B7D"/>
    <w:rsid w:val="00ED5D1B"/>
    <w:rsid w:val="00EE280F"/>
    <w:rsid w:val="00EE4E4B"/>
    <w:rsid w:val="00EE7D7C"/>
    <w:rsid w:val="00EF2CB8"/>
    <w:rsid w:val="00EF4CD2"/>
    <w:rsid w:val="00EF7CDE"/>
    <w:rsid w:val="00F0160E"/>
    <w:rsid w:val="00F01C32"/>
    <w:rsid w:val="00F03C7F"/>
    <w:rsid w:val="00F06166"/>
    <w:rsid w:val="00F069E5"/>
    <w:rsid w:val="00F10DFC"/>
    <w:rsid w:val="00F135CD"/>
    <w:rsid w:val="00F171D1"/>
    <w:rsid w:val="00F206DF"/>
    <w:rsid w:val="00F21243"/>
    <w:rsid w:val="00F24934"/>
    <w:rsid w:val="00F250B4"/>
    <w:rsid w:val="00F25D98"/>
    <w:rsid w:val="00F27894"/>
    <w:rsid w:val="00F300FB"/>
    <w:rsid w:val="00F319EA"/>
    <w:rsid w:val="00F323DC"/>
    <w:rsid w:val="00F329F6"/>
    <w:rsid w:val="00F34B00"/>
    <w:rsid w:val="00F35CED"/>
    <w:rsid w:val="00F35F8B"/>
    <w:rsid w:val="00F37FA3"/>
    <w:rsid w:val="00F40809"/>
    <w:rsid w:val="00F40ECB"/>
    <w:rsid w:val="00F42AAE"/>
    <w:rsid w:val="00F45A4D"/>
    <w:rsid w:val="00F45F02"/>
    <w:rsid w:val="00F47DF9"/>
    <w:rsid w:val="00F5389E"/>
    <w:rsid w:val="00F540EE"/>
    <w:rsid w:val="00F5416F"/>
    <w:rsid w:val="00F55314"/>
    <w:rsid w:val="00F602EF"/>
    <w:rsid w:val="00F63CA0"/>
    <w:rsid w:val="00F66254"/>
    <w:rsid w:val="00F66953"/>
    <w:rsid w:val="00F82FD4"/>
    <w:rsid w:val="00F83472"/>
    <w:rsid w:val="00F836B9"/>
    <w:rsid w:val="00F83D9B"/>
    <w:rsid w:val="00F85262"/>
    <w:rsid w:val="00F85B3E"/>
    <w:rsid w:val="00F90DC1"/>
    <w:rsid w:val="00F92762"/>
    <w:rsid w:val="00F946A3"/>
    <w:rsid w:val="00F94A91"/>
    <w:rsid w:val="00F95B00"/>
    <w:rsid w:val="00F96A16"/>
    <w:rsid w:val="00FA3F54"/>
    <w:rsid w:val="00FB320E"/>
    <w:rsid w:val="00FB4A5D"/>
    <w:rsid w:val="00FB6386"/>
    <w:rsid w:val="00FB7AD3"/>
    <w:rsid w:val="00FC3DEF"/>
    <w:rsid w:val="00FC7C83"/>
    <w:rsid w:val="00FD2B2B"/>
    <w:rsid w:val="00FD39C8"/>
    <w:rsid w:val="00FD6409"/>
    <w:rsid w:val="00FD6A93"/>
    <w:rsid w:val="00FE0706"/>
    <w:rsid w:val="00FE2D2F"/>
    <w:rsid w:val="00FE4987"/>
    <w:rsid w:val="00FE78AE"/>
    <w:rsid w:val="00FF0C96"/>
    <w:rsid w:val="00FF0E02"/>
    <w:rsid w:val="00FF165A"/>
    <w:rsid w:val="00FF344F"/>
    <w:rsid w:val="00FF44CD"/>
    <w:rsid w:val="00FF4F61"/>
    <w:rsid w:val="00FF77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B27CDC"/>
  <w15:chartTrackingRefBased/>
  <w15:docId w15:val="{D8922B43-2D4C-4A27-83E7-0628DCCCF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0130"/>
    <w:rPr>
      <w:rFonts w:ascii="Times New Roman" w:hAnsi="Times New Roman"/>
      <w:lang w:val="en-GB"/>
    </w:rPr>
  </w:style>
  <w:style w:type="character" w:styleId="UnresolvedMention">
    <w:name w:val="Unresolved Mention"/>
    <w:basedOn w:val="DefaultParagraphFont"/>
    <w:uiPriority w:val="99"/>
    <w:semiHidden/>
    <w:unhideWhenUsed/>
    <w:rsid w:val="00D1097C"/>
    <w:rPr>
      <w:color w:val="605E5C"/>
      <w:shd w:val="clear" w:color="auto" w:fill="E1DFDD"/>
    </w:rPr>
  </w:style>
  <w:style w:type="paragraph" w:styleId="ListParagraph">
    <w:name w:val="List Paragraph"/>
    <w:basedOn w:val="Normal"/>
    <w:uiPriority w:val="34"/>
    <w:qFormat/>
    <w:rsid w:val="00DB4B6C"/>
    <w:pPr>
      <w:ind w:left="720"/>
      <w:contextualSpacing/>
    </w:pPr>
  </w:style>
  <w:style w:type="character" w:customStyle="1" w:styleId="B1Char">
    <w:name w:val="B1 Char"/>
    <w:link w:val="B1"/>
    <w:qFormat/>
    <w:locked/>
    <w:rsid w:val="00127121"/>
    <w:rPr>
      <w:rFonts w:ascii="Times New Roman" w:hAnsi="Times New Roman"/>
      <w:lang w:val="en-GB"/>
    </w:rPr>
  </w:style>
  <w:style w:type="character" w:customStyle="1" w:styleId="NOZchn">
    <w:name w:val="NO Zchn"/>
    <w:link w:val="NO"/>
    <w:qFormat/>
    <w:rsid w:val="00B4376A"/>
    <w:rPr>
      <w:rFonts w:ascii="Times New Roman" w:hAnsi="Times New Roman"/>
      <w:lang w:val="en-GB"/>
    </w:rPr>
  </w:style>
  <w:style w:type="character" w:customStyle="1" w:styleId="B2Char">
    <w:name w:val="B2 Char"/>
    <w:link w:val="B2"/>
    <w:qFormat/>
    <w:locked/>
    <w:rsid w:val="00BE143F"/>
    <w:rPr>
      <w:rFonts w:ascii="Times New Roman" w:hAnsi="Times New Roman"/>
      <w:lang w:val="en-GB"/>
    </w:rPr>
  </w:style>
  <w:style w:type="character" w:customStyle="1" w:styleId="B3Car">
    <w:name w:val="B3 Car"/>
    <w:link w:val="B3"/>
    <w:locked/>
    <w:rsid w:val="00BE143F"/>
    <w:rPr>
      <w:rFonts w:ascii="Times New Roman" w:hAnsi="Times New Roman"/>
      <w:lang w:val="en-GB"/>
    </w:rPr>
  </w:style>
  <w:style w:type="character" w:customStyle="1" w:styleId="EditorsNoteChar">
    <w:name w:val="Editor's Note Char"/>
    <w:aliases w:val="EN Char"/>
    <w:link w:val="EditorsNote"/>
    <w:qFormat/>
    <w:locked/>
    <w:rsid w:val="00BE143F"/>
    <w:rPr>
      <w:rFonts w:ascii="Times New Roman" w:hAnsi="Times New Roman"/>
      <w:color w:val="FF0000"/>
      <w:lang w:val="en-GB"/>
    </w:rPr>
  </w:style>
  <w:style w:type="character" w:customStyle="1" w:styleId="EXCar">
    <w:name w:val="EX Car"/>
    <w:link w:val="EX"/>
    <w:qFormat/>
    <w:rsid w:val="006204D4"/>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835655046">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71259397">
      <w:bodyDiv w:val="1"/>
      <w:marLeft w:val="0"/>
      <w:marRight w:val="0"/>
      <w:marTop w:val="0"/>
      <w:marBottom w:val="0"/>
      <w:divBdr>
        <w:top w:val="none" w:sz="0" w:space="0" w:color="auto"/>
        <w:left w:val="none" w:sz="0" w:space="0" w:color="auto"/>
        <w:bottom w:val="none" w:sz="0" w:space="0" w:color="auto"/>
        <w:right w:val="none" w:sz="0" w:space="0" w:color="auto"/>
      </w:divBdr>
    </w:div>
    <w:div w:id="1492867342">
      <w:bodyDiv w:val="1"/>
      <w:marLeft w:val="0"/>
      <w:marRight w:val="0"/>
      <w:marTop w:val="0"/>
      <w:marBottom w:val="0"/>
      <w:divBdr>
        <w:top w:val="none" w:sz="0" w:space="0" w:color="auto"/>
        <w:left w:val="none" w:sz="0" w:space="0" w:color="auto"/>
        <w:bottom w:val="none" w:sz="0" w:space="0" w:color="auto"/>
        <w:right w:val="none" w:sz="0" w:space="0" w:color="auto"/>
      </w:divBdr>
    </w:div>
    <w:div w:id="1618442695">
      <w:bodyDiv w:val="1"/>
      <w:marLeft w:val="0"/>
      <w:marRight w:val="0"/>
      <w:marTop w:val="0"/>
      <w:marBottom w:val="0"/>
      <w:divBdr>
        <w:top w:val="none" w:sz="0" w:space="0" w:color="auto"/>
        <w:left w:val="none" w:sz="0" w:space="0" w:color="auto"/>
        <w:bottom w:val="none" w:sz="0" w:space="0" w:color="auto"/>
        <w:right w:val="none" w:sz="0" w:space="0" w:color="auto"/>
      </w:divBdr>
    </w:div>
    <w:div w:id="1765882915">
      <w:bodyDiv w:val="1"/>
      <w:marLeft w:val="0"/>
      <w:marRight w:val="0"/>
      <w:marTop w:val="0"/>
      <w:marBottom w:val="0"/>
      <w:divBdr>
        <w:top w:val="none" w:sz="0" w:space="0" w:color="auto"/>
        <w:left w:val="none" w:sz="0" w:space="0" w:color="auto"/>
        <w:bottom w:val="none" w:sz="0" w:space="0" w:color="auto"/>
        <w:right w:val="none" w:sz="0" w:space="0" w:color="auto"/>
      </w:divBdr>
    </w:div>
    <w:div w:id="1979920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Users\ejuyeni\Downloads\Docs\SP-240997.zip"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ejuyeni\Downloads\Docs\SP-240997.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ejuyeni\Downloads\Docs\SP-240997.zi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file:///C:\Users\ejuyeni\Downloads\Docs\SP-240997.zip" TargetMode="External"/><Relationship Id="rId4" Type="http://schemas.openxmlformats.org/officeDocument/2006/relationships/settings" Target="settings.xml"/><Relationship Id="rId9" Type="http://schemas.openxmlformats.org/officeDocument/2006/relationships/hyperlink" Target="file:///C:\Users\ejuyeni\Downloads\Docs\SP-240997.zip"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D86E92-1443-4C78-82AC-9D6AF3FAFF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187</TotalTime>
  <Pages>10</Pages>
  <Words>3564</Words>
  <Characters>20316</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Jesus de Gregorio</cp:lastModifiedBy>
  <cp:revision>245</cp:revision>
  <cp:lastPrinted>1900-01-01T05:00:00Z</cp:lastPrinted>
  <dcterms:created xsi:type="dcterms:W3CDTF">2024-08-08T09:04:00Z</dcterms:created>
  <dcterms:modified xsi:type="dcterms:W3CDTF">2024-08-12T09:25:00Z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