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7675A" w14:textId="74669E50" w:rsidR="00F3199E" w:rsidRDefault="00F3199E" w:rsidP="00F3199E">
      <w:pPr>
        <w:pStyle w:val="CRCoverPage"/>
        <w:tabs>
          <w:tab w:val="right" w:pos="9639"/>
        </w:tabs>
        <w:spacing w:after="0"/>
        <w:rPr>
          <w:b/>
          <w:i/>
          <w:noProof/>
          <w:sz w:val="28"/>
        </w:rPr>
      </w:pPr>
      <w:r>
        <w:rPr>
          <w:b/>
          <w:noProof/>
          <w:sz w:val="24"/>
        </w:rPr>
        <w:t>3GPP TSG-CT WG4 Meeting #124</w:t>
      </w:r>
      <w:r>
        <w:rPr>
          <w:b/>
          <w:i/>
          <w:noProof/>
          <w:sz w:val="28"/>
        </w:rPr>
        <w:tab/>
      </w:r>
      <w:r w:rsidRPr="0085584B">
        <w:rPr>
          <w:b/>
          <w:noProof/>
          <w:sz w:val="24"/>
        </w:rPr>
        <w:t>C4-24318</w:t>
      </w:r>
      <w:r w:rsidR="001B43AE">
        <w:rPr>
          <w:b/>
          <w:noProof/>
          <w:sz w:val="24"/>
        </w:rPr>
        <w:t>1</w:t>
      </w:r>
    </w:p>
    <w:p w14:paraId="58B4BDF0" w14:textId="77777777" w:rsidR="00F3199E" w:rsidRDefault="00F3199E" w:rsidP="00F3199E">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8E77CA7" w14:textId="77777777" w:rsidR="00F3199E" w:rsidRDefault="00F3199E" w:rsidP="00F3199E">
      <w:pPr>
        <w:pStyle w:val="Header"/>
        <w:pBdr>
          <w:bottom w:val="single" w:sz="4" w:space="1" w:color="auto"/>
        </w:pBdr>
        <w:tabs>
          <w:tab w:val="clear" w:pos="4153"/>
          <w:tab w:val="clear" w:pos="8306"/>
          <w:tab w:val="right" w:pos="9639"/>
        </w:tabs>
        <w:rPr>
          <w:rFonts w:ascii="Arial" w:hAnsi="Arial" w:cs="Arial"/>
          <w:b/>
          <w:bCs/>
          <w:sz w:val="24"/>
          <w:szCs w:val="24"/>
        </w:rPr>
      </w:pPr>
    </w:p>
    <w:p w14:paraId="53A5CBB0" w14:textId="77777777" w:rsidR="00F3199E" w:rsidRPr="007B5456" w:rsidRDefault="00F3199E" w:rsidP="00F3199E">
      <w:pPr>
        <w:spacing w:after="120"/>
        <w:ind w:left="1985" w:hanging="1985"/>
        <w:rPr>
          <w:rFonts w:ascii="Arial" w:hAnsi="Arial" w:cs="Arial"/>
          <w:bCs/>
        </w:rPr>
      </w:pPr>
    </w:p>
    <w:p w14:paraId="1A84018C" w14:textId="77777777" w:rsidR="00F3199E" w:rsidRDefault="00F3199E" w:rsidP="00F3199E">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rPr>
        <w:t>Nokia</w:t>
      </w:r>
    </w:p>
    <w:p w14:paraId="553C0CD5" w14:textId="3EFB7CB1" w:rsidR="00F3199E" w:rsidRDefault="00F3199E" w:rsidP="00F31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Status of the </w:t>
      </w:r>
      <w:r w:rsidRPr="000E314F">
        <w:rPr>
          <w:rFonts w:ascii="Arial" w:hAnsi="Arial" w:cs="Arial"/>
          <w:b/>
          <w:bCs/>
        </w:rPr>
        <w:t xml:space="preserve">Non3GPPMob_Sec </w:t>
      </w:r>
      <w:r w:rsidR="001B43AE">
        <w:rPr>
          <w:rFonts w:ascii="Arial" w:hAnsi="Arial" w:cs="Arial"/>
          <w:b/>
          <w:bCs/>
        </w:rPr>
        <w:t xml:space="preserve">WID </w:t>
      </w:r>
      <w:r>
        <w:rPr>
          <w:rFonts w:ascii="Arial" w:hAnsi="Arial" w:cs="Arial"/>
          <w:b/>
          <w:bCs/>
        </w:rPr>
        <w:t>led by SA3</w:t>
      </w:r>
    </w:p>
    <w:p w14:paraId="7BC53153" w14:textId="77777777" w:rsidR="00F3199E" w:rsidRDefault="00F3199E" w:rsidP="00F3199E">
      <w:pPr>
        <w:spacing w:after="120"/>
        <w:ind w:left="1985" w:hanging="1985"/>
        <w:rPr>
          <w:rFonts w:ascii="Arial" w:hAnsi="Arial" w:cs="Arial"/>
          <w:b/>
          <w:bCs/>
        </w:rPr>
      </w:pPr>
      <w:r>
        <w:rPr>
          <w:rFonts w:ascii="Arial" w:hAnsi="Arial" w:cs="Arial"/>
          <w:b/>
          <w:bCs/>
        </w:rPr>
        <w:t>Agenda item:</w:t>
      </w:r>
      <w:r>
        <w:rPr>
          <w:rFonts w:ascii="Arial" w:hAnsi="Arial" w:cs="Arial"/>
          <w:b/>
          <w:bCs/>
        </w:rPr>
        <w:tab/>
        <w:t>5</w:t>
      </w:r>
    </w:p>
    <w:p w14:paraId="57023736" w14:textId="77777777" w:rsidR="00F3199E" w:rsidRDefault="00F3199E" w:rsidP="00F3199E">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054FCBB4" w14:textId="77777777" w:rsidR="00FC3620" w:rsidRDefault="00FC3620">
      <w:pPr>
        <w:pBdr>
          <w:bottom w:val="single" w:sz="4" w:space="1" w:color="auto"/>
        </w:pBdr>
        <w:rPr>
          <w:rFonts w:ascii="Arial" w:hAnsi="Arial" w:cs="Arial"/>
          <w:b/>
          <w:bCs/>
        </w:rPr>
      </w:pPr>
    </w:p>
    <w:p w14:paraId="61465C81" w14:textId="77777777" w:rsidR="00FC3620" w:rsidRDefault="00FC3620">
      <w:pPr>
        <w:rPr>
          <w:rFonts w:ascii="Arial" w:hAnsi="Arial" w:cs="Arial"/>
          <w:b/>
          <w:bCs/>
        </w:rPr>
      </w:pPr>
    </w:p>
    <w:p w14:paraId="6357AFD5" w14:textId="62EC7A59" w:rsidR="00FC3620" w:rsidRDefault="001B43AE">
      <w:pPr>
        <w:pStyle w:val="Heading1"/>
        <w:rPr>
          <w:szCs w:val="24"/>
          <w:lang w:eastAsia="zh-CN"/>
        </w:rPr>
      </w:pPr>
      <w:r w:rsidRPr="00B320FB">
        <w:rPr>
          <w:szCs w:val="24"/>
          <w:lang w:eastAsia="zh-CN"/>
        </w:rPr>
        <w:t>1.</w:t>
      </w:r>
      <w:r w:rsidR="007135AC">
        <w:rPr>
          <w:szCs w:val="24"/>
          <w:lang w:eastAsia="zh-CN"/>
        </w:rPr>
        <w:t xml:space="preserve"> </w:t>
      </w:r>
      <w:r w:rsidR="005671DE">
        <w:rPr>
          <w:szCs w:val="24"/>
          <w:lang w:eastAsia="zh-CN"/>
        </w:rPr>
        <w:t>Background</w:t>
      </w:r>
    </w:p>
    <w:p w14:paraId="7DD9CB31" w14:textId="087BBE38" w:rsidR="00273DD8" w:rsidRDefault="00273DD8" w:rsidP="00167388">
      <w:pPr>
        <w:rPr>
          <w:lang w:eastAsia="zh-CN"/>
        </w:rPr>
      </w:pPr>
      <w:r w:rsidRPr="00273DD8">
        <w:rPr>
          <w:lang w:eastAsia="zh-CN"/>
        </w:rPr>
        <w:t>The support of wireless and wireline access</w:t>
      </w:r>
      <w:r>
        <w:rPr>
          <w:lang w:eastAsia="zh-CN"/>
        </w:rPr>
        <w:t xml:space="preserve"> convergence</w:t>
      </w:r>
      <w:r w:rsidRPr="00273DD8">
        <w:rPr>
          <w:lang w:eastAsia="zh-CN"/>
        </w:rPr>
        <w:t xml:space="preserve"> has been specified in TS 23.501</w:t>
      </w:r>
      <w:r>
        <w:rPr>
          <w:lang w:eastAsia="zh-CN"/>
        </w:rPr>
        <w:t xml:space="preserve">, </w:t>
      </w:r>
      <w:r w:rsidR="009B58A7">
        <w:rPr>
          <w:lang w:eastAsia="zh-CN"/>
        </w:rPr>
        <w:t xml:space="preserve">TS </w:t>
      </w:r>
      <w:r>
        <w:rPr>
          <w:lang w:eastAsia="zh-CN"/>
        </w:rPr>
        <w:t>23.</w:t>
      </w:r>
      <w:r w:rsidRPr="00273DD8">
        <w:rPr>
          <w:lang w:eastAsia="zh-CN"/>
        </w:rPr>
        <w:t>502</w:t>
      </w:r>
      <w:r>
        <w:rPr>
          <w:lang w:eastAsia="zh-CN"/>
        </w:rPr>
        <w:t xml:space="preserve">, </w:t>
      </w:r>
      <w:r w:rsidR="009B58A7">
        <w:rPr>
          <w:lang w:eastAsia="zh-CN"/>
        </w:rPr>
        <w:t xml:space="preserve">TS </w:t>
      </w:r>
      <w:r>
        <w:rPr>
          <w:lang w:eastAsia="zh-CN"/>
        </w:rPr>
        <w:t>23.</w:t>
      </w:r>
      <w:r w:rsidRPr="00273DD8">
        <w:rPr>
          <w:lang w:eastAsia="zh-CN"/>
        </w:rPr>
        <w:t>503 and TS</w:t>
      </w:r>
      <w:r w:rsidR="00EF1A47">
        <w:rPr>
          <w:lang w:eastAsia="zh-CN"/>
        </w:rPr>
        <w:t> </w:t>
      </w:r>
      <w:r w:rsidRPr="00273DD8">
        <w:rPr>
          <w:lang w:eastAsia="zh-CN"/>
        </w:rPr>
        <w:t>23.316, and</w:t>
      </w:r>
      <w:r w:rsidR="009B58A7">
        <w:rPr>
          <w:lang w:eastAsia="zh-CN"/>
        </w:rPr>
        <w:t xml:space="preserve"> the</w:t>
      </w:r>
      <w:r w:rsidRPr="00273DD8">
        <w:rPr>
          <w:lang w:eastAsia="zh-CN"/>
        </w:rPr>
        <w:t xml:space="preserve"> security aspects </w:t>
      </w:r>
      <w:r w:rsidR="001A4384">
        <w:rPr>
          <w:lang w:eastAsia="zh-CN"/>
        </w:rPr>
        <w:t>have</w:t>
      </w:r>
      <w:r w:rsidR="00361879">
        <w:rPr>
          <w:lang w:eastAsia="zh-CN"/>
        </w:rPr>
        <w:t xml:space="preserve"> been</w:t>
      </w:r>
      <w:r w:rsidRPr="00273DD8">
        <w:rPr>
          <w:lang w:eastAsia="zh-CN"/>
        </w:rPr>
        <w:t xml:space="preserve"> </w:t>
      </w:r>
      <w:r w:rsidR="0019266F">
        <w:rPr>
          <w:lang w:eastAsia="zh-CN"/>
        </w:rPr>
        <w:t>specified</w:t>
      </w:r>
      <w:r w:rsidRPr="00273DD8">
        <w:rPr>
          <w:lang w:eastAsia="zh-CN"/>
        </w:rPr>
        <w:t xml:space="preserve"> in TS 33.501. </w:t>
      </w:r>
      <w:r w:rsidR="00C27088">
        <w:rPr>
          <w:lang w:eastAsia="zh-CN"/>
        </w:rPr>
        <w:t>T</w:t>
      </w:r>
      <w:r w:rsidR="00650C75">
        <w:rPr>
          <w:lang w:eastAsia="zh-CN"/>
        </w:rPr>
        <w:t>he</w:t>
      </w:r>
      <w:r>
        <w:rPr>
          <w:lang w:eastAsia="zh-CN"/>
        </w:rPr>
        <w:t xml:space="preserve"> corresponding stage-3 requirements have been implemented in different CT1, </w:t>
      </w:r>
      <w:r w:rsidR="00405784">
        <w:rPr>
          <w:lang w:eastAsia="zh-CN"/>
        </w:rPr>
        <w:t>C</w:t>
      </w:r>
      <w:r>
        <w:rPr>
          <w:lang w:eastAsia="zh-CN"/>
        </w:rPr>
        <w:t>T3 and CT4 specifications.</w:t>
      </w:r>
      <w:r w:rsidR="002728F1">
        <w:rPr>
          <w:lang w:eastAsia="zh-CN"/>
        </w:rPr>
        <w:t xml:space="preserve"> </w:t>
      </w:r>
      <w:r w:rsidR="002728F1" w:rsidRPr="002728F1">
        <w:rPr>
          <w:lang w:eastAsia="zh-CN"/>
        </w:rPr>
        <w:t>As per the current specification</w:t>
      </w:r>
      <w:r w:rsidR="00CC1231">
        <w:rPr>
          <w:lang w:eastAsia="zh-CN"/>
        </w:rPr>
        <w:t>s</w:t>
      </w:r>
      <w:r w:rsidR="002728F1" w:rsidRPr="002728F1">
        <w:rPr>
          <w:lang w:eastAsia="zh-CN"/>
        </w:rPr>
        <w:t xml:space="preserve">, mobility scenarios are not optimally addressed for </w:t>
      </w:r>
      <w:r w:rsidR="002728F1">
        <w:rPr>
          <w:lang w:eastAsia="zh-CN"/>
        </w:rPr>
        <w:t>n</w:t>
      </w:r>
      <w:r w:rsidR="002728F1" w:rsidRPr="002728F1">
        <w:rPr>
          <w:lang w:eastAsia="zh-CN"/>
        </w:rPr>
        <w:t>on-3GPP access</w:t>
      </w:r>
      <w:r w:rsidR="002728F1">
        <w:rPr>
          <w:lang w:eastAsia="zh-CN"/>
        </w:rPr>
        <w:t>.</w:t>
      </w:r>
      <w:r w:rsidR="00855965">
        <w:rPr>
          <w:lang w:eastAsia="zh-CN"/>
        </w:rPr>
        <w:t xml:space="preserve"> </w:t>
      </w:r>
      <w:r w:rsidR="00855965" w:rsidRPr="00855965">
        <w:rPr>
          <w:lang w:eastAsia="zh-CN"/>
        </w:rPr>
        <w:t>For example, when a UE or N5CW/AUN3 device disconnects from a non-3GPP access node and connects to a new non-3GPP access node, full primary authentication is performed even if 5GC has valid security context content. This leads to extra signalling between the device (UE or N5CW/AUN3) and 5GC that causes a delay in the device's connection to the network</w:t>
      </w:r>
      <w:r w:rsidR="00855965">
        <w:rPr>
          <w:lang w:eastAsia="zh-CN"/>
        </w:rPr>
        <w:t>.</w:t>
      </w:r>
      <w:r w:rsidR="001A4940">
        <w:rPr>
          <w:lang w:eastAsia="zh-CN"/>
        </w:rPr>
        <w:t xml:space="preserve"> To address this issue for different non-3GPP access devices,</w:t>
      </w:r>
      <w:r w:rsidR="00C27088">
        <w:rPr>
          <w:lang w:eastAsia="zh-CN"/>
        </w:rPr>
        <w:t xml:space="preserve"> SA3 WG had initiated a study in </w:t>
      </w:r>
      <w:r w:rsidR="00C27088" w:rsidRPr="00C27088">
        <w:rPr>
          <w:lang w:eastAsia="zh-CN"/>
        </w:rPr>
        <w:t>SP-231791</w:t>
      </w:r>
      <w:r w:rsidR="00185A74">
        <w:rPr>
          <w:lang w:eastAsia="zh-CN"/>
        </w:rPr>
        <w:t xml:space="preserve"> [1]</w:t>
      </w:r>
      <w:r w:rsidR="00C27088">
        <w:rPr>
          <w:lang w:eastAsia="zh-CN"/>
        </w:rPr>
        <w:t xml:space="preserve"> (</w:t>
      </w:r>
      <w:r w:rsidR="00C27088" w:rsidRPr="00F3199E">
        <w:rPr>
          <w:lang w:val="en-US" w:eastAsia="zh-CN"/>
        </w:rPr>
        <w:t>FS_Non3GPPMob_Sec</w:t>
      </w:r>
      <w:r w:rsidR="00C27088">
        <w:rPr>
          <w:lang w:eastAsia="zh-CN"/>
        </w:rPr>
        <w:t xml:space="preserve">) </w:t>
      </w:r>
      <w:proofErr w:type="gramStart"/>
      <w:r w:rsidR="00C27088">
        <w:rPr>
          <w:lang w:eastAsia="zh-CN"/>
        </w:rPr>
        <w:t>in order to</w:t>
      </w:r>
      <w:proofErr w:type="gramEnd"/>
      <w:r w:rsidR="00C27088">
        <w:rPr>
          <w:lang w:eastAsia="zh-CN"/>
        </w:rPr>
        <w:t xml:space="preserve"> study possible optimizations</w:t>
      </w:r>
      <w:r w:rsidR="001A4940">
        <w:rPr>
          <w:lang w:eastAsia="zh-CN"/>
        </w:rPr>
        <w:t xml:space="preserve"> for those scenarios</w:t>
      </w:r>
      <w:r w:rsidR="00C27088">
        <w:rPr>
          <w:lang w:eastAsia="zh-CN"/>
        </w:rPr>
        <w:t>.</w:t>
      </w:r>
      <w:r w:rsidR="00167388">
        <w:rPr>
          <w:lang w:eastAsia="zh-CN"/>
        </w:rPr>
        <w:t xml:space="preserve"> The result of the study and potential solutions are being documented in </w:t>
      </w:r>
      <w:r w:rsidR="00167388" w:rsidRPr="00167388">
        <w:rPr>
          <w:lang w:eastAsia="zh-CN"/>
        </w:rPr>
        <w:t>TR 33.702</w:t>
      </w:r>
      <w:r w:rsidR="00E127D5">
        <w:rPr>
          <w:lang w:eastAsia="zh-CN"/>
        </w:rPr>
        <w:t xml:space="preserve"> [2]</w:t>
      </w:r>
      <w:r w:rsidR="00167388" w:rsidRPr="00167388">
        <w:rPr>
          <w:lang w:eastAsia="zh-CN"/>
        </w:rPr>
        <w:t xml:space="preserve"> (Study on security enhancement for mobility over non-3GPP access).</w:t>
      </w:r>
    </w:p>
    <w:p w14:paraId="040D4DCF" w14:textId="77777777" w:rsidR="00273DD8" w:rsidRDefault="00273DD8" w:rsidP="00793710">
      <w:pPr>
        <w:rPr>
          <w:lang w:eastAsia="zh-CN"/>
        </w:rPr>
      </w:pPr>
    </w:p>
    <w:p w14:paraId="41ED22A1" w14:textId="0FCBF326" w:rsidR="005671DE" w:rsidRDefault="00522B09" w:rsidP="00462677">
      <w:pPr>
        <w:rPr>
          <w:lang w:eastAsia="zh-CN"/>
        </w:rPr>
      </w:pPr>
      <w:r>
        <w:rPr>
          <w:lang w:eastAsia="zh-CN"/>
        </w:rPr>
        <w:t xml:space="preserve">Since the study is near to being concluded, </w:t>
      </w:r>
      <w:r w:rsidR="00B778DE">
        <w:rPr>
          <w:lang w:eastAsia="zh-CN"/>
        </w:rPr>
        <w:t>SA plenary</w:t>
      </w:r>
      <w:r w:rsidR="00751F4A">
        <w:rPr>
          <w:lang w:eastAsia="zh-CN"/>
        </w:rPr>
        <w:t xml:space="preserve"> meeting</w:t>
      </w:r>
      <w:r w:rsidR="00B778DE">
        <w:rPr>
          <w:lang w:eastAsia="zh-CN"/>
        </w:rPr>
        <w:t xml:space="preserve"> SA#104</w:t>
      </w:r>
      <w:r w:rsidR="00751F4A">
        <w:rPr>
          <w:lang w:eastAsia="zh-CN"/>
        </w:rPr>
        <w:t xml:space="preserve"> (</w:t>
      </w:r>
      <w:r w:rsidR="00751F4A" w:rsidRPr="00751F4A">
        <w:rPr>
          <w:lang w:eastAsia="zh-CN"/>
        </w:rPr>
        <w:t>Shanghai</w:t>
      </w:r>
      <w:r w:rsidR="00751F4A">
        <w:rPr>
          <w:lang w:eastAsia="zh-CN"/>
        </w:rPr>
        <w:t>, June 2024)</w:t>
      </w:r>
      <w:r w:rsidR="00B778DE">
        <w:rPr>
          <w:lang w:eastAsia="zh-CN"/>
        </w:rPr>
        <w:t xml:space="preserve"> has approved the new SA3-led WID</w:t>
      </w:r>
      <w:r w:rsidR="00D8463B">
        <w:rPr>
          <w:lang w:eastAsia="zh-CN"/>
        </w:rPr>
        <w:t xml:space="preserve"> </w:t>
      </w:r>
      <w:r w:rsidR="00914EC5" w:rsidRPr="00914EC5">
        <w:rPr>
          <w:lang w:eastAsia="zh-CN"/>
        </w:rPr>
        <w:t xml:space="preserve">SP-240653 </w:t>
      </w:r>
      <w:r w:rsidR="00E127D5">
        <w:rPr>
          <w:lang w:eastAsia="zh-CN"/>
        </w:rPr>
        <w:t xml:space="preserve">[3] </w:t>
      </w:r>
      <w:r w:rsidR="00D8463B">
        <w:rPr>
          <w:lang w:eastAsia="zh-CN"/>
        </w:rPr>
        <w:t xml:space="preserve">for </w:t>
      </w:r>
      <w:r w:rsidR="00B778DE" w:rsidRPr="00F3199E">
        <w:rPr>
          <w:b/>
          <w:bCs/>
          <w:lang w:val="en-US" w:eastAsia="zh-CN"/>
        </w:rPr>
        <w:t>Non3GPPMob_Sec</w:t>
      </w:r>
      <w:r w:rsidR="00B778DE">
        <w:rPr>
          <w:lang w:eastAsia="zh-CN"/>
        </w:rPr>
        <w:t xml:space="preserve"> (</w:t>
      </w:r>
      <w:r w:rsidR="00B778DE" w:rsidRPr="00B778DE">
        <w:rPr>
          <w:lang w:eastAsia="zh-CN"/>
        </w:rPr>
        <w:t>Security for mobility over non-3GPP access to avoid full primary authentication</w:t>
      </w:r>
      <w:r w:rsidR="00B778DE">
        <w:rPr>
          <w:lang w:eastAsia="zh-CN"/>
        </w:rPr>
        <w:t>).</w:t>
      </w:r>
      <w:r w:rsidR="00BB1CFC">
        <w:rPr>
          <w:lang w:eastAsia="zh-CN"/>
        </w:rPr>
        <w:t xml:space="preserve"> The </w:t>
      </w:r>
      <w:r w:rsidR="0069629B">
        <w:rPr>
          <w:lang w:eastAsia="zh-CN"/>
        </w:rPr>
        <w:t>purpose of that WID is</w:t>
      </w:r>
      <w:r w:rsidR="00BB1CFC">
        <w:rPr>
          <w:lang w:eastAsia="zh-CN"/>
        </w:rPr>
        <w:t xml:space="preserve"> to start the normative </w:t>
      </w:r>
      <w:r w:rsidR="00793710">
        <w:rPr>
          <w:lang w:eastAsia="zh-CN"/>
        </w:rPr>
        <w:t>work</w:t>
      </w:r>
      <w:r w:rsidR="00BB1CFC">
        <w:rPr>
          <w:lang w:eastAsia="zh-CN"/>
        </w:rPr>
        <w:t xml:space="preserve"> </w:t>
      </w:r>
      <w:r w:rsidR="00793710" w:rsidRPr="00793710">
        <w:rPr>
          <w:lang w:eastAsia="zh-CN"/>
        </w:rPr>
        <w:t xml:space="preserve">according to the conclusions </w:t>
      </w:r>
      <w:r w:rsidR="0069629B">
        <w:rPr>
          <w:lang w:eastAsia="zh-CN"/>
        </w:rPr>
        <w:t>in</w:t>
      </w:r>
      <w:r w:rsidR="00793710" w:rsidRPr="00793710">
        <w:rPr>
          <w:lang w:eastAsia="zh-CN"/>
        </w:rPr>
        <w:t xml:space="preserve"> TR </w:t>
      </w:r>
      <w:r w:rsidR="00462677" w:rsidRPr="00462677">
        <w:rPr>
          <w:lang w:eastAsia="zh-CN"/>
        </w:rPr>
        <w:t>33.702</w:t>
      </w:r>
      <w:r w:rsidR="00462677">
        <w:rPr>
          <w:lang w:eastAsia="zh-CN"/>
        </w:rPr>
        <w:t>.</w:t>
      </w:r>
    </w:p>
    <w:p w14:paraId="3C89F497" w14:textId="77777777" w:rsidR="00B23A6A" w:rsidRDefault="00B23A6A" w:rsidP="00B80EAE">
      <w:pPr>
        <w:rPr>
          <w:lang w:eastAsia="zh-CN"/>
        </w:rPr>
      </w:pPr>
    </w:p>
    <w:p w14:paraId="368FDE4C" w14:textId="66C8320D" w:rsidR="00B23A6A" w:rsidRPr="00B23A6A" w:rsidRDefault="00B23A6A" w:rsidP="00B23A6A">
      <w:pPr>
        <w:rPr>
          <w:lang w:eastAsia="zh-CN"/>
        </w:rPr>
      </w:pPr>
      <w:r w:rsidRPr="00B23A6A">
        <w:rPr>
          <w:lang w:eastAsia="zh-CN"/>
        </w:rPr>
        <w:t xml:space="preserve">This paper discusses the possible impact on CT WGs due to </w:t>
      </w:r>
      <w:r w:rsidR="00955D73">
        <w:rPr>
          <w:lang w:eastAsia="zh-CN"/>
        </w:rPr>
        <w:t>the</w:t>
      </w:r>
      <w:r w:rsidRPr="00B23A6A">
        <w:rPr>
          <w:lang w:eastAsia="zh-CN"/>
        </w:rPr>
        <w:t xml:space="preserve"> </w:t>
      </w:r>
      <w:r w:rsidR="009A56D4">
        <w:rPr>
          <w:lang w:eastAsia="zh-CN"/>
        </w:rPr>
        <w:t>WID</w:t>
      </w:r>
      <w:r w:rsidR="00955D73">
        <w:rPr>
          <w:lang w:eastAsia="zh-CN"/>
        </w:rPr>
        <w:t xml:space="preserve"> </w:t>
      </w:r>
      <w:r w:rsidR="00955D73" w:rsidRPr="00955D73">
        <w:rPr>
          <w:lang w:eastAsia="zh-CN"/>
        </w:rPr>
        <w:t xml:space="preserve">Non3GPPMob_Sec </w:t>
      </w:r>
      <w:r w:rsidRPr="00B23A6A">
        <w:rPr>
          <w:lang w:eastAsia="zh-CN"/>
        </w:rPr>
        <w:t>and the possible timelines.</w:t>
      </w:r>
    </w:p>
    <w:p w14:paraId="280E8AAD" w14:textId="77777777" w:rsidR="00B23A6A" w:rsidRDefault="00B23A6A" w:rsidP="00B80EAE">
      <w:pPr>
        <w:rPr>
          <w:lang w:eastAsia="zh-CN"/>
        </w:rPr>
      </w:pPr>
    </w:p>
    <w:p w14:paraId="2558C9EF" w14:textId="77777777" w:rsidR="005671DE" w:rsidRDefault="005671DE" w:rsidP="005053A4">
      <w:pPr>
        <w:rPr>
          <w:lang w:eastAsia="zh-CN"/>
        </w:rPr>
      </w:pPr>
    </w:p>
    <w:p w14:paraId="5B2A1D13" w14:textId="23570B67" w:rsidR="005053A4" w:rsidRPr="00B320FB" w:rsidRDefault="005671DE" w:rsidP="005053A4">
      <w:pPr>
        <w:pStyle w:val="Heading1"/>
        <w:rPr>
          <w:szCs w:val="24"/>
          <w:lang w:eastAsia="zh-CN"/>
        </w:rPr>
      </w:pPr>
      <w:r>
        <w:rPr>
          <w:szCs w:val="24"/>
          <w:lang w:eastAsia="zh-CN"/>
        </w:rPr>
        <w:t>2</w:t>
      </w:r>
      <w:r w:rsidR="005053A4" w:rsidRPr="00B320FB">
        <w:rPr>
          <w:szCs w:val="24"/>
          <w:lang w:eastAsia="zh-CN"/>
        </w:rPr>
        <w:t>.</w:t>
      </w:r>
      <w:r w:rsidR="007135AC">
        <w:rPr>
          <w:szCs w:val="24"/>
          <w:lang w:eastAsia="zh-CN"/>
        </w:rPr>
        <w:t xml:space="preserve"> </w:t>
      </w:r>
      <w:r w:rsidR="005053A4" w:rsidRPr="00B320FB">
        <w:rPr>
          <w:szCs w:val="24"/>
          <w:lang w:eastAsia="zh-CN"/>
        </w:rPr>
        <w:t>Discussion</w:t>
      </w:r>
    </w:p>
    <w:p w14:paraId="29C16572" w14:textId="54B1B86A" w:rsidR="006A3735" w:rsidRDefault="006A3735" w:rsidP="005F0CDF">
      <w:pPr>
        <w:rPr>
          <w:rFonts w:asciiTheme="majorBidi" w:hAnsiTheme="majorBidi" w:cstheme="majorBidi"/>
          <w:lang w:eastAsia="zh-CN"/>
        </w:rPr>
      </w:pPr>
      <w:r w:rsidRPr="006A3735">
        <w:rPr>
          <w:rFonts w:asciiTheme="majorBidi" w:hAnsiTheme="majorBidi" w:cstheme="majorBidi"/>
          <w:lang w:eastAsia="zh-CN"/>
        </w:rPr>
        <w:t>The</w:t>
      </w:r>
      <w:r w:rsidR="00462677">
        <w:rPr>
          <w:rFonts w:asciiTheme="majorBidi" w:hAnsiTheme="majorBidi" w:cstheme="majorBidi"/>
          <w:lang w:eastAsia="zh-CN"/>
        </w:rPr>
        <w:t>re</w:t>
      </w:r>
      <w:r w:rsidR="00401AE1">
        <w:rPr>
          <w:rFonts w:asciiTheme="majorBidi" w:hAnsiTheme="majorBidi" w:cstheme="majorBidi"/>
          <w:lang w:eastAsia="zh-CN"/>
        </w:rPr>
        <w:t xml:space="preserve"> are</w:t>
      </w:r>
      <w:r w:rsidR="00462677">
        <w:rPr>
          <w:rFonts w:asciiTheme="majorBidi" w:hAnsiTheme="majorBidi" w:cstheme="majorBidi"/>
          <w:lang w:eastAsia="zh-CN"/>
        </w:rPr>
        <w:t xml:space="preserve"> 4 key issues being studied</w:t>
      </w:r>
      <w:r w:rsidR="00BF22D2">
        <w:rPr>
          <w:rFonts w:asciiTheme="majorBidi" w:hAnsiTheme="majorBidi" w:cstheme="majorBidi"/>
          <w:lang w:eastAsia="zh-CN"/>
        </w:rPr>
        <w:t xml:space="preserve"> by SA3</w:t>
      </w:r>
      <w:r w:rsidR="00462677">
        <w:rPr>
          <w:rFonts w:asciiTheme="majorBidi" w:hAnsiTheme="majorBidi" w:cstheme="majorBidi"/>
          <w:lang w:eastAsia="zh-CN"/>
        </w:rPr>
        <w:t xml:space="preserve"> as documented in </w:t>
      </w:r>
      <w:r w:rsidR="005F0CDF" w:rsidRPr="005F0CDF">
        <w:rPr>
          <w:rFonts w:asciiTheme="majorBidi" w:hAnsiTheme="majorBidi" w:cstheme="majorBidi"/>
          <w:lang w:eastAsia="zh-CN"/>
        </w:rPr>
        <w:t>TR 33.702</w:t>
      </w:r>
      <w:r w:rsidR="005F0CDF">
        <w:rPr>
          <w:rFonts w:asciiTheme="majorBidi" w:hAnsiTheme="majorBidi" w:cstheme="majorBidi"/>
          <w:lang w:eastAsia="zh-CN"/>
        </w:rPr>
        <w:t>:</w:t>
      </w:r>
    </w:p>
    <w:p w14:paraId="37F12265" w14:textId="77777777" w:rsidR="005F0CDF" w:rsidRDefault="005F0CDF" w:rsidP="005F0CDF">
      <w:pPr>
        <w:rPr>
          <w:rFonts w:asciiTheme="majorBidi" w:hAnsiTheme="majorBidi" w:cstheme="majorBidi"/>
          <w:lang w:eastAsia="zh-CN"/>
        </w:rPr>
      </w:pPr>
    </w:p>
    <w:p w14:paraId="6D664276" w14:textId="7C99D7EF" w:rsidR="005F0CDF" w:rsidRPr="007135AC" w:rsidRDefault="007135AC" w:rsidP="007135AC">
      <w:pPr>
        <w:pStyle w:val="Heading1"/>
        <w:ind w:left="1701" w:hanging="1701"/>
        <w:rPr>
          <w:rFonts w:asciiTheme="majorBidi" w:hAnsiTheme="majorBidi" w:cstheme="majorBidi"/>
          <w:lang w:eastAsia="zh-CN"/>
        </w:rPr>
      </w:pPr>
      <w:r w:rsidRPr="007135AC">
        <w:rPr>
          <w:rFonts w:asciiTheme="majorBidi" w:hAnsiTheme="majorBidi" w:cstheme="majorBidi"/>
          <w:lang w:eastAsia="zh-CN"/>
        </w:rPr>
        <w:t>2.1</w:t>
      </w:r>
      <w:r>
        <w:rPr>
          <w:rFonts w:asciiTheme="majorBidi" w:hAnsiTheme="majorBidi" w:cstheme="majorBidi"/>
          <w:lang w:eastAsia="zh-CN"/>
        </w:rPr>
        <w:t xml:space="preserve"> </w:t>
      </w:r>
      <w:bookmarkStart w:id="0" w:name="_Hlk169000174"/>
      <w:r w:rsidR="009510D0" w:rsidRPr="007135AC">
        <w:rPr>
          <w:rFonts w:asciiTheme="majorBidi" w:hAnsiTheme="majorBidi" w:cstheme="majorBidi"/>
          <w:lang w:eastAsia="zh-CN"/>
        </w:rPr>
        <w:t>Key issue #1</w:t>
      </w:r>
      <w:bookmarkEnd w:id="0"/>
      <w:r w:rsidR="009510D0" w:rsidRPr="007135AC">
        <w:rPr>
          <w:rFonts w:asciiTheme="majorBidi" w:hAnsiTheme="majorBidi" w:cstheme="majorBidi"/>
          <w:lang w:eastAsia="zh-CN"/>
        </w:rPr>
        <w:t>: Security aspect of UE connecting to a new TNAP within the same TNGF.</w:t>
      </w:r>
    </w:p>
    <w:p w14:paraId="4506010D" w14:textId="06A0FE8B" w:rsidR="00506A4A" w:rsidRDefault="00506A4A" w:rsidP="00861053">
      <w:pPr>
        <w:pStyle w:val="ListParagraph"/>
        <w:numPr>
          <w:ilvl w:val="0"/>
          <w:numId w:val="1"/>
        </w:numPr>
        <w:rPr>
          <w:rFonts w:asciiTheme="majorBidi" w:hAnsiTheme="majorBidi" w:cstheme="majorBidi"/>
          <w:lang w:eastAsia="zh-CN"/>
        </w:rPr>
      </w:pPr>
      <w:r w:rsidRPr="00204DE3">
        <w:rPr>
          <w:rFonts w:asciiTheme="majorBidi" w:hAnsiTheme="majorBidi" w:cstheme="majorBidi"/>
          <w:lang w:eastAsia="zh-CN"/>
        </w:rPr>
        <w:t>When UE moves from TNAP1 to TNAP2, where both TNAPs are nearby or overlapping, the UE connectivity can break while connecting to the new TNAP2. Additionally, UE also goes through another full primary authentication procedure, even though the second non-3GPP access connects to the same TNGF.</w:t>
      </w:r>
      <w:r w:rsidR="00861053">
        <w:rPr>
          <w:rFonts w:asciiTheme="majorBidi" w:hAnsiTheme="majorBidi" w:cstheme="majorBidi"/>
          <w:lang w:eastAsia="zh-CN"/>
        </w:rPr>
        <w:t xml:space="preserve"> </w:t>
      </w:r>
      <w:r w:rsidRPr="00861053">
        <w:rPr>
          <w:rFonts w:asciiTheme="majorBidi" w:hAnsiTheme="majorBidi" w:cstheme="majorBidi"/>
          <w:lang w:eastAsia="zh-CN"/>
        </w:rPr>
        <w:t>A new full primary authentication may lead to additional signalling and may cause latency in the UE connection. If we skip the full primary authentication, it provides connection time optimisation, but then the security aspect of UE to target TNAP/TNGF should be studied</w:t>
      </w:r>
      <w:r w:rsidR="00204DE3" w:rsidRPr="00861053">
        <w:rPr>
          <w:rFonts w:asciiTheme="majorBidi" w:hAnsiTheme="majorBidi" w:cstheme="majorBidi"/>
          <w:lang w:eastAsia="zh-CN"/>
        </w:rPr>
        <w:t>.</w:t>
      </w:r>
    </w:p>
    <w:p w14:paraId="0B73BEE8" w14:textId="77777777" w:rsidR="009D0631" w:rsidRDefault="009D0631" w:rsidP="009D0631">
      <w:pPr>
        <w:pStyle w:val="ListParagraph"/>
        <w:rPr>
          <w:rFonts w:asciiTheme="majorBidi" w:hAnsiTheme="majorBidi" w:cstheme="majorBidi"/>
          <w:lang w:eastAsia="zh-CN"/>
        </w:rPr>
      </w:pPr>
    </w:p>
    <w:p w14:paraId="03B936B9" w14:textId="4FE7B40A" w:rsidR="00861053" w:rsidRDefault="009D0631" w:rsidP="0078355F">
      <w:pPr>
        <w:pStyle w:val="ListParagraph"/>
        <w:numPr>
          <w:ilvl w:val="0"/>
          <w:numId w:val="1"/>
        </w:numPr>
        <w:rPr>
          <w:rFonts w:asciiTheme="majorBidi" w:hAnsiTheme="majorBidi" w:cstheme="majorBidi"/>
          <w:lang w:eastAsia="zh-CN"/>
        </w:rPr>
      </w:pPr>
      <w:r>
        <w:rPr>
          <w:rFonts w:asciiTheme="majorBidi" w:hAnsiTheme="majorBidi" w:cstheme="majorBidi"/>
          <w:lang w:eastAsia="zh-CN"/>
        </w:rPr>
        <w:t xml:space="preserve">A conclusion was made for this </w:t>
      </w:r>
      <w:r w:rsidR="009A7C01">
        <w:rPr>
          <w:rFonts w:asciiTheme="majorBidi" w:hAnsiTheme="majorBidi" w:cstheme="majorBidi"/>
          <w:lang w:eastAsia="zh-CN"/>
        </w:rPr>
        <w:t>key issue</w:t>
      </w:r>
      <w:r>
        <w:rPr>
          <w:rFonts w:asciiTheme="majorBidi" w:hAnsiTheme="majorBidi" w:cstheme="majorBidi"/>
          <w:lang w:eastAsia="zh-CN"/>
        </w:rPr>
        <w:t xml:space="preserve"> </w:t>
      </w:r>
      <w:r w:rsidRPr="009D0631">
        <w:rPr>
          <w:rFonts w:asciiTheme="majorBidi" w:hAnsiTheme="majorBidi" w:cstheme="majorBidi"/>
          <w:lang w:eastAsia="zh-CN"/>
        </w:rPr>
        <w:t>in TR 33.702</w:t>
      </w:r>
      <w:r>
        <w:rPr>
          <w:rFonts w:asciiTheme="majorBidi" w:hAnsiTheme="majorBidi" w:cstheme="majorBidi"/>
          <w:lang w:eastAsia="zh-CN"/>
        </w:rPr>
        <w:t xml:space="preserve"> </w:t>
      </w:r>
      <w:r w:rsidR="00864ECE">
        <w:rPr>
          <w:rFonts w:asciiTheme="majorBidi" w:hAnsiTheme="majorBidi" w:cstheme="majorBidi"/>
          <w:lang w:eastAsia="zh-CN"/>
        </w:rPr>
        <w:t xml:space="preserve">which is </w:t>
      </w:r>
      <w:r>
        <w:rPr>
          <w:rFonts w:asciiTheme="majorBidi" w:hAnsiTheme="majorBidi" w:cstheme="majorBidi"/>
          <w:lang w:eastAsia="zh-CN"/>
        </w:rPr>
        <w:t xml:space="preserve">to use </w:t>
      </w:r>
      <w:r w:rsidRPr="009D0631">
        <w:rPr>
          <w:rFonts w:asciiTheme="majorBidi" w:hAnsiTheme="majorBidi" w:cstheme="majorBidi"/>
          <w:lang w:eastAsia="zh-CN"/>
        </w:rPr>
        <w:t xml:space="preserve">fast BSS transition-based solution </w:t>
      </w:r>
      <w:r w:rsidR="00864ECE">
        <w:rPr>
          <w:rFonts w:asciiTheme="majorBidi" w:hAnsiTheme="majorBidi" w:cstheme="majorBidi"/>
          <w:lang w:eastAsia="zh-CN"/>
        </w:rPr>
        <w:t>(solution #3 in the TR</w:t>
      </w:r>
      <w:r w:rsidR="00433EAA">
        <w:rPr>
          <w:rFonts w:asciiTheme="majorBidi" w:hAnsiTheme="majorBidi" w:cstheme="majorBidi"/>
          <w:lang w:eastAsia="zh-CN"/>
        </w:rPr>
        <w:t xml:space="preserve"> </w:t>
      </w:r>
      <w:r w:rsidR="00433EAA" w:rsidRPr="00433EAA">
        <w:rPr>
          <w:rFonts w:asciiTheme="majorBidi" w:hAnsiTheme="majorBidi" w:cstheme="majorBidi"/>
          <w:lang w:eastAsia="zh-CN"/>
        </w:rPr>
        <w:t>33.702</w:t>
      </w:r>
      <w:r w:rsidR="00864ECE">
        <w:rPr>
          <w:rFonts w:asciiTheme="majorBidi" w:hAnsiTheme="majorBidi" w:cstheme="majorBidi"/>
          <w:lang w:eastAsia="zh-CN"/>
        </w:rPr>
        <w:t>)</w:t>
      </w:r>
      <w:r w:rsidRPr="009D0631">
        <w:rPr>
          <w:rFonts w:asciiTheme="majorBidi" w:hAnsiTheme="majorBidi" w:cstheme="majorBidi"/>
          <w:lang w:eastAsia="zh-CN"/>
        </w:rPr>
        <w:t xml:space="preserve"> as a base for the normative work</w:t>
      </w:r>
      <w:r>
        <w:rPr>
          <w:rFonts w:asciiTheme="majorBidi" w:hAnsiTheme="majorBidi" w:cstheme="majorBidi"/>
          <w:lang w:eastAsia="zh-CN"/>
        </w:rPr>
        <w:t>.</w:t>
      </w:r>
      <w:r w:rsidR="002C10DB">
        <w:rPr>
          <w:rFonts w:asciiTheme="majorBidi" w:hAnsiTheme="majorBidi" w:cstheme="majorBidi"/>
          <w:lang w:eastAsia="zh-CN"/>
        </w:rPr>
        <w:t xml:space="preserve"> </w:t>
      </w:r>
      <w:r w:rsidR="002C10DB" w:rsidRPr="002C10DB">
        <w:rPr>
          <w:rFonts w:asciiTheme="majorBidi" w:hAnsiTheme="majorBidi" w:cstheme="majorBidi"/>
          <w:lang w:eastAsia="zh-CN"/>
        </w:rPr>
        <w:t>This solution requires new functionality of deriving a new key from an existing key in the UE and TNGF</w:t>
      </w:r>
      <w:r w:rsidR="0078355F">
        <w:rPr>
          <w:rFonts w:asciiTheme="majorBidi" w:hAnsiTheme="majorBidi" w:cstheme="majorBidi"/>
          <w:lang w:eastAsia="zh-CN"/>
        </w:rPr>
        <w:t xml:space="preserve"> and performing</w:t>
      </w:r>
      <w:r w:rsidR="008C7909">
        <w:rPr>
          <w:rFonts w:asciiTheme="majorBidi" w:hAnsiTheme="majorBidi" w:cstheme="majorBidi"/>
          <w:lang w:eastAsia="zh-CN"/>
        </w:rPr>
        <w:t xml:space="preserve"> some</w:t>
      </w:r>
      <w:r w:rsidR="0078355F">
        <w:rPr>
          <w:rFonts w:asciiTheme="majorBidi" w:hAnsiTheme="majorBidi" w:cstheme="majorBidi"/>
          <w:lang w:eastAsia="zh-CN"/>
        </w:rPr>
        <w:t xml:space="preserve"> </w:t>
      </w:r>
      <w:r w:rsidR="0078355F" w:rsidRPr="0078355F">
        <w:rPr>
          <w:rFonts w:asciiTheme="majorBidi" w:hAnsiTheme="majorBidi" w:cstheme="majorBidi"/>
          <w:lang w:eastAsia="zh-CN"/>
        </w:rPr>
        <w:t xml:space="preserve">EAP authentication </w:t>
      </w:r>
      <w:r w:rsidR="0078355F">
        <w:rPr>
          <w:rFonts w:asciiTheme="majorBidi" w:hAnsiTheme="majorBidi" w:cstheme="majorBidi"/>
          <w:lang w:eastAsia="zh-CN"/>
        </w:rPr>
        <w:t>exchanges</w:t>
      </w:r>
      <w:r w:rsidR="00B30E4C">
        <w:rPr>
          <w:rFonts w:asciiTheme="majorBidi" w:hAnsiTheme="majorBidi" w:cstheme="majorBidi"/>
          <w:lang w:eastAsia="zh-CN"/>
        </w:rPr>
        <w:t>, h</w:t>
      </w:r>
      <w:r w:rsidR="007129D7">
        <w:rPr>
          <w:rFonts w:asciiTheme="majorBidi" w:hAnsiTheme="majorBidi" w:cstheme="majorBidi"/>
          <w:lang w:eastAsia="zh-CN"/>
        </w:rPr>
        <w:t>ence this solution is likely to have CT1 impact.</w:t>
      </w:r>
      <w:r w:rsidR="00B30E4C">
        <w:rPr>
          <w:rFonts w:asciiTheme="majorBidi" w:hAnsiTheme="majorBidi" w:cstheme="majorBidi"/>
          <w:lang w:eastAsia="zh-CN"/>
        </w:rPr>
        <w:t xml:space="preserve"> SA3 is likely to start the</w:t>
      </w:r>
      <w:r w:rsidR="00B27B40">
        <w:rPr>
          <w:rFonts w:asciiTheme="majorBidi" w:hAnsiTheme="majorBidi" w:cstheme="majorBidi"/>
          <w:lang w:eastAsia="zh-CN"/>
        </w:rPr>
        <w:t xml:space="preserve"> normative</w:t>
      </w:r>
      <w:r w:rsidR="00B30E4C">
        <w:rPr>
          <w:rFonts w:asciiTheme="majorBidi" w:hAnsiTheme="majorBidi" w:cstheme="majorBidi"/>
          <w:lang w:eastAsia="zh-CN"/>
        </w:rPr>
        <w:t xml:space="preserve"> specifications of this solution within </w:t>
      </w:r>
      <w:r w:rsidR="005742EA" w:rsidRPr="005742EA">
        <w:rPr>
          <w:rFonts w:asciiTheme="majorBidi" w:hAnsiTheme="majorBidi" w:cstheme="majorBidi"/>
          <w:lang w:eastAsia="zh-CN"/>
        </w:rPr>
        <w:t>SA3#117</w:t>
      </w:r>
      <w:r w:rsidR="005742EA">
        <w:rPr>
          <w:rFonts w:asciiTheme="majorBidi" w:hAnsiTheme="majorBidi" w:cstheme="majorBidi"/>
          <w:lang w:eastAsia="zh-CN"/>
        </w:rPr>
        <w:t xml:space="preserve"> (</w:t>
      </w:r>
      <w:r w:rsidR="005742EA" w:rsidRPr="005742EA">
        <w:rPr>
          <w:rFonts w:asciiTheme="majorBidi" w:hAnsiTheme="majorBidi" w:cstheme="majorBidi"/>
          <w:lang w:eastAsia="zh-CN"/>
        </w:rPr>
        <w:t>Maastricht</w:t>
      </w:r>
      <w:r w:rsidR="005742EA">
        <w:rPr>
          <w:rFonts w:asciiTheme="majorBidi" w:hAnsiTheme="majorBidi" w:cstheme="majorBidi"/>
          <w:lang w:eastAsia="zh-CN"/>
        </w:rPr>
        <w:t>, August 2024)</w:t>
      </w:r>
      <w:r w:rsidR="00B27B40">
        <w:rPr>
          <w:rFonts w:asciiTheme="majorBidi" w:hAnsiTheme="majorBidi" w:cstheme="majorBidi"/>
          <w:lang w:eastAsia="zh-CN"/>
        </w:rPr>
        <w:t xml:space="preserve"> where it becomes </w:t>
      </w:r>
      <w:r w:rsidR="00CE1124">
        <w:rPr>
          <w:rFonts w:asciiTheme="majorBidi" w:hAnsiTheme="majorBidi" w:cstheme="majorBidi"/>
          <w:lang w:eastAsia="zh-CN"/>
        </w:rPr>
        <w:t>clearer</w:t>
      </w:r>
      <w:r w:rsidR="00B27B40">
        <w:rPr>
          <w:rFonts w:asciiTheme="majorBidi" w:hAnsiTheme="majorBidi" w:cstheme="majorBidi"/>
          <w:lang w:eastAsia="zh-CN"/>
        </w:rPr>
        <w:t xml:space="preserve"> what is the</w:t>
      </w:r>
      <w:r w:rsidR="00191A2C">
        <w:rPr>
          <w:rFonts w:asciiTheme="majorBidi" w:hAnsiTheme="majorBidi" w:cstheme="majorBidi"/>
          <w:lang w:eastAsia="zh-CN"/>
        </w:rPr>
        <w:t xml:space="preserve"> potential</w:t>
      </w:r>
      <w:r w:rsidR="00B27B40">
        <w:rPr>
          <w:rFonts w:asciiTheme="majorBidi" w:hAnsiTheme="majorBidi" w:cstheme="majorBidi"/>
          <w:lang w:eastAsia="zh-CN"/>
        </w:rPr>
        <w:t xml:space="preserve"> CT1 impact</w:t>
      </w:r>
      <w:r w:rsidR="005742EA">
        <w:rPr>
          <w:rFonts w:asciiTheme="majorBidi" w:hAnsiTheme="majorBidi" w:cstheme="majorBidi"/>
          <w:lang w:eastAsia="zh-CN"/>
        </w:rPr>
        <w:t>.</w:t>
      </w:r>
    </w:p>
    <w:p w14:paraId="074250C2" w14:textId="77777777" w:rsidR="00926FCD" w:rsidRDefault="00926FCD" w:rsidP="00926FCD">
      <w:pPr>
        <w:rPr>
          <w:rFonts w:asciiTheme="majorBidi" w:hAnsiTheme="majorBidi" w:cstheme="majorBidi"/>
          <w:lang w:eastAsia="zh-CN"/>
        </w:rPr>
      </w:pPr>
    </w:p>
    <w:p w14:paraId="095A3219" w14:textId="789A5C3F" w:rsidR="006800E6" w:rsidRDefault="006800E6" w:rsidP="00794F67">
      <w:pPr>
        <w:rPr>
          <w:rFonts w:asciiTheme="majorBidi" w:hAnsiTheme="majorBidi" w:cstheme="majorBidi"/>
          <w:i/>
          <w:iCs/>
          <w:lang w:eastAsia="zh-CN"/>
        </w:rPr>
      </w:pPr>
      <w:r w:rsidRPr="00926FCD">
        <w:rPr>
          <w:rFonts w:asciiTheme="majorBidi" w:hAnsiTheme="majorBidi" w:cstheme="majorBidi"/>
          <w:b/>
          <w:bCs/>
          <w:i/>
          <w:iCs/>
          <w:lang w:eastAsia="zh-CN"/>
        </w:rPr>
        <w:t>Observation 1</w:t>
      </w:r>
      <w:r w:rsidRPr="00926FCD">
        <w:rPr>
          <w:rFonts w:asciiTheme="majorBidi" w:hAnsiTheme="majorBidi" w:cstheme="majorBidi"/>
          <w:i/>
          <w:iCs/>
          <w:lang w:eastAsia="zh-CN"/>
        </w:rPr>
        <w:t xml:space="preserve">: </w:t>
      </w:r>
      <w:r>
        <w:rPr>
          <w:rFonts w:asciiTheme="majorBidi" w:hAnsiTheme="majorBidi" w:cstheme="majorBidi"/>
          <w:i/>
          <w:iCs/>
          <w:lang w:eastAsia="zh-CN"/>
        </w:rPr>
        <w:t>SA3 has concluded on the solution for</w:t>
      </w:r>
      <w:r w:rsidRPr="00F15C58">
        <w:rPr>
          <w:rFonts w:asciiTheme="majorBidi" w:hAnsiTheme="majorBidi" w:cstheme="majorBidi"/>
          <w:i/>
          <w:iCs/>
          <w:lang w:eastAsia="zh-CN"/>
        </w:rPr>
        <w:t xml:space="preserve"> Key issue #1 </w:t>
      </w:r>
      <w:r>
        <w:rPr>
          <w:rFonts w:asciiTheme="majorBidi" w:hAnsiTheme="majorBidi" w:cstheme="majorBidi"/>
          <w:i/>
          <w:iCs/>
          <w:lang w:eastAsia="zh-CN"/>
        </w:rPr>
        <w:t xml:space="preserve">which </w:t>
      </w:r>
      <w:r w:rsidRPr="00F15C58">
        <w:rPr>
          <w:rFonts w:asciiTheme="majorBidi" w:hAnsiTheme="majorBidi" w:cstheme="majorBidi"/>
          <w:i/>
          <w:iCs/>
          <w:lang w:eastAsia="zh-CN"/>
        </w:rPr>
        <w:t xml:space="preserve">is likely to have </w:t>
      </w:r>
      <w:r>
        <w:rPr>
          <w:rFonts w:asciiTheme="majorBidi" w:hAnsiTheme="majorBidi" w:cstheme="majorBidi"/>
          <w:i/>
          <w:iCs/>
          <w:lang w:eastAsia="zh-CN"/>
        </w:rPr>
        <w:t xml:space="preserve">an impact on </w:t>
      </w:r>
      <w:r w:rsidRPr="00F15C58">
        <w:rPr>
          <w:rFonts w:asciiTheme="majorBidi" w:hAnsiTheme="majorBidi" w:cstheme="majorBidi"/>
          <w:i/>
          <w:iCs/>
          <w:lang w:eastAsia="zh-CN"/>
        </w:rPr>
        <w:t>CT1. SA3 is likely to start the normative specifications of this solution within SA3#117 (Maastricht, August 2024) where</w:t>
      </w:r>
      <w:r w:rsidR="00794F67">
        <w:rPr>
          <w:rFonts w:asciiTheme="majorBidi" w:hAnsiTheme="majorBidi" w:cstheme="majorBidi"/>
          <w:i/>
          <w:iCs/>
          <w:lang w:eastAsia="zh-CN"/>
        </w:rPr>
        <w:t xml:space="preserve"> </w:t>
      </w:r>
      <w:r w:rsidR="00794F67" w:rsidRPr="00794F67">
        <w:rPr>
          <w:rFonts w:asciiTheme="majorBidi" w:hAnsiTheme="majorBidi" w:cstheme="majorBidi"/>
          <w:i/>
          <w:iCs/>
          <w:lang w:eastAsia="zh-CN"/>
        </w:rPr>
        <w:t>after that</w:t>
      </w:r>
      <w:r w:rsidRPr="00F15C58">
        <w:rPr>
          <w:rFonts w:asciiTheme="majorBidi" w:hAnsiTheme="majorBidi" w:cstheme="majorBidi"/>
          <w:i/>
          <w:iCs/>
          <w:lang w:eastAsia="zh-CN"/>
        </w:rPr>
        <w:t xml:space="preserve"> it becomes clearer what is the potential CT1 impact</w:t>
      </w:r>
      <w:r w:rsidR="00082C86">
        <w:rPr>
          <w:rFonts w:asciiTheme="majorBidi" w:hAnsiTheme="majorBidi" w:cstheme="majorBidi"/>
          <w:i/>
          <w:iCs/>
          <w:lang w:eastAsia="zh-CN"/>
        </w:rPr>
        <w:t>, if any</w:t>
      </w:r>
      <w:r w:rsidRPr="00F15C58">
        <w:rPr>
          <w:rFonts w:asciiTheme="majorBidi" w:hAnsiTheme="majorBidi" w:cstheme="majorBidi"/>
          <w:i/>
          <w:iCs/>
          <w:lang w:eastAsia="zh-CN"/>
        </w:rPr>
        <w:t>.</w:t>
      </w:r>
    </w:p>
    <w:p w14:paraId="339AED13" w14:textId="77777777" w:rsidR="009A7C01" w:rsidRDefault="009A7C01" w:rsidP="009A7C01">
      <w:pPr>
        <w:rPr>
          <w:rFonts w:asciiTheme="majorBidi" w:hAnsiTheme="majorBidi" w:cstheme="majorBidi"/>
          <w:lang w:eastAsia="zh-CN"/>
        </w:rPr>
      </w:pPr>
    </w:p>
    <w:p w14:paraId="08827434" w14:textId="77777777" w:rsidR="006B1E1F" w:rsidRDefault="006B1E1F" w:rsidP="009A7C01">
      <w:pPr>
        <w:rPr>
          <w:rFonts w:asciiTheme="majorBidi" w:hAnsiTheme="majorBidi" w:cstheme="majorBidi"/>
          <w:lang w:eastAsia="zh-CN"/>
        </w:rPr>
      </w:pPr>
    </w:p>
    <w:p w14:paraId="3C8061F2" w14:textId="30B00830" w:rsidR="009510D0" w:rsidRPr="007135AC" w:rsidRDefault="007135AC" w:rsidP="007135AC">
      <w:pPr>
        <w:pStyle w:val="Heading1"/>
        <w:ind w:left="1701" w:hanging="1701"/>
        <w:rPr>
          <w:rFonts w:asciiTheme="majorBidi" w:hAnsiTheme="majorBidi" w:cstheme="majorBidi"/>
          <w:lang w:eastAsia="zh-CN"/>
        </w:rPr>
      </w:pPr>
      <w:r w:rsidRPr="007135AC">
        <w:rPr>
          <w:rFonts w:asciiTheme="majorBidi" w:hAnsiTheme="majorBidi" w:cstheme="majorBidi"/>
          <w:lang w:eastAsia="zh-CN"/>
        </w:rPr>
        <w:lastRenderedPageBreak/>
        <w:t xml:space="preserve">2.2 </w:t>
      </w:r>
      <w:r w:rsidR="009510D0" w:rsidRPr="007135AC">
        <w:rPr>
          <w:rFonts w:asciiTheme="majorBidi" w:hAnsiTheme="majorBidi" w:cstheme="majorBidi"/>
          <w:lang w:eastAsia="zh-CN"/>
        </w:rPr>
        <w:t>Key issue #2: Security aspect of AUN3 device connecting to a new 5G-RG within the same</w:t>
      </w:r>
      <w:r>
        <w:rPr>
          <w:rFonts w:asciiTheme="majorBidi" w:hAnsiTheme="majorBidi" w:cstheme="majorBidi"/>
          <w:lang w:eastAsia="zh-CN"/>
        </w:rPr>
        <w:t xml:space="preserve"> </w:t>
      </w:r>
      <w:r w:rsidR="009510D0" w:rsidRPr="007135AC">
        <w:rPr>
          <w:rFonts w:asciiTheme="majorBidi" w:hAnsiTheme="majorBidi" w:cstheme="majorBidi"/>
          <w:lang w:eastAsia="zh-CN"/>
        </w:rPr>
        <w:t>W-AGF.</w:t>
      </w:r>
    </w:p>
    <w:p w14:paraId="0D9975E4" w14:textId="65C205D3" w:rsidR="00506A4A" w:rsidRDefault="00506A4A" w:rsidP="00390429">
      <w:pPr>
        <w:pStyle w:val="ListParagraph"/>
        <w:numPr>
          <w:ilvl w:val="0"/>
          <w:numId w:val="1"/>
        </w:numPr>
        <w:rPr>
          <w:rFonts w:asciiTheme="majorBidi" w:hAnsiTheme="majorBidi" w:cstheme="majorBidi"/>
          <w:lang w:eastAsia="zh-CN"/>
        </w:rPr>
      </w:pPr>
      <w:r w:rsidRPr="00506A4A">
        <w:rPr>
          <w:rFonts w:asciiTheme="majorBidi" w:hAnsiTheme="majorBidi" w:cstheme="majorBidi"/>
          <w:lang w:eastAsia="zh-CN"/>
        </w:rPr>
        <w:t xml:space="preserve">When AUN3 device moves from 5G-RG1 to 5G-RG2, where both 5G-RG are nearby or overlapping, the AUN3 device connectivity can break while connecting to the new 5G-RG2. Additionally, AUN3 also goes through another full primary authentication procedure, even though </w:t>
      </w:r>
      <w:proofErr w:type="gramStart"/>
      <w:r w:rsidRPr="00506A4A">
        <w:rPr>
          <w:rFonts w:asciiTheme="majorBidi" w:hAnsiTheme="majorBidi" w:cstheme="majorBidi"/>
          <w:lang w:eastAsia="zh-CN"/>
        </w:rPr>
        <w:t>both 5G</w:t>
      </w:r>
      <w:proofErr w:type="gramEnd"/>
      <w:r w:rsidRPr="00506A4A">
        <w:rPr>
          <w:rFonts w:asciiTheme="majorBidi" w:hAnsiTheme="majorBidi" w:cstheme="majorBidi"/>
          <w:lang w:eastAsia="zh-CN"/>
        </w:rPr>
        <w:t>-RGs connects to the same W-AGF.</w:t>
      </w:r>
      <w:r w:rsidR="00390429">
        <w:rPr>
          <w:rFonts w:asciiTheme="majorBidi" w:hAnsiTheme="majorBidi" w:cstheme="majorBidi"/>
          <w:lang w:eastAsia="zh-CN"/>
        </w:rPr>
        <w:t xml:space="preserve"> </w:t>
      </w:r>
      <w:r w:rsidRPr="00390429">
        <w:rPr>
          <w:rFonts w:asciiTheme="majorBidi" w:hAnsiTheme="majorBidi" w:cstheme="majorBidi"/>
          <w:lang w:eastAsia="zh-CN"/>
        </w:rPr>
        <w:t>A new full primary authentication may lead to additional signalling and may cause latency in the AUN3 device connection. If we skip the full primary authentication, it provides connection time optimisation, but then the security aspect of the AUN3 device to target 5G-RG should be studied.</w:t>
      </w:r>
    </w:p>
    <w:p w14:paraId="168BD938" w14:textId="77777777" w:rsidR="00C12277" w:rsidRDefault="00C12277" w:rsidP="00C12277">
      <w:pPr>
        <w:pStyle w:val="ListParagraph"/>
        <w:rPr>
          <w:rFonts w:asciiTheme="majorBidi" w:hAnsiTheme="majorBidi" w:cstheme="majorBidi"/>
          <w:lang w:eastAsia="zh-CN"/>
        </w:rPr>
      </w:pPr>
    </w:p>
    <w:p w14:paraId="5060AE66" w14:textId="0E9FB5AE" w:rsidR="00C12277" w:rsidRPr="00F270C5" w:rsidRDefault="00C12277" w:rsidP="003C03EE">
      <w:pPr>
        <w:pStyle w:val="ListParagraph"/>
        <w:numPr>
          <w:ilvl w:val="0"/>
          <w:numId w:val="1"/>
        </w:numPr>
        <w:rPr>
          <w:rFonts w:asciiTheme="majorBidi" w:hAnsiTheme="majorBidi" w:cstheme="majorBidi"/>
          <w:lang w:eastAsia="zh-CN"/>
        </w:rPr>
      </w:pPr>
      <w:r>
        <w:rPr>
          <w:rFonts w:asciiTheme="majorBidi" w:hAnsiTheme="majorBidi" w:cstheme="majorBidi"/>
          <w:lang w:eastAsia="zh-CN"/>
        </w:rPr>
        <w:t>No conclusion has been achieved yet for this key issue</w:t>
      </w:r>
      <w:r w:rsidR="00C849C5">
        <w:rPr>
          <w:rFonts w:asciiTheme="majorBidi" w:hAnsiTheme="majorBidi" w:cstheme="majorBidi"/>
          <w:lang w:eastAsia="zh-CN"/>
        </w:rPr>
        <w:t xml:space="preserve"> by SA3</w:t>
      </w:r>
      <w:r>
        <w:rPr>
          <w:rFonts w:asciiTheme="majorBidi" w:hAnsiTheme="majorBidi" w:cstheme="majorBidi"/>
          <w:lang w:eastAsia="zh-CN"/>
        </w:rPr>
        <w:t>.</w:t>
      </w:r>
      <w:r w:rsidR="00AF108C">
        <w:rPr>
          <w:rFonts w:asciiTheme="majorBidi" w:hAnsiTheme="majorBidi" w:cstheme="majorBidi"/>
          <w:lang w:eastAsia="zh-CN"/>
        </w:rPr>
        <w:t xml:space="preserve"> There are currently two proposed solutions for this key issue in </w:t>
      </w:r>
      <w:r w:rsidR="00AF108C" w:rsidRPr="00AF108C">
        <w:rPr>
          <w:rFonts w:asciiTheme="majorBidi" w:hAnsiTheme="majorBidi" w:cstheme="majorBidi"/>
          <w:lang w:eastAsia="zh-CN"/>
        </w:rPr>
        <w:t>TR 33.702</w:t>
      </w:r>
      <w:r w:rsidR="00AF108C">
        <w:rPr>
          <w:rFonts w:asciiTheme="majorBidi" w:hAnsiTheme="majorBidi" w:cstheme="majorBidi"/>
          <w:lang w:eastAsia="zh-CN"/>
        </w:rPr>
        <w:t xml:space="preserve">: solution #12 </w:t>
      </w:r>
      <w:r w:rsidR="00ED5BEF">
        <w:rPr>
          <w:rFonts w:asciiTheme="majorBidi" w:hAnsiTheme="majorBidi" w:cstheme="majorBidi"/>
          <w:lang w:eastAsia="zh-CN"/>
        </w:rPr>
        <w:t>(</w:t>
      </w:r>
      <w:r w:rsidR="00F70B8D">
        <w:rPr>
          <w:rFonts w:asciiTheme="majorBidi" w:hAnsiTheme="majorBidi" w:cstheme="majorBidi"/>
          <w:lang w:eastAsia="zh-CN"/>
        </w:rPr>
        <w:t xml:space="preserve">proposing that </w:t>
      </w:r>
      <w:r w:rsidR="00F70B8D" w:rsidRPr="00F70B8D">
        <w:rPr>
          <w:rFonts w:asciiTheme="majorBidi" w:hAnsiTheme="majorBidi" w:cstheme="majorBidi"/>
          <w:lang w:eastAsia="zh-CN"/>
        </w:rPr>
        <w:t>full authentication may be skipped if AUN3 device is authenticated by a security context which is obtained from a previous full authentication</w:t>
      </w:r>
      <w:r w:rsidR="00ED5BEF">
        <w:rPr>
          <w:rFonts w:asciiTheme="majorBidi" w:hAnsiTheme="majorBidi" w:cstheme="majorBidi"/>
          <w:lang w:eastAsia="zh-CN"/>
        </w:rPr>
        <w:t xml:space="preserve">) </w:t>
      </w:r>
      <w:r w:rsidR="00AF108C">
        <w:rPr>
          <w:rFonts w:asciiTheme="majorBidi" w:hAnsiTheme="majorBidi" w:cstheme="majorBidi"/>
          <w:lang w:eastAsia="zh-CN"/>
        </w:rPr>
        <w:t>which has an impact on AUN3</w:t>
      </w:r>
      <w:r w:rsidR="009D5BC7">
        <w:rPr>
          <w:rFonts w:asciiTheme="majorBidi" w:hAnsiTheme="majorBidi" w:cstheme="majorBidi"/>
          <w:lang w:eastAsia="zh-CN"/>
        </w:rPr>
        <w:t xml:space="preserve"> device</w:t>
      </w:r>
      <w:r w:rsidR="00AF108C">
        <w:rPr>
          <w:rFonts w:asciiTheme="majorBidi" w:hAnsiTheme="majorBidi" w:cstheme="majorBidi"/>
          <w:lang w:eastAsia="zh-CN"/>
        </w:rPr>
        <w:t xml:space="preserve"> and AMF, and </w:t>
      </w:r>
      <w:r w:rsidR="00AC582A" w:rsidRPr="00AC582A">
        <w:rPr>
          <w:rFonts w:asciiTheme="majorBidi" w:hAnsiTheme="majorBidi" w:cstheme="majorBidi"/>
          <w:lang w:eastAsia="zh-CN"/>
        </w:rPr>
        <w:t>Solution #19</w:t>
      </w:r>
      <w:r w:rsidR="00AC582A">
        <w:rPr>
          <w:rFonts w:asciiTheme="majorBidi" w:hAnsiTheme="majorBidi" w:cstheme="majorBidi"/>
          <w:lang w:eastAsia="zh-CN"/>
        </w:rPr>
        <w:t xml:space="preserve"> (</w:t>
      </w:r>
      <w:r w:rsidR="00314275">
        <w:rPr>
          <w:rFonts w:asciiTheme="majorBidi" w:hAnsiTheme="majorBidi" w:cstheme="majorBidi"/>
          <w:lang w:eastAsia="zh-CN"/>
        </w:rPr>
        <w:t xml:space="preserve">proposing that </w:t>
      </w:r>
      <w:r w:rsidR="00BB0C91" w:rsidRPr="00BB0C91">
        <w:rPr>
          <w:rFonts w:asciiTheme="majorBidi" w:hAnsiTheme="majorBidi" w:cstheme="majorBidi"/>
          <w:lang w:eastAsia="zh-CN"/>
        </w:rPr>
        <w:t>full authentication may be skipped if AUN3 device is authenticated by a security context which is obtained from a previous full authentication</w:t>
      </w:r>
      <w:r w:rsidR="00BB0C91">
        <w:rPr>
          <w:rFonts w:asciiTheme="majorBidi" w:hAnsiTheme="majorBidi" w:cstheme="majorBidi"/>
          <w:lang w:eastAsia="zh-CN"/>
        </w:rPr>
        <w:t>, but without AMF impact</w:t>
      </w:r>
      <w:r w:rsidR="00AC582A">
        <w:rPr>
          <w:rFonts w:asciiTheme="majorBidi" w:hAnsiTheme="majorBidi" w:cstheme="majorBidi"/>
          <w:lang w:eastAsia="zh-CN"/>
        </w:rPr>
        <w:t xml:space="preserve">) </w:t>
      </w:r>
      <w:r w:rsidR="009D5BC7">
        <w:rPr>
          <w:rFonts w:asciiTheme="majorBidi" w:hAnsiTheme="majorBidi" w:cstheme="majorBidi"/>
          <w:lang w:eastAsia="zh-CN"/>
        </w:rPr>
        <w:t xml:space="preserve">which has an impact on </w:t>
      </w:r>
      <w:r w:rsidR="009D5BC7" w:rsidRPr="009D5BC7">
        <w:rPr>
          <w:rFonts w:asciiTheme="majorBidi" w:hAnsiTheme="majorBidi" w:cstheme="majorBidi"/>
          <w:lang w:eastAsia="zh-CN"/>
        </w:rPr>
        <w:t xml:space="preserve">AUN3 device </w:t>
      </w:r>
      <w:r w:rsidR="009D5BC7">
        <w:rPr>
          <w:rFonts w:asciiTheme="majorBidi" w:hAnsiTheme="majorBidi" w:cstheme="majorBidi"/>
          <w:lang w:eastAsia="zh-CN"/>
        </w:rPr>
        <w:t xml:space="preserve">and </w:t>
      </w:r>
      <w:r w:rsidR="009D5BC7" w:rsidRPr="009D5BC7">
        <w:rPr>
          <w:rFonts w:asciiTheme="majorBidi" w:hAnsiTheme="majorBidi" w:cstheme="majorBidi"/>
          <w:lang w:val="en-US" w:eastAsia="zh-CN"/>
        </w:rPr>
        <w:t>W-AGF</w:t>
      </w:r>
      <w:r w:rsidR="009D5BC7">
        <w:rPr>
          <w:rFonts w:asciiTheme="majorBidi" w:hAnsiTheme="majorBidi" w:cstheme="majorBidi"/>
          <w:lang w:val="en-US" w:eastAsia="zh-CN"/>
        </w:rPr>
        <w:t>.</w:t>
      </w:r>
      <w:r w:rsidR="0039407F">
        <w:rPr>
          <w:rFonts w:asciiTheme="majorBidi" w:hAnsiTheme="majorBidi" w:cstheme="majorBidi"/>
          <w:lang w:val="en-US" w:eastAsia="zh-CN"/>
        </w:rPr>
        <w:t xml:space="preserve"> </w:t>
      </w:r>
      <w:r w:rsidR="006518D7">
        <w:rPr>
          <w:rFonts w:asciiTheme="majorBidi" w:hAnsiTheme="majorBidi" w:cstheme="majorBidi"/>
          <w:lang w:val="en-US" w:eastAsia="zh-CN"/>
        </w:rPr>
        <w:t>C</w:t>
      </w:r>
      <w:r w:rsidR="001D4839" w:rsidRPr="001D4839">
        <w:rPr>
          <w:rFonts w:asciiTheme="majorBidi" w:hAnsiTheme="majorBidi" w:cstheme="majorBidi"/>
          <w:lang w:val="en-US" w:eastAsia="zh-CN"/>
        </w:rPr>
        <w:t>T1 and CT4 might be impacted by the solution of this key issue depending on the conclusion agreed by SA3</w:t>
      </w:r>
      <w:r w:rsidR="0039407F">
        <w:rPr>
          <w:rFonts w:asciiTheme="majorBidi" w:hAnsiTheme="majorBidi" w:cstheme="majorBidi"/>
          <w:lang w:val="en-US" w:eastAsia="zh-CN"/>
        </w:rPr>
        <w:t xml:space="preserve">, but it is too early to </w:t>
      </w:r>
      <w:r w:rsidR="00F270C5">
        <w:rPr>
          <w:rFonts w:asciiTheme="majorBidi" w:hAnsiTheme="majorBidi" w:cstheme="majorBidi"/>
          <w:lang w:val="en-US" w:eastAsia="zh-CN"/>
        </w:rPr>
        <w:t>decide</w:t>
      </w:r>
      <w:r w:rsidR="0039407F">
        <w:rPr>
          <w:rFonts w:asciiTheme="majorBidi" w:hAnsiTheme="majorBidi" w:cstheme="majorBidi"/>
          <w:lang w:val="en-US" w:eastAsia="zh-CN"/>
        </w:rPr>
        <w:t xml:space="preserve"> on that</w:t>
      </w:r>
      <w:r w:rsidR="00F270C5">
        <w:rPr>
          <w:rFonts w:asciiTheme="majorBidi" w:hAnsiTheme="majorBidi" w:cstheme="majorBidi"/>
          <w:lang w:val="en-US" w:eastAsia="zh-CN"/>
        </w:rPr>
        <w:t xml:space="preserve"> since there is no conclusion yet</w:t>
      </w:r>
      <w:r w:rsidR="0039407F">
        <w:rPr>
          <w:rFonts w:asciiTheme="majorBidi" w:hAnsiTheme="majorBidi" w:cstheme="majorBidi"/>
          <w:lang w:val="en-US" w:eastAsia="zh-CN"/>
        </w:rPr>
        <w:t>.</w:t>
      </w:r>
    </w:p>
    <w:p w14:paraId="357F9645" w14:textId="77777777" w:rsidR="00F270C5" w:rsidRDefault="00F270C5" w:rsidP="00F270C5">
      <w:pPr>
        <w:rPr>
          <w:rFonts w:asciiTheme="majorBidi" w:hAnsiTheme="majorBidi" w:cstheme="majorBidi"/>
          <w:lang w:eastAsia="zh-CN"/>
        </w:rPr>
      </w:pPr>
    </w:p>
    <w:p w14:paraId="1F755652" w14:textId="500E72E3" w:rsidR="00F270C5" w:rsidRPr="00F270C5" w:rsidRDefault="00F270C5" w:rsidP="00B36B93">
      <w:pPr>
        <w:rPr>
          <w:rFonts w:asciiTheme="majorBidi" w:hAnsiTheme="majorBidi" w:cstheme="majorBidi"/>
          <w:i/>
          <w:iCs/>
          <w:lang w:eastAsia="zh-CN"/>
        </w:rPr>
      </w:pPr>
      <w:r w:rsidRPr="00F270C5">
        <w:rPr>
          <w:rFonts w:asciiTheme="majorBidi" w:hAnsiTheme="majorBidi" w:cstheme="majorBidi"/>
          <w:b/>
          <w:bCs/>
          <w:i/>
          <w:iCs/>
          <w:lang w:eastAsia="zh-CN"/>
        </w:rPr>
        <w:t xml:space="preserve">Observation </w:t>
      </w:r>
      <w:r>
        <w:rPr>
          <w:rFonts w:asciiTheme="majorBidi" w:hAnsiTheme="majorBidi" w:cstheme="majorBidi"/>
          <w:b/>
          <w:bCs/>
          <w:i/>
          <w:iCs/>
          <w:lang w:eastAsia="zh-CN"/>
        </w:rPr>
        <w:t>2</w:t>
      </w:r>
      <w:r w:rsidRPr="00F270C5">
        <w:rPr>
          <w:rFonts w:asciiTheme="majorBidi" w:hAnsiTheme="majorBidi" w:cstheme="majorBidi"/>
          <w:i/>
          <w:iCs/>
          <w:lang w:eastAsia="zh-CN"/>
        </w:rPr>
        <w:t>: No conclusion has been achieved yet for key issue</w:t>
      </w:r>
      <w:r w:rsidR="004C0F40">
        <w:rPr>
          <w:rFonts w:asciiTheme="majorBidi" w:hAnsiTheme="majorBidi" w:cstheme="majorBidi"/>
          <w:i/>
          <w:iCs/>
          <w:lang w:eastAsia="zh-CN"/>
        </w:rPr>
        <w:t xml:space="preserve"> #2</w:t>
      </w:r>
      <w:r w:rsidR="00940540">
        <w:rPr>
          <w:rFonts w:asciiTheme="majorBidi" w:hAnsiTheme="majorBidi" w:cstheme="majorBidi"/>
          <w:i/>
          <w:iCs/>
          <w:lang w:eastAsia="zh-CN"/>
        </w:rPr>
        <w:t xml:space="preserve"> by SA3</w:t>
      </w:r>
      <w:r w:rsidRPr="00F270C5">
        <w:rPr>
          <w:rFonts w:asciiTheme="majorBidi" w:hAnsiTheme="majorBidi" w:cstheme="majorBidi"/>
          <w:i/>
          <w:iCs/>
          <w:lang w:eastAsia="zh-CN"/>
        </w:rPr>
        <w:t>.</w:t>
      </w:r>
      <w:r>
        <w:rPr>
          <w:rFonts w:asciiTheme="majorBidi" w:hAnsiTheme="majorBidi" w:cstheme="majorBidi"/>
          <w:i/>
          <w:iCs/>
          <w:lang w:eastAsia="zh-CN"/>
        </w:rPr>
        <w:t xml:space="preserve"> </w:t>
      </w:r>
      <w:r w:rsidR="00B36B93" w:rsidRPr="00B36B93">
        <w:rPr>
          <w:rFonts w:asciiTheme="majorBidi" w:hAnsiTheme="majorBidi" w:cstheme="majorBidi"/>
          <w:i/>
          <w:iCs/>
          <w:lang w:val="en-US" w:eastAsia="zh-CN"/>
        </w:rPr>
        <w:t>CT1 and CT4 might be impacted by the solution of this key issue, depending on the conclusion agreed by SA3</w:t>
      </w:r>
      <w:r>
        <w:rPr>
          <w:rFonts w:asciiTheme="majorBidi" w:hAnsiTheme="majorBidi" w:cstheme="majorBidi"/>
          <w:i/>
          <w:iCs/>
          <w:lang w:val="en-US" w:eastAsia="zh-CN"/>
        </w:rPr>
        <w:t>.</w:t>
      </w:r>
    </w:p>
    <w:p w14:paraId="75F2BAD4" w14:textId="77777777" w:rsidR="00F270C5" w:rsidRPr="00F270C5" w:rsidRDefault="00F270C5" w:rsidP="00F270C5">
      <w:pPr>
        <w:rPr>
          <w:rFonts w:asciiTheme="majorBidi" w:hAnsiTheme="majorBidi" w:cstheme="majorBidi"/>
          <w:lang w:eastAsia="zh-CN"/>
        </w:rPr>
      </w:pPr>
    </w:p>
    <w:p w14:paraId="54D326FB" w14:textId="77777777" w:rsidR="00506A4A" w:rsidRDefault="00506A4A" w:rsidP="009510D0">
      <w:pPr>
        <w:rPr>
          <w:rFonts w:asciiTheme="majorBidi" w:hAnsiTheme="majorBidi" w:cstheme="majorBidi"/>
          <w:lang w:eastAsia="zh-CN"/>
        </w:rPr>
      </w:pPr>
    </w:p>
    <w:p w14:paraId="2686FF05" w14:textId="177D5EB7" w:rsidR="009510D0" w:rsidRPr="007135AC" w:rsidRDefault="007135AC" w:rsidP="007135AC">
      <w:pPr>
        <w:pStyle w:val="Heading1"/>
        <w:ind w:left="1701" w:hanging="1701"/>
        <w:rPr>
          <w:rFonts w:asciiTheme="majorBidi" w:hAnsiTheme="majorBidi" w:cstheme="majorBidi"/>
          <w:lang w:eastAsia="zh-CN"/>
        </w:rPr>
      </w:pPr>
      <w:r w:rsidRPr="007135AC">
        <w:rPr>
          <w:rFonts w:asciiTheme="majorBidi" w:hAnsiTheme="majorBidi" w:cstheme="majorBidi"/>
          <w:lang w:eastAsia="zh-CN"/>
        </w:rPr>
        <w:t xml:space="preserve">2.3 </w:t>
      </w:r>
      <w:r w:rsidR="009510D0" w:rsidRPr="007135AC">
        <w:rPr>
          <w:rFonts w:asciiTheme="majorBidi" w:hAnsiTheme="majorBidi" w:cstheme="majorBidi"/>
          <w:lang w:eastAsia="zh-CN"/>
        </w:rPr>
        <w:t>Key issue #3: Security aspect of N5CW device connecting to a new TWAP within the same TWIF.</w:t>
      </w:r>
    </w:p>
    <w:p w14:paraId="0B26423A" w14:textId="32A45FA0" w:rsidR="00506A4A" w:rsidRPr="009A7C01" w:rsidRDefault="00506A4A" w:rsidP="009A7C01">
      <w:pPr>
        <w:pStyle w:val="ListParagraph"/>
        <w:numPr>
          <w:ilvl w:val="0"/>
          <w:numId w:val="2"/>
        </w:numPr>
        <w:rPr>
          <w:rFonts w:asciiTheme="majorBidi" w:hAnsiTheme="majorBidi" w:cstheme="majorBidi"/>
          <w:lang w:eastAsia="zh-CN"/>
        </w:rPr>
      </w:pPr>
      <w:r w:rsidRPr="00204DE3">
        <w:rPr>
          <w:rFonts w:asciiTheme="majorBidi" w:hAnsiTheme="majorBidi" w:cstheme="majorBidi"/>
          <w:lang w:eastAsia="zh-CN"/>
        </w:rPr>
        <w:t>When the N5CW device moves from TWAP1 to TWAP2, where both TWAPs are nearby or overlapping, the N5CW device connectivity can break while connecting to the new TWAP. Additionally, the N5CW device also goes through another full primary authentication procedure, even though both TWAPs connect to the same TWIF.</w:t>
      </w:r>
      <w:r w:rsidR="009A7C01">
        <w:rPr>
          <w:rFonts w:asciiTheme="majorBidi" w:hAnsiTheme="majorBidi" w:cstheme="majorBidi"/>
          <w:lang w:eastAsia="zh-CN"/>
        </w:rPr>
        <w:t xml:space="preserve"> </w:t>
      </w:r>
      <w:r w:rsidRPr="009A7C01">
        <w:rPr>
          <w:rFonts w:asciiTheme="majorBidi" w:hAnsiTheme="majorBidi" w:cstheme="majorBidi"/>
          <w:lang w:eastAsia="zh-CN"/>
        </w:rPr>
        <w:t>A new full primary authentication may lead to additional signalling and may cause latency in the N5CW device connection. If we skip the full primary authentication, it provides connection time optimisation, but then the security aspect of the N5CW device to target TWAP should be studied.</w:t>
      </w:r>
    </w:p>
    <w:p w14:paraId="04BEA0B3" w14:textId="77777777" w:rsidR="009D797E" w:rsidRDefault="009D797E" w:rsidP="009D797E">
      <w:pPr>
        <w:pStyle w:val="ListParagraph"/>
        <w:rPr>
          <w:rFonts w:asciiTheme="majorBidi" w:hAnsiTheme="majorBidi" w:cstheme="majorBidi"/>
          <w:lang w:eastAsia="zh-CN"/>
        </w:rPr>
      </w:pPr>
    </w:p>
    <w:p w14:paraId="6BD99761" w14:textId="65FA97A3" w:rsidR="009D797E" w:rsidRPr="00861053" w:rsidRDefault="009D797E" w:rsidP="009A7C01">
      <w:pPr>
        <w:pStyle w:val="ListParagraph"/>
        <w:numPr>
          <w:ilvl w:val="0"/>
          <w:numId w:val="2"/>
        </w:numPr>
        <w:rPr>
          <w:rFonts w:asciiTheme="majorBidi" w:hAnsiTheme="majorBidi" w:cstheme="majorBidi"/>
          <w:lang w:eastAsia="zh-CN"/>
        </w:rPr>
      </w:pPr>
      <w:r>
        <w:rPr>
          <w:rFonts w:asciiTheme="majorBidi" w:hAnsiTheme="majorBidi" w:cstheme="majorBidi"/>
          <w:lang w:eastAsia="zh-CN"/>
        </w:rPr>
        <w:t xml:space="preserve">A </w:t>
      </w:r>
      <w:r w:rsidR="009A7C01" w:rsidRPr="009A7C01">
        <w:rPr>
          <w:rFonts w:asciiTheme="majorBidi" w:hAnsiTheme="majorBidi" w:cstheme="majorBidi"/>
          <w:lang w:eastAsia="zh-CN"/>
        </w:rPr>
        <w:t>conclusion was made for this key issue in TR 33.702 which is to use fast BSS transition-based solution (solution #</w:t>
      </w:r>
      <w:r w:rsidR="00A500A6">
        <w:rPr>
          <w:rFonts w:asciiTheme="majorBidi" w:hAnsiTheme="majorBidi" w:cstheme="majorBidi"/>
          <w:lang w:eastAsia="zh-CN"/>
        </w:rPr>
        <w:t>7</w:t>
      </w:r>
      <w:r w:rsidR="009A7C01" w:rsidRPr="009A7C01">
        <w:rPr>
          <w:rFonts w:asciiTheme="majorBidi" w:hAnsiTheme="majorBidi" w:cstheme="majorBidi"/>
          <w:lang w:eastAsia="zh-CN"/>
        </w:rPr>
        <w:t xml:space="preserve"> in the TR 33.702) as a base for the normative work. This solution requires new functionality of deriving a new key from an existing key in the N5CW and TWIF</w:t>
      </w:r>
      <w:r w:rsidR="009A7C01">
        <w:rPr>
          <w:rFonts w:asciiTheme="majorBidi" w:hAnsiTheme="majorBidi" w:cstheme="majorBidi"/>
          <w:lang w:eastAsia="zh-CN"/>
        </w:rPr>
        <w:t xml:space="preserve"> </w:t>
      </w:r>
      <w:r w:rsidR="009A7C01" w:rsidRPr="009A7C01">
        <w:rPr>
          <w:rFonts w:asciiTheme="majorBidi" w:hAnsiTheme="majorBidi" w:cstheme="majorBidi"/>
          <w:lang w:eastAsia="zh-CN"/>
        </w:rPr>
        <w:t>and performing some EAP authentication exchanges, hence this solution is likely to have CT1 impact. SA3 is likely to start the normative specifications of this solution within SA3#117 (Maastricht, August 2024) where it becomes clearer what is the potential CT1 impact</w:t>
      </w:r>
      <w:r>
        <w:rPr>
          <w:rFonts w:asciiTheme="majorBidi" w:hAnsiTheme="majorBidi" w:cstheme="majorBidi"/>
          <w:lang w:eastAsia="zh-CN"/>
        </w:rPr>
        <w:t>.</w:t>
      </w:r>
    </w:p>
    <w:p w14:paraId="6E5C73F6" w14:textId="77777777" w:rsidR="009D797E" w:rsidRDefault="009D797E" w:rsidP="00F15C58">
      <w:pPr>
        <w:rPr>
          <w:rFonts w:asciiTheme="majorBidi" w:hAnsiTheme="majorBidi" w:cstheme="majorBidi"/>
          <w:lang w:eastAsia="zh-CN"/>
        </w:rPr>
      </w:pPr>
    </w:p>
    <w:p w14:paraId="302C36D6" w14:textId="5C085614" w:rsidR="006800E6" w:rsidRPr="00815C62" w:rsidRDefault="006800E6" w:rsidP="00794F67">
      <w:pPr>
        <w:rPr>
          <w:rFonts w:asciiTheme="majorBidi" w:hAnsiTheme="majorBidi" w:cstheme="majorBidi"/>
          <w:i/>
          <w:iCs/>
          <w:lang w:eastAsia="zh-CN"/>
        </w:rPr>
      </w:pPr>
      <w:r w:rsidRPr="00815C62">
        <w:rPr>
          <w:rFonts w:asciiTheme="majorBidi" w:hAnsiTheme="majorBidi" w:cstheme="majorBidi"/>
          <w:b/>
          <w:bCs/>
          <w:i/>
          <w:iCs/>
          <w:lang w:eastAsia="zh-CN"/>
        </w:rPr>
        <w:t>Observation 3</w:t>
      </w:r>
      <w:r w:rsidRPr="00815C62">
        <w:rPr>
          <w:rFonts w:asciiTheme="majorBidi" w:hAnsiTheme="majorBidi" w:cstheme="majorBidi"/>
          <w:i/>
          <w:iCs/>
          <w:lang w:eastAsia="zh-CN"/>
        </w:rPr>
        <w:t xml:space="preserve">: </w:t>
      </w:r>
      <w:r w:rsidRPr="003866E1">
        <w:rPr>
          <w:rFonts w:asciiTheme="majorBidi" w:hAnsiTheme="majorBidi" w:cstheme="majorBidi"/>
          <w:i/>
          <w:iCs/>
          <w:lang w:eastAsia="zh-CN"/>
        </w:rPr>
        <w:t>SA3 has concluded on the solution for Key issue #</w:t>
      </w:r>
      <w:r>
        <w:rPr>
          <w:rFonts w:asciiTheme="majorBidi" w:hAnsiTheme="majorBidi" w:cstheme="majorBidi"/>
          <w:i/>
          <w:iCs/>
          <w:lang w:eastAsia="zh-CN"/>
        </w:rPr>
        <w:t>3</w:t>
      </w:r>
      <w:r w:rsidRPr="003866E1">
        <w:rPr>
          <w:rFonts w:asciiTheme="majorBidi" w:hAnsiTheme="majorBidi" w:cstheme="majorBidi"/>
          <w:i/>
          <w:iCs/>
          <w:lang w:eastAsia="zh-CN"/>
        </w:rPr>
        <w:t xml:space="preserve"> which is likely to have an impact on CT1</w:t>
      </w:r>
      <w:r w:rsidRPr="00815C62">
        <w:rPr>
          <w:rFonts w:asciiTheme="majorBidi" w:hAnsiTheme="majorBidi" w:cstheme="majorBidi"/>
          <w:i/>
          <w:iCs/>
          <w:lang w:eastAsia="zh-CN"/>
        </w:rPr>
        <w:t>. SA3 is likely to start the normative specifications of this solution within SA3#117 (Maastricht, August 2024) where</w:t>
      </w:r>
      <w:r w:rsidR="00794F67">
        <w:rPr>
          <w:rFonts w:asciiTheme="majorBidi" w:hAnsiTheme="majorBidi" w:cstheme="majorBidi"/>
          <w:i/>
          <w:iCs/>
          <w:lang w:eastAsia="zh-CN"/>
        </w:rPr>
        <w:t xml:space="preserve"> </w:t>
      </w:r>
      <w:r w:rsidR="00794F67" w:rsidRPr="00794F67">
        <w:rPr>
          <w:rFonts w:asciiTheme="majorBidi" w:hAnsiTheme="majorBidi" w:cstheme="majorBidi"/>
          <w:i/>
          <w:iCs/>
          <w:lang w:eastAsia="zh-CN"/>
        </w:rPr>
        <w:t>after that</w:t>
      </w:r>
      <w:r w:rsidRPr="00815C62">
        <w:rPr>
          <w:rFonts w:asciiTheme="majorBidi" w:hAnsiTheme="majorBidi" w:cstheme="majorBidi"/>
          <w:i/>
          <w:iCs/>
          <w:lang w:eastAsia="zh-CN"/>
        </w:rPr>
        <w:t xml:space="preserve"> it becomes clearer what is the potential CT1 impact</w:t>
      </w:r>
      <w:r w:rsidR="00082C86">
        <w:rPr>
          <w:rFonts w:asciiTheme="majorBidi" w:hAnsiTheme="majorBidi" w:cstheme="majorBidi"/>
          <w:i/>
          <w:iCs/>
          <w:lang w:eastAsia="zh-CN"/>
        </w:rPr>
        <w:t>, if any</w:t>
      </w:r>
      <w:r w:rsidRPr="00815C62">
        <w:rPr>
          <w:rFonts w:asciiTheme="majorBidi" w:hAnsiTheme="majorBidi" w:cstheme="majorBidi"/>
          <w:i/>
          <w:iCs/>
          <w:lang w:eastAsia="zh-CN"/>
        </w:rPr>
        <w:t>.</w:t>
      </w:r>
    </w:p>
    <w:p w14:paraId="26416F91" w14:textId="77777777" w:rsidR="00F15C58" w:rsidRPr="00F15C58" w:rsidRDefault="00F15C58" w:rsidP="00F15C58">
      <w:pPr>
        <w:rPr>
          <w:rFonts w:asciiTheme="majorBidi" w:hAnsiTheme="majorBidi" w:cstheme="majorBidi"/>
          <w:lang w:eastAsia="zh-CN"/>
        </w:rPr>
      </w:pPr>
    </w:p>
    <w:p w14:paraId="1002C924" w14:textId="77777777" w:rsidR="00506A4A" w:rsidRDefault="00506A4A" w:rsidP="009510D0">
      <w:pPr>
        <w:rPr>
          <w:rFonts w:asciiTheme="majorBidi" w:hAnsiTheme="majorBidi" w:cstheme="majorBidi"/>
          <w:lang w:eastAsia="zh-CN"/>
        </w:rPr>
      </w:pPr>
    </w:p>
    <w:p w14:paraId="2B6288E8" w14:textId="62849821" w:rsidR="009510D0" w:rsidRPr="007135AC" w:rsidRDefault="007135AC" w:rsidP="007135AC">
      <w:pPr>
        <w:pStyle w:val="Heading1"/>
        <w:ind w:left="1701" w:hanging="1701"/>
        <w:rPr>
          <w:rFonts w:asciiTheme="majorBidi" w:hAnsiTheme="majorBidi" w:cstheme="majorBidi"/>
          <w:lang w:eastAsia="zh-CN"/>
        </w:rPr>
      </w:pPr>
      <w:r w:rsidRPr="007135AC">
        <w:rPr>
          <w:rFonts w:asciiTheme="majorBidi" w:hAnsiTheme="majorBidi" w:cstheme="majorBidi"/>
          <w:lang w:eastAsia="zh-CN"/>
        </w:rPr>
        <w:t xml:space="preserve">2.4 </w:t>
      </w:r>
      <w:r w:rsidR="009510D0" w:rsidRPr="007135AC">
        <w:rPr>
          <w:rFonts w:asciiTheme="majorBidi" w:hAnsiTheme="majorBidi" w:cstheme="majorBidi"/>
          <w:lang w:eastAsia="zh-CN"/>
        </w:rPr>
        <w:t>Key issue #4: Security aspect of UE connecting to a new WLAN AP connected via the same NSWOF.</w:t>
      </w:r>
    </w:p>
    <w:p w14:paraId="11C0ED80" w14:textId="6E8D8E29" w:rsidR="00506A4A" w:rsidRDefault="00506A4A" w:rsidP="00401AE1">
      <w:pPr>
        <w:pStyle w:val="ListParagraph"/>
        <w:numPr>
          <w:ilvl w:val="0"/>
          <w:numId w:val="3"/>
        </w:numPr>
        <w:rPr>
          <w:rFonts w:asciiTheme="majorBidi" w:hAnsiTheme="majorBidi" w:cstheme="majorBidi"/>
          <w:lang w:eastAsia="zh-CN"/>
        </w:rPr>
      </w:pPr>
      <w:r w:rsidRPr="00204DE3">
        <w:rPr>
          <w:rFonts w:asciiTheme="majorBidi" w:hAnsiTheme="majorBidi" w:cstheme="majorBidi"/>
          <w:lang w:eastAsia="zh-CN"/>
        </w:rPr>
        <w:t xml:space="preserve">When UE moves from WLAN AP1 to WLAN AP2, where both WLAN APs are nearby </w:t>
      </w:r>
      <w:proofErr w:type="gramStart"/>
      <w:r w:rsidRPr="00204DE3">
        <w:rPr>
          <w:rFonts w:asciiTheme="majorBidi" w:hAnsiTheme="majorBidi" w:cstheme="majorBidi"/>
          <w:lang w:eastAsia="zh-CN"/>
        </w:rPr>
        <w:t>or</w:t>
      </w:r>
      <w:proofErr w:type="gramEnd"/>
      <w:r w:rsidRPr="00204DE3">
        <w:rPr>
          <w:rFonts w:asciiTheme="majorBidi" w:hAnsiTheme="majorBidi" w:cstheme="majorBidi"/>
          <w:lang w:eastAsia="zh-CN"/>
        </w:rPr>
        <w:t xml:space="preserve"> overlapping, the UE connectivity can break while connecting to the new WLAN AP. Additionally, UE also goes through another full authentication procedure at the NSWOF as defined in Annex S of TS 33.501 [3], even though both WLAN APs connect to the same NSWOF.</w:t>
      </w:r>
      <w:r w:rsidR="00401AE1">
        <w:rPr>
          <w:rFonts w:asciiTheme="majorBidi" w:hAnsiTheme="majorBidi" w:cstheme="majorBidi"/>
          <w:lang w:eastAsia="zh-CN"/>
        </w:rPr>
        <w:t xml:space="preserve"> </w:t>
      </w:r>
      <w:r w:rsidRPr="00401AE1">
        <w:rPr>
          <w:rFonts w:asciiTheme="majorBidi" w:hAnsiTheme="majorBidi" w:cstheme="majorBidi"/>
          <w:lang w:eastAsia="zh-CN"/>
        </w:rPr>
        <w:t>A new full authentication may lead to additional signalling and may cause latency in the UE connection. This is inefficient and disrupts the user experience. If we skip the full authentication, it provides connection time optimisation, but then the security aspect of the UE to target WLAN should be studied.</w:t>
      </w:r>
    </w:p>
    <w:p w14:paraId="303F61B0" w14:textId="77777777" w:rsidR="00A46D15" w:rsidRDefault="00A46D15" w:rsidP="00A46D15">
      <w:pPr>
        <w:pStyle w:val="ListParagraph"/>
        <w:rPr>
          <w:rFonts w:asciiTheme="majorBidi" w:hAnsiTheme="majorBidi" w:cstheme="majorBidi"/>
          <w:lang w:eastAsia="zh-CN"/>
        </w:rPr>
      </w:pPr>
    </w:p>
    <w:p w14:paraId="6016DD63" w14:textId="17653934" w:rsidR="00A46D15" w:rsidRPr="00401AE1" w:rsidRDefault="00A46D15" w:rsidP="00F443D2">
      <w:pPr>
        <w:pStyle w:val="ListParagraph"/>
        <w:numPr>
          <w:ilvl w:val="0"/>
          <w:numId w:val="3"/>
        </w:numPr>
        <w:rPr>
          <w:rFonts w:asciiTheme="majorBidi" w:hAnsiTheme="majorBidi" w:cstheme="majorBidi"/>
          <w:lang w:eastAsia="zh-CN"/>
        </w:rPr>
      </w:pPr>
      <w:r w:rsidRPr="00A46D15">
        <w:rPr>
          <w:rFonts w:asciiTheme="majorBidi" w:hAnsiTheme="majorBidi" w:cstheme="majorBidi"/>
          <w:lang w:eastAsia="zh-CN"/>
        </w:rPr>
        <w:t xml:space="preserve">No conclusion has been achieved yet for this key issue by SA3. </w:t>
      </w:r>
      <w:r w:rsidR="008F4203">
        <w:rPr>
          <w:rFonts w:asciiTheme="majorBidi" w:hAnsiTheme="majorBidi" w:cstheme="majorBidi"/>
          <w:lang w:eastAsia="zh-CN"/>
        </w:rPr>
        <w:t>Some</w:t>
      </w:r>
      <w:r w:rsidR="001F3773">
        <w:rPr>
          <w:rFonts w:asciiTheme="majorBidi" w:hAnsiTheme="majorBidi" w:cstheme="majorBidi"/>
          <w:lang w:eastAsia="zh-CN"/>
        </w:rPr>
        <w:t xml:space="preserve"> </w:t>
      </w:r>
      <w:r w:rsidR="008F4203">
        <w:rPr>
          <w:rFonts w:asciiTheme="majorBidi" w:hAnsiTheme="majorBidi" w:cstheme="majorBidi"/>
          <w:lang w:eastAsia="zh-CN"/>
        </w:rPr>
        <w:t xml:space="preserve">of the proposed </w:t>
      </w:r>
      <w:r w:rsidR="001F3773">
        <w:rPr>
          <w:rFonts w:asciiTheme="majorBidi" w:hAnsiTheme="majorBidi" w:cstheme="majorBidi"/>
          <w:lang w:eastAsia="zh-CN"/>
        </w:rPr>
        <w:t>solutions</w:t>
      </w:r>
      <w:r w:rsidR="008F4203">
        <w:rPr>
          <w:rFonts w:asciiTheme="majorBidi" w:hAnsiTheme="majorBidi" w:cstheme="majorBidi"/>
          <w:lang w:eastAsia="zh-CN"/>
        </w:rPr>
        <w:t xml:space="preserve"> </w:t>
      </w:r>
      <w:r w:rsidR="001F3773" w:rsidRPr="001F3773">
        <w:rPr>
          <w:rFonts w:asciiTheme="majorBidi" w:hAnsiTheme="majorBidi" w:cstheme="majorBidi"/>
          <w:lang w:eastAsia="zh-CN"/>
        </w:rPr>
        <w:t>in TR 33.702</w:t>
      </w:r>
      <w:r w:rsidR="008F4203">
        <w:rPr>
          <w:rFonts w:asciiTheme="majorBidi" w:hAnsiTheme="majorBidi" w:cstheme="majorBidi"/>
          <w:lang w:eastAsia="zh-CN"/>
        </w:rPr>
        <w:t xml:space="preserve"> </w:t>
      </w:r>
      <w:r w:rsidR="00786101">
        <w:rPr>
          <w:rFonts w:asciiTheme="majorBidi" w:hAnsiTheme="majorBidi" w:cstheme="majorBidi"/>
          <w:lang w:eastAsia="zh-CN"/>
        </w:rPr>
        <w:t xml:space="preserve">propose to have impacts on </w:t>
      </w:r>
      <w:r w:rsidR="00786101" w:rsidRPr="00786101">
        <w:rPr>
          <w:rFonts w:asciiTheme="majorBidi" w:hAnsiTheme="majorBidi" w:cstheme="majorBidi"/>
          <w:lang w:eastAsia="zh-CN"/>
        </w:rPr>
        <w:t>NSWOF</w:t>
      </w:r>
      <w:r w:rsidR="00786101">
        <w:rPr>
          <w:rFonts w:asciiTheme="majorBidi" w:hAnsiTheme="majorBidi" w:cstheme="majorBidi"/>
          <w:lang w:eastAsia="zh-CN"/>
        </w:rPr>
        <w:t>, AUSF</w:t>
      </w:r>
      <w:r w:rsidR="008F4203">
        <w:rPr>
          <w:rFonts w:asciiTheme="majorBidi" w:hAnsiTheme="majorBidi" w:cstheme="majorBidi"/>
          <w:lang w:eastAsia="zh-CN"/>
        </w:rPr>
        <w:t xml:space="preserve"> and </w:t>
      </w:r>
      <w:r w:rsidR="00786101">
        <w:rPr>
          <w:rFonts w:asciiTheme="majorBidi" w:hAnsiTheme="majorBidi" w:cstheme="majorBidi"/>
          <w:lang w:eastAsia="zh-CN"/>
        </w:rPr>
        <w:t>UE</w:t>
      </w:r>
      <w:r w:rsidR="008F4203">
        <w:rPr>
          <w:rFonts w:asciiTheme="majorBidi" w:hAnsiTheme="majorBidi" w:cstheme="majorBidi"/>
          <w:lang w:eastAsia="zh-CN"/>
        </w:rPr>
        <w:t xml:space="preserve"> </w:t>
      </w:r>
      <w:r w:rsidR="008F4203" w:rsidRPr="008F4203">
        <w:rPr>
          <w:rFonts w:asciiTheme="majorBidi" w:hAnsiTheme="majorBidi" w:cstheme="majorBidi"/>
          <w:lang w:eastAsia="zh-CN"/>
        </w:rPr>
        <w:t xml:space="preserve">(solutions #13 and </w:t>
      </w:r>
      <w:r w:rsidR="008F4203">
        <w:rPr>
          <w:rFonts w:asciiTheme="majorBidi" w:hAnsiTheme="majorBidi" w:cstheme="majorBidi"/>
          <w:lang w:eastAsia="zh-CN"/>
        </w:rPr>
        <w:t>#</w:t>
      </w:r>
      <w:r w:rsidR="008F4203" w:rsidRPr="008F4203">
        <w:rPr>
          <w:rFonts w:asciiTheme="majorBidi" w:hAnsiTheme="majorBidi" w:cstheme="majorBidi"/>
          <w:lang w:eastAsia="zh-CN"/>
        </w:rPr>
        <w:t>14)</w:t>
      </w:r>
      <w:r w:rsidR="006176B3">
        <w:rPr>
          <w:rFonts w:asciiTheme="majorBidi" w:hAnsiTheme="majorBidi" w:cstheme="majorBidi"/>
          <w:lang w:eastAsia="zh-CN"/>
        </w:rPr>
        <w:t xml:space="preserve"> to avoid the </w:t>
      </w:r>
      <w:r w:rsidR="006176B3" w:rsidRPr="006176B3">
        <w:rPr>
          <w:rFonts w:asciiTheme="majorBidi" w:hAnsiTheme="majorBidi" w:cstheme="majorBidi"/>
          <w:lang w:eastAsia="zh-CN"/>
        </w:rPr>
        <w:t>new full authentication</w:t>
      </w:r>
      <w:r w:rsidR="006176B3">
        <w:rPr>
          <w:rFonts w:asciiTheme="majorBidi" w:hAnsiTheme="majorBidi" w:cstheme="majorBidi"/>
          <w:lang w:eastAsia="zh-CN"/>
        </w:rPr>
        <w:t>,</w:t>
      </w:r>
      <w:r w:rsidR="008F4203">
        <w:rPr>
          <w:rFonts w:asciiTheme="majorBidi" w:hAnsiTheme="majorBidi" w:cstheme="majorBidi"/>
          <w:lang w:eastAsia="zh-CN"/>
        </w:rPr>
        <w:t xml:space="preserve"> and some of the proposed solutions </w:t>
      </w:r>
      <w:r w:rsidR="008F4203" w:rsidRPr="008F4203">
        <w:rPr>
          <w:rFonts w:asciiTheme="majorBidi" w:hAnsiTheme="majorBidi" w:cstheme="majorBidi"/>
          <w:lang w:eastAsia="zh-CN"/>
        </w:rPr>
        <w:t xml:space="preserve">in TR 33.702 </w:t>
      </w:r>
      <w:r w:rsidR="00D935AC">
        <w:rPr>
          <w:rFonts w:asciiTheme="majorBidi" w:hAnsiTheme="majorBidi" w:cstheme="majorBidi"/>
          <w:lang w:eastAsia="zh-CN"/>
        </w:rPr>
        <w:t>don't</w:t>
      </w:r>
      <w:r w:rsidR="008F4203">
        <w:rPr>
          <w:rFonts w:asciiTheme="majorBidi" w:hAnsiTheme="majorBidi" w:cstheme="majorBidi"/>
          <w:lang w:eastAsia="zh-CN"/>
        </w:rPr>
        <w:t xml:space="preserve"> have any impact on 3GPP</w:t>
      </w:r>
      <w:r w:rsidR="006176B3">
        <w:rPr>
          <w:rFonts w:asciiTheme="majorBidi" w:hAnsiTheme="majorBidi" w:cstheme="majorBidi"/>
          <w:lang w:eastAsia="zh-CN"/>
        </w:rPr>
        <w:t xml:space="preserve"> at all</w:t>
      </w:r>
      <w:r w:rsidR="008F4203">
        <w:rPr>
          <w:rFonts w:asciiTheme="majorBidi" w:hAnsiTheme="majorBidi" w:cstheme="majorBidi"/>
          <w:lang w:eastAsia="zh-CN"/>
        </w:rPr>
        <w:t xml:space="preserve"> (solution #15)</w:t>
      </w:r>
      <w:r w:rsidR="006176B3">
        <w:rPr>
          <w:rFonts w:asciiTheme="majorBidi" w:hAnsiTheme="majorBidi" w:cstheme="majorBidi"/>
          <w:lang w:eastAsia="zh-CN"/>
        </w:rPr>
        <w:t xml:space="preserve"> by using </w:t>
      </w:r>
      <w:r w:rsidR="006176B3" w:rsidRPr="006176B3">
        <w:rPr>
          <w:rFonts w:asciiTheme="majorBidi" w:hAnsiTheme="majorBidi" w:cstheme="majorBidi"/>
          <w:lang w:eastAsia="zh-CN"/>
        </w:rPr>
        <w:t>FT</w:t>
      </w:r>
      <w:r w:rsidR="006176B3">
        <w:rPr>
          <w:rFonts w:asciiTheme="majorBidi" w:hAnsiTheme="majorBidi" w:cstheme="majorBidi"/>
          <w:lang w:eastAsia="zh-CN"/>
        </w:rPr>
        <w:t xml:space="preserve"> (Fast Transition)</w:t>
      </w:r>
      <w:r w:rsidR="006176B3" w:rsidRPr="006176B3">
        <w:rPr>
          <w:rFonts w:asciiTheme="majorBidi" w:hAnsiTheme="majorBidi" w:cstheme="majorBidi"/>
          <w:lang w:eastAsia="zh-CN"/>
        </w:rPr>
        <w:t xml:space="preserve"> </w:t>
      </w:r>
      <w:r w:rsidR="006176B3">
        <w:rPr>
          <w:rFonts w:asciiTheme="majorBidi" w:hAnsiTheme="majorBidi" w:cstheme="majorBidi"/>
          <w:lang w:eastAsia="zh-CN"/>
        </w:rPr>
        <w:t xml:space="preserve">that </w:t>
      </w:r>
      <w:r w:rsidR="006176B3" w:rsidRPr="006176B3">
        <w:rPr>
          <w:rFonts w:asciiTheme="majorBidi" w:hAnsiTheme="majorBidi" w:cstheme="majorBidi"/>
          <w:lang w:eastAsia="zh-CN"/>
        </w:rPr>
        <w:t>can be deployed in the WLAN AN</w:t>
      </w:r>
      <w:r w:rsidR="00786101">
        <w:rPr>
          <w:rFonts w:asciiTheme="majorBidi" w:hAnsiTheme="majorBidi" w:cstheme="majorBidi"/>
          <w:lang w:eastAsia="zh-CN"/>
        </w:rPr>
        <w:t>.</w:t>
      </w:r>
      <w:r w:rsidR="006176B3">
        <w:rPr>
          <w:rFonts w:asciiTheme="majorBidi" w:hAnsiTheme="majorBidi" w:cstheme="majorBidi"/>
          <w:lang w:eastAsia="zh-CN"/>
        </w:rPr>
        <w:t xml:space="preserve"> </w:t>
      </w:r>
      <w:r w:rsidR="00F443D2" w:rsidRPr="00F443D2">
        <w:rPr>
          <w:rFonts w:asciiTheme="majorBidi" w:hAnsiTheme="majorBidi" w:cstheme="majorBidi"/>
          <w:lang w:val="en-US" w:eastAsia="zh-CN"/>
        </w:rPr>
        <w:t xml:space="preserve">CT1 and CT4 might be impacted by the solution of </w:t>
      </w:r>
      <w:r w:rsidR="00F443D2" w:rsidRPr="00F443D2">
        <w:rPr>
          <w:rFonts w:asciiTheme="majorBidi" w:hAnsiTheme="majorBidi" w:cstheme="majorBidi"/>
          <w:lang w:val="en-US" w:eastAsia="zh-CN"/>
        </w:rPr>
        <w:lastRenderedPageBreak/>
        <w:t>this key issue depending on the conclusion agreed by SA3</w:t>
      </w:r>
      <w:r w:rsidR="004F6D10" w:rsidRPr="004F6D10">
        <w:rPr>
          <w:rFonts w:asciiTheme="majorBidi" w:hAnsiTheme="majorBidi" w:cstheme="majorBidi"/>
          <w:lang w:val="en-US" w:eastAsia="zh-CN"/>
        </w:rPr>
        <w:t>, but it is too early to decide on that since there is no conclusion yet</w:t>
      </w:r>
      <w:r w:rsidR="00366E61">
        <w:rPr>
          <w:rFonts w:asciiTheme="majorBidi" w:hAnsiTheme="majorBidi" w:cstheme="majorBidi"/>
          <w:lang w:val="en-US" w:eastAsia="zh-CN"/>
        </w:rPr>
        <w:t>.</w:t>
      </w:r>
    </w:p>
    <w:p w14:paraId="3CA87E53" w14:textId="77777777" w:rsidR="00506A4A" w:rsidRDefault="00506A4A" w:rsidP="009510D0">
      <w:pPr>
        <w:rPr>
          <w:rFonts w:asciiTheme="majorBidi" w:hAnsiTheme="majorBidi" w:cstheme="majorBidi"/>
          <w:lang w:eastAsia="zh-CN"/>
        </w:rPr>
      </w:pPr>
    </w:p>
    <w:p w14:paraId="2CA9C57F" w14:textId="210CA562" w:rsidR="00366E61" w:rsidRPr="00366E61" w:rsidRDefault="00366E61" w:rsidP="00B36B93">
      <w:pPr>
        <w:rPr>
          <w:rFonts w:asciiTheme="majorBidi" w:hAnsiTheme="majorBidi" w:cstheme="majorBidi"/>
          <w:i/>
          <w:iCs/>
          <w:lang w:eastAsia="zh-CN"/>
        </w:rPr>
      </w:pPr>
      <w:r w:rsidRPr="00366E61">
        <w:rPr>
          <w:rFonts w:asciiTheme="majorBidi" w:hAnsiTheme="majorBidi" w:cstheme="majorBidi"/>
          <w:b/>
          <w:bCs/>
          <w:i/>
          <w:iCs/>
          <w:lang w:eastAsia="zh-CN"/>
        </w:rPr>
        <w:t xml:space="preserve">Observation </w:t>
      </w:r>
      <w:r w:rsidR="00815C62">
        <w:rPr>
          <w:rFonts w:asciiTheme="majorBidi" w:hAnsiTheme="majorBidi" w:cstheme="majorBidi"/>
          <w:b/>
          <w:bCs/>
          <w:i/>
          <w:iCs/>
          <w:lang w:eastAsia="zh-CN"/>
        </w:rPr>
        <w:t>4</w:t>
      </w:r>
      <w:r w:rsidRPr="00366E61">
        <w:rPr>
          <w:rFonts w:asciiTheme="majorBidi" w:hAnsiTheme="majorBidi" w:cstheme="majorBidi"/>
          <w:i/>
          <w:iCs/>
          <w:lang w:eastAsia="zh-CN"/>
        </w:rPr>
        <w:t>: No conclusion has been achieved yet for key issue #</w:t>
      </w:r>
      <w:r>
        <w:rPr>
          <w:rFonts w:asciiTheme="majorBidi" w:hAnsiTheme="majorBidi" w:cstheme="majorBidi"/>
          <w:i/>
          <w:iCs/>
          <w:lang w:eastAsia="zh-CN"/>
        </w:rPr>
        <w:t>4</w:t>
      </w:r>
      <w:r w:rsidR="00940540">
        <w:rPr>
          <w:rFonts w:asciiTheme="majorBidi" w:hAnsiTheme="majorBidi" w:cstheme="majorBidi"/>
          <w:i/>
          <w:iCs/>
          <w:lang w:eastAsia="zh-CN"/>
        </w:rPr>
        <w:t xml:space="preserve"> by SA3</w:t>
      </w:r>
      <w:r w:rsidRPr="00366E61">
        <w:rPr>
          <w:rFonts w:asciiTheme="majorBidi" w:hAnsiTheme="majorBidi" w:cstheme="majorBidi"/>
          <w:i/>
          <w:iCs/>
          <w:lang w:eastAsia="zh-CN"/>
        </w:rPr>
        <w:t xml:space="preserve">. </w:t>
      </w:r>
      <w:r w:rsidR="00B36B93" w:rsidRPr="00B36B93">
        <w:rPr>
          <w:rFonts w:asciiTheme="majorBidi" w:hAnsiTheme="majorBidi" w:cstheme="majorBidi"/>
          <w:i/>
          <w:iCs/>
          <w:lang w:val="en-US" w:eastAsia="zh-CN"/>
        </w:rPr>
        <w:t>CT1 and CT4 might be impacted by the solution of this key issue, depending on the conclusion agreed by SA3</w:t>
      </w:r>
      <w:r w:rsidRPr="00366E61">
        <w:rPr>
          <w:rFonts w:asciiTheme="majorBidi" w:hAnsiTheme="majorBidi" w:cstheme="majorBidi"/>
          <w:i/>
          <w:iCs/>
          <w:lang w:val="en-US" w:eastAsia="zh-CN"/>
        </w:rPr>
        <w:t>.</w:t>
      </w:r>
    </w:p>
    <w:p w14:paraId="53652499" w14:textId="77777777" w:rsidR="009510D0" w:rsidRPr="006A3735" w:rsidRDefault="009510D0" w:rsidP="009510D0">
      <w:pPr>
        <w:rPr>
          <w:rFonts w:asciiTheme="majorBidi" w:hAnsiTheme="majorBidi" w:cstheme="majorBidi"/>
          <w:lang w:eastAsia="zh-CN"/>
        </w:rPr>
      </w:pPr>
    </w:p>
    <w:p w14:paraId="7F10550B" w14:textId="77777777" w:rsidR="00DC682E" w:rsidRPr="00B320FB" w:rsidRDefault="00DC682E" w:rsidP="00DC682E">
      <w:pPr>
        <w:spacing w:after="120"/>
        <w:rPr>
          <w:lang w:eastAsia="zh-CN"/>
        </w:rPr>
      </w:pPr>
    </w:p>
    <w:p w14:paraId="54292983" w14:textId="6AD22AFC" w:rsidR="00FC3620" w:rsidRPr="00B320FB" w:rsidRDefault="00495F6D">
      <w:pPr>
        <w:pStyle w:val="Heading1"/>
        <w:rPr>
          <w:szCs w:val="24"/>
          <w:lang w:eastAsia="zh-CN"/>
        </w:rPr>
      </w:pPr>
      <w:bookmarkStart w:id="1" w:name="_Hlk168992934"/>
      <w:r>
        <w:rPr>
          <w:szCs w:val="24"/>
          <w:lang w:eastAsia="zh-CN"/>
        </w:rPr>
        <w:t>3</w:t>
      </w:r>
      <w:r w:rsidR="00B320FB" w:rsidRPr="00B320FB">
        <w:rPr>
          <w:szCs w:val="24"/>
          <w:lang w:eastAsia="zh-CN"/>
        </w:rPr>
        <w:t>.</w:t>
      </w:r>
      <w:r w:rsidR="007654E8">
        <w:rPr>
          <w:szCs w:val="24"/>
          <w:lang w:eastAsia="zh-CN"/>
        </w:rPr>
        <w:t xml:space="preserve"> </w:t>
      </w:r>
      <w:r>
        <w:rPr>
          <w:szCs w:val="24"/>
          <w:lang w:eastAsia="zh-CN"/>
        </w:rPr>
        <w:t>Conclusion</w:t>
      </w:r>
    </w:p>
    <w:bookmarkEnd w:id="1"/>
    <w:p w14:paraId="2BD6CE72" w14:textId="4B2EC66D" w:rsidR="00B320FB" w:rsidRDefault="00430509" w:rsidP="008B711E">
      <w:pPr>
        <w:spacing w:after="120"/>
        <w:rPr>
          <w:rFonts w:asciiTheme="majorBidi" w:hAnsiTheme="majorBidi" w:cstheme="majorBidi"/>
          <w:lang w:eastAsia="zh-CN"/>
        </w:rPr>
      </w:pPr>
      <w:r>
        <w:rPr>
          <w:rFonts w:asciiTheme="majorBidi" w:hAnsiTheme="majorBidi" w:cstheme="majorBidi"/>
          <w:lang w:eastAsia="zh-CN"/>
        </w:rPr>
        <w:t>In this discussion paper, the f</w:t>
      </w:r>
      <w:r w:rsidR="00B320FB" w:rsidRPr="00B320FB">
        <w:rPr>
          <w:rFonts w:asciiTheme="majorBidi" w:hAnsiTheme="majorBidi" w:cstheme="majorBidi"/>
          <w:lang w:eastAsia="zh-CN"/>
        </w:rPr>
        <w:t>ollowing observations are made:</w:t>
      </w:r>
    </w:p>
    <w:p w14:paraId="49D18467" w14:textId="2010FA8A" w:rsidR="00A423A2" w:rsidRDefault="00815C62" w:rsidP="008A1D5F">
      <w:pPr>
        <w:rPr>
          <w:rFonts w:asciiTheme="majorBidi" w:hAnsiTheme="majorBidi" w:cstheme="majorBidi"/>
          <w:i/>
          <w:iCs/>
          <w:lang w:eastAsia="zh-CN"/>
        </w:rPr>
      </w:pPr>
      <w:r w:rsidRPr="00926FCD">
        <w:rPr>
          <w:rFonts w:asciiTheme="majorBidi" w:hAnsiTheme="majorBidi" w:cstheme="majorBidi"/>
          <w:b/>
          <w:bCs/>
          <w:i/>
          <w:iCs/>
          <w:lang w:eastAsia="zh-CN"/>
        </w:rPr>
        <w:t>Observation 1</w:t>
      </w:r>
      <w:r w:rsidRPr="00926FCD">
        <w:rPr>
          <w:rFonts w:asciiTheme="majorBidi" w:hAnsiTheme="majorBidi" w:cstheme="majorBidi"/>
          <w:i/>
          <w:iCs/>
          <w:lang w:eastAsia="zh-CN"/>
        </w:rPr>
        <w:t xml:space="preserve">: </w:t>
      </w:r>
      <w:r w:rsidR="008A1D5F">
        <w:rPr>
          <w:rFonts w:asciiTheme="majorBidi" w:hAnsiTheme="majorBidi" w:cstheme="majorBidi"/>
          <w:i/>
          <w:iCs/>
          <w:lang w:eastAsia="zh-CN"/>
        </w:rPr>
        <w:t>SA3 has concluded on the solution for</w:t>
      </w:r>
      <w:r w:rsidRPr="00F15C58">
        <w:rPr>
          <w:rFonts w:asciiTheme="majorBidi" w:hAnsiTheme="majorBidi" w:cstheme="majorBidi"/>
          <w:i/>
          <w:iCs/>
          <w:lang w:eastAsia="zh-CN"/>
        </w:rPr>
        <w:t xml:space="preserve"> Key issue #1 </w:t>
      </w:r>
      <w:r w:rsidR="008A1D5F">
        <w:rPr>
          <w:rFonts w:asciiTheme="majorBidi" w:hAnsiTheme="majorBidi" w:cstheme="majorBidi"/>
          <w:i/>
          <w:iCs/>
          <w:lang w:eastAsia="zh-CN"/>
        </w:rPr>
        <w:t xml:space="preserve">which </w:t>
      </w:r>
      <w:r w:rsidRPr="00F15C58">
        <w:rPr>
          <w:rFonts w:asciiTheme="majorBidi" w:hAnsiTheme="majorBidi" w:cstheme="majorBidi"/>
          <w:i/>
          <w:iCs/>
          <w:lang w:eastAsia="zh-CN"/>
        </w:rPr>
        <w:t xml:space="preserve">is likely to have </w:t>
      </w:r>
      <w:r w:rsidR="00257024">
        <w:rPr>
          <w:rFonts w:asciiTheme="majorBidi" w:hAnsiTheme="majorBidi" w:cstheme="majorBidi"/>
          <w:i/>
          <w:iCs/>
          <w:lang w:eastAsia="zh-CN"/>
        </w:rPr>
        <w:t xml:space="preserve">an impact on </w:t>
      </w:r>
      <w:r w:rsidRPr="00F15C58">
        <w:rPr>
          <w:rFonts w:asciiTheme="majorBidi" w:hAnsiTheme="majorBidi" w:cstheme="majorBidi"/>
          <w:i/>
          <w:iCs/>
          <w:lang w:eastAsia="zh-CN"/>
        </w:rPr>
        <w:t>CT1. SA3 is likely to start the normative specifications of this solution within SA3#117 (Maastricht, August 2024) where</w:t>
      </w:r>
      <w:r w:rsidR="004D5D14">
        <w:rPr>
          <w:rFonts w:asciiTheme="majorBidi" w:hAnsiTheme="majorBidi" w:cstheme="majorBidi"/>
          <w:i/>
          <w:iCs/>
          <w:lang w:eastAsia="zh-CN"/>
        </w:rPr>
        <w:t xml:space="preserve"> after that</w:t>
      </w:r>
      <w:r w:rsidRPr="00F15C58">
        <w:rPr>
          <w:rFonts w:asciiTheme="majorBidi" w:hAnsiTheme="majorBidi" w:cstheme="majorBidi"/>
          <w:i/>
          <w:iCs/>
          <w:lang w:eastAsia="zh-CN"/>
        </w:rPr>
        <w:t xml:space="preserve"> it becomes clearer what is the potential CT1 impact</w:t>
      </w:r>
      <w:r w:rsidR="00082C86">
        <w:rPr>
          <w:rFonts w:asciiTheme="majorBidi" w:hAnsiTheme="majorBidi" w:cstheme="majorBidi"/>
          <w:i/>
          <w:iCs/>
          <w:lang w:eastAsia="zh-CN"/>
        </w:rPr>
        <w:t>, if any</w:t>
      </w:r>
      <w:r w:rsidRPr="00F15C58">
        <w:rPr>
          <w:rFonts w:asciiTheme="majorBidi" w:hAnsiTheme="majorBidi" w:cstheme="majorBidi"/>
          <w:i/>
          <w:iCs/>
          <w:lang w:eastAsia="zh-CN"/>
        </w:rPr>
        <w:t>.</w:t>
      </w:r>
    </w:p>
    <w:p w14:paraId="4B260B96" w14:textId="77777777" w:rsidR="00815C62" w:rsidRPr="00815C62" w:rsidRDefault="00815C62" w:rsidP="00815C62">
      <w:pPr>
        <w:rPr>
          <w:rFonts w:asciiTheme="majorBidi" w:hAnsiTheme="majorBidi" w:cstheme="majorBidi"/>
          <w:i/>
          <w:iCs/>
          <w:lang w:eastAsia="zh-CN"/>
        </w:rPr>
      </w:pPr>
    </w:p>
    <w:p w14:paraId="5D8A2B10" w14:textId="68DFCCC4" w:rsidR="00815C62" w:rsidRPr="00815C62" w:rsidRDefault="00815C62" w:rsidP="00B36B93">
      <w:pPr>
        <w:rPr>
          <w:rFonts w:asciiTheme="majorBidi" w:hAnsiTheme="majorBidi" w:cstheme="majorBidi"/>
          <w:i/>
          <w:iCs/>
          <w:lang w:eastAsia="zh-CN"/>
        </w:rPr>
      </w:pPr>
      <w:r w:rsidRPr="00815C62">
        <w:rPr>
          <w:rFonts w:asciiTheme="majorBidi" w:hAnsiTheme="majorBidi" w:cstheme="majorBidi"/>
          <w:b/>
          <w:bCs/>
          <w:i/>
          <w:iCs/>
          <w:lang w:eastAsia="zh-CN"/>
        </w:rPr>
        <w:t>Observation 2</w:t>
      </w:r>
      <w:r w:rsidRPr="00815C62">
        <w:rPr>
          <w:rFonts w:asciiTheme="majorBidi" w:hAnsiTheme="majorBidi" w:cstheme="majorBidi"/>
          <w:i/>
          <w:iCs/>
          <w:lang w:eastAsia="zh-CN"/>
        </w:rPr>
        <w:t xml:space="preserve">: No conclusion has been achieved yet for key issue #2 by SA3. </w:t>
      </w:r>
      <w:r w:rsidR="00B36B93" w:rsidRPr="00B36B93">
        <w:rPr>
          <w:rFonts w:asciiTheme="majorBidi" w:hAnsiTheme="majorBidi" w:cstheme="majorBidi"/>
          <w:i/>
          <w:iCs/>
          <w:lang w:val="en-US" w:eastAsia="zh-CN"/>
        </w:rPr>
        <w:t>CT1 and CT4 might be impacted by the solution of this key issue, depending on the conclusion agreed by SA3</w:t>
      </w:r>
      <w:r w:rsidRPr="00815C62">
        <w:rPr>
          <w:rFonts w:asciiTheme="majorBidi" w:hAnsiTheme="majorBidi" w:cstheme="majorBidi"/>
          <w:i/>
          <w:iCs/>
          <w:lang w:val="en-US" w:eastAsia="zh-CN"/>
        </w:rPr>
        <w:t>.</w:t>
      </w:r>
    </w:p>
    <w:p w14:paraId="6663FD0E" w14:textId="77777777" w:rsidR="00815C62" w:rsidRDefault="00815C62" w:rsidP="00815C62">
      <w:pPr>
        <w:rPr>
          <w:rFonts w:asciiTheme="majorBidi" w:hAnsiTheme="majorBidi" w:cstheme="majorBidi"/>
          <w:b/>
          <w:bCs/>
          <w:i/>
          <w:iCs/>
          <w:lang w:eastAsia="zh-CN"/>
        </w:rPr>
      </w:pPr>
    </w:p>
    <w:p w14:paraId="3196D1D7" w14:textId="5EF1D535" w:rsidR="00815C62" w:rsidRPr="00815C62" w:rsidRDefault="00815C62" w:rsidP="003866E1">
      <w:pPr>
        <w:rPr>
          <w:rFonts w:asciiTheme="majorBidi" w:hAnsiTheme="majorBidi" w:cstheme="majorBidi"/>
          <w:i/>
          <w:iCs/>
          <w:lang w:eastAsia="zh-CN"/>
        </w:rPr>
      </w:pPr>
      <w:r w:rsidRPr="00815C62">
        <w:rPr>
          <w:rFonts w:asciiTheme="majorBidi" w:hAnsiTheme="majorBidi" w:cstheme="majorBidi"/>
          <w:b/>
          <w:bCs/>
          <w:i/>
          <w:iCs/>
          <w:lang w:eastAsia="zh-CN"/>
        </w:rPr>
        <w:t>Observation 3</w:t>
      </w:r>
      <w:r w:rsidRPr="00815C62">
        <w:rPr>
          <w:rFonts w:asciiTheme="majorBidi" w:hAnsiTheme="majorBidi" w:cstheme="majorBidi"/>
          <w:i/>
          <w:iCs/>
          <w:lang w:eastAsia="zh-CN"/>
        </w:rPr>
        <w:t xml:space="preserve">: </w:t>
      </w:r>
      <w:r w:rsidR="003866E1" w:rsidRPr="003866E1">
        <w:rPr>
          <w:rFonts w:asciiTheme="majorBidi" w:hAnsiTheme="majorBidi" w:cstheme="majorBidi"/>
          <w:i/>
          <w:iCs/>
          <w:lang w:eastAsia="zh-CN"/>
        </w:rPr>
        <w:t>SA3 has concluded on the solution for Key issue #</w:t>
      </w:r>
      <w:r w:rsidR="003866E1">
        <w:rPr>
          <w:rFonts w:asciiTheme="majorBidi" w:hAnsiTheme="majorBidi" w:cstheme="majorBidi"/>
          <w:i/>
          <w:iCs/>
          <w:lang w:eastAsia="zh-CN"/>
        </w:rPr>
        <w:t>3</w:t>
      </w:r>
      <w:r w:rsidR="003866E1" w:rsidRPr="003866E1">
        <w:rPr>
          <w:rFonts w:asciiTheme="majorBidi" w:hAnsiTheme="majorBidi" w:cstheme="majorBidi"/>
          <w:i/>
          <w:iCs/>
          <w:lang w:eastAsia="zh-CN"/>
        </w:rPr>
        <w:t xml:space="preserve"> which is likely to have an impact on CT1</w:t>
      </w:r>
      <w:r w:rsidRPr="00815C62">
        <w:rPr>
          <w:rFonts w:asciiTheme="majorBidi" w:hAnsiTheme="majorBidi" w:cstheme="majorBidi"/>
          <w:i/>
          <w:iCs/>
          <w:lang w:eastAsia="zh-CN"/>
        </w:rPr>
        <w:t>. SA3 is likely to start the normative specifications of this solution within SA3#117 (Maastricht, August 2024) where</w:t>
      </w:r>
      <w:r w:rsidR="004D5D14">
        <w:rPr>
          <w:rFonts w:asciiTheme="majorBidi" w:hAnsiTheme="majorBidi" w:cstheme="majorBidi"/>
          <w:i/>
          <w:iCs/>
          <w:lang w:eastAsia="zh-CN"/>
        </w:rPr>
        <w:t xml:space="preserve"> after that</w:t>
      </w:r>
      <w:r w:rsidRPr="00815C62">
        <w:rPr>
          <w:rFonts w:asciiTheme="majorBidi" w:hAnsiTheme="majorBidi" w:cstheme="majorBidi"/>
          <w:i/>
          <w:iCs/>
          <w:lang w:eastAsia="zh-CN"/>
        </w:rPr>
        <w:t xml:space="preserve"> it becomes clearer what is the potential CT1 impact</w:t>
      </w:r>
      <w:r w:rsidR="00082C86">
        <w:rPr>
          <w:rFonts w:asciiTheme="majorBidi" w:hAnsiTheme="majorBidi" w:cstheme="majorBidi"/>
          <w:i/>
          <w:iCs/>
          <w:lang w:eastAsia="zh-CN"/>
        </w:rPr>
        <w:t>, if any</w:t>
      </w:r>
      <w:r w:rsidRPr="00815C62">
        <w:rPr>
          <w:rFonts w:asciiTheme="majorBidi" w:hAnsiTheme="majorBidi" w:cstheme="majorBidi"/>
          <w:i/>
          <w:iCs/>
          <w:lang w:eastAsia="zh-CN"/>
        </w:rPr>
        <w:t>.</w:t>
      </w:r>
    </w:p>
    <w:p w14:paraId="2691C2B0" w14:textId="77777777" w:rsidR="00815C62" w:rsidRDefault="00815C62" w:rsidP="00815C62">
      <w:pPr>
        <w:rPr>
          <w:rFonts w:asciiTheme="majorBidi" w:hAnsiTheme="majorBidi" w:cstheme="majorBidi"/>
          <w:b/>
          <w:bCs/>
          <w:i/>
          <w:iCs/>
          <w:lang w:eastAsia="zh-CN"/>
        </w:rPr>
      </w:pPr>
    </w:p>
    <w:p w14:paraId="29C584FF" w14:textId="2691E62C" w:rsidR="00815C62" w:rsidRPr="00366E61" w:rsidRDefault="00815C62" w:rsidP="00B36B93">
      <w:pPr>
        <w:rPr>
          <w:rFonts w:asciiTheme="majorBidi" w:hAnsiTheme="majorBidi" w:cstheme="majorBidi"/>
          <w:i/>
          <w:iCs/>
          <w:lang w:eastAsia="zh-CN"/>
        </w:rPr>
      </w:pPr>
      <w:r w:rsidRPr="00366E61">
        <w:rPr>
          <w:rFonts w:asciiTheme="majorBidi" w:hAnsiTheme="majorBidi" w:cstheme="majorBidi"/>
          <w:b/>
          <w:bCs/>
          <w:i/>
          <w:iCs/>
          <w:lang w:eastAsia="zh-CN"/>
        </w:rPr>
        <w:t xml:space="preserve">Observation </w:t>
      </w:r>
      <w:r>
        <w:rPr>
          <w:rFonts w:asciiTheme="majorBidi" w:hAnsiTheme="majorBidi" w:cstheme="majorBidi"/>
          <w:b/>
          <w:bCs/>
          <w:i/>
          <w:iCs/>
          <w:lang w:eastAsia="zh-CN"/>
        </w:rPr>
        <w:t>4</w:t>
      </w:r>
      <w:r w:rsidRPr="00366E61">
        <w:rPr>
          <w:rFonts w:asciiTheme="majorBidi" w:hAnsiTheme="majorBidi" w:cstheme="majorBidi"/>
          <w:i/>
          <w:iCs/>
          <w:lang w:eastAsia="zh-CN"/>
        </w:rPr>
        <w:t>: No conclusion has been achieved yet for key issue #</w:t>
      </w:r>
      <w:r>
        <w:rPr>
          <w:rFonts w:asciiTheme="majorBidi" w:hAnsiTheme="majorBidi" w:cstheme="majorBidi"/>
          <w:i/>
          <w:iCs/>
          <w:lang w:eastAsia="zh-CN"/>
        </w:rPr>
        <w:t>4 by SA3</w:t>
      </w:r>
      <w:r w:rsidRPr="00366E61">
        <w:rPr>
          <w:rFonts w:asciiTheme="majorBidi" w:hAnsiTheme="majorBidi" w:cstheme="majorBidi"/>
          <w:i/>
          <w:iCs/>
          <w:lang w:eastAsia="zh-CN"/>
        </w:rPr>
        <w:t xml:space="preserve">. </w:t>
      </w:r>
      <w:r w:rsidR="00B36B93" w:rsidRPr="00B36B93">
        <w:rPr>
          <w:rFonts w:asciiTheme="majorBidi" w:hAnsiTheme="majorBidi" w:cstheme="majorBidi"/>
          <w:i/>
          <w:iCs/>
          <w:lang w:val="en-US" w:eastAsia="zh-CN"/>
        </w:rPr>
        <w:t>CT1 and CT4 might be impacted by the solution of this key issue, depending on the conclusion agreed by SA3</w:t>
      </w:r>
      <w:r w:rsidRPr="00366E61">
        <w:rPr>
          <w:rFonts w:asciiTheme="majorBidi" w:hAnsiTheme="majorBidi" w:cstheme="majorBidi"/>
          <w:i/>
          <w:iCs/>
          <w:lang w:val="en-US" w:eastAsia="zh-CN"/>
        </w:rPr>
        <w:t>.</w:t>
      </w:r>
    </w:p>
    <w:p w14:paraId="6AC57C23" w14:textId="77777777" w:rsidR="00815C62" w:rsidRDefault="00815C62" w:rsidP="00815C62">
      <w:pPr>
        <w:rPr>
          <w:rFonts w:asciiTheme="majorBidi" w:hAnsiTheme="majorBidi" w:cstheme="majorBidi"/>
          <w:lang w:eastAsia="zh-CN"/>
        </w:rPr>
      </w:pPr>
    </w:p>
    <w:p w14:paraId="5D5BFBFC" w14:textId="47F57021" w:rsidR="008B711E" w:rsidRPr="00BF5CEF" w:rsidRDefault="00A423A2" w:rsidP="008B29EE">
      <w:pPr>
        <w:spacing w:after="120"/>
        <w:rPr>
          <w:rFonts w:asciiTheme="majorBidi" w:hAnsiTheme="majorBidi" w:cstheme="majorBidi"/>
          <w:b/>
          <w:bCs/>
          <w:lang w:eastAsia="zh-CN"/>
        </w:rPr>
      </w:pPr>
      <w:r w:rsidRPr="00BF5CEF">
        <w:rPr>
          <w:rFonts w:asciiTheme="majorBidi" w:hAnsiTheme="majorBidi" w:cstheme="majorBidi"/>
          <w:b/>
          <w:bCs/>
          <w:lang w:eastAsia="zh-CN"/>
        </w:rPr>
        <w:t>Based on the above observations,</w:t>
      </w:r>
      <w:r w:rsidR="008B711E" w:rsidRPr="00BF5CEF">
        <w:rPr>
          <w:rFonts w:asciiTheme="majorBidi" w:hAnsiTheme="majorBidi" w:cstheme="majorBidi"/>
          <w:b/>
          <w:bCs/>
          <w:lang w:eastAsia="zh-CN"/>
        </w:rPr>
        <w:t xml:space="preserve"> </w:t>
      </w:r>
      <w:r w:rsidR="00EF1A47">
        <w:rPr>
          <w:rFonts w:asciiTheme="majorBidi" w:hAnsiTheme="majorBidi" w:cstheme="majorBidi"/>
          <w:b/>
          <w:bCs/>
          <w:lang w:eastAsia="zh-CN"/>
        </w:rPr>
        <w:t xml:space="preserve">the </w:t>
      </w:r>
      <w:r w:rsidR="008B711E" w:rsidRPr="00BF5CEF">
        <w:rPr>
          <w:rFonts w:asciiTheme="majorBidi" w:hAnsiTheme="majorBidi" w:cstheme="majorBidi"/>
          <w:b/>
          <w:bCs/>
          <w:lang w:eastAsia="zh-CN"/>
        </w:rPr>
        <w:t xml:space="preserve">following proposal </w:t>
      </w:r>
      <w:r w:rsidR="001417D3">
        <w:rPr>
          <w:rFonts w:asciiTheme="majorBidi" w:hAnsiTheme="majorBidi" w:cstheme="majorBidi"/>
          <w:b/>
          <w:bCs/>
          <w:lang w:eastAsia="zh-CN"/>
        </w:rPr>
        <w:t>is</w:t>
      </w:r>
      <w:r w:rsidR="008B711E" w:rsidRPr="00BF5CEF">
        <w:rPr>
          <w:rFonts w:asciiTheme="majorBidi" w:hAnsiTheme="majorBidi" w:cstheme="majorBidi"/>
          <w:b/>
          <w:bCs/>
          <w:lang w:eastAsia="zh-CN"/>
        </w:rPr>
        <w:t xml:space="preserve"> made:</w:t>
      </w:r>
    </w:p>
    <w:p w14:paraId="654DF53C" w14:textId="233BFACC" w:rsidR="004439A6" w:rsidRPr="004439A6" w:rsidRDefault="008B711E" w:rsidP="00BA373A">
      <w:pPr>
        <w:spacing w:after="120"/>
        <w:rPr>
          <w:rFonts w:asciiTheme="majorBidi" w:hAnsiTheme="majorBidi" w:cstheme="majorBidi"/>
          <w:lang w:val="en-US" w:eastAsia="zh-CN"/>
        </w:rPr>
      </w:pPr>
      <w:proofErr w:type="gramStart"/>
      <w:r w:rsidRPr="00BF4275">
        <w:rPr>
          <w:rFonts w:asciiTheme="majorBidi" w:hAnsiTheme="majorBidi" w:cstheme="majorBidi"/>
          <w:b/>
          <w:bCs/>
          <w:lang w:eastAsia="zh-CN"/>
        </w:rPr>
        <w:t xml:space="preserve">Proposal </w:t>
      </w:r>
      <w:r w:rsidRPr="00BF4275">
        <w:rPr>
          <w:rFonts w:asciiTheme="majorBidi" w:hAnsiTheme="majorBidi" w:cstheme="majorBidi"/>
          <w:lang w:eastAsia="zh-CN"/>
        </w:rPr>
        <w:t>:</w:t>
      </w:r>
      <w:proofErr w:type="gramEnd"/>
      <w:r w:rsidRPr="00BF4275">
        <w:rPr>
          <w:rFonts w:asciiTheme="majorBidi" w:hAnsiTheme="majorBidi" w:cstheme="majorBidi"/>
          <w:lang w:eastAsia="zh-CN"/>
        </w:rPr>
        <w:t xml:space="preserve"> </w:t>
      </w:r>
      <w:r w:rsidR="004439A6" w:rsidRPr="004439A6">
        <w:rPr>
          <w:rFonts w:asciiTheme="majorBidi" w:hAnsiTheme="majorBidi" w:cstheme="majorBidi"/>
          <w:lang w:val="en-US" w:eastAsia="zh-CN"/>
        </w:rPr>
        <w:t xml:space="preserve">CT WGs can continue monitoring the progress of </w:t>
      </w:r>
      <w:r w:rsidR="000A7243">
        <w:rPr>
          <w:rFonts w:asciiTheme="majorBidi" w:hAnsiTheme="majorBidi" w:cstheme="majorBidi"/>
          <w:lang w:val="en-US" w:eastAsia="zh-CN"/>
        </w:rPr>
        <w:t>SA3</w:t>
      </w:r>
      <w:r w:rsidR="004439A6" w:rsidRPr="004439A6">
        <w:rPr>
          <w:rFonts w:asciiTheme="majorBidi" w:hAnsiTheme="majorBidi" w:cstheme="majorBidi"/>
          <w:lang w:val="en-US" w:eastAsia="zh-CN"/>
        </w:rPr>
        <w:t xml:space="preserve"> WG </w:t>
      </w:r>
      <w:r w:rsidR="00972E8C">
        <w:rPr>
          <w:rFonts w:asciiTheme="majorBidi" w:hAnsiTheme="majorBidi" w:cstheme="majorBidi"/>
          <w:lang w:val="en-US" w:eastAsia="zh-CN"/>
        </w:rPr>
        <w:t xml:space="preserve">for the WID </w:t>
      </w:r>
      <w:r w:rsidR="00972E8C" w:rsidRPr="00972E8C">
        <w:rPr>
          <w:rFonts w:asciiTheme="majorBidi" w:hAnsiTheme="majorBidi" w:cstheme="majorBidi"/>
          <w:b/>
          <w:bCs/>
          <w:lang w:val="en-US" w:eastAsia="zh-CN"/>
        </w:rPr>
        <w:t>Non3GPPMob_Sec</w:t>
      </w:r>
      <w:r w:rsidR="004439A6" w:rsidRPr="004439A6">
        <w:rPr>
          <w:rFonts w:asciiTheme="majorBidi" w:hAnsiTheme="majorBidi" w:cstheme="majorBidi"/>
          <w:lang w:val="en-US" w:eastAsia="zh-CN"/>
        </w:rPr>
        <w:t xml:space="preserve"> in order to identify the exact impact and timelines based on the </w:t>
      </w:r>
      <w:r w:rsidR="00972E8C">
        <w:rPr>
          <w:rFonts w:asciiTheme="majorBidi" w:hAnsiTheme="majorBidi" w:cstheme="majorBidi"/>
          <w:lang w:val="en-US" w:eastAsia="zh-CN"/>
        </w:rPr>
        <w:t>progress</w:t>
      </w:r>
      <w:r w:rsidR="004439A6" w:rsidRPr="004439A6">
        <w:rPr>
          <w:rFonts w:asciiTheme="majorBidi" w:hAnsiTheme="majorBidi" w:cstheme="majorBidi"/>
          <w:lang w:val="en-US" w:eastAsia="zh-CN"/>
        </w:rPr>
        <w:t xml:space="preserve"> of the </w:t>
      </w:r>
      <w:r w:rsidR="00972E8C">
        <w:rPr>
          <w:rFonts w:asciiTheme="majorBidi" w:hAnsiTheme="majorBidi" w:cstheme="majorBidi"/>
          <w:lang w:val="en-US" w:eastAsia="zh-CN"/>
        </w:rPr>
        <w:t>normative work in SA3</w:t>
      </w:r>
      <w:r w:rsidR="004439A6" w:rsidRPr="004439A6">
        <w:rPr>
          <w:rFonts w:asciiTheme="majorBidi" w:hAnsiTheme="majorBidi" w:cstheme="majorBidi"/>
          <w:lang w:val="en-US" w:eastAsia="zh-CN"/>
        </w:rPr>
        <w:t xml:space="preserve">, and once the feature </w:t>
      </w:r>
      <w:r w:rsidR="004C3FBA">
        <w:rPr>
          <w:rFonts w:asciiTheme="majorBidi" w:hAnsiTheme="majorBidi" w:cstheme="majorBidi"/>
          <w:lang w:val="en-US" w:eastAsia="zh-CN"/>
        </w:rPr>
        <w:t>has made sufficient progress in</w:t>
      </w:r>
      <w:r w:rsidR="004439A6" w:rsidRPr="004439A6">
        <w:rPr>
          <w:rFonts w:asciiTheme="majorBidi" w:hAnsiTheme="majorBidi" w:cstheme="majorBidi"/>
          <w:lang w:val="en-US" w:eastAsia="zh-CN"/>
        </w:rPr>
        <w:t xml:space="preserve"> SA</w:t>
      </w:r>
      <w:r w:rsidR="00BA373A">
        <w:rPr>
          <w:rFonts w:asciiTheme="majorBidi" w:hAnsiTheme="majorBidi" w:cstheme="majorBidi"/>
          <w:lang w:val="en-US" w:eastAsia="zh-CN"/>
        </w:rPr>
        <w:t>3</w:t>
      </w:r>
      <w:r w:rsidR="004439A6" w:rsidRPr="004439A6">
        <w:rPr>
          <w:rFonts w:asciiTheme="majorBidi" w:hAnsiTheme="majorBidi" w:cstheme="majorBidi"/>
          <w:lang w:val="en-US" w:eastAsia="zh-CN"/>
        </w:rPr>
        <w:t xml:space="preserve"> that enable</w:t>
      </w:r>
      <w:r w:rsidR="004C3FBA">
        <w:rPr>
          <w:rFonts w:asciiTheme="majorBidi" w:hAnsiTheme="majorBidi" w:cstheme="majorBidi"/>
          <w:lang w:val="en-US" w:eastAsia="zh-CN"/>
        </w:rPr>
        <w:t>s</w:t>
      </w:r>
      <w:r w:rsidR="004439A6" w:rsidRPr="004439A6">
        <w:rPr>
          <w:rFonts w:asciiTheme="majorBidi" w:hAnsiTheme="majorBidi" w:cstheme="majorBidi"/>
          <w:lang w:val="en-US" w:eastAsia="zh-CN"/>
        </w:rPr>
        <w:t xml:space="preserve"> CT WGs to work, then CT</w:t>
      </w:r>
      <w:r w:rsidR="007F4DAF">
        <w:rPr>
          <w:rFonts w:asciiTheme="majorBidi" w:hAnsiTheme="majorBidi" w:cstheme="majorBidi"/>
          <w:lang w:val="en-US" w:eastAsia="zh-CN"/>
        </w:rPr>
        <w:t xml:space="preserve"> WGs</w:t>
      </w:r>
      <w:r w:rsidR="004439A6" w:rsidRPr="004439A6">
        <w:rPr>
          <w:rFonts w:asciiTheme="majorBidi" w:hAnsiTheme="majorBidi" w:cstheme="majorBidi"/>
          <w:lang w:val="en-US" w:eastAsia="zh-CN"/>
        </w:rPr>
        <w:t xml:space="preserve"> can discuss a possible WID for </w:t>
      </w:r>
      <w:r w:rsidR="00BA373A" w:rsidRPr="00BA373A">
        <w:rPr>
          <w:rFonts w:asciiTheme="majorBidi" w:hAnsiTheme="majorBidi" w:cstheme="majorBidi"/>
          <w:b/>
          <w:bCs/>
          <w:lang w:val="en-US" w:eastAsia="zh-CN"/>
        </w:rPr>
        <w:t>Non3GPPMob_Sec</w:t>
      </w:r>
      <w:r w:rsidR="004439A6" w:rsidRPr="004439A6">
        <w:rPr>
          <w:rFonts w:asciiTheme="majorBidi" w:hAnsiTheme="majorBidi" w:cstheme="majorBidi"/>
          <w:lang w:val="en-US" w:eastAsia="zh-CN"/>
        </w:rPr>
        <w:t xml:space="preserve">. </w:t>
      </w:r>
    </w:p>
    <w:p w14:paraId="7AC5DF4D" w14:textId="77777777" w:rsidR="004439A6" w:rsidRPr="004439A6" w:rsidRDefault="004439A6" w:rsidP="004439A6">
      <w:pPr>
        <w:spacing w:after="120"/>
        <w:rPr>
          <w:rFonts w:asciiTheme="majorBidi" w:hAnsiTheme="majorBidi" w:cstheme="majorBidi"/>
          <w:lang w:val="en-US" w:eastAsia="zh-CN"/>
        </w:rPr>
      </w:pPr>
    </w:p>
    <w:p w14:paraId="4BFE8F91" w14:textId="5A7D4AEA" w:rsidR="00BE70EE" w:rsidRPr="00C9092E" w:rsidRDefault="004439A6" w:rsidP="00C9092E">
      <w:pPr>
        <w:spacing w:after="120"/>
        <w:rPr>
          <w:rFonts w:asciiTheme="majorBidi" w:hAnsiTheme="majorBidi" w:cstheme="majorBidi"/>
          <w:lang w:val="en-US" w:eastAsia="zh-CN"/>
        </w:rPr>
      </w:pPr>
      <w:r w:rsidRPr="0038239D">
        <w:rPr>
          <w:rFonts w:asciiTheme="majorBidi" w:hAnsiTheme="majorBidi" w:cstheme="majorBidi"/>
          <w:lang w:val="en-US" w:eastAsia="zh-CN"/>
        </w:rPr>
        <w:t>Given the discussion above</w:t>
      </w:r>
      <w:r w:rsidRPr="004439A6">
        <w:rPr>
          <w:rFonts w:asciiTheme="majorBidi" w:hAnsiTheme="majorBidi" w:cstheme="majorBidi"/>
          <w:lang w:val="en-US" w:eastAsia="zh-CN"/>
        </w:rPr>
        <w:t xml:space="preserve">, </w:t>
      </w:r>
      <w:r w:rsidRPr="004439A6">
        <w:rPr>
          <w:rFonts w:asciiTheme="majorBidi" w:hAnsiTheme="majorBidi" w:cstheme="majorBidi"/>
          <w:b/>
          <w:bCs/>
          <w:lang w:val="en-US" w:eastAsia="zh-CN"/>
        </w:rPr>
        <w:t>Nokia</w:t>
      </w:r>
      <w:r w:rsidRPr="004439A6">
        <w:rPr>
          <w:rFonts w:asciiTheme="majorBidi" w:hAnsiTheme="majorBidi" w:cstheme="majorBidi"/>
          <w:lang w:val="en-US" w:eastAsia="zh-CN"/>
        </w:rPr>
        <w:t xml:space="preserve"> is planning to prepare a CT </w:t>
      </w:r>
      <w:r w:rsidR="00C245BB">
        <w:rPr>
          <w:rFonts w:asciiTheme="majorBidi" w:hAnsiTheme="majorBidi" w:cstheme="majorBidi"/>
          <w:lang w:val="en-US" w:eastAsia="zh-CN"/>
        </w:rPr>
        <w:t xml:space="preserve">wide </w:t>
      </w:r>
      <w:r w:rsidRPr="004439A6">
        <w:rPr>
          <w:rFonts w:asciiTheme="majorBidi" w:hAnsiTheme="majorBidi" w:cstheme="majorBidi"/>
          <w:lang w:val="en-US" w:eastAsia="zh-CN"/>
        </w:rPr>
        <w:t xml:space="preserve">WID for </w:t>
      </w:r>
      <w:r w:rsidR="00A33ED3" w:rsidRPr="00A33ED3">
        <w:rPr>
          <w:rFonts w:asciiTheme="majorBidi" w:hAnsiTheme="majorBidi" w:cstheme="majorBidi"/>
          <w:b/>
          <w:bCs/>
          <w:lang w:val="en-US" w:eastAsia="zh-CN"/>
        </w:rPr>
        <w:t>Non3GPPMob_Sec</w:t>
      </w:r>
      <w:r w:rsidR="00A33ED3">
        <w:rPr>
          <w:rFonts w:asciiTheme="majorBidi" w:hAnsiTheme="majorBidi" w:cstheme="majorBidi"/>
          <w:b/>
          <w:bCs/>
          <w:lang w:val="en-US" w:eastAsia="zh-CN"/>
        </w:rPr>
        <w:t xml:space="preserve"> </w:t>
      </w:r>
      <w:r w:rsidRPr="004439A6">
        <w:rPr>
          <w:rFonts w:asciiTheme="majorBidi" w:hAnsiTheme="majorBidi" w:cstheme="majorBidi"/>
          <w:lang w:val="en-US" w:eastAsia="zh-CN"/>
        </w:rPr>
        <w:t xml:space="preserve">following the above </w:t>
      </w:r>
      <w:r w:rsidR="00EF1A47" w:rsidRPr="00EF1A47">
        <w:rPr>
          <w:rFonts w:asciiTheme="majorBidi" w:hAnsiTheme="majorBidi" w:cstheme="majorBidi"/>
          <w:lang w:val="en-US" w:eastAsia="zh-CN"/>
        </w:rPr>
        <w:t>p</w:t>
      </w:r>
      <w:r w:rsidRPr="00EF1A47">
        <w:rPr>
          <w:rFonts w:asciiTheme="majorBidi" w:hAnsiTheme="majorBidi" w:cstheme="majorBidi"/>
          <w:lang w:val="en-US" w:eastAsia="zh-CN"/>
        </w:rPr>
        <w:t>roposal.</w:t>
      </w:r>
    </w:p>
    <w:p w14:paraId="15459313" w14:textId="77777777" w:rsidR="00DB1EDE" w:rsidRDefault="00DB1EDE" w:rsidP="00BF4275">
      <w:pPr>
        <w:spacing w:after="120"/>
        <w:rPr>
          <w:rFonts w:asciiTheme="majorBidi" w:hAnsiTheme="majorBidi" w:cstheme="majorBidi"/>
          <w:lang w:eastAsia="zh-CN"/>
        </w:rPr>
      </w:pPr>
    </w:p>
    <w:p w14:paraId="5EF89CF4" w14:textId="63B6C6BD" w:rsidR="00BE70EE" w:rsidRPr="00B320FB" w:rsidRDefault="00875598" w:rsidP="00BE70EE">
      <w:pPr>
        <w:pStyle w:val="Heading1"/>
        <w:rPr>
          <w:szCs w:val="24"/>
          <w:lang w:eastAsia="zh-CN"/>
        </w:rPr>
      </w:pPr>
      <w:r>
        <w:rPr>
          <w:szCs w:val="24"/>
          <w:lang w:eastAsia="zh-CN"/>
        </w:rPr>
        <w:t>4</w:t>
      </w:r>
      <w:r w:rsidR="00BE70EE" w:rsidRPr="00B320FB">
        <w:rPr>
          <w:szCs w:val="24"/>
          <w:lang w:eastAsia="zh-CN"/>
        </w:rPr>
        <w:t>.</w:t>
      </w:r>
      <w:r w:rsidR="007654E8">
        <w:rPr>
          <w:szCs w:val="24"/>
          <w:lang w:eastAsia="zh-CN"/>
        </w:rPr>
        <w:t xml:space="preserve"> </w:t>
      </w:r>
      <w:r w:rsidR="00BE70EE">
        <w:rPr>
          <w:szCs w:val="24"/>
          <w:lang w:eastAsia="zh-CN"/>
        </w:rPr>
        <w:t>References</w:t>
      </w:r>
    </w:p>
    <w:p w14:paraId="5539539F" w14:textId="32F761EA" w:rsidR="00976650" w:rsidRPr="00976650" w:rsidRDefault="00976650" w:rsidP="00976650">
      <w:pPr>
        <w:spacing w:after="120"/>
        <w:ind w:left="709" w:hanging="709"/>
        <w:rPr>
          <w:rFonts w:asciiTheme="majorBidi" w:hAnsiTheme="majorBidi" w:cstheme="majorBidi"/>
          <w:lang w:eastAsia="zh-CN"/>
        </w:rPr>
      </w:pPr>
      <w:r w:rsidRPr="00976650">
        <w:rPr>
          <w:rFonts w:asciiTheme="majorBidi" w:hAnsiTheme="majorBidi" w:cstheme="majorBidi"/>
          <w:lang w:eastAsia="zh-CN"/>
        </w:rPr>
        <w:t>[1]</w:t>
      </w:r>
      <w:r w:rsidRPr="00976650">
        <w:rPr>
          <w:rFonts w:asciiTheme="majorBidi" w:hAnsiTheme="majorBidi" w:cstheme="majorBidi"/>
          <w:lang w:eastAsia="zh-CN"/>
        </w:rPr>
        <w:tab/>
        <w:t>SP-231791: "New SID on security enhancement for mobility over non-3GPP access to avoid full primary authentication".</w:t>
      </w:r>
    </w:p>
    <w:p w14:paraId="1349E77C" w14:textId="5E3E9B82" w:rsidR="00976650" w:rsidRPr="00976650" w:rsidRDefault="00976650" w:rsidP="00976650">
      <w:pPr>
        <w:spacing w:after="120"/>
        <w:ind w:left="709" w:hanging="709"/>
        <w:rPr>
          <w:rFonts w:asciiTheme="majorBidi" w:hAnsiTheme="majorBidi" w:cstheme="majorBidi"/>
          <w:lang w:eastAsia="zh-CN"/>
        </w:rPr>
      </w:pPr>
      <w:r w:rsidRPr="00976650">
        <w:rPr>
          <w:rFonts w:asciiTheme="majorBidi" w:hAnsiTheme="majorBidi" w:cstheme="majorBidi"/>
          <w:lang w:eastAsia="zh-CN"/>
        </w:rPr>
        <w:t>[2]</w:t>
      </w:r>
      <w:r w:rsidRPr="00976650">
        <w:rPr>
          <w:rFonts w:asciiTheme="majorBidi" w:hAnsiTheme="majorBidi" w:cstheme="majorBidi"/>
          <w:lang w:eastAsia="zh-CN"/>
        </w:rPr>
        <w:tab/>
        <w:t>3GPP TR 33.702: "Study on Security for mobility over non-3GPP access to avoid full primary authentication".</w:t>
      </w:r>
    </w:p>
    <w:p w14:paraId="15424908" w14:textId="3049CA82" w:rsidR="00976650" w:rsidRPr="00976650" w:rsidRDefault="00976650" w:rsidP="007256D3">
      <w:pPr>
        <w:spacing w:after="120"/>
        <w:ind w:left="709" w:hanging="709"/>
        <w:rPr>
          <w:rFonts w:asciiTheme="majorBidi" w:hAnsiTheme="majorBidi" w:cstheme="majorBidi"/>
          <w:lang w:eastAsia="zh-CN"/>
        </w:rPr>
      </w:pPr>
      <w:r w:rsidRPr="00976650">
        <w:rPr>
          <w:rFonts w:asciiTheme="majorBidi" w:hAnsiTheme="majorBidi" w:cstheme="majorBidi"/>
          <w:lang w:eastAsia="zh-CN"/>
        </w:rPr>
        <w:t>[3]</w:t>
      </w:r>
      <w:r w:rsidRPr="00976650">
        <w:rPr>
          <w:rFonts w:asciiTheme="majorBidi" w:hAnsiTheme="majorBidi" w:cstheme="majorBidi"/>
          <w:lang w:eastAsia="zh-CN"/>
        </w:rPr>
        <w:tab/>
      </w:r>
      <w:r w:rsidR="00914EC5" w:rsidRPr="00914EC5">
        <w:rPr>
          <w:lang w:eastAsia="zh-CN"/>
        </w:rPr>
        <w:t>SP-240653</w:t>
      </w:r>
      <w:r w:rsidRPr="00976650">
        <w:rPr>
          <w:rFonts w:asciiTheme="majorBidi" w:hAnsiTheme="majorBidi" w:cstheme="majorBidi"/>
          <w:lang w:eastAsia="zh-CN"/>
        </w:rPr>
        <w:t>: "</w:t>
      </w:r>
      <w:r w:rsidR="007256D3" w:rsidRPr="007256D3">
        <w:rPr>
          <w:rFonts w:asciiTheme="majorBidi" w:hAnsiTheme="majorBidi" w:cstheme="majorBidi"/>
          <w:lang w:eastAsia="zh-CN"/>
        </w:rPr>
        <w:t>Security for mobility over non-3GPP access to avoid full primary authentication</w:t>
      </w:r>
      <w:r w:rsidRPr="00976650">
        <w:rPr>
          <w:rFonts w:asciiTheme="majorBidi" w:hAnsiTheme="majorBidi" w:cstheme="majorBidi"/>
          <w:lang w:eastAsia="zh-CN"/>
        </w:rPr>
        <w:t>".</w:t>
      </w:r>
    </w:p>
    <w:p w14:paraId="66BD263B" w14:textId="77777777" w:rsidR="00BE70EE" w:rsidRDefault="00BE70EE" w:rsidP="00BF4275">
      <w:pPr>
        <w:spacing w:after="120"/>
        <w:rPr>
          <w:rFonts w:asciiTheme="majorBidi" w:hAnsiTheme="majorBidi" w:cstheme="majorBidi"/>
          <w:lang w:eastAsia="zh-CN"/>
        </w:rPr>
      </w:pPr>
    </w:p>
    <w:p w14:paraId="6B638ECE" w14:textId="10666A6A" w:rsidR="00853F09" w:rsidRPr="00BF4275" w:rsidRDefault="00853F09" w:rsidP="00BF4275">
      <w:pPr>
        <w:spacing w:after="120"/>
        <w:rPr>
          <w:rFonts w:asciiTheme="majorBidi" w:hAnsiTheme="majorBidi" w:cstheme="majorBidi"/>
          <w:lang w:eastAsia="zh-CN"/>
        </w:rPr>
      </w:pPr>
    </w:p>
    <w:sectPr w:rsidR="00853F09" w:rsidRPr="00BF4275">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93062"/>
    <w:multiLevelType w:val="hybridMultilevel"/>
    <w:tmpl w:val="AD6A4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9C72C7"/>
    <w:multiLevelType w:val="hybridMultilevel"/>
    <w:tmpl w:val="14B25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D950D2"/>
    <w:multiLevelType w:val="hybridMultilevel"/>
    <w:tmpl w:val="9C60B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5587349">
    <w:abstractNumId w:val="1"/>
  </w:num>
  <w:num w:numId="2" w16cid:durableId="41827732">
    <w:abstractNumId w:val="0"/>
  </w:num>
  <w:num w:numId="3" w16cid:durableId="1290279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CF"/>
    <w:rsid w:val="000010BC"/>
    <w:rsid w:val="0001570A"/>
    <w:rsid w:val="0002191A"/>
    <w:rsid w:val="000252C7"/>
    <w:rsid w:val="0002680D"/>
    <w:rsid w:val="00030CD4"/>
    <w:rsid w:val="000355A9"/>
    <w:rsid w:val="0003759D"/>
    <w:rsid w:val="00041E5A"/>
    <w:rsid w:val="00046686"/>
    <w:rsid w:val="00046FDD"/>
    <w:rsid w:val="00050925"/>
    <w:rsid w:val="000528AC"/>
    <w:rsid w:val="00054884"/>
    <w:rsid w:val="000578AF"/>
    <w:rsid w:val="00057E1E"/>
    <w:rsid w:val="00060AE9"/>
    <w:rsid w:val="00063A63"/>
    <w:rsid w:val="00063CFE"/>
    <w:rsid w:val="000717BA"/>
    <w:rsid w:val="00072A7C"/>
    <w:rsid w:val="000768FE"/>
    <w:rsid w:val="00076F5B"/>
    <w:rsid w:val="000775E7"/>
    <w:rsid w:val="0007775C"/>
    <w:rsid w:val="000815DF"/>
    <w:rsid w:val="000825DB"/>
    <w:rsid w:val="00082C86"/>
    <w:rsid w:val="00086419"/>
    <w:rsid w:val="0008650F"/>
    <w:rsid w:val="00090E1C"/>
    <w:rsid w:val="00092A0E"/>
    <w:rsid w:val="00094F23"/>
    <w:rsid w:val="00096799"/>
    <w:rsid w:val="000967F4"/>
    <w:rsid w:val="000A342A"/>
    <w:rsid w:val="000A7243"/>
    <w:rsid w:val="000B0C67"/>
    <w:rsid w:val="000B22E5"/>
    <w:rsid w:val="000B3C7B"/>
    <w:rsid w:val="000B404E"/>
    <w:rsid w:val="000B42CA"/>
    <w:rsid w:val="000B5510"/>
    <w:rsid w:val="000B62FE"/>
    <w:rsid w:val="000B70E6"/>
    <w:rsid w:val="000C109D"/>
    <w:rsid w:val="000D544F"/>
    <w:rsid w:val="000D58DF"/>
    <w:rsid w:val="000D6D78"/>
    <w:rsid w:val="000E0429"/>
    <w:rsid w:val="000E314F"/>
    <w:rsid w:val="000E492D"/>
    <w:rsid w:val="000F5BE4"/>
    <w:rsid w:val="000F601F"/>
    <w:rsid w:val="000F6C9E"/>
    <w:rsid w:val="000F6E51"/>
    <w:rsid w:val="00102A24"/>
    <w:rsid w:val="00103FFE"/>
    <w:rsid w:val="001042B5"/>
    <w:rsid w:val="00110AB6"/>
    <w:rsid w:val="00110DA8"/>
    <w:rsid w:val="0011580D"/>
    <w:rsid w:val="001273AB"/>
    <w:rsid w:val="00127AE5"/>
    <w:rsid w:val="00130B7E"/>
    <w:rsid w:val="0013259C"/>
    <w:rsid w:val="001352D3"/>
    <w:rsid w:val="00135831"/>
    <w:rsid w:val="001376A6"/>
    <w:rsid w:val="001417D3"/>
    <w:rsid w:val="001424CD"/>
    <w:rsid w:val="0014413C"/>
    <w:rsid w:val="00145E94"/>
    <w:rsid w:val="00153305"/>
    <w:rsid w:val="0015640E"/>
    <w:rsid w:val="00163D28"/>
    <w:rsid w:val="00166A1B"/>
    <w:rsid w:val="00167388"/>
    <w:rsid w:val="00171FCC"/>
    <w:rsid w:val="001762C9"/>
    <w:rsid w:val="001778AE"/>
    <w:rsid w:val="00181F38"/>
    <w:rsid w:val="00182D51"/>
    <w:rsid w:val="001844A9"/>
    <w:rsid w:val="00185A74"/>
    <w:rsid w:val="001911BC"/>
    <w:rsid w:val="00191A2C"/>
    <w:rsid w:val="0019266F"/>
    <w:rsid w:val="001927E0"/>
    <w:rsid w:val="00192B41"/>
    <w:rsid w:val="0019580D"/>
    <w:rsid w:val="00197E4A"/>
    <w:rsid w:val="001A31EF"/>
    <w:rsid w:val="001A4384"/>
    <w:rsid w:val="001A4940"/>
    <w:rsid w:val="001B01F1"/>
    <w:rsid w:val="001B2414"/>
    <w:rsid w:val="001B43AE"/>
    <w:rsid w:val="001B5421"/>
    <w:rsid w:val="001B650D"/>
    <w:rsid w:val="001C04B3"/>
    <w:rsid w:val="001D0B09"/>
    <w:rsid w:val="001D17D9"/>
    <w:rsid w:val="001D4839"/>
    <w:rsid w:val="001E6729"/>
    <w:rsid w:val="001E743B"/>
    <w:rsid w:val="001F3773"/>
    <w:rsid w:val="00202518"/>
    <w:rsid w:val="00204DE3"/>
    <w:rsid w:val="002070CB"/>
    <w:rsid w:val="0022130B"/>
    <w:rsid w:val="002228DD"/>
    <w:rsid w:val="0023221F"/>
    <w:rsid w:val="002336BF"/>
    <w:rsid w:val="00234745"/>
    <w:rsid w:val="00235F96"/>
    <w:rsid w:val="00235F9B"/>
    <w:rsid w:val="00236BBA"/>
    <w:rsid w:val="00236D1F"/>
    <w:rsid w:val="00237039"/>
    <w:rsid w:val="002407FF"/>
    <w:rsid w:val="002410E5"/>
    <w:rsid w:val="00250F58"/>
    <w:rsid w:val="002531A9"/>
    <w:rsid w:val="00253E5D"/>
    <w:rsid w:val="002541D3"/>
    <w:rsid w:val="00256429"/>
    <w:rsid w:val="002565CE"/>
    <w:rsid w:val="00257024"/>
    <w:rsid w:val="0026253E"/>
    <w:rsid w:val="002728F1"/>
    <w:rsid w:val="00272D61"/>
    <w:rsid w:val="00273DD8"/>
    <w:rsid w:val="00274CDE"/>
    <w:rsid w:val="002752AA"/>
    <w:rsid w:val="00285BEE"/>
    <w:rsid w:val="002917E6"/>
    <w:rsid w:val="002919B7"/>
    <w:rsid w:val="00295D61"/>
    <w:rsid w:val="002A0C30"/>
    <w:rsid w:val="002A2EE2"/>
    <w:rsid w:val="002A4990"/>
    <w:rsid w:val="002B074C"/>
    <w:rsid w:val="002B2DED"/>
    <w:rsid w:val="002B2FE7"/>
    <w:rsid w:val="002B34EA"/>
    <w:rsid w:val="002B39CA"/>
    <w:rsid w:val="002B5361"/>
    <w:rsid w:val="002B5753"/>
    <w:rsid w:val="002C10DB"/>
    <w:rsid w:val="002C1BA4"/>
    <w:rsid w:val="002C3456"/>
    <w:rsid w:val="002C47B8"/>
    <w:rsid w:val="002D2F6D"/>
    <w:rsid w:val="002E397B"/>
    <w:rsid w:val="002E3AE2"/>
    <w:rsid w:val="002F006E"/>
    <w:rsid w:val="002F1DDB"/>
    <w:rsid w:val="002F2E79"/>
    <w:rsid w:val="002F4B10"/>
    <w:rsid w:val="002F5847"/>
    <w:rsid w:val="002F7CCB"/>
    <w:rsid w:val="00302F9F"/>
    <w:rsid w:val="00303C7D"/>
    <w:rsid w:val="00303EF6"/>
    <w:rsid w:val="00310E70"/>
    <w:rsid w:val="00312B90"/>
    <w:rsid w:val="00313F3E"/>
    <w:rsid w:val="00314275"/>
    <w:rsid w:val="00314C4C"/>
    <w:rsid w:val="00316F4D"/>
    <w:rsid w:val="00320536"/>
    <w:rsid w:val="0032086E"/>
    <w:rsid w:val="00323F2C"/>
    <w:rsid w:val="00324470"/>
    <w:rsid w:val="00325E33"/>
    <w:rsid w:val="00326C81"/>
    <w:rsid w:val="003275E6"/>
    <w:rsid w:val="00330FB3"/>
    <w:rsid w:val="00332FE8"/>
    <w:rsid w:val="00341814"/>
    <w:rsid w:val="00343E23"/>
    <w:rsid w:val="003469F7"/>
    <w:rsid w:val="00354553"/>
    <w:rsid w:val="003603B5"/>
    <w:rsid w:val="00361879"/>
    <w:rsid w:val="0036426D"/>
    <w:rsid w:val="00364C74"/>
    <w:rsid w:val="00366E61"/>
    <w:rsid w:val="00370D78"/>
    <w:rsid w:val="003724AE"/>
    <w:rsid w:val="00372C4D"/>
    <w:rsid w:val="00381A75"/>
    <w:rsid w:val="0038239D"/>
    <w:rsid w:val="00382635"/>
    <w:rsid w:val="0038343E"/>
    <w:rsid w:val="003866E1"/>
    <w:rsid w:val="00390429"/>
    <w:rsid w:val="003925C9"/>
    <w:rsid w:val="00392C87"/>
    <w:rsid w:val="0039407F"/>
    <w:rsid w:val="00396197"/>
    <w:rsid w:val="003964F9"/>
    <w:rsid w:val="00397128"/>
    <w:rsid w:val="003A5FFA"/>
    <w:rsid w:val="003A67E1"/>
    <w:rsid w:val="003B2A9D"/>
    <w:rsid w:val="003B42ED"/>
    <w:rsid w:val="003C03EE"/>
    <w:rsid w:val="003C53AB"/>
    <w:rsid w:val="003C7733"/>
    <w:rsid w:val="003D1D6F"/>
    <w:rsid w:val="003D4593"/>
    <w:rsid w:val="003D67F8"/>
    <w:rsid w:val="003E2C8B"/>
    <w:rsid w:val="003E562A"/>
    <w:rsid w:val="003E710B"/>
    <w:rsid w:val="003F1C0E"/>
    <w:rsid w:val="003F6B77"/>
    <w:rsid w:val="004008D7"/>
    <w:rsid w:val="0040145D"/>
    <w:rsid w:val="00401AE1"/>
    <w:rsid w:val="00405784"/>
    <w:rsid w:val="00411339"/>
    <w:rsid w:val="00412708"/>
    <w:rsid w:val="004131BD"/>
    <w:rsid w:val="00416CEA"/>
    <w:rsid w:val="00420ED6"/>
    <w:rsid w:val="00421AFD"/>
    <w:rsid w:val="00430509"/>
    <w:rsid w:val="00432048"/>
    <w:rsid w:val="00433C2B"/>
    <w:rsid w:val="00433EAA"/>
    <w:rsid w:val="00433EC9"/>
    <w:rsid w:val="00441A16"/>
    <w:rsid w:val="00441CEB"/>
    <w:rsid w:val="00442663"/>
    <w:rsid w:val="004439A6"/>
    <w:rsid w:val="00444EE7"/>
    <w:rsid w:val="00445503"/>
    <w:rsid w:val="00450C0F"/>
    <w:rsid w:val="004518DB"/>
    <w:rsid w:val="00453579"/>
    <w:rsid w:val="00454525"/>
    <w:rsid w:val="00462677"/>
    <w:rsid w:val="00466A26"/>
    <w:rsid w:val="004726C5"/>
    <w:rsid w:val="00477EBC"/>
    <w:rsid w:val="004820AE"/>
    <w:rsid w:val="00495F6D"/>
    <w:rsid w:val="00496AEF"/>
    <w:rsid w:val="004A0A73"/>
    <w:rsid w:val="004A661C"/>
    <w:rsid w:val="004A677C"/>
    <w:rsid w:val="004B0EF0"/>
    <w:rsid w:val="004B6ABE"/>
    <w:rsid w:val="004C0F40"/>
    <w:rsid w:val="004C1597"/>
    <w:rsid w:val="004C3FBA"/>
    <w:rsid w:val="004C481F"/>
    <w:rsid w:val="004C4C9B"/>
    <w:rsid w:val="004D11BD"/>
    <w:rsid w:val="004D2FA0"/>
    <w:rsid w:val="004D5136"/>
    <w:rsid w:val="004D5D14"/>
    <w:rsid w:val="004D6D84"/>
    <w:rsid w:val="004D7F2F"/>
    <w:rsid w:val="004E0A34"/>
    <w:rsid w:val="004E1010"/>
    <w:rsid w:val="004F6D10"/>
    <w:rsid w:val="005019E9"/>
    <w:rsid w:val="0050202A"/>
    <w:rsid w:val="005034DB"/>
    <w:rsid w:val="005053A4"/>
    <w:rsid w:val="00506A4A"/>
    <w:rsid w:val="005118F7"/>
    <w:rsid w:val="005159F4"/>
    <w:rsid w:val="00515AFC"/>
    <w:rsid w:val="0052032E"/>
    <w:rsid w:val="005220FF"/>
    <w:rsid w:val="00522B09"/>
    <w:rsid w:val="005327DA"/>
    <w:rsid w:val="00537302"/>
    <w:rsid w:val="00537D29"/>
    <w:rsid w:val="00542C19"/>
    <w:rsid w:val="00544D8F"/>
    <w:rsid w:val="00545926"/>
    <w:rsid w:val="00551B68"/>
    <w:rsid w:val="00552319"/>
    <w:rsid w:val="00553BDE"/>
    <w:rsid w:val="00562495"/>
    <w:rsid w:val="005671DE"/>
    <w:rsid w:val="00572D5F"/>
    <w:rsid w:val="005742EA"/>
    <w:rsid w:val="00577727"/>
    <w:rsid w:val="005777AF"/>
    <w:rsid w:val="00583EC6"/>
    <w:rsid w:val="005847FA"/>
    <w:rsid w:val="005850C1"/>
    <w:rsid w:val="00585548"/>
    <w:rsid w:val="00586562"/>
    <w:rsid w:val="00593276"/>
    <w:rsid w:val="00593DC4"/>
    <w:rsid w:val="0059529B"/>
    <w:rsid w:val="005954A5"/>
    <w:rsid w:val="005A2DDE"/>
    <w:rsid w:val="005A2EA5"/>
    <w:rsid w:val="005A2F7A"/>
    <w:rsid w:val="005A3249"/>
    <w:rsid w:val="005A6ABC"/>
    <w:rsid w:val="005A7F0F"/>
    <w:rsid w:val="005B1577"/>
    <w:rsid w:val="005C0CC6"/>
    <w:rsid w:val="005C0FFC"/>
    <w:rsid w:val="005C3BF7"/>
    <w:rsid w:val="005C3F71"/>
    <w:rsid w:val="005C7352"/>
    <w:rsid w:val="005D1590"/>
    <w:rsid w:val="005D1F7E"/>
    <w:rsid w:val="005D2738"/>
    <w:rsid w:val="005D3C87"/>
    <w:rsid w:val="005D3EE7"/>
    <w:rsid w:val="005D4A24"/>
    <w:rsid w:val="005D7C73"/>
    <w:rsid w:val="005E12F4"/>
    <w:rsid w:val="005E1C93"/>
    <w:rsid w:val="005E27D8"/>
    <w:rsid w:val="005E5A69"/>
    <w:rsid w:val="005E7235"/>
    <w:rsid w:val="005E7679"/>
    <w:rsid w:val="005F041C"/>
    <w:rsid w:val="005F0CDF"/>
    <w:rsid w:val="005F4B34"/>
    <w:rsid w:val="005F4FD7"/>
    <w:rsid w:val="006127E6"/>
    <w:rsid w:val="0061340C"/>
    <w:rsid w:val="00613AA1"/>
    <w:rsid w:val="00616E18"/>
    <w:rsid w:val="006176B3"/>
    <w:rsid w:val="0062326E"/>
    <w:rsid w:val="00623AED"/>
    <w:rsid w:val="00623BDB"/>
    <w:rsid w:val="0062443C"/>
    <w:rsid w:val="0062500D"/>
    <w:rsid w:val="00627437"/>
    <w:rsid w:val="00627710"/>
    <w:rsid w:val="00631FC0"/>
    <w:rsid w:val="00632157"/>
    <w:rsid w:val="00633971"/>
    <w:rsid w:val="00635C49"/>
    <w:rsid w:val="0064121E"/>
    <w:rsid w:val="0064424B"/>
    <w:rsid w:val="00644C1A"/>
    <w:rsid w:val="00644D02"/>
    <w:rsid w:val="006465DF"/>
    <w:rsid w:val="00650C75"/>
    <w:rsid w:val="006518D7"/>
    <w:rsid w:val="006520C7"/>
    <w:rsid w:val="006535F9"/>
    <w:rsid w:val="00660354"/>
    <w:rsid w:val="006608E3"/>
    <w:rsid w:val="00665B9B"/>
    <w:rsid w:val="0067030F"/>
    <w:rsid w:val="0067542E"/>
    <w:rsid w:val="00675557"/>
    <w:rsid w:val="006800E6"/>
    <w:rsid w:val="006859D5"/>
    <w:rsid w:val="00694945"/>
    <w:rsid w:val="0069629B"/>
    <w:rsid w:val="006A3735"/>
    <w:rsid w:val="006A72EA"/>
    <w:rsid w:val="006A77AF"/>
    <w:rsid w:val="006A7D5A"/>
    <w:rsid w:val="006B0E2A"/>
    <w:rsid w:val="006B1E1F"/>
    <w:rsid w:val="006B3B94"/>
    <w:rsid w:val="006B6B17"/>
    <w:rsid w:val="006D3D54"/>
    <w:rsid w:val="006D5BFC"/>
    <w:rsid w:val="006D7F12"/>
    <w:rsid w:val="006E0898"/>
    <w:rsid w:val="006E1A49"/>
    <w:rsid w:val="006E35EA"/>
    <w:rsid w:val="006F1B00"/>
    <w:rsid w:val="006F4B7A"/>
    <w:rsid w:val="006F4E90"/>
    <w:rsid w:val="006F7727"/>
    <w:rsid w:val="00700276"/>
    <w:rsid w:val="00700A59"/>
    <w:rsid w:val="00701CE9"/>
    <w:rsid w:val="00703C32"/>
    <w:rsid w:val="00705D55"/>
    <w:rsid w:val="00707355"/>
    <w:rsid w:val="007077B5"/>
    <w:rsid w:val="00710142"/>
    <w:rsid w:val="007111D5"/>
    <w:rsid w:val="007113F8"/>
    <w:rsid w:val="007116A7"/>
    <w:rsid w:val="007129D7"/>
    <w:rsid w:val="00712E81"/>
    <w:rsid w:val="007135AC"/>
    <w:rsid w:val="00721AEC"/>
    <w:rsid w:val="00723919"/>
    <w:rsid w:val="00723E26"/>
    <w:rsid w:val="007256D3"/>
    <w:rsid w:val="007261D3"/>
    <w:rsid w:val="00730239"/>
    <w:rsid w:val="00732CB0"/>
    <w:rsid w:val="0074596C"/>
    <w:rsid w:val="00751F4A"/>
    <w:rsid w:val="00752509"/>
    <w:rsid w:val="0075665E"/>
    <w:rsid w:val="00761E5A"/>
    <w:rsid w:val="00762474"/>
    <w:rsid w:val="00762F4C"/>
    <w:rsid w:val="00764CC0"/>
    <w:rsid w:val="007654E8"/>
    <w:rsid w:val="00780A89"/>
    <w:rsid w:val="00780B22"/>
    <w:rsid w:val="007814A8"/>
    <w:rsid w:val="00781A62"/>
    <w:rsid w:val="007828A1"/>
    <w:rsid w:val="0078352E"/>
    <w:rsid w:val="0078355F"/>
    <w:rsid w:val="00783C0E"/>
    <w:rsid w:val="00786101"/>
    <w:rsid w:val="00787383"/>
    <w:rsid w:val="00790792"/>
    <w:rsid w:val="007909CF"/>
    <w:rsid w:val="00791B51"/>
    <w:rsid w:val="00793710"/>
    <w:rsid w:val="00794F67"/>
    <w:rsid w:val="00795AD1"/>
    <w:rsid w:val="007A029A"/>
    <w:rsid w:val="007A498F"/>
    <w:rsid w:val="007B5456"/>
    <w:rsid w:val="007B5F65"/>
    <w:rsid w:val="007C3C39"/>
    <w:rsid w:val="007D03B9"/>
    <w:rsid w:val="007D3C7C"/>
    <w:rsid w:val="007D6ED9"/>
    <w:rsid w:val="007E0550"/>
    <w:rsid w:val="007E18E0"/>
    <w:rsid w:val="007F0D8F"/>
    <w:rsid w:val="007F4420"/>
    <w:rsid w:val="007F4BD5"/>
    <w:rsid w:val="007F4DAF"/>
    <w:rsid w:val="007F6574"/>
    <w:rsid w:val="00805563"/>
    <w:rsid w:val="00815C62"/>
    <w:rsid w:val="00816C3B"/>
    <w:rsid w:val="00825095"/>
    <w:rsid w:val="008264E9"/>
    <w:rsid w:val="00830D44"/>
    <w:rsid w:val="008420DA"/>
    <w:rsid w:val="00844C63"/>
    <w:rsid w:val="00850CD4"/>
    <w:rsid w:val="00853F09"/>
    <w:rsid w:val="00854A49"/>
    <w:rsid w:val="00855965"/>
    <w:rsid w:val="00855EED"/>
    <w:rsid w:val="008607B3"/>
    <w:rsid w:val="00860F2A"/>
    <w:rsid w:val="00861053"/>
    <w:rsid w:val="00863BF1"/>
    <w:rsid w:val="00864ECE"/>
    <w:rsid w:val="00871C29"/>
    <w:rsid w:val="00875255"/>
    <w:rsid w:val="00875598"/>
    <w:rsid w:val="0087656B"/>
    <w:rsid w:val="0087676F"/>
    <w:rsid w:val="00880034"/>
    <w:rsid w:val="00881EF3"/>
    <w:rsid w:val="0088460F"/>
    <w:rsid w:val="00887536"/>
    <w:rsid w:val="008879E2"/>
    <w:rsid w:val="00887EC5"/>
    <w:rsid w:val="00890BF0"/>
    <w:rsid w:val="00891901"/>
    <w:rsid w:val="008A06BE"/>
    <w:rsid w:val="008A1BDB"/>
    <w:rsid w:val="008A1D5F"/>
    <w:rsid w:val="008A56FD"/>
    <w:rsid w:val="008B0277"/>
    <w:rsid w:val="008B29EE"/>
    <w:rsid w:val="008B362A"/>
    <w:rsid w:val="008B69FE"/>
    <w:rsid w:val="008B711E"/>
    <w:rsid w:val="008C7909"/>
    <w:rsid w:val="008D3DA6"/>
    <w:rsid w:val="008E1F92"/>
    <w:rsid w:val="008E3171"/>
    <w:rsid w:val="008E318F"/>
    <w:rsid w:val="008F4203"/>
    <w:rsid w:val="008F7444"/>
    <w:rsid w:val="00902540"/>
    <w:rsid w:val="0090283A"/>
    <w:rsid w:val="00905B99"/>
    <w:rsid w:val="00906287"/>
    <w:rsid w:val="0091399A"/>
    <w:rsid w:val="00914EC5"/>
    <w:rsid w:val="0091649C"/>
    <w:rsid w:val="00916F40"/>
    <w:rsid w:val="00917C5A"/>
    <w:rsid w:val="00923E3A"/>
    <w:rsid w:val="00924935"/>
    <w:rsid w:val="00926791"/>
    <w:rsid w:val="00926DB6"/>
    <w:rsid w:val="00926FCD"/>
    <w:rsid w:val="00932271"/>
    <w:rsid w:val="00932EB4"/>
    <w:rsid w:val="009334C3"/>
    <w:rsid w:val="0093661C"/>
    <w:rsid w:val="00940540"/>
    <w:rsid w:val="00940736"/>
    <w:rsid w:val="00946E34"/>
    <w:rsid w:val="00950CF7"/>
    <w:rsid w:val="009510D0"/>
    <w:rsid w:val="0095190F"/>
    <w:rsid w:val="00953304"/>
    <w:rsid w:val="009541C8"/>
    <w:rsid w:val="00954B83"/>
    <w:rsid w:val="00955D73"/>
    <w:rsid w:val="00956169"/>
    <w:rsid w:val="0095676C"/>
    <w:rsid w:val="009608F5"/>
    <w:rsid w:val="00960A44"/>
    <w:rsid w:val="00972E8C"/>
    <w:rsid w:val="009760E6"/>
    <w:rsid w:val="00976650"/>
    <w:rsid w:val="009767F8"/>
    <w:rsid w:val="009768C3"/>
    <w:rsid w:val="00977A8B"/>
    <w:rsid w:val="00977C43"/>
    <w:rsid w:val="00984EC8"/>
    <w:rsid w:val="00990E44"/>
    <w:rsid w:val="00990EEE"/>
    <w:rsid w:val="00996533"/>
    <w:rsid w:val="009A3833"/>
    <w:rsid w:val="009A56D4"/>
    <w:rsid w:val="009A5F57"/>
    <w:rsid w:val="009A62E2"/>
    <w:rsid w:val="009A650A"/>
    <w:rsid w:val="009A7C01"/>
    <w:rsid w:val="009B110B"/>
    <w:rsid w:val="009B13F0"/>
    <w:rsid w:val="009B196A"/>
    <w:rsid w:val="009B370F"/>
    <w:rsid w:val="009B5745"/>
    <w:rsid w:val="009B58A7"/>
    <w:rsid w:val="009B5D1C"/>
    <w:rsid w:val="009B6249"/>
    <w:rsid w:val="009B6738"/>
    <w:rsid w:val="009D0631"/>
    <w:rsid w:val="009D5BC7"/>
    <w:rsid w:val="009D6BB9"/>
    <w:rsid w:val="009D6D9F"/>
    <w:rsid w:val="009D797E"/>
    <w:rsid w:val="009E1910"/>
    <w:rsid w:val="009E354B"/>
    <w:rsid w:val="009E4B21"/>
    <w:rsid w:val="009E5DBA"/>
    <w:rsid w:val="009F0064"/>
    <w:rsid w:val="009F1DB7"/>
    <w:rsid w:val="009F54B1"/>
    <w:rsid w:val="009F581A"/>
    <w:rsid w:val="009F6047"/>
    <w:rsid w:val="009F73CE"/>
    <w:rsid w:val="00A03D2A"/>
    <w:rsid w:val="00A10ADB"/>
    <w:rsid w:val="00A10CE0"/>
    <w:rsid w:val="00A12C91"/>
    <w:rsid w:val="00A144AB"/>
    <w:rsid w:val="00A14FB4"/>
    <w:rsid w:val="00A151A1"/>
    <w:rsid w:val="00A15F9C"/>
    <w:rsid w:val="00A17F01"/>
    <w:rsid w:val="00A21250"/>
    <w:rsid w:val="00A21E8C"/>
    <w:rsid w:val="00A24557"/>
    <w:rsid w:val="00A248B2"/>
    <w:rsid w:val="00A27A64"/>
    <w:rsid w:val="00A33E92"/>
    <w:rsid w:val="00A33ED3"/>
    <w:rsid w:val="00A354D0"/>
    <w:rsid w:val="00A3749E"/>
    <w:rsid w:val="00A37F26"/>
    <w:rsid w:val="00A37F80"/>
    <w:rsid w:val="00A423A2"/>
    <w:rsid w:val="00A44744"/>
    <w:rsid w:val="00A45E52"/>
    <w:rsid w:val="00A46B3F"/>
    <w:rsid w:val="00A46D15"/>
    <w:rsid w:val="00A46F30"/>
    <w:rsid w:val="00A500A6"/>
    <w:rsid w:val="00A515E1"/>
    <w:rsid w:val="00A573C2"/>
    <w:rsid w:val="00A60B3C"/>
    <w:rsid w:val="00A61169"/>
    <w:rsid w:val="00A63024"/>
    <w:rsid w:val="00A63749"/>
    <w:rsid w:val="00A63C4A"/>
    <w:rsid w:val="00A6569D"/>
    <w:rsid w:val="00A66AB0"/>
    <w:rsid w:val="00A6744E"/>
    <w:rsid w:val="00A75483"/>
    <w:rsid w:val="00A82427"/>
    <w:rsid w:val="00A82FCC"/>
    <w:rsid w:val="00A906A4"/>
    <w:rsid w:val="00A928A5"/>
    <w:rsid w:val="00A92DB4"/>
    <w:rsid w:val="00AA574E"/>
    <w:rsid w:val="00AA6E50"/>
    <w:rsid w:val="00AB29DF"/>
    <w:rsid w:val="00AB6BA1"/>
    <w:rsid w:val="00AC02C2"/>
    <w:rsid w:val="00AC5486"/>
    <w:rsid w:val="00AC582A"/>
    <w:rsid w:val="00AD324E"/>
    <w:rsid w:val="00AD5B51"/>
    <w:rsid w:val="00AD7B78"/>
    <w:rsid w:val="00AE1521"/>
    <w:rsid w:val="00AE1FE0"/>
    <w:rsid w:val="00AE2A14"/>
    <w:rsid w:val="00AE72D9"/>
    <w:rsid w:val="00AF097C"/>
    <w:rsid w:val="00AF108C"/>
    <w:rsid w:val="00AF1EF9"/>
    <w:rsid w:val="00AF28B6"/>
    <w:rsid w:val="00AF4118"/>
    <w:rsid w:val="00B01EE8"/>
    <w:rsid w:val="00B02149"/>
    <w:rsid w:val="00B147A9"/>
    <w:rsid w:val="00B2209F"/>
    <w:rsid w:val="00B221E8"/>
    <w:rsid w:val="00B223E3"/>
    <w:rsid w:val="00B23A6A"/>
    <w:rsid w:val="00B27B40"/>
    <w:rsid w:val="00B30E4C"/>
    <w:rsid w:val="00B30EAA"/>
    <w:rsid w:val="00B320FB"/>
    <w:rsid w:val="00B3526C"/>
    <w:rsid w:val="00B3594F"/>
    <w:rsid w:val="00B36B93"/>
    <w:rsid w:val="00B37990"/>
    <w:rsid w:val="00B37BF8"/>
    <w:rsid w:val="00B47534"/>
    <w:rsid w:val="00B53C95"/>
    <w:rsid w:val="00B64BE4"/>
    <w:rsid w:val="00B6528B"/>
    <w:rsid w:val="00B66F9F"/>
    <w:rsid w:val="00B73196"/>
    <w:rsid w:val="00B74630"/>
    <w:rsid w:val="00B75D28"/>
    <w:rsid w:val="00B778DE"/>
    <w:rsid w:val="00B80EAE"/>
    <w:rsid w:val="00B81A3B"/>
    <w:rsid w:val="00B84B54"/>
    <w:rsid w:val="00B91115"/>
    <w:rsid w:val="00B92C7D"/>
    <w:rsid w:val="00B93BB2"/>
    <w:rsid w:val="00B9697B"/>
    <w:rsid w:val="00B96DAB"/>
    <w:rsid w:val="00BA1CCD"/>
    <w:rsid w:val="00BA373A"/>
    <w:rsid w:val="00BA46C7"/>
    <w:rsid w:val="00BA4DA4"/>
    <w:rsid w:val="00BB0C91"/>
    <w:rsid w:val="00BB1571"/>
    <w:rsid w:val="00BB1CFC"/>
    <w:rsid w:val="00BB5EE3"/>
    <w:rsid w:val="00BB7B45"/>
    <w:rsid w:val="00BC2E5F"/>
    <w:rsid w:val="00BC481E"/>
    <w:rsid w:val="00BC5493"/>
    <w:rsid w:val="00BC5AF6"/>
    <w:rsid w:val="00BC6388"/>
    <w:rsid w:val="00BD3E51"/>
    <w:rsid w:val="00BE03D5"/>
    <w:rsid w:val="00BE2FAC"/>
    <w:rsid w:val="00BE70EE"/>
    <w:rsid w:val="00BF0A84"/>
    <w:rsid w:val="00BF22D2"/>
    <w:rsid w:val="00BF34E3"/>
    <w:rsid w:val="00BF4275"/>
    <w:rsid w:val="00BF5CEF"/>
    <w:rsid w:val="00BF6387"/>
    <w:rsid w:val="00C020B5"/>
    <w:rsid w:val="00C03706"/>
    <w:rsid w:val="00C039C2"/>
    <w:rsid w:val="00C03F46"/>
    <w:rsid w:val="00C078F5"/>
    <w:rsid w:val="00C11FCE"/>
    <w:rsid w:val="00C12058"/>
    <w:rsid w:val="00C12277"/>
    <w:rsid w:val="00C14BEA"/>
    <w:rsid w:val="00C159BC"/>
    <w:rsid w:val="00C15A54"/>
    <w:rsid w:val="00C15CEB"/>
    <w:rsid w:val="00C2214E"/>
    <w:rsid w:val="00C23F84"/>
    <w:rsid w:val="00C245BB"/>
    <w:rsid w:val="00C2519B"/>
    <w:rsid w:val="00C2619B"/>
    <w:rsid w:val="00C26959"/>
    <w:rsid w:val="00C27088"/>
    <w:rsid w:val="00C3782E"/>
    <w:rsid w:val="00C404D1"/>
    <w:rsid w:val="00C4170F"/>
    <w:rsid w:val="00C41D75"/>
    <w:rsid w:val="00C42176"/>
    <w:rsid w:val="00C425EC"/>
    <w:rsid w:val="00C45931"/>
    <w:rsid w:val="00C504D7"/>
    <w:rsid w:val="00C52914"/>
    <w:rsid w:val="00C5567D"/>
    <w:rsid w:val="00C63F06"/>
    <w:rsid w:val="00C6590B"/>
    <w:rsid w:val="00C7131F"/>
    <w:rsid w:val="00C75E7C"/>
    <w:rsid w:val="00C8158C"/>
    <w:rsid w:val="00C82632"/>
    <w:rsid w:val="00C849C5"/>
    <w:rsid w:val="00C9092E"/>
    <w:rsid w:val="00CA0BCF"/>
    <w:rsid w:val="00CA5AAE"/>
    <w:rsid w:val="00CA5DB0"/>
    <w:rsid w:val="00CB184A"/>
    <w:rsid w:val="00CC1231"/>
    <w:rsid w:val="00CC58ED"/>
    <w:rsid w:val="00CD3DDF"/>
    <w:rsid w:val="00CD3F41"/>
    <w:rsid w:val="00CD7995"/>
    <w:rsid w:val="00CE1124"/>
    <w:rsid w:val="00CE294D"/>
    <w:rsid w:val="00CE555E"/>
    <w:rsid w:val="00CF71AC"/>
    <w:rsid w:val="00D02A1D"/>
    <w:rsid w:val="00D04802"/>
    <w:rsid w:val="00D04B81"/>
    <w:rsid w:val="00D07157"/>
    <w:rsid w:val="00D11139"/>
    <w:rsid w:val="00D145EC"/>
    <w:rsid w:val="00D15B9A"/>
    <w:rsid w:val="00D16FE2"/>
    <w:rsid w:val="00D240B3"/>
    <w:rsid w:val="00D245C0"/>
    <w:rsid w:val="00D249E9"/>
    <w:rsid w:val="00D25CB8"/>
    <w:rsid w:val="00D350BF"/>
    <w:rsid w:val="00D43C0B"/>
    <w:rsid w:val="00D43E7F"/>
    <w:rsid w:val="00D44A74"/>
    <w:rsid w:val="00D4513E"/>
    <w:rsid w:val="00D45AEF"/>
    <w:rsid w:val="00D53688"/>
    <w:rsid w:val="00D5685E"/>
    <w:rsid w:val="00D57CD2"/>
    <w:rsid w:val="00D57E66"/>
    <w:rsid w:val="00D61147"/>
    <w:rsid w:val="00D63ADE"/>
    <w:rsid w:val="00D64164"/>
    <w:rsid w:val="00D66CB9"/>
    <w:rsid w:val="00D67DDC"/>
    <w:rsid w:val="00D73350"/>
    <w:rsid w:val="00D765AB"/>
    <w:rsid w:val="00D82231"/>
    <w:rsid w:val="00D8463B"/>
    <w:rsid w:val="00D871A2"/>
    <w:rsid w:val="00D8756E"/>
    <w:rsid w:val="00D935AC"/>
    <w:rsid w:val="00D938DD"/>
    <w:rsid w:val="00D96DAE"/>
    <w:rsid w:val="00D974EA"/>
    <w:rsid w:val="00DA17B0"/>
    <w:rsid w:val="00DA73DC"/>
    <w:rsid w:val="00DB1EDE"/>
    <w:rsid w:val="00DB7BC2"/>
    <w:rsid w:val="00DC0404"/>
    <w:rsid w:val="00DC0F52"/>
    <w:rsid w:val="00DC4726"/>
    <w:rsid w:val="00DC5F19"/>
    <w:rsid w:val="00DC5F1E"/>
    <w:rsid w:val="00DC682E"/>
    <w:rsid w:val="00DC6DE2"/>
    <w:rsid w:val="00DD40D2"/>
    <w:rsid w:val="00DD7CA0"/>
    <w:rsid w:val="00DE02D2"/>
    <w:rsid w:val="00DE33F9"/>
    <w:rsid w:val="00DE5BBF"/>
    <w:rsid w:val="00DE5BDB"/>
    <w:rsid w:val="00DF7F7E"/>
    <w:rsid w:val="00E03098"/>
    <w:rsid w:val="00E03A99"/>
    <w:rsid w:val="00E041CD"/>
    <w:rsid w:val="00E127D5"/>
    <w:rsid w:val="00E13C87"/>
    <w:rsid w:val="00E1463F"/>
    <w:rsid w:val="00E2202F"/>
    <w:rsid w:val="00E23023"/>
    <w:rsid w:val="00E26FC1"/>
    <w:rsid w:val="00E3100D"/>
    <w:rsid w:val="00E3132F"/>
    <w:rsid w:val="00E32C1C"/>
    <w:rsid w:val="00E3403D"/>
    <w:rsid w:val="00E34562"/>
    <w:rsid w:val="00E34807"/>
    <w:rsid w:val="00E351AD"/>
    <w:rsid w:val="00E363A9"/>
    <w:rsid w:val="00E37266"/>
    <w:rsid w:val="00E408BC"/>
    <w:rsid w:val="00E413E0"/>
    <w:rsid w:val="00E4223C"/>
    <w:rsid w:val="00E432A1"/>
    <w:rsid w:val="00E53AE3"/>
    <w:rsid w:val="00E5574A"/>
    <w:rsid w:val="00E60432"/>
    <w:rsid w:val="00E610B9"/>
    <w:rsid w:val="00E64FB2"/>
    <w:rsid w:val="00E7427F"/>
    <w:rsid w:val="00E75E33"/>
    <w:rsid w:val="00E80319"/>
    <w:rsid w:val="00E81E2C"/>
    <w:rsid w:val="00E90369"/>
    <w:rsid w:val="00E92B5E"/>
    <w:rsid w:val="00E94FA2"/>
    <w:rsid w:val="00EB2EB4"/>
    <w:rsid w:val="00EB5D2F"/>
    <w:rsid w:val="00EB6FDB"/>
    <w:rsid w:val="00EC10EC"/>
    <w:rsid w:val="00EC2CCB"/>
    <w:rsid w:val="00ED0F1F"/>
    <w:rsid w:val="00ED24DB"/>
    <w:rsid w:val="00ED54EF"/>
    <w:rsid w:val="00ED5BEF"/>
    <w:rsid w:val="00ED6080"/>
    <w:rsid w:val="00EE0176"/>
    <w:rsid w:val="00EE6897"/>
    <w:rsid w:val="00EE7BAF"/>
    <w:rsid w:val="00EF0942"/>
    <w:rsid w:val="00EF1949"/>
    <w:rsid w:val="00EF1A47"/>
    <w:rsid w:val="00EF1D49"/>
    <w:rsid w:val="00EF291F"/>
    <w:rsid w:val="00F00431"/>
    <w:rsid w:val="00F00470"/>
    <w:rsid w:val="00F0218C"/>
    <w:rsid w:val="00F0393B"/>
    <w:rsid w:val="00F05C08"/>
    <w:rsid w:val="00F1342A"/>
    <w:rsid w:val="00F14D39"/>
    <w:rsid w:val="00F15619"/>
    <w:rsid w:val="00F15C58"/>
    <w:rsid w:val="00F270C5"/>
    <w:rsid w:val="00F27BCB"/>
    <w:rsid w:val="00F30E03"/>
    <w:rsid w:val="00F313DD"/>
    <w:rsid w:val="00F3199E"/>
    <w:rsid w:val="00F378BE"/>
    <w:rsid w:val="00F43120"/>
    <w:rsid w:val="00F443D2"/>
    <w:rsid w:val="00F47F9E"/>
    <w:rsid w:val="00F52743"/>
    <w:rsid w:val="00F53A9F"/>
    <w:rsid w:val="00F56952"/>
    <w:rsid w:val="00F57E6B"/>
    <w:rsid w:val="00F70B8D"/>
    <w:rsid w:val="00F761B0"/>
    <w:rsid w:val="00F763A4"/>
    <w:rsid w:val="00F77153"/>
    <w:rsid w:val="00F81BA0"/>
    <w:rsid w:val="00F81CF2"/>
    <w:rsid w:val="00F82EE2"/>
    <w:rsid w:val="00F87FD2"/>
    <w:rsid w:val="00F941B8"/>
    <w:rsid w:val="00FA0FB2"/>
    <w:rsid w:val="00FA5FA5"/>
    <w:rsid w:val="00FA79A7"/>
    <w:rsid w:val="00FA7C6C"/>
    <w:rsid w:val="00FB0C83"/>
    <w:rsid w:val="00FB1D54"/>
    <w:rsid w:val="00FB7FF9"/>
    <w:rsid w:val="00FC2700"/>
    <w:rsid w:val="00FC3620"/>
    <w:rsid w:val="00FC582F"/>
    <w:rsid w:val="00FC643D"/>
    <w:rsid w:val="00FC771D"/>
    <w:rsid w:val="00FD1DAF"/>
    <w:rsid w:val="00FD3511"/>
    <w:rsid w:val="00FD7EF0"/>
    <w:rsid w:val="00FE072F"/>
    <w:rsid w:val="00FE1586"/>
    <w:rsid w:val="00FE3B68"/>
    <w:rsid w:val="00FE3DCC"/>
    <w:rsid w:val="00FE53C8"/>
    <w:rsid w:val="00FE5FB7"/>
    <w:rsid w:val="00FF29A7"/>
    <w:rsid w:val="00FF7541"/>
    <w:rsid w:val="00FF7FE5"/>
    <w:rsid w:val="05CE0223"/>
    <w:rsid w:val="0EC4372C"/>
    <w:rsid w:val="18F808AE"/>
    <w:rsid w:val="3F314EA7"/>
    <w:rsid w:val="74F719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E8F6A"/>
  <w15:docId w15:val="{F6ECDDE6-2ED3-44EF-9EF3-92A14CAE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F1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character" w:customStyle="1" w:styleId="HeaderChar">
    <w:name w:val="Header Char"/>
    <w:link w:val="Header"/>
    <w:qFormat/>
    <w:rPr>
      <w:lang w:eastAsia="en-US"/>
    </w:rPr>
  </w:style>
  <w:style w:type="character" w:customStyle="1" w:styleId="Heading4Char">
    <w:name w:val="Heading 4 Char"/>
    <w:basedOn w:val="DefaultParagraphFont"/>
    <w:link w:val="Heading4"/>
    <w:semiHidden/>
    <w:qFormat/>
    <w:rPr>
      <w:rFonts w:asciiTheme="majorHAnsi" w:eastAsiaTheme="majorEastAsia" w:hAnsiTheme="majorHAnsi" w:cstheme="majorBidi"/>
      <w:b/>
      <w:bCs/>
      <w:sz w:val="28"/>
      <w:szCs w:val="28"/>
      <w:lang w:val="en-GB" w:eastAsia="en-US"/>
    </w:rPr>
  </w:style>
  <w:style w:type="character" w:styleId="Hyperlink">
    <w:name w:val="Hyperlink"/>
    <w:basedOn w:val="DefaultParagraphFont"/>
    <w:uiPriority w:val="99"/>
    <w:unhideWhenUsed/>
    <w:rsid w:val="00583EC6"/>
    <w:rPr>
      <w:color w:val="0563C1"/>
      <w:u w:val="single"/>
    </w:rPr>
  </w:style>
  <w:style w:type="character" w:styleId="UnresolvedMention">
    <w:name w:val="Unresolved Mention"/>
    <w:basedOn w:val="DefaultParagraphFont"/>
    <w:uiPriority w:val="99"/>
    <w:semiHidden/>
    <w:unhideWhenUsed/>
    <w:rsid w:val="00732CB0"/>
    <w:rPr>
      <w:color w:val="605E5C"/>
      <w:shd w:val="clear" w:color="auto" w:fill="E1DFDD"/>
    </w:rPr>
  </w:style>
  <w:style w:type="table" w:styleId="TableGrid">
    <w:name w:val="Table Grid"/>
    <w:basedOn w:val="TableNormal"/>
    <w:rsid w:val="00DC5F1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7135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15873">
      <w:bodyDiv w:val="1"/>
      <w:marLeft w:val="0"/>
      <w:marRight w:val="0"/>
      <w:marTop w:val="0"/>
      <w:marBottom w:val="0"/>
      <w:divBdr>
        <w:top w:val="none" w:sz="0" w:space="0" w:color="auto"/>
        <w:left w:val="none" w:sz="0" w:space="0" w:color="auto"/>
        <w:bottom w:val="none" w:sz="0" w:space="0" w:color="auto"/>
        <w:right w:val="none" w:sz="0" w:space="0" w:color="auto"/>
      </w:divBdr>
    </w:div>
    <w:div w:id="195431781">
      <w:bodyDiv w:val="1"/>
      <w:marLeft w:val="0"/>
      <w:marRight w:val="0"/>
      <w:marTop w:val="0"/>
      <w:marBottom w:val="0"/>
      <w:divBdr>
        <w:top w:val="none" w:sz="0" w:space="0" w:color="auto"/>
        <w:left w:val="none" w:sz="0" w:space="0" w:color="auto"/>
        <w:bottom w:val="none" w:sz="0" w:space="0" w:color="auto"/>
        <w:right w:val="none" w:sz="0" w:space="0" w:color="auto"/>
      </w:divBdr>
    </w:div>
    <w:div w:id="328480609">
      <w:bodyDiv w:val="1"/>
      <w:marLeft w:val="0"/>
      <w:marRight w:val="0"/>
      <w:marTop w:val="0"/>
      <w:marBottom w:val="0"/>
      <w:divBdr>
        <w:top w:val="none" w:sz="0" w:space="0" w:color="auto"/>
        <w:left w:val="none" w:sz="0" w:space="0" w:color="auto"/>
        <w:bottom w:val="none" w:sz="0" w:space="0" w:color="auto"/>
        <w:right w:val="none" w:sz="0" w:space="0" w:color="auto"/>
      </w:divBdr>
    </w:div>
    <w:div w:id="338969656">
      <w:bodyDiv w:val="1"/>
      <w:marLeft w:val="0"/>
      <w:marRight w:val="0"/>
      <w:marTop w:val="0"/>
      <w:marBottom w:val="0"/>
      <w:divBdr>
        <w:top w:val="none" w:sz="0" w:space="0" w:color="auto"/>
        <w:left w:val="none" w:sz="0" w:space="0" w:color="auto"/>
        <w:bottom w:val="none" w:sz="0" w:space="0" w:color="auto"/>
        <w:right w:val="none" w:sz="0" w:space="0" w:color="auto"/>
      </w:divBdr>
    </w:div>
    <w:div w:id="358161761">
      <w:bodyDiv w:val="1"/>
      <w:marLeft w:val="0"/>
      <w:marRight w:val="0"/>
      <w:marTop w:val="0"/>
      <w:marBottom w:val="0"/>
      <w:divBdr>
        <w:top w:val="none" w:sz="0" w:space="0" w:color="auto"/>
        <w:left w:val="none" w:sz="0" w:space="0" w:color="auto"/>
        <w:bottom w:val="none" w:sz="0" w:space="0" w:color="auto"/>
        <w:right w:val="none" w:sz="0" w:space="0" w:color="auto"/>
      </w:divBdr>
    </w:div>
    <w:div w:id="750354406">
      <w:bodyDiv w:val="1"/>
      <w:marLeft w:val="0"/>
      <w:marRight w:val="0"/>
      <w:marTop w:val="0"/>
      <w:marBottom w:val="0"/>
      <w:divBdr>
        <w:top w:val="none" w:sz="0" w:space="0" w:color="auto"/>
        <w:left w:val="none" w:sz="0" w:space="0" w:color="auto"/>
        <w:bottom w:val="none" w:sz="0" w:space="0" w:color="auto"/>
        <w:right w:val="none" w:sz="0" w:space="0" w:color="auto"/>
      </w:divBdr>
    </w:div>
    <w:div w:id="897016890">
      <w:bodyDiv w:val="1"/>
      <w:marLeft w:val="0"/>
      <w:marRight w:val="0"/>
      <w:marTop w:val="0"/>
      <w:marBottom w:val="0"/>
      <w:divBdr>
        <w:top w:val="none" w:sz="0" w:space="0" w:color="auto"/>
        <w:left w:val="none" w:sz="0" w:space="0" w:color="auto"/>
        <w:bottom w:val="none" w:sz="0" w:space="0" w:color="auto"/>
        <w:right w:val="none" w:sz="0" w:space="0" w:color="auto"/>
      </w:divBdr>
    </w:div>
    <w:div w:id="1114207864">
      <w:bodyDiv w:val="1"/>
      <w:marLeft w:val="0"/>
      <w:marRight w:val="0"/>
      <w:marTop w:val="0"/>
      <w:marBottom w:val="0"/>
      <w:divBdr>
        <w:top w:val="none" w:sz="0" w:space="0" w:color="auto"/>
        <w:left w:val="none" w:sz="0" w:space="0" w:color="auto"/>
        <w:bottom w:val="none" w:sz="0" w:space="0" w:color="auto"/>
        <w:right w:val="none" w:sz="0" w:space="0" w:color="auto"/>
      </w:divBdr>
    </w:div>
    <w:div w:id="1209686572">
      <w:bodyDiv w:val="1"/>
      <w:marLeft w:val="0"/>
      <w:marRight w:val="0"/>
      <w:marTop w:val="0"/>
      <w:marBottom w:val="0"/>
      <w:divBdr>
        <w:top w:val="none" w:sz="0" w:space="0" w:color="auto"/>
        <w:left w:val="none" w:sz="0" w:space="0" w:color="auto"/>
        <w:bottom w:val="none" w:sz="0" w:space="0" w:color="auto"/>
        <w:right w:val="none" w:sz="0" w:space="0" w:color="auto"/>
      </w:divBdr>
    </w:div>
    <w:div w:id="1599870022">
      <w:bodyDiv w:val="1"/>
      <w:marLeft w:val="0"/>
      <w:marRight w:val="0"/>
      <w:marTop w:val="0"/>
      <w:marBottom w:val="0"/>
      <w:divBdr>
        <w:top w:val="none" w:sz="0" w:space="0" w:color="auto"/>
        <w:left w:val="none" w:sz="0" w:space="0" w:color="auto"/>
        <w:bottom w:val="none" w:sz="0" w:space="0" w:color="auto"/>
        <w:right w:val="none" w:sz="0" w:space="0" w:color="auto"/>
      </w:divBdr>
    </w:div>
    <w:div w:id="1713454650">
      <w:bodyDiv w:val="1"/>
      <w:marLeft w:val="0"/>
      <w:marRight w:val="0"/>
      <w:marTop w:val="0"/>
      <w:marBottom w:val="0"/>
      <w:divBdr>
        <w:top w:val="none" w:sz="0" w:space="0" w:color="auto"/>
        <w:left w:val="none" w:sz="0" w:space="0" w:color="auto"/>
        <w:bottom w:val="none" w:sz="0" w:space="0" w:color="auto"/>
        <w:right w:val="none" w:sz="0" w:space="0" w:color="auto"/>
      </w:divBdr>
    </w:div>
    <w:div w:id="1725711855">
      <w:bodyDiv w:val="1"/>
      <w:marLeft w:val="0"/>
      <w:marRight w:val="0"/>
      <w:marTop w:val="0"/>
      <w:marBottom w:val="0"/>
      <w:divBdr>
        <w:top w:val="none" w:sz="0" w:space="0" w:color="auto"/>
        <w:left w:val="none" w:sz="0" w:space="0" w:color="auto"/>
        <w:bottom w:val="none" w:sz="0" w:space="0" w:color="auto"/>
        <w:right w:val="none" w:sz="0" w:space="0" w:color="auto"/>
      </w:divBdr>
    </w:div>
    <w:div w:id="178854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1923</TotalTime>
  <Pages>3</Pages>
  <Words>1662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Bruno Landais</cp:lastModifiedBy>
  <cp:revision>602</cp:revision>
  <cp:lastPrinted>2001-04-23T09:30:00Z</cp:lastPrinted>
  <dcterms:created xsi:type="dcterms:W3CDTF">2024-01-29T03:37:00Z</dcterms:created>
  <dcterms:modified xsi:type="dcterms:W3CDTF">2024-08-08T13:25:00Z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867841E190E34CBEAD5CF0B44D67C7BF</vt:lpwstr>
  </property>
</Properties>
</file>