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617C3" w14:textId="63126691" w:rsidR="00AE565D" w:rsidRDefault="00DE0A27" w:rsidP="00AE5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</w:t>
      </w:r>
      <w:r w:rsidR="00AE565D">
        <w:rPr>
          <w:b/>
          <w:noProof/>
          <w:sz w:val="24"/>
        </w:rPr>
        <w:t>-e</w:t>
      </w:r>
      <w:r w:rsidR="00AE565D">
        <w:rPr>
          <w:b/>
          <w:i/>
          <w:noProof/>
          <w:sz w:val="28"/>
        </w:rPr>
        <w:tab/>
      </w:r>
      <w:r w:rsidR="00AE565D">
        <w:rPr>
          <w:b/>
          <w:noProof/>
          <w:sz w:val="24"/>
        </w:rPr>
        <w:t>C4-21</w:t>
      </w:r>
      <w:r>
        <w:rPr>
          <w:b/>
          <w:noProof/>
          <w:sz w:val="24"/>
        </w:rPr>
        <w:t>5</w:t>
      </w:r>
      <w:r w:rsidR="00CB5DD6">
        <w:rPr>
          <w:b/>
          <w:noProof/>
          <w:sz w:val="24"/>
        </w:rPr>
        <w:t>204</w:t>
      </w:r>
    </w:p>
    <w:p w14:paraId="38EA39D4" w14:textId="4580D474" w:rsidR="00AE565D" w:rsidRDefault="00AE565D" w:rsidP="00AE565D">
      <w:pPr>
        <w:pStyle w:val="CRCoverPage"/>
        <w:pBdr>
          <w:bottom w:val="single" w:sz="6" w:space="1" w:color="auto"/>
        </w:pBdr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DE0A27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15120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15120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533AFB0D" w14:textId="15B08DFD" w:rsidR="00CD2478" w:rsidRPr="006B5418" w:rsidRDefault="00CD2478" w:rsidP="006E16ED">
      <w:pPr>
        <w:spacing w:after="120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E16ED">
        <w:rPr>
          <w:rFonts w:ascii="Arial" w:hAnsi="Arial" w:cs="Arial"/>
          <w:b/>
          <w:bCs/>
          <w:lang w:val="en-US"/>
        </w:rPr>
        <w:tab/>
      </w:r>
      <w:r w:rsidR="006E16ED">
        <w:rPr>
          <w:rFonts w:ascii="Arial" w:hAnsi="Arial" w:cs="Arial"/>
          <w:b/>
          <w:bCs/>
          <w:lang w:val="en-US"/>
        </w:rPr>
        <w:tab/>
      </w:r>
      <w:r w:rsidR="006E16ED">
        <w:rPr>
          <w:rFonts w:ascii="Arial" w:hAnsi="Arial" w:cs="Arial"/>
          <w:b/>
          <w:bCs/>
          <w:lang w:val="en-US"/>
        </w:rPr>
        <w:tab/>
      </w:r>
      <w:r w:rsidR="006E16ED">
        <w:rPr>
          <w:rFonts w:ascii="Arial" w:hAnsi="Arial" w:cs="Arial"/>
          <w:b/>
          <w:bCs/>
          <w:lang w:val="en-US"/>
        </w:rPr>
        <w:tab/>
      </w:r>
      <w:r w:rsidR="00DE0A27">
        <w:rPr>
          <w:rFonts w:ascii="Arial" w:hAnsi="Arial" w:cs="Arial"/>
          <w:b/>
          <w:bCs/>
          <w:lang w:val="en-US"/>
        </w:rPr>
        <w:t>Samsung</w:t>
      </w:r>
    </w:p>
    <w:p w14:paraId="18BE02D5" w14:textId="4F7C2C8C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0A27">
        <w:rPr>
          <w:rFonts w:ascii="Arial" w:hAnsi="Arial" w:cs="Arial"/>
          <w:b/>
          <w:bCs/>
          <w:lang w:val="en-US"/>
        </w:rPr>
        <w:t>MBS Authorization Data Provisioning and Storage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33CFBCB2" w:rsidR="00CD2478" w:rsidRPr="006B5418" w:rsidRDefault="004F244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E0A27">
        <w:rPr>
          <w:rFonts w:ascii="Arial" w:hAnsi="Arial" w:cs="Arial"/>
          <w:b/>
          <w:bCs/>
          <w:lang w:val="en-US"/>
        </w:rPr>
        <w:t>6.1.16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="00DE0A27">
        <w:rPr>
          <w:rFonts w:ascii="Arial" w:hAnsi="Arial" w:cs="Arial"/>
          <w:b/>
          <w:bCs/>
          <w:lang w:val="en-US"/>
        </w:rPr>
        <w:t>5MBS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965482" w:rsidRDefault="00473F2B" w:rsidP="005D17B1">
      <w:pPr>
        <w:pStyle w:val="Heading4"/>
        <w:rPr>
          <w:b/>
          <w:lang w:val="en-US"/>
        </w:rPr>
      </w:pPr>
      <w:r w:rsidRPr="00965482">
        <w:rPr>
          <w:b/>
          <w:lang w:val="en-US"/>
        </w:rPr>
        <w:t>1</w:t>
      </w:r>
      <w:r w:rsidR="00CD2478" w:rsidRPr="00965482">
        <w:rPr>
          <w:b/>
          <w:lang w:val="en-US"/>
        </w:rPr>
        <w:t xml:space="preserve">. </w:t>
      </w:r>
      <w:r w:rsidR="0015767E" w:rsidRPr="00965482">
        <w:rPr>
          <w:b/>
          <w:lang w:val="en-US"/>
        </w:rPr>
        <w:t>Introduction</w:t>
      </w:r>
    </w:p>
    <w:p w14:paraId="57C2C885" w14:textId="49A006C0" w:rsidR="008E66C4" w:rsidRDefault="00313291" w:rsidP="00DD1F91">
      <w:pPr>
        <w:spacing w:after="0"/>
        <w:jc w:val="both"/>
        <w:rPr>
          <w:lang w:val="en-US"/>
        </w:rPr>
      </w:pPr>
      <w:r>
        <w:rPr>
          <w:lang w:val="en-US"/>
        </w:rPr>
        <w:t>3GPP TS 23.247 V2.0.0 clause 6.4.1 defines following regarding provisioning and storage of MBS-Session Authorization Data:</w:t>
      </w:r>
    </w:p>
    <w:p w14:paraId="1B2FC3ED" w14:textId="77777777" w:rsidR="00A535B2" w:rsidRDefault="00A535B2" w:rsidP="00DD1F91">
      <w:pPr>
        <w:spacing w:after="0"/>
        <w:jc w:val="both"/>
        <w:rPr>
          <w:lang w:val="en-US"/>
        </w:rPr>
      </w:pPr>
    </w:p>
    <w:p w14:paraId="5793C689" w14:textId="65214D51" w:rsidR="00313291" w:rsidRDefault="00A535B2" w:rsidP="00EA69C9">
      <w:pPr>
        <w:spacing w:after="0"/>
        <w:jc w:val="center"/>
        <w:rPr>
          <w:lang w:val="en-US" w:eastAsia="zh-CN"/>
        </w:rPr>
      </w:pPr>
      <w:r>
        <w:rPr>
          <w:lang w:val="en-US" w:eastAsia="zh-CN"/>
        </w:rPr>
        <w:t>-------------------------------</w:t>
      </w:r>
    </w:p>
    <w:p w14:paraId="18366D4A" w14:textId="1BDF10CA" w:rsidR="00313291" w:rsidRPr="00313291" w:rsidRDefault="00313291" w:rsidP="00313291">
      <w:pPr>
        <w:rPr>
          <w:i/>
          <w:lang w:val="en-US" w:eastAsia="zh-CN"/>
        </w:rPr>
      </w:pPr>
      <w:r w:rsidRPr="00313291">
        <w:rPr>
          <w:i/>
          <w:lang w:val="en-US" w:eastAsia="zh-CN"/>
        </w:rPr>
        <w:t>The UDR is updated by the UDM and stores the MBS data (as specified in clause 4.15.6.2 of TS 23.502 [6]), i.e. authorization information by the AF and/or the 5GC per MBS Session, which contains the following information:</w:t>
      </w:r>
    </w:p>
    <w:p w14:paraId="7B0B5F16" w14:textId="77777777" w:rsidR="00313291" w:rsidRPr="00313291" w:rsidRDefault="00313291" w:rsidP="00313291">
      <w:pPr>
        <w:pStyle w:val="B1"/>
        <w:rPr>
          <w:i/>
          <w:lang w:eastAsia="zh-CN"/>
        </w:rPr>
      </w:pPr>
      <w:r w:rsidRPr="00313291">
        <w:rPr>
          <w:rFonts w:hint="eastAsia"/>
          <w:i/>
          <w:lang w:val="en-US" w:eastAsia="zh-CN"/>
        </w:rPr>
        <w:t xml:space="preserve"> </w:t>
      </w:r>
      <w:r w:rsidRPr="00313291">
        <w:rPr>
          <w:i/>
        </w:rPr>
        <w:t>-</w:t>
      </w:r>
      <w:r w:rsidRPr="00313291">
        <w:rPr>
          <w:i/>
        </w:rPr>
        <w:tab/>
      </w:r>
      <w:r w:rsidRPr="00313291">
        <w:rPr>
          <w:rFonts w:hint="eastAsia"/>
          <w:i/>
          <w:lang w:eastAsia="zh-CN"/>
        </w:rPr>
        <w:t>MBS Session ID(s);</w:t>
      </w:r>
    </w:p>
    <w:p w14:paraId="7E4BB976" w14:textId="77777777" w:rsidR="00313291" w:rsidRPr="00313291" w:rsidRDefault="00313291" w:rsidP="00313291">
      <w:pPr>
        <w:pStyle w:val="B1"/>
        <w:rPr>
          <w:i/>
          <w:lang w:eastAsia="zh-CN"/>
        </w:rPr>
      </w:pPr>
      <w:r w:rsidRPr="00313291">
        <w:rPr>
          <w:rFonts w:hint="eastAsia"/>
          <w:i/>
          <w:lang w:eastAsia="zh-CN"/>
        </w:rPr>
        <w:t>-</w:t>
      </w:r>
      <w:r w:rsidRPr="00313291">
        <w:rPr>
          <w:rFonts w:hint="eastAsia"/>
          <w:i/>
          <w:lang w:eastAsia="zh-CN"/>
        </w:rPr>
        <w:tab/>
        <w:t>For each MBS Session ID:</w:t>
      </w:r>
    </w:p>
    <w:p w14:paraId="3A16E86B" w14:textId="77777777" w:rsidR="00313291" w:rsidRPr="00313291" w:rsidRDefault="00313291" w:rsidP="00313291">
      <w:pPr>
        <w:pStyle w:val="B2"/>
        <w:rPr>
          <w:i/>
          <w:lang w:eastAsia="zh-CN"/>
        </w:rPr>
      </w:pPr>
      <w:r w:rsidRPr="00313291">
        <w:rPr>
          <w:rFonts w:hint="eastAsia"/>
          <w:i/>
          <w:lang w:eastAsia="zh-CN"/>
        </w:rPr>
        <w:t>-</w:t>
      </w:r>
      <w:r w:rsidRPr="00313291">
        <w:rPr>
          <w:rFonts w:hint="eastAsia"/>
          <w:i/>
          <w:lang w:eastAsia="zh-CN"/>
        </w:rPr>
        <w:tab/>
      </w:r>
      <w:r w:rsidRPr="00313291">
        <w:rPr>
          <w:i/>
          <w:lang w:eastAsia="zh-CN"/>
        </w:rPr>
        <w:t>Internal Group Identifier</w:t>
      </w:r>
      <w:r w:rsidRPr="00313291">
        <w:rPr>
          <w:rFonts w:hint="eastAsia"/>
          <w:i/>
          <w:lang w:eastAsia="zh-CN"/>
        </w:rPr>
        <w:t xml:space="preserve">, </w:t>
      </w:r>
      <w:r w:rsidRPr="00313291">
        <w:rPr>
          <w:i/>
          <w:lang w:eastAsia="zh-CN"/>
        </w:rPr>
        <w:t>SUPI list</w:t>
      </w:r>
      <w:r w:rsidRPr="00313291">
        <w:rPr>
          <w:rFonts w:hint="eastAsia"/>
          <w:i/>
          <w:lang w:eastAsia="zh-CN"/>
        </w:rPr>
        <w:t xml:space="preserve"> or </w:t>
      </w:r>
      <w:r w:rsidRPr="00313291">
        <w:rPr>
          <w:rFonts w:eastAsia="Malgun Gothic"/>
          <w:i/>
        </w:rPr>
        <w:t>Any UE indication</w:t>
      </w:r>
      <w:r w:rsidRPr="00313291">
        <w:rPr>
          <w:rFonts w:hint="eastAsia"/>
          <w:i/>
          <w:lang w:eastAsia="zh-CN"/>
        </w:rPr>
        <w:t xml:space="preserve"> which indicates which UEs are entitled to join the MBS Session identified by the MBS Session ID;</w:t>
      </w:r>
    </w:p>
    <w:p w14:paraId="14BACD65" w14:textId="4D55F665" w:rsidR="00A535B2" w:rsidRDefault="00A535B2" w:rsidP="00EA69C9">
      <w:pPr>
        <w:spacing w:after="0"/>
        <w:jc w:val="center"/>
        <w:rPr>
          <w:lang w:val="en-US" w:eastAsia="zh-CN"/>
        </w:rPr>
      </w:pPr>
      <w:r>
        <w:rPr>
          <w:lang w:val="en-US" w:eastAsia="zh-CN"/>
        </w:rPr>
        <w:t>-------------------------------</w:t>
      </w:r>
    </w:p>
    <w:p w14:paraId="7E03FEDD" w14:textId="47C70CD7" w:rsidR="00313291" w:rsidRDefault="00313291" w:rsidP="00A535B2">
      <w:pPr>
        <w:spacing w:after="0"/>
        <w:jc w:val="both"/>
        <w:rPr>
          <w:lang w:val="en-US"/>
        </w:rPr>
      </w:pPr>
      <w:r>
        <w:rPr>
          <w:lang w:val="en-US"/>
        </w:rPr>
        <w:t xml:space="preserve">Further, </w:t>
      </w:r>
      <w:r w:rsidR="0045260C">
        <w:rPr>
          <w:lang w:val="en-US"/>
        </w:rPr>
        <w:t xml:space="preserve">3GPP TS 23.247 V2.0.0 </w:t>
      </w:r>
      <w:r>
        <w:rPr>
          <w:lang w:val="en-US"/>
        </w:rPr>
        <w:t xml:space="preserve">clause 6.4.3 defines following information is stored in UDR </w:t>
      </w:r>
      <w:r w:rsidR="00314BA6">
        <w:rPr>
          <w:u w:val="single"/>
          <w:lang w:val="en-US"/>
        </w:rPr>
        <w:t>per-MBS-</w:t>
      </w:r>
      <w:r w:rsidRPr="00313291">
        <w:rPr>
          <w:u w:val="single"/>
          <w:lang w:val="en-US"/>
        </w:rPr>
        <w:t>Session</w:t>
      </w:r>
      <w:r>
        <w:rPr>
          <w:lang w:val="en-US"/>
        </w:rPr>
        <w:t>:</w:t>
      </w:r>
    </w:p>
    <w:p w14:paraId="3A4471EB" w14:textId="77777777" w:rsidR="00A535B2" w:rsidRDefault="00A535B2" w:rsidP="00A535B2">
      <w:pPr>
        <w:spacing w:after="0"/>
        <w:jc w:val="both"/>
        <w:rPr>
          <w:lang w:val="en-US"/>
        </w:rPr>
      </w:pPr>
    </w:p>
    <w:p w14:paraId="4886F811" w14:textId="6A82563A" w:rsidR="00A535B2" w:rsidRDefault="00A535B2" w:rsidP="00EA69C9">
      <w:pPr>
        <w:spacing w:after="0"/>
        <w:jc w:val="center"/>
        <w:rPr>
          <w:lang w:val="en-US" w:eastAsia="zh-CN"/>
        </w:rPr>
      </w:pPr>
      <w:r>
        <w:rPr>
          <w:lang w:val="en-US" w:eastAsia="zh-CN"/>
        </w:rPr>
        <w:t>-------------------------------</w:t>
      </w:r>
    </w:p>
    <w:p w14:paraId="6B0B24A4" w14:textId="77777777" w:rsidR="00313291" w:rsidRDefault="00313291" w:rsidP="00313291">
      <w:pPr>
        <w:pStyle w:val="TH"/>
        <w:rPr>
          <w:rFonts w:eastAsia="Malgun Gothic"/>
        </w:rPr>
      </w:pPr>
      <w:r w:rsidRPr="0052782D">
        <w:rPr>
          <w:rFonts w:eastAsia="Malgun Gothic"/>
        </w:rPr>
        <w:t>Table 6.4.</w:t>
      </w:r>
      <w:r w:rsidRPr="0052782D">
        <w:rPr>
          <w:rFonts w:hint="eastAsia"/>
          <w:lang w:eastAsia="zh-CN"/>
        </w:rPr>
        <w:t>3</w:t>
      </w:r>
      <w:r w:rsidRPr="0052782D">
        <w:rPr>
          <w:rFonts w:eastAsia="Malgun Gothic"/>
        </w:rPr>
        <w:t>-1: MBS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313291" w:rsidRPr="0052782D" w14:paraId="351261C2" w14:textId="77777777" w:rsidTr="002F3BD6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AAE4" w14:textId="77777777" w:rsidR="00313291" w:rsidRPr="0052782D" w:rsidRDefault="00313291" w:rsidP="002F3BD6">
            <w:pPr>
              <w:pStyle w:val="TAH"/>
            </w:pPr>
            <w:r w:rsidRPr="0052782D">
              <w:rPr>
                <w:rFonts w:eastAsia="Malgun Gothic"/>
              </w:rPr>
              <w:t>data type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013" w14:textId="77777777" w:rsidR="00313291" w:rsidRPr="0052782D" w:rsidRDefault="00313291" w:rsidP="002F3BD6">
            <w:pPr>
              <w:pStyle w:val="TAH"/>
            </w:pPr>
            <w:r w:rsidRPr="0052782D">
              <w:rPr>
                <w:rFonts w:eastAsia="Malgun Gothic"/>
              </w:rPr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6B2C" w14:textId="77777777" w:rsidR="00313291" w:rsidRPr="0052782D" w:rsidRDefault="00313291" w:rsidP="002F3BD6">
            <w:pPr>
              <w:pStyle w:val="TAH"/>
            </w:pPr>
            <w:r w:rsidRPr="0052782D">
              <w:rPr>
                <w:rFonts w:eastAsia="Malgun Gothic"/>
              </w:rPr>
              <w:t>Description</w:t>
            </w:r>
          </w:p>
        </w:tc>
      </w:tr>
      <w:tr w:rsidR="00313291" w:rsidRPr="0052782D" w14:paraId="78AB5159" w14:textId="77777777" w:rsidTr="002F3BD6">
        <w:trPr>
          <w:cantSplit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D2319" w14:textId="77777777" w:rsidR="00313291" w:rsidRPr="00874289" w:rsidRDefault="00313291" w:rsidP="002F3BD6">
            <w:pPr>
              <w:pStyle w:val="TAL"/>
            </w:pPr>
            <w:r w:rsidRPr="00874289">
              <w:t>MBS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4D5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t>MBS Session ID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58D" w14:textId="77777777" w:rsidR="00313291" w:rsidRPr="0052782D" w:rsidRDefault="00313291" w:rsidP="002F3BD6">
            <w:pPr>
              <w:pStyle w:val="TAL"/>
            </w:pPr>
            <w:r w:rsidRPr="0052782D">
              <w:t>MBS Session ID as defined in Clause 6.5.1</w:t>
            </w:r>
          </w:p>
        </w:tc>
      </w:tr>
      <w:tr w:rsidR="00313291" w:rsidRPr="0052782D" w14:paraId="6B1F7F6E" w14:textId="77777777" w:rsidTr="002F3BD6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CCD33" w14:textId="77777777" w:rsidR="00313291" w:rsidRPr="00874289" w:rsidRDefault="00313291" w:rsidP="002F3BD6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FC3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Internal Group Identifier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456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t>Identifies internal group of UEs</w:t>
            </w:r>
            <w:r w:rsidRPr="0052782D">
              <w:rPr>
                <w:lang w:eastAsia="zh-CN"/>
              </w:rPr>
              <w:t xml:space="preserve"> that are entitled to join a multicast session</w:t>
            </w:r>
          </w:p>
        </w:tc>
      </w:tr>
      <w:tr w:rsidR="00313291" w:rsidRPr="0052782D" w14:paraId="5549A1E0" w14:textId="77777777" w:rsidTr="002F3BD6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89726" w14:textId="77777777" w:rsidR="00313291" w:rsidRPr="00874289" w:rsidRDefault="00313291" w:rsidP="002F3BD6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DC4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SUPI list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48D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t>Identifies UEs</w:t>
            </w:r>
            <w:r w:rsidRPr="0052782D">
              <w:rPr>
                <w:lang w:eastAsia="zh-CN"/>
              </w:rPr>
              <w:t xml:space="preserve"> that are entitled to join a multicast session</w:t>
            </w:r>
          </w:p>
        </w:tc>
      </w:tr>
      <w:tr w:rsidR="00313291" w:rsidRPr="0052782D" w14:paraId="425799D1" w14:textId="77777777" w:rsidTr="002F3BD6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E140" w14:textId="77777777" w:rsidR="00313291" w:rsidRPr="00874289" w:rsidRDefault="00313291" w:rsidP="002F3BD6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3AE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Any UE indication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33A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Indicates that any UE that is entitled to use multicast may join multicast session.</w:t>
            </w:r>
          </w:p>
        </w:tc>
      </w:tr>
      <w:tr w:rsidR="00313291" w:rsidRPr="0052782D" w14:paraId="734E059F" w14:textId="77777777" w:rsidTr="002F3BD6">
        <w:trPr>
          <w:cantSplit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4C749" w14:textId="77777777" w:rsidR="00313291" w:rsidRPr="0052782D" w:rsidRDefault="00313291" w:rsidP="002F3BD6">
            <w:pPr>
              <w:pStyle w:val="TAN"/>
            </w:pPr>
            <w:r w:rsidRPr="0052782D">
              <w:rPr>
                <w:rFonts w:eastAsia="Malgun Gothic"/>
              </w:rPr>
              <w:t>NOTE 1:</w:t>
            </w:r>
            <w:r>
              <w:tab/>
            </w:r>
            <w:r w:rsidRPr="0052782D">
              <w:rPr>
                <w:rFonts w:eastAsia="Malgun Gothic"/>
              </w:rPr>
              <w:t>For multicast groups, one of "</w:t>
            </w:r>
            <w:r w:rsidRPr="0052782D">
              <w:t xml:space="preserve">Internal Group Identifier", "SUPI list", or "Any UE indication" </w:t>
            </w:r>
            <w:r w:rsidRPr="0052782D">
              <w:rPr>
                <w:rFonts w:hint="eastAsia"/>
                <w:lang w:eastAsia="zh-CN"/>
              </w:rPr>
              <w:t>is</w:t>
            </w:r>
            <w:r w:rsidRPr="0052782D">
              <w:t xml:space="preserve"> present.</w:t>
            </w:r>
          </w:p>
        </w:tc>
      </w:tr>
    </w:tbl>
    <w:p w14:paraId="133A9741" w14:textId="77777777" w:rsidR="00313291" w:rsidRPr="0052782D" w:rsidRDefault="00313291" w:rsidP="00313291">
      <w:pPr>
        <w:rPr>
          <w:lang w:eastAsia="zh-CN"/>
        </w:rPr>
      </w:pPr>
    </w:p>
    <w:p w14:paraId="49C96112" w14:textId="77777777" w:rsidR="00313291" w:rsidRPr="0052782D" w:rsidRDefault="00313291" w:rsidP="00313291">
      <w:pPr>
        <w:pStyle w:val="TH"/>
        <w:rPr>
          <w:lang w:eastAsia="zh-CN"/>
        </w:rPr>
      </w:pPr>
      <w:r w:rsidRPr="0052782D">
        <w:rPr>
          <w:lang w:eastAsia="zh-CN"/>
        </w:rPr>
        <w:t>Table 6.4.</w:t>
      </w:r>
      <w:r w:rsidRPr="0052782D">
        <w:rPr>
          <w:rFonts w:hint="eastAsia"/>
          <w:lang w:eastAsia="zh-CN"/>
        </w:rPr>
        <w:t>3</w:t>
      </w:r>
      <w:r w:rsidRPr="0052782D">
        <w:rPr>
          <w:lang w:eastAsia="zh-CN"/>
        </w:rPr>
        <w:t>-</w:t>
      </w:r>
      <w:r>
        <w:rPr>
          <w:lang w:eastAsia="zh-CN"/>
        </w:rPr>
        <w:t>2</w:t>
      </w:r>
      <w:r w:rsidRPr="0052782D">
        <w:rPr>
          <w:lang w:eastAsia="zh-CN"/>
        </w:rPr>
        <w:t xml:space="preserve">: MBS </w:t>
      </w:r>
      <w:r w:rsidRPr="0052782D">
        <w:rPr>
          <w:noProof/>
        </w:rPr>
        <w:t>data</w:t>
      </w:r>
      <w:r w:rsidRPr="0052782D">
        <w:rPr>
          <w:lang w:eastAsia="zh-CN"/>
        </w:rPr>
        <w:t xml:space="preserve">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313291" w:rsidRPr="0052782D" w14:paraId="51943DCB" w14:textId="77777777" w:rsidTr="002F3BD6">
        <w:tc>
          <w:tcPr>
            <w:tcW w:w="3685" w:type="dxa"/>
          </w:tcPr>
          <w:p w14:paraId="4D9DBBD1" w14:textId="77777777" w:rsidR="00313291" w:rsidRPr="0052782D" w:rsidRDefault="00313291" w:rsidP="002F3BD6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Subscription Data Types</w:t>
            </w:r>
          </w:p>
        </w:tc>
        <w:tc>
          <w:tcPr>
            <w:tcW w:w="1560" w:type="dxa"/>
          </w:tcPr>
          <w:p w14:paraId="373B1752" w14:textId="77777777" w:rsidR="00313291" w:rsidRPr="0052782D" w:rsidRDefault="00313291" w:rsidP="002F3BD6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Key</w:t>
            </w:r>
          </w:p>
        </w:tc>
        <w:tc>
          <w:tcPr>
            <w:tcW w:w="2409" w:type="dxa"/>
          </w:tcPr>
          <w:p w14:paraId="70FA68D2" w14:textId="77777777" w:rsidR="00313291" w:rsidRPr="0052782D" w:rsidRDefault="00313291" w:rsidP="002F3BD6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Sub Key</w:t>
            </w:r>
          </w:p>
        </w:tc>
      </w:tr>
      <w:tr w:rsidR="00313291" w:rsidRPr="00140E21" w14:paraId="13BDAE7D" w14:textId="77777777" w:rsidTr="002F3BD6">
        <w:tc>
          <w:tcPr>
            <w:tcW w:w="3685" w:type="dxa"/>
            <w:vAlign w:val="center"/>
          </w:tcPr>
          <w:p w14:paraId="3F13782D" w14:textId="77777777" w:rsidR="00313291" w:rsidRPr="0052782D" w:rsidRDefault="00313291" w:rsidP="002F3BD6">
            <w:pPr>
              <w:pStyle w:val="TAL"/>
            </w:pPr>
            <w:r w:rsidRPr="0052782D">
              <w:rPr>
                <w:lang w:eastAsia="zh-CN"/>
              </w:rPr>
              <w:t xml:space="preserve">MBS </w:t>
            </w:r>
            <w:r w:rsidRPr="0052782D">
              <w:rPr>
                <w:noProof/>
              </w:rPr>
              <w:t>data</w:t>
            </w:r>
          </w:p>
        </w:tc>
        <w:tc>
          <w:tcPr>
            <w:tcW w:w="1560" w:type="dxa"/>
          </w:tcPr>
          <w:p w14:paraId="68F6319C" w14:textId="77777777" w:rsidR="00313291" w:rsidRPr="0052782D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MBS session ID</w:t>
            </w:r>
          </w:p>
        </w:tc>
        <w:tc>
          <w:tcPr>
            <w:tcW w:w="2409" w:type="dxa"/>
          </w:tcPr>
          <w:p w14:paraId="47DA10A7" w14:textId="77777777" w:rsidR="00313291" w:rsidRPr="00C26309" w:rsidRDefault="00313291" w:rsidP="002F3BD6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Internal Group Identifier</w:t>
            </w:r>
            <w:r w:rsidRPr="0052782D">
              <w:rPr>
                <w:rFonts w:hint="eastAsia"/>
                <w:lang w:eastAsia="zh-CN"/>
              </w:rPr>
              <w:t xml:space="preserve"> or SUPI</w:t>
            </w:r>
          </w:p>
        </w:tc>
      </w:tr>
    </w:tbl>
    <w:p w14:paraId="30DC7617" w14:textId="14AB0C3A" w:rsidR="00A535B2" w:rsidRDefault="00A535B2" w:rsidP="00EA69C9">
      <w:pPr>
        <w:spacing w:after="0"/>
        <w:jc w:val="center"/>
        <w:rPr>
          <w:lang w:val="en-US" w:eastAsia="zh-CN"/>
        </w:rPr>
      </w:pPr>
      <w:r>
        <w:rPr>
          <w:lang w:val="en-US" w:eastAsia="zh-CN"/>
        </w:rPr>
        <w:t>-------------------------------</w:t>
      </w:r>
    </w:p>
    <w:p w14:paraId="34819A59" w14:textId="74BB6EFA" w:rsidR="00313291" w:rsidRDefault="00313291" w:rsidP="00DD1F91">
      <w:pPr>
        <w:jc w:val="both"/>
        <w:rPr>
          <w:lang w:val="en-US"/>
        </w:rPr>
      </w:pPr>
    </w:p>
    <w:p w14:paraId="1FA24DB3" w14:textId="0462DB10" w:rsidR="00CE5846" w:rsidRDefault="009E1E8D" w:rsidP="00EF6B4A">
      <w:pPr>
        <w:spacing w:after="0"/>
        <w:jc w:val="both"/>
        <w:rPr>
          <w:lang w:val="en-US"/>
        </w:rPr>
      </w:pPr>
      <w:r>
        <w:rPr>
          <w:lang w:val="en-US"/>
        </w:rPr>
        <w:t xml:space="preserve">These references indicate use of </w:t>
      </w:r>
      <w:proofErr w:type="spellStart"/>
      <w:r>
        <w:rPr>
          <w:lang w:val="en-US"/>
        </w:rPr>
        <w:t>Nudm_ParameterProvision</w:t>
      </w:r>
      <w:proofErr w:type="spellEnd"/>
      <w:r>
        <w:rPr>
          <w:lang w:val="en-US"/>
        </w:rPr>
        <w:t xml:space="preserve"> service to store MBS authorization data in </w:t>
      </w:r>
      <w:r w:rsidR="00D96040">
        <w:rPr>
          <w:lang w:val="en-US"/>
        </w:rPr>
        <w:t xml:space="preserve">UDM and then in </w:t>
      </w:r>
      <w:r>
        <w:rPr>
          <w:lang w:val="en-US"/>
        </w:rPr>
        <w:t xml:space="preserve">UDR. This paper intends to discuss different alternatives to implement this </w:t>
      </w:r>
      <w:r w:rsidR="00C70496">
        <w:rPr>
          <w:lang w:val="en-US"/>
        </w:rPr>
        <w:t>requirement</w:t>
      </w:r>
      <w:r>
        <w:rPr>
          <w:lang w:val="en-US"/>
        </w:rPr>
        <w:t>.</w:t>
      </w:r>
    </w:p>
    <w:p w14:paraId="5622EF52" w14:textId="77777777" w:rsidR="00EF6B4A" w:rsidRDefault="00EF6B4A" w:rsidP="00EF6B4A">
      <w:pPr>
        <w:spacing w:after="0"/>
        <w:jc w:val="both"/>
        <w:rPr>
          <w:lang w:val="en-US"/>
        </w:rPr>
      </w:pPr>
    </w:p>
    <w:p w14:paraId="21FF916A" w14:textId="0684E02B" w:rsidR="0015767E" w:rsidRPr="00965482" w:rsidRDefault="0015767E" w:rsidP="005D17B1">
      <w:pPr>
        <w:pStyle w:val="Heading4"/>
        <w:rPr>
          <w:b/>
          <w:lang w:val="en-US"/>
        </w:rPr>
      </w:pPr>
      <w:r w:rsidRPr="00965482">
        <w:rPr>
          <w:b/>
          <w:lang w:val="en-US"/>
        </w:rPr>
        <w:t>2. Discussion</w:t>
      </w:r>
    </w:p>
    <w:p w14:paraId="7A4D2D3E" w14:textId="208743E4" w:rsidR="00C70496" w:rsidRDefault="00466DED" w:rsidP="00DD1F91">
      <w:pPr>
        <w:pStyle w:val="CRCoverPage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Following are few observations that need to be considered for</w:t>
      </w:r>
      <w:r w:rsidR="00C70496">
        <w:rPr>
          <w:rFonts w:ascii="Times New Roman" w:hAnsi="Times New Roman"/>
          <w:lang w:val="en-US"/>
        </w:rPr>
        <w:t xml:space="preserve"> realizing Stage-3 aspects of MBS authorization data provisioning:</w:t>
      </w:r>
    </w:p>
    <w:p w14:paraId="57CE5431" w14:textId="498F06C2" w:rsidR="00466DED" w:rsidRDefault="00537E7D" w:rsidP="00DD1F91">
      <w:pPr>
        <w:pStyle w:val="CRCoverPage"/>
        <w:numPr>
          <w:ilvl w:val="0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SA2 requires that the information is stored in the UDR with MBS Session ID as primary Data Key. This would mean that this information needs to be stored per-MBS-Session, rather </w:t>
      </w:r>
      <w:r w:rsidR="00FD5BDB">
        <w:rPr>
          <w:rFonts w:ascii="Times New Roman" w:hAnsi="Times New Roman"/>
          <w:lang w:val="en-US"/>
        </w:rPr>
        <w:t xml:space="preserve">than </w:t>
      </w:r>
      <w:r>
        <w:rPr>
          <w:rFonts w:ascii="Times New Roman" w:hAnsi="Times New Roman"/>
          <w:lang w:val="en-US"/>
        </w:rPr>
        <w:t>per-UE</w:t>
      </w:r>
      <w:r w:rsidR="00FD7118">
        <w:rPr>
          <w:rFonts w:ascii="Times New Roman" w:hAnsi="Times New Roman"/>
          <w:lang w:val="en-US"/>
        </w:rPr>
        <w:t xml:space="preserve"> (similar to group-data)</w:t>
      </w:r>
      <w:r>
        <w:rPr>
          <w:rFonts w:ascii="Times New Roman" w:hAnsi="Times New Roman"/>
          <w:lang w:val="en-US"/>
        </w:rPr>
        <w:t>.</w:t>
      </w:r>
    </w:p>
    <w:p w14:paraId="29E4BC06" w14:textId="2705D34F" w:rsidR="00A53AFB" w:rsidRPr="00473C61" w:rsidRDefault="00A53AFB" w:rsidP="00A6263E">
      <w:pPr>
        <w:pStyle w:val="CRCoverPage"/>
        <w:numPr>
          <w:ilvl w:val="1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 xml:space="preserve">It is to be noted that when SMF retrieves MBS Authorization Data from UDM, it retrieves the same "per-UE". </w:t>
      </w:r>
      <w:r w:rsidR="00653F6A">
        <w:rPr>
          <w:rFonts w:ascii="Times New Roman" w:hAnsi="Times New Roman"/>
          <w:lang w:val="en-US"/>
        </w:rPr>
        <w:t>Currently, t</w:t>
      </w:r>
      <w:r w:rsidR="00820D7A">
        <w:rPr>
          <w:rFonts w:ascii="Times New Roman" w:hAnsi="Times New Roman"/>
          <w:lang w:val="en-US"/>
        </w:rPr>
        <w:t>here are no known co</w:t>
      </w:r>
      <w:r w:rsidR="00653F6A">
        <w:rPr>
          <w:rFonts w:ascii="Times New Roman" w:hAnsi="Times New Roman"/>
          <w:lang w:val="en-US"/>
        </w:rPr>
        <w:t>nsumers of UDR that retrieve this</w:t>
      </w:r>
      <w:r w:rsidR="00820D7A">
        <w:rPr>
          <w:rFonts w:ascii="Times New Roman" w:hAnsi="Times New Roman"/>
          <w:lang w:val="en-US"/>
        </w:rPr>
        <w:t xml:space="preserve"> information </w:t>
      </w:r>
      <w:r w:rsidR="00653F6A">
        <w:rPr>
          <w:rFonts w:ascii="Times New Roman" w:hAnsi="Times New Roman"/>
          <w:lang w:val="en-US"/>
        </w:rPr>
        <w:t>"</w:t>
      </w:r>
      <w:r w:rsidR="00820D7A">
        <w:rPr>
          <w:rFonts w:ascii="Times New Roman" w:hAnsi="Times New Roman"/>
          <w:lang w:val="en-US"/>
        </w:rPr>
        <w:t>per-MBS-Session</w:t>
      </w:r>
      <w:r w:rsidR="00653F6A">
        <w:rPr>
          <w:rFonts w:ascii="Times New Roman" w:hAnsi="Times New Roman"/>
          <w:lang w:val="en-US"/>
        </w:rPr>
        <w:t>"</w:t>
      </w:r>
      <w:r w:rsidR="00820D7A">
        <w:rPr>
          <w:rFonts w:ascii="Times New Roman" w:hAnsi="Times New Roman"/>
          <w:lang w:val="en-US"/>
        </w:rPr>
        <w:t>.</w:t>
      </w:r>
    </w:p>
    <w:p w14:paraId="0A64D13D" w14:textId="7FEE0ED8" w:rsidR="005D17B1" w:rsidRDefault="005D17B1" w:rsidP="00B13804">
      <w:pPr>
        <w:pStyle w:val="CRCoverPage"/>
        <w:numPr>
          <w:ilvl w:val="1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We could consider a mechanism where the NEF is made responsible of translating the "per-MBS-Session" information </w:t>
      </w:r>
      <w:r w:rsidR="003A0BDC">
        <w:rPr>
          <w:rFonts w:ascii="Times New Roman" w:hAnsi="Times New Roman"/>
          <w:lang w:val="en-US"/>
        </w:rPr>
        <w:t xml:space="preserve">from AF </w:t>
      </w:r>
      <w:r>
        <w:rPr>
          <w:rFonts w:ascii="Times New Roman" w:hAnsi="Times New Roman"/>
          <w:lang w:val="en-US"/>
        </w:rPr>
        <w:t>into "per-UE" information and directly store the information in per-UE subscription database. However, there are following considerations to be made:</w:t>
      </w:r>
    </w:p>
    <w:p w14:paraId="2067089B" w14:textId="7A6C1B45" w:rsidR="005D17B1" w:rsidRDefault="005D17B1" w:rsidP="00B13804">
      <w:pPr>
        <w:pStyle w:val="CRCoverPage"/>
        <w:numPr>
          <w:ilvl w:val="2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Per-MBS-Session mechanism </w:t>
      </w:r>
      <w:r w:rsidRPr="005D17B1">
        <w:rPr>
          <w:rFonts w:ascii="Times New Roman" w:hAnsi="Times New Roman"/>
          <w:lang w:val="en-US"/>
        </w:rPr>
        <w:t xml:space="preserve">allows AF/NEF (or 5GC) </w:t>
      </w:r>
      <w:r w:rsidR="003A0BDC">
        <w:rPr>
          <w:rFonts w:ascii="Times New Roman" w:hAnsi="Times New Roman"/>
          <w:lang w:val="en-US"/>
        </w:rPr>
        <w:t>later modify</w:t>
      </w:r>
      <w:r w:rsidRPr="005D17B1">
        <w:rPr>
          <w:rFonts w:ascii="Times New Roman" w:hAnsi="Times New Roman"/>
          <w:lang w:val="en-US"/>
        </w:rPr>
        <w:t xml:space="preserve"> the information easily</w:t>
      </w:r>
      <w:r>
        <w:rPr>
          <w:rFonts w:ascii="Times New Roman" w:hAnsi="Times New Roman"/>
          <w:lang w:val="en-US"/>
        </w:rPr>
        <w:t xml:space="preserve"> and incrementally</w:t>
      </w:r>
      <w:r w:rsidRPr="005D17B1">
        <w:rPr>
          <w:rFonts w:ascii="Times New Roman" w:hAnsi="Times New Roman"/>
          <w:lang w:val="en-US"/>
        </w:rPr>
        <w:t>. Ot</w:t>
      </w:r>
      <w:r>
        <w:rPr>
          <w:rFonts w:ascii="Times New Roman" w:hAnsi="Times New Roman"/>
          <w:lang w:val="en-US"/>
        </w:rPr>
        <w:t xml:space="preserve">herwise, AFs will need to include </w:t>
      </w:r>
      <w:r w:rsidRPr="00B229A6">
        <w:rPr>
          <w:rFonts w:ascii="Times New Roman" w:hAnsi="Times New Roman"/>
          <w:u w:val="single"/>
          <w:lang w:val="en-US"/>
        </w:rPr>
        <w:t>all</w:t>
      </w:r>
      <w:r>
        <w:rPr>
          <w:rFonts w:ascii="Times New Roman" w:hAnsi="Times New Roman"/>
          <w:lang w:val="en-US"/>
        </w:rPr>
        <w:t xml:space="preserve"> SUPIs in every update, and NEF </w:t>
      </w:r>
      <w:r w:rsidR="003E0B92">
        <w:rPr>
          <w:rFonts w:ascii="Times New Roman" w:hAnsi="Times New Roman"/>
          <w:lang w:val="en-US"/>
        </w:rPr>
        <w:t>may</w:t>
      </w:r>
      <w:r>
        <w:rPr>
          <w:rFonts w:ascii="Times New Roman" w:hAnsi="Times New Roman"/>
          <w:lang w:val="en-US"/>
        </w:rPr>
        <w:t xml:space="preserve"> need to update every UE's database individually</w:t>
      </w:r>
      <w:r w:rsidR="003E0B92">
        <w:rPr>
          <w:rFonts w:ascii="Times New Roman" w:hAnsi="Times New Roman"/>
          <w:lang w:val="en-US"/>
        </w:rPr>
        <w:t xml:space="preserve"> at that time</w:t>
      </w:r>
      <w:r>
        <w:rPr>
          <w:rFonts w:ascii="Times New Roman" w:hAnsi="Times New Roman"/>
          <w:lang w:val="en-US"/>
        </w:rPr>
        <w:t>.</w:t>
      </w:r>
    </w:p>
    <w:p w14:paraId="0901ECC3" w14:textId="516C2C9D" w:rsidR="00A53AFB" w:rsidRPr="005D17B1" w:rsidRDefault="005D17B1" w:rsidP="00B13804">
      <w:pPr>
        <w:pStyle w:val="CRCoverPage"/>
        <w:numPr>
          <w:ilvl w:val="2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case of trusted domain, AF/5GC can directly configure the MBS Session information into UDM/UDR, and there may not be an NEF in between.</w:t>
      </w:r>
    </w:p>
    <w:p w14:paraId="3C379E2D" w14:textId="375D152B" w:rsidR="00537E7D" w:rsidRDefault="00537E7D" w:rsidP="00DD1F91">
      <w:pPr>
        <w:pStyle w:val="CRCoverPage"/>
        <w:numPr>
          <w:ilvl w:val="0"/>
          <w:numId w:val="3"/>
        </w:num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SA2 requires that "Any UE indication" is stored in the UDR for each MBS Session.</w:t>
      </w:r>
    </w:p>
    <w:p w14:paraId="3A4CF6A6" w14:textId="3291D4B4" w:rsidR="00537E7D" w:rsidRDefault="00537E7D" w:rsidP="00496B19">
      <w:pPr>
        <w:pStyle w:val="CRCoverPage"/>
        <w:numPr>
          <w:ilvl w:val="1"/>
          <w:numId w:val="3"/>
        </w:numPr>
        <w:spacing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SMF receives "Any UE indication" for an MBS Session from MB-SMF, and not from UDM. Hence, it is not clear why this information needs to be stored in the UDR.</w:t>
      </w:r>
    </w:p>
    <w:p w14:paraId="1F99D309" w14:textId="77777777" w:rsidR="00EF6B4A" w:rsidRDefault="00EF6B4A" w:rsidP="00496B19">
      <w:pPr>
        <w:pStyle w:val="CRCoverPage"/>
        <w:spacing w:after="0"/>
        <w:ind w:left="1440"/>
        <w:jc w:val="both"/>
        <w:rPr>
          <w:rFonts w:ascii="Times New Roman" w:hAnsi="Times New Roman"/>
          <w:lang w:val="en-US"/>
        </w:rPr>
      </w:pPr>
    </w:p>
    <w:p w14:paraId="1CBA3187" w14:textId="68F5DA04" w:rsidR="00466DED" w:rsidRPr="00965482" w:rsidRDefault="005D17B1" w:rsidP="00B31456">
      <w:pPr>
        <w:pStyle w:val="Heading4"/>
        <w:rPr>
          <w:b/>
          <w:lang w:val="en-US"/>
        </w:rPr>
      </w:pPr>
      <w:r w:rsidRPr="00965482">
        <w:rPr>
          <w:b/>
          <w:lang w:val="en-US"/>
        </w:rPr>
        <w:t>3. Solution Alternatives</w:t>
      </w:r>
    </w:p>
    <w:p w14:paraId="1F4271DD" w14:textId="3F3F3593" w:rsidR="00A46827" w:rsidRPr="00A46827" w:rsidRDefault="00A46827" w:rsidP="00A46827">
      <w:pPr>
        <w:pStyle w:val="CRCoverPage"/>
        <w:jc w:val="both"/>
        <w:rPr>
          <w:rFonts w:ascii="Times New Roman" w:hAnsi="Times New Roman"/>
          <w:lang w:val="en-US"/>
        </w:rPr>
      </w:pPr>
      <w:r w:rsidRPr="00A46827">
        <w:rPr>
          <w:rFonts w:ascii="Times New Roman" w:hAnsi="Times New Roman"/>
          <w:lang w:val="en-US"/>
        </w:rPr>
        <w:t xml:space="preserve">Accordingly, following </w:t>
      </w:r>
      <w:r>
        <w:rPr>
          <w:rFonts w:ascii="Times New Roman" w:hAnsi="Times New Roman"/>
          <w:lang w:val="en-US"/>
        </w:rPr>
        <w:t>alternatives are suggested:</w:t>
      </w:r>
    </w:p>
    <w:p w14:paraId="6F2E7535" w14:textId="7B58F881" w:rsidR="00750AF7" w:rsidRPr="00965482" w:rsidRDefault="00750AF7" w:rsidP="00B229A6">
      <w:pPr>
        <w:pStyle w:val="Heading5"/>
        <w:rPr>
          <w:b/>
          <w:lang w:val="en-US"/>
        </w:rPr>
      </w:pPr>
      <w:r w:rsidRPr="00965482">
        <w:rPr>
          <w:b/>
          <w:lang w:val="en-US"/>
        </w:rPr>
        <w:t>Alternative 1.</w:t>
      </w:r>
      <w:r w:rsidR="00B229A6" w:rsidRPr="00965482">
        <w:rPr>
          <w:b/>
          <w:lang w:val="en-US"/>
        </w:rPr>
        <w:t>1</w:t>
      </w:r>
    </w:p>
    <w:p w14:paraId="47A9640F" w14:textId="34944578" w:rsidR="00A46827" w:rsidRPr="00A46827" w:rsidRDefault="008A3524" w:rsidP="0039738F">
      <w:pPr>
        <w:jc w:val="both"/>
        <w:rPr>
          <w:lang w:val="en-US"/>
        </w:rPr>
      </w:pPr>
      <w:r w:rsidRPr="00A46827">
        <w:rPr>
          <w:lang w:val="en-US"/>
        </w:rPr>
        <w:t>T</w:t>
      </w:r>
      <w:r w:rsidR="00B52F57" w:rsidRPr="00A46827">
        <w:rPr>
          <w:lang w:val="en-US"/>
        </w:rPr>
        <w:t xml:space="preserve">his </w:t>
      </w:r>
      <w:r w:rsidR="00A46827" w:rsidRPr="00A46827">
        <w:rPr>
          <w:lang w:val="en-US"/>
        </w:rPr>
        <w:t xml:space="preserve">alternative </w:t>
      </w:r>
      <w:r w:rsidR="00B52F57" w:rsidRPr="00A46827">
        <w:rPr>
          <w:lang w:val="en-US"/>
        </w:rPr>
        <w:t>assumes MBS Session Information is stored per-</w:t>
      </w:r>
      <w:proofErr w:type="spellStart"/>
      <w:r w:rsidR="00B52F57" w:rsidRPr="00A46827">
        <w:rPr>
          <w:lang w:val="en-US"/>
        </w:rPr>
        <w:t>mbs</w:t>
      </w:r>
      <w:proofErr w:type="spellEnd"/>
      <w:r w:rsidR="00B52F57" w:rsidRPr="00A46827">
        <w:rPr>
          <w:lang w:val="en-US"/>
        </w:rPr>
        <w:t xml:space="preserve">-session in </w:t>
      </w:r>
      <w:r w:rsidRPr="00A46827">
        <w:rPr>
          <w:lang w:val="en-US"/>
        </w:rPr>
        <w:t xml:space="preserve">the </w:t>
      </w:r>
      <w:r w:rsidR="00B52F57" w:rsidRPr="00A46827">
        <w:rPr>
          <w:lang w:val="en-US"/>
        </w:rPr>
        <w:t xml:space="preserve">UDR. </w:t>
      </w:r>
      <w:r w:rsidR="00A46827">
        <w:rPr>
          <w:lang w:val="en-US"/>
        </w:rPr>
        <w:t xml:space="preserve">A new resource is defined under </w:t>
      </w:r>
      <w:r w:rsidR="00A46827" w:rsidRPr="00EB3F51">
        <w:rPr>
          <w:i/>
          <w:lang w:val="en-US"/>
        </w:rPr>
        <w:t>/subscription-data</w:t>
      </w:r>
      <w:r w:rsidR="00A46827">
        <w:rPr>
          <w:lang w:val="en-US"/>
        </w:rPr>
        <w:t xml:space="preserve"> in UDR.</w:t>
      </w:r>
    </w:p>
    <w:p w14:paraId="5AF048E3" w14:textId="65E08BD1" w:rsidR="00B52F57" w:rsidRDefault="00B52F57" w:rsidP="0039738F">
      <w:pPr>
        <w:jc w:val="both"/>
        <w:rPr>
          <w:lang w:val="en-US"/>
        </w:rPr>
      </w:pPr>
      <w:r w:rsidRPr="00A46827">
        <w:rPr>
          <w:lang w:val="en-US"/>
        </w:rPr>
        <w:t xml:space="preserve">In this </w:t>
      </w:r>
      <w:r w:rsidR="00A46827">
        <w:rPr>
          <w:lang w:val="en-US"/>
        </w:rPr>
        <w:t xml:space="preserve">alternative, </w:t>
      </w:r>
      <w:r w:rsidRPr="00A46827">
        <w:rPr>
          <w:lang w:val="en-US"/>
        </w:rPr>
        <w:t xml:space="preserve">URIs </w:t>
      </w:r>
      <w:r w:rsidR="00A46827">
        <w:rPr>
          <w:lang w:val="en-US"/>
        </w:rPr>
        <w:t xml:space="preserve">are designed </w:t>
      </w:r>
      <w:r w:rsidRPr="00A46827">
        <w:rPr>
          <w:lang w:val="en-US"/>
        </w:rPr>
        <w:t xml:space="preserve">to contain </w:t>
      </w:r>
      <w:proofErr w:type="spellStart"/>
      <w:r w:rsidRPr="00A46827">
        <w:rPr>
          <w:lang w:val="en-US"/>
        </w:rPr>
        <w:t>mbsSessionID</w:t>
      </w:r>
      <w:proofErr w:type="spellEnd"/>
      <w:r w:rsidR="00A46827">
        <w:rPr>
          <w:lang w:val="en-US"/>
        </w:rPr>
        <w:t>, which may consist of TMGI, or SSM (which is a pair of IP-Addresses</w:t>
      </w:r>
      <w:r w:rsidR="000D20A4">
        <w:rPr>
          <w:lang w:val="en-US"/>
        </w:rPr>
        <w:t>)</w:t>
      </w:r>
      <w:r w:rsidR="00A46827">
        <w:rPr>
          <w:lang w:val="en-US"/>
        </w:rPr>
        <w:t xml:space="preserve">. The pattern of </w:t>
      </w:r>
      <w:proofErr w:type="spellStart"/>
      <w:r w:rsidR="00A46827">
        <w:rPr>
          <w:lang w:val="en-US"/>
        </w:rPr>
        <w:t>mbsSessionID</w:t>
      </w:r>
      <w:proofErr w:type="spellEnd"/>
      <w:r w:rsidR="00A46827">
        <w:rPr>
          <w:lang w:val="en-US"/>
        </w:rPr>
        <w:t xml:space="preserve"> is defined as below:</w:t>
      </w:r>
    </w:p>
    <w:p w14:paraId="1F9946D9" w14:textId="557337C6" w:rsidR="00A46827" w:rsidRDefault="00A46827" w:rsidP="00A46827">
      <w:pPr>
        <w:pStyle w:val="TAL"/>
        <w:rPr>
          <w:lang w:val="de-DE"/>
        </w:rPr>
      </w:pPr>
      <w:r>
        <w:rPr>
          <w:lang w:val="de-DE"/>
        </w:rPr>
        <w:t>"^</w:t>
      </w:r>
      <w:r w:rsidRPr="00EE7836">
        <w:rPr>
          <w:lang w:val="de-DE"/>
        </w:rPr>
        <w:t>((</w:t>
      </w:r>
      <w:r w:rsidRPr="00A46827">
        <w:rPr>
          <w:b/>
          <w:lang w:val="de-DE"/>
        </w:rPr>
        <w:t>tmgi</w:t>
      </w:r>
      <w:r w:rsidRPr="00EE7836">
        <w:rPr>
          <w:lang w:val="de-DE"/>
        </w:rPr>
        <w:t>-[A-Fa-f0-9]{6}-(</w:t>
      </w:r>
      <w:r w:rsidRPr="00A46827">
        <w:rPr>
          <w:b/>
          <w:lang w:val="de-DE"/>
        </w:rPr>
        <w:t>plmnid</w:t>
      </w:r>
      <w:r w:rsidRPr="00EE7836">
        <w:rPr>
          <w:lang w:val="de-DE"/>
        </w:rPr>
        <w:t>-[0-9]{3}-[0-9]{2,3}|</w:t>
      </w:r>
      <w:r w:rsidRPr="00A46827">
        <w:rPr>
          <w:b/>
          <w:lang w:val="de-DE"/>
        </w:rPr>
        <w:t>plmnidnid</w:t>
      </w:r>
      <w:r w:rsidRPr="00EE7836">
        <w:rPr>
          <w:lang w:val="de-DE"/>
        </w:rPr>
        <w:t>-[0-9]{3}-[0-9]{2,3}-[A-Fa-f0-9]{11}))|(</w:t>
      </w:r>
      <w:r w:rsidRPr="00A46827">
        <w:rPr>
          <w:b/>
          <w:lang w:val="de-DE"/>
        </w:rPr>
        <w:t>ssm</w:t>
      </w:r>
      <w:r w:rsidRPr="00EE7836">
        <w:rPr>
          <w:lang w:val="de-DE"/>
        </w:rPr>
        <w:t>:</w:t>
      </w:r>
      <w:r w:rsidRPr="00A46827">
        <w:rPr>
          <w:b/>
          <w:lang w:val="de-DE"/>
        </w:rPr>
        <w:t>unicast</w:t>
      </w:r>
      <w:r w:rsidRPr="00EE7836">
        <w:rPr>
          <w:lang w:val="de-DE"/>
        </w:rPr>
        <w:t>-([0-9]{1,3}){4}-</w:t>
      </w:r>
      <w:r w:rsidRPr="00A46827">
        <w:rPr>
          <w:b/>
          <w:lang w:val="de-DE"/>
        </w:rPr>
        <w:t>multicast</w:t>
      </w:r>
      <w:r w:rsidRPr="00EE7836">
        <w:rPr>
          <w:lang w:val="de-DE"/>
        </w:rPr>
        <w:t>-([0-9]{1,3}){4}|</w:t>
      </w:r>
      <w:r w:rsidRPr="002C4A3F">
        <w:rPr>
          <w:b/>
          <w:lang w:val="de-DE"/>
        </w:rPr>
        <w:t>ssm</w:t>
      </w:r>
      <w:r w:rsidRPr="00EE7836">
        <w:rPr>
          <w:lang w:val="de-DE"/>
        </w:rPr>
        <w:t>:</w:t>
      </w:r>
      <w:r w:rsidRPr="002C4A3F">
        <w:rPr>
          <w:b/>
          <w:lang w:val="de-DE"/>
        </w:rPr>
        <w:t>unicast</w:t>
      </w:r>
      <w:r w:rsidRPr="00EE7836">
        <w:rPr>
          <w:lang w:val="de-DE"/>
        </w:rPr>
        <w:t>-([0-9a-fA-F]{1,4}){8}-</w:t>
      </w:r>
      <w:r w:rsidRPr="002C4A3F">
        <w:rPr>
          <w:b/>
          <w:lang w:val="de-DE"/>
        </w:rPr>
        <w:t>multicast</w:t>
      </w:r>
      <w:r w:rsidRPr="00EE7836">
        <w:rPr>
          <w:lang w:val="de-DE"/>
        </w:rPr>
        <w:t>-([0-9a-fA-F]{1,4}){8}))</w:t>
      </w:r>
      <w:r w:rsidRPr="005A7EEF">
        <w:rPr>
          <w:lang w:val="de-DE"/>
        </w:rPr>
        <w:t>$"</w:t>
      </w:r>
    </w:p>
    <w:p w14:paraId="402F8FE8" w14:textId="77777777" w:rsidR="0026300E" w:rsidRPr="00A46827" w:rsidRDefault="0026300E" w:rsidP="00A46827">
      <w:pPr>
        <w:pStyle w:val="TAL"/>
        <w:rPr>
          <w:lang w:val="de-DE"/>
        </w:rPr>
      </w:pPr>
    </w:p>
    <w:p w14:paraId="37902D97" w14:textId="559E8081" w:rsidR="006410E7" w:rsidRPr="006410E7" w:rsidRDefault="006410E7" w:rsidP="006410E7">
      <w:pPr>
        <w:jc w:val="both"/>
        <w:rPr>
          <w:lang w:val="en-US"/>
        </w:rPr>
      </w:pPr>
      <w:r w:rsidRPr="006410E7">
        <w:rPr>
          <w:lang w:val="en-US"/>
        </w:rPr>
        <w:t>CRs C4-215214 and C4-215215 are based on this alternative.</w:t>
      </w:r>
    </w:p>
    <w:p w14:paraId="7581621C" w14:textId="2279D940" w:rsidR="00750AF7" w:rsidRPr="00965482" w:rsidRDefault="00750AF7" w:rsidP="00B229A6">
      <w:pPr>
        <w:pStyle w:val="Heading5"/>
        <w:rPr>
          <w:b/>
          <w:lang w:val="en-US"/>
        </w:rPr>
      </w:pPr>
      <w:r w:rsidRPr="00965482">
        <w:rPr>
          <w:b/>
          <w:lang w:val="en-US"/>
        </w:rPr>
        <w:t xml:space="preserve">Alternative </w:t>
      </w:r>
      <w:r w:rsidR="00B229A6" w:rsidRPr="00965482">
        <w:rPr>
          <w:b/>
          <w:lang w:val="en-US"/>
        </w:rPr>
        <w:t>1.</w:t>
      </w:r>
      <w:r w:rsidR="00A206D1" w:rsidRPr="00965482">
        <w:rPr>
          <w:b/>
          <w:lang w:val="en-US"/>
        </w:rPr>
        <w:t>2</w:t>
      </w:r>
    </w:p>
    <w:p w14:paraId="3895E3C1" w14:textId="77777777" w:rsidR="0026300E" w:rsidRPr="00A46827" w:rsidRDefault="0026300E" w:rsidP="0039738F">
      <w:pPr>
        <w:jc w:val="both"/>
        <w:rPr>
          <w:lang w:val="en-US"/>
        </w:rPr>
      </w:pPr>
      <w:r w:rsidRPr="00A46827">
        <w:rPr>
          <w:lang w:val="en-US"/>
        </w:rPr>
        <w:t>This alternative assumes MBS Session Information is stored per-</w:t>
      </w:r>
      <w:proofErr w:type="spellStart"/>
      <w:r w:rsidRPr="00A46827">
        <w:rPr>
          <w:lang w:val="en-US"/>
        </w:rPr>
        <w:t>mbs</w:t>
      </w:r>
      <w:proofErr w:type="spellEnd"/>
      <w:r w:rsidRPr="00A46827">
        <w:rPr>
          <w:lang w:val="en-US"/>
        </w:rPr>
        <w:t xml:space="preserve">-session in the UDR. </w:t>
      </w:r>
      <w:r>
        <w:rPr>
          <w:lang w:val="en-US"/>
        </w:rPr>
        <w:t xml:space="preserve">A new resource is defined under </w:t>
      </w:r>
      <w:r w:rsidRPr="00EB3F51">
        <w:rPr>
          <w:i/>
          <w:lang w:val="en-US"/>
        </w:rPr>
        <w:t>/subscription-data</w:t>
      </w:r>
      <w:r>
        <w:rPr>
          <w:lang w:val="en-US"/>
        </w:rPr>
        <w:t xml:space="preserve"> in UDR.</w:t>
      </w:r>
    </w:p>
    <w:p w14:paraId="1BAFD572" w14:textId="547BD4E4" w:rsidR="00B52F57" w:rsidRDefault="0026300E" w:rsidP="0039738F">
      <w:pPr>
        <w:spacing w:after="0"/>
        <w:jc w:val="both"/>
        <w:rPr>
          <w:lang w:val="en-US"/>
        </w:rPr>
      </w:pPr>
      <w:r w:rsidRPr="0026300E">
        <w:rPr>
          <w:lang w:val="en-US"/>
        </w:rPr>
        <w:t xml:space="preserve">Given the complexity of including </w:t>
      </w:r>
      <w:proofErr w:type="spellStart"/>
      <w:r w:rsidRPr="0026300E">
        <w:rPr>
          <w:lang w:val="en-US"/>
        </w:rPr>
        <w:t>mbsSessionId</w:t>
      </w:r>
      <w:proofErr w:type="spellEnd"/>
      <w:r w:rsidRPr="0026300E">
        <w:rPr>
          <w:lang w:val="en-US"/>
        </w:rPr>
        <w:t xml:space="preserve"> in the URI, this </w:t>
      </w:r>
      <w:r w:rsidR="00B52F57" w:rsidRPr="0026300E">
        <w:rPr>
          <w:lang w:val="en-US"/>
        </w:rPr>
        <w:t>alternative</w:t>
      </w:r>
      <w:r w:rsidRPr="0026300E">
        <w:rPr>
          <w:lang w:val="en-US"/>
        </w:rPr>
        <w:t xml:space="preserve"> uses</w:t>
      </w:r>
      <w:r w:rsidR="00B52F57" w:rsidRPr="0026300E">
        <w:rPr>
          <w:lang w:val="en-US"/>
        </w:rPr>
        <w:t xml:space="preserve"> URIs not contain</w:t>
      </w:r>
      <w:r w:rsidRPr="0026300E">
        <w:rPr>
          <w:lang w:val="en-US"/>
        </w:rPr>
        <w:t>ing</w:t>
      </w:r>
      <w:r w:rsidR="00B52F57" w:rsidRPr="0026300E">
        <w:rPr>
          <w:lang w:val="en-US"/>
        </w:rPr>
        <w:t xml:space="preserve"> </w:t>
      </w:r>
      <w:proofErr w:type="spellStart"/>
      <w:r w:rsidR="00B52F57" w:rsidRPr="0026300E">
        <w:rPr>
          <w:lang w:val="en-US"/>
        </w:rPr>
        <w:t>mbsSessionID</w:t>
      </w:r>
      <w:proofErr w:type="spellEnd"/>
      <w:r w:rsidR="00B52F57" w:rsidRPr="0026300E">
        <w:rPr>
          <w:lang w:val="en-US"/>
        </w:rPr>
        <w:t>. All requests are simple POST requests.</w:t>
      </w:r>
    </w:p>
    <w:p w14:paraId="2DA31C60" w14:textId="658457C7" w:rsidR="006410E7" w:rsidRDefault="006410E7" w:rsidP="0039738F">
      <w:pPr>
        <w:spacing w:after="0"/>
        <w:jc w:val="both"/>
        <w:rPr>
          <w:lang w:val="en-US"/>
        </w:rPr>
      </w:pPr>
    </w:p>
    <w:p w14:paraId="3D494020" w14:textId="64C23AFC" w:rsidR="005A09CA" w:rsidRPr="0026300E" w:rsidRDefault="006410E7" w:rsidP="006410E7">
      <w:pPr>
        <w:jc w:val="both"/>
        <w:rPr>
          <w:lang w:val="en-US"/>
        </w:rPr>
      </w:pPr>
      <w:r>
        <w:rPr>
          <w:lang w:val="en-US"/>
        </w:rPr>
        <w:t>CRs C4-215216 and C4-215217</w:t>
      </w:r>
      <w:r w:rsidRPr="006410E7">
        <w:rPr>
          <w:lang w:val="en-US"/>
        </w:rPr>
        <w:t xml:space="preserve"> are based on this alternative.</w:t>
      </w:r>
    </w:p>
    <w:p w14:paraId="0C324316" w14:textId="33FF2112" w:rsidR="00B229A6" w:rsidRPr="00965482" w:rsidRDefault="00B229A6" w:rsidP="00354AFF">
      <w:pPr>
        <w:pStyle w:val="Heading5"/>
        <w:rPr>
          <w:b/>
          <w:lang w:val="en-US"/>
        </w:rPr>
      </w:pPr>
      <w:r w:rsidRPr="00965482">
        <w:rPr>
          <w:b/>
          <w:lang w:val="en-US"/>
        </w:rPr>
        <w:t>Alter</w:t>
      </w:r>
      <w:r w:rsidR="00A206D1" w:rsidRPr="00965482">
        <w:rPr>
          <w:b/>
          <w:lang w:val="en-US"/>
        </w:rPr>
        <w:t>native 2</w:t>
      </w:r>
    </w:p>
    <w:p w14:paraId="0EA9C2CD" w14:textId="28C63A40" w:rsidR="0039738F" w:rsidRDefault="00354AFF" w:rsidP="005275D5">
      <w:pPr>
        <w:spacing w:after="0"/>
        <w:jc w:val="both"/>
        <w:rPr>
          <w:lang w:val="en-US"/>
        </w:rPr>
      </w:pPr>
      <w:r w:rsidRPr="0039738F">
        <w:rPr>
          <w:lang w:val="en-US"/>
        </w:rPr>
        <w:t xml:space="preserve">This alternative assumes that </w:t>
      </w:r>
      <w:r w:rsidR="00B52F57" w:rsidRPr="0039738F">
        <w:rPr>
          <w:lang w:val="en-US"/>
        </w:rPr>
        <w:t xml:space="preserve">NEF provides the MBS Session Information per-UE to UDM which then accordingly updates </w:t>
      </w:r>
      <w:r w:rsidRPr="0039738F">
        <w:rPr>
          <w:lang w:val="en-US"/>
        </w:rPr>
        <w:t>the same in UDR.</w:t>
      </w:r>
      <w:r w:rsidR="0039738F" w:rsidRPr="0039738F">
        <w:rPr>
          <w:lang w:val="en-US"/>
        </w:rPr>
        <w:t xml:space="preserve"> </w:t>
      </w:r>
      <w:r w:rsidR="00B52F57" w:rsidRPr="0039738F">
        <w:rPr>
          <w:lang w:val="en-US"/>
        </w:rPr>
        <w:t>In this alternative, the expectation is that when AF provides per-MBS Session Information to NEF, the NEF translates it to per-UE information and updates in the UDR.</w:t>
      </w:r>
    </w:p>
    <w:p w14:paraId="57B5656B" w14:textId="77777777" w:rsidR="005275D5" w:rsidRPr="0039738F" w:rsidRDefault="005275D5" w:rsidP="005275D5">
      <w:pPr>
        <w:spacing w:after="0"/>
        <w:jc w:val="both"/>
        <w:rPr>
          <w:lang w:val="en-US"/>
        </w:rPr>
      </w:pPr>
    </w:p>
    <w:p w14:paraId="5FD43455" w14:textId="77777777" w:rsidR="00BA2DA5" w:rsidRDefault="00B52F57" w:rsidP="00BA2DA5">
      <w:pPr>
        <w:spacing w:after="0"/>
        <w:jc w:val="both"/>
        <w:rPr>
          <w:lang w:val="en-US"/>
        </w:rPr>
      </w:pPr>
      <w:r w:rsidRPr="0039738F">
        <w:rPr>
          <w:lang w:val="en-US"/>
        </w:rPr>
        <w:t xml:space="preserve">This implementation uses </w:t>
      </w:r>
      <w:proofErr w:type="spellStart"/>
      <w:r w:rsidRPr="00EB3F51">
        <w:rPr>
          <w:i/>
          <w:lang w:val="en-US"/>
        </w:rPr>
        <w:t>ppData</w:t>
      </w:r>
      <w:proofErr w:type="spellEnd"/>
      <w:r w:rsidRPr="0039738F">
        <w:rPr>
          <w:lang w:val="en-US"/>
        </w:rPr>
        <w:t xml:space="preserve"> structure as used in Clause 5.6.2.2.2 of 23.503. </w:t>
      </w:r>
      <w:r w:rsidR="0039738F" w:rsidRPr="0039738F">
        <w:rPr>
          <w:lang w:val="en-US"/>
        </w:rPr>
        <w:t>N</w:t>
      </w:r>
      <w:r w:rsidRPr="0039738F">
        <w:rPr>
          <w:lang w:val="en-US"/>
        </w:rPr>
        <w:t>o changes to UDR APIs are required</w:t>
      </w:r>
      <w:r w:rsidR="0039738F" w:rsidRPr="0039738F">
        <w:rPr>
          <w:lang w:val="en-US"/>
        </w:rPr>
        <w:t xml:space="preserve"> in this alternative</w:t>
      </w:r>
      <w:r w:rsidRPr="0039738F">
        <w:rPr>
          <w:lang w:val="en-US"/>
        </w:rPr>
        <w:t>.</w:t>
      </w:r>
    </w:p>
    <w:p w14:paraId="171EE896" w14:textId="0A5DD215" w:rsidR="00B52F57" w:rsidRDefault="00B52F57" w:rsidP="00BA2DA5">
      <w:pPr>
        <w:spacing w:after="0"/>
        <w:jc w:val="both"/>
        <w:rPr>
          <w:lang w:val="en-US"/>
        </w:rPr>
      </w:pPr>
    </w:p>
    <w:p w14:paraId="4C511EC2" w14:textId="415D153A" w:rsidR="006410E7" w:rsidRPr="0039738F" w:rsidRDefault="006410E7" w:rsidP="006410E7">
      <w:pPr>
        <w:jc w:val="both"/>
        <w:rPr>
          <w:lang w:val="en-US"/>
        </w:rPr>
      </w:pPr>
      <w:r>
        <w:rPr>
          <w:lang w:val="en-US"/>
        </w:rPr>
        <w:t>CRs C4-215218</w:t>
      </w:r>
      <w:r w:rsidRPr="006410E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6410E7">
        <w:rPr>
          <w:lang w:val="en-US"/>
        </w:rPr>
        <w:t>based on this alternative.</w:t>
      </w:r>
    </w:p>
    <w:p w14:paraId="3D17A665" w14:textId="62908217" w:rsidR="00CD2478" w:rsidRPr="00965482" w:rsidRDefault="0015767E" w:rsidP="00B229A6">
      <w:pPr>
        <w:pStyle w:val="Heading4"/>
        <w:rPr>
          <w:b/>
          <w:lang w:val="en-US"/>
        </w:rPr>
      </w:pPr>
      <w:r w:rsidRPr="00965482">
        <w:rPr>
          <w:b/>
          <w:lang w:val="en-US"/>
        </w:rPr>
        <w:t>3</w:t>
      </w:r>
      <w:r w:rsidR="00CD2478" w:rsidRPr="00965482">
        <w:rPr>
          <w:b/>
          <w:lang w:val="en-US"/>
        </w:rPr>
        <w:t>. Proposal</w:t>
      </w:r>
    </w:p>
    <w:p w14:paraId="20FC42DA" w14:textId="5E207FA9" w:rsidR="005A1DCC" w:rsidRDefault="00E365A0" w:rsidP="0039738F">
      <w:pPr>
        <w:jc w:val="both"/>
        <w:rPr>
          <w:lang w:val="en-US"/>
        </w:rPr>
      </w:pPr>
      <w:bookmarkStart w:id="0" w:name="_Hlk61529092"/>
      <w:r>
        <w:rPr>
          <w:lang w:val="en-US"/>
        </w:rPr>
        <w:t xml:space="preserve">It is proposed to </w:t>
      </w:r>
      <w:r w:rsidR="008260E7">
        <w:rPr>
          <w:lang w:val="en-US"/>
        </w:rPr>
        <w:t>discuss the matter and agree with most acceptable implementation alternative</w:t>
      </w:r>
      <w:r w:rsidR="00E33607">
        <w:rPr>
          <w:lang w:val="en-US"/>
        </w:rPr>
        <w:t>.</w:t>
      </w:r>
      <w:bookmarkEnd w:id="0"/>
      <w:r w:rsidR="00E71440">
        <w:rPr>
          <w:lang w:val="en-US"/>
        </w:rPr>
        <w:t xml:space="preserve"> The CRs corresponding to the alternatives which are not agreeable will be w</w:t>
      </w:r>
      <w:bookmarkStart w:id="1" w:name="_GoBack"/>
      <w:bookmarkEnd w:id="1"/>
      <w:r w:rsidR="00E71440">
        <w:rPr>
          <w:lang w:val="en-US"/>
        </w:rPr>
        <w:t>ithdrawn.</w:t>
      </w:r>
    </w:p>
    <w:p w14:paraId="6DAAB6D9" w14:textId="5C6465B0" w:rsidR="008260E7" w:rsidRPr="006B5418" w:rsidRDefault="008260E7" w:rsidP="0039738F">
      <w:pPr>
        <w:jc w:val="both"/>
        <w:rPr>
          <w:lang w:val="en-US"/>
        </w:rPr>
      </w:pPr>
      <w:r>
        <w:rPr>
          <w:lang w:val="en-US"/>
        </w:rPr>
        <w:t>Additionally, it is suggested that an LS is sent to SA2 to clarify if there is a need to store "any UE indication" in the UDR.</w:t>
      </w:r>
    </w:p>
    <w:sectPr w:rsidR="008260E7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B765" w14:textId="77777777" w:rsidR="00570617" w:rsidRDefault="00570617">
      <w:r>
        <w:separator/>
      </w:r>
    </w:p>
  </w:endnote>
  <w:endnote w:type="continuationSeparator" w:id="0">
    <w:p w14:paraId="0E89C35A" w14:textId="77777777" w:rsidR="00570617" w:rsidRDefault="0057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C4F39" w14:textId="77777777" w:rsidR="00570617" w:rsidRDefault="00570617">
      <w:r>
        <w:separator/>
      </w:r>
    </w:p>
  </w:footnote>
  <w:footnote w:type="continuationSeparator" w:id="0">
    <w:p w14:paraId="6EBF4DDE" w14:textId="77777777" w:rsidR="00570617" w:rsidRDefault="00570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938A2"/>
    <w:multiLevelType w:val="hybridMultilevel"/>
    <w:tmpl w:val="B0543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A32CE"/>
    <w:multiLevelType w:val="hybridMultilevel"/>
    <w:tmpl w:val="9C5884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438BE"/>
    <w:multiLevelType w:val="hybridMultilevel"/>
    <w:tmpl w:val="AA9CCDFC"/>
    <w:lvl w:ilvl="0" w:tplc="9C6E9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0A4"/>
    <w:rsid w:val="000D21C2"/>
    <w:rsid w:val="000D759A"/>
    <w:rsid w:val="000F10EA"/>
    <w:rsid w:val="000F2C43"/>
    <w:rsid w:val="00103C41"/>
    <w:rsid w:val="0011244F"/>
    <w:rsid w:val="00116BDF"/>
    <w:rsid w:val="00125623"/>
    <w:rsid w:val="001279F4"/>
    <w:rsid w:val="00130F69"/>
    <w:rsid w:val="0013241F"/>
    <w:rsid w:val="00142205"/>
    <w:rsid w:val="00142F65"/>
    <w:rsid w:val="00143552"/>
    <w:rsid w:val="00151B37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6300E"/>
    <w:rsid w:val="00275D12"/>
    <w:rsid w:val="0027780F"/>
    <w:rsid w:val="002A46C9"/>
    <w:rsid w:val="002A6BBA"/>
    <w:rsid w:val="002B1A87"/>
    <w:rsid w:val="002C4A3F"/>
    <w:rsid w:val="002E1447"/>
    <w:rsid w:val="002E1A1B"/>
    <w:rsid w:val="002E48BE"/>
    <w:rsid w:val="002E5E53"/>
    <w:rsid w:val="002E6115"/>
    <w:rsid w:val="002E7E88"/>
    <w:rsid w:val="002F4070"/>
    <w:rsid w:val="002F4FF2"/>
    <w:rsid w:val="002F6340"/>
    <w:rsid w:val="00301E67"/>
    <w:rsid w:val="00305C60"/>
    <w:rsid w:val="00312084"/>
    <w:rsid w:val="00313291"/>
    <w:rsid w:val="00314BA6"/>
    <w:rsid w:val="00315BD4"/>
    <w:rsid w:val="0032114A"/>
    <w:rsid w:val="00324E79"/>
    <w:rsid w:val="00330643"/>
    <w:rsid w:val="00332B9D"/>
    <w:rsid w:val="00350012"/>
    <w:rsid w:val="0035485E"/>
    <w:rsid w:val="00354AFF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9738F"/>
    <w:rsid w:val="003A0BDC"/>
    <w:rsid w:val="003A59CB"/>
    <w:rsid w:val="003B2CE5"/>
    <w:rsid w:val="003B6952"/>
    <w:rsid w:val="003B6E04"/>
    <w:rsid w:val="003B79F5"/>
    <w:rsid w:val="003C3786"/>
    <w:rsid w:val="003C5322"/>
    <w:rsid w:val="003E0B92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5260C"/>
    <w:rsid w:val="0046240D"/>
    <w:rsid w:val="00466DED"/>
    <w:rsid w:val="0046761A"/>
    <w:rsid w:val="00473C61"/>
    <w:rsid w:val="00473F2B"/>
    <w:rsid w:val="00496A53"/>
    <w:rsid w:val="00496B19"/>
    <w:rsid w:val="00497F14"/>
    <w:rsid w:val="004A1605"/>
    <w:rsid w:val="004A4BEC"/>
    <w:rsid w:val="004B422F"/>
    <w:rsid w:val="004B45A4"/>
    <w:rsid w:val="004B4AB5"/>
    <w:rsid w:val="004C2B96"/>
    <w:rsid w:val="004C75EA"/>
    <w:rsid w:val="004D077E"/>
    <w:rsid w:val="004E7A82"/>
    <w:rsid w:val="004F2441"/>
    <w:rsid w:val="004F3177"/>
    <w:rsid w:val="00505376"/>
    <w:rsid w:val="0050780D"/>
    <w:rsid w:val="00511527"/>
    <w:rsid w:val="00511BE0"/>
    <w:rsid w:val="005124E4"/>
    <w:rsid w:val="0051277C"/>
    <w:rsid w:val="00523D33"/>
    <w:rsid w:val="005275CB"/>
    <w:rsid w:val="005275D5"/>
    <w:rsid w:val="00527D73"/>
    <w:rsid w:val="00537E7D"/>
    <w:rsid w:val="0054453D"/>
    <w:rsid w:val="0055627C"/>
    <w:rsid w:val="00564B5B"/>
    <w:rsid w:val="005651FD"/>
    <w:rsid w:val="00570617"/>
    <w:rsid w:val="00570EBC"/>
    <w:rsid w:val="005900B8"/>
    <w:rsid w:val="00592829"/>
    <w:rsid w:val="0059653F"/>
    <w:rsid w:val="00597BF4"/>
    <w:rsid w:val="005A09CA"/>
    <w:rsid w:val="005A1DCC"/>
    <w:rsid w:val="005A6150"/>
    <w:rsid w:val="005A634D"/>
    <w:rsid w:val="005B25F0"/>
    <w:rsid w:val="005C0800"/>
    <w:rsid w:val="005C11F0"/>
    <w:rsid w:val="005C1F67"/>
    <w:rsid w:val="005C385D"/>
    <w:rsid w:val="005C3C73"/>
    <w:rsid w:val="005C676D"/>
    <w:rsid w:val="005D17B1"/>
    <w:rsid w:val="005D2A50"/>
    <w:rsid w:val="005D7121"/>
    <w:rsid w:val="005E1CA3"/>
    <w:rsid w:val="005E2C44"/>
    <w:rsid w:val="005E6F1B"/>
    <w:rsid w:val="0060287A"/>
    <w:rsid w:val="00604BAA"/>
    <w:rsid w:val="0061048B"/>
    <w:rsid w:val="00625C45"/>
    <w:rsid w:val="00641009"/>
    <w:rsid w:val="006410E7"/>
    <w:rsid w:val="00642CDD"/>
    <w:rsid w:val="00643317"/>
    <w:rsid w:val="006471CD"/>
    <w:rsid w:val="00647389"/>
    <w:rsid w:val="00653F6A"/>
    <w:rsid w:val="00661116"/>
    <w:rsid w:val="006631D2"/>
    <w:rsid w:val="00665D72"/>
    <w:rsid w:val="006B15AF"/>
    <w:rsid w:val="006B4700"/>
    <w:rsid w:val="006B5418"/>
    <w:rsid w:val="006E16ED"/>
    <w:rsid w:val="006E21FB"/>
    <w:rsid w:val="006E292A"/>
    <w:rsid w:val="006F6ADF"/>
    <w:rsid w:val="00710497"/>
    <w:rsid w:val="00712563"/>
    <w:rsid w:val="00714B2E"/>
    <w:rsid w:val="00715120"/>
    <w:rsid w:val="00727AC1"/>
    <w:rsid w:val="0074184E"/>
    <w:rsid w:val="007439B9"/>
    <w:rsid w:val="00750AF7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20D7A"/>
    <w:rsid w:val="008260E7"/>
    <w:rsid w:val="008302F3"/>
    <w:rsid w:val="008428C2"/>
    <w:rsid w:val="0084392E"/>
    <w:rsid w:val="00852011"/>
    <w:rsid w:val="00856A30"/>
    <w:rsid w:val="008672D3"/>
    <w:rsid w:val="00870EE7"/>
    <w:rsid w:val="008731EA"/>
    <w:rsid w:val="00875CCA"/>
    <w:rsid w:val="00883B6F"/>
    <w:rsid w:val="008902BC"/>
    <w:rsid w:val="008A0451"/>
    <w:rsid w:val="008A3524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22C1"/>
    <w:rsid w:val="00915A10"/>
    <w:rsid w:val="009160FD"/>
    <w:rsid w:val="00917C15"/>
    <w:rsid w:val="00920903"/>
    <w:rsid w:val="0093578B"/>
    <w:rsid w:val="00943DC1"/>
    <w:rsid w:val="00945CB4"/>
    <w:rsid w:val="00955A1C"/>
    <w:rsid w:val="009629FD"/>
    <w:rsid w:val="00965482"/>
    <w:rsid w:val="00972D04"/>
    <w:rsid w:val="00986D55"/>
    <w:rsid w:val="00994AA4"/>
    <w:rsid w:val="009B3291"/>
    <w:rsid w:val="009C2882"/>
    <w:rsid w:val="009C61B9"/>
    <w:rsid w:val="009E1E8D"/>
    <w:rsid w:val="009E2C7E"/>
    <w:rsid w:val="009E3297"/>
    <w:rsid w:val="009E617D"/>
    <w:rsid w:val="009F7C5D"/>
    <w:rsid w:val="00A055C2"/>
    <w:rsid w:val="00A07584"/>
    <w:rsid w:val="00A122CA"/>
    <w:rsid w:val="00A140DD"/>
    <w:rsid w:val="00A206D1"/>
    <w:rsid w:val="00A2600A"/>
    <w:rsid w:val="00A2613B"/>
    <w:rsid w:val="00A32441"/>
    <w:rsid w:val="00A3588B"/>
    <w:rsid w:val="00A3669C"/>
    <w:rsid w:val="00A37314"/>
    <w:rsid w:val="00A44971"/>
    <w:rsid w:val="00A46827"/>
    <w:rsid w:val="00A47E70"/>
    <w:rsid w:val="00A50626"/>
    <w:rsid w:val="00A535B2"/>
    <w:rsid w:val="00A53AFB"/>
    <w:rsid w:val="00A6263E"/>
    <w:rsid w:val="00A71472"/>
    <w:rsid w:val="00A7166C"/>
    <w:rsid w:val="00A72DCE"/>
    <w:rsid w:val="00A752C5"/>
    <w:rsid w:val="00A83ECE"/>
    <w:rsid w:val="00A84816"/>
    <w:rsid w:val="00A9104D"/>
    <w:rsid w:val="00AC29FD"/>
    <w:rsid w:val="00AD7C17"/>
    <w:rsid w:val="00AD7C25"/>
    <w:rsid w:val="00AE0DBB"/>
    <w:rsid w:val="00AE4D95"/>
    <w:rsid w:val="00AE565D"/>
    <w:rsid w:val="00AF16FA"/>
    <w:rsid w:val="00AF1F5D"/>
    <w:rsid w:val="00AF6B24"/>
    <w:rsid w:val="00B03597"/>
    <w:rsid w:val="00B076C6"/>
    <w:rsid w:val="00B13804"/>
    <w:rsid w:val="00B229A6"/>
    <w:rsid w:val="00B258BB"/>
    <w:rsid w:val="00B26F4F"/>
    <w:rsid w:val="00B3116E"/>
    <w:rsid w:val="00B31456"/>
    <w:rsid w:val="00B357DE"/>
    <w:rsid w:val="00B43444"/>
    <w:rsid w:val="00B44E48"/>
    <w:rsid w:val="00B47938"/>
    <w:rsid w:val="00B52F57"/>
    <w:rsid w:val="00B56ED9"/>
    <w:rsid w:val="00B57359"/>
    <w:rsid w:val="00B66361"/>
    <w:rsid w:val="00B66D06"/>
    <w:rsid w:val="00B70836"/>
    <w:rsid w:val="00B70D58"/>
    <w:rsid w:val="00B72AC8"/>
    <w:rsid w:val="00B91267"/>
    <w:rsid w:val="00B917AC"/>
    <w:rsid w:val="00B9268B"/>
    <w:rsid w:val="00B92835"/>
    <w:rsid w:val="00BA2DA5"/>
    <w:rsid w:val="00BA3ACC"/>
    <w:rsid w:val="00BB5DFC"/>
    <w:rsid w:val="00BC0575"/>
    <w:rsid w:val="00BC2C46"/>
    <w:rsid w:val="00BC3D55"/>
    <w:rsid w:val="00BC7C3B"/>
    <w:rsid w:val="00BD0266"/>
    <w:rsid w:val="00BD279D"/>
    <w:rsid w:val="00BD3B6F"/>
    <w:rsid w:val="00BD6C3D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70496"/>
    <w:rsid w:val="00C713E0"/>
    <w:rsid w:val="00C72E87"/>
    <w:rsid w:val="00C83E4E"/>
    <w:rsid w:val="00C84595"/>
    <w:rsid w:val="00C84704"/>
    <w:rsid w:val="00C854D2"/>
    <w:rsid w:val="00C85AD4"/>
    <w:rsid w:val="00C95985"/>
    <w:rsid w:val="00C96038"/>
    <w:rsid w:val="00C96EAE"/>
    <w:rsid w:val="00C9780B"/>
    <w:rsid w:val="00CA0C65"/>
    <w:rsid w:val="00CA2EA4"/>
    <w:rsid w:val="00CA3F27"/>
    <w:rsid w:val="00CA7D10"/>
    <w:rsid w:val="00CB1493"/>
    <w:rsid w:val="00CB5725"/>
    <w:rsid w:val="00CB5DD6"/>
    <w:rsid w:val="00CC5026"/>
    <w:rsid w:val="00CD2478"/>
    <w:rsid w:val="00CD32DA"/>
    <w:rsid w:val="00CD541D"/>
    <w:rsid w:val="00CE22D1"/>
    <w:rsid w:val="00CE2CF0"/>
    <w:rsid w:val="00CE4346"/>
    <w:rsid w:val="00CE5846"/>
    <w:rsid w:val="00CF0EE8"/>
    <w:rsid w:val="00CF3137"/>
    <w:rsid w:val="00CF39F5"/>
    <w:rsid w:val="00D03F56"/>
    <w:rsid w:val="00D04264"/>
    <w:rsid w:val="00D11584"/>
    <w:rsid w:val="00D12FF1"/>
    <w:rsid w:val="00D17EC0"/>
    <w:rsid w:val="00D26C00"/>
    <w:rsid w:val="00D51C49"/>
    <w:rsid w:val="00D53BE5"/>
    <w:rsid w:val="00D641A9"/>
    <w:rsid w:val="00D87C02"/>
    <w:rsid w:val="00D908E8"/>
    <w:rsid w:val="00D911C8"/>
    <w:rsid w:val="00D96040"/>
    <w:rsid w:val="00DA553B"/>
    <w:rsid w:val="00DA5743"/>
    <w:rsid w:val="00DB72BB"/>
    <w:rsid w:val="00DC2EEA"/>
    <w:rsid w:val="00DC63C0"/>
    <w:rsid w:val="00DD1F91"/>
    <w:rsid w:val="00DE0A27"/>
    <w:rsid w:val="00DF0A05"/>
    <w:rsid w:val="00DF1892"/>
    <w:rsid w:val="00DF42F4"/>
    <w:rsid w:val="00E015DE"/>
    <w:rsid w:val="00E0530F"/>
    <w:rsid w:val="00E159F8"/>
    <w:rsid w:val="00E23A56"/>
    <w:rsid w:val="00E24619"/>
    <w:rsid w:val="00E24CA9"/>
    <w:rsid w:val="00E32097"/>
    <w:rsid w:val="00E33607"/>
    <w:rsid w:val="00E365A0"/>
    <w:rsid w:val="00E37D61"/>
    <w:rsid w:val="00E42711"/>
    <w:rsid w:val="00E4306D"/>
    <w:rsid w:val="00E47A90"/>
    <w:rsid w:val="00E53A48"/>
    <w:rsid w:val="00E65E8A"/>
    <w:rsid w:val="00E71440"/>
    <w:rsid w:val="00E7305B"/>
    <w:rsid w:val="00E75C9C"/>
    <w:rsid w:val="00E8778C"/>
    <w:rsid w:val="00E90A16"/>
    <w:rsid w:val="00E924C6"/>
    <w:rsid w:val="00E9497F"/>
    <w:rsid w:val="00EA15FE"/>
    <w:rsid w:val="00EA1D48"/>
    <w:rsid w:val="00EA303E"/>
    <w:rsid w:val="00EA69C9"/>
    <w:rsid w:val="00EA76BB"/>
    <w:rsid w:val="00EB3F51"/>
    <w:rsid w:val="00EB3FE7"/>
    <w:rsid w:val="00EB662E"/>
    <w:rsid w:val="00EC11EB"/>
    <w:rsid w:val="00EC167B"/>
    <w:rsid w:val="00EC5431"/>
    <w:rsid w:val="00EC6371"/>
    <w:rsid w:val="00ED0D9F"/>
    <w:rsid w:val="00ED19EF"/>
    <w:rsid w:val="00ED3D47"/>
    <w:rsid w:val="00EE6A83"/>
    <w:rsid w:val="00EE7D7C"/>
    <w:rsid w:val="00EE7FCF"/>
    <w:rsid w:val="00EF44FB"/>
    <w:rsid w:val="00EF6B4A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3240"/>
    <w:rsid w:val="00FD5BDB"/>
    <w:rsid w:val="00FD7118"/>
    <w:rsid w:val="00FD7944"/>
    <w:rsid w:val="00FE1C07"/>
    <w:rsid w:val="00FE34A3"/>
    <w:rsid w:val="00FE6C4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313291"/>
    <w:rPr>
      <w:lang w:eastAsia="en-US"/>
    </w:rPr>
  </w:style>
  <w:style w:type="character" w:customStyle="1" w:styleId="B2Char">
    <w:name w:val="B2 Char"/>
    <w:link w:val="B2"/>
    <w:rsid w:val="00313291"/>
    <w:rPr>
      <w:rFonts w:ascii="Times New Roman" w:hAnsi="Times New Roman"/>
      <w:lang w:val="en-GB"/>
    </w:rPr>
  </w:style>
  <w:style w:type="character" w:customStyle="1" w:styleId="TAHCar">
    <w:name w:val="TAH Car"/>
    <w:rsid w:val="0031329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313291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B52F57"/>
    <w:pPr>
      <w:spacing w:after="0"/>
      <w:ind w:left="720"/>
    </w:pPr>
    <w:rPr>
      <w:rFonts w:ascii="Calibri" w:eastAsiaTheme="minorHAnsi" w:hAnsi="Calibri" w:cs="Calibri"/>
      <w:sz w:val="22"/>
      <w:szCs w:val="22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75</cp:revision>
  <cp:lastPrinted>1899-12-31T23:00:00Z</cp:lastPrinted>
  <dcterms:created xsi:type="dcterms:W3CDTF">2021-09-29T05:39:00Z</dcterms:created>
  <dcterms:modified xsi:type="dcterms:W3CDTF">2021-10-01T07:32:00Z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1628335528</vt:lpwstr>
  </property>
</Properties>
</file>