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703" w:rsidRPr="009016FE" w:rsidRDefault="00DB6C37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C16BAF">
        <w:rPr>
          <w:b/>
          <w:noProof/>
          <w:sz w:val="24"/>
        </w:rPr>
        <w:t xml:space="preserve">3GPP TSG CT WG1 </w:t>
      </w:r>
      <w:r w:rsidRPr="00816C54">
        <w:rPr>
          <w:b/>
          <w:noProof/>
          <w:sz w:val="24"/>
        </w:rPr>
        <w:t>adhoc meeting on IoT</w:t>
      </w:r>
      <w:r w:rsidR="004E3939" w:rsidRPr="009016FE">
        <w:rPr>
          <w:b/>
          <w:noProof/>
          <w:sz w:val="24"/>
        </w:rPr>
        <w:tab/>
        <w:t xml:space="preserve">TDoc </w:t>
      </w:r>
      <w:r w:rsidR="00E70734">
        <w:rPr>
          <w:b/>
          <w:noProof/>
          <w:sz w:val="24"/>
        </w:rPr>
        <w:t>C1</w:t>
      </w:r>
      <w:r>
        <w:rPr>
          <w:b/>
          <w:noProof/>
          <w:sz w:val="24"/>
        </w:rPr>
        <w:t>A</w:t>
      </w:r>
      <w:r w:rsidR="00E70734">
        <w:rPr>
          <w:b/>
          <w:noProof/>
          <w:sz w:val="24"/>
        </w:rPr>
        <w:t>16</w:t>
      </w:r>
      <w:r w:rsidR="003542DB">
        <w:rPr>
          <w:b/>
          <w:noProof/>
          <w:sz w:val="24"/>
        </w:rPr>
        <w:t>0070</w:t>
      </w:r>
    </w:p>
    <w:p w:rsidR="00B97703" w:rsidRDefault="00DB6C37">
      <w:pPr>
        <w:rPr>
          <w:rFonts w:ascii="Arial" w:hAnsi="Arial" w:cs="Arial"/>
        </w:rPr>
      </w:pPr>
      <w:r>
        <w:rPr>
          <w:rFonts w:ascii="Arial" w:hAnsi="Arial"/>
          <w:b/>
          <w:noProof/>
          <w:sz w:val="24"/>
        </w:rPr>
        <w:t xml:space="preserve">Sophia Antipolis (France), 25-27 April </w:t>
      </w:r>
      <w:r w:rsidR="00C82985" w:rsidRPr="00C82985">
        <w:rPr>
          <w:rFonts w:ascii="Arial" w:hAnsi="Arial"/>
          <w:b/>
          <w:noProof/>
          <w:sz w:val="24"/>
        </w:rPr>
        <w:t>2016</w:t>
      </w: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542DB" w:rsidRPr="003542DB">
        <w:rPr>
          <w:rFonts w:ascii="Arial" w:hAnsi="Arial" w:cs="Arial"/>
          <w:b/>
          <w:sz w:val="22"/>
          <w:szCs w:val="22"/>
        </w:rPr>
        <w:t xml:space="preserve">Reply </w:t>
      </w:r>
      <w:r w:rsidRPr="003542DB">
        <w:rPr>
          <w:rFonts w:ascii="Arial" w:hAnsi="Arial" w:cs="Arial"/>
          <w:b/>
          <w:sz w:val="22"/>
          <w:szCs w:val="22"/>
        </w:rPr>
        <w:t xml:space="preserve">LS on </w:t>
      </w:r>
      <w:r w:rsidR="003542DB" w:rsidRPr="003542DB">
        <w:rPr>
          <w:rFonts w:ascii="Arial" w:eastAsia="SimSun" w:hAnsi="Arial" w:cs="Arial"/>
          <w:b/>
          <w:bCs/>
          <w:sz w:val="22"/>
          <w:szCs w:val="22"/>
        </w:rPr>
        <w:t>latest updates about access control for NB-IOT in RAN2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42DB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3542DB" w:rsidRPr="003542DB">
        <w:rPr>
          <w:rFonts w:ascii="Arial" w:eastAsia="SimSun" w:hAnsi="Arial" w:cs="Arial"/>
          <w:b/>
          <w:bCs/>
          <w:sz w:val="22"/>
          <w:szCs w:val="22"/>
        </w:rPr>
        <w:t>latest updates about access control for NB-IOT in RAN2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1B2D">
        <w:rPr>
          <w:rFonts w:ascii="Arial" w:hAnsi="Arial" w:cs="Arial"/>
          <w:b/>
          <w:bCs/>
          <w:sz w:val="22"/>
          <w:szCs w:val="22"/>
        </w:rPr>
        <w:t>Rel-13</w:t>
      </w:r>
    </w:p>
    <w:bookmarkEnd w:id="2"/>
    <w:bookmarkEnd w:id="3"/>
    <w:bookmarkEnd w:id="4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542DB" w:rsidRPr="003542DB">
        <w:rPr>
          <w:rFonts w:ascii="Arial" w:eastAsia="SimSun" w:hAnsi="Arial" w:cs="Arial"/>
          <w:b/>
          <w:bCs/>
          <w:sz w:val="22"/>
          <w:szCs w:val="22"/>
        </w:rPr>
        <w:t>NB_IoT</w:t>
      </w:r>
      <w:proofErr w:type="spellEnd"/>
      <w:r w:rsidR="003542DB" w:rsidRPr="003542DB">
        <w:rPr>
          <w:rFonts w:ascii="Arial" w:eastAsia="SimSun" w:hAnsi="Arial" w:cs="Arial"/>
          <w:b/>
          <w:bCs/>
          <w:sz w:val="22"/>
          <w:szCs w:val="22"/>
        </w:rPr>
        <w:t>-Core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2C1B2D">
        <w:rPr>
          <w:rFonts w:ascii="Arial" w:hAnsi="Arial" w:cs="Arial"/>
          <w:b/>
          <w:sz w:val="22"/>
          <w:szCs w:val="22"/>
        </w:rPr>
        <w:t>3GPP CT WG1</w:t>
      </w:r>
      <w:bookmarkEnd w:id="5"/>
      <w:bookmarkEnd w:id="6"/>
      <w:bookmarkEnd w:id="7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1B2D">
        <w:rPr>
          <w:rFonts w:ascii="Arial" w:hAnsi="Arial" w:cs="Arial"/>
          <w:b/>
          <w:sz w:val="22"/>
          <w:szCs w:val="22"/>
        </w:rPr>
        <w:t xml:space="preserve">3GPP </w:t>
      </w:r>
      <w:r w:rsidR="003542DB">
        <w:rPr>
          <w:rFonts w:ascii="Arial" w:hAnsi="Arial" w:cs="Arial"/>
          <w:b/>
          <w:sz w:val="22"/>
          <w:szCs w:val="22"/>
          <w:lang w:val="sv-SE"/>
        </w:rPr>
        <w:t>RAN</w:t>
      </w:r>
      <w:r w:rsidR="00DB6C37">
        <w:rPr>
          <w:rFonts w:ascii="Arial" w:hAnsi="Arial" w:cs="Arial"/>
          <w:b/>
          <w:sz w:val="22"/>
          <w:szCs w:val="22"/>
          <w:lang w:val="sv-SE"/>
        </w:rPr>
        <w:t xml:space="preserve"> WG</w:t>
      </w:r>
      <w:r w:rsidR="003542DB">
        <w:rPr>
          <w:rFonts w:ascii="Arial" w:hAnsi="Arial" w:cs="Arial"/>
          <w:b/>
          <w:sz w:val="22"/>
          <w:szCs w:val="22"/>
          <w:lang w:val="sv-SE"/>
        </w:rPr>
        <w:t>2</w:t>
      </w:r>
    </w:p>
    <w:p w:rsidR="00B97703" w:rsidRPr="003542D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8" w:name="OLE_LINK45"/>
      <w:bookmarkStart w:id="9" w:name="OLE_LINK46"/>
      <w:r w:rsidRPr="003542DB">
        <w:rPr>
          <w:rFonts w:ascii="Arial" w:hAnsi="Arial" w:cs="Arial"/>
          <w:b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3542DB" w:rsidRPr="003542DB">
        <w:rPr>
          <w:rFonts w:ascii="Arial" w:hAnsi="Arial" w:cs="Arial"/>
          <w:b/>
          <w:sz w:val="22"/>
          <w:szCs w:val="22"/>
          <w:lang w:val="en-US"/>
        </w:rPr>
        <w:t>-</w:t>
      </w:r>
    </w:p>
    <w:bookmarkEnd w:id="8"/>
    <w:bookmarkEnd w:id="9"/>
    <w:p w:rsidR="00B97703" w:rsidRPr="003542DB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42DB">
        <w:rPr>
          <w:rFonts w:ascii="Arial" w:hAnsi="Arial" w:cs="Arial"/>
          <w:b/>
          <w:bCs/>
          <w:sz w:val="22"/>
          <w:szCs w:val="22"/>
        </w:rPr>
        <w:t>Christian Herrero-</w:t>
      </w:r>
      <w:proofErr w:type="spellStart"/>
      <w:r w:rsidR="003542DB">
        <w:rPr>
          <w:rFonts w:ascii="Arial" w:hAnsi="Arial" w:cs="Arial"/>
          <w:b/>
          <w:bCs/>
          <w:sz w:val="22"/>
          <w:szCs w:val="22"/>
        </w:rPr>
        <w:t>Veron</w:t>
      </w:r>
      <w:proofErr w:type="spellEnd"/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542DB">
        <w:rPr>
          <w:rFonts w:ascii="Arial" w:hAnsi="Arial" w:cs="Arial"/>
          <w:b/>
          <w:bCs/>
          <w:sz w:val="22"/>
          <w:szCs w:val="22"/>
        </w:rPr>
        <w:t>Christian dot Herrero</w:t>
      </w:r>
      <w:r w:rsidR="002C1B2D">
        <w:rPr>
          <w:rFonts w:ascii="Arial" w:hAnsi="Arial" w:cs="Arial"/>
          <w:b/>
          <w:bCs/>
          <w:sz w:val="22"/>
          <w:szCs w:val="22"/>
        </w:rPr>
        <w:t xml:space="preserve"> at </w:t>
      </w:r>
      <w:r w:rsidR="003542DB">
        <w:rPr>
          <w:rFonts w:ascii="Arial" w:hAnsi="Arial" w:cs="Arial"/>
          <w:b/>
          <w:bCs/>
          <w:sz w:val="22"/>
          <w:szCs w:val="22"/>
        </w:rPr>
        <w:t xml:space="preserve">Huawei dot </w:t>
      </w:r>
      <w:r w:rsidR="002C1B2D">
        <w:rPr>
          <w:rFonts w:ascii="Arial" w:hAnsi="Arial" w:cs="Arial"/>
          <w:b/>
          <w:bCs/>
          <w:sz w:val="22"/>
          <w:szCs w:val="22"/>
        </w:rPr>
        <w:t>com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Pr="00551BF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51BF1" w:rsidRPr="00551BF1">
        <w:rPr>
          <w:rFonts w:ascii="Arial" w:hAnsi="Arial" w:cs="Arial"/>
          <w:sz w:val="22"/>
          <w:szCs w:val="22"/>
        </w:rPr>
        <w:t>none</w:t>
      </w:r>
      <w:r w:rsidRPr="00551BF1">
        <w:rPr>
          <w:rFonts w:ascii="Arial" w:hAnsi="Arial" w:cs="Arial"/>
          <w:sz w:val="22"/>
          <w:szCs w:val="22"/>
        </w:rPr>
        <w:t>.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551BF1" w:rsidRPr="00A12BA5" w:rsidRDefault="00551BF1" w:rsidP="00551BF1">
      <w:pPr>
        <w:rPr>
          <w:rFonts w:ascii="Arial" w:hAnsi="Arial" w:cs="Arial"/>
          <w:szCs w:val="22"/>
        </w:rPr>
      </w:pPr>
      <w:r w:rsidRPr="00A12BA5">
        <w:rPr>
          <w:rFonts w:ascii="Arial" w:hAnsi="Arial" w:cs="Arial"/>
          <w:szCs w:val="22"/>
        </w:rPr>
        <w:t xml:space="preserve">CT1 </w:t>
      </w:r>
      <w:r w:rsidR="003542DB">
        <w:rPr>
          <w:rFonts w:ascii="Arial" w:hAnsi="Arial" w:cs="Arial"/>
          <w:szCs w:val="22"/>
        </w:rPr>
        <w:t xml:space="preserve">would first like to thank RAN2 for the information the </w:t>
      </w:r>
      <w:r w:rsidR="003542DB" w:rsidRPr="00617350">
        <w:rPr>
          <w:rFonts w:ascii="Arial" w:hAnsi="Arial" w:cs="Arial"/>
        </w:rPr>
        <w:t xml:space="preserve">latest </w:t>
      </w:r>
      <w:r w:rsidR="003542DB">
        <w:rPr>
          <w:rFonts w:ascii="Arial" w:hAnsi="Arial" w:cs="Arial"/>
        </w:rPr>
        <w:t xml:space="preserve">agreement in RAN2 </w:t>
      </w:r>
      <w:r w:rsidR="003542DB" w:rsidRPr="00617350">
        <w:rPr>
          <w:rFonts w:ascii="Arial" w:hAnsi="Arial" w:cs="Arial"/>
        </w:rPr>
        <w:t xml:space="preserve">about </w:t>
      </w:r>
      <w:r w:rsidR="003542DB">
        <w:rPr>
          <w:rFonts w:ascii="Arial" w:hAnsi="Arial" w:cs="Arial"/>
        </w:rPr>
        <w:t>a</w:t>
      </w:r>
      <w:r w:rsidR="003542DB" w:rsidRPr="00617350">
        <w:rPr>
          <w:rFonts w:ascii="Arial" w:hAnsi="Arial" w:cs="Arial"/>
        </w:rPr>
        <w:t>c</w:t>
      </w:r>
      <w:r w:rsidR="003542DB">
        <w:rPr>
          <w:rFonts w:ascii="Arial" w:hAnsi="Arial" w:cs="Arial"/>
        </w:rPr>
        <w:t>cess control for NB-IOT</w:t>
      </w:r>
      <w:r w:rsidRPr="00A12BA5">
        <w:rPr>
          <w:rFonts w:ascii="Arial" w:hAnsi="Arial" w:cs="Arial"/>
          <w:szCs w:val="22"/>
        </w:rPr>
        <w:t>.</w:t>
      </w:r>
    </w:p>
    <w:p w:rsidR="00A12BA5" w:rsidRPr="00A12BA5" w:rsidRDefault="00A12BA5" w:rsidP="00A12BA5">
      <w:pPr>
        <w:rPr>
          <w:rFonts w:ascii="Arial" w:hAnsi="Arial" w:cs="Arial"/>
          <w:szCs w:val="22"/>
        </w:rPr>
      </w:pPr>
      <w:r w:rsidRPr="00A12BA5">
        <w:rPr>
          <w:rFonts w:ascii="Arial" w:hAnsi="Arial" w:cs="Arial"/>
          <w:szCs w:val="22"/>
        </w:rPr>
        <w:t xml:space="preserve">CT1 </w:t>
      </w:r>
      <w:r w:rsidR="003542DB">
        <w:rPr>
          <w:rFonts w:ascii="Arial" w:hAnsi="Arial" w:cs="Arial"/>
          <w:szCs w:val="22"/>
        </w:rPr>
        <w:t>notice that the following agreement captured by a bullet item in the RAN LS, quote “</w:t>
      </w:r>
      <w:r w:rsidR="003542DB" w:rsidRPr="003542DB">
        <w:rPr>
          <w:rFonts w:ascii="Arial" w:hAnsi="Arial" w:cs="Arial"/>
          <w:i/>
          <w:szCs w:val="22"/>
        </w:rPr>
        <w:t>RRC does not inform NAS about barring alleviation</w:t>
      </w:r>
      <w:r w:rsidR="003542DB">
        <w:rPr>
          <w:rFonts w:ascii="Arial" w:hAnsi="Arial" w:cs="Arial"/>
          <w:szCs w:val="22"/>
        </w:rPr>
        <w:t xml:space="preserve">” is actually not aligned with the CT1 understanding and also </w:t>
      </w:r>
      <w:r w:rsidR="003542DB" w:rsidRPr="003542DB">
        <w:rPr>
          <w:rFonts w:ascii="Arial" w:hAnsi="Arial" w:cs="Arial"/>
          <w:szCs w:val="22"/>
        </w:rPr>
        <w:t>not aligned with the legacy ACB mechanism</w:t>
      </w:r>
      <w:r w:rsidR="0054288D">
        <w:rPr>
          <w:rFonts w:ascii="Arial" w:hAnsi="Arial" w:cs="Arial"/>
          <w:szCs w:val="22"/>
        </w:rPr>
        <w:t xml:space="preserve"> defined by NAS</w:t>
      </w:r>
      <w:r w:rsidR="003542DB">
        <w:rPr>
          <w:rFonts w:ascii="Arial" w:hAnsi="Arial" w:cs="Arial"/>
          <w:szCs w:val="22"/>
        </w:rPr>
        <w:t>. Hence, CT1 would like RAN2 to reconsider this bullet, and therefore provide NAS with information about barring alleviation.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551BF1" w:rsidRPr="005665E9" w:rsidRDefault="00551BF1" w:rsidP="00A12BA5">
      <w:pPr>
        <w:spacing w:after="120"/>
        <w:ind w:left="993" w:hanging="993"/>
        <w:rPr>
          <w:rFonts w:ascii="Arial" w:hAnsi="Arial" w:cs="Arial"/>
          <w:b/>
        </w:rPr>
      </w:pPr>
      <w:r w:rsidRPr="001F3991">
        <w:rPr>
          <w:rFonts w:ascii="Arial" w:hAnsi="Arial" w:cs="Arial"/>
          <w:b/>
        </w:rPr>
        <w:t xml:space="preserve">To </w:t>
      </w:r>
      <w:r w:rsidR="003542DB">
        <w:rPr>
          <w:rFonts w:ascii="Arial" w:hAnsi="Arial" w:cs="Arial"/>
          <w:b/>
        </w:rPr>
        <w:t>RAN2</w:t>
      </w:r>
      <w:r w:rsidRPr="001F3991">
        <w:rPr>
          <w:rFonts w:ascii="Arial" w:hAnsi="Arial" w:cs="Arial"/>
          <w:b/>
        </w:rPr>
        <w:t>:</w:t>
      </w:r>
    </w:p>
    <w:p w:rsidR="00551BF1" w:rsidRDefault="00551BF1" w:rsidP="00551BF1">
      <w:pPr>
        <w:spacing w:after="120"/>
        <w:ind w:left="993" w:hanging="993"/>
        <w:rPr>
          <w:rFonts w:ascii="Arial" w:hAnsi="Arial" w:cs="Arial"/>
        </w:rPr>
      </w:pPr>
      <w:r w:rsidRPr="005665E9">
        <w:rPr>
          <w:rFonts w:ascii="Arial" w:hAnsi="Arial" w:cs="Arial"/>
          <w:b/>
        </w:rPr>
        <w:t xml:space="preserve">ACTION: </w:t>
      </w:r>
      <w:r w:rsidRPr="005665E9"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lang w:eastAsia="zh-CN"/>
        </w:rPr>
        <w:t>CT1</w:t>
      </w:r>
      <w:r w:rsidR="005B5FEB">
        <w:rPr>
          <w:rFonts w:ascii="Arial" w:hAnsi="Arial" w:cs="Arial" w:hint="eastAsia"/>
          <w:lang w:eastAsia="zh-CN"/>
        </w:rPr>
        <w:t xml:space="preserve"> kindly ask</w:t>
      </w:r>
      <w:r w:rsidR="00A12BA5">
        <w:rPr>
          <w:rFonts w:ascii="Arial" w:hAnsi="Arial" w:cs="Arial"/>
          <w:lang w:eastAsia="zh-CN"/>
        </w:rPr>
        <w:t>s</w:t>
      </w:r>
      <w:r>
        <w:rPr>
          <w:rFonts w:ascii="Arial" w:hAnsi="Arial" w:cs="Arial" w:hint="eastAsia"/>
          <w:lang w:eastAsia="zh-CN"/>
        </w:rPr>
        <w:t xml:space="preserve"> </w:t>
      </w:r>
      <w:r w:rsidR="003542DB">
        <w:rPr>
          <w:rFonts w:ascii="Arial" w:hAnsi="Arial" w:cs="Arial"/>
          <w:lang w:eastAsia="zh-CN"/>
        </w:rPr>
        <w:t>RAN2</w:t>
      </w:r>
      <w:r>
        <w:rPr>
          <w:rFonts w:ascii="Arial" w:eastAsia="PMingLiU" w:hAnsi="Arial" w:cs="Arial" w:hint="eastAsia"/>
          <w:lang w:eastAsia="zh-TW"/>
        </w:rPr>
        <w:t xml:space="preserve"> </w:t>
      </w:r>
      <w:r w:rsidRPr="005665E9">
        <w:rPr>
          <w:rFonts w:ascii="Arial" w:hAnsi="Arial" w:cs="Arial" w:hint="eastAsia"/>
          <w:lang w:eastAsia="zh-CN"/>
        </w:rPr>
        <w:t>to take the above</w:t>
      </w:r>
      <w:r w:rsidR="003542DB">
        <w:rPr>
          <w:rFonts w:ascii="Arial" w:hAnsi="Arial" w:cs="Arial"/>
          <w:lang w:eastAsia="zh-CN"/>
        </w:rPr>
        <w:t xml:space="preserve"> information</w:t>
      </w:r>
      <w:r w:rsidRPr="005665E9">
        <w:rPr>
          <w:rFonts w:ascii="Arial" w:hAnsi="Arial" w:cs="Arial" w:hint="eastAsia"/>
          <w:lang w:eastAsia="zh-CN"/>
        </w:rPr>
        <w:t xml:space="preserve"> into account </w:t>
      </w:r>
      <w:r w:rsidR="003542DB">
        <w:rPr>
          <w:rFonts w:ascii="Arial" w:hAnsi="Arial" w:cs="Arial"/>
          <w:lang w:eastAsia="zh-CN"/>
        </w:rPr>
        <w:t>and adjust their agreement accordingly</w:t>
      </w:r>
      <w:r>
        <w:rPr>
          <w:rFonts w:ascii="Arial" w:hAnsi="Arial" w:cs="Arial"/>
          <w:lang w:eastAsia="zh-CN"/>
        </w:rPr>
        <w:t>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753F87" w:rsidRDefault="00753F87" w:rsidP="009016F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98</w:t>
      </w:r>
      <w:r>
        <w:rPr>
          <w:rFonts w:ascii="Arial" w:hAnsi="Arial" w:cs="Arial"/>
          <w:bCs/>
        </w:rPr>
        <w:tab/>
        <w:t>23-27 May 2016</w:t>
      </w:r>
      <w:r>
        <w:rPr>
          <w:rFonts w:ascii="Arial" w:hAnsi="Arial" w:cs="Arial"/>
          <w:bCs/>
        </w:rPr>
        <w:tab/>
        <w:t>Osaka, Japan</w:t>
      </w:r>
    </w:p>
    <w:p w:rsidR="002F1940" w:rsidRPr="002F1940" w:rsidRDefault="00C82985" w:rsidP="00C82985">
      <w:pPr>
        <w:tabs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t>TSG CT WG1 Meeting 99</w:t>
      </w:r>
      <w:r>
        <w:rPr>
          <w:rFonts w:ascii="Arial" w:hAnsi="Arial" w:cs="Arial"/>
          <w:bCs/>
        </w:rPr>
        <w:tab/>
        <w:t>25-29 July 2016</w:t>
      </w:r>
      <w:r>
        <w:rPr>
          <w:rFonts w:ascii="Arial" w:hAnsi="Arial" w:cs="Arial"/>
          <w:bCs/>
        </w:rPr>
        <w:tab/>
        <w:t>Tenerife, Spain</w:t>
      </w:r>
      <w:r w:rsidR="002C1B2D">
        <w:rPr>
          <w:rFonts w:ascii="Arial" w:hAnsi="Arial" w:cs="Arial"/>
          <w:bCs/>
        </w:rPr>
        <w:t>, EU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52AC" w:rsidRDefault="008C52AC">
      <w:pPr>
        <w:spacing w:after="0"/>
      </w:pPr>
      <w:r>
        <w:separator/>
      </w:r>
    </w:p>
  </w:endnote>
  <w:endnote w:type="continuationSeparator" w:id="0">
    <w:p w:rsidR="008C52AC" w:rsidRDefault="008C52A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52AC" w:rsidRDefault="008C52AC">
      <w:pPr>
        <w:spacing w:after="0"/>
      </w:pPr>
      <w:r>
        <w:separator/>
      </w:r>
    </w:p>
  </w:footnote>
  <w:footnote w:type="continuationSeparator" w:id="0">
    <w:p w:rsidR="008C52AC" w:rsidRDefault="008C52AC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85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3939"/>
    <w:rsid w:val="00006A0F"/>
    <w:rsid w:val="00017F23"/>
    <w:rsid w:val="000352E6"/>
    <w:rsid w:val="000D7619"/>
    <w:rsid w:val="000F6242"/>
    <w:rsid w:val="00265A48"/>
    <w:rsid w:val="0028166F"/>
    <w:rsid w:val="002C1B2D"/>
    <w:rsid w:val="002F1940"/>
    <w:rsid w:val="003542DB"/>
    <w:rsid w:val="00383545"/>
    <w:rsid w:val="003F01DF"/>
    <w:rsid w:val="00433500"/>
    <w:rsid w:val="00433F71"/>
    <w:rsid w:val="00453604"/>
    <w:rsid w:val="004639CC"/>
    <w:rsid w:val="00467F13"/>
    <w:rsid w:val="00481006"/>
    <w:rsid w:val="004E3939"/>
    <w:rsid w:val="0054288D"/>
    <w:rsid w:val="00551BF1"/>
    <w:rsid w:val="005B5FEB"/>
    <w:rsid w:val="006B1A11"/>
    <w:rsid w:val="007007CF"/>
    <w:rsid w:val="00753F87"/>
    <w:rsid w:val="007D0284"/>
    <w:rsid w:val="007F4F92"/>
    <w:rsid w:val="008C52AC"/>
    <w:rsid w:val="008D772F"/>
    <w:rsid w:val="009016FE"/>
    <w:rsid w:val="0099764C"/>
    <w:rsid w:val="009B1505"/>
    <w:rsid w:val="009D6873"/>
    <w:rsid w:val="00A12BA5"/>
    <w:rsid w:val="00A92389"/>
    <w:rsid w:val="00B97703"/>
    <w:rsid w:val="00C82985"/>
    <w:rsid w:val="00DB6C37"/>
    <w:rsid w:val="00E70734"/>
    <w:rsid w:val="00F40B8A"/>
    <w:rsid w:val="00FC0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98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C8298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C8298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8298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8298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8298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82985"/>
    <w:pPr>
      <w:outlineLvl w:val="5"/>
    </w:pPr>
  </w:style>
  <w:style w:type="paragraph" w:styleId="Heading7">
    <w:name w:val="heading 7"/>
    <w:basedOn w:val="H6"/>
    <w:next w:val="Normal"/>
    <w:qFormat/>
    <w:rsid w:val="00C82985"/>
    <w:pPr>
      <w:outlineLvl w:val="6"/>
    </w:pPr>
  </w:style>
  <w:style w:type="paragraph" w:styleId="Heading8">
    <w:name w:val="heading 8"/>
    <w:basedOn w:val="Heading1"/>
    <w:next w:val="Normal"/>
    <w:qFormat/>
    <w:rsid w:val="00C8298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82985"/>
    <w:pPr>
      <w:outlineLvl w:val="8"/>
    </w:pPr>
  </w:style>
  <w:style w:type="character" w:default="1" w:styleId="DefaultParagraphFont">
    <w:name w:val="Default Paragraph Font"/>
    <w:semiHidden/>
    <w:rsid w:val="00C8298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82985"/>
  </w:style>
  <w:style w:type="paragraph" w:styleId="Header">
    <w:name w:val="header"/>
    <w:link w:val="HeaderChar"/>
    <w:rsid w:val="00C8298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8298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8298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C82985"/>
    <w:pPr>
      <w:spacing w:before="180"/>
      <w:ind w:left="2693" w:hanging="2693"/>
    </w:pPr>
    <w:rPr>
      <w:b/>
    </w:rPr>
  </w:style>
  <w:style w:type="paragraph" w:styleId="TOC1">
    <w:name w:val="toc 1"/>
    <w:semiHidden/>
    <w:rsid w:val="00C8298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8298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82985"/>
    <w:pPr>
      <w:ind w:left="1701" w:hanging="1701"/>
    </w:pPr>
  </w:style>
  <w:style w:type="paragraph" w:styleId="TOC4">
    <w:name w:val="toc 4"/>
    <w:basedOn w:val="TOC3"/>
    <w:semiHidden/>
    <w:rsid w:val="00C82985"/>
    <w:pPr>
      <w:ind w:left="1418" w:hanging="1418"/>
    </w:pPr>
  </w:style>
  <w:style w:type="paragraph" w:styleId="TOC3">
    <w:name w:val="toc 3"/>
    <w:basedOn w:val="TOC2"/>
    <w:semiHidden/>
    <w:rsid w:val="00C82985"/>
    <w:pPr>
      <w:ind w:left="1134" w:hanging="1134"/>
    </w:pPr>
  </w:style>
  <w:style w:type="paragraph" w:styleId="TOC2">
    <w:name w:val="toc 2"/>
    <w:basedOn w:val="TOC1"/>
    <w:semiHidden/>
    <w:rsid w:val="00C8298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82985"/>
    <w:pPr>
      <w:ind w:left="284"/>
    </w:pPr>
  </w:style>
  <w:style w:type="paragraph" w:styleId="Index1">
    <w:name w:val="index 1"/>
    <w:basedOn w:val="Normal"/>
    <w:semiHidden/>
    <w:rsid w:val="00C82985"/>
    <w:pPr>
      <w:keepLines/>
      <w:spacing w:after="0"/>
    </w:pPr>
  </w:style>
  <w:style w:type="paragraph" w:customStyle="1" w:styleId="ZH">
    <w:name w:val="ZH"/>
    <w:rsid w:val="00C8298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82985"/>
    <w:pPr>
      <w:outlineLvl w:val="9"/>
    </w:pPr>
  </w:style>
  <w:style w:type="paragraph" w:styleId="ListNumber2">
    <w:name w:val="List Number 2"/>
    <w:basedOn w:val="ListNumber"/>
    <w:semiHidden/>
    <w:rsid w:val="00C82985"/>
    <w:pPr>
      <w:ind w:left="851"/>
    </w:pPr>
  </w:style>
  <w:style w:type="character" w:styleId="FootnoteReference">
    <w:name w:val="footnote reference"/>
    <w:basedOn w:val="DefaultParagraphFont"/>
    <w:semiHidden/>
    <w:rsid w:val="00C8298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8298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C82985"/>
    <w:rPr>
      <w:b/>
    </w:rPr>
  </w:style>
  <w:style w:type="paragraph" w:customStyle="1" w:styleId="TAC">
    <w:name w:val="TAC"/>
    <w:basedOn w:val="TAL"/>
    <w:rsid w:val="00C82985"/>
    <w:pPr>
      <w:jc w:val="center"/>
    </w:pPr>
  </w:style>
  <w:style w:type="paragraph" w:customStyle="1" w:styleId="TF">
    <w:name w:val="TF"/>
    <w:basedOn w:val="TH"/>
    <w:rsid w:val="00C82985"/>
    <w:pPr>
      <w:keepNext w:val="0"/>
      <w:spacing w:before="0" w:after="240"/>
    </w:pPr>
  </w:style>
  <w:style w:type="paragraph" w:customStyle="1" w:styleId="NO">
    <w:name w:val="NO"/>
    <w:basedOn w:val="Normal"/>
    <w:rsid w:val="00C82985"/>
    <w:pPr>
      <w:keepLines/>
      <w:ind w:left="1135" w:hanging="851"/>
    </w:pPr>
  </w:style>
  <w:style w:type="paragraph" w:styleId="TOC9">
    <w:name w:val="toc 9"/>
    <w:basedOn w:val="TOC8"/>
    <w:semiHidden/>
    <w:rsid w:val="00C82985"/>
    <w:pPr>
      <w:ind w:left="1418" w:hanging="1418"/>
    </w:pPr>
  </w:style>
  <w:style w:type="paragraph" w:customStyle="1" w:styleId="EX">
    <w:name w:val="EX"/>
    <w:basedOn w:val="Normal"/>
    <w:rsid w:val="00C82985"/>
    <w:pPr>
      <w:keepLines/>
      <w:ind w:left="1702" w:hanging="1418"/>
    </w:pPr>
  </w:style>
  <w:style w:type="paragraph" w:customStyle="1" w:styleId="FP">
    <w:name w:val="FP"/>
    <w:basedOn w:val="Normal"/>
    <w:rsid w:val="00C82985"/>
    <w:pPr>
      <w:spacing w:after="0"/>
    </w:pPr>
  </w:style>
  <w:style w:type="paragraph" w:customStyle="1" w:styleId="LD">
    <w:name w:val="LD"/>
    <w:rsid w:val="00C8298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82985"/>
    <w:pPr>
      <w:spacing w:after="0"/>
    </w:pPr>
  </w:style>
  <w:style w:type="paragraph" w:customStyle="1" w:styleId="EW">
    <w:name w:val="EW"/>
    <w:basedOn w:val="EX"/>
    <w:rsid w:val="00C82985"/>
    <w:pPr>
      <w:spacing w:after="0"/>
    </w:pPr>
  </w:style>
  <w:style w:type="paragraph" w:styleId="TOC6">
    <w:name w:val="toc 6"/>
    <w:basedOn w:val="TOC5"/>
    <w:next w:val="Normal"/>
    <w:semiHidden/>
    <w:rsid w:val="00C82985"/>
    <w:pPr>
      <w:ind w:left="1985" w:hanging="1985"/>
    </w:pPr>
  </w:style>
  <w:style w:type="paragraph" w:styleId="TOC7">
    <w:name w:val="toc 7"/>
    <w:basedOn w:val="TOC6"/>
    <w:next w:val="Normal"/>
    <w:semiHidden/>
    <w:rsid w:val="00C82985"/>
    <w:pPr>
      <w:ind w:left="2268" w:hanging="2268"/>
    </w:pPr>
  </w:style>
  <w:style w:type="paragraph" w:styleId="ListBullet2">
    <w:name w:val="List Bullet 2"/>
    <w:basedOn w:val="ListBullet"/>
    <w:semiHidden/>
    <w:rsid w:val="00C82985"/>
    <w:pPr>
      <w:ind w:left="851"/>
    </w:pPr>
  </w:style>
  <w:style w:type="paragraph" w:styleId="ListBullet3">
    <w:name w:val="List Bullet 3"/>
    <w:basedOn w:val="ListBullet2"/>
    <w:semiHidden/>
    <w:rsid w:val="00C82985"/>
    <w:pPr>
      <w:ind w:left="1135"/>
    </w:pPr>
  </w:style>
  <w:style w:type="paragraph" w:styleId="ListNumber">
    <w:name w:val="List Number"/>
    <w:basedOn w:val="List"/>
    <w:semiHidden/>
    <w:rsid w:val="00C82985"/>
  </w:style>
  <w:style w:type="paragraph" w:customStyle="1" w:styleId="EQ">
    <w:name w:val="EQ"/>
    <w:basedOn w:val="Normal"/>
    <w:next w:val="Normal"/>
    <w:rsid w:val="00C8298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8298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298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8298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82985"/>
    <w:pPr>
      <w:jc w:val="right"/>
    </w:pPr>
  </w:style>
  <w:style w:type="paragraph" w:customStyle="1" w:styleId="H6">
    <w:name w:val="H6"/>
    <w:basedOn w:val="Heading5"/>
    <w:next w:val="Normal"/>
    <w:rsid w:val="00C8298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82985"/>
    <w:pPr>
      <w:ind w:left="851" w:hanging="851"/>
    </w:pPr>
  </w:style>
  <w:style w:type="paragraph" w:customStyle="1" w:styleId="TAL">
    <w:name w:val="TAL"/>
    <w:basedOn w:val="Normal"/>
    <w:rsid w:val="00C8298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8298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8298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8298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8298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82985"/>
    <w:pPr>
      <w:framePr w:wrap="notBeside" w:y="16161"/>
    </w:pPr>
  </w:style>
  <w:style w:type="character" w:customStyle="1" w:styleId="ZGSM">
    <w:name w:val="ZGSM"/>
    <w:rsid w:val="00C82985"/>
  </w:style>
  <w:style w:type="paragraph" w:styleId="List2">
    <w:name w:val="List 2"/>
    <w:basedOn w:val="List"/>
    <w:semiHidden/>
    <w:rsid w:val="00C82985"/>
    <w:pPr>
      <w:ind w:left="851"/>
    </w:pPr>
  </w:style>
  <w:style w:type="paragraph" w:customStyle="1" w:styleId="ZG">
    <w:name w:val="ZG"/>
    <w:rsid w:val="00C8298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82985"/>
    <w:pPr>
      <w:ind w:left="1135"/>
    </w:pPr>
  </w:style>
  <w:style w:type="paragraph" w:styleId="List4">
    <w:name w:val="List 4"/>
    <w:basedOn w:val="List3"/>
    <w:semiHidden/>
    <w:rsid w:val="00C82985"/>
    <w:pPr>
      <w:ind w:left="1418"/>
    </w:pPr>
  </w:style>
  <w:style w:type="paragraph" w:styleId="List5">
    <w:name w:val="List 5"/>
    <w:basedOn w:val="List4"/>
    <w:semiHidden/>
    <w:rsid w:val="00C82985"/>
    <w:pPr>
      <w:ind w:left="1702"/>
    </w:pPr>
  </w:style>
  <w:style w:type="paragraph" w:customStyle="1" w:styleId="EditorsNote">
    <w:name w:val="Editor's Note"/>
    <w:basedOn w:val="NO"/>
    <w:rsid w:val="00C82985"/>
    <w:rPr>
      <w:color w:val="FF0000"/>
    </w:rPr>
  </w:style>
  <w:style w:type="paragraph" w:styleId="List">
    <w:name w:val="List"/>
    <w:basedOn w:val="Normal"/>
    <w:semiHidden/>
    <w:rsid w:val="00C82985"/>
    <w:pPr>
      <w:ind w:left="568" w:hanging="284"/>
    </w:pPr>
  </w:style>
  <w:style w:type="paragraph" w:styleId="ListBullet">
    <w:name w:val="List Bullet"/>
    <w:basedOn w:val="List"/>
    <w:semiHidden/>
    <w:rsid w:val="00C82985"/>
  </w:style>
  <w:style w:type="paragraph" w:styleId="ListBullet4">
    <w:name w:val="List Bullet 4"/>
    <w:basedOn w:val="ListBullet3"/>
    <w:semiHidden/>
    <w:rsid w:val="00C82985"/>
    <w:pPr>
      <w:ind w:left="1418"/>
    </w:pPr>
  </w:style>
  <w:style w:type="paragraph" w:styleId="ListBullet5">
    <w:name w:val="List Bullet 5"/>
    <w:basedOn w:val="ListBullet4"/>
    <w:semiHidden/>
    <w:rsid w:val="00C82985"/>
    <w:pPr>
      <w:ind w:left="1702"/>
    </w:pPr>
  </w:style>
  <w:style w:type="paragraph" w:customStyle="1" w:styleId="B2">
    <w:name w:val="B2"/>
    <w:basedOn w:val="List2"/>
    <w:rsid w:val="00C82985"/>
  </w:style>
  <w:style w:type="paragraph" w:customStyle="1" w:styleId="B3">
    <w:name w:val="B3"/>
    <w:basedOn w:val="List3"/>
    <w:rsid w:val="00C82985"/>
  </w:style>
  <w:style w:type="paragraph" w:customStyle="1" w:styleId="B4">
    <w:name w:val="B4"/>
    <w:basedOn w:val="List4"/>
    <w:rsid w:val="00C82985"/>
  </w:style>
  <w:style w:type="paragraph" w:customStyle="1" w:styleId="B5">
    <w:name w:val="B5"/>
    <w:basedOn w:val="List5"/>
    <w:rsid w:val="00C82985"/>
  </w:style>
  <w:style w:type="paragraph" w:customStyle="1" w:styleId="ZTD">
    <w:name w:val="ZTD"/>
    <w:basedOn w:val="ZB"/>
    <w:rsid w:val="00C82985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paragraph" w:styleId="DocumentMap">
    <w:name w:val="Document Map"/>
    <w:basedOn w:val="Normal"/>
    <w:semiHidden/>
    <w:rsid w:val="00DB6C37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basedOn w:val="DefaultParagraphFont"/>
    <w:link w:val="CRCoverPage"/>
    <w:rsid w:val="00A12BA5"/>
    <w:rPr>
      <w:rFonts w:ascii="Arial" w:hAnsi="Arial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Huawei_CHV_3</cp:lastModifiedBy>
  <cp:revision>3</cp:revision>
  <cp:lastPrinted>2002-04-23T07:10:00Z</cp:lastPrinted>
  <dcterms:created xsi:type="dcterms:W3CDTF">2016-04-26T09:29:00Z</dcterms:created>
  <dcterms:modified xsi:type="dcterms:W3CDTF">2016-04-26T09:30:00Z</dcterms:modified>
</cp:coreProperties>
</file>