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E28E5A" w14:textId="03A23A16" w:rsidR="00451065" w:rsidRDefault="00A15F66">
      <w:pPr>
        <w:pBdr>
          <w:top w:val="nil"/>
          <w:left w:val="nil"/>
          <w:bottom w:val="nil"/>
          <w:right w:val="nil"/>
          <w:between w:val="nil"/>
        </w:pBdr>
        <w:tabs>
          <w:tab w:val="right" w:pos="9639"/>
        </w:tabs>
        <w:spacing w:after="0"/>
        <w:rPr>
          <w:rFonts w:ascii="Arial" w:eastAsia="Arial" w:hAnsi="Arial" w:cs="Arial"/>
          <w:b/>
          <w:i/>
          <w:color w:val="000000"/>
          <w:sz w:val="28"/>
          <w:szCs w:val="28"/>
        </w:rPr>
      </w:pPr>
      <w:r>
        <w:rPr>
          <w:rFonts w:ascii="Arial" w:eastAsia="Arial" w:hAnsi="Arial" w:cs="Arial"/>
          <w:b/>
          <w:color w:val="000000"/>
          <w:sz w:val="24"/>
          <w:szCs w:val="24"/>
        </w:rPr>
        <w:t>3GPP TSG-CT1 Meeting #142</w:t>
      </w:r>
      <w:r>
        <w:rPr>
          <w:rFonts w:ascii="Arial" w:eastAsia="Arial" w:hAnsi="Arial" w:cs="Arial"/>
          <w:b/>
          <w:i/>
          <w:color w:val="000000"/>
          <w:sz w:val="28"/>
          <w:szCs w:val="28"/>
        </w:rPr>
        <w:tab/>
      </w:r>
      <w:r w:rsidRPr="00A15E0A">
        <w:rPr>
          <w:rFonts w:ascii="Arial" w:eastAsia="Arial" w:hAnsi="Arial" w:cs="Arial"/>
          <w:b/>
          <w:iCs/>
          <w:color w:val="000000"/>
          <w:sz w:val="28"/>
          <w:szCs w:val="28"/>
        </w:rPr>
        <w:t>C1-23</w:t>
      </w:r>
      <w:r w:rsidR="00A15E0A" w:rsidRPr="00A15E0A">
        <w:rPr>
          <w:rFonts w:ascii="Arial" w:eastAsia="Arial" w:hAnsi="Arial" w:cs="Arial"/>
          <w:b/>
          <w:iCs/>
          <w:color w:val="000000"/>
          <w:sz w:val="28"/>
          <w:szCs w:val="28"/>
        </w:rPr>
        <w:t>4115</w:t>
      </w:r>
    </w:p>
    <w:p w14:paraId="677BD814" w14:textId="12A205C4" w:rsidR="00451065" w:rsidRDefault="00A15F66">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Bratislava, Slovakia, 22</w:t>
      </w:r>
      <w:r w:rsidRPr="00A15E0A">
        <w:rPr>
          <w:rFonts w:ascii="Arial" w:eastAsia="Arial" w:hAnsi="Arial" w:cs="Arial"/>
          <w:b/>
          <w:color w:val="000000"/>
          <w:sz w:val="24"/>
          <w:szCs w:val="24"/>
          <w:vertAlign w:val="superscript"/>
        </w:rPr>
        <w:t>nd</w:t>
      </w:r>
      <w:r>
        <w:rPr>
          <w:rFonts w:ascii="Arial" w:eastAsia="Arial" w:hAnsi="Arial" w:cs="Arial"/>
          <w:b/>
          <w:color w:val="000000"/>
          <w:sz w:val="24"/>
          <w:szCs w:val="24"/>
        </w:rPr>
        <w:t xml:space="preserve"> May 2023 </w:t>
      </w:r>
      <w:r w:rsidR="00A15E0A">
        <w:rPr>
          <w:rFonts w:ascii="Arial" w:eastAsia="Arial" w:hAnsi="Arial" w:cs="Arial"/>
          <w:b/>
          <w:color w:val="000000"/>
          <w:sz w:val="24"/>
          <w:szCs w:val="24"/>
        </w:rPr>
        <w:t>–</w:t>
      </w:r>
      <w:r>
        <w:rPr>
          <w:rFonts w:ascii="Arial" w:eastAsia="Arial" w:hAnsi="Arial" w:cs="Arial"/>
          <w:b/>
          <w:color w:val="000000"/>
          <w:sz w:val="24"/>
          <w:szCs w:val="24"/>
        </w:rPr>
        <w:t xml:space="preserve"> 26</w:t>
      </w:r>
      <w:r w:rsidRPr="00A15E0A">
        <w:rPr>
          <w:rFonts w:ascii="Arial" w:eastAsia="Arial" w:hAnsi="Arial" w:cs="Arial"/>
          <w:b/>
          <w:color w:val="000000"/>
          <w:sz w:val="24"/>
          <w:szCs w:val="24"/>
          <w:vertAlign w:val="superscript"/>
        </w:rPr>
        <w:t>th</w:t>
      </w:r>
      <w:r>
        <w:rPr>
          <w:rFonts w:ascii="Arial" w:eastAsia="Arial" w:hAnsi="Arial" w:cs="Arial"/>
          <w:b/>
          <w:color w:val="000000"/>
          <w:sz w:val="24"/>
          <w:szCs w:val="24"/>
        </w:rPr>
        <w:t xml:space="preserve"> May 2023</w:t>
      </w:r>
      <w:r w:rsidR="00A15E0A">
        <w:rPr>
          <w:rFonts w:ascii="Arial" w:eastAsia="Arial" w:hAnsi="Arial" w:cs="Arial"/>
          <w:b/>
          <w:color w:val="000000"/>
          <w:sz w:val="24"/>
          <w:szCs w:val="24"/>
        </w:rPr>
        <w:t xml:space="preserve">                           </w:t>
      </w:r>
      <w:r w:rsidR="00A15E0A" w:rsidRPr="00A15E0A">
        <w:rPr>
          <w:rFonts w:ascii="Arial" w:eastAsia="Arial" w:hAnsi="Arial" w:cs="Arial"/>
          <w:b/>
          <w:iCs/>
          <w:color w:val="000000"/>
          <w:sz w:val="28"/>
          <w:szCs w:val="28"/>
        </w:rPr>
        <w:t>was</w:t>
      </w:r>
      <w:r w:rsidR="00A15E0A" w:rsidRPr="00A15E0A">
        <w:rPr>
          <w:rFonts w:ascii="Arial" w:eastAsia="Arial" w:hAnsi="Arial" w:cs="Arial"/>
          <w:b/>
          <w:i/>
          <w:color w:val="000000"/>
          <w:sz w:val="28"/>
          <w:szCs w:val="28"/>
        </w:rPr>
        <w:t xml:space="preserve"> </w:t>
      </w:r>
      <w:r w:rsidR="00A15E0A" w:rsidRPr="00A15E0A">
        <w:rPr>
          <w:rFonts w:ascii="Arial" w:eastAsia="Arial" w:hAnsi="Arial" w:cs="Arial"/>
          <w:b/>
          <w:iCs/>
          <w:color w:val="000000"/>
          <w:sz w:val="28"/>
          <w:szCs w:val="28"/>
        </w:rPr>
        <w:t>C1-233205</w:t>
      </w:r>
    </w:p>
    <w:tbl>
      <w:tblPr>
        <w:tblStyle w:val="a2"/>
        <w:tblW w:w="9641" w:type="dxa"/>
        <w:tblInd w:w="42" w:type="dxa"/>
        <w:tblLayout w:type="fixed"/>
        <w:tblLook w:val="0000" w:firstRow="0" w:lastRow="0" w:firstColumn="0" w:lastColumn="0" w:noHBand="0" w:noVBand="0"/>
      </w:tblPr>
      <w:tblGrid>
        <w:gridCol w:w="142"/>
        <w:gridCol w:w="1559"/>
        <w:gridCol w:w="709"/>
        <w:gridCol w:w="1276"/>
        <w:gridCol w:w="709"/>
        <w:gridCol w:w="992"/>
        <w:gridCol w:w="2410"/>
        <w:gridCol w:w="1701"/>
        <w:gridCol w:w="143"/>
      </w:tblGrid>
      <w:tr w:rsidR="00451065" w14:paraId="21E27D4B" w14:textId="77777777">
        <w:tc>
          <w:tcPr>
            <w:tcW w:w="9641" w:type="dxa"/>
            <w:gridSpan w:val="9"/>
            <w:tcBorders>
              <w:top w:val="single" w:sz="4" w:space="0" w:color="000000"/>
              <w:left w:val="single" w:sz="4" w:space="0" w:color="000000"/>
              <w:right w:val="single" w:sz="4" w:space="0" w:color="000000"/>
            </w:tcBorders>
          </w:tcPr>
          <w:p w14:paraId="151D58C0" w14:textId="77777777" w:rsidR="00451065" w:rsidRDefault="00A15F66">
            <w:pPr>
              <w:pBdr>
                <w:top w:val="nil"/>
                <w:left w:val="nil"/>
                <w:bottom w:val="nil"/>
                <w:right w:val="nil"/>
                <w:between w:val="nil"/>
              </w:pBdr>
              <w:spacing w:after="0"/>
              <w:jc w:val="right"/>
              <w:rPr>
                <w:rFonts w:ascii="Arial" w:eastAsia="Arial" w:hAnsi="Arial" w:cs="Arial"/>
                <w:i/>
                <w:color w:val="000000"/>
              </w:rPr>
            </w:pPr>
            <w:r>
              <w:rPr>
                <w:rFonts w:ascii="Arial" w:eastAsia="Arial" w:hAnsi="Arial" w:cs="Arial"/>
                <w:i/>
                <w:color w:val="000000"/>
                <w:sz w:val="14"/>
                <w:szCs w:val="14"/>
              </w:rPr>
              <w:t>CR-Form-v12.2</w:t>
            </w:r>
          </w:p>
        </w:tc>
      </w:tr>
      <w:tr w:rsidR="00451065" w14:paraId="14C5DDD0" w14:textId="77777777">
        <w:tc>
          <w:tcPr>
            <w:tcW w:w="9641" w:type="dxa"/>
            <w:gridSpan w:val="9"/>
            <w:tcBorders>
              <w:left w:val="single" w:sz="4" w:space="0" w:color="000000"/>
              <w:right w:val="single" w:sz="4" w:space="0" w:color="000000"/>
            </w:tcBorders>
          </w:tcPr>
          <w:p w14:paraId="08ED5AED" w14:textId="77777777" w:rsidR="00451065" w:rsidRDefault="00A15F6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32"/>
                <w:szCs w:val="32"/>
              </w:rPr>
              <w:t>CHANGE REQUEST</w:t>
            </w:r>
          </w:p>
        </w:tc>
      </w:tr>
      <w:tr w:rsidR="00451065" w14:paraId="45288775" w14:textId="77777777">
        <w:tc>
          <w:tcPr>
            <w:tcW w:w="9641" w:type="dxa"/>
            <w:gridSpan w:val="9"/>
            <w:tcBorders>
              <w:left w:val="single" w:sz="4" w:space="0" w:color="000000"/>
              <w:right w:val="single" w:sz="4" w:space="0" w:color="000000"/>
            </w:tcBorders>
          </w:tcPr>
          <w:p w14:paraId="05DB3262"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43D48F1B" w14:textId="77777777">
        <w:tc>
          <w:tcPr>
            <w:tcW w:w="142" w:type="dxa"/>
            <w:tcBorders>
              <w:left w:val="single" w:sz="4" w:space="0" w:color="000000"/>
            </w:tcBorders>
          </w:tcPr>
          <w:p w14:paraId="3EE173A3" w14:textId="77777777" w:rsidR="00451065" w:rsidRDefault="00451065">
            <w:pPr>
              <w:pBdr>
                <w:top w:val="nil"/>
                <w:left w:val="nil"/>
                <w:bottom w:val="nil"/>
                <w:right w:val="nil"/>
                <w:between w:val="nil"/>
              </w:pBdr>
              <w:spacing w:after="0"/>
              <w:jc w:val="right"/>
              <w:rPr>
                <w:rFonts w:ascii="Arial" w:eastAsia="Arial" w:hAnsi="Arial" w:cs="Arial"/>
                <w:color w:val="000000"/>
              </w:rPr>
            </w:pPr>
          </w:p>
        </w:tc>
        <w:tc>
          <w:tcPr>
            <w:tcW w:w="1559" w:type="dxa"/>
            <w:shd w:val="clear" w:color="auto" w:fill="FFFFB3"/>
          </w:tcPr>
          <w:p w14:paraId="6A1E0FC6" w14:textId="77777777" w:rsidR="00451065" w:rsidRDefault="00A15F66">
            <w:pPr>
              <w:pBdr>
                <w:top w:val="nil"/>
                <w:left w:val="nil"/>
                <w:bottom w:val="nil"/>
                <w:right w:val="nil"/>
                <w:between w:val="nil"/>
              </w:pBdr>
              <w:spacing w:after="0"/>
              <w:jc w:val="right"/>
              <w:rPr>
                <w:rFonts w:ascii="Arial" w:eastAsia="Arial" w:hAnsi="Arial" w:cs="Arial"/>
                <w:b/>
                <w:color w:val="000000"/>
                <w:sz w:val="28"/>
                <w:szCs w:val="28"/>
              </w:rPr>
            </w:pPr>
            <w:r>
              <w:rPr>
                <w:rFonts w:ascii="Arial" w:eastAsia="Arial" w:hAnsi="Arial" w:cs="Arial"/>
                <w:b/>
                <w:color w:val="000000"/>
                <w:sz w:val="28"/>
                <w:szCs w:val="28"/>
              </w:rPr>
              <w:t>24.380</w:t>
            </w:r>
          </w:p>
        </w:tc>
        <w:tc>
          <w:tcPr>
            <w:tcW w:w="709" w:type="dxa"/>
          </w:tcPr>
          <w:p w14:paraId="1E501DC9" w14:textId="77777777" w:rsidR="00451065" w:rsidRDefault="00A15F66">
            <w:pPr>
              <w:pBdr>
                <w:top w:val="nil"/>
                <w:left w:val="nil"/>
                <w:bottom w:val="nil"/>
                <w:right w:val="nil"/>
                <w:between w:val="nil"/>
              </w:pBdr>
              <w:spacing w:after="0"/>
              <w:jc w:val="center"/>
              <w:rPr>
                <w:rFonts w:ascii="Arial" w:eastAsia="Arial" w:hAnsi="Arial" w:cs="Arial"/>
                <w:color w:val="000000"/>
              </w:rPr>
            </w:pPr>
            <w:r>
              <w:rPr>
                <w:rFonts w:ascii="Arial" w:eastAsia="Arial" w:hAnsi="Arial" w:cs="Arial"/>
                <w:b/>
                <w:color w:val="000000"/>
                <w:sz w:val="28"/>
                <w:szCs w:val="28"/>
              </w:rPr>
              <w:t>CR</w:t>
            </w:r>
          </w:p>
        </w:tc>
        <w:tc>
          <w:tcPr>
            <w:tcW w:w="1276" w:type="dxa"/>
            <w:shd w:val="clear" w:color="auto" w:fill="FFFFB3"/>
          </w:tcPr>
          <w:p w14:paraId="02936F5B" w14:textId="77777777" w:rsidR="00451065" w:rsidRDefault="00A15F66">
            <w:pPr>
              <w:pBdr>
                <w:top w:val="nil"/>
                <w:left w:val="nil"/>
                <w:bottom w:val="nil"/>
                <w:right w:val="nil"/>
                <w:between w:val="nil"/>
              </w:pBdr>
              <w:spacing w:after="0"/>
              <w:rPr>
                <w:rFonts w:ascii="Arial" w:eastAsia="Arial" w:hAnsi="Arial" w:cs="Arial"/>
                <w:color w:val="000000"/>
              </w:rPr>
            </w:pPr>
            <w:r>
              <w:rPr>
                <w:rFonts w:ascii="Arial" w:eastAsia="Arial" w:hAnsi="Arial" w:cs="Arial"/>
                <w:b/>
                <w:color w:val="000000"/>
                <w:sz w:val="28"/>
                <w:szCs w:val="28"/>
              </w:rPr>
              <w:t>0349</w:t>
            </w:r>
          </w:p>
        </w:tc>
        <w:tc>
          <w:tcPr>
            <w:tcW w:w="709" w:type="dxa"/>
          </w:tcPr>
          <w:p w14:paraId="6D23A689" w14:textId="77777777" w:rsidR="00451065" w:rsidRDefault="00A15F66">
            <w:pPr>
              <w:pBdr>
                <w:top w:val="nil"/>
                <w:left w:val="nil"/>
                <w:bottom w:val="nil"/>
                <w:right w:val="nil"/>
                <w:between w:val="nil"/>
              </w:pBdr>
              <w:tabs>
                <w:tab w:val="right" w:pos="625"/>
              </w:tabs>
              <w:spacing w:after="0"/>
              <w:jc w:val="center"/>
              <w:rPr>
                <w:rFonts w:ascii="Arial" w:eastAsia="Arial" w:hAnsi="Arial" w:cs="Arial"/>
                <w:color w:val="000000"/>
              </w:rPr>
            </w:pPr>
            <w:r>
              <w:rPr>
                <w:rFonts w:ascii="Arial" w:eastAsia="Arial" w:hAnsi="Arial" w:cs="Arial"/>
                <w:b/>
                <w:color w:val="000000"/>
                <w:sz w:val="28"/>
                <w:szCs w:val="28"/>
              </w:rPr>
              <w:t>rev</w:t>
            </w:r>
          </w:p>
        </w:tc>
        <w:tc>
          <w:tcPr>
            <w:tcW w:w="992" w:type="dxa"/>
            <w:shd w:val="clear" w:color="auto" w:fill="FFFFB3"/>
          </w:tcPr>
          <w:p w14:paraId="0BB8C39F" w14:textId="33715A4B" w:rsidR="00451065" w:rsidRDefault="00A15E0A">
            <w:pPr>
              <w:pBdr>
                <w:top w:val="nil"/>
                <w:left w:val="nil"/>
                <w:bottom w:val="nil"/>
                <w:right w:val="nil"/>
                <w:between w:val="nil"/>
              </w:pBdr>
              <w:spacing w:after="0"/>
              <w:jc w:val="center"/>
              <w:rPr>
                <w:rFonts w:ascii="Arial" w:eastAsia="Arial" w:hAnsi="Arial" w:cs="Arial"/>
                <w:b/>
                <w:color w:val="000000"/>
              </w:rPr>
            </w:pPr>
            <w:r>
              <w:rPr>
                <w:rFonts w:ascii="Arial" w:eastAsia="Arial" w:hAnsi="Arial" w:cs="Arial"/>
                <w:b/>
                <w:color w:val="000000"/>
                <w:sz w:val="28"/>
                <w:szCs w:val="28"/>
              </w:rPr>
              <w:t>1</w:t>
            </w:r>
          </w:p>
        </w:tc>
        <w:tc>
          <w:tcPr>
            <w:tcW w:w="2410" w:type="dxa"/>
          </w:tcPr>
          <w:p w14:paraId="4A3559E4" w14:textId="77777777" w:rsidR="00451065" w:rsidRDefault="00A15F66">
            <w:pPr>
              <w:pBdr>
                <w:top w:val="nil"/>
                <w:left w:val="nil"/>
                <w:bottom w:val="nil"/>
                <w:right w:val="nil"/>
                <w:between w:val="nil"/>
              </w:pBdr>
              <w:tabs>
                <w:tab w:val="right" w:pos="1825"/>
              </w:tabs>
              <w:spacing w:after="0"/>
              <w:jc w:val="center"/>
              <w:rPr>
                <w:rFonts w:ascii="Arial" w:eastAsia="Arial" w:hAnsi="Arial" w:cs="Arial"/>
                <w:color w:val="000000"/>
              </w:rPr>
            </w:pPr>
            <w:r>
              <w:rPr>
                <w:rFonts w:ascii="Arial" w:eastAsia="Arial" w:hAnsi="Arial" w:cs="Arial"/>
                <w:b/>
                <w:color w:val="000000"/>
                <w:sz w:val="28"/>
                <w:szCs w:val="28"/>
              </w:rPr>
              <w:t>Current version:</w:t>
            </w:r>
          </w:p>
        </w:tc>
        <w:tc>
          <w:tcPr>
            <w:tcW w:w="1701" w:type="dxa"/>
            <w:shd w:val="clear" w:color="auto" w:fill="FFFFB3"/>
          </w:tcPr>
          <w:p w14:paraId="7BC66354" w14:textId="77777777" w:rsidR="00451065" w:rsidRDefault="00A15F66">
            <w:pPr>
              <w:pBdr>
                <w:top w:val="nil"/>
                <w:left w:val="nil"/>
                <w:bottom w:val="nil"/>
                <w:right w:val="nil"/>
                <w:between w:val="nil"/>
              </w:pBdr>
              <w:spacing w:after="0"/>
              <w:jc w:val="center"/>
              <w:rPr>
                <w:rFonts w:ascii="Arial" w:eastAsia="Arial" w:hAnsi="Arial" w:cs="Arial"/>
                <w:color w:val="000000"/>
                <w:sz w:val="28"/>
                <w:szCs w:val="28"/>
              </w:rPr>
            </w:pPr>
            <w:r>
              <w:rPr>
                <w:rFonts w:ascii="Arial" w:eastAsia="Arial" w:hAnsi="Arial" w:cs="Arial"/>
                <w:b/>
                <w:color w:val="000000"/>
                <w:sz w:val="28"/>
                <w:szCs w:val="28"/>
              </w:rPr>
              <w:t>18.1.0</w:t>
            </w:r>
          </w:p>
        </w:tc>
        <w:tc>
          <w:tcPr>
            <w:tcW w:w="143" w:type="dxa"/>
            <w:tcBorders>
              <w:right w:val="single" w:sz="4" w:space="0" w:color="000000"/>
            </w:tcBorders>
          </w:tcPr>
          <w:p w14:paraId="04DD961D" w14:textId="77777777" w:rsidR="00451065" w:rsidRDefault="00451065">
            <w:pPr>
              <w:pBdr>
                <w:top w:val="nil"/>
                <w:left w:val="nil"/>
                <w:bottom w:val="nil"/>
                <w:right w:val="nil"/>
                <w:between w:val="nil"/>
              </w:pBdr>
              <w:spacing w:after="0"/>
              <w:rPr>
                <w:rFonts w:ascii="Arial" w:eastAsia="Arial" w:hAnsi="Arial" w:cs="Arial"/>
                <w:color w:val="000000"/>
              </w:rPr>
            </w:pPr>
          </w:p>
        </w:tc>
      </w:tr>
      <w:tr w:rsidR="00451065" w14:paraId="538A40CB" w14:textId="77777777">
        <w:tc>
          <w:tcPr>
            <w:tcW w:w="9641" w:type="dxa"/>
            <w:gridSpan w:val="9"/>
            <w:tcBorders>
              <w:left w:val="single" w:sz="4" w:space="0" w:color="000000"/>
              <w:right w:val="single" w:sz="4" w:space="0" w:color="000000"/>
            </w:tcBorders>
          </w:tcPr>
          <w:p w14:paraId="4C82DDF8" w14:textId="77777777" w:rsidR="00451065" w:rsidRDefault="00451065">
            <w:pPr>
              <w:pBdr>
                <w:top w:val="nil"/>
                <w:left w:val="nil"/>
                <w:bottom w:val="nil"/>
                <w:right w:val="nil"/>
                <w:between w:val="nil"/>
              </w:pBdr>
              <w:spacing w:after="0"/>
              <w:rPr>
                <w:rFonts w:ascii="Arial" w:eastAsia="Arial" w:hAnsi="Arial" w:cs="Arial"/>
                <w:color w:val="000000"/>
              </w:rPr>
            </w:pPr>
          </w:p>
        </w:tc>
      </w:tr>
      <w:tr w:rsidR="00451065" w14:paraId="50F9653D" w14:textId="77777777">
        <w:tc>
          <w:tcPr>
            <w:tcW w:w="9641" w:type="dxa"/>
            <w:gridSpan w:val="9"/>
            <w:tcBorders>
              <w:top w:val="single" w:sz="4" w:space="0" w:color="000000"/>
            </w:tcBorders>
          </w:tcPr>
          <w:p w14:paraId="79E49372" w14:textId="77777777" w:rsidR="00451065" w:rsidRDefault="00A15F66">
            <w:pPr>
              <w:pBdr>
                <w:top w:val="nil"/>
                <w:left w:val="nil"/>
                <w:bottom w:val="nil"/>
                <w:right w:val="nil"/>
                <w:between w:val="nil"/>
              </w:pBdr>
              <w:spacing w:after="0"/>
              <w:jc w:val="center"/>
              <w:rPr>
                <w:rFonts w:ascii="Arial" w:eastAsia="Arial" w:hAnsi="Arial" w:cs="Arial"/>
                <w:i/>
                <w:color w:val="000000"/>
              </w:rPr>
            </w:pPr>
            <w:bookmarkStart w:id="0" w:name="_heading=h.gjdgxs" w:colFirst="0" w:colLast="0"/>
            <w:bookmarkEnd w:id="0"/>
            <w:r>
              <w:rPr>
                <w:rFonts w:ascii="Arial" w:eastAsia="Arial" w:hAnsi="Arial" w:cs="Arial"/>
                <w:i/>
                <w:color w:val="000000"/>
              </w:rPr>
              <w:t xml:space="preserve">For </w:t>
            </w:r>
            <w:hyperlink r:id="rId8" w:anchor="_blank">
              <w:r>
                <w:rPr>
                  <w:rFonts w:ascii="Arial" w:eastAsia="Arial" w:hAnsi="Arial" w:cs="Arial"/>
                  <w:b/>
                  <w:i/>
                  <w:color w:val="FF0000"/>
                  <w:u w:val="single"/>
                </w:rPr>
                <w:t>HELP</w:t>
              </w:r>
            </w:hyperlink>
            <w:r>
              <w:rPr>
                <w:rFonts w:ascii="Arial" w:eastAsia="Arial" w:hAnsi="Arial" w:cs="Arial"/>
                <w:b/>
                <w:i/>
                <w:color w:val="FF0000"/>
              </w:rPr>
              <w:t xml:space="preserve"> </w:t>
            </w:r>
            <w:r>
              <w:rPr>
                <w:rFonts w:ascii="Arial" w:eastAsia="Arial" w:hAnsi="Arial" w:cs="Arial"/>
                <w:i/>
                <w:color w:val="000000"/>
              </w:rPr>
              <w:t xml:space="preserve">on using this form: comprehensive instructions can be found at </w:t>
            </w:r>
            <w:r>
              <w:rPr>
                <w:rFonts w:ascii="Arial" w:eastAsia="Arial" w:hAnsi="Arial" w:cs="Arial"/>
                <w:i/>
                <w:color w:val="000000"/>
              </w:rPr>
              <w:br/>
            </w:r>
            <w:hyperlink r:id="rId9">
              <w:r>
                <w:rPr>
                  <w:rFonts w:ascii="Arial" w:eastAsia="Arial" w:hAnsi="Arial" w:cs="Arial"/>
                  <w:i/>
                  <w:color w:val="0000FF"/>
                  <w:u w:val="single"/>
                </w:rPr>
                <w:t>http://www.3gpp.org/Change-Requests</w:t>
              </w:r>
            </w:hyperlink>
            <w:r>
              <w:rPr>
                <w:rFonts w:ascii="Arial" w:eastAsia="Arial" w:hAnsi="Arial" w:cs="Arial"/>
                <w:i/>
                <w:color w:val="000000"/>
              </w:rPr>
              <w:t>.</w:t>
            </w:r>
          </w:p>
        </w:tc>
      </w:tr>
      <w:tr w:rsidR="00451065" w14:paraId="44CBDCEA" w14:textId="77777777">
        <w:tc>
          <w:tcPr>
            <w:tcW w:w="9641" w:type="dxa"/>
            <w:gridSpan w:val="9"/>
          </w:tcPr>
          <w:p w14:paraId="0AADB380"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bl>
    <w:p w14:paraId="5BE6C550" w14:textId="77777777" w:rsidR="00451065" w:rsidRDefault="00451065">
      <w:pPr>
        <w:rPr>
          <w:sz w:val="8"/>
          <w:szCs w:val="8"/>
        </w:rPr>
      </w:pPr>
    </w:p>
    <w:tbl>
      <w:tblPr>
        <w:tblStyle w:val="a3"/>
        <w:tblW w:w="9638" w:type="dxa"/>
        <w:tblInd w:w="42" w:type="dxa"/>
        <w:tblLayout w:type="fixed"/>
        <w:tblLook w:val="0000" w:firstRow="0" w:lastRow="0" w:firstColumn="0" w:lastColumn="0" w:noHBand="0" w:noVBand="0"/>
      </w:tblPr>
      <w:tblGrid>
        <w:gridCol w:w="2834"/>
        <w:gridCol w:w="1418"/>
        <w:gridCol w:w="283"/>
        <w:gridCol w:w="709"/>
        <w:gridCol w:w="284"/>
        <w:gridCol w:w="2126"/>
        <w:gridCol w:w="283"/>
        <w:gridCol w:w="1418"/>
        <w:gridCol w:w="283"/>
      </w:tblGrid>
      <w:tr w:rsidR="00451065" w14:paraId="0A76599C" w14:textId="77777777">
        <w:tc>
          <w:tcPr>
            <w:tcW w:w="2834" w:type="dxa"/>
          </w:tcPr>
          <w:p w14:paraId="3F2C72C4" w14:textId="77777777" w:rsidR="00451065" w:rsidRDefault="00A15F66">
            <w:pPr>
              <w:pBdr>
                <w:top w:val="nil"/>
                <w:left w:val="nil"/>
                <w:bottom w:val="nil"/>
                <w:right w:val="nil"/>
                <w:between w:val="nil"/>
              </w:pBdr>
              <w:tabs>
                <w:tab w:val="right" w:pos="2751"/>
              </w:tabs>
              <w:spacing w:after="0"/>
              <w:rPr>
                <w:rFonts w:ascii="Arial" w:eastAsia="Arial" w:hAnsi="Arial" w:cs="Arial"/>
                <w:b/>
                <w:i/>
                <w:color w:val="000000"/>
              </w:rPr>
            </w:pPr>
            <w:r>
              <w:rPr>
                <w:rFonts w:ascii="Arial" w:eastAsia="Arial" w:hAnsi="Arial" w:cs="Arial"/>
                <w:b/>
                <w:i/>
                <w:color w:val="000000"/>
              </w:rPr>
              <w:t>Proposed change affects:</w:t>
            </w:r>
          </w:p>
        </w:tc>
        <w:tc>
          <w:tcPr>
            <w:tcW w:w="1418" w:type="dxa"/>
          </w:tcPr>
          <w:p w14:paraId="273BA7D7" w14:textId="77777777" w:rsidR="00451065" w:rsidRDefault="00A15F6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36A2A664" w14:textId="77777777" w:rsidR="00451065" w:rsidRDefault="00451065">
            <w:pPr>
              <w:pBdr>
                <w:top w:val="nil"/>
                <w:left w:val="nil"/>
                <w:bottom w:val="nil"/>
                <w:right w:val="nil"/>
                <w:between w:val="nil"/>
              </w:pBdr>
              <w:spacing w:after="0"/>
              <w:jc w:val="center"/>
              <w:rPr>
                <w:rFonts w:ascii="Arial" w:eastAsia="Arial" w:hAnsi="Arial" w:cs="Arial"/>
                <w:b/>
                <w:smallCaps/>
                <w:color w:val="000000"/>
              </w:rPr>
            </w:pPr>
          </w:p>
        </w:tc>
        <w:tc>
          <w:tcPr>
            <w:tcW w:w="709" w:type="dxa"/>
            <w:tcBorders>
              <w:left w:val="single" w:sz="4" w:space="0" w:color="000000"/>
            </w:tcBorders>
          </w:tcPr>
          <w:p w14:paraId="18D62884" w14:textId="77777777" w:rsidR="00451065" w:rsidRDefault="00A15F6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ME</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Pr>
          <w:p w14:paraId="6ADD0FCA" w14:textId="77777777" w:rsidR="00451065" w:rsidRDefault="00A15F6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126" w:type="dxa"/>
          </w:tcPr>
          <w:p w14:paraId="3DB3AF4B" w14:textId="77777777" w:rsidR="00451065" w:rsidRDefault="00A15F66">
            <w:pPr>
              <w:pBdr>
                <w:top w:val="nil"/>
                <w:left w:val="nil"/>
                <w:bottom w:val="nil"/>
                <w:right w:val="nil"/>
                <w:between w:val="nil"/>
              </w:pBdr>
              <w:spacing w:after="0"/>
              <w:jc w:val="right"/>
              <w:rPr>
                <w:rFonts w:ascii="Arial" w:eastAsia="Arial" w:hAnsi="Arial" w:cs="Arial"/>
                <w:color w:val="000000"/>
                <w:u w:val="single"/>
              </w:rPr>
            </w:pPr>
            <w:r>
              <w:rPr>
                <w:rFonts w:ascii="Arial" w:eastAsia="Arial" w:hAnsi="Arial" w:cs="Arial"/>
                <w:color w:val="000000"/>
              </w:rP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Pr>
          <w:p w14:paraId="3158B447" w14:textId="77777777" w:rsidR="00451065" w:rsidRDefault="00451065">
            <w:pPr>
              <w:pBdr>
                <w:top w:val="nil"/>
                <w:left w:val="nil"/>
                <w:bottom w:val="nil"/>
                <w:right w:val="nil"/>
                <w:between w:val="nil"/>
              </w:pBdr>
              <w:spacing w:after="0"/>
              <w:jc w:val="center"/>
              <w:rPr>
                <w:rFonts w:ascii="Arial" w:eastAsia="Arial" w:hAnsi="Arial" w:cs="Arial"/>
                <w:b/>
                <w:smallCaps/>
                <w:color w:val="000000"/>
              </w:rPr>
            </w:pPr>
          </w:p>
        </w:tc>
        <w:tc>
          <w:tcPr>
            <w:tcW w:w="1418" w:type="dxa"/>
            <w:tcBorders>
              <w:left w:val="nil"/>
            </w:tcBorders>
          </w:tcPr>
          <w:p w14:paraId="3308CE14" w14:textId="77777777" w:rsidR="00451065" w:rsidRDefault="00A15F66">
            <w:pPr>
              <w:pBdr>
                <w:top w:val="nil"/>
                <w:left w:val="nil"/>
                <w:bottom w:val="nil"/>
                <w:right w:val="nil"/>
                <w:between w:val="nil"/>
              </w:pBdr>
              <w:spacing w:after="0"/>
              <w:jc w:val="right"/>
              <w:rPr>
                <w:rFonts w:ascii="Arial" w:eastAsia="Arial" w:hAnsi="Arial" w:cs="Arial"/>
                <w:color w:val="000000"/>
              </w:rPr>
            </w:pPr>
            <w:r>
              <w:rPr>
                <w:rFonts w:ascii="Arial" w:eastAsia="Arial" w:hAnsi="Arial" w:cs="Arial"/>
                <w:color w:val="000000"/>
              </w:rP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Pr>
          <w:p w14:paraId="73D69746" w14:textId="77777777" w:rsidR="00451065" w:rsidRDefault="00A15F6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r>
    </w:tbl>
    <w:p w14:paraId="79586ED7" w14:textId="77777777" w:rsidR="00451065" w:rsidRDefault="00451065">
      <w:pPr>
        <w:rPr>
          <w:sz w:val="8"/>
          <w:szCs w:val="8"/>
        </w:rPr>
      </w:pPr>
    </w:p>
    <w:tbl>
      <w:tblPr>
        <w:tblStyle w:val="a4"/>
        <w:tblW w:w="9638" w:type="dxa"/>
        <w:tblInd w:w="42" w:type="dxa"/>
        <w:tblLayout w:type="fixed"/>
        <w:tblLook w:val="0000" w:firstRow="0" w:lastRow="0" w:firstColumn="0" w:lastColumn="0" w:noHBand="0" w:noVBand="0"/>
      </w:tblPr>
      <w:tblGrid>
        <w:gridCol w:w="1841"/>
        <w:gridCol w:w="851"/>
        <w:gridCol w:w="284"/>
        <w:gridCol w:w="284"/>
        <w:gridCol w:w="567"/>
        <w:gridCol w:w="1700"/>
        <w:gridCol w:w="567"/>
        <w:gridCol w:w="143"/>
        <w:gridCol w:w="281"/>
        <w:gridCol w:w="993"/>
        <w:gridCol w:w="2127"/>
      </w:tblGrid>
      <w:tr w:rsidR="00451065" w14:paraId="5021998D" w14:textId="77777777">
        <w:tc>
          <w:tcPr>
            <w:tcW w:w="9639" w:type="dxa"/>
            <w:gridSpan w:val="11"/>
          </w:tcPr>
          <w:p w14:paraId="50A11EA6"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4435B27B" w14:textId="77777777">
        <w:tc>
          <w:tcPr>
            <w:tcW w:w="1842" w:type="dxa"/>
            <w:tcBorders>
              <w:top w:val="single" w:sz="4" w:space="0" w:color="000000"/>
              <w:left w:val="single" w:sz="4" w:space="0" w:color="000000"/>
            </w:tcBorders>
          </w:tcPr>
          <w:p w14:paraId="340C887F" w14:textId="77777777" w:rsidR="00451065" w:rsidRDefault="00A15F6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Title:</w:t>
            </w:r>
            <w:r>
              <w:rPr>
                <w:rFonts w:ascii="Arial" w:eastAsia="Arial" w:hAnsi="Arial" w:cs="Arial"/>
                <w:b/>
                <w:i/>
                <w:color w:val="000000"/>
              </w:rPr>
              <w:tab/>
            </w:r>
          </w:p>
        </w:tc>
        <w:tc>
          <w:tcPr>
            <w:tcW w:w="7797" w:type="dxa"/>
            <w:gridSpan w:val="10"/>
            <w:tcBorders>
              <w:top w:val="single" w:sz="4" w:space="0" w:color="000000"/>
              <w:right w:val="single" w:sz="4" w:space="0" w:color="000000"/>
            </w:tcBorders>
            <w:shd w:val="clear" w:color="auto" w:fill="FFFFB3"/>
          </w:tcPr>
          <w:p w14:paraId="5FDD348B" w14:textId="77777777" w:rsidR="00451065" w:rsidRDefault="00A15F6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Addition of Reason cause value in Pre-Established Session Call Control Disconnect Message to indicate media bearer failure</w:t>
            </w:r>
          </w:p>
        </w:tc>
      </w:tr>
      <w:tr w:rsidR="00451065" w14:paraId="3150AE45" w14:textId="77777777">
        <w:tc>
          <w:tcPr>
            <w:tcW w:w="1842" w:type="dxa"/>
            <w:tcBorders>
              <w:left w:val="single" w:sz="4" w:space="0" w:color="000000"/>
            </w:tcBorders>
          </w:tcPr>
          <w:p w14:paraId="5B0CE76F" w14:textId="77777777" w:rsidR="00451065" w:rsidRDefault="00451065">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1917637F"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2C6834FC" w14:textId="77777777">
        <w:tc>
          <w:tcPr>
            <w:tcW w:w="1842" w:type="dxa"/>
            <w:tcBorders>
              <w:left w:val="single" w:sz="4" w:space="0" w:color="000000"/>
            </w:tcBorders>
          </w:tcPr>
          <w:p w14:paraId="7F3A4A34" w14:textId="77777777" w:rsidR="00451065" w:rsidRDefault="00A15F6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WG:</w:t>
            </w:r>
          </w:p>
        </w:tc>
        <w:tc>
          <w:tcPr>
            <w:tcW w:w="7797" w:type="dxa"/>
            <w:gridSpan w:val="10"/>
            <w:tcBorders>
              <w:right w:val="single" w:sz="4" w:space="0" w:color="000000"/>
            </w:tcBorders>
            <w:shd w:val="clear" w:color="auto" w:fill="FFFFB3"/>
          </w:tcPr>
          <w:p w14:paraId="7A3DB57B" w14:textId="77777777" w:rsidR="00451065" w:rsidRDefault="00A15F6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Motorola Solutions </w:t>
            </w:r>
            <w:r>
              <w:t xml:space="preserve">     </w:t>
            </w:r>
          </w:p>
        </w:tc>
      </w:tr>
      <w:tr w:rsidR="00451065" w14:paraId="04443AB7" w14:textId="77777777">
        <w:tc>
          <w:tcPr>
            <w:tcW w:w="1842" w:type="dxa"/>
            <w:tcBorders>
              <w:left w:val="single" w:sz="4" w:space="0" w:color="000000"/>
            </w:tcBorders>
          </w:tcPr>
          <w:p w14:paraId="34C5606B" w14:textId="77777777" w:rsidR="00451065" w:rsidRDefault="00A15F6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Source to TSG:</w:t>
            </w:r>
          </w:p>
        </w:tc>
        <w:tc>
          <w:tcPr>
            <w:tcW w:w="7797" w:type="dxa"/>
            <w:gridSpan w:val="10"/>
            <w:tcBorders>
              <w:right w:val="single" w:sz="4" w:space="0" w:color="000000"/>
            </w:tcBorders>
            <w:shd w:val="clear" w:color="auto" w:fill="FFFFB3"/>
          </w:tcPr>
          <w:p w14:paraId="1310BD8B" w14:textId="77777777" w:rsidR="00451065" w:rsidRDefault="00A15F6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C1</w:t>
            </w:r>
          </w:p>
        </w:tc>
      </w:tr>
      <w:tr w:rsidR="00451065" w14:paraId="67C072D2" w14:textId="77777777">
        <w:tc>
          <w:tcPr>
            <w:tcW w:w="1842" w:type="dxa"/>
            <w:tcBorders>
              <w:left w:val="single" w:sz="4" w:space="0" w:color="000000"/>
            </w:tcBorders>
          </w:tcPr>
          <w:p w14:paraId="488D4151" w14:textId="77777777" w:rsidR="00451065" w:rsidRDefault="00451065">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Borders>
              <w:right w:val="single" w:sz="4" w:space="0" w:color="000000"/>
            </w:tcBorders>
          </w:tcPr>
          <w:p w14:paraId="6E0F9B29"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4D5B71E0" w14:textId="77777777">
        <w:tc>
          <w:tcPr>
            <w:tcW w:w="1842" w:type="dxa"/>
            <w:tcBorders>
              <w:left w:val="single" w:sz="4" w:space="0" w:color="000000"/>
            </w:tcBorders>
          </w:tcPr>
          <w:p w14:paraId="5D01D71A" w14:textId="77777777" w:rsidR="00451065" w:rsidRDefault="00A15F6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Work item code:</w:t>
            </w:r>
          </w:p>
        </w:tc>
        <w:tc>
          <w:tcPr>
            <w:tcW w:w="3686" w:type="dxa"/>
            <w:gridSpan w:val="5"/>
            <w:shd w:val="clear" w:color="auto" w:fill="FFFFB3"/>
          </w:tcPr>
          <w:p w14:paraId="2AA5E11B" w14:textId="77777777" w:rsidR="00451065" w:rsidRDefault="00A15F6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MCProtoc18</w:t>
            </w:r>
          </w:p>
        </w:tc>
        <w:tc>
          <w:tcPr>
            <w:tcW w:w="567" w:type="dxa"/>
            <w:tcBorders>
              <w:left w:val="nil"/>
            </w:tcBorders>
          </w:tcPr>
          <w:p w14:paraId="38B9886C" w14:textId="77777777" w:rsidR="00451065" w:rsidRDefault="00451065">
            <w:pPr>
              <w:pBdr>
                <w:top w:val="nil"/>
                <w:left w:val="nil"/>
                <w:bottom w:val="nil"/>
                <w:right w:val="nil"/>
                <w:between w:val="nil"/>
              </w:pBdr>
              <w:spacing w:after="0"/>
              <w:ind w:right="100"/>
              <w:rPr>
                <w:rFonts w:ascii="Arial" w:eastAsia="Arial" w:hAnsi="Arial" w:cs="Arial"/>
                <w:color w:val="000000"/>
              </w:rPr>
            </w:pPr>
          </w:p>
        </w:tc>
        <w:tc>
          <w:tcPr>
            <w:tcW w:w="1417" w:type="dxa"/>
            <w:gridSpan w:val="3"/>
            <w:tcBorders>
              <w:left w:val="nil"/>
            </w:tcBorders>
          </w:tcPr>
          <w:p w14:paraId="40B3793E" w14:textId="77777777" w:rsidR="00451065" w:rsidRDefault="00A15F66">
            <w:pPr>
              <w:pBdr>
                <w:top w:val="nil"/>
                <w:left w:val="nil"/>
                <w:bottom w:val="nil"/>
                <w:right w:val="nil"/>
                <w:between w:val="nil"/>
              </w:pBdr>
              <w:spacing w:after="0"/>
              <w:jc w:val="right"/>
              <w:rPr>
                <w:rFonts w:ascii="Arial" w:eastAsia="Arial" w:hAnsi="Arial" w:cs="Arial"/>
                <w:color w:val="000000"/>
              </w:rPr>
            </w:pPr>
            <w:r>
              <w:rPr>
                <w:rFonts w:ascii="Arial" w:eastAsia="Arial" w:hAnsi="Arial" w:cs="Arial"/>
                <w:b/>
                <w:i/>
                <w:color w:val="000000"/>
              </w:rPr>
              <w:t>Date:</w:t>
            </w:r>
          </w:p>
        </w:tc>
        <w:tc>
          <w:tcPr>
            <w:tcW w:w="2127" w:type="dxa"/>
            <w:tcBorders>
              <w:right w:val="single" w:sz="4" w:space="0" w:color="000000"/>
            </w:tcBorders>
            <w:shd w:val="clear" w:color="auto" w:fill="FFFFB3"/>
          </w:tcPr>
          <w:p w14:paraId="403F097A" w14:textId="77777777" w:rsidR="00451065" w:rsidRDefault="00A15F6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2023-05-15</w:t>
            </w:r>
          </w:p>
        </w:tc>
      </w:tr>
      <w:tr w:rsidR="00451065" w14:paraId="70BC2B3A" w14:textId="77777777">
        <w:tc>
          <w:tcPr>
            <w:tcW w:w="1842" w:type="dxa"/>
            <w:tcBorders>
              <w:left w:val="single" w:sz="4" w:space="0" w:color="000000"/>
            </w:tcBorders>
          </w:tcPr>
          <w:p w14:paraId="482C6F13" w14:textId="77777777" w:rsidR="00451065" w:rsidRDefault="00451065">
            <w:pPr>
              <w:pBdr>
                <w:top w:val="nil"/>
                <w:left w:val="nil"/>
                <w:bottom w:val="nil"/>
                <w:right w:val="nil"/>
                <w:between w:val="nil"/>
              </w:pBdr>
              <w:spacing w:after="0"/>
              <w:rPr>
                <w:rFonts w:ascii="Arial" w:eastAsia="Arial" w:hAnsi="Arial" w:cs="Arial"/>
                <w:b/>
                <w:i/>
                <w:color w:val="000000"/>
                <w:sz w:val="8"/>
                <w:szCs w:val="8"/>
              </w:rPr>
            </w:pPr>
          </w:p>
        </w:tc>
        <w:tc>
          <w:tcPr>
            <w:tcW w:w="1986" w:type="dxa"/>
            <w:gridSpan w:val="4"/>
          </w:tcPr>
          <w:p w14:paraId="6BADF76D"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c>
          <w:tcPr>
            <w:tcW w:w="2267" w:type="dxa"/>
            <w:gridSpan w:val="2"/>
          </w:tcPr>
          <w:p w14:paraId="0BFA1466"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c>
          <w:tcPr>
            <w:tcW w:w="1417" w:type="dxa"/>
            <w:gridSpan w:val="3"/>
          </w:tcPr>
          <w:p w14:paraId="13ED5404"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c>
          <w:tcPr>
            <w:tcW w:w="2127" w:type="dxa"/>
            <w:tcBorders>
              <w:right w:val="single" w:sz="4" w:space="0" w:color="000000"/>
            </w:tcBorders>
          </w:tcPr>
          <w:p w14:paraId="12BCD175"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4DA68D56" w14:textId="77777777">
        <w:trPr>
          <w:cantSplit/>
        </w:trPr>
        <w:tc>
          <w:tcPr>
            <w:tcW w:w="1842" w:type="dxa"/>
            <w:tcBorders>
              <w:left w:val="single" w:sz="4" w:space="0" w:color="000000"/>
            </w:tcBorders>
          </w:tcPr>
          <w:p w14:paraId="7DD332F9" w14:textId="77777777" w:rsidR="00451065" w:rsidRDefault="00A15F66">
            <w:pPr>
              <w:pBdr>
                <w:top w:val="nil"/>
                <w:left w:val="nil"/>
                <w:bottom w:val="nil"/>
                <w:right w:val="nil"/>
                <w:between w:val="nil"/>
              </w:pBdr>
              <w:tabs>
                <w:tab w:val="right" w:pos="1759"/>
              </w:tabs>
              <w:spacing w:after="0"/>
              <w:rPr>
                <w:rFonts w:ascii="Arial" w:eastAsia="Arial" w:hAnsi="Arial" w:cs="Arial"/>
                <w:b/>
                <w:i/>
                <w:color w:val="000000"/>
              </w:rPr>
            </w:pPr>
            <w:r>
              <w:rPr>
                <w:rFonts w:ascii="Arial" w:eastAsia="Arial" w:hAnsi="Arial" w:cs="Arial"/>
                <w:b/>
                <w:i/>
                <w:color w:val="000000"/>
              </w:rPr>
              <w:t>Category:</w:t>
            </w:r>
          </w:p>
        </w:tc>
        <w:tc>
          <w:tcPr>
            <w:tcW w:w="851" w:type="dxa"/>
            <w:shd w:val="clear" w:color="auto" w:fill="FFFFB3"/>
          </w:tcPr>
          <w:p w14:paraId="2A5771AB" w14:textId="77777777" w:rsidR="00451065" w:rsidRDefault="00A15F66">
            <w:pPr>
              <w:pBdr>
                <w:top w:val="nil"/>
                <w:left w:val="nil"/>
                <w:bottom w:val="nil"/>
                <w:right w:val="nil"/>
                <w:between w:val="nil"/>
              </w:pBdr>
              <w:spacing w:after="0"/>
              <w:ind w:left="100" w:right="-609"/>
              <w:rPr>
                <w:rFonts w:ascii="Arial" w:eastAsia="Arial" w:hAnsi="Arial" w:cs="Arial"/>
                <w:b/>
                <w:color w:val="000000"/>
              </w:rPr>
            </w:pPr>
            <w:r>
              <w:rPr>
                <w:rFonts w:ascii="Arial" w:eastAsia="Arial" w:hAnsi="Arial" w:cs="Arial"/>
                <w:b/>
                <w:color w:val="000000"/>
              </w:rPr>
              <w:t>F</w:t>
            </w:r>
          </w:p>
        </w:tc>
        <w:tc>
          <w:tcPr>
            <w:tcW w:w="3402" w:type="dxa"/>
            <w:gridSpan w:val="5"/>
            <w:tcBorders>
              <w:left w:val="nil"/>
            </w:tcBorders>
          </w:tcPr>
          <w:p w14:paraId="77B086A8" w14:textId="77777777" w:rsidR="00451065" w:rsidRDefault="00451065">
            <w:pPr>
              <w:pBdr>
                <w:top w:val="nil"/>
                <w:left w:val="nil"/>
                <w:bottom w:val="nil"/>
                <w:right w:val="nil"/>
                <w:between w:val="nil"/>
              </w:pBdr>
              <w:spacing w:after="0"/>
              <w:rPr>
                <w:rFonts w:ascii="Arial" w:eastAsia="Arial" w:hAnsi="Arial" w:cs="Arial"/>
                <w:color w:val="000000"/>
              </w:rPr>
            </w:pPr>
          </w:p>
        </w:tc>
        <w:tc>
          <w:tcPr>
            <w:tcW w:w="1417" w:type="dxa"/>
            <w:gridSpan w:val="3"/>
            <w:tcBorders>
              <w:left w:val="nil"/>
            </w:tcBorders>
          </w:tcPr>
          <w:p w14:paraId="4A2ADD8E" w14:textId="77777777" w:rsidR="00451065" w:rsidRDefault="00A15F66">
            <w:pPr>
              <w:pBdr>
                <w:top w:val="nil"/>
                <w:left w:val="nil"/>
                <w:bottom w:val="nil"/>
                <w:right w:val="nil"/>
                <w:between w:val="nil"/>
              </w:pBdr>
              <w:spacing w:after="0"/>
              <w:jc w:val="right"/>
              <w:rPr>
                <w:rFonts w:ascii="Arial" w:eastAsia="Arial" w:hAnsi="Arial" w:cs="Arial"/>
                <w:b/>
                <w:i/>
                <w:color w:val="000000"/>
              </w:rPr>
            </w:pPr>
            <w:r>
              <w:rPr>
                <w:rFonts w:ascii="Arial" w:eastAsia="Arial" w:hAnsi="Arial" w:cs="Arial"/>
                <w:b/>
                <w:i/>
                <w:color w:val="000000"/>
              </w:rPr>
              <w:t>Release:</w:t>
            </w:r>
          </w:p>
        </w:tc>
        <w:tc>
          <w:tcPr>
            <w:tcW w:w="2127" w:type="dxa"/>
            <w:tcBorders>
              <w:right w:val="single" w:sz="4" w:space="0" w:color="000000"/>
            </w:tcBorders>
            <w:shd w:val="clear" w:color="auto" w:fill="FFFFB3"/>
          </w:tcPr>
          <w:p w14:paraId="69827A9B" w14:textId="77777777" w:rsidR="00451065" w:rsidRDefault="00A15F6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Rel-18</w:t>
            </w:r>
          </w:p>
        </w:tc>
      </w:tr>
      <w:tr w:rsidR="00451065" w14:paraId="702B1E40" w14:textId="77777777">
        <w:tc>
          <w:tcPr>
            <w:tcW w:w="1842" w:type="dxa"/>
            <w:tcBorders>
              <w:left w:val="single" w:sz="4" w:space="0" w:color="000000"/>
              <w:bottom w:val="single" w:sz="4" w:space="0" w:color="000000"/>
            </w:tcBorders>
          </w:tcPr>
          <w:p w14:paraId="0988EDD8" w14:textId="77777777" w:rsidR="00451065" w:rsidRDefault="00451065">
            <w:pPr>
              <w:pBdr>
                <w:top w:val="nil"/>
                <w:left w:val="nil"/>
                <w:bottom w:val="nil"/>
                <w:right w:val="nil"/>
                <w:between w:val="nil"/>
              </w:pBdr>
              <w:spacing w:after="0"/>
              <w:rPr>
                <w:rFonts w:ascii="Arial" w:eastAsia="Arial" w:hAnsi="Arial" w:cs="Arial"/>
                <w:b/>
                <w:i/>
                <w:color w:val="000000"/>
              </w:rPr>
            </w:pPr>
          </w:p>
        </w:tc>
        <w:tc>
          <w:tcPr>
            <w:tcW w:w="4677" w:type="dxa"/>
            <w:gridSpan w:val="8"/>
            <w:tcBorders>
              <w:bottom w:val="single" w:sz="4" w:space="0" w:color="000000"/>
            </w:tcBorders>
          </w:tcPr>
          <w:p w14:paraId="65192386" w14:textId="77777777" w:rsidR="00451065" w:rsidRDefault="00A15F66">
            <w:pPr>
              <w:pBdr>
                <w:top w:val="nil"/>
                <w:left w:val="nil"/>
                <w:bottom w:val="nil"/>
                <w:right w:val="nil"/>
                <w:between w:val="nil"/>
              </w:pBdr>
              <w:spacing w:after="0"/>
              <w:ind w:left="383" w:hanging="383"/>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categories:</w:t>
            </w:r>
            <w:r>
              <w:rPr>
                <w:rFonts w:ascii="Arial" w:eastAsia="Arial" w:hAnsi="Arial" w:cs="Arial"/>
                <w:b/>
                <w:i/>
                <w:color w:val="000000"/>
                <w:sz w:val="18"/>
                <w:szCs w:val="18"/>
              </w:rPr>
              <w:br/>
            </w:r>
            <w:proofErr w:type="gramStart"/>
            <w:r>
              <w:rPr>
                <w:rFonts w:ascii="Arial" w:eastAsia="Arial" w:hAnsi="Arial" w:cs="Arial"/>
                <w:b/>
                <w:i/>
                <w:color w:val="000000"/>
                <w:sz w:val="18"/>
                <w:szCs w:val="18"/>
              </w:rPr>
              <w:t>F</w:t>
            </w:r>
            <w:r>
              <w:rPr>
                <w:rFonts w:ascii="Arial" w:eastAsia="Arial" w:hAnsi="Arial" w:cs="Arial"/>
                <w:i/>
                <w:color w:val="000000"/>
                <w:sz w:val="18"/>
                <w:szCs w:val="18"/>
              </w:rPr>
              <w:t xml:space="preserve">  (</w:t>
            </w:r>
            <w:proofErr w:type="gramEnd"/>
            <w:r>
              <w:rPr>
                <w:rFonts w:ascii="Arial" w:eastAsia="Arial" w:hAnsi="Arial" w:cs="Arial"/>
                <w:i/>
                <w:color w:val="000000"/>
                <w:sz w:val="18"/>
                <w:szCs w:val="18"/>
              </w:rPr>
              <w:t>correction)</w:t>
            </w:r>
            <w:r>
              <w:rPr>
                <w:rFonts w:ascii="Arial" w:eastAsia="Arial" w:hAnsi="Arial" w:cs="Arial"/>
                <w:i/>
                <w:color w:val="000000"/>
                <w:sz w:val="18"/>
                <w:szCs w:val="18"/>
              </w:rPr>
              <w:br/>
            </w:r>
            <w:r>
              <w:rPr>
                <w:rFonts w:ascii="Arial" w:eastAsia="Arial" w:hAnsi="Arial" w:cs="Arial"/>
                <w:b/>
                <w:i/>
                <w:color w:val="000000"/>
                <w:sz w:val="18"/>
                <w:szCs w:val="18"/>
              </w:rPr>
              <w:t>A</w:t>
            </w:r>
            <w:r>
              <w:rPr>
                <w:rFonts w:ascii="Arial" w:eastAsia="Arial" w:hAnsi="Arial" w:cs="Arial"/>
                <w:i/>
                <w:color w:val="000000"/>
                <w:sz w:val="18"/>
                <w:szCs w:val="18"/>
              </w:rPr>
              <w:t xml:space="preserve">  (mirror corresponding to a change in an earlier </w:t>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r>
            <w:r>
              <w:rPr>
                <w:rFonts w:ascii="Arial" w:eastAsia="Arial" w:hAnsi="Arial" w:cs="Arial"/>
                <w:i/>
                <w:color w:val="000000"/>
                <w:sz w:val="18"/>
                <w:szCs w:val="18"/>
              </w:rPr>
              <w:tab/>
              <w:t>release)</w:t>
            </w:r>
            <w:r>
              <w:rPr>
                <w:rFonts w:ascii="Arial" w:eastAsia="Arial" w:hAnsi="Arial" w:cs="Arial"/>
                <w:i/>
                <w:color w:val="000000"/>
                <w:sz w:val="18"/>
                <w:szCs w:val="18"/>
              </w:rPr>
              <w:br/>
            </w:r>
            <w:r>
              <w:rPr>
                <w:rFonts w:ascii="Arial" w:eastAsia="Arial" w:hAnsi="Arial" w:cs="Arial"/>
                <w:b/>
                <w:i/>
                <w:color w:val="000000"/>
                <w:sz w:val="18"/>
                <w:szCs w:val="18"/>
              </w:rPr>
              <w:t>B</w:t>
            </w:r>
            <w:r>
              <w:rPr>
                <w:rFonts w:ascii="Arial" w:eastAsia="Arial" w:hAnsi="Arial" w:cs="Arial"/>
                <w:i/>
                <w:color w:val="000000"/>
                <w:sz w:val="18"/>
                <w:szCs w:val="18"/>
              </w:rPr>
              <w:t xml:space="preserve">  (addition of feature), </w:t>
            </w:r>
            <w:r>
              <w:rPr>
                <w:rFonts w:ascii="Arial" w:eastAsia="Arial" w:hAnsi="Arial" w:cs="Arial"/>
                <w:i/>
                <w:color w:val="000000"/>
                <w:sz w:val="18"/>
                <w:szCs w:val="18"/>
              </w:rPr>
              <w:br/>
            </w:r>
            <w:r>
              <w:rPr>
                <w:rFonts w:ascii="Arial" w:eastAsia="Arial" w:hAnsi="Arial" w:cs="Arial"/>
                <w:b/>
                <w:i/>
                <w:color w:val="000000"/>
                <w:sz w:val="18"/>
                <w:szCs w:val="18"/>
              </w:rPr>
              <w:t>C</w:t>
            </w:r>
            <w:r>
              <w:rPr>
                <w:rFonts w:ascii="Arial" w:eastAsia="Arial" w:hAnsi="Arial" w:cs="Arial"/>
                <w:i/>
                <w:color w:val="000000"/>
                <w:sz w:val="18"/>
                <w:szCs w:val="18"/>
              </w:rPr>
              <w:t xml:space="preserve">  (functional modification of feature)</w:t>
            </w:r>
            <w:r>
              <w:rPr>
                <w:rFonts w:ascii="Arial" w:eastAsia="Arial" w:hAnsi="Arial" w:cs="Arial"/>
                <w:i/>
                <w:color w:val="000000"/>
                <w:sz w:val="18"/>
                <w:szCs w:val="18"/>
              </w:rPr>
              <w:br/>
            </w:r>
            <w:r>
              <w:rPr>
                <w:rFonts w:ascii="Arial" w:eastAsia="Arial" w:hAnsi="Arial" w:cs="Arial"/>
                <w:b/>
                <w:i/>
                <w:color w:val="000000"/>
                <w:sz w:val="18"/>
                <w:szCs w:val="18"/>
              </w:rPr>
              <w:t>D</w:t>
            </w:r>
            <w:r>
              <w:rPr>
                <w:rFonts w:ascii="Arial" w:eastAsia="Arial" w:hAnsi="Arial" w:cs="Arial"/>
                <w:i/>
                <w:color w:val="000000"/>
                <w:sz w:val="18"/>
                <w:szCs w:val="18"/>
              </w:rPr>
              <w:t xml:space="preserve">  (editorial modification)</w:t>
            </w:r>
          </w:p>
          <w:p w14:paraId="1074C464" w14:textId="77777777" w:rsidR="00451065" w:rsidRDefault="00A15F66">
            <w:pPr>
              <w:pBdr>
                <w:top w:val="nil"/>
                <w:left w:val="nil"/>
                <w:bottom w:val="nil"/>
                <w:right w:val="nil"/>
                <w:between w:val="nil"/>
              </w:pBdr>
              <w:spacing w:after="120"/>
              <w:rPr>
                <w:rFonts w:ascii="Arial" w:eastAsia="Arial" w:hAnsi="Arial" w:cs="Arial"/>
                <w:color w:val="000000"/>
              </w:rPr>
            </w:pPr>
            <w:r>
              <w:rPr>
                <w:rFonts w:ascii="Arial" w:eastAsia="Arial" w:hAnsi="Arial" w:cs="Arial"/>
                <w:color w:val="000000"/>
                <w:sz w:val="18"/>
                <w:szCs w:val="18"/>
              </w:rPr>
              <w:t>Detailed explanations of the above categories can</w:t>
            </w:r>
            <w:r>
              <w:rPr>
                <w:rFonts w:ascii="Arial" w:eastAsia="Arial" w:hAnsi="Arial" w:cs="Arial"/>
                <w:color w:val="000000"/>
                <w:sz w:val="18"/>
                <w:szCs w:val="18"/>
              </w:rPr>
              <w:br/>
              <w:t xml:space="preserve">be found in 3GPP </w:t>
            </w:r>
            <w:hyperlink r:id="rId10">
              <w:r>
                <w:rPr>
                  <w:rFonts w:ascii="Arial" w:eastAsia="Arial" w:hAnsi="Arial" w:cs="Arial"/>
                  <w:color w:val="0000FF"/>
                  <w:sz w:val="18"/>
                  <w:szCs w:val="18"/>
                  <w:u w:val="single"/>
                </w:rPr>
                <w:t>TR 21.900</w:t>
              </w:r>
            </w:hyperlink>
            <w:r>
              <w:rPr>
                <w:rFonts w:ascii="Arial" w:eastAsia="Arial" w:hAnsi="Arial" w:cs="Arial"/>
                <w:color w:val="000000"/>
                <w:sz w:val="18"/>
                <w:szCs w:val="18"/>
              </w:rPr>
              <w:t>.</w:t>
            </w:r>
          </w:p>
        </w:tc>
        <w:tc>
          <w:tcPr>
            <w:tcW w:w="3120" w:type="dxa"/>
            <w:gridSpan w:val="2"/>
            <w:tcBorders>
              <w:bottom w:val="single" w:sz="4" w:space="0" w:color="000000"/>
              <w:right w:val="single" w:sz="4" w:space="0" w:color="000000"/>
            </w:tcBorders>
          </w:tcPr>
          <w:p w14:paraId="6A9EFBB4" w14:textId="77777777" w:rsidR="00451065" w:rsidRDefault="00A15F66">
            <w:pPr>
              <w:pBdr>
                <w:top w:val="nil"/>
                <w:left w:val="nil"/>
                <w:bottom w:val="nil"/>
                <w:right w:val="nil"/>
                <w:between w:val="nil"/>
              </w:pBdr>
              <w:tabs>
                <w:tab w:val="left" w:pos="950"/>
              </w:tabs>
              <w:spacing w:after="0"/>
              <w:ind w:left="241" w:hanging="241"/>
              <w:rPr>
                <w:rFonts w:ascii="Arial" w:eastAsia="Arial" w:hAnsi="Arial" w:cs="Arial"/>
                <w:i/>
                <w:color w:val="000000"/>
                <w:sz w:val="18"/>
                <w:szCs w:val="18"/>
              </w:rPr>
            </w:pPr>
            <w:r>
              <w:rPr>
                <w:rFonts w:ascii="Arial" w:eastAsia="Arial" w:hAnsi="Arial" w:cs="Arial"/>
                <w:i/>
                <w:color w:val="000000"/>
                <w:sz w:val="18"/>
                <w:szCs w:val="18"/>
              </w:rPr>
              <w:t xml:space="preserve">Use </w:t>
            </w:r>
            <w:r>
              <w:rPr>
                <w:rFonts w:ascii="Arial" w:eastAsia="Arial" w:hAnsi="Arial" w:cs="Arial"/>
                <w:i/>
                <w:color w:val="000000"/>
                <w:sz w:val="18"/>
                <w:szCs w:val="18"/>
                <w:u w:val="single"/>
              </w:rPr>
              <w:t>one</w:t>
            </w:r>
            <w:r>
              <w:rPr>
                <w:rFonts w:ascii="Arial" w:eastAsia="Arial" w:hAnsi="Arial" w:cs="Arial"/>
                <w:i/>
                <w:color w:val="000000"/>
                <w:sz w:val="18"/>
                <w:szCs w:val="18"/>
              </w:rPr>
              <w:t xml:space="preserve"> of the following releases:</w:t>
            </w:r>
            <w:r>
              <w:rPr>
                <w:rFonts w:ascii="Arial" w:eastAsia="Arial" w:hAnsi="Arial" w:cs="Arial"/>
                <w:i/>
                <w:color w:val="000000"/>
                <w:sz w:val="18"/>
                <w:szCs w:val="18"/>
              </w:rPr>
              <w:br/>
              <w:t>Rel-8</w:t>
            </w:r>
            <w:r>
              <w:rPr>
                <w:rFonts w:ascii="Arial" w:eastAsia="Arial" w:hAnsi="Arial" w:cs="Arial"/>
                <w:i/>
                <w:color w:val="000000"/>
                <w:sz w:val="18"/>
                <w:szCs w:val="18"/>
              </w:rPr>
              <w:tab/>
              <w:t>(Release 8)</w:t>
            </w:r>
            <w:r>
              <w:rPr>
                <w:rFonts w:ascii="Arial" w:eastAsia="Arial" w:hAnsi="Arial" w:cs="Arial"/>
                <w:i/>
                <w:color w:val="000000"/>
                <w:sz w:val="18"/>
                <w:szCs w:val="18"/>
              </w:rPr>
              <w:br/>
              <w:t>Rel-9</w:t>
            </w:r>
            <w:r>
              <w:rPr>
                <w:rFonts w:ascii="Arial" w:eastAsia="Arial" w:hAnsi="Arial" w:cs="Arial"/>
                <w:i/>
                <w:color w:val="000000"/>
                <w:sz w:val="18"/>
                <w:szCs w:val="18"/>
              </w:rPr>
              <w:tab/>
              <w:t>(Release 9)</w:t>
            </w:r>
            <w:r>
              <w:rPr>
                <w:rFonts w:ascii="Arial" w:eastAsia="Arial" w:hAnsi="Arial" w:cs="Arial"/>
                <w:i/>
                <w:color w:val="000000"/>
                <w:sz w:val="18"/>
                <w:szCs w:val="18"/>
              </w:rPr>
              <w:br/>
              <w:t>Rel-10</w:t>
            </w:r>
            <w:r>
              <w:rPr>
                <w:rFonts w:ascii="Arial" w:eastAsia="Arial" w:hAnsi="Arial" w:cs="Arial"/>
                <w:i/>
                <w:color w:val="000000"/>
                <w:sz w:val="18"/>
                <w:szCs w:val="18"/>
              </w:rPr>
              <w:tab/>
              <w:t>(Release 10)</w:t>
            </w:r>
            <w:r>
              <w:rPr>
                <w:rFonts w:ascii="Arial" w:eastAsia="Arial" w:hAnsi="Arial" w:cs="Arial"/>
                <w:i/>
                <w:color w:val="000000"/>
                <w:sz w:val="18"/>
                <w:szCs w:val="18"/>
              </w:rPr>
              <w:br/>
              <w:t>Rel-11</w:t>
            </w:r>
            <w:r>
              <w:rPr>
                <w:rFonts w:ascii="Arial" w:eastAsia="Arial" w:hAnsi="Arial" w:cs="Arial"/>
                <w:i/>
                <w:color w:val="000000"/>
                <w:sz w:val="18"/>
                <w:szCs w:val="18"/>
              </w:rPr>
              <w:tab/>
              <w:t>(Release 11)</w:t>
            </w:r>
            <w:r>
              <w:rPr>
                <w:rFonts w:ascii="Arial" w:eastAsia="Arial" w:hAnsi="Arial" w:cs="Arial"/>
                <w:i/>
                <w:color w:val="000000"/>
                <w:sz w:val="18"/>
                <w:szCs w:val="18"/>
              </w:rPr>
              <w:br/>
              <w:t>…</w:t>
            </w:r>
            <w:r>
              <w:rPr>
                <w:rFonts w:ascii="Arial" w:eastAsia="Arial" w:hAnsi="Arial" w:cs="Arial"/>
                <w:i/>
                <w:color w:val="000000"/>
                <w:sz w:val="18"/>
                <w:szCs w:val="18"/>
              </w:rPr>
              <w:br/>
              <w:t>Rel-16</w:t>
            </w:r>
            <w:r>
              <w:rPr>
                <w:rFonts w:ascii="Arial" w:eastAsia="Arial" w:hAnsi="Arial" w:cs="Arial"/>
                <w:i/>
                <w:color w:val="000000"/>
                <w:sz w:val="18"/>
                <w:szCs w:val="18"/>
              </w:rPr>
              <w:tab/>
              <w:t>(Release 16)</w:t>
            </w:r>
            <w:r>
              <w:rPr>
                <w:rFonts w:ascii="Arial" w:eastAsia="Arial" w:hAnsi="Arial" w:cs="Arial"/>
                <w:i/>
                <w:color w:val="000000"/>
                <w:sz w:val="18"/>
                <w:szCs w:val="18"/>
              </w:rPr>
              <w:br/>
              <w:t>Rel-17</w:t>
            </w:r>
            <w:r>
              <w:rPr>
                <w:rFonts w:ascii="Arial" w:eastAsia="Arial" w:hAnsi="Arial" w:cs="Arial"/>
                <w:i/>
                <w:color w:val="000000"/>
                <w:sz w:val="18"/>
                <w:szCs w:val="18"/>
              </w:rPr>
              <w:tab/>
              <w:t>(Release 17)</w:t>
            </w:r>
            <w:r>
              <w:rPr>
                <w:rFonts w:ascii="Arial" w:eastAsia="Arial" w:hAnsi="Arial" w:cs="Arial"/>
                <w:i/>
                <w:color w:val="000000"/>
                <w:sz w:val="18"/>
                <w:szCs w:val="18"/>
              </w:rPr>
              <w:br/>
              <w:t>Rel-18</w:t>
            </w:r>
            <w:r>
              <w:rPr>
                <w:rFonts w:ascii="Arial" w:eastAsia="Arial" w:hAnsi="Arial" w:cs="Arial"/>
                <w:i/>
                <w:color w:val="000000"/>
                <w:sz w:val="18"/>
                <w:szCs w:val="18"/>
              </w:rPr>
              <w:tab/>
              <w:t>(Release 18)</w:t>
            </w:r>
            <w:r>
              <w:rPr>
                <w:rFonts w:ascii="Arial" w:eastAsia="Arial" w:hAnsi="Arial" w:cs="Arial"/>
                <w:i/>
                <w:color w:val="000000"/>
                <w:sz w:val="18"/>
                <w:szCs w:val="18"/>
              </w:rPr>
              <w:br/>
              <w:t>Rel-19</w:t>
            </w:r>
            <w:r>
              <w:rPr>
                <w:rFonts w:ascii="Arial" w:eastAsia="Arial" w:hAnsi="Arial" w:cs="Arial"/>
                <w:i/>
                <w:color w:val="000000"/>
                <w:sz w:val="18"/>
                <w:szCs w:val="18"/>
              </w:rPr>
              <w:tab/>
              <w:t>(Release 19)</w:t>
            </w:r>
          </w:p>
        </w:tc>
      </w:tr>
      <w:tr w:rsidR="00451065" w14:paraId="0CE08A97" w14:textId="77777777">
        <w:tc>
          <w:tcPr>
            <w:tcW w:w="1842" w:type="dxa"/>
          </w:tcPr>
          <w:p w14:paraId="413472BD" w14:textId="77777777" w:rsidR="00451065" w:rsidRDefault="00451065">
            <w:pPr>
              <w:pBdr>
                <w:top w:val="nil"/>
                <w:left w:val="nil"/>
                <w:bottom w:val="nil"/>
                <w:right w:val="nil"/>
                <w:between w:val="nil"/>
              </w:pBdr>
              <w:spacing w:after="0"/>
              <w:rPr>
                <w:rFonts w:ascii="Arial" w:eastAsia="Arial" w:hAnsi="Arial" w:cs="Arial"/>
                <w:b/>
                <w:i/>
                <w:color w:val="000000"/>
                <w:sz w:val="8"/>
                <w:szCs w:val="8"/>
              </w:rPr>
            </w:pPr>
          </w:p>
        </w:tc>
        <w:tc>
          <w:tcPr>
            <w:tcW w:w="7797" w:type="dxa"/>
            <w:gridSpan w:val="10"/>
          </w:tcPr>
          <w:p w14:paraId="14228F4F"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76713E54" w14:textId="77777777">
        <w:tc>
          <w:tcPr>
            <w:tcW w:w="2693" w:type="dxa"/>
            <w:gridSpan w:val="2"/>
            <w:tcBorders>
              <w:top w:val="single" w:sz="4" w:space="0" w:color="000000"/>
              <w:left w:val="single" w:sz="4" w:space="0" w:color="000000"/>
            </w:tcBorders>
          </w:tcPr>
          <w:p w14:paraId="1D3181DF" w14:textId="77777777" w:rsidR="00451065" w:rsidRDefault="00A15F6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Reason for change:</w:t>
            </w:r>
          </w:p>
        </w:tc>
        <w:tc>
          <w:tcPr>
            <w:tcW w:w="6946" w:type="dxa"/>
            <w:gridSpan w:val="9"/>
            <w:tcBorders>
              <w:top w:val="single" w:sz="4" w:space="0" w:color="000000"/>
              <w:right w:val="single" w:sz="4" w:space="0" w:color="000000"/>
            </w:tcBorders>
            <w:shd w:val="clear" w:color="auto" w:fill="FFFFB3"/>
          </w:tcPr>
          <w:p w14:paraId="44FAC98A" w14:textId="77777777" w:rsidR="0026423C" w:rsidRPr="0026423C" w:rsidRDefault="0026423C" w:rsidP="0026423C">
            <w:pPr>
              <w:pBdr>
                <w:top w:val="nil"/>
                <w:left w:val="nil"/>
                <w:bottom w:val="nil"/>
                <w:right w:val="nil"/>
                <w:between w:val="nil"/>
              </w:pBdr>
              <w:spacing w:after="0"/>
              <w:ind w:left="100"/>
              <w:rPr>
                <w:rFonts w:ascii="Arial" w:eastAsia="Arial" w:hAnsi="Arial" w:cs="Arial"/>
                <w:color w:val="000000"/>
              </w:rPr>
            </w:pPr>
            <w:r w:rsidRPr="0026423C">
              <w:rPr>
                <w:rFonts w:ascii="Arial" w:eastAsia="Arial" w:hAnsi="Arial" w:cs="Arial"/>
                <w:color w:val="000000"/>
              </w:rPr>
              <w:t>An MCPTT Call setup involves setting up unicast bearers for originating and terminating legs media path with applicable QoS and Priority characteristics. While these bearers are requested with Mission Critical Priority (QCI-65), there is a possibility that sometime one or more of these bearers are failed to setup successfully by the EPC/RAN.</w:t>
            </w:r>
          </w:p>
          <w:p w14:paraId="64127DE9" w14:textId="77777777" w:rsidR="0026423C" w:rsidRPr="0026423C" w:rsidRDefault="0026423C" w:rsidP="0026423C">
            <w:pPr>
              <w:pBdr>
                <w:top w:val="nil"/>
                <w:left w:val="nil"/>
                <w:bottom w:val="nil"/>
                <w:right w:val="nil"/>
                <w:between w:val="nil"/>
              </w:pBdr>
              <w:spacing w:after="0"/>
              <w:ind w:left="100"/>
              <w:rPr>
                <w:rFonts w:ascii="Arial" w:eastAsia="Arial" w:hAnsi="Arial" w:cs="Arial"/>
                <w:color w:val="000000"/>
              </w:rPr>
            </w:pPr>
            <w:r w:rsidRPr="0026423C">
              <w:rPr>
                <w:rFonts w:ascii="Arial" w:eastAsia="Arial" w:hAnsi="Arial" w:cs="Arial"/>
                <w:color w:val="000000"/>
              </w:rPr>
              <w:t xml:space="preserve">  </w:t>
            </w:r>
          </w:p>
          <w:p w14:paraId="34753820" w14:textId="77777777" w:rsidR="0026423C" w:rsidRPr="0026423C" w:rsidRDefault="0026423C" w:rsidP="0026423C">
            <w:pPr>
              <w:pBdr>
                <w:top w:val="nil"/>
                <w:left w:val="nil"/>
                <w:bottom w:val="nil"/>
                <w:right w:val="nil"/>
                <w:between w:val="nil"/>
              </w:pBdr>
              <w:spacing w:after="0"/>
              <w:ind w:left="100"/>
              <w:rPr>
                <w:rFonts w:ascii="Arial" w:eastAsia="Arial" w:hAnsi="Arial" w:cs="Arial"/>
                <w:color w:val="000000"/>
              </w:rPr>
            </w:pPr>
            <w:r w:rsidRPr="0026423C">
              <w:rPr>
                <w:rFonts w:ascii="Arial" w:eastAsia="Arial" w:hAnsi="Arial" w:cs="Arial"/>
                <w:color w:val="000000"/>
              </w:rPr>
              <w:t xml:space="preserve">In such cases the MCPTT server may be required to disconnect the call leg that is impacted and indicate specific cause of failure to the client so that the client may take appropriate recovery actions based on the failure. When an MCPTT Call is setup using Pre-established Session, the impacted Call Leg is released by the MCPTT Server using the MCPC Disconnect message, however the existing Reason Cause value doesn’t include indication about bearer failure.      </w:t>
            </w:r>
          </w:p>
          <w:p w14:paraId="0FF6ED5C" w14:textId="77777777" w:rsidR="0026423C" w:rsidRPr="0026423C" w:rsidRDefault="0026423C" w:rsidP="0026423C">
            <w:pPr>
              <w:pBdr>
                <w:top w:val="nil"/>
                <w:left w:val="nil"/>
                <w:bottom w:val="nil"/>
                <w:right w:val="nil"/>
                <w:between w:val="nil"/>
              </w:pBdr>
              <w:spacing w:after="0"/>
              <w:ind w:left="100"/>
              <w:rPr>
                <w:rFonts w:ascii="Arial" w:eastAsia="Arial" w:hAnsi="Arial" w:cs="Arial"/>
                <w:color w:val="000000"/>
              </w:rPr>
            </w:pPr>
            <w:r w:rsidRPr="0026423C">
              <w:rPr>
                <w:rFonts w:ascii="Arial" w:eastAsia="Arial" w:hAnsi="Arial" w:cs="Arial"/>
                <w:color w:val="000000"/>
              </w:rPr>
              <w:t xml:space="preserve">     </w:t>
            </w:r>
          </w:p>
          <w:p w14:paraId="47572D4A" w14:textId="0EFC8BB6" w:rsidR="00451065" w:rsidRDefault="0026423C" w:rsidP="0026423C">
            <w:pPr>
              <w:pBdr>
                <w:top w:val="nil"/>
                <w:left w:val="nil"/>
                <w:bottom w:val="nil"/>
                <w:right w:val="nil"/>
                <w:between w:val="nil"/>
              </w:pBdr>
              <w:spacing w:after="0"/>
              <w:ind w:left="100"/>
              <w:rPr>
                <w:rFonts w:ascii="Arial" w:eastAsia="Arial" w:hAnsi="Arial" w:cs="Arial"/>
                <w:color w:val="000000"/>
              </w:rPr>
            </w:pPr>
            <w:r w:rsidRPr="0026423C">
              <w:rPr>
                <w:rFonts w:ascii="Arial" w:eastAsia="Arial" w:hAnsi="Arial" w:cs="Arial"/>
                <w:color w:val="000000"/>
              </w:rPr>
              <w:t>This CR extends the existing Reason Cause values to indicate call disconnect is due to media bearer establishment failure along with information on whether call has ended or call has continued with the other participants. The information about whether the call continued or ended is useful for the MCPTT user to decide appropriate action of recovery if needed (</w:t>
            </w:r>
            <w:proofErr w:type="gramStart"/>
            <w:r w:rsidRPr="0026423C">
              <w:rPr>
                <w:rFonts w:ascii="Arial" w:eastAsia="Arial" w:hAnsi="Arial" w:cs="Arial"/>
                <w:color w:val="000000"/>
              </w:rPr>
              <w:t>e.g.</w:t>
            </w:r>
            <w:proofErr w:type="gramEnd"/>
            <w:r w:rsidRPr="0026423C">
              <w:rPr>
                <w:rFonts w:ascii="Arial" w:eastAsia="Arial" w:hAnsi="Arial" w:cs="Arial"/>
                <w:color w:val="000000"/>
              </w:rPr>
              <w:t xml:space="preserve"> The MCPTT user may </w:t>
            </w:r>
            <w:proofErr w:type="spellStart"/>
            <w:r w:rsidRPr="0026423C">
              <w:rPr>
                <w:rFonts w:ascii="Arial" w:eastAsia="Arial" w:hAnsi="Arial" w:cs="Arial"/>
                <w:color w:val="000000"/>
              </w:rPr>
              <w:t>rejoin</w:t>
            </w:r>
            <w:proofErr w:type="spellEnd"/>
            <w:r w:rsidRPr="0026423C">
              <w:rPr>
                <w:rFonts w:ascii="Arial" w:eastAsia="Arial" w:hAnsi="Arial" w:cs="Arial"/>
                <w:color w:val="000000"/>
              </w:rPr>
              <w:t xml:space="preserve"> the Group Call).</w:t>
            </w:r>
          </w:p>
        </w:tc>
      </w:tr>
      <w:tr w:rsidR="00451065" w14:paraId="222D5536" w14:textId="77777777">
        <w:tc>
          <w:tcPr>
            <w:tcW w:w="2693" w:type="dxa"/>
            <w:gridSpan w:val="2"/>
            <w:tcBorders>
              <w:left w:val="single" w:sz="4" w:space="0" w:color="000000"/>
            </w:tcBorders>
          </w:tcPr>
          <w:p w14:paraId="71712389" w14:textId="77777777" w:rsidR="00451065" w:rsidRDefault="00451065">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1C6D24E6"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7E2272C6" w14:textId="77777777">
        <w:tc>
          <w:tcPr>
            <w:tcW w:w="2693" w:type="dxa"/>
            <w:gridSpan w:val="2"/>
            <w:tcBorders>
              <w:left w:val="single" w:sz="4" w:space="0" w:color="000000"/>
            </w:tcBorders>
          </w:tcPr>
          <w:p w14:paraId="402AC14C" w14:textId="77777777" w:rsidR="00451065" w:rsidRDefault="00A15F6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Summary of change:</w:t>
            </w:r>
          </w:p>
        </w:tc>
        <w:tc>
          <w:tcPr>
            <w:tcW w:w="6946" w:type="dxa"/>
            <w:gridSpan w:val="9"/>
            <w:tcBorders>
              <w:right w:val="single" w:sz="4" w:space="0" w:color="000000"/>
            </w:tcBorders>
            <w:shd w:val="clear" w:color="auto" w:fill="FFFFB3"/>
          </w:tcPr>
          <w:p w14:paraId="434661CB" w14:textId="21C076B4" w:rsidR="00451065" w:rsidRDefault="0026423C">
            <w:pPr>
              <w:pBdr>
                <w:top w:val="nil"/>
                <w:left w:val="nil"/>
                <w:bottom w:val="nil"/>
                <w:right w:val="nil"/>
                <w:between w:val="nil"/>
              </w:pBdr>
              <w:spacing w:after="0"/>
              <w:ind w:left="100"/>
              <w:rPr>
                <w:rFonts w:ascii="Arial" w:eastAsia="Arial" w:hAnsi="Arial" w:cs="Arial"/>
                <w:color w:val="000000"/>
              </w:rPr>
            </w:pPr>
            <w:r w:rsidRPr="0026423C">
              <w:rPr>
                <w:rFonts w:ascii="Arial" w:eastAsia="Arial" w:hAnsi="Arial" w:cs="Arial"/>
                <w:color w:val="000000"/>
              </w:rPr>
              <w:t>In Section 8.3.3.11, two new Reason Cause values are added</w:t>
            </w:r>
          </w:p>
        </w:tc>
      </w:tr>
      <w:tr w:rsidR="00451065" w14:paraId="349DBD9E" w14:textId="77777777">
        <w:tc>
          <w:tcPr>
            <w:tcW w:w="2693" w:type="dxa"/>
            <w:gridSpan w:val="2"/>
            <w:tcBorders>
              <w:left w:val="single" w:sz="4" w:space="0" w:color="000000"/>
            </w:tcBorders>
          </w:tcPr>
          <w:p w14:paraId="0A9A0175" w14:textId="77777777" w:rsidR="00451065" w:rsidRDefault="00451065">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51368BCB"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7BC01FAB" w14:textId="77777777">
        <w:tc>
          <w:tcPr>
            <w:tcW w:w="2693" w:type="dxa"/>
            <w:gridSpan w:val="2"/>
            <w:tcBorders>
              <w:left w:val="single" w:sz="4" w:space="0" w:color="000000"/>
              <w:bottom w:val="single" w:sz="4" w:space="0" w:color="000000"/>
            </w:tcBorders>
          </w:tcPr>
          <w:p w14:paraId="22802C32" w14:textId="77777777" w:rsidR="00451065" w:rsidRDefault="00A15F6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Consequences if not approved:</w:t>
            </w:r>
          </w:p>
        </w:tc>
        <w:tc>
          <w:tcPr>
            <w:tcW w:w="6946" w:type="dxa"/>
            <w:gridSpan w:val="9"/>
            <w:tcBorders>
              <w:bottom w:val="single" w:sz="4" w:space="0" w:color="000000"/>
              <w:right w:val="single" w:sz="4" w:space="0" w:color="000000"/>
            </w:tcBorders>
            <w:shd w:val="clear" w:color="auto" w:fill="FFFFB3"/>
          </w:tcPr>
          <w:p w14:paraId="2A2C2CD1" w14:textId="6E1B0BEC" w:rsidR="00451065" w:rsidRDefault="0026423C">
            <w:pPr>
              <w:pBdr>
                <w:top w:val="nil"/>
                <w:left w:val="nil"/>
                <w:bottom w:val="nil"/>
                <w:right w:val="nil"/>
                <w:between w:val="nil"/>
              </w:pBdr>
              <w:spacing w:after="0"/>
              <w:ind w:left="100"/>
              <w:rPr>
                <w:rFonts w:ascii="Arial" w:eastAsia="Arial" w:hAnsi="Arial" w:cs="Arial"/>
                <w:color w:val="000000"/>
              </w:rPr>
            </w:pPr>
            <w:r w:rsidRPr="0026423C">
              <w:rPr>
                <w:rFonts w:ascii="Arial" w:eastAsia="Arial" w:hAnsi="Arial" w:cs="Arial"/>
                <w:color w:val="000000"/>
              </w:rPr>
              <w:t>It will not be possible for client to know the exact reason for call failure if media bearer establishment fails resulting in unreliable service behaviour</w:t>
            </w:r>
          </w:p>
        </w:tc>
      </w:tr>
      <w:tr w:rsidR="00451065" w14:paraId="725F0C45" w14:textId="77777777">
        <w:tc>
          <w:tcPr>
            <w:tcW w:w="2693" w:type="dxa"/>
            <w:gridSpan w:val="2"/>
          </w:tcPr>
          <w:p w14:paraId="148BE9D8" w14:textId="77777777" w:rsidR="00451065" w:rsidRDefault="00451065">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Pr>
          <w:p w14:paraId="5696CDB9"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5B3DA850" w14:textId="77777777">
        <w:tc>
          <w:tcPr>
            <w:tcW w:w="2693" w:type="dxa"/>
            <w:gridSpan w:val="2"/>
            <w:tcBorders>
              <w:top w:val="single" w:sz="4" w:space="0" w:color="000000"/>
              <w:left w:val="single" w:sz="4" w:space="0" w:color="000000"/>
            </w:tcBorders>
          </w:tcPr>
          <w:p w14:paraId="436699A5" w14:textId="77777777" w:rsidR="00451065" w:rsidRDefault="00A15F6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Clauses affected:</w:t>
            </w:r>
          </w:p>
        </w:tc>
        <w:tc>
          <w:tcPr>
            <w:tcW w:w="6946" w:type="dxa"/>
            <w:gridSpan w:val="9"/>
            <w:tcBorders>
              <w:top w:val="single" w:sz="4" w:space="0" w:color="000000"/>
              <w:right w:val="single" w:sz="4" w:space="0" w:color="000000"/>
            </w:tcBorders>
            <w:shd w:val="clear" w:color="auto" w:fill="FFFFB3"/>
          </w:tcPr>
          <w:p w14:paraId="52211C0B" w14:textId="77777777" w:rsidR="00451065" w:rsidRDefault="00A15F66">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8.3.3.11</w:t>
            </w:r>
          </w:p>
        </w:tc>
      </w:tr>
      <w:tr w:rsidR="00451065" w14:paraId="5B000D40" w14:textId="77777777">
        <w:tc>
          <w:tcPr>
            <w:tcW w:w="2693" w:type="dxa"/>
            <w:gridSpan w:val="2"/>
            <w:tcBorders>
              <w:left w:val="single" w:sz="4" w:space="0" w:color="000000"/>
            </w:tcBorders>
          </w:tcPr>
          <w:p w14:paraId="676EE87E" w14:textId="77777777" w:rsidR="00451065" w:rsidRDefault="00451065">
            <w:pPr>
              <w:pBdr>
                <w:top w:val="nil"/>
                <w:left w:val="nil"/>
                <w:bottom w:val="nil"/>
                <w:right w:val="nil"/>
                <w:between w:val="nil"/>
              </w:pBdr>
              <w:spacing w:after="0"/>
              <w:rPr>
                <w:rFonts w:ascii="Arial" w:eastAsia="Arial" w:hAnsi="Arial" w:cs="Arial"/>
                <w:b/>
                <w:i/>
                <w:color w:val="000000"/>
                <w:sz w:val="8"/>
                <w:szCs w:val="8"/>
              </w:rPr>
            </w:pPr>
          </w:p>
        </w:tc>
        <w:tc>
          <w:tcPr>
            <w:tcW w:w="6946" w:type="dxa"/>
            <w:gridSpan w:val="9"/>
            <w:tcBorders>
              <w:right w:val="single" w:sz="4" w:space="0" w:color="000000"/>
            </w:tcBorders>
          </w:tcPr>
          <w:p w14:paraId="24DA050A"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tc>
      </w:tr>
      <w:tr w:rsidR="00451065" w14:paraId="0926959C" w14:textId="77777777">
        <w:tc>
          <w:tcPr>
            <w:tcW w:w="2693" w:type="dxa"/>
            <w:gridSpan w:val="2"/>
            <w:tcBorders>
              <w:left w:val="single" w:sz="4" w:space="0" w:color="000000"/>
            </w:tcBorders>
          </w:tcPr>
          <w:p w14:paraId="2C092811" w14:textId="77777777" w:rsidR="00451065" w:rsidRDefault="00451065">
            <w:pPr>
              <w:pBdr>
                <w:top w:val="nil"/>
                <w:left w:val="nil"/>
                <w:bottom w:val="nil"/>
                <w:right w:val="nil"/>
                <w:between w:val="nil"/>
              </w:pBdr>
              <w:tabs>
                <w:tab w:val="right" w:pos="2184"/>
              </w:tabs>
              <w:spacing w:after="0"/>
              <w:rPr>
                <w:rFonts w:ascii="Arial" w:eastAsia="Arial" w:hAnsi="Arial" w:cs="Arial"/>
                <w:b/>
                <w:i/>
                <w:color w:val="000000"/>
              </w:rPr>
            </w:pPr>
          </w:p>
        </w:tc>
        <w:tc>
          <w:tcPr>
            <w:tcW w:w="284" w:type="dxa"/>
            <w:tcBorders>
              <w:top w:val="single" w:sz="4" w:space="0" w:color="000000"/>
              <w:left w:val="single" w:sz="4" w:space="0" w:color="000000"/>
              <w:bottom w:val="single" w:sz="4" w:space="0" w:color="000000"/>
            </w:tcBorders>
          </w:tcPr>
          <w:p w14:paraId="7652E984" w14:textId="77777777" w:rsidR="00451065" w:rsidRDefault="00A15F6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Y</w:t>
            </w:r>
          </w:p>
        </w:tc>
        <w:tc>
          <w:tcPr>
            <w:tcW w:w="284" w:type="dxa"/>
            <w:tcBorders>
              <w:top w:val="single" w:sz="4" w:space="0" w:color="000000"/>
              <w:left w:val="single" w:sz="4" w:space="0" w:color="000000"/>
              <w:bottom w:val="single" w:sz="4" w:space="0" w:color="000000"/>
              <w:right w:val="single" w:sz="4" w:space="0" w:color="000000"/>
            </w:tcBorders>
            <w:shd w:val="clear" w:color="auto" w:fill="auto"/>
          </w:tcPr>
          <w:p w14:paraId="65D568E2" w14:textId="77777777" w:rsidR="00451065" w:rsidRDefault="00A15F6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N</w:t>
            </w:r>
          </w:p>
        </w:tc>
        <w:tc>
          <w:tcPr>
            <w:tcW w:w="2977" w:type="dxa"/>
            <w:gridSpan w:val="4"/>
          </w:tcPr>
          <w:p w14:paraId="472590B9" w14:textId="77777777" w:rsidR="00451065" w:rsidRDefault="00451065">
            <w:pPr>
              <w:pBdr>
                <w:top w:val="nil"/>
                <w:left w:val="nil"/>
                <w:bottom w:val="nil"/>
                <w:right w:val="nil"/>
                <w:between w:val="nil"/>
              </w:pBdr>
              <w:tabs>
                <w:tab w:val="right" w:pos="2893"/>
              </w:tabs>
              <w:spacing w:after="0"/>
              <w:rPr>
                <w:rFonts w:ascii="Arial" w:eastAsia="Arial" w:hAnsi="Arial" w:cs="Arial"/>
                <w:color w:val="000000"/>
              </w:rPr>
            </w:pPr>
          </w:p>
        </w:tc>
        <w:tc>
          <w:tcPr>
            <w:tcW w:w="3401" w:type="dxa"/>
            <w:gridSpan w:val="3"/>
            <w:tcBorders>
              <w:right w:val="single" w:sz="4" w:space="0" w:color="000000"/>
            </w:tcBorders>
            <w:shd w:val="clear" w:color="auto" w:fill="auto"/>
          </w:tcPr>
          <w:p w14:paraId="072DF542" w14:textId="77777777" w:rsidR="00451065" w:rsidRDefault="00451065">
            <w:pPr>
              <w:pBdr>
                <w:top w:val="nil"/>
                <w:left w:val="nil"/>
                <w:bottom w:val="nil"/>
                <w:right w:val="nil"/>
                <w:between w:val="nil"/>
              </w:pBdr>
              <w:spacing w:after="0"/>
              <w:ind w:left="99"/>
              <w:rPr>
                <w:rFonts w:ascii="Arial" w:eastAsia="Arial" w:hAnsi="Arial" w:cs="Arial"/>
                <w:color w:val="000000"/>
              </w:rPr>
            </w:pPr>
          </w:p>
        </w:tc>
      </w:tr>
      <w:tr w:rsidR="00451065" w14:paraId="4BA5A5B4" w14:textId="77777777">
        <w:tc>
          <w:tcPr>
            <w:tcW w:w="2693" w:type="dxa"/>
            <w:gridSpan w:val="2"/>
            <w:tcBorders>
              <w:left w:val="single" w:sz="4" w:space="0" w:color="000000"/>
            </w:tcBorders>
          </w:tcPr>
          <w:p w14:paraId="284630BB" w14:textId="77777777" w:rsidR="00451065" w:rsidRDefault="00A15F6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specs</w:t>
            </w:r>
          </w:p>
        </w:tc>
        <w:tc>
          <w:tcPr>
            <w:tcW w:w="284" w:type="dxa"/>
            <w:tcBorders>
              <w:top w:val="single" w:sz="4" w:space="0" w:color="000000"/>
              <w:left w:val="single" w:sz="4" w:space="0" w:color="000000"/>
              <w:bottom w:val="single" w:sz="4" w:space="0" w:color="000000"/>
            </w:tcBorders>
            <w:shd w:val="clear" w:color="auto" w:fill="FFFFBF"/>
          </w:tcPr>
          <w:p w14:paraId="27C82C1C" w14:textId="77777777" w:rsidR="00451065" w:rsidRDefault="00451065">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4550EE29" w14:textId="77777777" w:rsidR="00451065" w:rsidRDefault="00A15F6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4CCD7961" w14:textId="77777777" w:rsidR="00451065" w:rsidRDefault="00A15F66">
            <w:pPr>
              <w:pBdr>
                <w:top w:val="nil"/>
                <w:left w:val="nil"/>
                <w:bottom w:val="nil"/>
                <w:right w:val="nil"/>
                <w:between w:val="nil"/>
              </w:pBdr>
              <w:tabs>
                <w:tab w:val="right" w:pos="2893"/>
              </w:tabs>
              <w:spacing w:after="0"/>
              <w:rPr>
                <w:rFonts w:ascii="Arial" w:eastAsia="Arial" w:hAnsi="Arial" w:cs="Arial"/>
                <w:color w:val="000000"/>
              </w:rPr>
            </w:pPr>
            <w:r>
              <w:rPr>
                <w:rFonts w:ascii="Arial" w:eastAsia="Arial" w:hAnsi="Arial" w:cs="Arial"/>
                <w:color w:val="000000"/>
              </w:rPr>
              <w:t xml:space="preserve"> Other core specifications</w:t>
            </w:r>
            <w:r>
              <w:rPr>
                <w:rFonts w:ascii="Arial" w:eastAsia="Arial" w:hAnsi="Arial" w:cs="Arial"/>
                <w:color w:val="000000"/>
              </w:rPr>
              <w:tab/>
            </w:r>
          </w:p>
        </w:tc>
        <w:tc>
          <w:tcPr>
            <w:tcW w:w="3401" w:type="dxa"/>
            <w:gridSpan w:val="3"/>
            <w:tcBorders>
              <w:right w:val="single" w:sz="4" w:space="0" w:color="000000"/>
            </w:tcBorders>
            <w:shd w:val="clear" w:color="auto" w:fill="FFFFB3"/>
          </w:tcPr>
          <w:p w14:paraId="01B659F4" w14:textId="77777777" w:rsidR="00451065" w:rsidRDefault="00A15F6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451065" w14:paraId="48837C26" w14:textId="77777777">
        <w:tc>
          <w:tcPr>
            <w:tcW w:w="2693" w:type="dxa"/>
            <w:gridSpan w:val="2"/>
            <w:tcBorders>
              <w:left w:val="single" w:sz="4" w:space="0" w:color="000000"/>
            </w:tcBorders>
          </w:tcPr>
          <w:p w14:paraId="2CD2CFD9" w14:textId="77777777" w:rsidR="00451065" w:rsidRDefault="00A15F6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t>affected:</w:t>
            </w:r>
          </w:p>
        </w:tc>
        <w:tc>
          <w:tcPr>
            <w:tcW w:w="284" w:type="dxa"/>
            <w:tcBorders>
              <w:top w:val="single" w:sz="4" w:space="0" w:color="000000"/>
              <w:left w:val="single" w:sz="4" w:space="0" w:color="000000"/>
              <w:bottom w:val="single" w:sz="4" w:space="0" w:color="000000"/>
            </w:tcBorders>
            <w:shd w:val="clear" w:color="auto" w:fill="FFFFBF"/>
          </w:tcPr>
          <w:p w14:paraId="2E7C8010" w14:textId="77777777" w:rsidR="00451065" w:rsidRDefault="00451065">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7949C38B" w14:textId="77777777" w:rsidR="00451065" w:rsidRDefault="00A15F6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1DDFB49E" w14:textId="77777777" w:rsidR="00451065" w:rsidRDefault="00A15F6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Test specifications</w:t>
            </w:r>
          </w:p>
        </w:tc>
        <w:tc>
          <w:tcPr>
            <w:tcW w:w="3401" w:type="dxa"/>
            <w:gridSpan w:val="3"/>
            <w:tcBorders>
              <w:right w:val="single" w:sz="4" w:space="0" w:color="000000"/>
            </w:tcBorders>
            <w:shd w:val="clear" w:color="auto" w:fill="FFFFB3"/>
          </w:tcPr>
          <w:p w14:paraId="2A20D476" w14:textId="77777777" w:rsidR="00451065" w:rsidRDefault="00A15F6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451065" w14:paraId="381DF3DD" w14:textId="77777777">
        <w:tc>
          <w:tcPr>
            <w:tcW w:w="2693" w:type="dxa"/>
            <w:gridSpan w:val="2"/>
            <w:tcBorders>
              <w:left w:val="single" w:sz="4" w:space="0" w:color="000000"/>
            </w:tcBorders>
          </w:tcPr>
          <w:p w14:paraId="773E8A01" w14:textId="77777777" w:rsidR="00451065" w:rsidRDefault="00A15F66">
            <w:pPr>
              <w:pBdr>
                <w:top w:val="nil"/>
                <w:left w:val="nil"/>
                <w:bottom w:val="nil"/>
                <w:right w:val="nil"/>
                <w:between w:val="nil"/>
              </w:pBdr>
              <w:spacing w:after="0"/>
              <w:rPr>
                <w:rFonts w:ascii="Arial" w:eastAsia="Arial" w:hAnsi="Arial" w:cs="Arial"/>
                <w:b/>
                <w:i/>
                <w:color w:val="000000"/>
              </w:rPr>
            </w:pPr>
            <w:r>
              <w:rPr>
                <w:rFonts w:ascii="Arial" w:eastAsia="Arial" w:hAnsi="Arial" w:cs="Arial"/>
                <w:b/>
                <w:i/>
                <w:color w:val="000000"/>
              </w:rPr>
              <w:lastRenderedPageBreak/>
              <w:t>(</w:t>
            </w:r>
            <w:proofErr w:type="gramStart"/>
            <w:r>
              <w:rPr>
                <w:rFonts w:ascii="Arial" w:eastAsia="Arial" w:hAnsi="Arial" w:cs="Arial"/>
                <w:b/>
                <w:i/>
                <w:color w:val="000000"/>
              </w:rPr>
              <w:t>show</w:t>
            </w:r>
            <w:proofErr w:type="gramEnd"/>
            <w:r>
              <w:rPr>
                <w:rFonts w:ascii="Arial" w:eastAsia="Arial" w:hAnsi="Arial" w:cs="Arial"/>
                <w:b/>
                <w:i/>
                <w:color w:val="000000"/>
              </w:rPr>
              <w:t xml:space="preserve"> related CRs)</w:t>
            </w:r>
          </w:p>
        </w:tc>
        <w:tc>
          <w:tcPr>
            <w:tcW w:w="284" w:type="dxa"/>
            <w:tcBorders>
              <w:top w:val="single" w:sz="4" w:space="0" w:color="000000"/>
              <w:left w:val="single" w:sz="4" w:space="0" w:color="000000"/>
              <w:bottom w:val="single" w:sz="4" w:space="0" w:color="000000"/>
            </w:tcBorders>
            <w:shd w:val="clear" w:color="auto" w:fill="FFFFBF"/>
          </w:tcPr>
          <w:p w14:paraId="35413E27" w14:textId="77777777" w:rsidR="00451065" w:rsidRDefault="00451065">
            <w:pPr>
              <w:pBdr>
                <w:top w:val="nil"/>
                <w:left w:val="nil"/>
                <w:bottom w:val="nil"/>
                <w:right w:val="nil"/>
                <w:between w:val="nil"/>
              </w:pBdr>
              <w:spacing w:after="0"/>
              <w:jc w:val="center"/>
              <w:rPr>
                <w:rFonts w:ascii="Arial" w:eastAsia="Arial" w:hAnsi="Arial" w:cs="Arial"/>
                <w:b/>
                <w:smallCaps/>
                <w:color w:val="000000"/>
              </w:rPr>
            </w:pPr>
          </w:p>
        </w:tc>
        <w:tc>
          <w:tcPr>
            <w:tcW w:w="284" w:type="dxa"/>
            <w:tcBorders>
              <w:top w:val="single" w:sz="4" w:space="0" w:color="000000"/>
              <w:left w:val="single" w:sz="4" w:space="0" w:color="000000"/>
              <w:bottom w:val="single" w:sz="4" w:space="0" w:color="000000"/>
              <w:right w:val="single" w:sz="4" w:space="0" w:color="000000"/>
            </w:tcBorders>
            <w:shd w:val="clear" w:color="auto" w:fill="FFFFB3"/>
          </w:tcPr>
          <w:p w14:paraId="22FA2653" w14:textId="77777777" w:rsidR="00451065" w:rsidRDefault="00A15F66">
            <w:pPr>
              <w:pBdr>
                <w:top w:val="nil"/>
                <w:left w:val="nil"/>
                <w:bottom w:val="nil"/>
                <w:right w:val="nil"/>
                <w:between w:val="nil"/>
              </w:pBdr>
              <w:spacing w:after="0"/>
              <w:jc w:val="center"/>
              <w:rPr>
                <w:rFonts w:ascii="Arial" w:eastAsia="Arial" w:hAnsi="Arial" w:cs="Arial"/>
                <w:b/>
                <w:smallCaps/>
                <w:color w:val="000000"/>
              </w:rPr>
            </w:pPr>
            <w:r>
              <w:rPr>
                <w:rFonts w:ascii="Arial" w:eastAsia="Arial" w:hAnsi="Arial" w:cs="Arial"/>
                <w:b/>
                <w:smallCaps/>
                <w:color w:val="000000"/>
              </w:rPr>
              <w:t>X</w:t>
            </w:r>
          </w:p>
        </w:tc>
        <w:tc>
          <w:tcPr>
            <w:tcW w:w="2977" w:type="dxa"/>
            <w:gridSpan w:val="4"/>
          </w:tcPr>
          <w:p w14:paraId="719D14EB" w14:textId="77777777" w:rsidR="00451065" w:rsidRDefault="00A15F66">
            <w:p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 O&amp;M Specifications</w:t>
            </w:r>
          </w:p>
        </w:tc>
        <w:tc>
          <w:tcPr>
            <w:tcW w:w="3401" w:type="dxa"/>
            <w:gridSpan w:val="3"/>
            <w:tcBorders>
              <w:right w:val="single" w:sz="4" w:space="0" w:color="000000"/>
            </w:tcBorders>
            <w:shd w:val="clear" w:color="auto" w:fill="FFFFB3"/>
          </w:tcPr>
          <w:p w14:paraId="32386240" w14:textId="77777777" w:rsidR="00451065" w:rsidRDefault="00A15F66">
            <w:pPr>
              <w:pBdr>
                <w:top w:val="nil"/>
                <w:left w:val="nil"/>
                <w:bottom w:val="nil"/>
                <w:right w:val="nil"/>
                <w:between w:val="nil"/>
              </w:pBdr>
              <w:spacing w:after="0"/>
              <w:ind w:left="99"/>
              <w:rPr>
                <w:rFonts w:ascii="Arial" w:eastAsia="Arial" w:hAnsi="Arial" w:cs="Arial"/>
                <w:color w:val="000000"/>
              </w:rPr>
            </w:pPr>
            <w:r>
              <w:rPr>
                <w:rFonts w:ascii="Arial" w:eastAsia="Arial" w:hAnsi="Arial" w:cs="Arial"/>
                <w:color w:val="000000"/>
              </w:rPr>
              <w:t xml:space="preserve">TS/TR ... CR ... </w:t>
            </w:r>
          </w:p>
        </w:tc>
      </w:tr>
      <w:tr w:rsidR="00451065" w14:paraId="20F94C45" w14:textId="77777777">
        <w:tc>
          <w:tcPr>
            <w:tcW w:w="2693" w:type="dxa"/>
            <w:gridSpan w:val="2"/>
            <w:tcBorders>
              <w:left w:val="single" w:sz="4" w:space="0" w:color="000000"/>
            </w:tcBorders>
          </w:tcPr>
          <w:p w14:paraId="70212B1E" w14:textId="77777777" w:rsidR="00451065" w:rsidRDefault="00451065">
            <w:pPr>
              <w:pBdr>
                <w:top w:val="nil"/>
                <w:left w:val="nil"/>
                <w:bottom w:val="nil"/>
                <w:right w:val="nil"/>
                <w:between w:val="nil"/>
              </w:pBdr>
              <w:spacing w:after="0"/>
              <w:rPr>
                <w:rFonts w:ascii="Arial" w:eastAsia="Arial" w:hAnsi="Arial" w:cs="Arial"/>
                <w:b/>
                <w:i/>
                <w:color w:val="000000"/>
              </w:rPr>
            </w:pPr>
          </w:p>
        </w:tc>
        <w:tc>
          <w:tcPr>
            <w:tcW w:w="6946" w:type="dxa"/>
            <w:gridSpan w:val="9"/>
            <w:tcBorders>
              <w:right w:val="single" w:sz="4" w:space="0" w:color="000000"/>
            </w:tcBorders>
          </w:tcPr>
          <w:p w14:paraId="438002D4" w14:textId="77777777" w:rsidR="00451065" w:rsidRDefault="00451065">
            <w:pPr>
              <w:pBdr>
                <w:top w:val="nil"/>
                <w:left w:val="nil"/>
                <w:bottom w:val="nil"/>
                <w:right w:val="nil"/>
                <w:between w:val="nil"/>
              </w:pBdr>
              <w:spacing w:after="0"/>
              <w:rPr>
                <w:rFonts w:ascii="Arial" w:eastAsia="Arial" w:hAnsi="Arial" w:cs="Arial"/>
                <w:color w:val="000000"/>
              </w:rPr>
            </w:pPr>
          </w:p>
        </w:tc>
      </w:tr>
      <w:tr w:rsidR="00451065" w14:paraId="1EE36DD1" w14:textId="77777777">
        <w:tc>
          <w:tcPr>
            <w:tcW w:w="2693" w:type="dxa"/>
            <w:gridSpan w:val="2"/>
            <w:tcBorders>
              <w:left w:val="single" w:sz="4" w:space="0" w:color="000000"/>
              <w:bottom w:val="single" w:sz="4" w:space="0" w:color="000000"/>
            </w:tcBorders>
          </w:tcPr>
          <w:p w14:paraId="16EFB0F6" w14:textId="77777777" w:rsidR="00451065" w:rsidRDefault="00A15F6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Other comments:</w:t>
            </w:r>
          </w:p>
        </w:tc>
        <w:tc>
          <w:tcPr>
            <w:tcW w:w="6946" w:type="dxa"/>
            <w:gridSpan w:val="9"/>
            <w:tcBorders>
              <w:bottom w:val="single" w:sz="4" w:space="0" w:color="000000"/>
              <w:right w:val="single" w:sz="4" w:space="0" w:color="000000"/>
            </w:tcBorders>
            <w:shd w:val="clear" w:color="auto" w:fill="FFFFB3"/>
          </w:tcPr>
          <w:p w14:paraId="04648232" w14:textId="77777777" w:rsidR="00451065" w:rsidRDefault="00451065">
            <w:pPr>
              <w:pBdr>
                <w:top w:val="nil"/>
                <w:left w:val="nil"/>
                <w:bottom w:val="nil"/>
                <w:right w:val="nil"/>
                <w:between w:val="nil"/>
              </w:pBdr>
              <w:spacing w:after="0"/>
              <w:ind w:left="100"/>
              <w:rPr>
                <w:rFonts w:ascii="Arial" w:eastAsia="Arial" w:hAnsi="Arial" w:cs="Arial"/>
                <w:color w:val="000000"/>
              </w:rPr>
            </w:pPr>
          </w:p>
        </w:tc>
      </w:tr>
      <w:tr w:rsidR="00451065" w14:paraId="64878BAE" w14:textId="77777777">
        <w:tc>
          <w:tcPr>
            <w:tcW w:w="2693" w:type="dxa"/>
            <w:gridSpan w:val="2"/>
            <w:tcBorders>
              <w:top w:val="single" w:sz="4" w:space="0" w:color="000000"/>
              <w:bottom w:val="single" w:sz="4" w:space="0" w:color="000000"/>
            </w:tcBorders>
          </w:tcPr>
          <w:p w14:paraId="15F8A081" w14:textId="77777777" w:rsidR="00451065" w:rsidRDefault="00451065">
            <w:pPr>
              <w:pBdr>
                <w:top w:val="nil"/>
                <w:left w:val="nil"/>
                <w:bottom w:val="nil"/>
                <w:right w:val="nil"/>
                <w:between w:val="nil"/>
              </w:pBdr>
              <w:tabs>
                <w:tab w:val="right" w:pos="2184"/>
              </w:tabs>
              <w:spacing w:after="0"/>
              <w:rPr>
                <w:rFonts w:ascii="Arial" w:eastAsia="Arial" w:hAnsi="Arial" w:cs="Arial"/>
                <w:b/>
                <w:i/>
                <w:color w:val="000000"/>
                <w:sz w:val="8"/>
                <w:szCs w:val="8"/>
              </w:rPr>
            </w:pPr>
          </w:p>
        </w:tc>
        <w:tc>
          <w:tcPr>
            <w:tcW w:w="6946" w:type="dxa"/>
            <w:gridSpan w:val="9"/>
            <w:tcBorders>
              <w:top w:val="single" w:sz="4" w:space="0" w:color="000000"/>
              <w:bottom w:val="single" w:sz="4" w:space="0" w:color="000000"/>
            </w:tcBorders>
            <w:shd w:val="clear" w:color="auto" w:fill="FFFFFF"/>
          </w:tcPr>
          <w:p w14:paraId="7E322377" w14:textId="77777777" w:rsidR="00451065" w:rsidRDefault="00451065">
            <w:pPr>
              <w:pBdr>
                <w:top w:val="nil"/>
                <w:left w:val="nil"/>
                <w:bottom w:val="nil"/>
                <w:right w:val="nil"/>
                <w:between w:val="nil"/>
              </w:pBdr>
              <w:spacing w:after="0"/>
              <w:ind w:left="100"/>
              <w:rPr>
                <w:rFonts w:ascii="Arial" w:eastAsia="Arial" w:hAnsi="Arial" w:cs="Arial"/>
                <w:color w:val="000000"/>
                <w:sz w:val="8"/>
                <w:szCs w:val="8"/>
              </w:rPr>
            </w:pPr>
          </w:p>
        </w:tc>
      </w:tr>
      <w:tr w:rsidR="00451065" w14:paraId="7351F9A1" w14:textId="77777777">
        <w:tc>
          <w:tcPr>
            <w:tcW w:w="2693" w:type="dxa"/>
            <w:gridSpan w:val="2"/>
            <w:tcBorders>
              <w:top w:val="single" w:sz="4" w:space="0" w:color="000000"/>
              <w:left w:val="single" w:sz="4" w:space="0" w:color="000000"/>
              <w:bottom w:val="single" w:sz="4" w:space="0" w:color="000000"/>
            </w:tcBorders>
          </w:tcPr>
          <w:p w14:paraId="3F06915D" w14:textId="77777777" w:rsidR="00451065" w:rsidRDefault="00A15F66">
            <w:pPr>
              <w:pBdr>
                <w:top w:val="nil"/>
                <w:left w:val="nil"/>
                <w:bottom w:val="nil"/>
                <w:right w:val="nil"/>
                <w:between w:val="nil"/>
              </w:pBdr>
              <w:tabs>
                <w:tab w:val="right" w:pos="2184"/>
              </w:tabs>
              <w:spacing w:after="0"/>
              <w:rPr>
                <w:rFonts w:ascii="Arial" w:eastAsia="Arial" w:hAnsi="Arial" w:cs="Arial"/>
                <w:b/>
                <w:i/>
                <w:color w:val="000000"/>
              </w:rPr>
            </w:pPr>
            <w:r>
              <w:rPr>
                <w:rFonts w:ascii="Arial" w:eastAsia="Arial" w:hAnsi="Arial" w:cs="Arial"/>
                <w:b/>
                <w:i/>
                <w:color w:val="000000"/>
              </w:rPr>
              <w:t>This CR's revision history:</w:t>
            </w:r>
          </w:p>
        </w:tc>
        <w:tc>
          <w:tcPr>
            <w:tcW w:w="6946" w:type="dxa"/>
            <w:gridSpan w:val="9"/>
            <w:tcBorders>
              <w:top w:val="single" w:sz="4" w:space="0" w:color="000000"/>
              <w:bottom w:val="single" w:sz="4" w:space="0" w:color="000000"/>
              <w:right w:val="single" w:sz="4" w:space="0" w:color="000000"/>
            </w:tcBorders>
            <w:shd w:val="clear" w:color="auto" w:fill="FFFFB3"/>
          </w:tcPr>
          <w:p w14:paraId="7A037FFD" w14:textId="61EB7DEC" w:rsidR="00451065" w:rsidRDefault="00F00951">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Rev </w:t>
            </w:r>
            <w:r w:rsidR="00A15E0A">
              <w:rPr>
                <w:rFonts w:ascii="Arial" w:eastAsia="Arial" w:hAnsi="Arial" w:cs="Arial"/>
                <w:color w:val="000000"/>
              </w:rPr>
              <w:t>1 – Incorporated formatting corrections</w:t>
            </w:r>
          </w:p>
        </w:tc>
      </w:tr>
    </w:tbl>
    <w:p w14:paraId="2AE284E9"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p w14:paraId="4F119604" w14:textId="77777777" w:rsidR="00451065" w:rsidRDefault="00A15F66">
      <w:pPr>
        <w:rPr>
          <w:rFonts w:ascii="Arial" w:eastAsia="Arial" w:hAnsi="Arial" w:cs="Arial"/>
          <w:color w:val="000000"/>
          <w:sz w:val="8"/>
          <w:szCs w:val="8"/>
        </w:rPr>
      </w:pPr>
      <w:r>
        <w:br w:type="page"/>
      </w:r>
    </w:p>
    <w:p w14:paraId="70B4FA35" w14:textId="77777777" w:rsidR="00451065" w:rsidRDefault="00451065">
      <w:pPr>
        <w:pBdr>
          <w:top w:val="nil"/>
          <w:left w:val="nil"/>
          <w:bottom w:val="nil"/>
          <w:right w:val="nil"/>
          <w:between w:val="nil"/>
        </w:pBdr>
        <w:spacing w:after="0"/>
        <w:rPr>
          <w:rFonts w:ascii="Arial" w:eastAsia="Arial" w:hAnsi="Arial" w:cs="Arial"/>
          <w:color w:val="000000"/>
          <w:sz w:val="8"/>
          <w:szCs w:val="8"/>
        </w:rPr>
      </w:pPr>
    </w:p>
    <w:p w14:paraId="69EFAC87" w14:textId="6F0FF1BE" w:rsidR="00451065" w:rsidRDefault="00796CD1">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First Change * * * *</w:t>
      </w:r>
    </w:p>
    <w:p w14:paraId="0D0EA59A" w14:textId="77777777" w:rsidR="00004667" w:rsidRPr="00A3713A" w:rsidRDefault="00004667" w:rsidP="00004667">
      <w:pPr>
        <w:pStyle w:val="Heading4"/>
      </w:pPr>
      <w:bookmarkStart w:id="1" w:name="_heading=h.1fob9te" w:colFirst="0" w:colLast="0"/>
      <w:bookmarkStart w:id="2" w:name="_Toc114520380"/>
      <w:bookmarkEnd w:id="1"/>
      <w:r w:rsidRPr="00A3713A">
        <w:t>8.3.3.11</w:t>
      </w:r>
      <w:r w:rsidRPr="00A3713A">
        <w:tab/>
        <w:t>Reason Cause field</w:t>
      </w:r>
      <w:bookmarkEnd w:id="2"/>
    </w:p>
    <w:p w14:paraId="05F3C922" w14:textId="77777777" w:rsidR="00004667" w:rsidRPr="00A3713A" w:rsidRDefault="00004667" w:rsidP="00004667">
      <w:r w:rsidRPr="00A3713A">
        <w:t>The Reason Cause field contains the disconnect or reject reason for the pre-established call. The values can be subset from the Reason Code field contains the answer to a pre-established call control message other than 'Accepted' Reason code value as described in clause 8.3.3.8 or any other values.</w:t>
      </w:r>
    </w:p>
    <w:p w14:paraId="7477DC10" w14:textId="77777777" w:rsidR="00004667" w:rsidRPr="00A3713A" w:rsidRDefault="00004667" w:rsidP="00004667">
      <w:r w:rsidRPr="00A3713A">
        <w:t>Table 8.3.3.11-1 describes the coding of the Reason Cause field.</w:t>
      </w:r>
    </w:p>
    <w:p w14:paraId="3542534A" w14:textId="77777777" w:rsidR="00004667" w:rsidRPr="00A3713A" w:rsidRDefault="00004667" w:rsidP="00004667">
      <w:pPr>
        <w:pStyle w:val="TH"/>
      </w:pPr>
      <w:r w:rsidRPr="00A3713A">
        <w:t>Table 8.3.3.11-1: Reason Cause field coding</w:t>
      </w:r>
    </w:p>
    <w:p w14:paraId="4C8212ED" w14:textId="77777777" w:rsidR="00004667" w:rsidRPr="00A3713A" w:rsidRDefault="00004667" w:rsidP="00004667">
      <w:pPr>
        <w:pStyle w:val="PL"/>
        <w:keepNext/>
        <w:keepLines/>
        <w:jc w:val="center"/>
      </w:pPr>
      <w:bookmarkStart w:id="3" w:name="_MCCTEMPBM_CRPT89410100___4"/>
      <w:r w:rsidRPr="00A3713A">
        <w:t>0                   1                   2                   3</w:t>
      </w:r>
    </w:p>
    <w:p w14:paraId="351CEE28" w14:textId="77777777" w:rsidR="00004667" w:rsidRPr="00A3713A" w:rsidRDefault="00004667" w:rsidP="00004667">
      <w:pPr>
        <w:pStyle w:val="PL"/>
        <w:keepNext/>
        <w:keepLines/>
        <w:jc w:val="center"/>
      </w:pPr>
      <w:r w:rsidRPr="00A3713A">
        <w:t>0 1 2 3 4 5 6 7 8 9 0 1 2 3 4 5 6 7 8 9 0 1 2 3 4 5 6 7 8 9 0 1</w:t>
      </w:r>
    </w:p>
    <w:p w14:paraId="31E94920" w14:textId="77777777" w:rsidR="00004667" w:rsidRPr="00A3713A" w:rsidRDefault="00004667" w:rsidP="00004667">
      <w:pPr>
        <w:pStyle w:val="PL"/>
        <w:keepNext/>
        <w:keepLines/>
        <w:jc w:val="center"/>
      </w:pPr>
      <w:r w:rsidRPr="00A3713A">
        <w:t>+-+-+-+-+-+-+-+-+-+-+-+-+-+-+-+-+-+-+-+-+-+-+-+-+-+-+-+-+-+-+-+-+</w:t>
      </w:r>
    </w:p>
    <w:p w14:paraId="5DA72D3C" w14:textId="77777777" w:rsidR="00004667" w:rsidRPr="00A3713A" w:rsidRDefault="00004667" w:rsidP="00004667">
      <w:pPr>
        <w:pStyle w:val="PL"/>
        <w:keepNext/>
        <w:keepLines/>
        <w:jc w:val="center"/>
      </w:pPr>
      <w:r w:rsidRPr="00A3713A">
        <w:t>|Reason Cause   |Reason Cause   |Reason Cause value             |</w:t>
      </w:r>
    </w:p>
    <w:p w14:paraId="717F441D" w14:textId="77777777" w:rsidR="00004667" w:rsidRPr="00A3713A" w:rsidRDefault="00004667" w:rsidP="00004667">
      <w:pPr>
        <w:pStyle w:val="PL"/>
        <w:keepNext/>
        <w:keepLines/>
        <w:jc w:val="center"/>
      </w:pPr>
      <w:r w:rsidRPr="00A3713A">
        <w:t>|field ID value |length value   |                               |</w:t>
      </w:r>
    </w:p>
    <w:p w14:paraId="3A650D43" w14:textId="77777777" w:rsidR="00004667" w:rsidRPr="00A3713A" w:rsidRDefault="00004667" w:rsidP="00004667">
      <w:pPr>
        <w:pStyle w:val="PL"/>
        <w:keepNext/>
        <w:keepLines/>
        <w:jc w:val="center"/>
      </w:pPr>
      <w:r w:rsidRPr="00A3713A">
        <w:t>+-+-+-+-+-+-+-+-+-+-+-+-+-+-+-+-+-+-+-+-+-+-+-+-+-+-+-+-+-+-+-+-+</w:t>
      </w:r>
    </w:p>
    <w:bookmarkEnd w:id="3"/>
    <w:p w14:paraId="51BA9F93" w14:textId="77777777" w:rsidR="00004667" w:rsidRPr="00A3713A" w:rsidRDefault="00004667" w:rsidP="00004667"/>
    <w:p w14:paraId="7F88BB3E" w14:textId="77777777" w:rsidR="00004667" w:rsidRPr="00A3713A" w:rsidRDefault="00004667" w:rsidP="00004667">
      <w:r w:rsidRPr="00A3713A">
        <w:t>The &lt;Reason Cause field ID&gt; value is a binary value and shall be set according to table 8.3.3.1-2.</w:t>
      </w:r>
    </w:p>
    <w:p w14:paraId="3B84287E" w14:textId="77777777" w:rsidR="00004667" w:rsidRPr="00A3713A" w:rsidRDefault="00004667" w:rsidP="00004667">
      <w:r w:rsidRPr="00A3713A">
        <w:t>The &lt;Reason Cause length&gt; value is a binary value and shall have the value '2' indicating the total length in octets of the &lt;Reason Cause&gt; value item.</w:t>
      </w:r>
    </w:p>
    <w:p w14:paraId="58124410" w14:textId="77777777" w:rsidR="00004667" w:rsidRPr="00A3713A" w:rsidRDefault="00004667" w:rsidP="00004667">
      <w:r w:rsidRPr="00A3713A">
        <w:t>The &lt;Reason Cause&gt; value is a 16-bit binary value with the following values:</w:t>
      </w:r>
    </w:p>
    <w:p w14:paraId="4FC9EEEE" w14:textId="77777777" w:rsidR="00004667" w:rsidRPr="00A3713A" w:rsidRDefault="00004667" w:rsidP="00004667">
      <w:pPr>
        <w:pStyle w:val="B1"/>
      </w:pPr>
      <w:r w:rsidRPr="00A3713A">
        <w:t>'0'</w:t>
      </w:r>
      <w:r w:rsidRPr="00A3713A">
        <w:tab/>
        <w:t xml:space="preserve">Busy </w:t>
      </w:r>
    </w:p>
    <w:p w14:paraId="10E0077E" w14:textId="77777777" w:rsidR="00004667" w:rsidRPr="00A3713A" w:rsidRDefault="00004667" w:rsidP="00004667">
      <w:pPr>
        <w:pStyle w:val="B1"/>
      </w:pPr>
      <w:r w:rsidRPr="00A3713A">
        <w:t>'1'</w:t>
      </w:r>
      <w:r w:rsidRPr="00A3713A">
        <w:tab/>
      </w:r>
      <w:r w:rsidRPr="00A3713A">
        <w:rPr>
          <w:lang w:eastAsia="ko-KR"/>
        </w:rPr>
        <w:t xml:space="preserve">authentication of the MIKEY-SAKKE I_MESSAGE </w:t>
      </w:r>
      <w:proofErr w:type="gramStart"/>
      <w:r w:rsidRPr="00A3713A">
        <w:rPr>
          <w:lang w:eastAsia="ko-KR"/>
        </w:rPr>
        <w:t>failed</w:t>
      </w:r>
      <w:proofErr w:type="gramEnd"/>
    </w:p>
    <w:p w14:paraId="7D8C16E1" w14:textId="77777777" w:rsidR="00004667" w:rsidRPr="00A3713A" w:rsidRDefault="00004667" w:rsidP="00004667">
      <w:pPr>
        <w:pStyle w:val="B1"/>
      </w:pPr>
      <w:r w:rsidRPr="00A3713A">
        <w:t>'2'</w:t>
      </w:r>
      <w:r w:rsidRPr="00A3713A">
        <w:tab/>
        <w:t xml:space="preserve">integrity protection check </w:t>
      </w:r>
      <w:proofErr w:type="gramStart"/>
      <w:r w:rsidRPr="00A3713A">
        <w:t>failed</w:t>
      </w:r>
      <w:proofErr w:type="gramEnd"/>
    </w:p>
    <w:p w14:paraId="0256B917" w14:textId="77777777" w:rsidR="00004667" w:rsidRPr="00A3713A" w:rsidRDefault="00004667" w:rsidP="00004667">
      <w:pPr>
        <w:pStyle w:val="B1"/>
      </w:pPr>
      <w:r w:rsidRPr="00A3713A">
        <w:t>'3'</w:t>
      </w:r>
      <w:r w:rsidRPr="00A3713A">
        <w:tab/>
        <w:t xml:space="preserve">unable to decrypt XML </w:t>
      </w:r>
      <w:proofErr w:type="gramStart"/>
      <w:r w:rsidRPr="00A3713A">
        <w:t>content</w:t>
      </w:r>
      <w:proofErr w:type="gramEnd"/>
    </w:p>
    <w:p w14:paraId="54076ADD" w14:textId="77777777" w:rsidR="00004667" w:rsidRPr="00A3713A" w:rsidRDefault="00004667" w:rsidP="00004667">
      <w:pPr>
        <w:pStyle w:val="B1"/>
      </w:pPr>
      <w:r w:rsidRPr="00A3713A">
        <w:t>'4'</w:t>
      </w:r>
      <w:r w:rsidRPr="00A3713A">
        <w:tab/>
        <w:t xml:space="preserve">inactivity timer </w:t>
      </w:r>
      <w:proofErr w:type="gramStart"/>
      <w:r w:rsidRPr="00A3713A">
        <w:t>expired</w:t>
      </w:r>
      <w:proofErr w:type="gramEnd"/>
    </w:p>
    <w:p w14:paraId="3B9B9361" w14:textId="77777777" w:rsidR="00004667" w:rsidRPr="00A3713A" w:rsidRDefault="00004667" w:rsidP="00004667">
      <w:pPr>
        <w:pStyle w:val="B1"/>
      </w:pPr>
      <w:r w:rsidRPr="00A3713A">
        <w:t>'5'</w:t>
      </w:r>
      <w:r w:rsidRPr="00A3713A">
        <w:tab/>
      </w:r>
      <w:r w:rsidRPr="00A3713A">
        <w:rPr>
          <w:lang w:eastAsia="ko-KR"/>
        </w:rPr>
        <w:t xml:space="preserve">there are only one or no participants in the MCPTT </w:t>
      </w:r>
      <w:proofErr w:type="gramStart"/>
      <w:r w:rsidRPr="00A3713A">
        <w:rPr>
          <w:lang w:eastAsia="ko-KR"/>
        </w:rPr>
        <w:t>call</w:t>
      </w:r>
      <w:proofErr w:type="gramEnd"/>
    </w:p>
    <w:p w14:paraId="5A71BAB7" w14:textId="77777777" w:rsidR="00004667" w:rsidRPr="00A3713A" w:rsidRDefault="00004667" w:rsidP="00004667">
      <w:pPr>
        <w:pStyle w:val="B1"/>
      </w:pPr>
      <w:r w:rsidRPr="00A3713A">
        <w:t>'6'</w:t>
      </w:r>
      <w:r w:rsidRPr="00A3713A">
        <w:tab/>
      </w:r>
      <w:r w:rsidRPr="00A3713A">
        <w:rPr>
          <w:lang w:eastAsia="ko-KR"/>
        </w:rPr>
        <w:t xml:space="preserve">the minimum number of affiliated MCPTT group members is not </w:t>
      </w:r>
      <w:proofErr w:type="gramStart"/>
      <w:r w:rsidRPr="00A3713A">
        <w:rPr>
          <w:lang w:eastAsia="ko-KR"/>
        </w:rPr>
        <w:t>present</w:t>
      </w:r>
      <w:proofErr w:type="gramEnd"/>
    </w:p>
    <w:p w14:paraId="5814ED73" w14:textId="77777777" w:rsidR="00004667" w:rsidRPr="00A3713A" w:rsidRDefault="00004667" w:rsidP="00004667">
      <w:pPr>
        <w:pStyle w:val="B1"/>
        <w:rPr>
          <w:lang w:eastAsia="ko-KR"/>
        </w:rPr>
      </w:pPr>
      <w:r w:rsidRPr="00A3713A">
        <w:t>'7'</w:t>
      </w:r>
      <w:r w:rsidRPr="00A3713A">
        <w:tab/>
      </w:r>
      <w:r w:rsidRPr="00A3713A">
        <w:rPr>
          <w:lang w:eastAsia="ko-KR"/>
        </w:rPr>
        <w:t>group call timer</w:t>
      </w:r>
      <w:r w:rsidRPr="00A3713A">
        <w:t xml:space="preserve"> </w:t>
      </w:r>
      <w:proofErr w:type="gramStart"/>
      <w:r w:rsidRPr="00A3713A">
        <w:t>expired</w:t>
      </w:r>
      <w:proofErr w:type="gramEnd"/>
    </w:p>
    <w:p w14:paraId="27577FDD" w14:textId="240BA86E" w:rsidR="00F42DAE" w:rsidRDefault="00004667" w:rsidP="003278C7">
      <w:pPr>
        <w:pStyle w:val="B1"/>
        <w:rPr>
          <w:ins w:id="4" w:author="Motorola Solutions" w:date="2023-05-25T09:27:00Z"/>
          <w:lang w:eastAsia="ko-KR"/>
        </w:rPr>
      </w:pPr>
      <w:r w:rsidRPr="00A3713A">
        <w:t>'8'</w:t>
      </w:r>
      <w:r w:rsidRPr="00A3713A">
        <w:tab/>
      </w:r>
      <w:r w:rsidRPr="00A3713A">
        <w:rPr>
          <w:lang w:eastAsia="ko-KR"/>
        </w:rPr>
        <w:t xml:space="preserve">the MCPTT session has lasted longer than the maximum duration of a private </w:t>
      </w:r>
      <w:proofErr w:type="gramStart"/>
      <w:r w:rsidRPr="00A3713A">
        <w:rPr>
          <w:lang w:eastAsia="ko-KR"/>
        </w:rPr>
        <w:t>call</w:t>
      </w:r>
      <w:proofErr w:type="gramEnd"/>
    </w:p>
    <w:p w14:paraId="2C3A8754" w14:textId="1CB0615F" w:rsidR="00182CF5" w:rsidRPr="00A3713A" w:rsidRDefault="00182CF5" w:rsidP="00182CF5">
      <w:pPr>
        <w:pStyle w:val="B1"/>
        <w:rPr>
          <w:ins w:id="5" w:author="Motorola Solutions" w:date="2023-05-25T09:27:00Z"/>
          <w:lang w:eastAsia="ko-KR"/>
        </w:rPr>
      </w:pPr>
      <w:ins w:id="6" w:author="Motorola Solutions" w:date="2023-05-25T09:27:00Z">
        <w:r w:rsidRPr="00A3713A">
          <w:t>'</w:t>
        </w:r>
      </w:ins>
      <w:ins w:id="7" w:author="Motorola Solutions" w:date="2023-05-25T09:28:00Z">
        <w:r>
          <w:t>9</w:t>
        </w:r>
      </w:ins>
      <w:ins w:id="8" w:author="Motorola Solutions" w:date="2023-05-25T09:27:00Z">
        <w:r w:rsidRPr="00A3713A">
          <w:t>'</w:t>
        </w:r>
        <w:r w:rsidRPr="00A3713A">
          <w:tab/>
        </w:r>
      </w:ins>
      <w:ins w:id="9" w:author="Motorola Solutions" w:date="2023-05-25T09:28:00Z">
        <w:r w:rsidRPr="00182CF5">
          <w:t xml:space="preserve">media bearer establishment failed and call </w:t>
        </w:r>
        <w:proofErr w:type="gramStart"/>
        <w:r w:rsidRPr="00182CF5">
          <w:t>ended</w:t>
        </w:r>
      </w:ins>
      <w:proofErr w:type="gramEnd"/>
    </w:p>
    <w:p w14:paraId="6EA8148C" w14:textId="4A988179" w:rsidR="00182CF5" w:rsidDel="00DC575A" w:rsidRDefault="00182CF5" w:rsidP="00182CF5">
      <w:pPr>
        <w:pStyle w:val="B1"/>
        <w:rPr>
          <w:ins w:id="10" w:author="Microsoft Office User" w:date="2023-05-24T12:19:00Z"/>
          <w:del w:id="11" w:author="Motorola Solutions" w:date="2023-05-25T09:35:00Z"/>
          <w:lang w:eastAsia="ko-KR"/>
        </w:rPr>
      </w:pPr>
      <w:ins w:id="12" w:author="Motorola Solutions" w:date="2023-05-25T09:27:00Z">
        <w:r w:rsidRPr="00A3713A">
          <w:t>'</w:t>
        </w:r>
      </w:ins>
      <w:ins w:id="13" w:author="Motorola Solutions" w:date="2023-05-25T09:29:00Z">
        <w:r>
          <w:t>10</w:t>
        </w:r>
      </w:ins>
      <w:ins w:id="14" w:author="Motorola Solutions" w:date="2023-05-25T09:27:00Z">
        <w:r w:rsidRPr="00A3713A">
          <w:t>'</w:t>
        </w:r>
        <w:r w:rsidRPr="00A3713A">
          <w:tab/>
        </w:r>
      </w:ins>
      <w:ins w:id="15" w:author="Motorola Solutions" w:date="2023-05-25T09:33:00Z">
        <w:r w:rsidR="00DC575A" w:rsidRPr="00DC575A">
          <w:t xml:space="preserve">media bearer establishment </w:t>
        </w:r>
        <w:proofErr w:type="gramStart"/>
        <w:r w:rsidR="00DC575A" w:rsidRPr="00DC575A">
          <w:t>failed</w:t>
        </w:r>
        <w:proofErr w:type="gramEnd"/>
        <w:r w:rsidR="00DC575A" w:rsidRPr="00DC575A">
          <w:t xml:space="preserve"> and call </w:t>
        </w:r>
        <w:proofErr w:type="spellStart"/>
        <w:r w:rsidR="00DC575A" w:rsidRPr="00DC575A">
          <w:t>continues</w:t>
        </w:r>
      </w:ins>
    </w:p>
    <w:p w14:paraId="278E222D" w14:textId="4DFAFF50" w:rsidR="00182CF5" w:rsidDel="00DC575A" w:rsidRDefault="00DC575A">
      <w:pPr>
        <w:pStyle w:val="NO"/>
        <w:rPr>
          <w:del w:id="16" w:author="Motorola Solutions" w:date="2023-05-25T09:34:00Z"/>
          <w:lang w:eastAsia="x-none"/>
        </w:rPr>
        <w:pPrChange w:id="17" w:author="Motorola Solutions" w:date="2023-05-25T09:37:00Z">
          <w:pPr/>
        </w:pPrChange>
      </w:pPr>
      <w:bookmarkStart w:id="18" w:name="_Hlk135899644"/>
      <w:ins w:id="19" w:author="Motorola Solutions" w:date="2023-05-25T09:34:00Z">
        <w:r w:rsidRPr="00DC575A">
          <w:rPr>
            <w:rFonts w:eastAsia="Malgun Gothic"/>
          </w:rPr>
          <w:t>NOTE</w:t>
        </w:r>
      </w:ins>
      <w:bookmarkEnd w:id="18"/>
      <w:proofErr w:type="spellEnd"/>
      <w:ins w:id="20" w:author="Motorola Solutions" w:date="2023-05-25T11:21:00Z">
        <w:r w:rsidR="001C42A2">
          <w:rPr>
            <w:rFonts w:eastAsia="Malgun Gothic"/>
          </w:rPr>
          <w:t>:</w:t>
        </w:r>
        <w:r w:rsidR="001C42A2">
          <w:rPr>
            <w:rFonts w:eastAsia="Malgun Gothic"/>
          </w:rPr>
          <w:tab/>
        </w:r>
      </w:ins>
      <w:ins w:id="21" w:author="Motorola Solutions" w:date="2023-05-25T09:35:00Z">
        <w:r w:rsidRPr="00DC575A">
          <w:rPr>
            <w:rFonts w:eastAsia="Malgun Gothic"/>
          </w:rPr>
          <w:t xml:space="preserve">Reason cause </w:t>
        </w:r>
      </w:ins>
      <w:ins w:id="22" w:author="Motorola Solutions" w:date="2023-05-25T09:36:00Z">
        <w:r w:rsidRPr="00A3713A">
          <w:t>'</w:t>
        </w:r>
      </w:ins>
      <w:ins w:id="23" w:author="Motorola Solutions" w:date="2023-05-25T09:35:00Z">
        <w:r w:rsidRPr="00DC575A">
          <w:rPr>
            <w:rFonts w:eastAsia="Malgun Gothic"/>
          </w:rPr>
          <w:t>10</w:t>
        </w:r>
      </w:ins>
      <w:ins w:id="24" w:author="Motorola Solutions" w:date="2023-05-25T09:36:00Z">
        <w:r w:rsidRPr="00A3713A">
          <w:t>'</w:t>
        </w:r>
      </w:ins>
      <w:ins w:id="25" w:author="Motorola Solutions" w:date="2023-05-25T09:35:00Z">
        <w:r w:rsidRPr="00DC575A">
          <w:rPr>
            <w:rFonts w:eastAsia="Malgun Gothic"/>
          </w:rPr>
          <w:t xml:space="preserve"> can be used when the specific participant’s call leg is disconnected due to bearer issue, however the call continues with the other participants (</w:t>
        </w:r>
        <w:proofErr w:type="gramStart"/>
        <w:r w:rsidRPr="00DC575A">
          <w:rPr>
            <w:rFonts w:eastAsia="Malgun Gothic"/>
          </w:rPr>
          <w:t>e.g.</w:t>
        </w:r>
        <w:proofErr w:type="gramEnd"/>
        <w:r w:rsidRPr="00DC575A">
          <w:rPr>
            <w:rFonts w:eastAsia="Malgun Gothic"/>
          </w:rPr>
          <w:t xml:space="preserve"> Group call). The impacted participant may try to </w:t>
        </w:r>
        <w:proofErr w:type="spellStart"/>
        <w:r w:rsidRPr="00DC575A">
          <w:rPr>
            <w:rFonts w:eastAsia="Malgun Gothic"/>
          </w:rPr>
          <w:t>rejoin</w:t>
        </w:r>
        <w:proofErr w:type="spellEnd"/>
        <w:r w:rsidRPr="00DC575A">
          <w:rPr>
            <w:rFonts w:eastAsia="Malgun Gothic"/>
          </w:rPr>
          <w:t xml:space="preserve"> the ongoing </w:t>
        </w:r>
        <w:proofErr w:type="spellStart"/>
        <w:r w:rsidRPr="00DC575A">
          <w:rPr>
            <w:rFonts w:eastAsia="Malgun Gothic"/>
          </w:rPr>
          <w:t>call.</w:t>
        </w:r>
      </w:ins>
    </w:p>
    <w:p w14:paraId="4731F474" w14:textId="4CA66C1B" w:rsidR="00004667" w:rsidRDefault="00004667" w:rsidP="00BC6CD5">
      <w:pPr>
        <w:rPr>
          <w:lang w:eastAsia="x-none"/>
        </w:rPr>
      </w:pPr>
      <w:r w:rsidRPr="00A3713A">
        <w:rPr>
          <w:lang w:eastAsia="x-none"/>
        </w:rPr>
        <w:t>All</w:t>
      </w:r>
      <w:proofErr w:type="spellEnd"/>
      <w:r w:rsidRPr="00A3713A">
        <w:rPr>
          <w:lang w:eastAsia="x-none"/>
        </w:rPr>
        <w:t xml:space="preserve"> other values are reserved for future use.</w:t>
      </w:r>
    </w:p>
    <w:p w14:paraId="581D789B" w14:textId="50C24572" w:rsidR="00151470" w:rsidRDefault="00796CD1" w:rsidP="00151470">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xml:space="preserve">* * </w:t>
      </w:r>
      <w:r w:rsidR="00151470">
        <w:rPr>
          <w:rFonts w:ascii="Arial" w:eastAsia="Arial" w:hAnsi="Arial" w:cs="Arial"/>
          <w:color w:val="0000FF"/>
          <w:sz w:val="28"/>
          <w:szCs w:val="28"/>
        </w:rPr>
        <w:t>* End of Changes * * * *</w:t>
      </w:r>
    </w:p>
    <w:p w14:paraId="084337F3" w14:textId="0AB5FE2B" w:rsidR="00451065" w:rsidRDefault="00451065" w:rsidP="000E14E4"/>
    <w:sectPr w:rsidR="00451065">
      <w:headerReference w:type="even" r:id="rId11"/>
      <w:headerReference w:type="default" r:id="rId12"/>
      <w:headerReference w:type="first" r:id="rId13"/>
      <w:pgSz w:w="11907" w:h="16840"/>
      <w:pgMar w:top="1418" w:right="1134" w:bottom="1134" w:left="1134" w:header="68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4B042" w14:textId="77777777" w:rsidR="00CD0101" w:rsidRDefault="00CD0101">
      <w:pPr>
        <w:spacing w:after="0"/>
      </w:pPr>
      <w:r>
        <w:separator/>
      </w:r>
    </w:p>
  </w:endnote>
  <w:endnote w:type="continuationSeparator" w:id="0">
    <w:p w14:paraId="0571F591" w14:textId="77777777" w:rsidR="00CD0101" w:rsidRDefault="00CD0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415EE" w14:textId="77777777" w:rsidR="00CD0101" w:rsidRDefault="00CD0101">
      <w:pPr>
        <w:spacing w:after="0"/>
      </w:pPr>
      <w:r>
        <w:separator/>
      </w:r>
    </w:p>
  </w:footnote>
  <w:footnote w:type="continuationSeparator" w:id="0">
    <w:p w14:paraId="2C5E26DA" w14:textId="77777777" w:rsidR="00CD0101" w:rsidRDefault="00CD01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A737D" w14:textId="77777777" w:rsidR="00451065" w:rsidRDefault="00451065">
    <w:pPr>
      <w:widowControl w:val="0"/>
      <w:pBdr>
        <w:top w:val="nil"/>
        <w:left w:val="nil"/>
        <w:bottom w:val="nil"/>
        <w:right w:val="nil"/>
        <w:between w:val="nil"/>
      </w:pBdr>
      <w:spacing w:after="0"/>
      <w:rPr>
        <w:rFonts w:ascii="Arial" w:eastAsia="Arial" w:hAnsi="Arial" w:cs="Arial"/>
        <w:b/>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CCD5" w14:textId="77777777" w:rsidR="00451065" w:rsidRDefault="00A15F66">
    <w:pPr>
      <w:widowControl w:val="0"/>
      <w:pBdr>
        <w:top w:val="nil"/>
        <w:left w:val="nil"/>
        <w:bottom w:val="nil"/>
        <w:right w:val="nil"/>
        <w:between w:val="nil"/>
      </w:pBdr>
      <w:tabs>
        <w:tab w:val="right" w:pos="9639"/>
      </w:tabs>
      <w:spacing w:after="0"/>
      <w:rPr>
        <w:rFonts w:ascii="Arial" w:eastAsia="Arial" w:hAnsi="Arial" w:cs="Arial"/>
        <w:b/>
        <w:color w:val="000000"/>
        <w:sz w:val="18"/>
        <w:szCs w:val="18"/>
      </w:rPr>
    </w:pPr>
    <w:r>
      <w:rPr>
        <w:rFonts w:ascii="Arial" w:eastAsia="Arial" w:hAnsi="Arial" w:cs="Arial"/>
        <w:b/>
        <w:color w:val="000000"/>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43E2" w14:textId="77777777" w:rsidR="00451065" w:rsidRDefault="00451065">
    <w:pPr>
      <w:widowControl w:val="0"/>
      <w:pBdr>
        <w:top w:val="nil"/>
        <w:left w:val="nil"/>
        <w:bottom w:val="nil"/>
        <w:right w:val="nil"/>
        <w:between w:val="nil"/>
      </w:pBdr>
      <w:spacing w:after="0"/>
      <w:rPr>
        <w:rFonts w:ascii="Arial" w:eastAsia="Arial" w:hAnsi="Arial" w:cs="Arial"/>
        <w:b/>
        <w:color w:val="000000"/>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Solutions">
    <w15:presenceInfo w15:providerId="None" w15:userId="Motorola Solutions"/>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065"/>
    <w:rsid w:val="00004667"/>
    <w:rsid w:val="00080868"/>
    <w:rsid w:val="000E14E4"/>
    <w:rsid w:val="00151470"/>
    <w:rsid w:val="00182CF5"/>
    <w:rsid w:val="001C42A2"/>
    <w:rsid w:val="0026423C"/>
    <w:rsid w:val="002934B8"/>
    <w:rsid w:val="003278C7"/>
    <w:rsid w:val="00420B82"/>
    <w:rsid w:val="00451065"/>
    <w:rsid w:val="0047383C"/>
    <w:rsid w:val="004D028F"/>
    <w:rsid w:val="00553EE8"/>
    <w:rsid w:val="006A6695"/>
    <w:rsid w:val="00796CD1"/>
    <w:rsid w:val="009A2AD6"/>
    <w:rsid w:val="009C371A"/>
    <w:rsid w:val="00A15E0A"/>
    <w:rsid w:val="00A15F66"/>
    <w:rsid w:val="00A45650"/>
    <w:rsid w:val="00B13A0D"/>
    <w:rsid w:val="00B40968"/>
    <w:rsid w:val="00B67178"/>
    <w:rsid w:val="00BC6CD5"/>
    <w:rsid w:val="00CD0101"/>
    <w:rsid w:val="00D2343E"/>
    <w:rsid w:val="00D6263D"/>
    <w:rsid w:val="00DC575A"/>
    <w:rsid w:val="00DD2FA3"/>
    <w:rsid w:val="00EA0FAD"/>
    <w:rsid w:val="00F00951"/>
    <w:rsid w:val="00F42DA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309C5"/>
  <w15:docId w15:val="{14B481DC-2DBD-4DDF-BED0-A7D8F8552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rPr>
      <w:lang w:eastAsia="en-US"/>
    </w:rPr>
  </w:style>
  <w:style w:type="paragraph" w:styleId="Heading1">
    <w:name w:val="heading 1"/>
    <w:next w:val="Normal"/>
    <w:uiPriority w:val="9"/>
    <w:qFormat/>
    <w:rsid w:val="000B7FED"/>
    <w:pPr>
      <w:keepNext/>
      <w:keepLines/>
      <w:pBdr>
        <w:top w:val="single" w:sz="12" w:space="3" w:color="auto"/>
      </w:pBdr>
      <w:spacing w:before="240"/>
      <w:ind w:left="1134" w:hanging="1134"/>
      <w:outlineLvl w:val="0"/>
    </w:pPr>
    <w:rPr>
      <w:rFonts w:ascii="Arial" w:hAnsi="Arial"/>
      <w:sz w:val="36"/>
      <w:lang w:eastAsia="en-US"/>
    </w:rPr>
  </w:style>
  <w:style w:type="paragraph" w:styleId="Heading2">
    <w:name w:val="heading 2"/>
    <w:basedOn w:val="Heading1"/>
    <w:next w:val="Normal"/>
    <w:uiPriority w:val="9"/>
    <w:unhideWhenUsed/>
    <w:qFormat/>
    <w:rsid w:val="000B7FED"/>
    <w:pPr>
      <w:pBdr>
        <w:top w:val="none" w:sz="0" w:space="0" w:color="auto"/>
      </w:pBdr>
      <w:spacing w:before="180"/>
      <w:outlineLvl w:val="1"/>
    </w:pPr>
    <w:rPr>
      <w:sz w:val="32"/>
    </w:rPr>
  </w:style>
  <w:style w:type="paragraph" w:styleId="Heading3">
    <w:name w:val="heading 3"/>
    <w:basedOn w:val="Heading2"/>
    <w:next w:val="Normal"/>
    <w:uiPriority w:val="9"/>
    <w:unhideWhenUsed/>
    <w:qFormat/>
    <w:rsid w:val="000B7FED"/>
    <w:pPr>
      <w:spacing w:before="120"/>
      <w:outlineLvl w:val="2"/>
    </w:pPr>
    <w:rPr>
      <w:sz w:val="28"/>
    </w:rPr>
  </w:style>
  <w:style w:type="paragraph" w:styleId="Heading4">
    <w:name w:val="heading 4"/>
    <w:basedOn w:val="Heading3"/>
    <w:next w:val="Normal"/>
    <w:uiPriority w:val="9"/>
    <w:unhideWhenUsed/>
    <w:qFormat/>
    <w:rsid w:val="000B7FED"/>
    <w:pPr>
      <w:ind w:left="1418" w:hanging="1418"/>
      <w:outlineLvl w:val="3"/>
    </w:pPr>
    <w:rPr>
      <w:sz w:val="24"/>
    </w:rPr>
  </w:style>
  <w:style w:type="paragraph" w:styleId="Heading5">
    <w:name w:val="heading 5"/>
    <w:basedOn w:val="Heading4"/>
    <w:next w:val="Normal"/>
    <w:uiPriority w:val="9"/>
    <w:semiHidden/>
    <w:unhideWhenUsed/>
    <w:qFormat/>
    <w:rsid w:val="000B7FED"/>
    <w:pPr>
      <w:ind w:left="1701" w:hanging="1701"/>
      <w:outlineLvl w:val="4"/>
    </w:pPr>
    <w:rPr>
      <w:sz w:val="22"/>
    </w:rPr>
  </w:style>
  <w:style w:type="paragraph" w:styleId="Heading6">
    <w:name w:val="heading 6"/>
    <w:basedOn w:val="H6"/>
    <w:next w:val="Normal"/>
    <w:uiPriority w:val="9"/>
    <w:semiHidden/>
    <w:unhideWhenUsed/>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34C80"/>
    <w:rPr>
      <w:lang w:eastAsia="en-US"/>
    </w:rPr>
  </w:style>
  <w:style w:type="character" w:customStyle="1" w:styleId="PLChar">
    <w:name w:val="PL Char"/>
    <w:link w:val="PL"/>
    <w:locked/>
    <w:rsid w:val="00034C80"/>
    <w:rPr>
      <w:rFonts w:ascii="Courier New" w:hAnsi="Courier New"/>
      <w:noProof/>
      <w:sz w:val="16"/>
      <w:lang w:val="en-GB" w:eastAsia="en-US"/>
    </w:rPr>
  </w:style>
  <w:style w:type="character" w:customStyle="1" w:styleId="B1Char2">
    <w:name w:val="B1 Char2"/>
    <w:link w:val="B1"/>
    <w:locked/>
    <w:rsid w:val="00034C80"/>
    <w:rPr>
      <w:rFonts w:ascii="Times New Roman" w:hAnsi="Times New Roman"/>
      <w:lang w:val="en-GB" w:eastAsia="en-US"/>
    </w:rPr>
  </w:style>
  <w:style w:type="character" w:customStyle="1" w:styleId="THChar">
    <w:name w:val="TH Char"/>
    <w:link w:val="TH"/>
    <w:locked/>
    <w:rsid w:val="00034C80"/>
    <w:rPr>
      <w:rFonts w:ascii="Arial" w:hAnsi="Arial"/>
      <w:b/>
      <w:lang w:val="en-GB" w:eastAsia="en-US"/>
    </w:rPr>
  </w:style>
  <w:style w:type="paragraph" w:styleId="NormalWeb">
    <w:name w:val="Normal (Web)"/>
    <w:basedOn w:val="Normal"/>
    <w:uiPriority w:val="99"/>
    <w:semiHidden/>
    <w:unhideWhenUsed/>
    <w:rsid w:val="00E366C2"/>
    <w:pPr>
      <w:spacing w:before="100" w:beforeAutospacing="1" w:after="100" w:afterAutospacing="1"/>
    </w:pPr>
    <w:rPr>
      <w:sz w:val="24"/>
      <w:szCs w:val="24"/>
      <w:lang w:val="en-IN" w:eastAsia="en-IN"/>
    </w:rPr>
  </w:style>
  <w:style w:type="character" w:customStyle="1" w:styleId="apple-tab-span">
    <w:name w:val="apple-tab-span"/>
    <w:basedOn w:val="DefaultParagraphFont"/>
    <w:rsid w:val="00E366C2"/>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42" w:type="dxa"/>
        <w:right w:w="42" w:type="dxa"/>
      </w:tblCellMar>
    </w:tblPr>
  </w:style>
  <w:style w:type="table" w:customStyle="1" w:styleId="a0">
    <w:basedOn w:val="TableNormal"/>
    <w:tblPr>
      <w:tblStyleRowBandSize w:val="1"/>
      <w:tblStyleColBandSize w:val="1"/>
      <w:tblCellMar>
        <w:left w:w="42" w:type="dxa"/>
        <w:right w:w="42" w:type="dxa"/>
      </w:tblCellMar>
    </w:tblPr>
  </w:style>
  <w:style w:type="table" w:customStyle="1" w:styleId="a1">
    <w:basedOn w:val="TableNormal"/>
    <w:tblPr>
      <w:tblStyleRowBandSize w:val="1"/>
      <w:tblStyleColBandSize w:val="1"/>
      <w:tblCellMar>
        <w:left w:w="42" w:type="dxa"/>
        <w:right w:w="42" w:type="dxa"/>
      </w:tblCellMar>
    </w:tblPr>
  </w:style>
  <w:style w:type="table" w:customStyle="1" w:styleId="a2">
    <w:basedOn w:val="TableNormal"/>
    <w:tblPr>
      <w:tblStyleRowBandSize w:val="1"/>
      <w:tblStyleColBandSize w:val="1"/>
      <w:tblCellMar>
        <w:left w:w="42" w:type="dxa"/>
        <w:right w:w="42" w:type="dxa"/>
      </w:tblCellMar>
    </w:tblPr>
  </w:style>
  <w:style w:type="table" w:customStyle="1" w:styleId="a3">
    <w:basedOn w:val="TableNormal"/>
    <w:tblPr>
      <w:tblStyleRowBandSize w:val="1"/>
      <w:tblStyleColBandSize w:val="1"/>
      <w:tblCellMar>
        <w:left w:w="42" w:type="dxa"/>
        <w:right w:w="42" w:type="dxa"/>
      </w:tblCellMar>
    </w:tblPr>
  </w:style>
  <w:style w:type="table" w:customStyle="1" w:styleId="a4">
    <w:basedOn w:val="TableNormal"/>
    <w:tblPr>
      <w:tblStyleRowBandSize w:val="1"/>
      <w:tblStyleColBandSize w:val="1"/>
      <w:tblCellMar>
        <w:left w:w="42" w:type="dxa"/>
        <w:right w:w="42"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LOJ5/PFCvnjFPt+3KAxpdrwVhQg==">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</go:docsCustomData>
</go:gDocsCustomXmlDataStorage>
</file>

<file path=customXml/itemProps1.xml><?xml version="1.0" encoding="utf-8"?>
<ds:datastoreItem xmlns:ds="http://schemas.openxmlformats.org/officeDocument/2006/customXml" ds:itemID="{3CE4636C-BC70-8040-9939-A9498171C64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781</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Motorola Solutions</cp:lastModifiedBy>
  <cp:revision>13</cp:revision>
  <dcterms:created xsi:type="dcterms:W3CDTF">2023-05-24T12:44:00Z</dcterms:created>
  <dcterms:modified xsi:type="dcterms:W3CDTF">2023-05-25T17:13:00Z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C1-233205</vt:lpwstr>
  </property>
  <property fmtid="{D5CDD505-2E9C-101B-9397-08002B2CF9AE}" pid="10" name="Spec#">
    <vt:lpwstr>24.380</vt:lpwstr>
  </property>
  <property fmtid="{D5CDD505-2E9C-101B-9397-08002B2CF9AE}" pid="11" name="Cr#">
    <vt:lpwstr>0349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Reason cause value in Pre-Established Session Call Control Disconnect Message to indicate media bearer establishment failure</vt:lpwstr>
  </property>
  <property fmtid="{D5CDD505-2E9C-101B-9397-08002B2CF9AE}" pid="15" name="SourceIfWg">
    <vt:lpwstr>Motorola Solutions Germany</vt:lpwstr>
  </property>
  <property fmtid="{D5CDD505-2E9C-101B-9397-08002B2CF9AE}" pid="16" name="SourceIfTsg">
    <vt:lpwstr/>
  </property>
  <property fmtid="{D5CDD505-2E9C-101B-9397-08002B2CF9AE}" pid="17" name="RelatedWis">
    <vt:lpwstr>MCProtoc18</vt:lpwstr>
  </property>
  <property fmtid="{D5CDD505-2E9C-101B-9397-08002B2CF9AE}" pid="18" name="Cat">
    <vt:lpwstr>F</vt:lpwstr>
  </property>
  <property fmtid="{D5CDD505-2E9C-101B-9397-08002B2CF9AE}" pid="19" name="ResDate">
    <vt:lpwstr>2023-05-14</vt:lpwstr>
  </property>
  <property fmtid="{D5CDD505-2E9C-101B-9397-08002B2CF9AE}" pid="20" name="Release">
    <vt:lpwstr>Rel-18</vt:lpwstr>
  </property>
</Properties>
</file>