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61980" w14:textId="1AFE0C47" w:rsidR="00945CD8" w:rsidRDefault="00945CD8" w:rsidP="00945CD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3349F8">
        <w:rPr>
          <w:rFonts w:hint="eastAsia"/>
          <w:b/>
          <w:noProof/>
          <w:sz w:val="24"/>
          <w:lang w:eastAsia="zh-TW"/>
        </w:rPr>
        <w:t>3110</w:t>
      </w:r>
    </w:p>
    <w:p w14:paraId="09CD1447" w14:textId="77777777" w:rsidR="00945CD8" w:rsidRDefault="00945CD8" w:rsidP="00945CD8">
      <w:pPr>
        <w:pStyle w:val="CRCoverPage"/>
        <w:outlineLvl w:val="0"/>
        <w:rPr>
          <w:b/>
          <w:noProof/>
          <w:sz w:val="24"/>
        </w:rPr>
      </w:pPr>
      <w:r>
        <w:rPr>
          <w:b/>
          <w:noProof/>
          <w:sz w:val="24"/>
        </w:rPr>
        <w:t>Bratislava 22– 26 May 2023</w:t>
      </w:r>
    </w:p>
    <w:p w14:paraId="51466FE6" w14:textId="77777777" w:rsidR="00A46E59" w:rsidRPr="00945CD8"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243B4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47F8B">
        <w:rPr>
          <w:rFonts w:ascii="Arial" w:hAnsi="Arial" w:cs="Arial"/>
          <w:b/>
          <w:bCs/>
          <w:lang w:val="en-US"/>
        </w:rPr>
        <w:t>MediaTek Inc.</w:t>
      </w:r>
    </w:p>
    <w:p w14:paraId="18BE02D5" w14:textId="1C9D5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C2CF5">
        <w:rPr>
          <w:rFonts w:ascii="Arial" w:hAnsi="Arial" w:cs="Arial"/>
          <w:b/>
          <w:bCs/>
          <w:lang w:val="en-US"/>
        </w:rPr>
        <w:t xml:space="preserve">Discussion </w:t>
      </w:r>
      <w:r w:rsidR="00047F8B">
        <w:rPr>
          <w:rFonts w:ascii="Arial" w:hAnsi="Arial" w:cs="Arial"/>
          <w:b/>
          <w:bCs/>
          <w:lang w:val="en-US"/>
        </w:rPr>
        <w:t>on manual hosting network selection in TS 23.122</w:t>
      </w:r>
    </w:p>
    <w:p w14:paraId="4ED68054" w14:textId="155EB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w:t>
      </w:r>
      <w:r w:rsidRPr="00367EFA">
        <w:rPr>
          <w:rFonts w:ascii="Arial" w:hAnsi="Arial" w:cs="Arial"/>
          <w:b/>
          <w:bCs/>
          <w:lang w:val="en-US"/>
        </w:rPr>
        <w:t>m:</w:t>
      </w:r>
      <w:r w:rsidRPr="00367EFA">
        <w:rPr>
          <w:rFonts w:ascii="Arial" w:hAnsi="Arial" w:cs="Arial"/>
          <w:b/>
          <w:bCs/>
          <w:lang w:val="en-US"/>
        </w:rPr>
        <w:tab/>
      </w:r>
      <w:r w:rsidR="00EC2CF5" w:rsidRPr="00367EFA">
        <w:rPr>
          <w:rFonts w:ascii="Arial" w:hAnsi="Arial" w:cs="Arial"/>
          <w:b/>
          <w:bCs/>
          <w:lang w:val="en-US"/>
        </w:rPr>
        <w:t>18.2.5</w:t>
      </w:r>
    </w:p>
    <w:p w14:paraId="16060915" w14:textId="2F6374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760B7">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5F986E3F" w:rsidR="001E41F3" w:rsidRPr="006B5418" w:rsidRDefault="00CD2478" w:rsidP="00B400FC">
      <w:pPr>
        <w:pStyle w:val="2"/>
        <w:rPr>
          <w:lang w:val="en-US"/>
        </w:rPr>
      </w:pPr>
      <w:r w:rsidRPr="006B5418">
        <w:rPr>
          <w:lang w:val="en-US"/>
        </w:rPr>
        <w:t xml:space="preserve">1. </w:t>
      </w:r>
      <w:r w:rsidR="00836D64">
        <w:rPr>
          <w:lang w:val="en-US"/>
        </w:rPr>
        <w:t>Introduction</w:t>
      </w:r>
    </w:p>
    <w:p w14:paraId="0772684C" w14:textId="00BC9A28" w:rsidR="00CD2478" w:rsidRPr="006B5418" w:rsidRDefault="0058764B" w:rsidP="00CD2478">
      <w:pPr>
        <w:rPr>
          <w:lang w:val="en-US"/>
        </w:rPr>
      </w:pPr>
      <w:r>
        <w:rPr>
          <w:lang w:val="en-US"/>
        </w:rPr>
        <w:t xml:space="preserve">This paper discusses </w:t>
      </w:r>
      <w:r w:rsidR="000E3D71">
        <w:rPr>
          <w:lang w:val="en-US"/>
        </w:rPr>
        <w:t xml:space="preserve">whether there is justification to include manual selection handling </w:t>
      </w:r>
      <w:r w:rsidR="000E3D71" w:rsidRPr="000E3D71">
        <w:rPr>
          <w:lang w:val="en-US"/>
        </w:rPr>
        <w:t>for access for localized services in SNPN</w:t>
      </w:r>
      <w:r w:rsidR="000E3D71">
        <w:rPr>
          <w:lang w:val="en-US"/>
        </w:rPr>
        <w:t xml:space="preserve"> in eNPN_Ph2 WID and in TS 23.122</w:t>
      </w:r>
      <w:r>
        <w:rPr>
          <w:lang w:val="en-US"/>
        </w:rPr>
        <w:t>.</w:t>
      </w:r>
    </w:p>
    <w:p w14:paraId="4B17D139" w14:textId="2F11EE6C" w:rsidR="00CD2478" w:rsidRDefault="00CD2478" w:rsidP="00B400FC">
      <w:pPr>
        <w:pStyle w:val="2"/>
        <w:rPr>
          <w:lang w:val="en-US"/>
        </w:rPr>
      </w:pPr>
      <w:r w:rsidRPr="006B5418">
        <w:rPr>
          <w:lang w:val="en-US"/>
        </w:rPr>
        <w:t xml:space="preserve">2. </w:t>
      </w:r>
      <w:r w:rsidR="000E3D71">
        <w:rPr>
          <w:lang w:val="en-US"/>
        </w:rPr>
        <w:t xml:space="preserve">Background </w:t>
      </w:r>
      <w:r w:rsidR="000E3D71" w:rsidRPr="008F7FB5">
        <w:rPr>
          <w:highlight w:val="green"/>
          <w:lang w:val="en-US"/>
        </w:rPr>
        <w:t>F</w:t>
      </w:r>
      <w:r w:rsidR="000E3D71" w:rsidRPr="00A37E54">
        <w:rPr>
          <w:highlight w:val="magenta"/>
          <w:lang w:val="en-US"/>
        </w:rPr>
        <w:t>a</w:t>
      </w:r>
      <w:r w:rsidR="000E3D71" w:rsidRPr="00A37E54">
        <w:rPr>
          <w:highlight w:val="yellow"/>
          <w:lang w:val="en-US"/>
        </w:rPr>
        <w:t>c</w:t>
      </w:r>
      <w:r w:rsidR="000E3D71" w:rsidRPr="00A37E54">
        <w:rPr>
          <w:color w:val="FFFFFF" w:themeColor="background1"/>
          <w:highlight w:val="darkMagenta"/>
          <w:lang w:val="en-US"/>
        </w:rPr>
        <w:t>t</w:t>
      </w:r>
      <w:r w:rsidR="000E3D71" w:rsidRPr="00A37E54">
        <w:rPr>
          <w:highlight w:val="cyan"/>
          <w:lang w:val="en-US"/>
        </w:rPr>
        <w:t>s</w:t>
      </w:r>
      <w:r w:rsidR="008F7FB5">
        <w:rPr>
          <w:lang w:val="en-US"/>
        </w:rPr>
        <w:t xml:space="preserve"> that supports manual selection work in CT1</w:t>
      </w:r>
    </w:p>
    <w:p w14:paraId="7AA3CF74" w14:textId="63A95126" w:rsidR="00F31B92" w:rsidRDefault="00F31B92" w:rsidP="00F31B92">
      <w:pPr>
        <w:pStyle w:val="3"/>
        <w:rPr>
          <w:lang w:val="en-US" w:eastAsia="zh-TW"/>
        </w:rPr>
      </w:pPr>
      <w:r>
        <w:rPr>
          <w:rFonts w:hint="eastAsia"/>
          <w:lang w:val="en-US" w:eastAsia="zh-TW"/>
        </w:rPr>
        <w:t>2</w:t>
      </w:r>
      <w:r>
        <w:rPr>
          <w:lang w:val="en-US" w:eastAsia="zh-TW"/>
        </w:rPr>
        <w:t>.</w:t>
      </w:r>
      <w:r>
        <w:rPr>
          <w:rFonts w:hint="eastAsia"/>
          <w:lang w:val="en-US" w:eastAsia="zh-TW"/>
        </w:rPr>
        <w:t>0</w:t>
      </w:r>
      <w:r>
        <w:rPr>
          <w:lang w:val="en-US" w:eastAsia="zh-TW"/>
        </w:rPr>
        <w:t xml:space="preserve"> </w:t>
      </w:r>
      <w:r w:rsidR="00F10EDA">
        <w:rPr>
          <w:rFonts w:hint="eastAsia"/>
          <w:lang w:val="en-US" w:eastAsia="zh-TW"/>
        </w:rPr>
        <w:t>I</w:t>
      </w:r>
      <w:r w:rsidR="00F10EDA" w:rsidRPr="00F10EDA">
        <w:rPr>
          <w:lang w:val="en-US" w:eastAsia="zh-TW"/>
        </w:rPr>
        <w:t>nconsistency between latest SA</w:t>
      </w:r>
      <w:r w:rsidR="00F6318B">
        <w:rPr>
          <w:lang w:val="en-US" w:eastAsia="zh-TW"/>
        </w:rPr>
        <w:t>2</w:t>
      </w:r>
      <w:r w:rsidR="00F10EDA" w:rsidRPr="00F10EDA">
        <w:rPr>
          <w:lang w:val="en-US" w:eastAsia="zh-TW"/>
        </w:rPr>
        <w:t xml:space="preserve"> WID and CT</w:t>
      </w:r>
      <w:r w:rsidR="00F6318B">
        <w:rPr>
          <w:lang w:val="en-US" w:eastAsia="zh-TW"/>
        </w:rPr>
        <w:t>1</w:t>
      </w:r>
      <w:r w:rsidR="00F10EDA" w:rsidRPr="00F10EDA">
        <w:rPr>
          <w:lang w:val="en-US" w:eastAsia="zh-TW"/>
        </w:rPr>
        <w:t xml:space="preserve"> WID</w:t>
      </w:r>
    </w:p>
    <w:p w14:paraId="1AB9C3A7" w14:textId="719B06E1" w:rsidR="007F6C0C" w:rsidRDefault="00213565" w:rsidP="007503C6">
      <w:pPr>
        <w:rPr>
          <w:lang w:val="en-US" w:eastAsia="zh-TW"/>
        </w:rPr>
      </w:pPr>
      <w:r>
        <w:rPr>
          <w:noProof/>
          <w:lang w:val="en-US" w:eastAsia="zh-TW"/>
        </w:rPr>
        <mc:AlternateContent>
          <mc:Choice Requires="wps">
            <w:drawing>
              <wp:anchor distT="0" distB="0" distL="114300" distR="114300" simplePos="0" relativeHeight="251669504" behindDoc="0" locked="0" layoutInCell="1" allowOverlap="1" wp14:anchorId="01639F99" wp14:editId="46A320C2">
                <wp:simplePos x="0" y="0"/>
                <wp:positionH relativeFrom="column">
                  <wp:posOffset>160402</wp:posOffset>
                </wp:positionH>
                <wp:positionV relativeFrom="paragraph">
                  <wp:posOffset>194202</wp:posOffset>
                </wp:positionV>
                <wp:extent cx="6035761" cy="685653"/>
                <wp:effectExtent l="19050" t="38100" r="60325" b="57785"/>
                <wp:wrapNone/>
                <wp:docPr id="7" name="矩形: 圓角 7"/>
                <wp:cNvGraphicFramePr/>
                <a:graphic xmlns:a="http://schemas.openxmlformats.org/drawingml/2006/main">
                  <a:graphicData uri="http://schemas.microsoft.com/office/word/2010/wordprocessingShape">
                    <wps:wsp>
                      <wps:cNvSpPr/>
                      <wps:spPr>
                        <a:xfrm>
                          <a:off x="0" y="0"/>
                          <a:ext cx="6035761" cy="685653"/>
                        </a:xfrm>
                        <a:custGeom>
                          <a:avLst/>
                          <a:gdLst>
                            <a:gd name="connsiteX0" fmla="*/ 0 w 6035761"/>
                            <a:gd name="connsiteY0" fmla="*/ 64499 h 685653"/>
                            <a:gd name="connsiteX1" fmla="*/ 64499 w 6035761"/>
                            <a:gd name="connsiteY1" fmla="*/ 0 h 685653"/>
                            <a:gd name="connsiteX2" fmla="*/ 773311 w 6035761"/>
                            <a:gd name="connsiteY2" fmla="*/ 0 h 685653"/>
                            <a:gd name="connsiteX3" fmla="*/ 1304919 w 6035761"/>
                            <a:gd name="connsiteY3" fmla="*/ 0 h 685653"/>
                            <a:gd name="connsiteX4" fmla="*/ 1777460 w 6035761"/>
                            <a:gd name="connsiteY4" fmla="*/ 0 h 685653"/>
                            <a:gd name="connsiteX5" fmla="*/ 2427204 w 6035761"/>
                            <a:gd name="connsiteY5" fmla="*/ 0 h 685653"/>
                            <a:gd name="connsiteX6" fmla="*/ 2958813 w 6035761"/>
                            <a:gd name="connsiteY6" fmla="*/ 0 h 685653"/>
                            <a:gd name="connsiteX7" fmla="*/ 3667624 w 6035761"/>
                            <a:gd name="connsiteY7" fmla="*/ 0 h 685653"/>
                            <a:gd name="connsiteX8" fmla="*/ 4140165 w 6035761"/>
                            <a:gd name="connsiteY8" fmla="*/ 0 h 685653"/>
                            <a:gd name="connsiteX9" fmla="*/ 4848977 w 6035761"/>
                            <a:gd name="connsiteY9" fmla="*/ 0 h 685653"/>
                            <a:gd name="connsiteX10" fmla="*/ 5262450 w 6035761"/>
                            <a:gd name="connsiteY10" fmla="*/ 0 h 685653"/>
                            <a:gd name="connsiteX11" fmla="*/ 5971262 w 6035761"/>
                            <a:gd name="connsiteY11" fmla="*/ 0 h 685653"/>
                            <a:gd name="connsiteX12" fmla="*/ 6035761 w 6035761"/>
                            <a:gd name="connsiteY12" fmla="*/ 64499 h 685653"/>
                            <a:gd name="connsiteX13" fmla="*/ 6035761 w 6035761"/>
                            <a:gd name="connsiteY13" fmla="*/ 621154 h 685653"/>
                            <a:gd name="connsiteX14" fmla="*/ 5971262 w 6035761"/>
                            <a:gd name="connsiteY14" fmla="*/ 685653 h 685653"/>
                            <a:gd name="connsiteX15" fmla="*/ 5380586 w 6035761"/>
                            <a:gd name="connsiteY15" fmla="*/ 685653 h 685653"/>
                            <a:gd name="connsiteX16" fmla="*/ 4671774 w 6035761"/>
                            <a:gd name="connsiteY16" fmla="*/ 685653 h 685653"/>
                            <a:gd name="connsiteX17" fmla="*/ 4081098 w 6035761"/>
                            <a:gd name="connsiteY17" fmla="*/ 685653 h 685653"/>
                            <a:gd name="connsiteX18" fmla="*/ 3667624 w 6035761"/>
                            <a:gd name="connsiteY18" fmla="*/ 685653 h 685653"/>
                            <a:gd name="connsiteX19" fmla="*/ 3195083 w 6035761"/>
                            <a:gd name="connsiteY19" fmla="*/ 685653 h 685653"/>
                            <a:gd name="connsiteX20" fmla="*/ 2486272 w 6035761"/>
                            <a:gd name="connsiteY20" fmla="*/ 685653 h 685653"/>
                            <a:gd name="connsiteX21" fmla="*/ 1895596 w 6035761"/>
                            <a:gd name="connsiteY21" fmla="*/ 685653 h 685653"/>
                            <a:gd name="connsiteX22" fmla="*/ 1423054 w 6035761"/>
                            <a:gd name="connsiteY22" fmla="*/ 685653 h 685653"/>
                            <a:gd name="connsiteX23" fmla="*/ 832378 w 6035761"/>
                            <a:gd name="connsiteY23" fmla="*/ 685653 h 685653"/>
                            <a:gd name="connsiteX24" fmla="*/ 64499 w 6035761"/>
                            <a:gd name="connsiteY24" fmla="*/ 685653 h 685653"/>
                            <a:gd name="connsiteX25" fmla="*/ 0 w 6035761"/>
                            <a:gd name="connsiteY25" fmla="*/ 621154 h 685653"/>
                            <a:gd name="connsiteX26" fmla="*/ 0 w 6035761"/>
                            <a:gd name="connsiteY26" fmla="*/ 64499 h 6856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6035761" h="685653" extrusionOk="0">
                              <a:moveTo>
                                <a:pt x="0" y="64499"/>
                              </a:moveTo>
                              <a:cubicBezTo>
                                <a:pt x="-3483" y="26728"/>
                                <a:pt x="22970" y="2217"/>
                                <a:pt x="64499" y="0"/>
                              </a:cubicBezTo>
                              <a:cubicBezTo>
                                <a:pt x="325766" y="-18039"/>
                                <a:pt x="482850" y="63412"/>
                                <a:pt x="773311" y="0"/>
                              </a:cubicBezTo>
                              <a:cubicBezTo>
                                <a:pt x="1063772" y="-63412"/>
                                <a:pt x="1076400" y="63562"/>
                                <a:pt x="1304919" y="0"/>
                              </a:cubicBezTo>
                              <a:cubicBezTo>
                                <a:pt x="1533438" y="-63562"/>
                                <a:pt x="1598755" y="5285"/>
                                <a:pt x="1777460" y="0"/>
                              </a:cubicBezTo>
                              <a:cubicBezTo>
                                <a:pt x="1956165" y="-5285"/>
                                <a:pt x="2129902" y="60513"/>
                                <a:pt x="2427204" y="0"/>
                              </a:cubicBezTo>
                              <a:cubicBezTo>
                                <a:pt x="2724506" y="-60513"/>
                                <a:pt x="2765402" y="12105"/>
                                <a:pt x="2958813" y="0"/>
                              </a:cubicBezTo>
                              <a:cubicBezTo>
                                <a:pt x="3152224" y="-12105"/>
                                <a:pt x="3516476" y="37127"/>
                                <a:pt x="3667624" y="0"/>
                              </a:cubicBezTo>
                              <a:cubicBezTo>
                                <a:pt x="3818772" y="-37127"/>
                                <a:pt x="4040141" y="42542"/>
                                <a:pt x="4140165" y="0"/>
                              </a:cubicBezTo>
                              <a:cubicBezTo>
                                <a:pt x="4240189" y="-42542"/>
                                <a:pt x="4665537" y="43561"/>
                                <a:pt x="4848977" y="0"/>
                              </a:cubicBezTo>
                              <a:cubicBezTo>
                                <a:pt x="5032417" y="-43561"/>
                                <a:pt x="5070624" y="48494"/>
                                <a:pt x="5262450" y="0"/>
                              </a:cubicBezTo>
                              <a:cubicBezTo>
                                <a:pt x="5454276" y="-48494"/>
                                <a:pt x="5823319" y="54558"/>
                                <a:pt x="5971262" y="0"/>
                              </a:cubicBezTo>
                              <a:cubicBezTo>
                                <a:pt x="6007444" y="834"/>
                                <a:pt x="6035863" y="29929"/>
                                <a:pt x="6035761" y="64499"/>
                              </a:cubicBezTo>
                              <a:cubicBezTo>
                                <a:pt x="6098796" y="335673"/>
                                <a:pt x="5994461" y="409184"/>
                                <a:pt x="6035761" y="621154"/>
                              </a:cubicBezTo>
                              <a:cubicBezTo>
                                <a:pt x="6036231" y="656193"/>
                                <a:pt x="6001510" y="683576"/>
                                <a:pt x="5971262" y="685653"/>
                              </a:cubicBezTo>
                              <a:cubicBezTo>
                                <a:pt x="5801329" y="734187"/>
                                <a:pt x="5652814" y="619275"/>
                                <a:pt x="5380586" y="685653"/>
                              </a:cubicBezTo>
                              <a:cubicBezTo>
                                <a:pt x="5108358" y="752031"/>
                                <a:pt x="4884995" y="608726"/>
                                <a:pt x="4671774" y="685653"/>
                              </a:cubicBezTo>
                              <a:cubicBezTo>
                                <a:pt x="4458553" y="762580"/>
                                <a:pt x="4337857" y="681093"/>
                                <a:pt x="4081098" y="685653"/>
                              </a:cubicBezTo>
                              <a:cubicBezTo>
                                <a:pt x="3824339" y="690213"/>
                                <a:pt x="3833750" y="680690"/>
                                <a:pt x="3667624" y="685653"/>
                              </a:cubicBezTo>
                              <a:cubicBezTo>
                                <a:pt x="3501498" y="690616"/>
                                <a:pt x="3424677" y="659662"/>
                                <a:pt x="3195083" y="685653"/>
                              </a:cubicBezTo>
                              <a:cubicBezTo>
                                <a:pt x="2965489" y="711644"/>
                                <a:pt x="2830583" y="685650"/>
                                <a:pt x="2486272" y="685653"/>
                              </a:cubicBezTo>
                              <a:cubicBezTo>
                                <a:pt x="2141961" y="685656"/>
                                <a:pt x="2115912" y="620176"/>
                                <a:pt x="1895596" y="685653"/>
                              </a:cubicBezTo>
                              <a:cubicBezTo>
                                <a:pt x="1675280" y="751130"/>
                                <a:pt x="1542603" y="651785"/>
                                <a:pt x="1423054" y="685653"/>
                              </a:cubicBezTo>
                              <a:cubicBezTo>
                                <a:pt x="1303505" y="719521"/>
                                <a:pt x="1010405" y="649065"/>
                                <a:pt x="832378" y="685653"/>
                              </a:cubicBezTo>
                              <a:cubicBezTo>
                                <a:pt x="654351" y="722241"/>
                                <a:pt x="385613" y="598838"/>
                                <a:pt x="64499" y="685653"/>
                              </a:cubicBezTo>
                              <a:cubicBezTo>
                                <a:pt x="29657" y="683254"/>
                                <a:pt x="6206" y="663486"/>
                                <a:pt x="0" y="621154"/>
                              </a:cubicBezTo>
                              <a:cubicBezTo>
                                <a:pt x="-1893" y="382125"/>
                                <a:pt x="65814" y="246800"/>
                                <a:pt x="0" y="64499"/>
                              </a:cubicBezTo>
                              <a:close/>
                            </a:path>
                          </a:pathLst>
                        </a:custGeom>
                        <a:noFill/>
                        <a:ln>
                          <a:solidFill>
                            <a:schemeClr val="tx1"/>
                          </a:solidFill>
                          <a:extLst>
                            <a:ext uri="{C807C97D-BFC1-408E-A445-0C87EB9F89A2}">
                              <ask:lineSketchStyleProps xmlns:ask="http://schemas.microsoft.com/office/drawing/2018/sketchyshapes" sd="1219033472">
                                <a:prstGeom prst="roundRect">
                                  <a:avLst>
                                    <a:gd name="adj" fmla="val 9407"/>
                                  </a:avLst>
                                </a:pr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94F98A" id="矩形: 圓角 7" o:spid="_x0000_s1026" style="position:absolute;margin-left:12.65pt;margin-top:15.3pt;width:475.25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1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" filled="f" strokecolor="black [3213]" strokeweight="1pt">
                <v:stroke joinstyle="miter"/>
              </v:roundrect>
            </w:pict>
          </mc:Fallback>
        </mc:AlternateContent>
      </w:r>
      <w:r w:rsidR="007503C6">
        <w:rPr>
          <w:rFonts w:hint="eastAsia"/>
          <w:lang w:val="en-US" w:eastAsia="zh-TW"/>
        </w:rPr>
        <w:t>I</w:t>
      </w:r>
      <w:r w:rsidR="007503C6">
        <w:rPr>
          <w:lang w:val="en-US" w:eastAsia="zh-TW"/>
        </w:rPr>
        <w:t>n the approved SA</w:t>
      </w:r>
      <w:r w:rsidR="00F6318B">
        <w:rPr>
          <w:lang w:val="en-US" w:eastAsia="zh-TW"/>
        </w:rPr>
        <w:t>2</w:t>
      </w:r>
      <w:r w:rsidR="007503C6">
        <w:rPr>
          <w:lang w:val="en-US" w:eastAsia="zh-TW"/>
        </w:rPr>
        <w:t xml:space="preserve"> WID</w:t>
      </w:r>
      <w:r w:rsidR="004340C4">
        <w:rPr>
          <w:lang w:val="en-US" w:eastAsia="zh-TW"/>
        </w:rPr>
        <w:t xml:space="preserve"> (</w:t>
      </w:r>
      <w:hyperlink r:id="rId8" w:history="1">
        <w:r w:rsidR="004340C4" w:rsidRPr="007503C6">
          <w:rPr>
            <w:b/>
            <w:bCs/>
            <w:color w:val="0000FF"/>
            <w:u w:val="single"/>
            <w:lang w:val="en-US" w:eastAsia="zh-TW"/>
          </w:rPr>
          <w:t>SP-230096</w:t>
        </w:r>
      </w:hyperlink>
      <w:r w:rsidR="004340C4">
        <w:rPr>
          <w:lang w:val="en-US" w:eastAsia="zh-TW"/>
        </w:rPr>
        <w:t>)</w:t>
      </w:r>
      <w:r w:rsidR="007503C6">
        <w:rPr>
          <w:lang w:val="en-US" w:eastAsia="zh-TW"/>
        </w:rPr>
        <w:t xml:space="preserve">, it specified </w:t>
      </w:r>
    </w:p>
    <w:p w14:paraId="7327622E" w14:textId="77777777" w:rsidR="007F6C0C" w:rsidRPr="003E338D" w:rsidRDefault="007F6C0C" w:rsidP="007F6C0C">
      <w:pPr>
        <w:pStyle w:val="B1"/>
        <w:rPr>
          <w:i/>
          <w:iCs/>
          <w:lang w:val="en-US" w:eastAsia="zh-TW"/>
        </w:rPr>
      </w:pPr>
      <w:r w:rsidRPr="007503C6">
        <w:rPr>
          <w:lang w:val="en-US" w:eastAsia="zh-TW"/>
        </w:rPr>
        <w:tab/>
      </w:r>
      <w:r w:rsidR="007503C6" w:rsidRPr="003E338D">
        <w:rPr>
          <w:i/>
          <w:iCs/>
          <w:lang w:val="en-US" w:eastAsia="zh-TW"/>
        </w:rPr>
        <w:t>"…</w:t>
      </w:r>
      <w:r w:rsidR="007503C6" w:rsidRPr="003E338D">
        <w:rPr>
          <w:i/>
          <w:iCs/>
        </w:rPr>
        <w:t>3.</w:t>
      </w:r>
      <w:r w:rsidRPr="003E338D">
        <w:rPr>
          <w:i/>
          <w:iCs/>
        </w:rPr>
        <w:t xml:space="preserve"> </w:t>
      </w:r>
      <w:r w:rsidR="007503C6" w:rsidRPr="003E338D">
        <w:rPr>
          <w:i/>
          <w:iCs/>
        </w:rPr>
        <w:t>Support for providing access to Localized Services including the following based on conclusions in TR…</w:t>
      </w:r>
      <w:r w:rsidR="007503C6" w:rsidRPr="003E338D">
        <w:rPr>
          <w:i/>
          <w:iCs/>
          <w:lang w:val="en-US" w:eastAsia="zh-TW"/>
        </w:rPr>
        <w:t xml:space="preserve"> </w:t>
      </w:r>
    </w:p>
    <w:p w14:paraId="187AC619" w14:textId="45BF25BC" w:rsidR="007F6C0C" w:rsidRPr="003E338D" w:rsidRDefault="007F6C0C" w:rsidP="007F6C0C">
      <w:pPr>
        <w:pStyle w:val="B2"/>
        <w:rPr>
          <w:i/>
          <w:iCs/>
          <w:lang w:val="en-US" w:eastAsia="zh-TW"/>
        </w:rPr>
      </w:pPr>
      <w:r w:rsidRPr="003E338D">
        <w:rPr>
          <w:i/>
          <w:iCs/>
          <w:lang w:val="en-US" w:eastAsia="zh-TW"/>
        </w:rPr>
        <w:tab/>
      </w:r>
      <w:r w:rsidR="007503C6" w:rsidRPr="003E338D">
        <w:rPr>
          <w:i/>
          <w:iCs/>
          <w:lang w:val="en-US" w:eastAsia="zh-TW"/>
        </w:rPr>
        <w:t>d.</w:t>
      </w:r>
      <w:r w:rsidRPr="003E338D">
        <w:rPr>
          <w:i/>
          <w:iCs/>
          <w:lang w:val="en-US" w:eastAsia="zh-TW"/>
        </w:rPr>
        <w:t xml:space="preserve"> </w:t>
      </w:r>
      <w:r w:rsidR="007503C6" w:rsidRPr="003E338D">
        <w:rPr>
          <w:i/>
          <w:iCs/>
          <w:lang w:val="en-US" w:eastAsia="zh-TW"/>
        </w:rPr>
        <w:t xml:space="preserve">Functional description how to enable </w:t>
      </w:r>
      <w:r w:rsidR="007503C6" w:rsidRPr="003E338D">
        <w:rPr>
          <w:b/>
          <w:bCs/>
          <w:i/>
          <w:iCs/>
          <w:u w:val="single"/>
          <w:lang w:val="en-US" w:eastAsia="zh-TW"/>
        </w:rPr>
        <w:t>manual network selection</w:t>
      </w:r>
      <w:r w:rsidR="007503C6" w:rsidRPr="003E338D">
        <w:rPr>
          <w:i/>
          <w:iCs/>
          <w:lang w:val="en-US" w:eastAsia="zh-TW"/>
        </w:rPr>
        <w:t xml:space="preserve"> and functional enhancements to automatic network selection, of hosting network giving access to </w:t>
      </w:r>
      <w:r w:rsidR="007503C6" w:rsidRPr="007073FC">
        <w:rPr>
          <w:b/>
          <w:bCs/>
          <w:i/>
          <w:iCs/>
          <w:u w:val="single"/>
          <w:lang w:val="en-US" w:eastAsia="zh-TW"/>
        </w:rPr>
        <w:t>Localized Services</w:t>
      </w:r>
      <w:r w:rsidR="007503C6" w:rsidRPr="003E338D">
        <w:rPr>
          <w:i/>
          <w:iCs/>
          <w:lang w:val="en-US" w:eastAsia="zh-TW"/>
        </w:rPr>
        <w:t xml:space="preserve">." </w:t>
      </w:r>
    </w:p>
    <w:p w14:paraId="6DDB1A1D" w14:textId="622448F7" w:rsidR="007503C6" w:rsidRDefault="007503C6" w:rsidP="007F6C0C">
      <w:pPr>
        <w:rPr>
          <w:lang w:val="en-US" w:eastAsia="zh-TW"/>
        </w:rPr>
      </w:pPr>
      <w:proofErr w:type="gramStart"/>
      <w:r>
        <w:rPr>
          <w:lang w:val="en-US" w:eastAsia="zh-TW"/>
        </w:rPr>
        <w:t>So</w:t>
      </w:r>
      <w:proofErr w:type="gramEnd"/>
      <w:r>
        <w:rPr>
          <w:lang w:val="en-US" w:eastAsia="zh-TW"/>
        </w:rPr>
        <w:t xml:space="preserve"> the </w:t>
      </w:r>
      <w:r w:rsidRPr="007503C6">
        <w:rPr>
          <w:b/>
          <w:bCs/>
          <w:u w:val="single"/>
          <w:lang w:val="en-US" w:eastAsia="zh-TW"/>
        </w:rPr>
        <w:t>manual network selection</w:t>
      </w:r>
      <w:r>
        <w:rPr>
          <w:lang w:val="en-US" w:eastAsia="zh-TW"/>
        </w:rPr>
        <w:t xml:space="preserve"> work is in scope of SA</w:t>
      </w:r>
      <w:r w:rsidR="001752F7">
        <w:rPr>
          <w:rFonts w:hint="eastAsia"/>
          <w:lang w:val="en-US" w:eastAsia="zh-TW"/>
        </w:rPr>
        <w:t>2</w:t>
      </w:r>
      <w:r>
        <w:rPr>
          <w:lang w:val="en-US" w:eastAsia="zh-TW"/>
        </w:rPr>
        <w:t xml:space="preserve"> work.</w:t>
      </w:r>
    </w:p>
    <w:p w14:paraId="52A5DDC4" w14:textId="60C30AF2" w:rsidR="004340C4" w:rsidRDefault="004340C4" w:rsidP="007503C6">
      <w:pPr>
        <w:rPr>
          <w:lang w:val="en-US" w:eastAsia="zh-TW"/>
        </w:rPr>
      </w:pPr>
      <w:r>
        <w:rPr>
          <w:rFonts w:hint="eastAsia"/>
          <w:lang w:val="en-US" w:eastAsia="zh-TW"/>
        </w:rPr>
        <w:t>I</w:t>
      </w:r>
      <w:r>
        <w:rPr>
          <w:lang w:val="en-US" w:eastAsia="zh-TW"/>
        </w:rPr>
        <w:t>n a not-agreed CT</w:t>
      </w:r>
      <w:r w:rsidR="004379D6">
        <w:rPr>
          <w:lang w:val="en-US" w:eastAsia="zh-TW"/>
        </w:rPr>
        <w:t>1</w:t>
      </w:r>
      <w:r>
        <w:rPr>
          <w:lang w:val="en-US" w:eastAsia="zh-TW"/>
        </w:rPr>
        <w:t xml:space="preserve"> WID (</w:t>
      </w:r>
      <w:hyperlink r:id="rId9" w:history="1">
        <w:r w:rsidRPr="00933AE4">
          <w:rPr>
            <w:rStyle w:val="ab"/>
            <w:b/>
            <w:bCs/>
            <w:lang w:val="en-US" w:eastAsia="zh-TW"/>
          </w:rPr>
          <w:t>C1-230100</w:t>
        </w:r>
      </w:hyperlink>
      <w:r>
        <w:rPr>
          <w:lang w:val="en-US" w:eastAsia="zh-TW"/>
        </w:rPr>
        <w:t>),</w:t>
      </w:r>
      <w:r w:rsidR="00B96B90" w:rsidRPr="00B96B90">
        <w:t xml:space="preserve"> </w:t>
      </w:r>
      <w:r w:rsidR="00B96B90" w:rsidRPr="007503C6">
        <w:rPr>
          <w:b/>
          <w:bCs/>
          <w:i/>
          <w:iCs/>
          <w:u w:val="single"/>
          <w:lang w:val="en-US" w:eastAsia="zh-TW"/>
        </w:rPr>
        <w:t>manual network selection</w:t>
      </w:r>
      <w:r w:rsidR="00B96B90" w:rsidRPr="00B96B90">
        <w:rPr>
          <w:lang w:val="en-US" w:eastAsia="zh-TW"/>
        </w:rPr>
        <w:t xml:space="preserve"> was </w:t>
      </w:r>
      <w:r w:rsidR="009E0995">
        <w:rPr>
          <w:lang w:val="en-US" w:eastAsia="zh-TW"/>
        </w:rPr>
        <w:t xml:space="preserve">included too, but </w:t>
      </w:r>
      <w:r w:rsidR="00B96B90" w:rsidRPr="00B96B90">
        <w:rPr>
          <w:lang w:val="en-US" w:eastAsia="zh-TW"/>
        </w:rPr>
        <w:t>removed based on comments of some companies in the approved revision</w:t>
      </w:r>
      <w:r w:rsidR="001C3C4B">
        <w:rPr>
          <w:lang w:val="en-US" w:eastAsia="zh-TW"/>
        </w:rPr>
        <w:t xml:space="preserve"> (</w:t>
      </w:r>
      <w:hyperlink r:id="rId10" w:history="1">
        <w:r w:rsidR="001C3C4B" w:rsidRPr="001C3C4B">
          <w:rPr>
            <w:rStyle w:val="ab"/>
            <w:b/>
            <w:bCs/>
            <w:lang w:val="en-US" w:eastAsia="zh-TW"/>
          </w:rPr>
          <w:t>C1-230184</w:t>
        </w:r>
      </w:hyperlink>
      <w:r w:rsidR="001C3C4B">
        <w:rPr>
          <w:lang w:val="en-US" w:eastAsia="zh-TW"/>
        </w:rPr>
        <w:t xml:space="preserve">), our understanding is that the comments from the some </w:t>
      </w:r>
      <w:r w:rsidR="001C3C4B" w:rsidRPr="00B96B90">
        <w:rPr>
          <w:lang w:val="en-US" w:eastAsia="zh-TW"/>
        </w:rPr>
        <w:t>companies</w:t>
      </w:r>
      <w:r w:rsidR="001C3C4B">
        <w:rPr>
          <w:lang w:val="en-US" w:eastAsia="zh-TW"/>
        </w:rPr>
        <w:t xml:space="preserve"> is based on an mis-interpretation on an SA1 LS</w:t>
      </w:r>
      <w:r w:rsidR="00B04FB0">
        <w:rPr>
          <w:lang w:val="en-US" w:eastAsia="zh-TW"/>
        </w:rPr>
        <w:t xml:space="preserve"> (</w:t>
      </w:r>
      <w:hyperlink r:id="rId11" w:history="1">
        <w:r w:rsidR="00B04FB0" w:rsidRPr="00B04FB0">
          <w:rPr>
            <w:rStyle w:val="ab"/>
            <w:b/>
            <w:bCs/>
            <w:lang w:val="en-US" w:eastAsia="zh-TW"/>
          </w:rPr>
          <w:t>S1-223540</w:t>
        </w:r>
      </w:hyperlink>
      <w:r w:rsidR="00B04FB0">
        <w:rPr>
          <w:lang w:val="en-US" w:eastAsia="zh-TW"/>
        </w:rPr>
        <w:t xml:space="preserve">) </w:t>
      </w:r>
      <w:r w:rsidR="001C3C4B">
        <w:rPr>
          <w:lang w:val="en-US" w:eastAsia="zh-TW"/>
        </w:rPr>
        <w:t>which will be discussed in clause 2.2 in this discussion paper.</w:t>
      </w:r>
    </w:p>
    <w:p w14:paraId="55724DCF" w14:textId="717E6397" w:rsidR="000E3D71" w:rsidRDefault="00ED3424" w:rsidP="00B400FC">
      <w:pPr>
        <w:pStyle w:val="3"/>
        <w:rPr>
          <w:lang w:val="en-US" w:eastAsia="zh-TW"/>
        </w:rPr>
      </w:pPr>
      <w:r>
        <w:rPr>
          <w:noProof/>
          <w:lang w:val="en-US" w:eastAsia="zh-TW"/>
        </w:rPr>
        <mc:AlternateContent>
          <mc:Choice Requires="wps">
            <w:drawing>
              <wp:anchor distT="0" distB="0" distL="114300" distR="114300" simplePos="0" relativeHeight="251667456" behindDoc="0" locked="0" layoutInCell="1" allowOverlap="1" wp14:anchorId="0ABAD1B9" wp14:editId="02CE5F14">
                <wp:simplePos x="0" y="0"/>
                <wp:positionH relativeFrom="column">
                  <wp:posOffset>211227</wp:posOffset>
                </wp:positionH>
                <wp:positionV relativeFrom="paragraph">
                  <wp:posOffset>366535</wp:posOffset>
                </wp:positionV>
                <wp:extent cx="5812790" cy="2835275"/>
                <wp:effectExtent l="38100" t="38100" r="35560" b="41275"/>
                <wp:wrapNone/>
                <wp:docPr id="6" name="矩形: 圓角 6"/>
                <wp:cNvGraphicFramePr/>
                <a:graphic xmlns:a="http://schemas.openxmlformats.org/drawingml/2006/main">
                  <a:graphicData uri="http://schemas.microsoft.com/office/word/2010/wordprocessingShape">
                    <wps:wsp>
                      <wps:cNvSpPr/>
                      <wps:spPr>
                        <a:xfrm>
                          <a:off x="0" y="0"/>
                          <a:ext cx="5812790" cy="2835275"/>
                        </a:xfrm>
                        <a:custGeom>
                          <a:avLst/>
                          <a:gdLst>
                            <a:gd name="connsiteX0" fmla="*/ 0 w 5812790"/>
                            <a:gd name="connsiteY0" fmla="*/ 160788 h 2835275"/>
                            <a:gd name="connsiteX1" fmla="*/ 160788 w 5812790"/>
                            <a:gd name="connsiteY1" fmla="*/ 0 h 2835275"/>
                            <a:gd name="connsiteX2" fmla="*/ 819734 w 5812790"/>
                            <a:gd name="connsiteY2" fmla="*/ 0 h 2835275"/>
                            <a:gd name="connsiteX3" fmla="*/ 1313943 w 5812790"/>
                            <a:gd name="connsiteY3" fmla="*/ 0 h 2835275"/>
                            <a:gd name="connsiteX4" fmla="*/ 1753240 w 5812790"/>
                            <a:gd name="connsiteY4" fmla="*/ 0 h 2835275"/>
                            <a:gd name="connsiteX5" fmla="*/ 2357274 w 5812790"/>
                            <a:gd name="connsiteY5" fmla="*/ 0 h 2835275"/>
                            <a:gd name="connsiteX6" fmla="*/ 2851483 w 5812790"/>
                            <a:gd name="connsiteY6" fmla="*/ 0 h 2835275"/>
                            <a:gd name="connsiteX7" fmla="*/ 3510429 w 5812790"/>
                            <a:gd name="connsiteY7" fmla="*/ 0 h 2835275"/>
                            <a:gd name="connsiteX8" fmla="*/ 3949726 w 5812790"/>
                            <a:gd name="connsiteY8" fmla="*/ 0 h 2835275"/>
                            <a:gd name="connsiteX9" fmla="*/ 4608671 w 5812790"/>
                            <a:gd name="connsiteY9" fmla="*/ 0 h 2835275"/>
                            <a:gd name="connsiteX10" fmla="*/ 4993056 w 5812790"/>
                            <a:gd name="connsiteY10" fmla="*/ 0 h 2835275"/>
                            <a:gd name="connsiteX11" fmla="*/ 5652002 w 5812790"/>
                            <a:gd name="connsiteY11" fmla="*/ 0 h 2835275"/>
                            <a:gd name="connsiteX12" fmla="*/ 5812790 w 5812790"/>
                            <a:gd name="connsiteY12" fmla="*/ 160788 h 2835275"/>
                            <a:gd name="connsiteX13" fmla="*/ 5812790 w 5812790"/>
                            <a:gd name="connsiteY13" fmla="*/ 588117 h 2835275"/>
                            <a:gd name="connsiteX14" fmla="*/ 5812790 w 5812790"/>
                            <a:gd name="connsiteY14" fmla="*/ 1141131 h 2835275"/>
                            <a:gd name="connsiteX15" fmla="*/ 5812790 w 5812790"/>
                            <a:gd name="connsiteY15" fmla="*/ 1593596 h 2835275"/>
                            <a:gd name="connsiteX16" fmla="*/ 5812790 w 5812790"/>
                            <a:gd name="connsiteY16" fmla="*/ 2096336 h 2835275"/>
                            <a:gd name="connsiteX17" fmla="*/ 5812790 w 5812790"/>
                            <a:gd name="connsiteY17" fmla="*/ 2674487 h 2835275"/>
                            <a:gd name="connsiteX18" fmla="*/ 5652002 w 5812790"/>
                            <a:gd name="connsiteY18" fmla="*/ 2835275 h 2835275"/>
                            <a:gd name="connsiteX19" fmla="*/ 5267617 w 5812790"/>
                            <a:gd name="connsiteY19" fmla="*/ 2835275 h 2835275"/>
                            <a:gd name="connsiteX20" fmla="*/ 4608671 w 5812790"/>
                            <a:gd name="connsiteY20" fmla="*/ 2835275 h 2835275"/>
                            <a:gd name="connsiteX21" fmla="*/ 4059550 w 5812790"/>
                            <a:gd name="connsiteY21" fmla="*/ 2835275 h 2835275"/>
                            <a:gd name="connsiteX22" fmla="*/ 3620253 w 5812790"/>
                            <a:gd name="connsiteY22" fmla="*/ 2835275 h 2835275"/>
                            <a:gd name="connsiteX23" fmla="*/ 3071131 w 5812790"/>
                            <a:gd name="connsiteY23" fmla="*/ 2835275 h 2835275"/>
                            <a:gd name="connsiteX24" fmla="*/ 2686746 w 5812790"/>
                            <a:gd name="connsiteY24" fmla="*/ 2835275 h 2835275"/>
                            <a:gd name="connsiteX25" fmla="*/ 2302361 w 5812790"/>
                            <a:gd name="connsiteY25" fmla="*/ 2835275 h 2835275"/>
                            <a:gd name="connsiteX26" fmla="*/ 1753240 w 5812790"/>
                            <a:gd name="connsiteY26" fmla="*/ 2835275 h 2835275"/>
                            <a:gd name="connsiteX27" fmla="*/ 1313943 w 5812790"/>
                            <a:gd name="connsiteY27" fmla="*/ 2835275 h 2835275"/>
                            <a:gd name="connsiteX28" fmla="*/ 709909 w 5812790"/>
                            <a:gd name="connsiteY28" fmla="*/ 2835275 h 2835275"/>
                            <a:gd name="connsiteX29" fmla="*/ 160788 w 5812790"/>
                            <a:gd name="connsiteY29" fmla="*/ 2835275 h 2835275"/>
                            <a:gd name="connsiteX30" fmla="*/ 0 w 5812790"/>
                            <a:gd name="connsiteY30" fmla="*/ 2674487 h 2835275"/>
                            <a:gd name="connsiteX31" fmla="*/ 0 w 5812790"/>
                            <a:gd name="connsiteY31" fmla="*/ 2171747 h 2835275"/>
                            <a:gd name="connsiteX32" fmla="*/ 0 w 5812790"/>
                            <a:gd name="connsiteY32" fmla="*/ 1719281 h 2835275"/>
                            <a:gd name="connsiteX33" fmla="*/ 0 w 5812790"/>
                            <a:gd name="connsiteY33" fmla="*/ 1291953 h 2835275"/>
                            <a:gd name="connsiteX34" fmla="*/ 0 w 5812790"/>
                            <a:gd name="connsiteY34" fmla="*/ 839487 h 2835275"/>
                            <a:gd name="connsiteX35" fmla="*/ 0 w 5812790"/>
                            <a:gd name="connsiteY35" fmla="*/ 160788 h 2835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Lst>
                          <a:rect l="l" t="t" r="r" b="b"/>
                          <a:pathLst>
                            <a:path w="5812790" h="2835275" extrusionOk="0">
                              <a:moveTo>
                                <a:pt x="0" y="160788"/>
                              </a:moveTo>
                              <a:cubicBezTo>
                                <a:pt x="-9433" y="66168"/>
                                <a:pt x="56304" y="5886"/>
                                <a:pt x="160788" y="0"/>
                              </a:cubicBezTo>
                              <a:cubicBezTo>
                                <a:pt x="396602" y="-32547"/>
                                <a:pt x="588750" y="71839"/>
                                <a:pt x="819734" y="0"/>
                              </a:cubicBezTo>
                              <a:cubicBezTo>
                                <a:pt x="1050718" y="-71839"/>
                                <a:pt x="1085057" y="40004"/>
                                <a:pt x="1313943" y="0"/>
                              </a:cubicBezTo>
                              <a:cubicBezTo>
                                <a:pt x="1542829" y="-40004"/>
                                <a:pt x="1548406" y="41323"/>
                                <a:pt x="1753240" y="0"/>
                              </a:cubicBezTo>
                              <a:cubicBezTo>
                                <a:pt x="1958074" y="-41323"/>
                                <a:pt x="2058450" y="8821"/>
                                <a:pt x="2357274" y="0"/>
                              </a:cubicBezTo>
                              <a:cubicBezTo>
                                <a:pt x="2656098" y="-8821"/>
                                <a:pt x="2692813" y="34894"/>
                                <a:pt x="2851483" y="0"/>
                              </a:cubicBezTo>
                              <a:cubicBezTo>
                                <a:pt x="3010153" y="-34894"/>
                                <a:pt x="3234341" y="31339"/>
                                <a:pt x="3510429" y="0"/>
                              </a:cubicBezTo>
                              <a:cubicBezTo>
                                <a:pt x="3786517" y="-31339"/>
                                <a:pt x="3843500" y="29226"/>
                                <a:pt x="3949726" y="0"/>
                              </a:cubicBezTo>
                              <a:cubicBezTo>
                                <a:pt x="4055952" y="-29226"/>
                                <a:pt x="4439154" y="15927"/>
                                <a:pt x="4608671" y="0"/>
                              </a:cubicBezTo>
                              <a:cubicBezTo>
                                <a:pt x="4778189" y="-15927"/>
                                <a:pt x="4889229" y="15666"/>
                                <a:pt x="4993056" y="0"/>
                              </a:cubicBezTo>
                              <a:cubicBezTo>
                                <a:pt x="5096883" y="-15666"/>
                                <a:pt x="5332905" y="28573"/>
                                <a:pt x="5652002" y="0"/>
                              </a:cubicBezTo>
                              <a:cubicBezTo>
                                <a:pt x="5744317" y="5231"/>
                                <a:pt x="5815019" y="95070"/>
                                <a:pt x="5812790" y="160788"/>
                              </a:cubicBezTo>
                              <a:cubicBezTo>
                                <a:pt x="5838602" y="283054"/>
                                <a:pt x="5765471" y="491288"/>
                                <a:pt x="5812790" y="588117"/>
                              </a:cubicBezTo>
                              <a:cubicBezTo>
                                <a:pt x="5860109" y="684946"/>
                                <a:pt x="5764305" y="891495"/>
                                <a:pt x="5812790" y="1141131"/>
                              </a:cubicBezTo>
                              <a:cubicBezTo>
                                <a:pt x="5861275" y="1390767"/>
                                <a:pt x="5769194" y="1445898"/>
                                <a:pt x="5812790" y="1593596"/>
                              </a:cubicBezTo>
                              <a:cubicBezTo>
                                <a:pt x="5856386" y="1741294"/>
                                <a:pt x="5766301" y="1878131"/>
                                <a:pt x="5812790" y="2096336"/>
                              </a:cubicBezTo>
                              <a:cubicBezTo>
                                <a:pt x="5859279" y="2314541"/>
                                <a:pt x="5759953" y="2452015"/>
                                <a:pt x="5812790" y="2674487"/>
                              </a:cubicBezTo>
                              <a:cubicBezTo>
                                <a:pt x="5808061" y="2749063"/>
                                <a:pt x="5759718" y="2831432"/>
                                <a:pt x="5652002" y="2835275"/>
                              </a:cubicBezTo>
                              <a:cubicBezTo>
                                <a:pt x="5553917" y="2877893"/>
                                <a:pt x="5370638" y="2799051"/>
                                <a:pt x="5267617" y="2835275"/>
                              </a:cubicBezTo>
                              <a:cubicBezTo>
                                <a:pt x="5164596" y="2871499"/>
                                <a:pt x="4880612" y="2797832"/>
                                <a:pt x="4608671" y="2835275"/>
                              </a:cubicBezTo>
                              <a:cubicBezTo>
                                <a:pt x="4336730" y="2872718"/>
                                <a:pt x="4329577" y="2799433"/>
                                <a:pt x="4059550" y="2835275"/>
                              </a:cubicBezTo>
                              <a:cubicBezTo>
                                <a:pt x="3789523" y="2871117"/>
                                <a:pt x="3817797" y="2792603"/>
                                <a:pt x="3620253" y="2835275"/>
                              </a:cubicBezTo>
                              <a:cubicBezTo>
                                <a:pt x="3422709" y="2877947"/>
                                <a:pt x="3224933" y="2785142"/>
                                <a:pt x="3071131" y="2835275"/>
                              </a:cubicBezTo>
                              <a:cubicBezTo>
                                <a:pt x="2917329" y="2885408"/>
                                <a:pt x="2875431" y="2804856"/>
                                <a:pt x="2686746" y="2835275"/>
                              </a:cubicBezTo>
                              <a:cubicBezTo>
                                <a:pt x="2498062" y="2865694"/>
                                <a:pt x="2399971" y="2807999"/>
                                <a:pt x="2302361" y="2835275"/>
                              </a:cubicBezTo>
                              <a:cubicBezTo>
                                <a:pt x="2204752" y="2862551"/>
                                <a:pt x="1948353" y="2833069"/>
                                <a:pt x="1753240" y="2835275"/>
                              </a:cubicBezTo>
                              <a:cubicBezTo>
                                <a:pt x="1558127" y="2837481"/>
                                <a:pt x="1532123" y="2821074"/>
                                <a:pt x="1313943" y="2835275"/>
                              </a:cubicBezTo>
                              <a:cubicBezTo>
                                <a:pt x="1095763" y="2849476"/>
                                <a:pt x="925272" y="2822118"/>
                                <a:pt x="709909" y="2835275"/>
                              </a:cubicBezTo>
                              <a:cubicBezTo>
                                <a:pt x="494546" y="2848432"/>
                                <a:pt x="289855" y="2799428"/>
                                <a:pt x="160788" y="2835275"/>
                              </a:cubicBezTo>
                              <a:cubicBezTo>
                                <a:pt x="70831" y="2838878"/>
                                <a:pt x="-7876" y="2738484"/>
                                <a:pt x="0" y="2674487"/>
                              </a:cubicBezTo>
                              <a:cubicBezTo>
                                <a:pt x="-14917" y="2531258"/>
                                <a:pt x="4417" y="2357638"/>
                                <a:pt x="0" y="2171747"/>
                              </a:cubicBezTo>
                              <a:cubicBezTo>
                                <a:pt x="-4417" y="1985856"/>
                                <a:pt x="49036" y="1896805"/>
                                <a:pt x="0" y="1719281"/>
                              </a:cubicBezTo>
                              <a:cubicBezTo>
                                <a:pt x="-49036" y="1541757"/>
                                <a:pt x="7612" y="1427118"/>
                                <a:pt x="0" y="1291953"/>
                              </a:cubicBezTo>
                              <a:cubicBezTo>
                                <a:pt x="-7612" y="1156788"/>
                                <a:pt x="4911" y="1048644"/>
                                <a:pt x="0" y="839487"/>
                              </a:cubicBezTo>
                              <a:cubicBezTo>
                                <a:pt x="-4911" y="630330"/>
                                <a:pt x="70505" y="399747"/>
                                <a:pt x="0" y="160788"/>
                              </a:cubicBezTo>
                              <a:close/>
                            </a:path>
                          </a:pathLst>
                        </a:custGeom>
                        <a:noFill/>
                        <a:ln>
                          <a:solidFill>
                            <a:schemeClr val="tx1"/>
                          </a:solidFill>
                          <a:extLst>
                            <a:ext uri="{C807C97D-BFC1-408E-A445-0C87EB9F89A2}">
                              <ask:lineSketchStyleProps xmlns:ask="http://schemas.microsoft.com/office/drawing/2018/sketchyshapes" sd="1219033472">
                                <a:prstGeom prst="roundRect">
                                  <a:avLst>
                                    <a:gd name="adj" fmla="val 5671"/>
                                  </a:avLst>
                                </a:pr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CE47F3" id="矩形: 圓角 6" o:spid="_x0000_s1026" style="position:absolute;margin-left:16.65pt;margin-top:28.85pt;width:457.7pt;height:2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71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" filled="f" strokecolor="black [3213]" strokeweight="1pt">
                <v:stroke joinstyle="miter"/>
              </v:roundrect>
            </w:pict>
          </mc:Fallback>
        </mc:AlternateContent>
      </w:r>
      <w:r w:rsidR="000E3D71">
        <w:rPr>
          <w:rFonts w:hint="eastAsia"/>
          <w:lang w:val="en-US" w:eastAsia="zh-TW"/>
        </w:rPr>
        <w:t>2</w:t>
      </w:r>
      <w:r w:rsidR="000E3D71">
        <w:rPr>
          <w:lang w:val="en-US" w:eastAsia="zh-TW"/>
        </w:rPr>
        <w:t xml:space="preserve">.1 SA1 current TS </w:t>
      </w:r>
      <w:r w:rsidR="008A1F6F" w:rsidRPr="008A1F6F">
        <w:rPr>
          <w:lang w:val="en-US" w:eastAsia="zh-TW"/>
        </w:rPr>
        <w:t>22.261 V18.9.0 (2023-03)</w:t>
      </w:r>
      <w:r w:rsidR="008A1F6F">
        <w:rPr>
          <w:lang w:val="en-US" w:eastAsia="zh-TW"/>
        </w:rPr>
        <w:t xml:space="preserve"> </w:t>
      </w:r>
      <w:r w:rsidR="000E3D71">
        <w:rPr>
          <w:lang w:val="en-US" w:eastAsia="zh-TW"/>
        </w:rPr>
        <w:t>requirements</w:t>
      </w:r>
    </w:p>
    <w:p w14:paraId="71DCA277" w14:textId="14A7526B" w:rsidR="00501FB8" w:rsidRPr="00C96C0F" w:rsidRDefault="008F7FB5" w:rsidP="00501FB8">
      <w:pPr>
        <w:ind w:leftChars="200" w:left="400"/>
        <w:rPr>
          <w:i/>
          <w:iCs/>
          <w:color w:val="7F7F7F" w:themeColor="text1" w:themeTint="80"/>
          <w:sz w:val="16"/>
          <w:szCs w:val="16"/>
          <w:lang w:eastAsia="ja-JP"/>
        </w:rPr>
      </w:pPr>
      <w:bookmarkStart w:id="0" w:name="_Toc122683106"/>
      <w:r w:rsidRPr="00C96C0F">
        <w:rPr>
          <w:i/>
          <w:iCs/>
          <w:color w:val="7F7F7F" w:themeColor="text1" w:themeTint="80"/>
          <w:sz w:val="16"/>
          <w:szCs w:val="16"/>
          <w:lang w:eastAsia="ja-JP"/>
        </w:rPr>
        <w:t>…</w:t>
      </w:r>
      <w:r w:rsidR="00501FB8" w:rsidRPr="00C96C0F">
        <w:rPr>
          <w:i/>
          <w:iCs/>
          <w:color w:val="7F7F7F" w:themeColor="text1" w:themeTint="80"/>
          <w:sz w:val="16"/>
          <w:szCs w:val="16"/>
          <w:lang w:eastAsia="ja-JP"/>
        </w:rPr>
        <w:t>6.41</w:t>
      </w:r>
      <w:r w:rsidR="00501FB8" w:rsidRPr="00C96C0F">
        <w:rPr>
          <w:i/>
          <w:iCs/>
          <w:color w:val="7F7F7F" w:themeColor="text1" w:themeTint="80"/>
          <w:sz w:val="16"/>
          <w:szCs w:val="16"/>
          <w:lang w:eastAsia="ja-JP"/>
        </w:rPr>
        <w:tab/>
        <w:t>Providing Access to Local Services</w:t>
      </w:r>
      <w:bookmarkEnd w:id="0"/>
    </w:p>
    <w:p w14:paraId="38519FC6" w14:textId="30953B2A" w:rsidR="00501FB8" w:rsidRPr="00C96C0F" w:rsidRDefault="00501FB8" w:rsidP="00501FB8">
      <w:pPr>
        <w:ind w:leftChars="300" w:left="600"/>
        <w:rPr>
          <w:i/>
          <w:iCs/>
          <w:color w:val="7F7F7F" w:themeColor="text1" w:themeTint="80"/>
          <w:sz w:val="16"/>
          <w:szCs w:val="16"/>
          <w:lang w:eastAsia="ja-JP"/>
        </w:rPr>
      </w:pPr>
      <w:bookmarkStart w:id="1" w:name="_Toc122683107"/>
      <w:r w:rsidRPr="00C96C0F">
        <w:rPr>
          <w:i/>
          <w:iCs/>
          <w:color w:val="7F7F7F" w:themeColor="text1" w:themeTint="80"/>
          <w:sz w:val="16"/>
          <w:szCs w:val="16"/>
          <w:lang w:eastAsia="ja-JP"/>
        </w:rPr>
        <w:t>6.41.1</w:t>
      </w:r>
      <w:r w:rsidRPr="00C96C0F">
        <w:rPr>
          <w:i/>
          <w:iCs/>
          <w:color w:val="7F7F7F" w:themeColor="text1" w:themeTint="80"/>
          <w:sz w:val="16"/>
          <w:szCs w:val="16"/>
          <w:lang w:eastAsia="ja-JP"/>
        </w:rPr>
        <w:tab/>
        <w:t>Description</w:t>
      </w:r>
      <w:bookmarkEnd w:id="1"/>
      <w:r w:rsidRPr="00C96C0F">
        <w:rPr>
          <w:i/>
          <w:iCs/>
          <w:color w:val="7F7F7F" w:themeColor="text1" w:themeTint="80"/>
          <w:sz w:val="16"/>
          <w:szCs w:val="16"/>
          <w:lang w:eastAsia="ja-JP"/>
        </w:rPr>
        <w:t xml:space="preserve"> </w:t>
      </w:r>
    </w:p>
    <w:p w14:paraId="412CE1BB" w14:textId="06D38BC7" w:rsidR="00501FB8" w:rsidRPr="00C96C0F" w:rsidRDefault="00501FB8" w:rsidP="00501FB8">
      <w:pPr>
        <w:pStyle w:val="CRCoverPage"/>
        <w:ind w:leftChars="300" w:left="600"/>
        <w:rPr>
          <w:rFonts w:ascii="Times New Roman" w:hAnsi="Times New Roman"/>
          <w:i/>
          <w:iCs/>
          <w:color w:val="7F7F7F" w:themeColor="text1" w:themeTint="80"/>
          <w:sz w:val="14"/>
          <w:szCs w:val="14"/>
        </w:rPr>
      </w:pPr>
      <w:bookmarkStart w:id="2" w:name="_Hlk79512539"/>
      <w:r w:rsidRPr="00C96C0F">
        <w:rPr>
          <w:rFonts w:ascii="Times New Roman" w:hAnsi="Times New Roman"/>
          <w:i/>
          <w:iCs/>
          <w:color w:val="7F7F7F" w:themeColor="text1" w:themeTint="80"/>
          <w:sz w:val="14"/>
          <w:szCs w:val="14"/>
        </w:rPr>
        <w:t xml:space="preserve">Providing access to local services </w:t>
      </w:r>
      <w:bookmarkEnd w:id="2"/>
      <w:r w:rsidRPr="00C96C0F">
        <w:rPr>
          <w:rFonts w:ascii="Times New Roman" w:hAnsi="Times New Roman"/>
          <w:i/>
          <w:iCs/>
          <w:color w:val="7F7F7F" w:themeColor="text1" w:themeTint="80"/>
          <w:sz w:val="14"/>
          <w:szCs w:val="14"/>
        </w:rPr>
        <w:t>refers to the capability to provide access to a hosting network and a set of services offered by the hosting network provider, and 3</w:t>
      </w:r>
      <w:r w:rsidRPr="00C96C0F">
        <w:rPr>
          <w:rFonts w:ascii="Times New Roman" w:hAnsi="Times New Roman"/>
          <w:i/>
          <w:iCs/>
          <w:color w:val="7F7F7F" w:themeColor="text1" w:themeTint="80"/>
          <w:sz w:val="14"/>
          <w:szCs w:val="14"/>
          <w:vertAlign w:val="superscript"/>
        </w:rPr>
        <w:t>rd</w:t>
      </w:r>
      <w:r w:rsidRPr="00C96C0F">
        <w:rPr>
          <w:rFonts w:ascii="Times New Roman" w:hAnsi="Times New Roman"/>
          <w:i/>
          <w:iCs/>
          <w:color w:val="7F7F7F" w:themeColor="text1" w:themeTint="80"/>
          <w:sz w:val="14"/>
          <w:szCs w:val="14"/>
        </w:rPr>
        <w:t xml:space="preserve"> party service providers including other network operators and 3rd party application providers. The </w:t>
      </w:r>
      <w:r w:rsidRPr="00C96C0F">
        <w:rPr>
          <w:rFonts w:ascii="Times New Roman" w:hAnsi="Times New Roman"/>
          <w:b/>
          <w:bCs/>
          <w:i/>
          <w:iCs/>
          <w:color w:val="7F7F7F" w:themeColor="text1" w:themeTint="80"/>
          <w:sz w:val="14"/>
          <w:szCs w:val="14"/>
        </w:rPr>
        <w:t>services can be localized (i.e. provided at specific/limited area) and can be bounded in time</w:t>
      </w:r>
      <w:r w:rsidRPr="00C96C0F">
        <w:rPr>
          <w:rFonts w:ascii="Times New Roman" w:hAnsi="Times New Roman"/>
          <w:i/>
          <w:iCs/>
          <w:color w:val="7F7F7F" w:themeColor="text1" w:themeTint="80"/>
          <w:sz w:val="14"/>
          <w:szCs w:val="14"/>
        </w:rPr>
        <w:t>.</w:t>
      </w:r>
    </w:p>
    <w:p w14:paraId="12769D8B" w14:textId="1DF8EBE5" w:rsidR="00501FB8" w:rsidRPr="00C96C0F" w:rsidRDefault="00501FB8" w:rsidP="00501FB8">
      <w:pPr>
        <w:pStyle w:val="CRCoverPage"/>
        <w:ind w:leftChars="300" w:left="600"/>
        <w:rPr>
          <w:rFonts w:ascii="Times New Roman" w:hAnsi="Times New Roman"/>
          <w:i/>
          <w:iCs/>
          <w:color w:val="7F7F7F" w:themeColor="text1" w:themeTint="80"/>
          <w:sz w:val="14"/>
          <w:szCs w:val="14"/>
          <w:lang w:eastAsia="zh-TW"/>
        </w:rPr>
      </w:pPr>
      <w:r w:rsidRPr="00C96C0F">
        <w:rPr>
          <w:rFonts w:ascii="Times New Roman" w:hAnsi="Times New Roman"/>
          <w:i/>
          <w:iCs/>
          <w:color w:val="7F7F7F" w:themeColor="text1" w:themeTint="80"/>
          <w:sz w:val="14"/>
          <w:szCs w:val="14"/>
          <w:lang w:eastAsia="zh-TW"/>
        </w:rPr>
        <w:t>…</w:t>
      </w:r>
    </w:p>
    <w:p w14:paraId="1447B880" w14:textId="65014D2A" w:rsidR="00501FB8" w:rsidRPr="00C96C0F" w:rsidRDefault="00501FB8" w:rsidP="00501FB8">
      <w:pPr>
        <w:ind w:leftChars="400" w:left="800"/>
        <w:rPr>
          <w:i/>
          <w:iCs/>
          <w:color w:val="7F7F7F" w:themeColor="text1" w:themeTint="80"/>
          <w:sz w:val="16"/>
          <w:szCs w:val="16"/>
        </w:rPr>
      </w:pPr>
      <w:bookmarkStart w:id="3" w:name="_Toc122683111"/>
      <w:r w:rsidRPr="00C96C0F">
        <w:rPr>
          <w:i/>
          <w:iCs/>
          <w:color w:val="7F7F7F" w:themeColor="text1" w:themeTint="80"/>
          <w:sz w:val="16"/>
          <w:szCs w:val="16"/>
          <w:lang w:eastAsia="ja-JP"/>
        </w:rPr>
        <w:t>6.41.2.3</w:t>
      </w:r>
      <w:r w:rsidRPr="00C96C0F">
        <w:rPr>
          <w:i/>
          <w:iCs/>
          <w:color w:val="7F7F7F" w:themeColor="text1" w:themeTint="80"/>
          <w:sz w:val="16"/>
          <w:szCs w:val="16"/>
          <w:lang w:eastAsia="ja-JP"/>
        </w:rPr>
        <w:tab/>
        <w:t>User Manual Selection of Localized Services via Hosting Network</w:t>
      </w:r>
      <w:bookmarkEnd w:id="3"/>
    </w:p>
    <w:p w14:paraId="1E7DB422" w14:textId="77777777" w:rsidR="00501FB8" w:rsidRPr="00C96C0F" w:rsidRDefault="00501FB8" w:rsidP="00501FB8">
      <w:pPr>
        <w:spacing w:after="240"/>
        <w:ind w:leftChars="400" w:left="800"/>
        <w:rPr>
          <w:rFonts w:eastAsia="MS Mincho"/>
          <w:i/>
          <w:iCs/>
          <w:color w:val="7F7F7F" w:themeColor="text1" w:themeTint="80"/>
          <w:sz w:val="14"/>
          <w:szCs w:val="14"/>
          <w:lang w:eastAsia="ja-JP"/>
        </w:rPr>
      </w:pPr>
      <w:r w:rsidRPr="00C96C0F">
        <w:rPr>
          <w:rFonts w:eastAsia="MS Mincho"/>
          <w:b/>
          <w:bCs/>
          <w:i/>
          <w:iCs/>
          <w:color w:val="7F7F7F" w:themeColor="text1" w:themeTint="80"/>
          <w:sz w:val="14"/>
          <w:szCs w:val="14"/>
          <w:highlight w:val="green"/>
          <w:lang w:eastAsia="ja-JP"/>
        </w:rPr>
        <w:t>The hosting network shall allow a UE to manually select temporary localized services</w:t>
      </w:r>
      <w:r w:rsidRPr="00C96C0F">
        <w:rPr>
          <w:rFonts w:eastAsia="MS Mincho"/>
          <w:i/>
          <w:iCs/>
          <w:color w:val="7F7F7F" w:themeColor="text1" w:themeTint="80"/>
          <w:sz w:val="14"/>
          <w:szCs w:val="14"/>
          <w:lang w:eastAsia="ja-JP"/>
        </w:rPr>
        <w:t xml:space="preserve"> which are provided via local breakout at the hosting network.</w:t>
      </w:r>
    </w:p>
    <w:p w14:paraId="434A4BB8" w14:textId="093E1FD4" w:rsidR="00501FB8" w:rsidRPr="00C96C0F" w:rsidRDefault="00501FB8" w:rsidP="00501FB8">
      <w:pPr>
        <w:pStyle w:val="CRCoverPage"/>
        <w:ind w:leftChars="400" w:left="800"/>
        <w:rPr>
          <w:rFonts w:ascii="Times New Roman" w:hAnsi="Times New Roman"/>
          <w:i/>
          <w:iCs/>
          <w:color w:val="7F7F7F" w:themeColor="text1" w:themeTint="80"/>
          <w:sz w:val="14"/>
          <w:szCs w:val="14"/>
        </w:rPr>
      </w:pPr>
      <w:r w:rsidRPr="00C96C0F">
        <w:rPr>
          <w:rFonts w:ascii="Times New Roman" w:hAnsi="Times New Roman"/>
          <w:i/>
          <w:iCs/>
          <w:color w:val="7F7F7F" w:themeColor="text1" w:themeTint="80"/>
          <w:sz w:val="14"/>
          <w:szCs w:val="14"/>
        </w:rPr>
        <w:t>NOTE:</w:t>
      </w:r>
      <w:r w:rsidRPr="00C96C0F">
        <w:rPr>
          <w:rFonts w:ascii="Times New Roman" w:hAnsi="Times New Roman"/>
          <w:i/>
          <w:iCs/>
          <w:color w:val="7F7F7F" w:themeColor="text1" w:themeTint="80"/>
          <w:sz w:val="14"/>
          <w:szCs w:val="14"/>
        </w:rPr>
        <w:tab/>
        <w:t>Localized services which are provided via local breakout at the hosting network can be based on interworking scenarios for hosting network owned/collaborative services as indicated in Annex H.</w:t>
      </w:r>
    </w:p>
    <w:p w14:paraId="2F57C54F" w14:textId="04AEACE2" w:rsidR="00501FB8" w:rsidRPr="00C96C0F" w:rsidRDefault="00501FB8" w:rsidP="00501FB8">
      <w:pPr>
        <w:pStyle w:val="CRCoverPage"/>
        <w:ind w:leftChars="400" w:left="800"/>
        <w:rPr>
          <w:rFonts w:ascii="Times New Roman" w:hAnsi="Times New Roman"/>
          <w:b/>
          <w:i/>
          <w:iCs/>
          <w:color w:val="7F7F7F" w:themeColor="text1" w:themeTint="80"/>
          <w:sz w:val="14"/>
          <w:szCs w:val="14"/>
          <w:lang w:val="en-US" w:eastAsia="zh-TW"/>
        </w:rPr>
      </w:pPr>
      <w:r w:rsidRPr="00C96C0F">
        <w:rPr>
          <w:rFonts w:ascii="Times New Roman" w:hAnsi="Times New Roman"/>
          <w:b/>
          <w:i/>
          <w:iCs/>
          <w:color w:val="7F7F7F" w:themeColor="text1" w:themeTint="80"/>
          <w:sz w:val="14"/>
          <w:szCs w:val="14"/>
          <w:lang w:val="en-US" w:eastAsia="zh-TW"/>
        </w:rPr>
        <w:t>…</w:t>
      </w:r>
    </w:p>
    <w:p w14:paraId="5D2FFBDB" w14:textId="7489055E" w:rsidR="00501FB8" w:rsidRPr="00C96C0F" w:rsidRDefault="00501FB8" w:rsidP="00501FB8">
      <w:pPr>
        <w:ind w:leftChars="400" w:left="800"/>
        <w:rPr>
          <w:i/>
          <w:iCs/>
          <w:color w:val="7F7F7F" w:themeColor="text1" w:themeTint="80"/>
          <w:sz w:val="16"/>
          <w:szCs w:val="16"/>
        </w:rPr>
      </w:pPr>
      <w:bookmarkStart w:id="4" w:name="_Toc122683113"/>
      <w:r w:rsidRPr="00C96C0F">
        <w:rPr>
          <w:i/>
          <w:iCs/>
          <w:color w:val="7F7F7F" w:themeColor="text1" w:themeTint="80"/>
          <w:sz w:val="16"/>
          <w:szCs w:val="16"/>
        </w:rPr>
        <w:t>6.41.2.5</w:t>
      </w:r>
      <w:r w:rsidRPr="00C96C0F">
        <w:rPr>
          <w:i/>
          <w:iCs/>
          <w:color w:val="7F7F7F" w:themeColor="text1" w:themeTint="80"/>
          <w:sz w:val="16"/>
          <w:szCs w:val="16"/>
        </w:rPr>
        <w:tab/>
        <w:t>UE Discovery, Selection and Access</w:t>
      </w:r>
      <w:bookmarkEnd w:id="4"/>
    </w:p>
    <w:p w14:paraId="45DD7DD5" w14:textId="0DAA413C" w:rsidR="00501FB8" w:rsidRPr="00C96C0F" w:rsidRDefault="008F7FB5" w:rsidP="00501FB8">
      <w:pPr>
        <w:ind w:leftChars="400" w:left="800"/>
        <w:rPr>
          <w:i/>
          <w:iCs/>
          <w:color w:val="7F7F7F" w:themeColor="text1" w:themeTint="80"/>
          <w:sz w:val="14"/>
          <w:szCs w:val="14"/>
        </w:rPr>
      </w:pPr>
      <w:r w:rsidRPr="00C96C0F">
        <w:rPr>
          <w:i/>
          <w:iCs/>
          <w:color w:val="7F7F7F" w:themeColor="text1" w:themeTint="80"/>
          <w:sz w:val="14"/>
          <w:szCs w:val="14"/>
        </w:rPr>
        <w:t>…</w:t>
      </w:r>
    </w:p>
    <w:p w14:paraId="5D313EB3" w14:textId="77777777" w:rsidR="00501FB8" w:rsidRPr="00C96C0F" w:rsidRDefault="00501FB8" w:rsidP="00501FB8">
      <w:pPr>
        <w:ind w:leftChars="400" w:left="800"/>
        <w:rPr>
          <w:b/>
          <w:bCs/>
          <w:i/>
          <w:iCs/>
          <w:color w:val="7F7F7F" w:themeColor="text1" w:themeTint="80"/>
          <w:sz w:val="14"/>
          <w:szCs w:val="14"/>
          <w:highlight w:val="green"/>
          <w:lang w:eastAsia="zh-CN"/>
        </w:rPr>
      </w:pPr>
      <w:r w:rsidRPr="00C96C0F">
        <w:rPr>
          <w:b/>
          <w:bCs/>
          <w:i/>
          <w:iCs/>
          <w:color w:val="7F7F7F" w:themeColor="text1" w:themeTint="80"/>
          <w:sz w:val="14"/>
          <w:szCs w:val="14"/>
          <w:highlight w:val="green"/>
        </w:rPr>
        <w:t>The 5G system shall support a mechanism to allow a user to manually select a specific local hosting network</w:t>
      </w:r>
      <w:r w:rsidRPr="00C96C0F">
        <w:rPr>
          <w:b/>
          <w:bCs/>
          <w:i/>
          <w:iCs/>
          <w:color w:val="7F7F7F" w:themeColor="text1" w:themeTint="80"/>
          <w:sz w:val="14"/>
          <w:szCs w:val="14"/>
          <w:highlight w:val="green"/>
          <w:lang w:eastAsia="zh-CN"/>
        </w:rPr>
        <w:t>.</w:t>
      </w:r>
    </w:p>
    <w:p w14:paraId="453F4F90" w14:textId="77777777" w:rsidR="00501FB8" w:rsidRPr="00C96C0F" w:rsidRDefault="00501FB8" w:rsidP="00501FB8">
      <w:pPr>
        <w:pStyle w:val="NO"/>
        <w:ind w:leftChars="542" w:left="1935"/>
        <w:rPr>
          <w:i/>
          <w:iCs/>
          <w:color w:val="7F7F7F" w:themeColor="text1" w:themeTint="80"/>
          <w:sz w:val="14"/>
          <w:szCs w:val="14"/>
          <w:lang w:val="en-US" w:eastAsia="zh-CN"/>
        </w:rPr>
      </w:pPr>
      <w:r w:rsidRPr="00A37E54">
        <w:rPr>
          <w:b/>
          <w:bCs/>
          <w:i/>
          <w:iCs/>
          <w:color w:val="000000" w:themeColor="text1"/>
          <w:sz w:val="14"/>
          <w:szCs w:val="14"/>
          <w:highlight w:val="magenta"/>
        </w:rPr>
        <w:t xml:space="preserve">NOTE: </w:t>
      </w:r>
      <w:r w:rsidRPr="00A37E54">
        <w:rPr>
          <w:b/>
          <w:bCs/>
          <w:i/>
          <w:iCs/>
          <w:color w:val="000000" w:themeColor="text1"/>
          <w:sz w:val="14"/>
          <w:szCs w:val="14"/>
          <w:highlight w:val="magenta"/>
        </w:rPr>
        <w:tab/>
        <w:t>Additional information can be presented to the user to facilitate the manual network selection.</w:t>
      </w:r>
    </w:p>
    <w:p w14:paraId="2FE66E1D" w14:textId="4B433465" w:rsidR="008F7FB5" w:rsidRPr="00C96C0F" w:rsidRDefault="008F7FB5" w:rsidP="005626DD">
      <w:pPr>
        <w:rPr>
          <w:lang w:eastAsia="zh-TW"/>
        </w:rPr>
      </w:pPr>
      <w:r w:rsidRPr="00C96C0F">
        <w:rPr>
          <w:lang w:eastAsia="zh-TW"/>
        </w:rPr>
        <w:t>…</w:t>
      </w:r>
    </w:p>
    <w:p w14:paraId="2E5FD0E5" w14:textId="4D565CF6" w:rsidR="005859EF" w:rsidRDefault="005859EF" w:rsidP="00B400FC">
      <w:pPr>
        <w:pStyle w:val="4"/>
        <w:rPr>
          <w:lang w:val="en-US" w:eastAsia="zh-TW"/>
        </w:rPr>
      </w:pPr>
      <w:r>
        <w:rPr>
          <w:rFonts w:hint="eastAsia"/>
          <w:lang w:val="en-US" w:eastAsia="zh-TW"/>
        </w:rPr>
        <w:lastRenderedPageBreak/>
        <w:t>2</w:t>
      </w:r>
      <w:r>
        <w:rPr>
          <w:lang w:val="en-US" w:eastAsia="zh-TW"/>
        </w:rPr>
        <w:t xml:space="preserve">.1.1 Observations from SA1 TS </w:t>
      </w:r>
      <w:r w:rsidRPr="008A1F6F">
        <w:rPr>
          <w:lang w:val="en-US" w:eastAsia="zh-TW"/>
        </w:rPr>
        <w:t>22.261</w:t>
      </w:r>
    </w:p>
    <w:p w14:paraId="7BF5B858" w14:textId="47373B2F" w:rsidR="00327972" w:rsidRDefault="005859EF" w:rsidP="005859EF">
      <w:pPr>
        <w:pStyle w:val="NO"/>
        <w:rPr>
          <w:b/>
          <w:bCs/>
          <w:lang w:val="en-US"/>
        </w:rPr>
      </w:pPr>
      <w:r w:rsidRPr="00D71B95">
        <w:rPr>
          <w:b/>
          <w:bCs/>
          <w:lang w:val="en-US"/>
        </w:rPr>
        <w:t xml:space="preserve">Observation-1: </w:t>
      </w:r>
      <w:r w:rsidR="00B302A2">
        <w:rPr>
          <w:b/>
          <w:bCs/>
          <w:lang w:val="en-US"/>
        </w:rPr>
        <w:t>A</w:t>
      </w:r>
      <w:r w:rsidR="00A103D2">
        <w:rPr>
          <w:b/>
          <w:bCs/>
          <w:lang w:val="en-US"/>
        </w:rPr>
        <w:t xml:space="preserve">ccording to </w:t>
      </w:r>
      <w:r w:rsidR="00A103D2" w:rsidRPr="00A103D2">
        <w:rPr>
          <w:b/>
          <w:bCs/>
          <w:highlight w:val="green"/>
          <w:lang w:val="en-US"/>
        </w:rPr>
        <w:t>SA1 requirements</w:t>
      </w:r>
      <w:r w:rsidR="00A103D2">
        <w:rPr>
          <w:b/>
          <w:bCs/>
          <w:lang w:val="en-US"/>
        </w:rPr>
        <w:t xml:space="preserve">, </w:t>
      </w:r>
      <w:r w:rsidR="00D12660" w:rsidRPr="00D12660">
        <w:rPr>
          <w:b/>
          <w:bCs/>
          <w:lang w:val="en-US"/>
        </w:rPr>
        <w:t xml:space="preserve">manual selection </w:t>
      </w:r>
      <w:r w:rsidR="00327972">
        <w:rPr>
          <w:b/>
          <w:bCs/>
          <w:lang w:val="en-US"/>
        </w:rPr>
        <w:t>of</w:t>
      </w:r>
      <w:r w:rsidR="00D12660" w:rsidRPr="00D12660">
        <w:rPr>
          <w:b/>
          <w:bCs/>
          <w:lang w:val="en-US"/>
        </w:rPr>
        <w:t xml:space="preserve"> </w:t>
      </w:r>
      <w:r w:rsidR="00327972">
        <w:rPr>
          <w:b/>
          <w:bCs/>
          <w:lang w:val="en-US"/>
        </w:rPr>
        <w:t>SNPNs providing</w:t>
      </w:r>
      <w:r w:rsidR="00D12660" w:rsidRPr="00D12660">
        <w:rPr>
          <w:b/>
          <w:bCs/>
          <w:lang w:val="en-US"/>
        </w:rPr>
        <w:t xml:space="preserve"> access for localized services </w:t>
      </w:r>
      <w:r w:rsidR="00327972">
        <w:rPr>
          <w:b/>
          <w:bCs/>
          <w:lang w:val="en-US"/>
        </w:rPr>
        <w:t xml:space="preserve">is in the scope of eNPN_Ph2. </w:t>
      </w:r>
    </w:p>
    <w:p w14:paraId="15C1513F" w14:textId="49FB02D1" w:rsidR="005859EF" w:rsidRDefault="00327972" w:rsidP="005859EF">
      <w:pPr>
        <w:pStyle w:val="NO"/>
        <w:rPr>
          <w:b/>
          <w:bCs/>
          <w:lang w:val="en-US"/>
        </w:rPr>
      </w:pPr>
      <w:r>
        <w:rPr>
          <w:b/>
          <w:bCs/>
          <w:lang w:val="en-US"/>
        </w:rPr>
        <w:t xml:space="preserve">Proposal-1: Propose CT1 to agree to </w:t>
      </w:r>
      <w:r w:rsidRPr="007D2184">
        <w:rPr>
          <w:b/>
          <w:bCs/>
          <w:highlight w:val="green"/>
          <w:lang w:val="en-US"/>
        </w:rPr>
        <w:t>include</w:t>
      </w:r>
      <w:r>
        <w:rPr>
          <w:b/>
          <w:bCs/>
          <w:lang w:val="en-US"/>
        </w:rPr>
        <w:t xml:space="preserve"> </w:t>
      </w:r>
      <w:r w:rsidR="00646DB2">
        <w:rPr>
          <w:b/>
          <w:bCs/>
          <w:lang w:val="en-US"/>
        </w:rPr>
        <w:t xml:space="preserve">hosting network </w:t>
      </w:r>
      <w:r w:rsidR="000D45ED">
        <w:rPr>
          <w:b/>
          <w:bCs/>
          <w:lang w:val="en-US"/>
        </w:rPr>
        <w:t>manual selection</w:t>
      </w:r>
      <w:r>
        <w:rPr>
          <w:b/>
          <w:bCs/>
          <w:lang w:val="en-US"/>
        </w:rPr>
        <w:t xml:space="preserve"> work in eNPN_Ph2 </w:t>
      </w:r>
      <w:r w:rsidRPr="007D2184">
        <w:rPr>
          <w:b/>
          <w:bCs/>
          <w:highlight w:val="green"/>
          <w:lang w:val="en-US"/>
        </w:rPr>
        <w:t>WID</w:t>
      </w:r>
      <w:r w:rsidR="004D7222">
        <w:rPr>
          <w:b/>
          <w:bCs/>
          <w:lang w:val="en-US"/>
        </w:rPr>
        <w:t>.</w:t>
      </w:r>
    </w:p>
    <w:p w14:paraId="4E54B807" w14:textId="3C255FCD" w:rsidR="003B635D" w:rsidRDefault="003B635D" w:rsidP="003B635D">
      <w:pPr>
        <w:pStyle w:val="NO"/>
        <w:rPr>
          <w:b/>
          <w:bCs/>
          <w:lang w:val="en-US"/>
        </w:rPr>
      </w:pPr>
      <w:r>
        <w:rPr>
          <w:b/>
          <w:bCs/>
          <w:lang w:val="en-US"/>
        </w:rPr>
        <w:t xml:space="preserve">Proposal-2: Propose CT1 to agree to work on hosting network manual selection in TS 23.122, taking </w:t>
      </w:r>
      <w:r w:rsidRPr="00A103D2">
        <w:rPr>
          <w:b/>
          <w:bCs/>
          <w:highlight w:val="green"/>
          <w:lang w:val="en-US"/>
        </w:rPr>
        <w:t>SA1 requirements</w:t>
      </w:r>
      <w:r>
        <w:rPr>
          <w:b/>
          <w:bCs/>
          <w:lang w:val="en-US"/>
        </w:rPr>
        <w:t xml:space="preserve"> into account.</w:t>
      </w:r>
    </w:p>
    <w:p w14:paraId="3106CEF2" w14:textId="362EC757" w:rsidR="00A103D2" w:rsidRDefault="00A103D2" w:rsidP="00A103D2">
      <w:pPr>
        <w:pStyle w:val="NO"/>
        <w:rPr>
          <w:b/>
          <w:bCs/>
          <w:lang w:val="en-US"/>
        </w:rPr>
      </w:pPr>
      <w:r w:rsidRPr="00D71B95">
        <w:rPr>
          <w:b/>
          <w:bCs/>
          <w:lang w:val="en-US"/>
        </w:rPr>
        <w:t>Observation-</w:t>
      </w:r>
      <w:r>
        <w:rPr>
          <w:b/>
          <w:bCs/>
          <w:lang w:val="en-US"/>
        </w:rPr>
        <w:t>2</w:t>
      </w:r>
      <w:r w:rsidRPr="00D71B95">
        <w:rPr>
          <w:b/>
          <w:bCs/>
          <w:lang w:val="en-US"/>
        </w:rPr>
        <w:t xml:space="preserve">: </w:t>
      </w:r>
      <w:r w:rsidR="00B302A2">
        <w:rPr>
          <w:b/>
          <w:bCs/>
          <w:lang w:val="en-US"/>
        </w:rPr>
        <w:t>A</w:t>
      </w:r>
      <w:r>
        <w:rPr>
          <w:b/>
          <w:bCs/>
          <w:lang w:val="en-US"/>
        </w:rPr>
        <w:t xml:space="preserve">ccording to </w:t>
      </w:r>
      <w:r w:rsidRPr="00A103D2">
        <w:rPr>
          <w:b/>
          <w:bCs/>
          <w:highlight w:val="magenta"/>
          <w:lang w:val="en-US"/>
        </w:rPr>
        <w:t>SA1 requirements</w:t>
      </w:r>
      <w:r>
        <w:rPr>
          <w:b/>
          <w:bCs/>
          <w:lang w:val="en-US"/>
        </w:rPr>
        <w:t xml:space="preserve">, additional information can be presented to the user to </w:t>
      </w:r>
      <w:r w:rsidRPr="00A103D2">
        <w:rPr>
          <w:b/>
          <w:bCs/>
          <w:lang w:val="en-US"/>
        </w:rPr>
        <w:t>facilitate the manual network selection</w:t>
      </w:r>
      <w:r>
        <w:rPr>
          <w:b/>
          <w:bCs/>
          <w:lang w:val="en-US"/>
        </w:rPr>
        <w:t xml:space="preserve">. </w:t>
      </w:r>
    </w:p>
    <w:p w14:paraId="5918CEDC" w14:textId="11C03971" w:rsidR="000D45ED" w:rsidRDefault="000D45ED" w:rsidP="000D45ED">
      <w:pPr>
        <w:pStyle w:val="NO"/>
        <w:rPr>
          <w:b/>
          <w:bCs/>
          <w:lang w:val="en-US"/>
        </w:rPr>
      </w:pPr>
      <w:r>
        <w:rPr>
          <w:b/>
          <w:bCs/>
          <w:lang w:val="en-US"/>
        </w:rPr>
        <w:t>Proposal-</w:t>
      </w:r>
      <w:r w:rsidR="003B635D">
        <w:rPr>
          <w:b/>
          <w:bCs/>
          <w:lang w:val="en-US"/>
        </w:rPr>
        <w:t>3</w:t>
      </w:r>
      <w:r>
        <w:rPr>
          <w:b/>
          <w:bCs/>
          <w:lang w:val="en-US"/>
        </w:rPr>
        <w:t xml:space="preserve">: Propose CT1 to work on defining </w:t>
      </w:r>
      <w:r w:rsidR="00646DB2" w:rsidRPr="007D2184">
        <w:rPr>
          <w:b/>
          <w:bCs/>
          <w:highlight w:val="magenta"/>
          <w:lang w:val="en-US"/>
        </w:rPr>
        <w:t xml:space="preserve">useful </w:t>
      </w:r>
      <w:r w:rsidRPr="007D2184">
        <w:rPr>
          <w:b/>
          <w:bCs/>
          <w:highlight w:val="magenta"/>
          <w:lang w:val="en-US"/>
        </w:rPr>
        <w:t>presented information</w:t>
      </w:r>
      <w:r>
        <w:rPr>
          <w:b/>
          <w:bCs/>
          <w:lang w:val="en-US"/>
        </w:rPr>
        <w:t xml:space="preserve"> from modem to user to </w:t>
      </w:r>
      <w:r w:rsidRPr="00A103D2">
        <w:rPr>
          <w:b/>
          <w:bCs/>
          <w:lang w:val="en-US"/>
        </w:rPr>
        <w:t>facilitate the manual network selection</w:t>
      </w:r>
      <w:r>
        <w:rPr>
          <w:b/>
          <w:bCs/>
          <w:lang w:val="en-US"/>
        </w:rPr>
        <w:t xml:space="preserve"> for manually selecting SNPN providing access for localized services.</w:t>
      </w:r>
    </w:p>
    <w:p w14:paraId="262E71FB" w14:textId="2D48F077" w:rsidR="000E3D71" w:rsidRDefault="000E3D71" w:rsidP="00B400FC">
      <w:pPr>
        <w:pStyle w:val="3"/>
        <w:rPr>
          <w:lang w:val="en-US" w:eastAsia="zh-TW"/>
        </w:rPr>
      </w:pPr>
      <w:r>
        <w:rPr>
          <w:rFonts w:hint="eastAsia"/>
          <w:lang w:val="en-US" w:eastAsia="zh-TW"/>
        </w:rPr>
        <w:t>2</w:t>
      </w:r>
      <w:r>
        <w:rPr>
          <w:lang w:val="en-US" w:eastAsia="zh-TW"/>
        </w:rPr>
        <w:t>.2 SA1 LS</w:t>
      </w:r>
      <w:r w:rsidR="00B56A88">
        <w:rPr>
          <w:lang w:val="en-US" w:eastAsia="zh-TW"/>
        </w:rPr>
        <w:t xml:space="preserve"> </w:t>
      </w:r>
      <w:hyperlink r:id="rId12" w:history="1">
        <w:r w:rsidR="00B56A88" w:rsidRPr="00B04FB0">
          <w:rPr>
            <w:rStyle w:val="ab"/>
            <w:lang w:val="en-US" w:eastAsia="zh-TW"/>
          </w:rPr>
          <w:t>S1-223540</w:t>
        </w:r>
      </w:hyperlink>
      <w:r w:rsidR="00B56A88">
        <w:rPr>
          <w:lang w:val="en-US" w:eastAsia="zh-TW"/>
        </w:rPr>
        <w:t xml:space="preserve"> (</w:t>
      </w:r>
      <w:r w:rsidR="00B56A88" w:rsidRPr="00B56A88">
        <w:rPr>
          <w:lang w:val="en-US" w:eastAsia="zh-TW"/>
        </w:rPr>
        <w:t>Reply LS on Progress and open issues for NPN enhancements in Rel-18</w:t>
      </w:r>
      <w:r w:rsidR="00B56A88">
        <w:rPr>
          <w:lang w:val="en-US" w:eastAsia="zh-TW"/>
        </w:rPr>
        <w:t>)</w:t>
      </w:r>
    </w:p>
    <w:p w14:paraId="42279845" w14:textId="55A1AD00" w:rsidR="00ED4C52" w:rsidRDefault="00ED3424" w:rsidP="00ED4C52">
      <w:pPr>
        <w:rPr>
          <w:lang w:eastAsia="zh-TW"/>
        </w:rPr>
      </w:pPr>
      <w:r>
        <w:rPr>
          <w:noProof/>
          <w:lang w:val="en-US" w:eastAsia="zh-TW"/>
        </w:rPr>
        <mc:AlternateContent>
          <mc:Choice Requires="wps">
            <w:drawing>
              <wp:anchor distT="0" distB="0" distL="114300" distR="114300" simplePos="0" relativeHeight="251665408" behindDoc="0" locked="0" layoutInCell="1" allowOverlap="1" wp14:anchorId="336F92CD" wp14:editId="2320D0E8">
                <wp:simplePos x="0" y="0"/>
                <wp:positionH relativeFrom="column">
                  <wp:posOffset>147678</wp:posOffset>
                </wp:positionH>
                <wp:positionV relativeFrom="paragraph">
                  <wp:posOffset>184856</wp:posOffset>
                </wp:positionV>
                <wp:extent cx="6089650" cy="5648325"/>
                <wp:effectExtent l="19050" t="38100" r="63500" b="66675"/>
                <wp:wrapNone/>
                <wp:docPr id="5" name="矩形: 圓角 5"/>
                <wp:cNvGraphicFramePr/>
                <a:graphic xmlns:a="http://schemas.openxmlformats.org/drawingml/2006/main">
                  <a:graphicData uri="http://schemas.microsoft.com/office/word/2010/wordprocessingShape">
                    <wps:wsp>
                      <wps:cNvSpPr/>
                      <wps:spPr>
                        <a:xfrm>
                          <a:off x="0" y="0"/>
                          <a:ext cx="6089650" cy="5648325"/>
                        </a:xfrm>
                        <a:custGeom>
                          <a:avLst/>
                          <a:gdLst>
                            <a:gd name="connsiteX0" fmla="*/ 0 w 6089650"/>
                            <a:gd name="connsiteY0" fmla="*/ 238303 h 5648325"/>
                            <a:gd name="connsiteX1" fmla="*/ 238303 w 6089650"/>
                            <a:gd name="connsiteY1" fmla="*/ 0 h 5648325"/>
                            <a:gd name="connsiteX2" fmla="*/ 911868 w 6089650"/>
                            <a:gd name="connsiteY2" fmla="*/ 0 h 5648325"/>
                            <a:gd name="connsiteX3" fmla="*/ 1417042 w 6089650"/>
                            <a:gd name="connsiteY3" fmla="*/ 0 h 5648325"/>
                            <a:gd name="connsiteX4" fmla="*/ 1866086 w 6089650"/>
                            <a:gd name="connsiteY4" fmla="*/ 0 h 5648325"/>
                            <a:gd name="connsiteX5" fmla="*/ 2483521 w 6089650"/>
                            <a:gd name="connsiteY5" fmla="*/ 0 h 5648325"/>
                            <a:gd name="connsiteX6" fmla="*/ 2988695 w 6089650"/>
                            <a:gd name="connsiteY6" fmla="*/ 0 h 5648325"/>
                            <a:gd name="connsiteX7" fmla="*/ 3662260 w 6089650"/>
                            <a:gd name="connsiteY7" fmla="*/ 0 h 5648325"/>
                            <a:gd name="connsiteX8" fmla="*/ 4111303 w 6089650"/>
                            <a:gd name="connsiteY8" fmla="*/ 0 h 5648325"/>
                            <a:gd name="connsiteX9" fmla="*/ 4784869 w 6089650"/>
                            <a:gd name="connsiteY9" fmla="*/ 0 h 5648325"/>
                            <a:gd name="connsiteX10" fmla="*/ 5177782 w 6089650"/>
                            <a:gd name="connsiteY10" fmla="*/ 0 h 5648325"/>
                            <a:gd name="connsiteX11" fmla="*/ 5851347 w 6089650"/>
                            <a:gd name="connsiteY11" fmla="*/ 0 h 5648325"/>
                            <a:gd name="connsiteX12" fmla="*/ 6089650 w 6089650"/>
                            <a:gd name="connsiteY12" fmla="*/ 238303 h 5648325"/>
                            <a:gd name="connsiteX13" fmla="*/ 6089650 w 6089650"/>
                            <a:gd name="connsiteY13" fmla="*/ 657787 h 5648325"/>
                            <a:gd name="connsiteX14" fmla="*/ 6089650 w 6089650"/>
                            <a:gd name="connsiteY14" fmla="*/ 1335857 h 5648325"/>
                            <a:gd name="connsiteX15" fmla="*/ 6089650 w 6089650"/>
                            <a:gd name="connsiteY15" fmla="*/ 1807058 h 5648325"/>
                            <a:gd name="connsiteX16" fmla="*/ 6089650 w 6089650"/>
                            <a:gd name="connsiteY16" fmla="*/ 2381693 h 5648325"/>
                            <a:gd name="connsiteX17" fmla="*/ 6089650 w 6089650"/>
                            <a:gd name="connsiteY17" fmla="*/ 3059763 h 5648325"/>
                            <a:gd name="connsiteX18" fmla="*/ 6089650 w 6089650"/>
                            <a:gd name="connsiteY18" fmla="*/ 3634398 h 5648325"/>
                            <a:gd name="connsiteX19" fmla="*/ 6089650 w 6089650"/>
                            <a:gd name="connsiteY19" fmla="*/ 4053882 h 5648325"/>
                            <a:gd name="connsiteX20" fmla="*/ 6089650 w 6089650"/>
                            <a:gd name="connsiteY20" fmla="*/ 4525083 h 5648325"/>
                            <a:gd name="connsiteX21" fmla="*/ 6089650 w 6089650"/>
                            <a:gd name="connsiteY21" fmla="*/ 5410022 h 5648325"/>
                            <a:gd name="connsiteX22" fmla="*/ 5851347 w 6089650"/>
                            <a:gd name="connsiteY22" fmla="*/ 5648325 h 5648325"/>
                            <a:gd name="connsiteX23" fmla="*/ 5402303 w 6089650"/>
                            <a:gd name="connsiteY23" fmla="*/ 5648325 h 5648325"/>
                            <a:gd name="connsiteX24" fmla="*/ 5009390 w 6089650"/>
                            <a:gd name="connsiteY24" fmla="*/ 5648325 h 5648325"/>
                            <a:gd name="connsiteX25" fmla="*/ 4616477 w 6089650"/>
                            <a:gd name="connsiteY25" fmla="*/ 5648325 h 5648325"/>
                            <a:gd name="connsiteX26" fmla="*/ 4055173 w 6089650"/>
                            <a:gd name="connsiteY26" fmla="*/ 5648325 h 5648325"/>
                            <a:gd name="connsiteX27" fmla="*/ 3606129 w 6089650"/>
                            <a:gd name="connsiteY27" fmla="*/ 5648325 h 5648325"/>
                            <a:gd name="connsiteX28" fmla="*/ 2988695 w 6089650"/>
                            <a:gd name="connsiteY28" fmla="*/ 5648325 h 5648325"/>
                            <a:gd name="connsiteX29" fmla="*/ 2539651 w 6089650"/>
                            <a:gd name="connsiteY29" fmla="*/ 5648325 h 5648325"/>
                            <a:gd name="connsiteX30" fmla="*/ 1922216 w 6089650"/>
                            <a:gd name="connsiteY30" fmla="*/ 5648325 h 5648325"/>
                            <a:gd name="connsiteX31" fmla="*/ 1529303 w 6089650"/>
                            <a:gd name="connsiteY31" fmla="*/ 5648325 h 5648325"/>
                            <a:gd name="connsiteX32" fmla="*/ 911868 w 6089650"/>
                            <a:gd name="connsiteY32" fmla="*/ 5648325 h 5648325"/>
                            <a:gd name="connsiteX33" fmla="*/ 238303 w 6089650"/>
                            <a:gd name="connsiteY33" fmla="*/ 5648325 h 5648325"/>
                            <a:gd name="connsiteX34" fmla="*/ 0 w 6089650"/>
                            <a:gd name="connsiteY34" fmla="*/ 5410022 h 5648325"/>
                            <a:gd name="connsiteX35" fmla="*/ 0 w 6089650"/>
                            <a:gd name="connsiteY35" fmla="*/ 4731952 h 5648325"/>
                            <a:gd name="connsiteX36" fmla="*/ 0 w 6089650"/>
                            <a:gd name="connsiteY36" fmla="*/ 4260751 h 5648325"/>
                            <a:gd name="connsiteX37" fmla="*/ 0 w 6089650"/>
                            <a:gd name="connsiteY37" fmla="*/ 3841267 h 5648325"/>
                            <a:gd name="connsiteX38" fmla="*/ 0 w 6089650"/>
                            <a:gd name="connsiteY38" fmla="*/ 3370066 h 5648325"/>
                            <a:gd name="connsiteX39" fmla="*/ 0 w 6089650"/>
                            <a:gd name="connsiteY39" fmla="*/ 2847148 h 5648325"/>
                            <a:gd name="connsiteX40" fmla="*/ 0 w 6089650"/>
                            <a:gd name="connsiteY40" fmla="*/ 2272512 h 5648325"/>
                            <a:gd name="connsiteX41" fmla="*/ 0 w 6089650"/>
                            <a:gd name="connsiteY41" fmla="*/ 1801311 h 5648325"/>
                            <a:gd name="connsiteX42" fmla="*/ 0 w 6089650"/>
                            <a:gd name="connsiteY42" fmla="*/ 1123242 h 5648325"/>
                            <a:gd name="connsiteX43" fmla="*/ 0 w 6089650"/>
                            <a:gd name="connsiteY43" fmla="*/ 238303 h 56483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6089650" h="5648325" extrusionOk="0">
                              <a:moveTo>
                                <a:pt x="0" y="238303"/>
                              </a:moveTo>
                              <a:cubicBezTo>
                                <a:pt x="-26255" y="90498"/>
                                <a:pt x="77367" y="11006"/>
                                <a:pt x="238303" y="0"/>
                              </a:cubicBezTo>
                              <a:cubicBezTo>
                                <a:pt x="376979" y="-78993"/>
                                <a:pt x="664274" y="75978"/>
                                <a:pt x="911868" y="0"/>
                              </a:cubicBezTo>
                              <a:cubicBezTo>
                                <a:pt x="1159462" y="-75978"/>
                                <a:pt x="1181643" y="57050"/>
                                <a:pt x="1417042" y="0"/>
                              </a:cubicBezTo>
                              <a:cubicBezTo>
                                <a:pt x="1652441" y="-57050"/>
                                <a:pt x="1688955" y="6005"/>
                                <a:pt x="1866086" y="0"/>
                              </a:cubicBezTo>
                              <a:cubicBezTo>
                                <a:pt x="2043217" y="-6005"/>
                                <a:pt x="2284726" y="55907"/>
                                <a:pt x="2483521" y="0"/>
                              </a:cubicBezTo>
                              <a:cubicBezTo>
                                <a:pt x="2682316" y="-55907"/>
                                <a:pt x="2738135" y="8385"/>
                                <a:pt x="2988695" y="0"/>
                              </a:cubicBezTo>
                              <a:cubicBezTo>
                                <a:pt x="3239255" y="-8385"/>
                                <a:pt x="3461342" y="51556"/>
                                <a:pt x="3662260" y="0"/>
                              </a:cubicBezTo>
                              <a:cubicBezTo>
                                <a:pt x="3863179" y="-51556"/>
                                <a:pt x="3983976" y="7042"/>
                                <a:pt x="4111303" y="0"/>
                              </a:cubicBezTo>
                              <a:cubicBezTo>
                                <a:pt x="4238630" y="-7042"/>
                                <a:pt x="4529860" y="4240"/>
                                <a:pt x="4784869" y="0"/>
                              </a:cubicBezTo>
                              <a:cubicBezTo>
                                <a:pt x="5039878" y="-4240"/>
                                <a:pt x="5054547" y="17569"/>
                                <a:pt x="5177782" y="0"/>
                              </a:cubicBezTo>
                              <a:cubicBezTo>
                                <a:pt x="5301017" y="-17569"/>
                                <a:pt x="5670814" y="12080"/>
                                <a:pt x="5851347" y="0"/>
                              </a:cubicBezTo>
                              <a:cubicBezTo>
                                <a:pt x="6000664" y="26357"/>
                                <a:pt x="6090183" y="112209"/>
                                <a:pt x="6089650" y="238303"/>
                              </a:cubicBezTo>
                              <a:cubicBezTo>
                                <a:pt x="6114272" y="338218"/>
                                <a:pt x="6075112" y="449519"/>
                                <a:pt x="6089650" y="657787"/>
                              </a:cubicBezTo>
                              <a:cubicBezTo>
                                <a:pt x="6104188" y="866055"/>
                                <a:pt x="6055379" y="1000195"/>
                                <a:pt x="6089650" y="1335857"/>
                              </a:cubicBezTo>
                              <a:cubicBezTo>
                                <a:pt x="6123921" y="1671519"/>
                                <a:pt x="6089552" y="1706900"/>
                                <a:pt x="6089650" y="1807058"/>
                              </a:cubicBezTo>
                              <a:cubicBezTo>
                                <a:pt x="6089748" y="1907216"/>
                                <a:pt x="6025804" y="2228809"/>
                                <a:pt x="6089650" y="2381693"/>
                              </a:cubicBezTo>
                              <a:cubicBezTo>
                                <a:pt x="6153496" y="2534577"/>
                                <a:pt x="6017482" y="2877750"/>
                                <a:pt x="6089650" y="3059763"/>
                              </a:cubicBezTo>
                              <a:cubicBezTo>
                                <a:pt x="6161818" y="3241776"/>
                                <a:pt x="6088638" y="3507108"/>
                                <a:pt x="6089650" y="3634398"/>
                              </a:cubicBezTo>
                              <a:cubicBezTo>
                                <a:pt x="6090662" y="3761689"/>
                                <a:pt x="6072780" y="3883608"/>
                                <a:pt x="6089650" y="4053882"/>
                              </a:cubicBezTo>
                              <a:cubicBezTo>
                                <a:pt x="6106520" y="4224156"/>
                                <a:pt x="6068736" y="4311449"/>
                                <a:pt x="6089650" y="4525083"/>
                              </a:cubicBezTo>
                              <a:cubicBezTo>
                                <a:pt x="6110564" y="4738717"/>
                                <a:pt x="6006043" y="5115809"/>
                                <a:pt x="6089650" y="5410022"/>
                              </a:cubicBezTo>
                              <a:cubicBezTo>
                                <a:pt x="6103372" y="5538729"/>
                                <a:pt x="5983767" y="5656009"/>
                                <a:pt x="5851347" y="5648325"/>
                              </a:cubicBezTo>
                              <a:cubicBezTo>
                                <a:pt x="5640602" y="5658340"/>
                                <a:pt x="5617300" y="5609076"/>
                                <a:pt x="5402303" y="5648325"/>
                              </a:cubicBezTo>
                              <a:cubicBezTo>
                                <a:pt x="5187306" y="5687574"/>
                                <a:pt x="5098797" y="5630262"/>
                                <a:pt x="5009390" y="5648325"/>
                              </a:cubicBezTo>
                              <a:cubicBezTo>
                                <a:pt x="4919983" y="5666388"/>
                                <a:pt x="4773266" y="5604287"/>
                                <a:pt x="4616477" y="5648325"/>
                              </a:cubicBezTo>
                              <a:cubicBezTo>
                                <a:pt x="4459688" y="5692363"/>
                                <a:pt x="4274383" y="5633283"/>
                                <a:pt x="4055173" y="5648325"/>
                              </a:cubicBezTo>
                              <a:cubicBezTo>
                                <a:pt x="3835963" y="5663367"/>
                                <a:pt x="3743470" y="5617053"/>
                                <a:pt x="3606129" y="5648325"/>
                              </a:cubicBezTo>
                              <a:cubicBezTo>
                                <a:pt x="3468788" y="5679597"/>
                                <a:pt x="3204458" y="5610069"/>
                                <a:pt x="2988695" y="5648325"/>
                              </a:cubicBezTo>
                              <a:cubicBezTo>
                                <a:pt x="2772932" y="5686581"/>
                                <a:pt x="2733785" y="5616681"/>
                                <a:pt x="2539651" y="5648325"/>
                              </a:cubicBezTo>
                              <a:cubicBezTo>
                                <a:pt x="2345517" y="5679969"/>
                                <a:pt x="2147114" y="5584437"/>
                                <a:pt x="1922216" y="5648325"/>
                              </a:cubicBezTo>
                              <a:cubicBezTo>
                                <a:pt x="1697319" y="5712213"/>
                                <a:pt x="1637144" y="5647733"/>
                                <a:pt x="1529303" y="5648325"/>
                              </a:cubicBezTo>
                              <a:cubicBezTo>
                                <a:pt x="1421462" y="5648917"/>
                                <a:pt x="1134720" y="5629523"/>
                                <a:pt x="911868" y="5648325"/>
                              </a:cubicBezTo>
                              <a:cubicBezTo>
                                <a:pt x="689017" y="5667127"/>
                                <a:pt x="436769" y="5593749"/>
                                <a:pt x="238303" y="5648325"/>
                              </a:cubicBezTo>
                              <a:cubicBezTo>
                                <a:pt x="98558" y="5652886"/>
                                <a:pt x="6055" y="5558038"/>
                                <a:pt x="0" y="5410022"/>
                              </a:cubicBezTo>
                              <a:cubicBezTo>
                                <a:pt x="-37051" y="5177380"/>
                                <a:pt x="28665" y="4941918"/>
                                <a:pt x="0" y="4731952"/>
                              </a:cubicBezTo>
                              <a:cubicBezTo>
                                <a:pt x="-28665" y="4521986"/>
                                <a:pt x="43769" y="4456782"/>
                                <a:pt x="0" y="4260751"/>
                              </a:cubicBezTo>
                              <a:cubicBezTo>
                                <a:pt x="-43769" y="4064720"/>
                                <a:pt x="31277" y="3997623"/>
                                <a:pt x="0" y="3841267"/>
                              </a:cubicBezTo>
                              <a:cubicBezTo>
                                <a:pt x="-31277" y="3684911"/>
                                <a:pt x="10685" y="3472674"/>
                                <a:pt x="0" y="3370066"/>
                              </a:cubicBezTo>
                              <a:cubicBezTo>
                                <a:pt x="-10685" y="3267458"/>
                                <a:pt x="48118" y="2962282"/>
                                <a:pt x="0" y="2847148"/>
                              </a:cubicBezTo>
                              <a:cubicBezTo>
                                <a:pt x="-48118" y="2732014"/>
                                <a:pt x="29766" y="2433733"/>
                                <a:pt x="0" y="2272512"/>
                              </a:cubicBezTo>
                              <a:cubicBezTo>
                                <a:pt x="-29766" y="2111291"/>
                                <a:pt x="7277" y="2036274"/>
                                <a:pt x="0" y="1801311"/>
                              </a:cubicBezTo>
                              <a:cubicBezTo>
                                <a:pt x="-7277" y="1566348"/>
                                <a:pt x="38496" y="1361179"/>
                                <a:pt x="0" y="1123242"/>
                              </a:cubicBezTo>
                              <a:cubicBezTo>
                                <a:pt x="-38496" y="885305"/>
                                <a:pt x="103381" y="517338"/>
                                <a:pt x="0" y="238303"/>
                              </a:cubicBezTo>
                              <a:close/>
                            </a:path>
                          </a:pathLst>
                        </a:custGeom>
                        <a:noFill/>
                        <a:ln>
                          <a:solidFill>
                            <a:schemeClr val="tx1"/>
                          </a:solidFill>
                          <a:extLst>
                            <a:ext uri="{C807C97D-BFC1-408E-A445-0C87EB9F89A2}">
                              <ask:lineSketchStyleProps xmlns:ask="http://schemas.microsoft.com/office/drawing/2018/sketchyshapes" sd="1219033472">
                                <a:prstGeom prst="roundRect">
                                  <a:avLst>
                                    <a:gd name="adj" fmla="val 4219"/>
                                  </a:avLst>
                                </a:pr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CFE460" id="矩形: 圓角 5" o:spid="_x0000_s1026" style="position:absolute;margin-left:11.65pt;margin-top:14.55pt;width:479.5pt;height:44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76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" filled="f" strokecolor="black [3213]" strokeweight="1pt">
                <v:stroke joinstyle="miter"/>
              </v:roundrect>
            </w:pict>
          </mc:Fallback>
        </mc:AlternateContent>
      </w:r>
      <w:r w:rsidR="00ED4C52">
        <w:rPr>
          <w:lang w:eastAsia="zh-TW"/>
        </w:rPr>
        <w:t xml:space="preserve">Whole contents of </w:t>
      </w:r>
      <w:r w:rsidR="00ED4C52" w:rsidRPr="00ED4C52">
        <w:rPr>
          <w:lang w:eastAsia="zh-TW"/>
        </w:rPr>
        <w:t>SA1 LS S1-223540</w:t>
      </w:r>
      <w:r w:rsidR="00ED4C52">
        <w:rPr>
          <w:lang w:eastAsia="zh-TW"/>
        </w:rPr>
        <w:t xml:space="preserve"> </w:t>
      </w:r>
      <w:r w:rsidR="004579F5">
        <w:rPr>
          <w:lang w:eastAsia="zh-TW"/>
        </w:rPr>
        <w:t>are</w:t>
      </w:r>
      <w:r w:rsidR="00ED4C52">
        <w:rPr>
          <w:lang w:eastAsia="zh-TW"/>
        </w:rPr>
        <w:t xml:space="preserve"> copy-pasted below without any </w:t>
      </w:r>
      <w:r w:rsidR="000143E6">
        <w:rPr>
          <w:lang w:eastAsia="zh-TW"/>
        </w:rPr>
        <w:t>modification</w:t>
      </w:r>
      <w:r w:rsidR="00ED4C52">
        <w:rPr>
          <w:lang w:eastAsia="zh-TW"/>
        </w:rPr>
        <w:t>:</w:t>
      </w:r>
    </w:p>
    <w:p w14:paraId="761A2EC8" w14:textId="4593CC07" w:rsidR="001603A0" w:rsidRPr="00C96C0F" w:rsidRDefault="001603A0" w:rsidP="001603A0">
      <w:pPr>
        <w:ind w:leftChars="200" w:left="400"/>
        <w:rPr>
          <w:color w:val="7F7F7F" w:themeColor="text1" w:themeTint="80"/>
          <w:sz w:val="14"/>
          <w:szCs w:val="14"/>
          <w:lang w:val="en-US"/>
        </w:rPr>
      </w:pPr>
      <w:r w:rsidRPr="00C96C0F">
        <w:rPr>
          <w:color w:val="7F7F7F" w:themeColor="text1" w:themeTint="80"/>
          <w:sz w:val="14"/>
          <w:szCs w:val="14"/>
        </w:rPr>
        <w:t xml:space="preserve">SA1 thanks SA2 for their LS on “Progress and open issues for NPN enhancements in Rel-18”. With regards to Question 1, </w:t>
      </w:r>
    </w:p>
    <w:p w14:paraId="65819648" w14:textId="2AF4E8FE" w:rsidR="001603A0" w:rsidRPr="00C96C0F" w:rsidRDefault="001603A0" w:rsidP="001603A0">
      <w:pPr>
        <w:ind w:leftChars="560" w:left="1120"/>
        <w:rPr>
          <w:i/>
          <w:iCs/>
          <w:color w:val="7F7F7F" w:themeColor="text1" w:themeTint="80"/>
          <w:sz w:val="14"/>
          <w:szCs w:val="14"/>
        </w:rPr>
      </w:pPr>
      <w:r w:rsidRPr="00C96C0F">
        <w:rPr>
          <w:b/>
          <w:bCs/>
          <w:i/>
          <w:iCs/>
          <w:color w:val="7F7F7F" w:themeColor="text1" w:themeTint="80"/>
          <w:sz w:val="14"/>
          <w:szCs w:val="14"/>
        </w:rPr>
        <w:t>Question 1:</w:t>
      </w:r>
      <w:r w:rsidRPr="00C96C0F">
        <w:rPr>
          <w:i/>
          <w:iCs/>
          <w:color w:val="7F7F7F" w:themeColor="text1" w:themeTint="80"/>
          <w:sz w:val="14"/>
          <w:szCs w:val="14"/>
        </w:rPr>
        <w:t xml:space="preserve"> A UE that intends to access a hosting network, to access localized services, using home network credentials/subscription, can select a hosting network either by automatic network selection or by manual network selection. </w:t>
      </w:r>
      <w:r w:rsidRPr="00C96C0F">
        <w:rPr>
          <w:b/>
          <w:bCs/>
          <w:i/>
          <w:iCs/>
          <w:color w:val="7F7F7F" w:themeColor="text1" w:themeTint="80"/>
          <w:sz w:val="14"/>
          <w:szCs w:val="14"/>
          <w:highlight w:val="yellow"/>
        </w:rPr>
        <w:t>Does the home network need to authorize</w:t>
      </w:r>
      <w:r w:rsidRPr="00C96C0F">
        <w:rPr>
          <w:b/>
          <w:bCs/>
          <w:i/>
          <w:iCs/>
          <w:color w:val="7F7F7F" w:themeColor="text1" w:themeTint="80"/>
          <w:sz w:val="14"/>
          <w:szCs w:val="14"/>
        </w:rPr>
        <w:t xml:space="preserve"> </w:t>
      </w:r>
      <w:r w:rsidRPr="00C96C0F">
        <w:rPr>
          <w:i/>
          <w:iCs/>
          <w:color w:val="7F7F7F" w:themeColor="text1" w:themeTint="80"/>
          <w:sz w:val="14"/>
          <w:szCs w:val="14"/>
        </w:rPr>
        <w:t xml:space="preserve">the use of such network selection of a hosting network </w:t>
      </w:r>
      <w:r w:rsidRPr="00C96C0F">
        <w:rPr>
          <w:b/>
          <w:bCs/>
          <w:i/>
          <w:iCs/>
          <w:color w:val="7F7F7F" w:themeColor="text1" w:themeTint="80"/>
          <w:sz w:val="14"/>
          <w:szCs w:val="14"/>
          <w:highlight w:val="yellow"/>
        </w:rPr>
        <w:t>for</w:t>
      </w:r>
      <w:r w:rsidRPr="00C96C0F">
        <w:rPr>
          <w:i/>
          <w:iCs/>
          <w:color w:val="7F7F7F" w:themeColor="text1" w:themeTint="80"/>
          <w:sz w:val="14"/>
          <w:szCs w:val="14"/>
        </w:rPr>
        <w:t xml:space="preserve"> both automatic and </w:t>
      </w:r>
      <w:r w:rsidRPr="00C96C0F">
        <w:rPr>
          <w:b/>
          <w:bCs/>
          <w:i/>
          <w:iCs/>
          <w:color w:val="7F7F7F" w:themeColor="text1" w:themeTint="80"/>
          <w:sz w:val="14"/>
          <w:szCs w:val="14"/>
          <w:highlight w:val="yellow"/>
        </w:rPr>
        <w:t>manual network selection</w:t>
      </w:r>
      <w:r w:rsidRPr="00C96C0F">
        <w:rPr>
          <w:i/>
          <w:iCs/>
          <w:color w:val="7F7F7F" w:themeColor="text1" w:themeTint="80"/>
          <w:sz w:val="14"/>
          <w:szCs w:val="14"/>
        </w:rPr>
        <w:t xml:space="preserve"> or only for automatic network selection, and does it depend on whose credentials the UE uses to access the hosting network?  </w:t>
      </w:r>
    </w:p>
    <w:p w14:paraId="376F2A17" w14:textId="1E56DBDC" w:rsidR="001603A0" w:rsidRPr="00C96C0F" w:rsidRDefault="001603A0" w:rsidP="001603A0">
      <w:pPr>
        <w:ind w:leftChars="200" w:left="400"/>
        <w:rPr>
          <w:color w:val="7F7F7F" w:themeColor="text1" w:themeTint="80"/>
          <w:sz w:val="14"/>
          <w:szCs w:val="14"/>
        </w:rPr>
      </w:pPr>
      <w:r w:rsidRPr="00C96C0F">
        <w:rPr>
          <w:color w:val="7F7F7F" w:themeColor="text1" w:themeTint="80"/>
          <w:sz w:val="14"/>
          <w:szCs w:val="14"/>
        </w:rPr>
        <w:t>SA1 provides specific PALS related service requirements are presented below:</w:t>
      </w:r>
    </w:p>
    <w:p w14:paraId="3EAE7757" w14:textId="77777777" w:rsidR="001603A0" w:rsidRPr="00C96C0F" w:rsidRDefault="001603A0" w:rsidP="001603A0">
      <w:pPr>
        <w:ind w:leftChars="560" w:left="1120"/>
        <w:rPr>
          <w:i/>
          <w:iCs/>
          <w:color w:val="7F7F7F" w:themeColor="text1" w:themeTint="80"/>
          <w:sz w:val="14"/>
          <w:szCs w:val="14"/>
          <w:u w:val="single"/>
        </w:rPr>
      </w:pPr>
      <w:r w:rsidRPr="00C96C0F">
        <w:rPr>
          <w:i/>
          <w:iCs/>
          <w:color w:val="7F7F7F" w:themeColor="text1" w:themeTint="80"/>
          <w:sz w:val="14"/>
          <w:szCs w:val="14"/>
          <w:u w:val="single"/>
        </w:rPr>
        <w:t>Automatic Network Selection Related Requirements (TS 22.261, Clause 6.41.2.5)</w:t>
      </w:r>
    </w:p>
    <w:p w14:paraId="46252D48" w14:textId="488CEE64" w:rsidR="001603A0" w:rsidRPr="00C96C0F" w:rsidRDefault="001603A0" w:rsidP="001603A0">
      <w:pPr>
        <w:ind w:leftChars="560" w:left="1120"/>
        <w:rPr>
          <w:i/>
          <w:iCs/>
          <w:color w:val="7F7F7F" w:themeColor="text1" w:themeTint="80"/>
          <w:sz w:val="14"/>
          <w:szCs w:val="14"/>
        </w:rPr>
      </w:pPr>
      <w:r w:rsidRPr="00C96C0F">
        <w:rPr>
          <w:i/>
          <w:iCs/>
          <w:color w:val="7F7F7F" w:themeColor="text1" w:themeTint="80"/>
          <w:sz w:val="14"/>
          <w:szCs w:val="14"/>
        </w:rPr>
        <w:t>The 5G system shall enable the home network to allow a UE to automatically select a hosting network for accessing localized services when specified conditions (e.g., predefined time, location) are fulfilled.</w:t>
      </w:r>
    </w:p>
    <w:p w14:paraId="1B46F37B" w14:textId="201655E7" w:rsidR="001603A0" w:rsidRPr="00C96C0F" w:rsidRDefault="001603A0" w:rsidP="001603A0">
      <w:pPr>
        <w:spacing w:after="240"/>
        <w:ind w:leftChars="560" w:left="1120"/>
        <w:rPr>
          <w:rFonts w:eastAsia="MS Mincho"/>
          <w:i/>
          <w:iCs/>
          <w:color w:val="7F7F7F" w:themeColor="text1" w:themeTint="80"/>
          <w:sz w:val="14"/>
          <w:szCs w:val="14"/>
          <w:lang w:eastAsia="ja-JP"/>
        </w:rPr>
      </w:pPr>
      <w:r w:rsidRPr="00C96C0F">
        <w:rPr>
          <w:rFonts w:eastAsia="MS Mincho"/>
          <w:i/>
          <w:iCs/>
          <w:color w:val="7F7F7F" w:themeColor="text1" w:themeTint="80"/>
          <w:sz w:val="14"/>
          <w:szCs w:val="14"/>
          <w:lang w:eastAsia="ja-JP"/>
        </w:rPr>
        <w:t>The 5G system shall enable the home network to instruct a UE to select a hosting network with certain conditions (e.g., predefined time, location) based on the request from a service provider.</w:t>
      </w:r>
    </w:p>
    <w:p w14:paraId="0BF784BD" w14:textId="77777777" w:rsidR="001603A0" w:rsidRPr="00C96C0F" w:rsidRDefault="001603A0" w:rsidP="001603A0">
      <w:pPr>
        <w:ind w:leftChars="560" w:left="1120"/>
        <w:rPr>
          <w:rFonts w:eastAsiaTheme="minorEastAsia"/>
          <w:i/>
          <w:iCs/>
          <w:color w:val="7F7F7F" w:themeColor="text1" w:themeTint="80"/>
          <w:sz w:val="14"/>
          <w:szCs w:val="14"/>
          <w:lang w:eastAsia="zh-TW"/>
        </w:rPr>
      </w:pPr>
      <w:r w:rsidRPr="00C96C0F">
        <w:rPr>
          <w:i/>
          <w:iCs/>
          <w:color w:val="7F7F7F" w:themeColor="text1" w:themeTint="80"/>
          <w:sz w:val="14"/>
          <w:szCs w:val="14"/>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31ABEBFA" w14:textId="77777777" w:rsidR="001603A0" w:rsidRPr="00C96C0F" w:rsidRDefault="001603A0" w:rsidP="001603A0">
      <w:pPr>
        <w:ind w:leftChars="560" w:left="1120"/>
        <w:rPr>
          <w:i/>
          <w:iCs/>
          <w:color w:val="7F7F7F" w:themeColor="text1" w:themeTint="80"/>
          <w:sz w:val="14"/>
          <w:szCs w:val="14"/>
        </w:rPr>
      </w:pPr>
      <w:r w:rsidRPr="00C96C0F">
        <w:rPr>
          <w:i/>
          <w:iCs/>
          <w:color w:val="7F7F7F" w:themeColor="text1" w:themeTint="80"/>
          <w:sz w:val="14"/>
          <w:szCs w:val="14"/>
        </w:rPr>
        <w:t>The 5G system shall be able to allow the home network to steer its UE(s) to a hosting network with the consideration of the location, times, coverage of the hosting network and services offered by the home network and hosting network.</w:t>
      </w:r>
    </w:p>
    <w:p w14:paraId="2B889AD5" w14:textId="2B001DFA" w:rsidR="001603A0" w:rsidRPr="00C96C0F" w:rsidRDefault="001603A0" w:rsidP="001603A0">
      <w:pPr>
        <w:ind w:leftChars="560" w:left="1120"/>
        <w:rPr>
          <w:i/>
          <w:iCs/>
          <w:color w:val="7F7F7F" w:themeColor="text1" w:themeTint="80"/>
          <w:sz w:val="14"/>
          <w:szCs w:val="14"/>
          <w:lang w:eastAsia="ja-JP"/>
        </w:rPr>
      </w:pPr>
    </w:p>
    <w:p w14:paraId="32A89C05" w14:textId="77777777" w:rsidR="001603A0" w:rsidRPr="00C96C0F" w:rsidRDefault="001603A0" w:rsidP="001603A0">
      <w:pPr>
        <w:ind w:leftChars="200" w:left="400" w:firstLine="568"/>
        <w:rPr>
          <w:i/>
          <w:iCs/>
          <w:color w:val="7F7F7F" w:themeColor="text1" w:themeTint="80"/>
          <w:sz w:val="14"/>
          <w:szCs w:val="14"/>
          <w:u w:val="single"/>
          <w:lang w:eastAsia="zh-TW"/>
        </w:rPr>
      </w:pPr>
      <w:r w:rsidRPr="00C96C0F">
        <w:rPr>
          <w:i/>
          <w:iCs/>
          <w:color w:val="7F7F7F" w:themeColor="text1" w:themeTint="80"/>
          <w:sz w:val="14"/>
          <w:szCs w:val="14"/>
          <w:u w:val="single"/>
        </w:rPr>
        <w:t>Manual Network Selection Related Requirements (TS 22.261, Clause 6.41.2.5)</w:t>
      </w:r>
    </w:p>
    <w:p w14:paraId="09763FF7" w14:textId="77777777" w:rsidR="001603A0" w:rsidRPr="00C96C0F" w:rsidRDefault="001603A0" w:rsidP="001603A0">
      <w:pPr>
        <w:ind w:leftChars="484" w:left="968" w:firstLine="152"/>
        <w:rPr>
          <w:i/>
          <w:iCs/>
          <w:color w:val="7F7F7F" w:themeColor="text1" w:themeTint="80"/>
          <w:sz w:val="14"/>
          <w:szCs w:val="14"/>
          <w:highlight w:val="green"/>
          <w:lang w:eastAsia="zh-CN"/>
        </w:rPr>
      </w:pPr>
      <w:r w:rsidRPr="00C96C0F">
        <w:rPr>
          <w:i/>
          <w:iCs/>
          <w:color w:val="7F7F7F" w:themeColor="text1" w:themeTint="80"/>
          <w:sz w:val="14"/>
          <w:szCs w:val="14"/>
          <w:highlight w:val="green"/>
        </w:rPr>
        <w:t>The 5G system shall support a mechanism to allow a user to manually select a specific local hosting network</w:t>
      </w:r>
      <w:r w:rsidRPr="00C96C0F">
        <w:rPr>
          <w:i/>
          <w:iCs/>
          <w:color w:val="7F7F7F" w:themeColor="text1" w:themeTint="80"/>
          <w:sz w:val="14"/>
          <w:szCs w:val="14"/>
          <w:highlight w:val="green"/>
          <w:lang w:eastAsia="zh-CN"/>
        </w:rPr>
        <w:t>.</w:t>
      </w:r>
    </w:p>
    <w:p w14:paraId="18809989" w14:textId="77777777" w:rsidR="001603A0" w:rsidRPr="00C96C0F" w:rsidRDefault="001603A0" w:rsidP="001603A0">
      <w:pPr>
        <w:pStyle w:val="NO"/>
        <w:ind w:leftChars="626" w:left="2103"/>
        <w:rPr>
          <w:i/>
          <w:iCs/>
          <w:color w:val="7F7F7F" w:themeColor="text1" w:themeTint="80"/>
          <w:sz w:val="14"/>
          <w:szCs w:val="14"/>
          <w:lang w:eastAsia="zh-CN"/>
        </w:rPr>
      </w:pPr>
      <w:r w:rsidRPr="00C96C0F">
        <w:rPr>
          <w:i/>
          <w:iCs/>
          <w:color w:val="7F7F7F" w:themeColor="text1" w:themeTint="80"/>
          <w:sz w:val="14"/>
          <w:szCs w:val="14"/>
          <w:highlight w:val="green"/>
        </w:rPr>
        <w:t xml:space="preserve">NOTE: </w:t>
      </w:r>
      <w:r w:rsidRPr="00C96C0F">
        <w:rPr>
          <w:i/>
          <w:iCs/>
          <w:color w:val="7F7F7F" w:themeColor="text1" w:themeTint="80"/>
          <w:sz w:val="14"/>
          <w:szCs w:val="14"/>
          <w:highlight w:val="green"/>
        </w:rPr>
        <w:tab/>
        <w:t>Additional information can be presented to the user to facilitate the manual network selection.</w:t>
      </w:r>
    </w:p>
    <w:p w14:paraId="188ED618" w14:textId="1C518070" w:rsidR="001603A0" w:rsidRPr="00C96C0F" w:rsidRDefault="001603A0" w:rsidP="001603A0">
      <w:pPr>
        <w:ind w:leftChars="560" w:left="1120"/>
        <w:rPr>
          <w:i/>
          <w:iCs/>
          <w:color w:val="7F7F7F" w:themeColor="text1" w:themeTint="80"/>
          <w:sz w:val="14"/>
          <w:szCs w:val="14"/>
          <w:lang w:eastAsia="zh-TW"/>
        </w:rPr>
      </w:pPr>
      <w:r w:rsidRPr="00C96C0F">
        <w:rPr>
          <w:i/>
          <w:iCs/>
          <w:color w:val="7F7F7F" w:themeColor="text1" w:themeTint="80"/>
          <w:sz w:val="14"/>
          <w:szCs w:val="14"/>
        </w:rPr>
        <w:t>Subject to operator’s policy and agreement between a 3</w:t>
      </w:r>
      <w:r w:rsidRPr="00C96C0F">
        <w:rPr>
          <w:i/>
          <w:iCs/>
          <w:color w:val="7F7F7F" w:themeColor="text1" w:themeTint="80"/>
          <w:sz w:val="14"/>
          <w:szCs w:val="14"/>
          <w:vertAlign w:val="superscript"/>
        </w:rPr>
        <w:t>rd</w:t>
      </w:r>
      <w:r w:rsidRPr="00C96C0F">
        <w:rPr>
          <w:i/>
          <w:iCs/>
          <w:color w:val="7F7F7F" w:themeColor="text1" w:themeTint="80"/>
          <w:sz w:val="14"/>
          <w:szCs w:val="14"/>
        </w:rPr>
        <w:t xml:space="preserve"> party service provider and operator, the 5G system shall enable a UE to receive and use configuration provided by a 3</w:t>
      </w:r>
      <w:r w:rsidRPr="00C96C0F">
        <w:rPr>
          <w:i/>
          <w:iCs/>
          <w:color w:val="7F7F7F" w:themeColor="text1" w:themeTint="80"/>
          <w:sz w:val="14"/>
          <w:szCs w:val="14"/>
          <w:vertAlign w:val="superscript"/>
        </w:rPr>
        <w:t>rd</w:t>
      </w:r>
      <w:r w:rsidRPr="00C96C0F">
        <w:rPr>
          <w:i/>
          <w:iCs/>
          <w:color w:val="7F7F7F" w:themeColor="text1" w:themeTint="80"/>
          <w:sz w:val="14"/>
          <w:szCs w:val="14"/>
        </w:rPr>
        <w:t xml:space="preserve"> party service provider to discover and access a hosting network and localized services, including the considerations of prior service agreement with a 3</w:t>
      </w:r>
      <w:r w:rsidRPr="00C96C0F">
        <w:rPr>
          <w:i/>
          <w:iCs/>
          <w:color w:val="7F7F7F" w:themeColor="text1" w:themeTint="80"/>
          <w:sz w:val="14"/>
          <w:szCs w:val="14"/>
          <w:vertAlign w:val="superscript"/>
        </w:rPr>
        <w:t>rd</w:t>
      </w:r>
      <w:r w:rsidRPr="00C96C0F">
        <w:rPr>
          <w:i/>
          <w:iCs/>
          <w:color w:val="7F7F7F" w:themeColor="text1" w:themeTint="80"/>
          <w:sz w:val="14"/>
          <w:szCs w:val="14"/>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3AB80879" w14:textId="1EE09A83" w:rsidR="001603A0" w:rsidRPr="00C96C0F" w:rsidRDefault="001603A0" w:rsidP="001603A0">
      <w:pPr>
        <w:ind w:leftChars="200" w:left="400"/>
        <w:rPr>
          <w:color w:val="7F7F7F" w:themeColor="text1" w:themeTint="80"/>
          <w:sz w:val="14"/>
          <w:szCs w:val="14"/>
        </w:rPr>
      </w:pPr>
      <w:r w:rsidRPr="00C96C0F">
        <w:rPr>
          <w:color w:val="7F7F7F" w:themeColor="text1" w:themeTint="80"/>
          <w:sz w:val="14"/>
          <w:szCs w:val="14"/>
        </w:rPr>
        <w:t>First, SA1 assumes that the use of “authorize” in the Question 1 “Does the home network need to authorize…” refers to home network control by configuration or policy (e.g., home network provides list of preferred hosting networks).</w:t>
      </w:r>
    </w:p>
    <w:p w14:paraId="4129D4D0" w14:textId="3441A69D" w:rsidR="001603A0" w:rsidRPr="00C96C0F" w:rsidRDefault="001603A0" w:rsidP="001603A0">
      <w:pPr>
        <w:ind w:leftChars="200" w:left="400"/>
        <w:rPr>
          <w:color w:val="7F7F7F" w:themeColor="text1" w:themeTint="80"/>
          <w:sz w:val="14"/>
          <w:szCs w:val="14"/>
        </w:rPr>
      </w:pPr>
      <w:r w:rsidRPr="00C96C0F">
        <w:rPr>
          <w:color w:val="7F7F7F" w:themeColor="text1" w:themeTint="80"/>
          <w:sz w:val="14"/>
          <w:szCs w:val="14"/>
        </w:rPr>
        <w:t xml:space="preserve">Therefore based on the service requirements presented above and assumption, SA1 believes automatic network selection by the UE is controlled by configuration or policy by the home network, while there is </w:t>
      </w:r>
      <w:r w:rsidRPr="00C96C0F">
        <w:rPr>
          <w:color w:val="FFFFFF" w:themeColor="background1"/>
          <w:sz w:val="14"/>
          <w:szCs w:val="14"/>
          <w:highlight w:val="darkMagenta"/>
        </w:rPr>
        <w:t>no SA1 requirement to request home network to control UE to manually select a local hosting network instead SA1 requirements leave manual hosting network selection to user’s decision</w:t>
      </w:r>
      <w:r w:rsidRPr="00C96C0F">
        <w:rPr>
          <w:color w:val="7F7F7F" w:themeColor="text1" w:themeTint="80"/>
          <w:sz w:val="14"/>
          <w:szCs w:val="14"/>
        </w:rPr>
        <w:t xml:space="preserve">.  </w:t>
      </w:r>
    </w:p>
    <w:p w14:paraId="7CD5F4A5" w14:textId="77777777" w:rsidR="001603A0" w:rsidRPr="00C96C0F" w:rsidRDefault="001603A0" w:rsidP="001603A0">
      <w:pPr>
        <w:ind w:leftChars="200" w:left="400"/>
        <w:rPr>
          <w:color w:val="7F7F7F" w:themeColor="text1" w:themeTint="80"/>
          <w:sz w:val="14"/>
          <w:szCs w:val="14"/>
        </w:rPr>
      </w:pPr>
      <w:r w:rsidRPr="00C96C0F">
        <w:rPr>
          <w:color w:val="7F7F7F" w:themeColor="text1" w:themeTint="80"/>
          <w:sz w:val="14"/>
          <w:szCs w:val="14"/>
        </w:rPr>
        <w:t xml:space="preserve">Also, from SA1 perspective, after automatic network or manual selection, </w:t>
      </w:r>
      <w:r w:rsidRPr="00C96C0F">
        <w:rPr>
          <w:color w:val="7F7F7F" w:themeColor="text1" w:themeTint="80"/>
          <w:sz w:val="14"/>
          <w:szCs w:val="14"/>
          <w:highlight w:val="cyan"/>
        </w:rPr>
        <w:t>the UE may use home network, hosting network or 3</w:t>
      </w:r>
      <w:r w:rsidRPr="00C96C0F">
        <w:rPr>
          <w:color w:val="7F7F7F" w:themeColor="text1" w:themeTint="80"/>
          <w:sz w:val="14"/>
          <w:szCs w:val="14"/>
          <w:highlight w:val="cyan"/>
          <w:vertAlign w:val="superscript"/>
        </w:rPr>
        <w:t>rd</w:t>
      </w:r>
      <w:r w:rsidRPr="00C96C0F">
        <w:rPr>
          <w:color w:val="7F7F7F" w:themeColor="text1" w:themeTint="80"/>
          <w:sz w:val="14"/>
          <w:szCs w:val="14"/>
          <w:highlight w:val="cyan"/>
        </w:rPr>
        <w:t xml:space="preserve"> party service provider credentials when it tries to access the localized services on the hosting network</w:t>
      </w:r>
      <w:r w:rsidRPr="00C96C0F">
        <w:rPr>
          <w:color w:val="7F7F7F" w:themeColor="text1" w:themeTint="80"/>
          <w:sz w:val="14"/>
          <w:szCs w:val="14"/>
        </w:rPr>
        <w:t>.</w:t>
      </w:r>
    </w:p>
    <w:p w14:paraId="371749EA" w14:textId="77777777" w:rsidR="001603A0" w:rsidRPr="00C96C0F" w:rsidRDefault="001603A0" w:rsidP="001603A0">
      <w:pPr>
        <w:ind w:leftChars="200" w:left="400"/>
        <w:rPr>
          <w:color w:val="7F7F7F" w:themeColor="text1" w:themeTint="80"/>
          <w:sz w:val="14"/>
          <w:szCs w:val="14"/>
        </w:rPr>
      </w:pPr>
      <w:r w:rsidRPr="00C96C0F">
        <w:rPr>
          <w:color w:val="7F7F7F" w:themeColor="text1" w:themeTint="80"/>
          <w:sz w:val="14"/>
          <w:szCs w:val="14"/>
        </w:rPr>
        <w:t>Lastly, SA1 would like to bring SA2’s attention to this PALS related requirement:</w:t>
      </w:r>
    </w:p>
    <w:p w14:paraId="692B8DCE" w14:textId="2D332EE7" w:rsidR="00B56A88" w:rsidRPr="00C96C0F" w:rsidRDefault="001603A0" w:rsidP="000143E6">
      <w:pPr>
        <w:ind w:leftChars="560" w:left="1120"/>
        <w:rPr>
          <w:i/>
          <w:iCs/>
          <w:color w:val="7F7F7F" w:themeColor="text1" w:themeTint="80"/>
          <w:sz w:val="14"/>
          <w:szCs w:val="14"/>
        </w:rPr>
      </w:pPr>
      <w:r w:rsidRPr="00C96C0F">
        <w:rPr>
          <w:i/>
          <w:iCs/>
          <w:color w:val="7F7F7F" w:themeColor="text1" w:themeTint="80"/>
          <w:sz w:val="14"/>
          <w:szCs w:val="14"/>
        </w:rPr>
        <w:t>The 5G system may support means for a UE which may or may not have prior subscription to the hosting network to display human readable information on how to gain access to the hosting network and available 3rd party services.</w:t>
      </w:r>
    </w:p>
    <w:p w14:paraId="68E7624D" w14:textId="13232572" w:rsidR="00EB2884" w:rsidRDefault="00EB2884" w:rsidP="00B400FC">
      <w:pPr>
        <w:pStyle w:val="4"/>
        <w:rPr>
          <w:lang w:val="en-US" w:eastAsia="zh-TW"/>
        </w:rPr>
      </w:pPr>
      <w:r>
        <w:rPr>
          <w:rFonts w:hint="eastAsia"/>
          <w:lang w:val="en-US" w:eastAsia="zh-TW"/>
        </w:rPr>
        <w:lastRenderedPageBreak/>
        <w:t>2</w:t>
      </w:r>
      <w:r>
        <w:rPr>
          <w:lang w:val="en-US" w:eastAsia="zh-TW"/>
        </w:rPr>
        <w:t xml:space="preserve">.2.1 Observations from SA1 LS </w:t>
      </w:r>
      <w:r w:rsidRPr="00B56A88">
        <w:rPr>
          <w:lang w:val="en-US" w:eastAsia="zh-TW"/>
        </w:rPr>
        <w:t>S1-223540</w:t>
      </w:r>
    </w:p>
    <w:p w14:paraId="0FB31CC3" w14:textId="4ABFB09A" w:rsidR="00EB2884" w:rsidRDefault="00EB2884" w:rsidP="00EB2884">
      <w:pPr>
        <w:pStyle w:val="NO"/>
        <w:rPr>
          <w:b/>
          <w:bCs/>
          <w:lang w:val="en-US" w:eastAsia="zh-TW"/>
        </w:rPr>
      </w:pPr>
      <w:r w:rsidRPr="00D71B95">
        <w:rPr>
          <w:b/>
          <w:bCs/>
          <w:lang w:val="en-US"/>
        </w:rPr>
        <w:t>Observation-</w:t>
      </w:r>
      <w:r w:rsidR="000D74C9">
        <w:rPr>
          <w:b/>
          <w:bCs/>
          <w:lang w:val="en-US"/>
        </w:rPr>
        <w:t>3</w:t>
      </w:r>
      <w:r w:rsidRPr="00D71B95">
        <w:rPr>
          <w:b/>
          <w:bCs/>
          <w:lang w:val="en-US"/>
        </w:rPr>
        <w:t xml:space="preserve">: </w:t>
      </w:r>
      <w:r>
        <w:rPr>
          <w:b/>
          <w:bCs/>
          <w:lang w:val="en-US"/>
        </w:rPr>
        <w:t xml:space="preserve">According to </w:t>
      </w:r>
      <w:r w:rsidRPr="00EB2884">
        <w:rPr>
          <w:b/>
          <w:bCs/>
          <w:color w:val="FFFFFF" w:themeColor="background1"/>
          <w:highlight w:val="darkMagenta"/>
          <w:lang w:val="en-US"/>
        </w:rPr>
        <w:t>SA</w:t>
      </w:r>
      <w:r w:rsidRPr="00A33D1D">
        <w:rPr>
          <w:b/>
          <w:bCs/>
          <w:color w:val="FFFFFF" w:themeColor="background1"/>
          <w:highlight w:val="darkMagenta"/>
          <w:lang w:val="en-US"/>
        </w:rPr>
        <w:t xml:space="preserve">1 </w:t>
      </w:r>
      <w:r w:rsidR="00A33D1D" w:rsidRPr="00A33D1D">
        <w:rPr>
          <w:b/>
          <w:bCs/>
          <w:color w:val="FFFFFF" w:themeColor="background1"/>
          <w:highlight w:val="darkMagenta"/>
          <w:lang w:val="en-US"/>
        </w:rPr>
        <w:t>LS</w:t>
      </w:r>
      <w:r>
        <w:rPr>
          <w:b/>
          <w:bCs/>
          <w:lang w:val="en-US"/>
        </w:rPr>
        <w:t xml:space="preserve">, </w:t>
      </w:r>
      <w:r w:rsidR="00D713BF">
        <w:rPr>
          <w:b/>
          <w:bCs/>
          <w:lang w:val="en-US"/>
        </w:rPr>
        <w:t xml:space="preserve">it leaves the </w:t>
      </w:r>
      <w:r w:rsidR="005626DD">
        <w:rPr>
          <w:b/>
          <w:bCs/>
          <w:lang w:val="en-US"/>
        </w:rPr>
        <w:t xml:space="preserve">manual </w:t>
      </w:r>
      <w:r w:rsidR="00D713BF">
        <w:rPr>
          <w:b/>
          <w:bCs/>
          <w:lang w:val="en-US"/>
        </w:rPr>
        <w:t xml:space="preserve">selection to user’s decision and </w:t>
      </w:r>
      <w:r w:rsidR="00D713BF" w:rsidRPr="00A33D1D">
        <w:rPr>
          <w:b/>
          <w:bCs/>
          <w:color w:val="FFFFFF" w:themeColor="background1"/>
          <w:highlight w:val="darkMagenta"/>
          <w:lang w:val="en-US"/>
        </w:rPr>
        <w:t xml:space="preserve">does not require the home network to </w:t>
      </w:r>
      <w:r w:rsidR="0043375A" w:rsidRPr="00A33D1D">
        <w:rPr>
          <w:b/>
          <w:bCs/>
          <w:color w:val="FFFFFF" w:themeColor="background1"/>
          <w:highlight w:val="darkMagenta"/>
          <w:lang w:val="en-US"/>
        </w:rPr>
        <w:t>control</w:t>
      </w:r>
      <w:r w:rsidR="0043375A">
        <w:rPr>
          <w:b/>
          <w:bCs/>
          <w:lang w:val="en-US"/>
        </w:rPr>
        <w:t xml:space="preserve"> the selection </w:t>
      </w:r>
      <w:r w:rsidR="00A33D1D">
        <w:rPr>
          <w:b/>
          <w:bCs/>
          <w:lang w:val="en-US"/>
        </w:rPr>
        <w:t xml:space="preserve">candidates </w:t>
      </w:r>
      <w:r w:rsidR="0043375A">
        <w:rPr>
          <w:b/>
          <w:bCs/>
          <w:lang w:val="en-US"/>
        </w:rPr>
        <w:t>during manual selection, this is same as traditional network selection, e.g., UE</w:t>
      </w:r>
      <w:r w:rsidR="00836D64">
        <w:rPr>
          <w:rFonts w:hint="eastAsia"/>
          <w:b/>
          <w:bCs/>
          <w:lang w:val="en-US" w:eastAsia="zh-TW"/>
        </w:rPr>
        <w:t>/</w:t>
      </w:r>
      <w:r w:rsidR="00836D64">
        <w:rPr>
          <w:b/>
          <w:bCs/>
          <w:lang w:val="en-US" w:eastAsia="zh-TW"/>
        </w:rPr>
        <w:t>user</w:t>
      </w:r>
      <w:r w:rsidR="0043375A">
        <w:rPr>
          <w:b/>
          <w:bCs/>
          <w:lang w:val="en-US"/>
        </w:rPr>
        <w:t xml:space="preserve"> can select a PLMN even it is in forbidden PLMN list, or UE</w:t>
      </w:r>
      <w:r w:rsidR="00836D64">
        <w:rPr>
          <w:b/>
          <w:bCs/>
          <w:lang w:val="en-US"/>
        </w:rPr>
        <w:t>/user</w:t>
      </w:r>
      <w:r w:rsidR="0043375A">
        <w:rPr>
          <w:b/>
          <w:bCs/>
          <w:lang w:val="en-US"/>
        </w:rPr>
        <w:t xml:space="preserve"> can select a</w:t>
      </w:r>
      <w:r w:rsidR="009940C7">
        <w:rPr>
          <w:rFonts w:hint="eastAsia"/>
          <w:b/>
          <w:bCs/>
          <w:lang w:val="en-US" w:eastAsia="zh-TW"/>
        </w:rPr>
        <w:t>n</w:t>
      </w:r>
      <w:r w:rsidR="0043375A">
        <w:rPr>
          <w:b/>
          <w:bCs/>
          <w:lang w:val="en-US"/>
        </w:rPr>
        <w:t xml:space="preserve"> SNPN even if the SNPN is neither subscribed SNPN nor an SNPN</w:t>
      </w:r>
      <w:r w:rsidR="00846997">
        <w:rPr>
          <w:b/>
          <w:bCs/>
          <w:lang w:val="en-US"/>
        </w:rPr>
        <w:t>(or GIN)</w:t>
      </w:r>
      <w:r w:rsidR="0043375A">
        <w:rPr>
          <w:b/>
          <w:bCs/>
          <w:lang w:val="en-US"/>
        </w:rPr>
        <w:t xml:space="preserve"> in the </w:t>
      </w:r>
      <w:r w:rsidR="00846997" w:rsidRPr="00846997">
        <w:rPr>
          <w:b/>
          <w:bCs/>
          <w:lang w:val="en-US"/>
        </w:rPr>
        <w:t>SNPN selection parameters</w:t>
      </w:r>
      <w:r w:rsidR="00846997">
        <w:rPr>
          <w:b/>
          <w:bCs/>
          <w:lang w:val="en-US"/>
        </w:rPr>
        <w:t xml:space="preserve"> (</w:t>
      </w:r>
      <w:r w:rsidR="00846997" w:rsidRPr="00846997">
        <w:rPr>
          <w:b/>
          <w:bCs/>
          <w:lang w:val="en-US"/>
        </w:rPr>
        <w:t>SNPN selection parameters</w:t>
      </w:r>
      <w:r w:rsidR="00846997">
        <w:rPr>
          <w:b/>
          <w:bCs/>
          <w:lang w:val="en-US"/>
        </w:rPr>
        <w:t xml:space="preserve">: </w:t>
      </w:r>
      <w:r w:rsidR="00846997" w:rsidRPr="00846997">
        <w:rPr>
          <w:b/>
          <w:bCs/>
          <w:lang w:val="en-US"/>
        </w:rPr>
        <w:t>user controlled prioritized list of preferred SNPNs</w:t>
      </w:r>
      <w:r w:rsidR="00846997">
        <w:rPr>
          <w:b/>
          <w:bCs/>
          <w:lang w:val="en-US"/>
        </w:rPr>
        <w:t xml:space="preserve">, </w:t>
      </w:r>
      <w:r w:rsidR="00846997" w:rsidRPr="00846997">
        <w:rPr>
          <w:b/>
          <w:bCs/>
          <w:lang w:val="en-US"/>
        </w:rPr>
        <w:t>credentials holder controlled prioritized list of preferred SNPNs</w:t>
      </w:r>
      <w:r w:rsidR="00846997">
        <w:rPr>
          <w:b/>
          <w:bCs/>
          <w:lang w:val="en-US"/>
        </w:rPr>
        <w:t xml:space="preserve">, and </w:t>
      </w:r>
      <w:r w:rsidR="00846997" w:rsidRPr="00846997">
        <w:rPr>
          <w:b/>
          <w:bCs/>
          <w:lang w:val="en-US"/>
        </w:rPr>
        <w:t>credentials holder controlled prioritized list of GINs</w:t>
      </w:r>
      <w:r w:rsidR="00846997">
        <w:rPr>
          <w:b/>
          <w:bCs/>
          <w:lang w:val="en-US"/>
        </w:rPr>
        <w:t>)</w:t>
      </w:r>
      <w:r>
        <w:rPr>
          <w:b/>
          <w:bCs/>
          <w:lang w:val="en-US"/>
        </w:rPr>
        <w:t xml:space="preserve">. </w:t>
      </w:r>
      <w:proofErr w:type="gramStart"/>
      <w:r w:rsidR="00A33D1D">
        <w:rPr>
          <w:b/>
          <w:bCs/>
          <w:lang w:val="en-US"/>
        </w:rPr>
        <w:t>So</w:t>
      </w:r>
      <w:proofErr w:type="gramEnd"/>
      <w:r w:rsidR="00A33D1D">
        <w:rPr>
          <w:b/>
          <w:bCs/>
          <w:lang w:val="en-US"/>
        </w:rPr>
        <w:t xml:space="preserve"> </w:t>
      </w:r>
      <w:r w:rsidR="00345FCE">
        <w:rPr>
          <w:b/>
          <w:bCs/>
          <w:lang w:val="en-US"/>
        </w:rPr>
        <w:t xml:space="preserve">the </w:t>
      </w:r>
      <w:r w:rsidR="0005513C">
        <w:rPr>
          <w:b/>
          <w:bCs/>
          <w:lang w:val="en-US"/>
        </w:rPr>
        <w:t xml:space="preserve">SA1 </w:t>
      </w:r>
      <w:r w:rsidR="00345FCE">
        <w:rPr>
          <w:b/>
          <w:bCs/>
          <w:lang w:val="en-US"/>
        </w:rPr>
        <w:t xml:space="preserve">LS </w:t>
      </w:r>
      <w:r w:rsidR="0005513C">
        <w:rPr>
          <w:b/>
          <w:bCs/>
          <w:lang w:val="en-US"/>
        </w:rPr>
        <w:t xml:space="preserve">is </w:t>
      </w:r>
      <w:r w:rsidR="0005513C" w:rsidRPr="00AB7B2C">
        <w:rPr>
          <w:b/>
          <w:bCs/>
          <w:color w:val="FF0000"/>
          <w:lang w:val="en-US"/>
        </w:rPr>
        <w:t xml:space="preserve">not </w:t>
      </w:r>
      <w:r w:rsidR="0005513C">
        <w:rPr>
          <w:b/>
          <w:bCs/>
          <w:lang w:val="en-US"/>
        </w:rPr>
        <w:t xml:space="preserve">saying there is no requirements for hosting network manual selection! and </w:t>
      </w:r>
      <w:r w:rsidR="005626DD">
        <w:rPr>
          <w:b/>
          <w:bCs/>
          <w:lang w:val="en-US" w:eastAsia="zh-TW"/>
        </w:rPr>
        <w:t xml:space="preserve">there is no explicit restriction </w:t>
      </w:r>
      <w:r w:rsidR="00345FCE">
        <w:rPr>
          <w:b/>
          <w:bCs/>
          <w:lang w:val="en-US" w:eastAsia="zh-TW"/>
        </w:rPr>
        <w:t xml:space="preserve">from SA1 </w:t>
      </w:r>
      <w:r w:rsidR="005626DD">
        <w:rPr>
          <w:b/>
          <w:bCs/>
          <w:lang w:val="en-US" w:eastAsia="zh-TW"/>
        </w:rPr>
        <w:t xml:space="preserve">on the information for UE to present to the user for </w:t>
      </w:r>
      <w:r w:rsidR="00A33D1D">
        <w:rPr>
          <w:b/>
          <w:bCs/>
          <w:lang w:val="en-US" w:eastAsia="zh-TW"/>
        </w:rPr>
        <w:t>manual selection for SNPN providing access for localized services.</w:t>
      </w:r>
    </w:p>
    <w:p w14:paraId="51887279" w14:textId="1ECCBDA8" w:rsidR="000E3D71" w:rsidRPr="006B5418" w:rsidRDefault="00ED3424" w:rsidP="00B400FC">
      <w:pPr>
        <w:pStyle w:val="3"/>
        <w:rPr>
          <w:lang w:val="en-US" w:eastAsia="zh-TW"/>
        </w:rPr>
      </w:pPr>
      <w:r>
        <w:rPr>
          <w:noProof/>
          <w:lang w:val="en-US" w:eastAsia="zh-TW"/>
        </w:rPr>
        <mc:AlternateContent>
          <mc:Choice Requires="wps">
            <w:drawing>
              <wp:anchor distT="0" distB="0" distL="114300" distR="114300" simplePos="0" relativeHeight="251663360" behindDoc="0" locked="0" layoutInCell="1" allowOverlap="1" wp14:anchorId="5AEFFEE5" wp14:editId="2F94A455">
                <wp:simplePos x="0" y="0"/>
                <wp:positionH relativeFrom="column">
                  <wp:posOffset>234543</wp:posOffset>
                </wp:positionH>
                <wp:positionV relativeFrom="paragraph">
                  <wp:posOffset>367328</wp:posOffset>
                </wp:positionV>
                <wp:extent cx="5813339" cy="1261125"/>
                <wp:effectExtent l="19050" t="38100" r="35560" b="34290"/>
                <wp:wrapNone/>
                <wp:docPr id="3" name="矩形: 圓角 3"/>
                <wp:cNvGraphicFramePr/>
                <a:graphic xmlns:a="http://schemas.openxmlformats.org/drawingml/2006/main">
                  <a:graphicData uri="http://schemas.microsoft.com/office/word/2010/wordprocessingShape">
                    <wps:wsp>
                      <wps:cNvSpPr/>
                      <wps:spPr>
                        <a:xfrm>
                          <a:off x="0" y="0"/>
                          <a:ext cx="5813339" cy="1261125"/>
                        </a:xfrm>
                        <a:custGeom>
                          <a:avLst/>
                          <a:gdLst>
                            <a:gd name="connsiteX0" fmla="*/ 0 w 5813339"/>
                            <a:gd name="connsiteY0" fmla="*/ 118634 h 1261125"/>
                            <a:gd name="connsiteX1" fmla="*/ 118634 w 5813339"/>
                            <a:gd name="connsiteY1" fmla="*/ 0 h 1261125"/>
                            <a:gd name="connsiteX2" fmla="*/ 787763 w 5813339"/>
                            <a:gd name="connsiteY2" fmla="*/ 0 h 1261125"/>
                            <a:gd name="connsiteX3" fmla="*/ 1289609 w 5813339"/>
                            <a:gd name="connsiteY3" fmla="*/ 0 h 1261125"/>
                            <a:gd name="connsiteX4" fmla="*/ 1735695 w 5813339"/>
                            <a:gd name="connsiteY4" fmla="*/ 0 h 1261125"/>
                            <a:gd name="connsiteX5" fmla="*/ 2349062 w 5813339"/>
                            <a:gd name="connsiteY5" fmla="*/ 0 h 1261125"/>
                            <a:gd name="connsiteX6" fmla="*/ 2850909 w 5813339"/>
                            <a:gd name="connsiteY6" fmla="*/ 0 h 1261125"/>
                            <a:gd name="connsiteX7" fmla="*/ 3520037 w 5813339"/>
                            <a:gd name="connsiteY7" fmla="*/ 0 h 1261125"/>
                            <a:gd name="connsiteX8" fmla="*/ 3966123 w 5813339"/>
                            <a:gd name="connsiteY8" fmla="*/ 0 h 1261125"/>
                            <a:gd name="connsiteX9" fmla="*/ 4635252 w 5813339"/>
                            <a:gd name="connsiteY9" fmla="*/ 0 h 1261125"/>
                            <a:gd name="connsiteX10" fmla="*/ 5025576 w 5813339"/>
                            <a:gd name="connsiteY10" fmla="*/ 0 h 1261125"/>
                            <a:gd name="connsiteX11" fmla="*/ 5694705 w 5813339"/>
                            <a:gd name="connsiteY11" fmla="*/ 0 h 1261125"/>
                            <a:gd name="connsiteX12" fmla="*/ 5813339 w 5813339"/>
                            <a:gd name="connsiteY12" fmla="*/ 118634 h 1261125"/>
                            <a:gd name="connsiteX13" fmla="*/ 5813339 w 5813339"/>
                            <a:gd name="connsiteY13" fmla="*/ 599847 h 1261125"/>
                            <a:gd name="connsiteX14" fmla="*/ 5813339 w 5813339"/>
                            <a:gd name="connsiteY14" fmla="*/ 1142491 h 1261125"/>
                            <a:gd name="connsiteX15" fmla="*/ 5694705 w 5813339"/>
                            <a:gd name="connsiteY15" fmla="*/ 1261125 h 1261125"/>
                            <a:gd name="connsiteX16" fmla="*/ 5081337 w 5813339"/>
                            <a:gd name="connsiteY16" fmla="*/ 1261125 h 1261125"/>
                            <a:gd name="connsiteX17" fmla="*/ 4523730 w 5813339"/>
                            <a:gd name="connsiteY17" fmla="*/ 1261125 h 1261125"/>
                            <a:gd name="connsiteX18" fmla="*/ 4133405 w 5813339"/>
                            <a:gd name="connsiteY18" fmla="*/ 1261125 h 1261125"/>
                            <a:gd name="connsiteX19" fmla="*/ 3687319 w 5813339"/>
                            <a:gd name="connsiteY19" fmla="*/ 1261125 h 1261125"/>
                            <a:gd name="connsiteX20" fmla="*/ 3018191 w 5813339"/>
                            <a:gd name="connsiteY20" fmla="*/ 1261125 h 1261125"/>
                            <a:gd name="connsiteX21" fmla="*/ 2460584 w 5813339"/>
                            <a:gd name="connsiteY21" fmla="*/ 1261125 h 1261125"/>
                            <a:gd name="connsiteX22" fmla="*/ 2014498 w 5813339"/>
                            <a:gd name="connsiteY22" fmla="*/ 1261125 h 1261125"/>
                            <a:gd name="connsiteX23" fmla="*/ 1456891 w 5813339"/>
                            <a:gd name="connsiteY23" fmla="*/ 1261125 h 1261125"/>
                            <a:gd name="connsiteX24" fmla="*/ 1066566 w 5813339"/>
                            <a:gd name="connsiteY24" fmla="*/ 1261125 h 1261125"/>
                            <a:gd name="connsiteX25" fmla="*/ 676241 w 5813339"/>
                            <a:gd name="connsiteY25" fmla="*/ 1261125 h 1261125"/>
                            <a:gd name="connsiteX26" fmla="*/ 118634 w 5813339"/>
                            <a:gd name="connsiteY26" fmla="*/ 1261125 h 1261125"/>
                            <a:gd name="connsiteX27" fmla="*/ 0 w 5813339"/>
                            <a:gd name="connsiteY27" fmla="*/ 1142491 h 1261125"/>
                            <a:gd name="connsiteX28" fmla="*/ 0 w 5813339"/>
                            <a:gd name="connsiteY28" fmla="*/ 661278 h 1261125"/>
                            <a:gd name="connsiteX29" fmla="*/ 0 w 5813339"/>
                            <a:gd name="connsiteY29" fmla="*/ 118634 h 1261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5813339" h="1261125" extrusionOk="0">
                              <a:moveTo>
                                <a:pt x="0" y="118634"/>
                              </a:moveTo>
                              <a:cubicBezTo>
                                <a:pt x="-16375" y="43014"/>
                                <a:pt x="43772" y="3506"/>
                                <a:pt x="118634" y="0"/>
                              </a:cubicBezTo>
                              <a:cubicBezTo>
                                <a:pt x="400581" y="-35472"/>
                                <a:pt x="610350" y="43896"/>
                                <a:pt x="787763" y="0"/>
                              </a:cubicBezTo>
                              <a:cubicBezTo>
                                <a:pt x="965176" y="-43896"/>
                                <a:pt x="1138922" y="21641"/>
                                <a:pt x="1289609" y="0"/>
                              </a:cubicBezTo>
                              <a:cubicBezTo>
                                <a:pt x="1440296" y="-21641"/>
                                <a:pt x="1630148" y="1134"/>
                                <a:pt x="1735695" y="0"/>
                              </a:cubicBezTo>
                              <a:cubicBezTo>
                                <a:pt x="1841242" y="-1134"/>
                                <a:pt x="2131509" y="67479"/>
                                <a:pt x="2349062" y="0"/>
                              </a:cubicBezTo>
                              <a:cubicBezTo>
                                <a:pt x="2566615" y="-67479"/>
                                <a:pt x="2611257" y="50338"/>
                                <a:pt x="2850909" y="0"/>
                              </a:cubicBezTo>
                              <a:cubicBezTo>
                                <a:pt x="3090561" y="-50338"/>
                                <a:pt x="3327355" y="77566"/>
                                <a:pt x="3520037" y="0"/>
                              </a:cubicBezTo>
                              <a:cubicBezTo>
                                <a:pt x="3712719" y="-77566"/>
                                <a:pt x="3817461" y="29629"/>
                                <a:pt x="3966123" y="0"/>
                              </a:cubicBezTo>
                              <a:cubicBezTo>
                                <a:pt x="4114785" y="-29629"/>
                                <a:pt x="4385391" y="27127"/>
                                <a:pt x="4635252" y="0"/>
                              </a:cubicBezTo>
                              <a:cubicBezTo>
                                <a:pt x="4885113" y="-27127"/>
                                <a:pt x="4913053" y="22782"/>
                                <a:pt x="5025576" y="0"/>
                              </a:cubicBezTo>
                              <a:cubicBezTo>
                                <a:pt x="5138099" y="-22782"/>
                                <a:pt x="5469280" y="68809"/>
                                <a:pt x="5694705" y="0"/>
                              </a:cubicBezTo>
                              <a:cubicBezTo>
                                <a:pt x="5767785" y="11254"/>
                                <a:pt x="5814831" y="68568"/>
                                <a:pt x="5813339" y="118634"/>
                              </a:cubicBezTo>
                              <a:cubicBezTo>
                                <a:pt x="5813837" y="246569"/>
                                <a:pt x="5796891" y="386088"/>
                                <a:pt x="5813339" y="599847"/>
                              </a:cubicBezTo>
                              <a:cubicBezTo>
                                <a:pt x="5829787" y="813606"/>
                                <a:pt x="5768362" y="963054"/>
                                <a:pt x="5813339" y="1142491"/>
                              </a:cubicBezTo>
                              <a:cubicBezTo>
                                <a:pt x="5801189" y="1210006"/>
                                <a:pt x="5744374" y="1250188"/>
                                <a:pt x="5694705" y="1261125"/>
                              </a:cubicBezTo>
                              <a:cubicBezTo>
                                <a:pt x="5486532" y="1286927"/>
                                <a:pt x="5294001" y="1258290"/>
                                <a:pt x="5081337" y="1261125"/>
                              </a:cubicBezTo>
                              <a:cubicBezTo>
                                <a:pt x="4868673" y="1263960"/>
                                <a:pt x="4758446" y="1228540"/>
                                <a:pt x="4523730" y="1261125"/>
                              </a:cubicBezTo>
                              <a:cubicBezTo>
                                <a:pt x="4289014" y="1293710"/>
                                <a:pt x="4235272" y="1242380"/>
                                <a:pt x="4133405" y="1261125"/>
                              </a:cubicBezTo>
                              <a:cubicBezTo>
                                <a:pt x="4031539" y="1279870"/>
                                <a:pt x="3800043" y="1217272"/>
                                <a:pt x="3687319" y="1261125"/>
                              </a:cubicBezTo>
                              <a:cubicBezTo>
                                <a:pt x="3574595" y="1304978"/>
                                <a:pt x="3214292" y="1223273"/>
                                <a:pt x="3018191" y="1261125"/>
                              </a:cubicBezTo>
                              <a:cubicBezTo>
                                <a:pt x="2822090" y="1298977"/>
                                <a:pt x="2695120" y="1207902"/>
                                <a:pt x="2460584" y="1261125"/>
                              </a:cubicBezTo>
                              <a:cubicBezTo>
                                <a:pt x="2226048" y="1314348"/>
                                <a:pt x="2165790" y="1227823"/>
                                <a:pt x="2014498" y="1261125"/>
                              </a:cubicBezTo>
                              <a:cubicBezTo>
                                <a:pt x="1863206" y="1294427"/>
                                <a:pt x="1656586" y="1223891"/>
                                <a:pt x="1456891" y="1261125"/>
                              </a:cubicBezTo>
                              <a:cubicBezTo>
                                <a:pt x="1257196" y="1298359"/>
                                <a:pt x="1194053" y="1234305"/>
                                <a:pt x="1066566" y="1261125"/>
                              </a:cubicBezTo>
                              <a:cubicBezTo>
                                <a:pt x="939079" y="1287945"/>
                                <a:pt x="754420" y="1233945"/>
                                <a:pt x="676241" y="1261125"/>
                              </a:cubicBezTo>
                              <a:cubicBezTo>
                                <a:pt x="598063" y="1288305"/>
                                <a:pt x="290455" y="1218925"/>
                                <a:pt x="118634" y="1261125"/>
                              </a:cubicBezTo>
                              <a:cubicBezTo>
                                <a:pt x="56355" y="1262259"/>
                                <a:pt x="2748" y="1217267"/>
                                <a:pt x="0" y="1142491"/>
                              </a:cubicBezTo>
                              <a:cubicBezTo>
                                <a:pt x="-38064" y="988694"/>
                                <a:pt x="47461" y="892623"/>
                                <a:pt x="0" y="661278"/>
                              </a:cubicBezTo>
                              <a:cubicBezTo>
                                <a:pt x="-47461" y="429933"/>
                                <a:pt x="58227" y="247083"/>
                                <a:pt x="0" y="118634"/>
                              </a:cubicBezTo>
                              <a:close/>
                            </a:path>
                          </a:pathLst>
                        </a:custGeom>
                        <a:noFill/>
                        <a:ln>
                          <a:solidFill>
                            <a:schemeClr val="tx1"/>
                          </a:solidFill>
                          <a:extLst>
                            <a:ext uri="{C807C97D-BFC1-408E-A445-0C87EB9F89A2}">
                              <ask:lineSketchStyleProps xmlns:ask="http://schemas.microsoft.com/office/drawing/2018/sketchyshapes" sd="1219033472">
                                <a:prstGeom prst="roundRect">
                                  <a:avLst>
                                    <a:gd name="adj" fmla="val 9407"/>
                                  </a:avLst>
                                </a:pr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5174F8" id="矩形: 圓角 3" o:spid="_x0000_s1026" style="position:absolute;margin-left:18.45pt;margin-top:28.9pt;width:457.75pt;height:9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1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" filled="f" strokecolor="black [3213]" strokeweight="1pt">
                <v:stroke joinstyle="miter"/>
              </v:roundrect>
            </w:pict>
          </mc:Fallback>
        </mc:AlternateContent>
      </w:r>
      <w:r w:rsidR="000E3D71">
        <w:rPr>
          <w:rFonts w:hint="eastAsia"/>
          <w:lang w:val="en-US" w:eastAsia="zh-TW"/>
        </w:rPr>
        <w:t>2</w:t>
      </w:r>
      <w:r w:rsidR="000E3D71">
        <w:rPr>
          <w:lang w:val="en-US" w:eastAsia="zh-TW"/>
        </w:rPr>
        <w:t xml:space="preserve">.3 SA2 current TS </w:t>
      </w:r>
      <w:r w:rsidR="00EA272A" w:rsidRPr="00EA272A">
        <w:rPr>
          <w:lang w:val="en-US" w:eastAsia="zh-TW"/>
        </w:rPr>
        <w:t>23.501 V18.1.0 (2023-03)</w:t>
      </w:r>
      <w:r w:rsidR="00EA272A">
        <w:rPr>
          <w:lang w:val="en-US" w:eastAsia="zh-TW"/>
        </w:rPr>
        <w:t xml:space="preserve"> </w:t>
      </w:r>
      <w:r w:rsidR="000E3D71">
        <w:rPr>
          <w:lang w:val="en-US" w:eastAsia="zh-TW"/>
        </w:rPr>
        <w:t>requirements</w:t>
      </w:r>
    </w:p>
    <w:p w14:paraId="4B6B4E6F" w14:textId="592BA29B" w:rsidR="000E0AF8" w:rsidRPr="00C96C0F" w:rsidRDefault="000E0AF8" w:rsidP="000E0AF8">
      <w:pPr>
        <w:ind w:leftChars="200" w:left="400"/>
        <w:rPr>
          <w:i/>
          <w:iCs/>
          <w:color w:val="7F7F7F" w:themeColor="text1" w:themeTint="80"/>
          <w:sz w:val="14"/>
          <w:szCs w:val="14"/>
        </w:rPr>
      </w:pPr>
      <w:bookmarkStart w:id="5" w:name="_Toc131516880"/>
      <w:r w:rsidRPr="00C96C0F">
        <w:rPr>
          <w:i/>
          <w:iCs/>
          <w:color w:val="7F7F7F" w:themeColor="text1" w:themeTint="80"/>
          <w:sz w:val="14"/>
          <w:szCs w:val="14"/>
        </w:rPr>
        <w:t>5.30.2.4.3</w:t>
      </w:r>
      <w:r w:rsidRPr="00C96C0F">
        <w:rPr>
          <w:i/>
          <w:iCs/>
          <w:color w:val="7F7F7F" w:themeColor="text1" w:themeTint="80"/>
          <w:sz w:val="14"/>
          <w:szCs w:val="14"/>
        </w:rPr>
        <w:tab/>
        <w:t>Manual network selection</w:t>
      </w:r>
      <w:bookmarkEnd w:id="5"/>
    </w:p>
    <w:p w14:paraId="6EACC845" w14:textId="77777777" w:rsidR="000E0AF8" w:rsidRPr="00C96C0F" w:rsidRDefault="000E0AF8" w:rsidP="000E0AF8">
      <w:pPr>
        <w:ind w:leftChars="200" w:left="400"/>
        <w:rPr>
          <w:i/>
          <w:iCs/>
          <w:color w:val="7F7F7F" w:themeColor="text1" w:themeTint="80"/>
          <w:sz w:val="14"/>
          <w:szCs w:val="14"/>
        </w:rPr>
      </w:pPr>
      <w:r w:rsidRPr="00C96C0F">
        <w:rPr>
          <w:i/>
          <w:iCs/>
          <w:color w:val="7F7F7F" w:themeColor="text1" w:themeTint="80"/>
          <w:sz w:val="14"/>
          <w:szCs w:val="14"/>
        </w:rPr>
        <w:t xml:space="preserve">For manual network selection UEs operating in SNPN access mode provide to the user the list of SNPNs (each is identified by a PLMN ID and NID) and related human-readable names (if available) of the available SNPNs the UE has respective SUPI and credentials for. </w:t>
      </w:r>
      <w:r w:rsidRPr="00C96C0F">
        <w:rPr>
          <w:i/>
          <w:iCs/>
          <w:color w:val="7F7F7F" w:themeColor="text1" w:themeTint="80"/>
          <w:sz w:val="14"/>
          <w:szCs w:val="14"/>
          <w:highlight w:val="lightGray"/>
        </w:rPr>
        <w:t>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r w:rsidRPr="00C96C0F">
        <w:rPr>
          <w:i/>
          <w:iCs/>
          <w:color w:val="7F7F7F" w:themeColor="text1" w:themeTint="80"/>
          <w:sz w:val="14"/>
          <w:szCs w:val="14"/>
        </w:rPr>
        <w:t>.</w:t>
      </w:r>
    </w:p>
    <w:p w14:paraId="758BF7FF" w14:textId="77777777" w:rsidR="000E0AF8" w:rsidRPr="00C96C0F" w:rsidRDefault="000E0AF8" w:rsidP="000E0AF8">
      <w:pPr>
        <w:pStyle w:val="NO"/>
        <w:ind w:leftChars="342" w:left="1535"/>
        <w:rPr>
          <w:i/>
          <w:iCs/>
          <w:color w:val="7F7F7F" w:themeColor="text1" w:themeTint="80"/>
          <w:sz w:val="14"/>
          <w:szCs w:val="14"/>
        </w:rPr>
      </w:pPr>
      <w:r w:rsidRPr="00C96C0F">
        <w:rPr>
          <w:i/>
          <w:iCs/>
          <w:color w:val="7F7F7F" w:themeColor="text1" w:themeTint="80"/>
          <w:sz w:val="14"/>
          <w:szCs w:val="14"/>
        </w:rPr>
        <w:t>NOTE:</w:t>
      </w:r>
      <w:r w:rsidRPr="00C96C0F">
        <w:rPr>
          <w:i/>
          <w:iCs/>
          <w:color w:val="7F7F7F" w:themeColor="text1" w:themeTint="80"/>
          <w:sz w:val="14"/>
          <w:szCs w:val="14"/>
        </w:rPr>
        <w:tab/>
      </w:r>
      <w:r w:rsidRPr="00C96C0F">
        <w:rPr>
          <w:i/>
          <w:iCs/>
          <w:color w:val="7F7F7F" w:themeColor="text1" w:themeTint="80"/>
          <w:sz w:val="14"/>
          <w:szCs w:val="14"/>
          <w:highlight w:val="lightGray"/>
        </w:rPr>
        <w:t>The details of manual SNPN selection are defined in TS 23.122 [17]</w:t>
      </w:r>
      <w:r w:rsidRPr="00C96C0F">
        <w:rPr>
          <w:i/>
          <w:iCs/>
          <w:color w:val="7F7F7F" w:themeColor="text1" w:themeTint="80"/>
          <w:sz w:val="14"/>
          <w:szCs w:val="14"/>
        </w:rPr>
        <w:t>.</w:t>
      </w:r>
    </w:p>
    <w:p w14:paraId="15B5F870" w14:textId="77777777" w:rsidR="000E0AF8" w:rsidRPr="00C96C0F" w:rsidRDefault="000E0AF8" w:rsidP="000E0AF8">
      <w:pPr>
        <w:ind w:leftChars="200" w:left="400"/>
        <w:rPr>
          <w:color w:val="7F7F7F" w:themeColor="text1" w:themeTint="80"/>
        </w:rPr>
      </w:pPr>
      <w:r w:rsidRPr="00C96C0F">
        <w:rPr>
          <w:i/>
          <w:iCs/>
          <w:color w:val="7F7F7F" w:themeColor="text1" w:themeTint="80"/>
          <w:sz w:val="14"/>
          <w:szCs w:val="14"/>
        </w:rPr>
        <w:t>When a UE performs Initial Registration to an SNPN, the UE shall indicate the selected PLMN ID and NID as broadcast by the selected SNPN to NG-RAN. NG-RAN shall inform the AMF of the selected PLMN ID and NID.</w:t>
      </w:r>
    </w:p>
    <w:p w14:paraId="1A2AC847" w14:textId="1C62566E" w:rsidR="003F7188" w:rsidRDefault="003F7188" w:rsidP="00B400FC">
      <w:pPr>
        <w:pStyle w:val="4"/>
        <w:rPr>
          <w:lang w:val="en-US" w:eastAsia="zh-TW"/>
        </w:rPr>
      </w:pPr>
      <w:r>
        <w:rPr>
          <w:rFonts w:hint="eastAsia"/>
          <w:lang w:val="en-US" w:eastAsia="zh-TW"/>
        </w:rPr>
        <w:t>2</w:t>
      </w:r>
      <w:r>
        <w:rPr>
          <w:lang w:val="en-US" w:eastAsia="zh-TW"/>
        </w:rPr>
        <w:t xml:space="preserve">.3.1 Observations from SA2 current TS </w:t>
      </w:r>
      <w:r w:rsidRPr="00EA272A">
        <w:rPr>
          <w:lang w:val="en-US" w:eastAsia="zh-TW"/>
        </w:rPr>
        <w:t>23.501</w:t>
      </w:r>
    </w:p>
    <w:p w14:paraId="039A7AC7" w14:textId="0284C50F" w:rsidR="00A22138" w:rsidRDefault="00ED3424" w:rsidP="00A22138">
      <w:pPr>
        <w:rPr>
          <w:lang w:val="en-US" w:eastAsia="zh-TW"/>
        </w:rPr>
      </w:pPr>
      <w:r>
        <w:rPr>
          <w:noProof/>
          <w:lang w:val="en-US" w:eastAsia="zh-TW"/>
        </w:rPr>
        <mc:AlternateContent>
          <mc:Choice Requires="wps">
            <w:drawing>
              <wp:anchor distT="0" distB="0" distL="114300" distR="114300" simplePos="0" relativeHeight="251659264" behindDoc="0" locked="0" layoutInCell="1" allowOverlap="1" wp14:anchorId="3A8875D7" wp14:editId="214594D3">
                <wp:simplePos x="0" y="0"/>
                <wp:positionH relativeFrom="column">
                  <wp:posOffset>106047</wp:posOffset>
                </wp:positionH>
                <wp:positionV relativeFrom="paragraph">
                  <wp:posOffset>185768</wp:posOffset>
                </wp:positionV>
                <wp:extent cx="5969635" cy="1507490"/>
                <wp:effectExtent l="19050" t="38100" r="31115" b="54610"/>
                <wp:wrapNone/>
                <wp:docPr id="1" name="矩形: 圓角 1"/>
                <wp:cNvGraphicFramePr/>
                <a:graphic xmlns:a="http://schemas.openxmlformats.org/drawingml/2006/main">
                  <a:graphicData uri="http://schemas.microsoft.com/office/word/2010/wordprocessingShape">
                    <wps:wsp>
                      <wps:cNvSpPr/>
                      <wps:spPr>
                        <a:xfrm>
                          <a:off x="0" y="0"/>
                          <a:ext cx="5969635" cy="1507490"/>
                        </a:xfrm>
                        <a:custGeom>
                          <a:avLst/>
                          <a:gdLst>
                            <a:gd name="connsiteX0" fmla="*/ 0 w 5969635"/>
                            <a:gd name="connsiteY0" fmla="*/ 141810 h 1507490"/>
                            <a:gd name="connsiteX1" fmla="*/ 141810 w 5969635"/>
                            <a:gd name="connsiteY1" fmla="*/ 0 h 1507490"/>
                            <a:gd name="connsiteX2" fmla="*/ 824132 w 5969635"/>
                            <a:gd name="connsiteY2" fmla="*/ 0 h 1507490"/>
                            <a:gd name="connsiteX3" fmla="*/ 1335873 w 5969635"/>
                            <a:gd name="connsiteY3" fmla="*/ 0 h 1507490"/>
                            <a:gd name="connsiteX4" fmla="*/ 1790754 w 5969635"/>
                            <a:gd name="connsiteY4" fmla="*/ 0 h 1507490"/>
                            <a:gd name="connsiteX5" fmla="*/ 2416216 w 5969635"/>
                            <a:gd name="connsiteY5" fmla="*/ 0 h 1507490"/>
                            <a:gd name="connsiteX6" fmla="*/ 2927957 w 5969635"/>
                            <a:gd name="connsiteY6" fmla="*/ 0 h 1507490"/>
                            <a:gd name="connsiteX7" fmla="*/ 3610279 w 5969635"/>
                            <a:gd name="connsiteY7" fmla="*/ 0 h 1507490"/>
                            <a:gd name="connsiteX8" fmla="*/ 4065160 w 5969635"/>
                            <a:gd name="connsiteY8" fmla="*/ 0 h 1507490"/>
                            <a:gd name="connsiteX9" fmla="*/ 4747482 w 5969635"/>
                            <a:gd name="connsiteY9" fmla="*/ 0 h 1507490"/>
                            <a:gd name="connsiteX10" fmla="*/ 5145503 w 5969635"/>
                            <a:gd name="connsiteY10" fmla="*/ 0 h 1507490"/>
                            <a:gd name="connsiteX11" fmla="*/ 5827825 w 5969635"/>
                            <a:gd name="connsiteY11" fmla="*/ 0 h 1507490"/>
                            <a:gd name="connsiteX12" fmla="*/ 5969635 w 5969635"/>
                            <a:gd name="connsiteY12" fmla="*/ 141810 h 1507490"/>
                            <a:gd name="connsiteX13" fmla="*/ 5969635 w 5969635"/>
                            <a:gd name="connsiteY13" fmla="*/ 513051 h 1507490"/>
                            <a:gd name="connsiteX14" fmla="*/ 5969635 w 5969635"/>
                            <a:gd name="connsiteY14" fmla="*/ 945485 h 1507490"/>
                            <a:gd name="connsiteX15" fmla="*/ 5969635 w 5969635"/>
                            <a:gd name="connsiteY15" fmla="*/ 1365680 h 1507490"/>
                            <a:gd name="connsiteX16" fmla="*/ 5827825 w 5969635"/>
                            <a:gd name="connsiteY16" fmla="*/ 1507490 h 1507490"/>
                            <a:gd name="connsiteX17" fmla="*/ 5202363 w 5969635"/>
                            <a:gd name="connsiteY17" fmla="*/ 1507490 h 1507490"/>
                            <a:gd name="connsiteX18" fmla="*/ 4804342 w 5969635"/>
                            <a:gd name="connsiteY18" fmla="*/ 1507490 h 1507490"/>
                            <a:gd name="connsiteX19" fmla="*/ 4349461 w 5969635"/>
                            <a:gd name="connsiteY19" fmla="*/ 1507490 h 1507490"/>
                            <a:gd name="connsiteX20" fmla="*/ 3667139 w 5969635"/>
                            <a:gd name="connsiteY20" fmla="*/ 1507490 h 1507490"/>
                            <a:gd name="connsiteX21" fmla="*/ 3098538 w 5969635"/>
                            <a:gd name="connsiteY21" fmla="*/ 1507490 h 1507490"/>
                            <a:gd name="connsiteX22" fmla="*/ 2643657 w 5969635"/>
                            <a:gd name="connsiteY22" fmla="*/ 1507490 h 1507490"/>
                            <a:gd name="connsiteX23" fmla="*/ 2075055 w 5969635"/>
                            <a:gd name="connsiteY23" fmla="*/ 1507490 h 1507490"/>
                            <a:gd name="connsiteX24" fmla="*/ 1677034 w 5969635"/>
                            <a:gd name="connsiteY24" fmla="*/ 1507490 h 1507490"/>
                            <a:gd name="connsiteX25" fmla="*/ 1279013 w 5969635"/>
                            <a:gd name="connsiteY25" fmla="*/ 1507490 h 1507490"/>
                            <a:gd name="connsiteX26" fmla="*/ 710411 w 5969635"/>
                            <a:gd name="connsiteY26" fmla="*/ 1507490 h 1507490"/>
                            <a:gd name="connsiteX27" fmla="*/ 141810 w 5969635"/>
                            <a:gd name="connsiteY27" fmla="*/ 1507490 h 1507490"/>
                            <a:gd name="connsiteX28" fmla="*/ 0 w 5969635"/>
                            <a:gd name="connsiteY28" fmla="*/ 1365680 h 1507490"/>
                            <a:gd name="connsiteX29" fmla="*/ 0 w 5969635"/>
                            <a:gd name="connsiteY29" fmla="*/ 969962 h 1507490"/>
                            <a:gd name="connsiteX30" fmla="*/ 0 w 5969635"/>
                            <a:gd name="connsiteY30" fmla="*/ 598721 h 1507490"/>
                            <a:gd name="connsiteX31" fmla="*/ 0 w 5969635"/>
                            <a:gd name="connsiteY31" fmla="*/ 141810 h 15074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5969635" h="1507490" extrusionOk="0">
                              <a:moveTo>
                                <a:pt x="0" y="141810"/>
                              </a:moveTo>
                              <a:cubicBezTo>
                                <a:pt x="-9025" y="57923"/>
                                <a:pt x="42406" y="7913"/>
                                <a:pt x="141810" y="0"/>
                              </a:cubicBezTo>
                              <a:cubicBezTo>
                                <a:pt x="280932" y="-18131"/>
                                <a:pt x="660890" y="69905"/>
                                <a:pt x="824132" y="0"/>
                              </a:cubicBezTo>
                              <a:cubicBezTo>
                                <a:pt x="987374" y="-69905"/>
                                <a:pt x="1179691" y="8636"/>
                                <a:pt x="1335873" y="0"/>
                              </a:cubicBezTo>
                              <a:cubicBezTo>
                                <a:pt x="1492055" y="-8636"/>
                                <a:pt x="1608833" y="8176"/>
                                <a:pt x="1790754" y="0"/>
                              </a:cubicBezTo>
                              <a:cubicBezTo>
                                <a:pt x="1972675" y="-8176"/>
                                <a:pt x="2286407" y="60489"/>
                                <a:pt x="2416216" y="0"/>
                              </a:cubicBezTo>
                              <a:cubicBezTo>
                                <a:pt x="2546025" y="-60489"/>
                                <a:pt x="2691470" y="60695"/>
                                <a:pt x="2927957" y="0"/>
                              </a:cubicBezTo>
                              <a:cubicBezTo>
                                <a:pt x="3164444" y="-60695"/>
                                <a:pt x="3294191" y="50741"/>
                                <a:pt x="3610279" y="0"/>
                              </a:cubicBezTo>
                              <a:cubicBezTo>
                                <a:pt x="3926367" y="-50741"/>
                                <a:pt x="3860924" y="12689"/>
                                <a:pt x="4065160" y="0"/>
                              </a:cubicBezTo>
                              <a:cubicBezTo>
                                <a:pt x="4269396" y="-12689"/>
                                <a:pt x="4430787" y="42745"/>
                                <a:pt x="4747482" y="0"/>
                              </a:cubicBezTo>
                              <a:cubicBezTo>
                                <a:pt x="5064177" y="-42745"/>
                                <a:pt x="5055036" y="7108"/>
                                <a:pt x="5145503" y="0"/>
                              </a:cubicBezTo>
                              <a:cubicBezTo>
                                <a:pt x="5235970" y="-7108"/>
                                <a:pt x="5502295" y="23788"/>
                                <a:pt x="5827825" y="0"/>
                              </a:cubicBezTo>
                              <a:cubicBezTo>
                                <a:pt x="5907256" y="1653"/>
                                <a:pt x="5971802" y="85932"/>
                                <a:pt x="5969635" y="141810"/>
                              </a:cubicBezTo>
                              <a:cubicBezTo>
                                <a:pt x="6003163" y="247079"/>
                                <a:pt x="5934833" y="416501"/>
                                <a:pt x="5969635" y="513051"/>
                              </a:cubicBezTo>
                              <a:cubicBezTo>
                                <a:pt x="6004437" y="609601"/>
                                <a:pt x="5923832" y="769113"/>
                                <a:pt x="5969635" y="945485"/>
                              </a:cubicBezTo>
                              <a:cubicBezTo>
                                <a:pt x="6015438" y="1121857"/>
                                <a:pt x="5953203" y="1240781"/>
                                <a:pt x="5969635" y="1365680"/>
                              </a:cubicBezTo>
                              <a:cubicBezTo>
                                <a:pt x="5953548" y="1428843"/>
                                <a:pt x="5900987" y="1499780"/>
                                <a:pt x="5827825" y="1507490"/>
                              </a:cubicBezTo>
                              <a:cubicBezTo>
                                <a:pt x="5579425" y="1554171"/>
                                <a:pt x="5332810" y="1473295"/>
                                <a:pt x="5202363" y="1507490"/>
                              </a:cubicBezTo>
                              <a:cubicBezTo>
                                <a:pt x="5071916" y="1541685"/>
                                <a:pt x="4995372" y="1470382"/>
                                <a:pt x="4804342" y="1507490"/>
                              </a:cubicBezTo>
                              <a:cubicBezTo>
                                <a:pt x="4613312" y="1544598"/>
                                <a:pt x="4493872" y="1463319"/>
                                <a:pt x="4349461" y="1507490"/>
                              </a:cubicBezTo>
                              <a:cubicBezTo>
                                <a:pt x="4205050" y="1551661"/>
                                <a:pt x="3831348" y="1471436"/>
                                <a:pt x="3667139" y="1507490"/>
                              </a:cubicBezTo>
                              <a:cubicBezTo>
                                <a:pt x="3502930" y="1543544"/>
                                <a:pt x="3376742" y="1439352"/>
                                <a:pt x="3098538" y="1507490"/>
                              </a:cubicBezTo>
                              <a:cubicBezTo>
                                <a:pt x="2820334" y="1575628"/>
                                <a:pt x="2849623" y="1484773"/>
                                <a:pt x="2643657" y="1507490"/>
                              </a:cubicBezTo>
                              <a:cubicBezTo>
                                <a:pt x="2437691" y="1530207"/>
                                <a:pt x="2351690" y="1476726"/>
                                <a:pt x="2075055" y="1507490"/>
                              </a:cubicBezTo>
                              <a:cubicBezTo>
                                <a:pt x="1798420" y="1538254"/>
                                <a:pt x="1865995" y="1470025"/>
                                <a:pt x="1677034" y="1507490"/>
                              </a:cubicBezTo>
                              <a:cubicBezTo>
                                <a:pt x="1488073" y="1544955"/>
                                <a:pt x="1426252" y="1463357"/>
                                <a:pt x="1279013" y="1507490"/>
                              </a:cubicBezTo>
                              <a:cubicBezTo>
                                <a:pt x="1131774" y="1551623"/>
                                <a:pt x="915757" y="1446809"/>
                                <a:pt x="710411" y="1507490"/>
                              </a:cubicBezTo>
                              <a:cubicBezTo>
                                <a:pt x="505065" y="1568171"/>
                                <a:pt x="413155" y="1457628"/>
                                <a:pt x="141810" y="1507490"/>
                              </a:cubicBezTo>
                              <a:cubicBezTo>
                                <a:pt x="62974" y="1496787"/>
                                <a:pt x="2054" y="1445294"/>
                                <a:pt x="0" y="1365680"/>
                              </a:cubicBezTo>
                              <a:cubicBezTo>
                                <a:pt x="-26091" y="1277629"/>
                                <a:pt x="15480" y="1127355"/>
                                <a:pt x="0" y="969962"/>
                              </a:cubicBezTo>
                              <a:cubicBezTo>
                                <a:pt x="-15480" y="812569"/>
                                <a:pt x="28056" y="731042"/>
                                <a:pt x="0" y="598721"/>
                              </a:cubicBezTo>
                              <a:cubicBezTo>
                                <a:pt x="-28056" y="466400"/>
                                <a:pt x="43274" y="255863"/>
                                <a:pt x="0" y="141810"/>
                              </a:cubicBezTo>
                              <a:close/>
                            </a:path>
                          </a:pathLst>
                        </a:custGeom>
                        <a:noFill/>
                        <a:ln>
                          <a:solidFill>
                            <a:schemeClr val="tx1"/>
                          </a:solidFill>
                          <a:extLst>
                            <a:ext uri="{C807C97D-BFC1-408E-A445-0C87EB9F89A2}">
                              <ask:lineSketchStyleProps xmlns:ask="http://schemas.microsoft.com/office/drawing/2018/sketchyshapes" sd="1219033472">
                                <a:prstGeom prst="roundRect">
                                  <a:avLst>
                                    <a:gd name="adj" fmla="val 9407"/>
                                  </a:avLst>
                                </a:pr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1823D8" id="矩形: 圓角 1" o:spid="_x0000_s1026" style="position:absolute;margin-left:8.35pt;margin-top:14.65pt;width:470.05pt;height:118.7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61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" filled="f" strokecolor="black [3213]" strokeweight="1pt">
                <v:stroke joinstyle="miter"/>
              </v:roundrect>
            </w:pict>
          </mc:Fallback>
        </mc:AlternateContent>
      </w:r>
      <w:r w:rsidR="00C96C0F">
        <w:rPr>
          <w:lang w:val="en-US" w:eastAsia="zh-TW"/>
        </w:rPr>
        <w:t>In Rel-18, there are</w:t>
      </w:r>
      <w:r w:rsidR="00A22138" w:rsidRPr="001E2995">
        <w:rPr>
          <w:b/>
          <w:bCs/>
          <w:lang w:val="en-US" w:eastAsia="zh-TW"/>
        </w:rPr>
        <w:t xml:space="preserve"> </w:t>
      </w:r>
      <w:r w:rsidR="001E2995" w:rsidRPr="001E2995">
        <w:rPr>
          <w:b/>
          <w:bCs/>
          <w:highlight w:val="lightGray"/>
          <w:lang w:val="en-US" w:eastAsia="zh-TW"/>
        </w:rPr>
        <w:t>5 different types</w:t>
      </w:r>
      <w:r w:rsidR="001E2995">
        <w:rPr>
          <w:lang w:val="en-US" w:eastAsia="zh-TW"/>
        </w:rPr>
        <w:t xml:space="preserve"> of </w:t>
      </w:r>
      <w:r w:rsidR="005C197A">
        <w:rPr>
          <w:lang w:val="en-US" w:eastAsia="zh-TW"/>
        </w:rPr>
        <w:t>lists (designed for CH case use)</w:t>
      </w:r>
      <w:r w:rsidR="00A22138">
        <w:rPr>
          <w:lang w:val="en-US" w:eastAsia="zh-TW"/>
        </w:rPr>
        <w:t xml:space="preserve"> </w:t>
      </w:r>
      <w:r w:rsidR="00B45269">
        <w:rPr>
          <w:lang w:val="en-US" w:eastAsia="zh-TW"/>
        </w:rPr>
        <w:t>for SNPN selection:</w:t>
      </w:r>
    </w:p>
    <w:p w14:paraId="75457388" w14:textId="538C20B2" w:rsidR="00A54C0D" w:rsidRPr="00DB3C0E" w:rsidRDefault="001E2995" w:rsidP="00A54C0D">
      <w:pPr>
        <w:pStyle w:val="B1"/>
        <w:rPr>
          <w:i/>
          <w:iCs/>
          <w:color w:val="595959" w:themeColor="text1" w:themeTint="A6"/>
          <w:sz w:val="14"/>
          <w:szCs w:val="14"/>
        </w:rPr>
      </w:pPr>
      <w:r w:rsidRPr="00DB3C0E">
        <w:rPr>
          <w:b/>
          <w:bCs/>
          <w:i/>
          <w:iCs/>
          <w:color w:val="595959" w:themeColor="text1" w:themeTint="A6"/>
          <w:sz w:val="14"/>
          <w:szCs w:val="14"/>
          <w:highlight w:val="lightGray"/>
        </w:rPr>
        <w:t>1</w:t>
      </w:r>
      <w:r w:rsidR="00A54C0D" w:rsidRPr="00DB3C0E">
        <w:rPr>
          <w:b/>
          <w:bCs/>
          <w:i/>
          <w:iCs/>
          <w:color w:val="595959" w:themeColor="text1" w:themeTint="A6"/>
          <w:sz w:val="14"/>
          <w:szCs w:val="14"/>
          <w:highlight w:val="lightGray"/>
        </w:rPr>
        <w:t>)</w:t>
      </w:r>
      <w:r w:rsidR="00A54C0D" w:rsidRPr="00DB3C0E">
        <w:rPr>
          <w:i/>
          <w:iCs/>
          <w:color w:val="595959" w:themeColor="text1" w:themeTint="A6"/>
          <w:sz w:val="14"/>
          <w:szCs w:val="14"/>
        </w:rPr>
        <w:tab/>
        <w:t xml:space="preserve">a </w:t>
      </w:r>
      <w:r w:rsidR="00A54C0D" w:rsidRPr="00DB3C0E">
        <w:rPr>
          <w:b/>
          <w:bCs/>
          <w:i/>
          <w:iCs/>
          <w:color w:val="595959" w:themeColor="text1" w:themeTint="A6"/>
          <w:sz w:val="14"/>
          <w:szCs w:val="14"/>
          <w:highlight w:val="lightGray"/>
        </w:rPr>
        <w:t>user controlled</w:t>
      </w:r>
      <w:r w:rsidR="00A54C0D" w:rsidRPr="00DB3C0E">
        <w:rPr>
          <w:i/>
          <w:iCs/>
          <w:color w:val="595959" w:themeColor="text1" w:themeTint="A6"/>
          <w:sz w:val="14"/>
          <w:szCs w:val="14"/>
        </w:rPr>
        <w:t xml:space="preserve"> prioritized list of preferred </w:t>
      </w:r>
      <w:r w:rsidR="00A54C0D" w:rsidRPr="00DB3C0E">
        <w:rPr>
          <w:b/>
          <w:bCs/>
          <w:i/>
          <w:iCs/>
          <w:color w:val="595959" w:themeColor="text1" w:themeTint="A6"/>
          <w:sz w:val="14"/>
          <w:szCs w:val="14"/>
          <w:highlight w:val="lightGray"/>
        </w:rPr>
        <w:t>SNPNs</w:t>
      </w:r>
      <w:r w:rsidR="00A54C0D" w:rsidRPr="00DB3C0E">
        <w:rPr>
          <w:i/>
          <w:iCs/>
          <w:color w:val="595959" w:themeColor="text1" w:themeTint="A6"/>
          <w:sz w:val="14"/>
          <w:szCs w:val="14"/>
        </w:rPr>
        <w:t>, where each entry contains an SNPN identity;</w:t>
      </w:r>
    </w:p>
    <w:p w14:paraId="046E2A69" w14:textId="45EA932B" w:rsidR="00A54C0D" w:rsidRPr="00DB3C0E" w:rsidRDefault="001E2995" w:rsidP="00A54C0D">
      <w:pPr>
        <w:pStyle w:val="B1"/>
        <w:rPr>
          <w:i/>
          <w:iCs/>
          <w:color w:val="595959" w:themeColor="text1" w:themeTint="A6"/>
          <w:sz w:val="14"/>
          <w:szCs w:val="14"/>
        </w:rPr>
      </w:pPr>
      <w:r w:rsidRPr="00DB3C0E">
        <w:rPr>
          <w:b/>
          <w:bCs/>
          <w:i/>
          <w:iCs/>
          <w:color w:val="595959" w:themeColor="text1" w:themeTint="A6"/>
          <w:sz w:val="14"/>
          <w:szCs w:val="14"/>
          <w:highlight w:val="lightGray"/>
        </w:rPr>
        <w:t>2</w:t>
      </w:r>
      <w:r w:rsidR="00A54C0D" w:rsidRPr="00DB3C0E">
        <w:rPr>
          <w:b/>
          <w:bCs/>
          <w:i/>
          <w:iCs/>
          <w:color w:val="595959" w:themeColor="text1" w:themeTint="A6"/>
          <w:sz w:val="14"/>
          <w:szCs w:val="14"/>
          <w:highlight w:val="lightGray"/>
        </w:rPr>
        <w:t>)</w:t>
      </w:r>
      <w:r w:rsidR="00A54C0D" w:rsidRPr="00DB3C0E">
        <w:rPr>
          <w:i/>
          <w:iCs/>
          <w:color w:val="595959" w:themeColor="text1" w:themeTint="A6"/>
          <w:sz w:val="14"/>
          <w:szCs w:val="14"/>
        </w:rPr>
        <w:tab/>
        <w:t xml:space="preserve">a </w:t>
      </w:r>
      <w:r w:rsidR="00A54C0D" w:rsidRPr="00DB3C0E">
        <w:rPr>
          <w:b/>
          <w:bCs/>
          <w:i/>
          <w:iCs/>
          <w:color w:val="595959" w:themeColor="text1" w:themeTint="A6"/>
          <w:sz w:val="14"/>
          <w:szCs w:val="14"/>
          <w:highlight w:val="lightGray"/>
        </w:rPr>
        <w:t>credentials holder controlled</w:t>
      </w:r>
      <w:r w:rsidR="00A54C0D" w:rsidRPr="00DB3C0E">
        <w:rPr>
          <w:i/>
          <w:iCs/>
          <w:color w:val="595959" w:themeColor="text1" w:themeTint="A6"/>
          <w:sz w:val="14"/>
          <w:szCs w:val="14"/>
        </w:rPr>
        <w:t xml:space="preserve"> prioritized list of preferred </w:t>
      </w:r>
      <w:r w:rsidR="00A54C0D" w:rsidRPr="00DB3C0E">
        <w:rPr>
          <w:b/>
          <w:bCs/>
          <w:i/>
          <w:iCs/>
          <w:color w:val="595959" w:themeColor="text1" w:themeTint="A6"/>
          <w:sz w:val="14"/>
          <w:szCs w:val="14"/>
          <w:highlight w:val="lightGray"/>
        </w:rPr>
        <w:t>SNPNs</w:t>
      </w:r>
      <w:r w:rsidR="00A54C0D" w:rsidRPr="00DB3C0E">
        <w:rPr>
          <w:i/>
          <w:iCs/>
          <w:color w:val="595959" w:themeColor="text1" w:themeTint="A6"/>
          <w:sz w:val="14"/>
          <w:szCs w:val="14"/>
        </w:rPr>
        <w:t xml:space="preserve">, where each entry contains an SNPN identity; </w:t>
      </w:r>
    </w:p>
    <w:p w14:paraId="534E689B" w14:textId="3AB814B6" w:rsidR="00A54C0D" w:rsidRDefault="001E2995" w:rsidP="001E2995">
      <w:pPr>
        <w:pStyle w:val="B1"/>
        <w:rPr>
          <w:i/>
          <w:iCs/>
          <w:color w:val="595959" w:themeColor="text1" w:themeTint="A6"/>
          <w:sz w:val="14"/>
          <w:szCs w:val="14"/>
        </w:rPr>
      </w:pPr>
      <w:r w:rsidRPr="00DB3C0E">
        <w:rPr>
          <w:b/>
          <w:bCs/>
          <w:i/>
          <w:iCs/>
          <w:color w:val="595959" w:themeColor="text1" w:themeTint="A6"/>
          <w:sz w:val="14"/>
          <w:szCs w:val="14"/>
          <w:highlight w:val="lightGray"/>
        </w:rPr>
        <w:t>3</w:t>
      </w:r>
      <w:r w:rsidR="00A54C0D" w:rsidRPr="00DB3C0E">
        <w:rPr>
          <w:b/>
          <w:bCs/>
          <w:i/>
          <w:iCs/>
          <w:color w:val="595959" w:themeColor="text1" w:themeTint="A6"/>
          <w:sz w:val="14"/>
          <w:szCs w:val="14"/>
          <w:highlight w:val="lightGray"/>
        </w:rPr>
        <w:t>)</w:t>
      </w:r>
      <w:r w:rsidR="00A54C0D" w:rsidRPr="00DB3C0E">
        <w:rPr>
          <w:i/>
          <w:iCs/>
          <w:color w:val="595959" w:themeColor="text1" w:themeTint="A6"/>
          <w:sz w:val="14"/>
          <w:szCs w:val="14"/>
        </w:rPr>
        <w:tab/>
        <w:t xml:space="preserve">a </w:t>
      </w:r>
      <w:r w:rsidR="00A54C0D" w:rsidRPr="00DB3C0E">
        <w:rPr>
          <w:b/>
          <w:bCs/>
          <w:i/>
          <w:iCs/>
          <w:color w:val="595959" w:themeColor="text1" w:themeTint="A6"/>
          <w:sz w:val="14"/>
          <w:szCs w:val="14"/>
          <w:highlight w:val="lightGray"/>
        </w:rPr>
        <w:t>credentials holder controlled</w:t>
      </w:r>
      <w:r w:rsidR="00A54C0D" w:rsidRPr="00DB3C0E">
        <w:rPr>
          <w:i/>
          <w:iCs/>
          <w:color w:val="595959" w:themeColor="text1" w:themeTint="A6"/>
          <w:sz w:val="14"/>
          <w:szCs w:val="14"/>
        </w:rPr>
        <w:t xml:space="preserve"> prioritized list of </w:t>
      </w:r>
      <w:r w:rsidR="00A54C0D" w:rsidRPr="00DB3C0E">
        <w:rPr>
          <w:b/>
          <w:bCs/>
          <w:i/>
          <w:iCs/>
          <w:color w:val="595959" w:themeColor="text1" w:themeTint="A6"/>
          <w:sz w:val="14"/>
          <w:szCs w:val="14"/>
          <w:highlight w:val="lightGray"/>
        </w:rPr>
        <w:t>GINs</w:t>
      </w:r>
      <w:r w:rsidR="00A54C0D" w:rsidRPr="00DB3C0E">
        <w:rPr>
          <w:i/>
          <w:iCs/>
          <w:color w:val="595959" w:themeColor="text1" w:themeTint="A6"/>
          <w:sz w:val="14"/>
          <w:szCs w:val="14"/>
        </w:rPr>
        <w:t>;</w:t>
      </w:r>
    </w:p>
    <w:p w14:paraId="42FF67DA" w14:textId="4B7F01F5" w:rsidR="00DB3C0E" w:rsidRPr="00DB3C0E" w:rsidRDefault="00DB3C0E" w:rsidP="001E2995">
      <w:pPr>
        <w:pStyle w:val="B1"/>
        <w:rPr>
          <w:i/>
          <w:iCs/>
          <w:color w:val="595959" w:themeColor="text1" w:themeTint="A6"/>
          <w:sz w:val="14"/>
          <w:szCs w:val="14"/>
        </w:rPr>
      </w:pPr>
      <w:r>
        <w:rPr>
          <w:b/>
          <w:bCs/>
          <w:i/>
          <w:iCs/>
          <w:color w:val="595959" w:themeColor="text1" w:themeTint="A6"/>
          <w:sz w:val="14"/>
          <w:szCs w:val="14"/>
        </w:rPr>
        <w:t>…</w:t>
      </w:r>
    </w:p>
    <w:p w14:paraId="020FD568" w14:textId="3C1C6B26" w:rsidR="00A54C0D" w:rsidRPr="00DB3C0E" w:rsidRDefault="001E2995" w:rsidP="00DB3C0E">
      <w:pPr>
        <w:pStyle w:val="B1"/>
        <w:ind w:leftChars="242" w:left="768"/>
        <w:rPr>
          <w:i/>
          <w:iCs/>
          <w:color w:val="595959" w:themeColor="text1" w:themeTint="A6"/>
          <w:sz w:val="14"/>
          <w:szCs w:val="14"/>
        </w:rPr>
      </w:pPr>
      <w:r w:rsidRPr="00DB3C0E">
        <w:rPr>
          <w:b/>
          <w:bCs/>
          <w:i/>
          <w:iCs/>
          <w:color w:val="595959" w:themeColor="text1" w:themeTint="A6"/>
          <w:sz w:val="14"/>
          <w:szCs w:val="14"/>
          <w:highlight w:val="lightGray"/>
        </w:rPr>
        <w:t>4</w:t>
      </w:r>
      <w:r w:rsidR="00A54C0D" w:rsidRPr="00DB3C0E">
        <w:rPr>
          <w:b/>
          <w:bCs/>
          <w:i/>
          <w:iCs/>
          <w:color w:val="595959" w:themeColor="text1" w:themeTint="A6"/>
          <w:sz w:val="14"/>
          <w:szCs w:val="14"/>
          <w:highlight w:val="lightGray"/>
        </w:rPr>
        <w:t>)</w:t>
      </w:r>
      <w:r w:rsidR="00A54C0D" w:rsidRPr="00DB3C0E">
        <w:rPr>
          <w:i/>
          <w:iCs/>
          <w:color w:val="595959" w:themeColor="text1" w:themeTint="A6"/>
          <w:sz w:val="14"/>
          <w:szCs w:val="14"/>
        </w:rPr>
        <w:tab/>
        <w:t>a "</w:t>
      </w:r>
      <w:r w:rsidR="00A54C0D" w:rsidRPr="00DB3C0E">
        <w:rPr>
          <w:b/>
          <w:bCs/>
          <w:i/>
          <w:iCs/>
          <w:color w:val="4472C4" w:themeColor="accent1"/>
          <w:sz w:val="14"/>
          <w:szCs w:val="14"/>
          <w:highlight w:val="lightGray"/>
        </w:rPr>
        <w:t>credentials holder controlled</w:t>
      </w:r>
      <w:r w:rsidR="00A54C0D" w:rsidRPr="00DB3C0E">
        <w:rPr>
          <w:i/>
          <w:iCs/>
          <w:color w:val="595959" w:themeColor="text1" w:themeTint="A6"/>
          <w:sz w:val="14"/>
          <w:szCs w:val="14"/>
        </w:rPr>
        <w:t xml:space="preserve"> prioritized list of preferred </w:t>
      </w:r>
      <w:r w:rsidR="00A54C0D" w:rsidRPr="00DB3C0E">
        <w:rPr>
          <w:b/>
          <w:bCs/>
          <w:i/>
          <w:iCs/>
          <w:color w:val="4472C4" w:themeColor="accent1"/>
          <w:sz w:val="14"/>
          <w:szCs w:val="14"/>
          <w:highlight w:val="lightGray"/>
        </w:rPr>
        <w:t>SNPNs</w:t>
      </w:r>
      <w:r w:rsidR="00A54C0D" w:rsidRPr="00DB3C0E">
        <w:rPr>
          <w:i/>
          <w:iCs/>
          <w:color w:val="4472C4" w:themeColor="accent1"/>
          <w:sz w:val="14"/>
          <w:szCs w:val="14"/>
        </w:rPr>
        <w:t xml:space="preserve"> </w:t>
      </w:r>
      <w:r w:rsidR="00A54C0D" w:rsidRPr="00DB3C0E">
        <w:rPr>
          <w:i/>
          <w:iCs/>
          <w:color w:val="595959" w:themeColor="text1" w:themeTint="A6"/>
          <w:sz w:val="14"/>
          <w:szCs w:val="14"/>
        </w:rPr>
        <w:t xml:space="preserve">for access </w:t>
      </w:r>
      <w:r w:rsidR="00A54C0D" w:rsidRPr="00DB3C0E">
        <w:rPr>
          <w:b/>
          <w:bCs/>
          <w:i/>
          <w:iCs/>
          <w:color w:val="4472C4" w:themeColor="accent1"/>
          <w:sz w:val="14"/>
          <w:szCs w:val="14"/>
          <w:highlight w:val="lightGray"/>
        </w:rPr>
        <w:t>for localized services</w:t>
      </w:r>
      <w:r w:rsidR="00A54C0D" w:rsidRPr="00DB3C0E">
        <w:rPr>
          <w:i/>
          <w:iCs/>
          <w:color w:val="595959" w:themeColor="text1" w:themeTint="A6"/>
          <w:sz w:val="14"/>
          <w:szCs w:val="14"/>
        </w:rPr>
        <w:t xml:space="preserve"> in SNPN", where each entry contains an SNPN identity and a validity information consisting of time validity information; and</w:t>
      </w:r>
    </w:p>
    <w:p w14:paraId="347ABB1E" w14:textId="33EFCC52" w:rsidR="00A54C0D" w:rsidRPr="00DB3C0E" w:rsidRDefault="001E2995" w:rsidP="00DB3C0E">
      <w:pPr>
        <w:pStyle w:val="B1"/>
        <w:ind w:leftChars="242" w:left="768"/>
        <w:rPr>
          <w:i/>
          <w:iCs/>
          <w:color w:val="595959" w:themeColor="text1" w:themeTint="A6"/>
          <w:sz w:val="14"/>
          <w:szCs w:val="14"/>
        </w:rPr>
      </w:pPr>
      <w:r w:rsidRPr="00DB3C0E">
        <w:rPr>
          <w:b/>
          <w:bCs/>
          <w:i/>
          <w:iCs/>
          <w:color w:val="595959" w:themeColor="text1" w:themeTint="A6"/>
          <w:sz w:val="14"/>
          <w:szCs w:val="14"/>
          <w:highlight w:val="lightGray"/>
        </w:rPr>
        <w:t>5</w:t>
      </w:r>
      <w:r w:rsidR="00A54C0D" w:rsidRPr="00DB3C0E">
        <w:rPr>
          <w:b/>
          <w:bCs/>
          <w:i/>
          <w:iCs/>
          <w:color w:val="595959" w:themeColor="text1" w:themeTint="A6"/>
          <w:sz w:val="14"/>
          <w:szCs w:val="14"/>
          <w:highlight w:val="lightGray"/>
        </w:rPr>
        <w:t>)</w:t>
      </w:r>
      <w:r w:rsidR="00A54C0D" w:rsidRPr="00DB3C0E">
        <w:rPr>
          <w:i/>
          <w:iCs/>
          <w:color w:val="595959" w:themeColor="text1" w:themeTint="A6"/>
          <w:sz w:val="14"/>
          <w:szCs w:val="14"/>
        </w:rPr>
        <w:tab/>
        <w:t>a "</w:t>
      </w:r>
      <w:r w:rsidR="00A54C0D" w:rsidRPr="00DB3C0E">
        <w:rPr>
          <w:b/>
          <w:bCs/>
          <w:i/>
          <w:iCs/>
          <w:color w:val="4472C4" w:themeColor="accent1"/>
          <w:sz w:val="14"/>
          <w:szCs w:val="14"/>
          <w:highlight w:val="lightGray"/>
        </w:rPr>
        <w:t>credentials holder controlled</w:t>
      </w:r>
      <w:r w:rsidR="00A54C0D" w:rsidRPr="00DB3C0E">
        <w:rPr>
          <w:i/>
          <w:iCs/>
          <w:color w:val="595959" w:themeColor="text1" w:themeTint="A6"/>
          <w:sz w:val="14"/>
          <w:szCs w:val="14"/>
        </w:rPr>
        <w:t xml:space="preserve"> prioritized list of preferred </w:t>
      </w:r>
      <w:r w:rsidR="00A54C0D" w:rsidRPr="00DB3C0E">
        <w:rPr>
          <w:b/>
          <w:bCs/>
          <w:i/>
          <w:iCs/>
          <w:color w:val="4472C4" w:themeColor="accent1"/>
          <w:sz w:val="14"/>
          <w:szCs w:val="14"/>
          <w:highlight w:val="lightGray"/>
        </w:rPr>
        <w:t>GINs</w:t>
      </w:r>
      <w:r w:rsidR="00A54C0D" w:rsidRPr="00DB3C0E">
        <w:rPr>
          <w:i/>
          <w:iCs/>
          <w:color w:val="4472C4" w:themeColor="accent1"/>
          <w:sz w:val="14"/>
          <w:szCs w:val="14"/>
        </w:rPr>
        <w:t xml:space="preserve"> </w:t>
      </w:r>
      <w:r w:rsidR="00A54C0D" w:rsidRPr="00DB3C0E">
        <w:rPr>
          <w:i/>
          <w:iCs/>
          <w:color w:val="595959" w:themeColor="text1" w:themeTint="A6"/>
          <w:sz w:val="14"/>
          <w:szCs w:val="14"/>
        </w:rPr>
        <w:t xml:space="preserve">for access </w:t>
      </w:r>
      <w:r w:rsidR="00A54C0D" w:rsidRPr="00DB3C0E">
        <w:rPr>
          <w:b/>
          <w:bCs/>
          <w:i/>
          <w:iCs/>
          <w:color w:val="4472C4" w:themeColor="accent1"/>
          <w:sz w:val="14"/>
          <w:szCs w:val="14"/>
          <w:highlight w:val="lightGray"/>
        </w:rPr>
        <w:t>for localized service</w:t>
      </w:r>
      <w:r w:rsidR="00A54C0D" w:rsidRPr="00DB3C0E">
        <w:rPr>
          <w:b/>
          <w:bCs/>
          <w:i/>
          <w:iCs/>
          <w:color w:val="595959" w:themeColor="text1" w:themeTint="A6"/>
          <w:sz w:val="14"/>
          <w:szCs w:val="14"/>
          <w:highlight w:val="lightGray"/>
        </w:rPr>
        <w:t>s</w:t>
      </w:r>
      <w:r w:rsidR="00A54C0D" w:rsidRPr="00DB3C0E">
        <w:rPr>
          <w:i/>
          <w:iCs/>
          <w:color w:val="595959" w:themeColor="text1" w:themeTint="A6"/>
          <w:sz w:val="14"/>
          <w:szCs w:val="14"/>
        </w:rPr>
        <w:t xml:space="preserve"> in SNPN", where each entry contains </w:t>
      </w:r>
      <w:proofErr w:type="gramStart"/>
      <w:r w:rsidR="00A54C0D" w:rsidRPr="00DB3C0E">
        <w:rPr>
          <w:i/>
          <w:iCs/>
          <w:color w:val="595959" w:themeColor="text1" w:themeTint="A6"/>
          <w:sz w:val="14"/>
          <w:szCs w:val="14"/>
        </w:rPr>
        <w:t>an</w:t>
      </w:r>
      <w:proofErr w:type="gramEnd"/>
      <w:r w:rsidR="00A54C0D" w:rsidRPr="00DB3C0E">
        <w:rPr>
          <w:i/>
          <w:iCs/>
          <w:color w:val="595959" w:themeColor="text1" w:themeTint="A6"/>
          <w:sz w:val="14"/>
          <w:szCs w:val="14"/>
        </w:rPr>
        <w:t xml:space="preserve"> GIN and a validity information consisting of time validity information;</w:t>
      </w:r>
    </w:p>
    <w:p w14:paraId="59C5CCCB" w14:textId="1B3440FD" w:rsidR="00B45269" w:rsidRDefault="00B45269" w:rsidP="00B45269">
      <w:pPr>
        <w:rPr>
          <w:b/>
          <w:bCs/>
          <w:lang w:val="en-US"/>
        </w:rPr>
      </w:pPr>
      <w:r>
        <w:rPr>
          <w:rFonts w:hint="eastAsia"/>
          <w:lang w:val="en-US" w:eastAsia="zh-TW"/>
        </w:rPr>
        <w:t>T</w:t>
      </w:r>
      <w:r>
        <w:rPr>
          <w:lang w:val="en-US" w:eastAsia="zh-TW"/>
        </w:rPr>
        <w:t xml:space="preserve">he SNPNs providing access for localized services also </w:t>
      </w:r>
      <w:r w:rsidRPr="005859EF">
        <w:rPr>
          <w:highlight w:val="lightGray"/>
        </w:rPr>
        <w:t>supports access to an SNPN using credentials from a Credentials Holder</w:t>
      </w:r>
      <w:r>
        <w:rPr>
          <w:lang w:val="en-US" w:eastAsia="zh-TW"/>
        </w:rPr>
        <w:t>, so</w:t>
      </w:r>
      <w:r w:rsidRPr="00B45269">
        <w:rPr>
          <w:lang w:val="en-US" w:eastAsia="zh-TW"/>
        </w:rPr>
        <w:t xml:space="preserve"> </w:t>
      </w:r>
      <w:r>
        <w:rPr>
          <w:lang w:val="en-US" w:eastAsia="zh-TW"/>
        </w:rPr>
        <w:t>based on SA2 “</w:t>
      </w:r>
      <w:r w:rsidRPr="00C96C0F">
        <w:rPr>
          <w:i/>
          <w:iCs/>
          <w:color w:val="7F7F7F" w:themeColor="text1" w:themeTint="80"/>
          <w:sz w:val="14"/>
          <w:szCs w:val="14"/>
          <w:highlight w:val="lightGray"/>
        </w:rPr>
        <w:t>If the UEs supports access to an SNPN using credentials from a Credentials Holder, the UE also presents available SNPNs which broadcast the "access using credentials from a Credentials Holder is supported" indication</w:t>
      </w:r>
      <w:r>
        <w:rPr>
          <w:lang w:val="en-US" w:eastAsia="zh-TW"/>
        </w:rPr>
        <w:t xml:space="preserve">” manual selection further considering </w:t>
      </w:r>
      <w:r w:rsidR="0051336E" w:rsidRPr="0051336E">
        <w:rPr>
          <w:highlight w:val="lightGray"/>
          <w:lang w:val="en-US" w:eastAsia="zh-TW"/>
        </w:rPr>
        <w:t>4)</w:t>
      </w:r>
      <w:r w:rsidR="0051336E">
        <w:rPr>
          <w:lang w:val="en-US" w:eastAsia="zh-TW"/>
        </w:rPr>
        <w:t xml:space="preserve"> </w:t>
      </w:r>
      <w:r w:rsidRPr="00FB09C6">
        <w:rPr>
          <w:i/>
          <w:iCs/>
        </w:rPr>
        <w:t>"</w:t>
      </w:r>
      <w:r w:rsidRPr="00FB09C6">
        <w:rPr>
          <w:i/>
          <w:iCs/>
          <w:color w:val="4472C4" w:themeColor="accent1"/>
          <w:highlight w:val="lightGray"/>
        </w:rPr>
        <w:t>credentials holder controlled</w:t>
      </w:r>
      <w:r w:rsidRPr="00FB09C6">
        <w:rPr>
          <w:i/>
          <w:iCs/>
        </w:rPr>
        <w:t xml:space="preserve"> prioritized list of preferred </w:t>
      </w:r>
      <w:r w:rsidRPr="00FB09C6">
        <w:rPr>
          <w:i/>
          <w:iCs/>
          <w:color w:val="4472C4" w:themeColor="accent1"/>
          <w:highlight w:val="lightGray"/>
        </w:rPr>
        <w:t>SNPNs</w:t>
      </w:r>
      <w:r w:rsidRPr="00FB09C6">
        <w:rPr>
          <w:i/>
          <w:iCs/>
        </w:rPr>
        <w:t xml:space="preserve"> for access </w:t>
      </w:r>
      <w:r w:rsidRPr="00FB09C6">
        <w:rPr>
          <w:i/>
          <w:iCs/>
          <w:color w:val="4472C4" w:themeColor="accent1"/>
          <w:highlight w:val="lightGray"/>
        </w:rPr>
        <w:t>for localized services</w:t>
      </w:r>
      <w:r w:rsidRPr="00FB09C6">
        <w:rPr>
          <w:i/>
          <w:iCs/>
        </w:rPr>
        <w:t xml:space="preserve"> in SNPN"</w:t>
      </w:r>
      <w:r w:rsidRPr="00D1354F">
        <w:t xml:space="preserve"> and </w:t>
      </w:r>
      <w:r w:rsidR="0051336E" w:rsidRPr="00D1354F">
        <w:rPr>
          <w:highlight w:val="lightGray"/>
        </w:rPr>
        <w:t>5)</w:t>
      </w:r>
      <w:r w:rsidR="0051336E">
        <w:rPr>
          <w:b/>
          <w:bCs/>
        </w:rPr>
        <w:t xml:space="preserve"> </w:t>
      </w:r>
      <w:r w:rsidRPr="00FB09C6">
        <w:rPr>
          <w:i/>
          <w:iCs/>
        </w:rPr>
        <w:t>"</w:t>
      </w:r>
      <w:r w:rsidRPr="00FB09C6">
        <w:rPr>
          <w:i/>
          <w:iCs/>
          <w:color w:val="4472C4" w:themeColor="accent1"/>
          <w:highlight w:val="lightGray"/>
        </w:rPr>
        <w:t>credentials holder controlled</w:t>
      </w:r>
      <w:r w:rsidRPr="00FB09C6">
        <w:rPr>
          <w:i/>
          <w:iCs/>
        </w:rPr>
        <w:t xml:space="preserve"> prioritized list of preferred </w:t>
      </w:r>
      <w:r w:rsidRPr="00FB09C6">
        <w:rPr>
          <w:i/>
          <w:iCs/>
          <w:color w:val="4472C4" w:themeColor="accent1"/>
          <w:highlight w:val="lightGray"/>
        </w:rPr>
        <w:t>GINs</w:t>
      </w:r>
      <w:r w:rsidRPr="00FB09C6">
        <w:rPr>
          <w:i/>
          <w:iCs/>
          <w:color w:val="4472C4" w:themeColor="accent1"/>
        </w:rPr>
        <w:t xml:space="preserve"> </w:t>
      </w:r>
      <w:r w:rsidRPr="00FB09C6">
        <w:rPr>
          <w:i/>
          <w:iCs/>
        </w:rPr>
        <w:t xml:space="preserve">for access </w:t>
      </w:r>
      <w:r w:rsidRPr="00FB09C6">
        <w:rPr>
          <w:i/>
          <w:iCs/>
          <w:color w:val="4472C4" w:themeColor="accent1"/>
          <w:highlight w:val="lightGray"/>
        </w:rPr>
        <w:t>for localized services</w:t>
      </w:r>
      <w:r w:rsidRPr="00FB09C6">
        <w:rPr>
          <w:i/>
          <w:iCs/>
        </w:rPr>
        <w:t xml:space="preserve"> in SNPN"</w:t>
      </w:r>
      <w:r>
        <w:rPr>
          <w:lang w:val="en-US" w:eastAsia="zh-TW"/>
        </w:rPr>
        <w:t xml:space="preserve"> has SA2 requirements support</w:t>
      </w:r>
      <w:r w:rsidR="003F4E46">
        <w:rPr>
          <w:lang w:val="en-US" w:eastAsia="zh-TW"/>
        </w:rPr>
        <w:t>.</w:t>
      </w:r>
    </w:p>
    <w:p w14:paraId="54FD9D24" w14:textId="2D807DB4" w:rsidR="007C2E54" w:rsidRPr="00965492" w:rsidRDefault="007C2E54" w:rsidP="00C0474F">
      <w:pPr>
        <w:pStyle w:val="NO"/>
        <w:rPr>
          <w:lang w:val="en-US"/>
        </w:rPr>
      </w:pPr>
      <w:r>
        <w:rPr>
          <w:b/>
          <w:bCs/>
          <w:lang w:val="en-US"/>
        </w:rPr>
        <w:t xml:space="preserve">Proposal-4: </w:t>
      </w:r>
      <w:r w:rsidRPr="00965492">
        <w:rPr>
          <w:b/>
          <w:bCs/>
          <w:lang w:val="en-US"/>
        </w:rPr>
        <w:t xml:space="preserve">Propose CT1 to agree </w:t>
      </w:r>
      <w:r w:rsidR="00364270" w:rsidRPr="00965492">
        <w:rPr>
          <w:b/>
          <w:bCs/>
          <w:lang w:val="en-US"/>
        </w:rPr>
        <w:t xml:space="preserve">further consider </w:t>
      </w:r>
      <w:r w:rsidR="00364270" w:rsidRPr="00965492">
        <w:rPr>
          <w:b/>
          <w:bCs/>
        </w:rPr>
        <w:t>"</w:t>
      </w:r>
      <w:r w:rsidR="00364270" w:rsidRPr="00B248A9">
        <w:rPr>
          <w:b/>
          <w:bCs/>
          <w:color w:val="4472C4" w:themeColor="accent1"/>
          <w:highlight w:val="lightGray"/>
        </w:rPr>
        <w:t>credentials holder controlled</w:t>
      </w:r>
      <w:r w:rsidR="00364270" w:rsidRPr="00965492">
        <w:rPr>
          <w:b/>
          <w:bCs/>
        </w:rPr>
        <w:t xml:space="preserve"> prioritized list of preferred </w:t>
      </w:r>
      <w:r w:rsidR="00364270" w:rsidRPr="00B248A9">
        <w:rPr>
          <w:b/>
          <w:bCs/>
          <w:color w:val="4472C4" w:themeColor="accent1"/>
          <w:highlight w:val="lightGray"/>
        </w:rPr>
        <w:t>SNPNs</w:t>
      </w:r>
      <w:r w:rsidR="00364270" w:rsidRPr="00965492">
        <w:rPr>
          <w:b/>
          <w:bCs/>
        </w:rPr>
        <w:t xml:space="preserve"> for access </w:t>
      </w:r>
      <w:r w:rsidR="00364270" w:rsidRPr="00B248A9">
        <w:rPr>
          <w:b/>
          <w:bCs/>
          <w:color w:val="4472C4" w:themeColor="accent1"/>
          <w:highlight w:val="lightGray"/>
        </w:rPr>
        <w:t>for localized services</w:t>
      </w:r>
      <w:r w:rsidR="00364270" w:rsidRPr="00965492">
        <w:rPr>
          <w:b/>
          <w:bCs/>
        </w:rPr>
        <w:t xml:space="preserve"> in SNPN" and "</w:t>
      </w:r>
      <w:r w:rsidR="00364270" w:rsidRPr="00B248A9">
        <w:rPr>
          <w:b/>
          <w:bCs/>
          <w:color w:val="4472C4" w:themeColor="accent1"/>
          <w:highlight w:val="lightGray"/>
        </w:rPr>
        <w:t>credentials holder controlled</w:t>
      </w:r>
      <w:r w:rsidR="00364270" w:rsidRPr="00965492">
        <w:rPr>
          <w:b/>
          <w:bCs/>
        </w:rPr>
        <w:t xml:space="preserve"> prioritized list of preferred </w:t>
      </w:r>
      <w:r w:rsidR="00364270" w:rsidRPr="00B248A9">
        <w:rPr>
          <w:b/>
          <w:bCs/>
          <w:color w:val="4472C4" w:themeColor="accent1"/>
          <w:highlight w:val="lightGray"/>
        </w:rPr>
        <w:t>GINs</w:t>
      </w:r>
      <w:r w:rsidR="00364270" w:rsidRPr="00B248A9">
        <w:rPr>
          <w:b/>
          <w:bCs/>
          <w:color w:val="4472C4" w:themeColor="accent1"/>
        </w:rPr>
        <w:t xml:space="preserve"> </w:t>
      </w:r>
      <w:r w:rsidR="00364270" w:rsidRPr="00965492">
        <w:rPr>
          <w:b/>
          <w:bCs/>
        </w:rPr>
        <w:t xml:space="preserve">for access </w:t>
      </w:r>
      <w:r w:rsidR="00364270" w:rsidRPr="00B248A9">
        <w:rPr>
          <w:b/>
          <w:bCs/>
          <w:color w:val="4472C4" w:themeColor="accent1"/>
          <w:highlight w:val="lightGray"/>
        </w:rPr>
        <w:t>for localized services</w:t>
      </w:r>
      <w:r w:rsidR="00364270" w:rsidRPr="00965492">
        <w:rPr>
          <w:b/>
          <w:bCs/>
        </w:rPr>
        <w:t xml:space="preserve"> in SNPN" </w:t>
      </w:r>
      <w:r w:rsidR="00364270" w:rsidRPr="00965492">
        <w:rPr>
          <w:b/>
          <w:bCs/>
          <w:lang w:val="en-US"/>
        </w:rPr>
        <w:t>during manual SNPN selection</w:t>
      </w:r>
      <w:r w:rsidRPr="00965492">
        <w:rPr>
          <w:b/>
          <w:bCs/>
          <w:lang w:val="en-US"/>
        </w:rPr>
        <w:t>.</w:t>
      </w:r>
    </w:p>
    <w:p w14:paraId="24F8F050" w14:textId="1C0DF85F" w:rsidR="00A22138" w:rsidRDefault="00ED3424" w:rsidP="00A22138">
      <w:pPr>
        <w:rPr>
          <w:lang w:val="en-US" w:eastAsia="zh-TW"/>
        </w:rPr>
      </w:pPr>
      <w:r>
        <w:rPr>
          <w:noProof/>
          <w:lang w:val="en-US" w:eastAsia="zh-TW"/>
        </w:rPr>
        <mc:AlternateContent>
          <mc:Choice Requires="wps">
            <w:drawing>
              <wp:anchor distT="0" distB="0" distL="114300" distR="114300" simplePos="0" relativeHeight="251661312" behindDoc="0" locked="0" layoutInCell="1" allowOverlap="1" wp14:anchorId="73DF0A2F" wp14:editId="1427BD0C">
                <wp:simplePos x="0" y="0"/>
                <wp:positionH relativeFrom="column">
                  <wp:posOffset>185116</wp:posOffset>
                </wp:positionH>
                <wp:positionV relativeFrom="paragraph">
                  <wp:posOffset>161954</wp:posOffset>
                </wp:positionV>
                <wp:extent cx="3419659" cy="283176"/>
                <wp:effectExtent l="19050" t="38100" r="47625" b="60325"/>
                <wp:wrapNone/>
                <wp:docPr id="2" name="矩形: 圓角 2"/>
                <wp:cNvGraphicFramePr/>
                <a:graphic xmlns:a="http://schemas.openxmlformats.org/drawingml/2006/main">
                  <a:graphicData uri="http://schemas.microsoft.com/office/word/2010/wordprocessingShape">
                    <wps:wsp>
                      <wps:cNvSpPr/>
                      <wps:spPr>
                        <a:xfrm>
                          <a:off x="0" y="0"/>
                          <a:ext cx="3419659" cy="283176"/>
                        </a:xfrm>
                        <a:custGeom>
                          <a:avLst/>
                          <a:gdLst>
                            <a:gd name="connsiteX0" fmla="*/ 0 w 3419659"/>
                            <a:gd name="connsiteY0" fmla="*/ 26638 h 283176"/>
                            <a:gd name="connsiteX1" fmla="*/ 26638 w 3419659"/>
                            <a:gd name="connsiteY1" fmla="*/ 0 h 283176"/>
                            <a:gd name="connsiteX2" fmla="*/ 655029 w 3419659"/>
                            <a:gd name="connsiteY2" fmla="*/ 0 h 283176"/>
                            <a:gd name="connsiteX3" fmla="*/ 1182429 w 3419659"/>
                            <a:gd name="connsiteY3" fmla="*/ 0 h 283176"/>
                            <a:gd name="connsiteX4" fmla="*/ 1676166 w 3419659"/>
                            <a:gd name="connsiteY4" fmla="*/ 0 h 283176"/>
                            <a:gd name="connsiteX5" fmla="*/ 2270893 w 3419659"/>
                            <a:gd name="connsiteY5" fmla="*/ 0 h 283176"/>
                            <a:gd name="connsiteX6" fmla="*/ 2798293 w 3419659"/>
                            <a:gd name="connsiteY6" fmla="*/ 0 h 283176"/>
                            <a:gd name="connsiteX7" fmla="*/ 3393021 w 3419659"/>
                            <a:gd name="connsiteY7" fmla="*/ 0 h 283176"/>
                            <a:gd name="connsiteX8" fmla="*/ 3419659 w 3419659"/>
                            <a:gd name="connsiteY8" fmla="*/ 26638 h 283176"/>
                            <a:gd name="connsiteX9" fmla="*/ 3419659 w 3419659"/>
                            <a:gd name="connsiteY9" fmla="*/ 256538 h 283176"/>
                            <a:gd name="connsiteX10" fmla="*/ 3393021 w 3419659"/>
                            <a:gd name="connsiteY10" fmla="*/ 283176 h 283176"/>
                            <a:gd name="connsiteX11" fmla="*/ 2798293 w 3419659"/>
                            <a:gd name="connsiteY11" fmla="*/ 283176 h 283176"/>
                            <a:gd name="connsiteX12" fmla="*/ 2169902 w 3419659"/>
                            <a:gd name="connsiteY12" fmla="*/ 283176 h 283176"/>
                            <a:gd name="connsiteX13" fmla="*/ 1541510 w 3419659"/>
                            <a:gd name="connsiteY13" fmla="*/ 283176 h 283176"/>
                            <a:gd name="connsiteX14" fmla="*/ 1047774 w 3419659"/>
                            <a:gd name="connsiteY14" fmla="*/ 283176 h 283176"/>
                            <a:gd name="connsiteX15" fmla="*/ 26638 w 3419659"/>
                            <a:gd name="connsiteY15" fmla="*/ 283176 h 283176"/>
                            <a:gd name="connsiteX16" fmla="*/ 0 w 3419659"/>
                            <a:gd name="connsiteY16" fmla="*/ 256538 h 283176"/>
                            <a:gd name="connsiteX17" fmla="*/ 0 w 3419659"/>
                            <a:gd name="connsiteY17" fmla="*/ 26638 h 2831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419659" h="283176" extrusionOk="0">
                              <a:moveTo>
                                <a:pt x="0" y="26638"/>
                              </a:moveTo>
                              <a:cubicBezTo>
                                <a:pt x="-3496" y="9770"/>
                                <a:pt x="8789" y="1177"/>
                                <a:pt x="26638" y="0"/>
                              </a:cubicBezTo>
                              <a:cubicBezTo>
                                <a:pt x="280043" y="-9397"/>
                                <a:pt x="396288" y="35912"/>
                                <a:pt x="655029" y="0"/>
                              </a:cubicBezTo>
                              <a:cubicBezTo>
                                <a:pt x="913770" y="-35912"/>
                                <a:pt x="931153" y="60404"/>
                                <a:pt x="1182429" y="0"/>
                              </a:cubicBezTo>
                              <a:cubicBezTo>
                                <a:pt x="1433705" y="-60404"/>
                                <a:pt x="1454319" y="5051"/>
                                <a:pt x="1676166" y="0"/>
                              </a:cubicBezTo>
                              <a:cubicBezTo>
                                <a:pt x="1898013" y="-5051"/>
                                <a:pt x="2131630" y="62824"/>
                                <a:pt x="2270893" y="0"/>
                              </a:cubicBezTo>
                              <a:cubicBezTo>
                                <a:pt x="2410156" y="-62824"/>
                                <a:pt x="2684842" y="45871"/>
                                <a:pt x="2798293" y="0"/>
                              </a:cubicBezTo>
                              <a:cubicBezTo>
                                <a:pt x="2911744" y="-45871"/>
                                <a:pt x="3096344" y="70383"/>
                                <a:pt x="3393021" y="0"/>
                              </a:cubicBezTo>
                              <a:cubicBezTo>
                                <a:pt x="3407327" y="-3867"/>
                                <a:pt x="3418412" y="13660"/>
                                <a:pt x="3419659" y="26638"/>
                              </a:cubicBezTo>
                              <a:cubicBezTo>
                                <a:pt x="3424627" y="108131"/>
                                <a:pt x="3400520" y="167744"/>
                                <a:pt x="3419659" y="256538"/>
                              </a:cubicBezTo>
                              <a:cubicBezTo>
                                <a:pt x="3419033" y="271214"/>
                                <a:pt x="3408513" y="281038"/>
                                <a:pt x="3393021" y="283176"/>
                              </a:cubicBezTo>
                              <a:cubicBezTo>
                                <a:pt x="3146302" y="309598"/>
                                <a:pt x="3055542" y="215086"/>
                                <a:pt x="2798293" y="283176"/>
                              </a:cubicBezTo>
                              <a:cubicBezTo>
                                <a:pt x="2541044" y="351266"/>
                                <a:pt x="2458969" y="260425"/>
                                <a:pt x="2169902" y="283176"/>
                              </a:cubicBezTo>
                              <a:cubicBezTo>
                                <a:pt x="1880835" y="305927"/>
                                <a:pt x="1717465" y="228379"/>
                                <a:pt x="1541510" y="283176"/>
                              </a:cubicBezTo>
                              <a:cubicBezTo>
                                <a:pt x="1365555" y="337973"/>
                                <a:pt x="1151065" y="267268"/>
                                <a:pt x="1047774" y="283176"/>
                              </a:cubicBezTo>
                              <a:cubicBezTo>
                                <a:pt x="944483" y="299084"/>
                                <a:pt x="434775" y="167841"/>
                                <a:pt x="26638" y="283176"/>
                              </a:cubicBezTo>
                              <a:cubicBezTo>
                                <a:pt x="11256" y="281810"/>
                                <a:pt x="214" y="268357"/>
                                <a:pt x="0" y="256538"/>
                              </a:cubicBezTo>
                              <a:cubicBezTo>
                                <a:pt x="-3348" y="167976"/>
                                <a:pt x="4843" y="85373"/>
                                <a:pt x="0" y="26638"/>
                              </a:cubicBezTo>
                              <a:close/>
                            </a:path>
                          </a:pathLst>
                        </a:custGeom>
                        <a:noFill/>
                        <a:ln>
                          <a:solidFill>
                            <a:schemeClr val="tx1"/>
                          </a:solidFill>
                          <a:extLst>
                            <a:ext uri="{C807C97D-BFC1-408E-A445-0C87EB9F89A2}">
                              <ask:lineSketchStyleProps xmlns:ask="http://schemas.microsoft.com/office/drawing/2018/sketchyshapes" sd="1219033472">
                                <a:prstGeom prst="roundRect">
                                  <a:avLst>
                                    <a:gd name="adj" fmla="val 9407"/>
                                  </a:avLst>
                                </a:pr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0D2F28" id="矩形: 圓角 2" o:spid="_x0000_s1026" style="position:absolute;margin-left:14.6pt;margin-top:12.75pt;width:269.2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1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" filled="f" strokecolor="black [3213]" strokeweight="1pt">
                <v:stroke joinstyle="miter"/>
              </v:roundrect>
            </w:pict>
          </mc:Fallback>
        </mc:AlternateContent>
      </w:r>
      <w:r w:rsidR="002202DF">
        <w:rPr>
          <w:rFonts w:hint="eastAsia"/>
          <w:lang w:val="en-US" w:eastAsia="zh-TW"/>
        </w:rPr>
        <w:t>F</w:t>
      </w:r>
      <w:r w:rsidR="002202DF">
        <w:rPr>
          <w:lang w:val="en-US" w:eastAsia="zh-TW"/>
        </w:rPr>
        <w:t xml:space="preserve">urthermore, in the SA2 NOTE: </w:t>
      </w:r>
    </w:p>
    <w:p w14:paraId="7C65E631" w14:textId="77131D0C" w:rsidR="002202DF" w:rsidRPr="000E0AF8" w:rsidRDefault="002202DF" w:rsidP="002202DF">
      <w:pPr>
        <w:pStyle w:val="NO"/>
        <w:ind w:leftChars="342" w:left="1535"/>
        <w:rPr>
          <w:i/>
          <w:iCs/>
          <w:sz w:val="14"/>
          <w:szCs w:val="14"/>
        </w:rPr>
      </w:pPr>
      <w:r w:rsidRPr="000E0AF8">
        <w:rPr>
          <w:i/>
          <w:iCs/>
          <w:sz w:val="14"/>
          <w:szCs w:val="14"/>
        </w:rPr>
        <w:t>NOTE:</w:t>
      </w:r>
      <w:r w:rsidRPr="000E0AF8">
        <w:rPr>
          <w:i/>
          <w:iCs/>
          <w:sz w:val="14"/>
          <w:szCs w:val="14"/>
        </w:rPr>
        <w:tab/>
      </w:r>
      <w:r w:rsidRPr="005859EF">
        <w:rPr>
          <w:i/>
          <w:iCs/>
          <w:sz w:val="14"/>
          <w:szCs w:val="14"/>
          <w:highlight w:val="lightGray"/>
        </w:rPr>
        <w:t>The details of manual SNPN selection are defined in TS 23.122 [17]</w:t>
      </w:r>
      <w:r w:rsidRPr="000E0AF8">
        <w:rPr>
          <w:i/>
          <w:iCs/>
          <w:sz w:val="14"/>
          <w:szCs w:val="14"/>
        </w:rPr>
        <w:t>.</w:t>
      </w:r>
    </w:p>
    <w:p w14:paraId="01A04439" w14:textId="1A29C372" w:rsidR="002202DF" w:rsidRPr="002202DF" w:rsidRDefault="002202DF" w:rsidP="00A22138">
      <w:pPr>
        <w:rPr>
          <w:lang w:eastAsia="zh-TW"/>
        </w:rPr>
      </w:pPr>
      <w:r>
        <w:rPr>
          <w:lang w:eastAsia="zh-TW"/>
        </w:rPr>
        <w:t xml:space="preserve">It leaves the detail design of manual SNPN selection specified in TS 23.122, so further </w:t>
      </w:r>
      <w:r w:rsidR="00C96C0F">
        <w:rPr>
          <w:lang w:eastAsia="zh-TW"/>
        </w:rPr>
        <w:t xml:space="preserve">detail </w:t>
      </w:r>
      <w:r>
        <w:rPr>
          <w:lang w:eastAsia="zh-TW"/>
        </w:rPr>
        <w:t xml:space="preserve">considerations </w:t>
      </w:r>
      <w:proofErr w:type="gramStart"/>
      <w:r>
        <w:rPr>
          <w:lang w:eastAsia="zh-TW"/>
        </w:rPr>
        <w:t>is</w:t>
      </w:r>
      <w:proofErr w:type="gramEnd"/>
      <w:r>
        <w:rPr>
          <w:lang w:eastAsia="zh-TW"/>
        </w:rPr>
        <w:t xml:space="preserve"> also supported by SA2 current texts</w:t>
      </w:r>
      <w:r w:rsidR="00C96C0F">
        <w:rPr>
          <w:lang w:eastAsia="zh-TW"/>
        </w:rPr>
        <w:t>, e.g., after user selects an SNPN how the modem determines an appropriate subscription.</w:t>
      </w:r>
    </w:p>
    <w:p w14:paraId="64327E5E" w14:textId="5589A1B8" w:rsidR="00C96C0F" w:rsidRPr="00965492" w:rsidRDefault="00C96C0F" w:rsidP="00C96C0F">
      <w:pPr>
        <w:pStyle w:val="NO"/>
        <w:rPr>
          <w:lang w:val="en-US"/>
        </w:rPr>
      </w:pPr>
      <w:r>
        <w:rPr>
          <w:b/>
          <w:bCs/>
          <w:lang w:val="en-US"/>
        </w:rPr>
        <w:t xml:space="preserve">Proposal-5: </w:t>
      </w:r>
      <w:r w:rsidRPr="00965492">
        <w:rPr>
          <w:b/>
          <w:bCs/>
          <w:lang w:val="en-US"/>
        </w:rPr>
        <w:t xml:space="preserve">Propose CT1 to agree to further </w:t>
      </w:r>
      <w:r>
        <w:rPr>
          <w:b/>
          <w:bCs/>
          <w:lang w:val="en-US"/>
        </w:rPr>
        <w:t>detail consideration</w:t>
      </w:r>
      <w:r w:rsidRPr="00965492">
        <w:rPr>
          <w:b/>
          <w:bCs/>
        </w:rPr>
        <w:t xml:space="preserve"> </w:t>
      </w:r>
      <w:r w:rsidRPr="00965492">
        <w:rPr>
          <w:b/>
          <w:bCs/>
          <w:lang w:val="en-US"/>
        </w:rPr>
        <w:t>during manual SNPN selection.</w:t>
      </w:r>
    </w:p>
    <w:p w14:paraId="3D17A665" w14:textId="4C3E1144" w:rsidR="00CD2478" w:rsidRPr="006B5418" w:rsidRDefault="00B400FC" w:rsidP="00B400FC">
      <w:pPr>
        <w:pStyle w:val="2"/>
        <w:rPr>
          <w:lang w:val="en-US"/>
        </w:rPr>
      </w:pPr>
      <w:r>
        <w:rPr>
          <w:lang w:val="en-US"/>
        </w:rPr>
        <w:t>3</w:t>
      </w:r>
      <w:r w:rsidR="00CD2478" w:rsidRPr="006B5418">
        <w:rPr>
          <w:lang w:val="en-US"/>
        </w:rPr>
        <w:t xml:space="preserve">. </w:t>
      </w:r>
      <w:r w:rsidR="00836D64">
        <w:rPr>
          <w:lang w:val="en-US"/>
        </w:rPr>
        <w:t>Observation</w:t>
      </w:r>
      <w:r w:rsidR="000859E2">
        <w:rPr>
          <w:lang w:val="en-US"/>
        </w:rPr>
        <w:t>s</w:t>
      </w:r>
      <w:r w:rsidR="00836D64">
        <w:rPr>
          <w:lang w:val="en-US"/>
        </w:rPr>
        <w:t xml:space="preserve"> and </w:t>
      </w:r>
      <w:r w:rsidR="000859E2">
        <w:rPr>
          <w:lang w:val="en-US"/>
        </w:rPr>
        <w:t>Proposals</w:t>
      </w:r>
    </w:p>
    <w:p w14:paraId="188A0F10" w14:textId="77777777" w:rsidR="006E4904" w:rsidRDefault="006E4904" w:rsidP="006E4904">
      <w:pPr>
        <w:pStyle w:val="NO"/>
        <w:rPr>
          <w:b/>
          <w:bCs/>
          <w:lang w:val="en-US"/>
        </w:rPr>
      </w:pPr>
      <w:r>
        <w:rPr>
          <w:b/>
          <w:bCs/>
          <w:lang w:val="en-US"/>
        </w:rPr>
        <w:t xml:space="preserve">Proposal-1: Propose CT1 to agree to </w:t>
      </w:r>
      <w:r w:rsidRPr="007D2184">
        <w:rPr>
          <w:b/>
          <w:bCs/>
          <w:highlight w:val="green"/>
          <w:lang w:val="en-US"/>
        </w:rPr>
        <w:t>include</w:t>
      </w:r>
      <w:r>
        <w:rPr>
          <w:b/>
          <w:bCs/>
          <w:lang w:val="en-US"/>
        </w:rPr>
        <w:t xml:space="preserve"> hosting network manual selection work in eNPN_Ph2 </w:t>
      </w:r>
      <w:r w:rsidRPr="007D2184">
        <w:rPr>
          <w:b/>
          <w:bCs/>
          <w:highlight w:val="green"/>
          <w:lang w:val="en-US"/>
        </w:rPr>
        <w:t>WID</w:t>
      </w:r>
      <w:r>
        <w:rPr>
          <w:b/>
          <w:bCs/>
          <w:lang w:val="en-US"/>
        </w:rPr>
        <w:t>.</w:t>
      </w:r>
    </w:p>
    <w:p w14:paraId="03709F66" w14:textId="77777777" w:rsidR="006E4904" w:rsidRDefault="006E4904" w:rsidP="006E4904">
      <w:pPr>
        <w:pStyle w:val="NO"/>
        <w:rPr>
          <w:b/>
          <w:bCs/>
          <w:lang w:val="en-US"/>
        </w:rPr>
      </w:pPr>
      <w:r>
        <w:rPr>
          <w:b/>
          <w:bCs/>
          <w:lang w:val="en-US"/>
        </w:rPr>
        <w:lastRenderedPageBreak/>
        <w:t xml:space="preserve">Proposal-2: Propose CT1 to agree to work on hosting network manual selection in TS 23.122, taking </w:t>
      </w:r>
      <w:r w:rsidRPr="00A103D2">
        <w:rPr>
          <w:b/>
          <w:bCs/>
          <w:highlight w:val="green"/>
          <w:lang w:val="en-US"/>
        </w:rPr>
        <w:t>SA1 requirements</w:t>
      </w:r>
      <w:r>
        <w:rPr>
          <w:b/>
          <w:bCs/>
          <w:lang w:val="en-US"/>
        </w:rPr>
        <w:t xml:space="preserve"> into account.</w:t>
      </w:r>
    </w:p>
    <w:p w14:paraId="129FC394" w14:textId="77777777" w:rsidR="006E4904" w:rsidRDefault="006E4904" w:rsidP="006E4904">
      <w:pPr>
        <w:pStyle w:val="NO"/>
        <w:rPr>
          <w:b/>
          <w:bCs/>
          <w:lang w:val="en-US"/>
        </w:rPr>
      </w:pPr>
      <w:r w:rsidRPr="00D71B95">
        <w:rPr>
          <w:b/>
          <w:bCs/>
          <w:lang w:val="en-US"/>
        </w:rPr>
        <w:t>Observation-</w:t>
      </w:r>
      <w:r>
        <w:rPr>
          <w:b/>
          <w:bCs/>
          <w:lang w:val="en-US"/>
        </w:rPr>
        <w:t>2</w:t>
      </w:r>
      <w:r w:rsidRPr="00D71B95">
        <w:rPr>
          <w:b/>
          <w:bCs/>
          <w:lang w:val="en-US"/>
        </w:rPr>
        <w:t xml:space="preserve">: </w:t>
      </w:r>
      <w:r>
        <w:rPr>
          <w:b/>
          <w:bCs/>
          <w:lang w:val="en-US"/>
        </w:rPr>
        <w:t xml:space="preserve">According to </w:t>
      </w:r>
      <w:r w:rsidRPr="00A103D2">
        <w:rPr>
          <w:b/>
          <w:bCs/>
          <w:highlight w:val="magenta"/>
          <w:lang w:val="en-US"/>
        </w:rPr>
        <w:t>SA1 requirements</w:t>
      </w:r>
      <w:r>
        <w:rPr>
          <w:b/>
          <w:bCs/>
          <w:lang w:val="en-US"/>
        </w:rPr>
        <w:t xml:space="preserve">, additional information can be presented to the user to </w:t>
      </w:r>
      <w:r w:rsidRPr="00A103D2">
        <w:rPr>
          <w:b/>
          <w:bCs/>
          <w:lang w:val="en-US"/>
        </w:rPr>
        <w:t>facilitate the manual network selection</w:t>
      </w:r>
      <w:r>
        <w:rPr>
          <w:b/>
          <w:bCs/>
          <w:lang w:val="en-US"/>
        </w:rPr>
        <w:t xml:space="preserve">. </w:t>
      </w:r>
    </w:p>
    <w:p w14:paraId="161ECF19" w14:textId="77777777" w:rsidR="006E4904" w:rsidRDefault="006E4904" w:rsidP="006E4904">
      <w:pPr>
        <w:pStyle w:val="NO"/>
        <w:rPr>
          <w:b/>
          <w:bCs/>
          <w:lang w:val="en-US"/>
        </w:rPr>
      </w:pPr>
      <w:r>
        <w:rPr>
          <w:b/>
          <w:bCs/>
          <w:lang w:val="en-US"/>
        </w:rPr>
        <w:t xml:space="preserve">Proposal-3: Propose CT1 to work on defining </w:t>
      </w:r>
      <w:r w:rsidRPr="007D2184">
        <w:rPr>
          <w:b/>
          <w:bCs/>
          <w:highlight w:val="magenta"/>
          <w:lang w:val="en-US"/>
        </w:rPr>
        <w:t>useful presented information</w:t>
      </w:r>
      <w:r>
        <w:rPr>
          <w:b/>
          <w:bCs/>
          <w:lang w:val="en-US"/>
        </w:rPr>
        <w:t xml:space="preserve"> from modem to user to </w:t>
      </w:r>
      <w:r w:rsidRPr="00A103D2">
        <w:rPr>
          <w:b/>
          <w:bCs/>
          <w:lang w:val="en-US"/>
        </w:rPr>
        <w:t>facilitate the manual network selection</w:t>
      </w:r>
      <w:r>
        <w:rPr>
          <w:b/>
          <w:bCs/>
          <w:lang w:val="en-US"/>
        </w:rPr>
        <w:t xml:space="preserve"> for manually selecting SNPN providing access for localized services.</w:t>
      </w:r>
    </w:p>
    <w:p w14:paraId="7B902B95" w14:textId="77777777" w:rsidR="00E20EFF" w:rsidRDefault="00E20EFF" w:rsidP="00E20EFF">
      <w:pPr>
        <w:pStyle w:val="NO"/>
        <w:rPr>
          <w:b/>
          <w:bCs/>
          <w:lang w:val="en-US" w:eastAsia="zh-TW"/>
        </w:rPr>
      </w:pPr>
      <w:r w:rsidRPr="00D71B95">
        <w:rPr>
          <w:b/>
          <w:bCs/>
          <w:lang w:val="en-US"/>
        </w:rPr>
        <w:t>Observation-</w:t>
      </w:r>
      <w:r>
        <w:rPr>
          <w:b/>
          <w:bCs/>
          <w:lang w:val="en-US"/>
        </w:rPr>
        <w:t>3</w:t>
      </w:r>
      <w:r w:rsidRPr="00D71B95">
        <w:rPr>
          <w:b/>
          <w:bCs/>
          <w:lang w:val="en-US"/>
        </w:rPr>
        <w:t xml:space="preserve">: </w:t>
      </w:r>
      <w:r>
        <w:rPr>
          <w:b/>
          <w:bCs/>
          <w:lang w:val="en-US"/>
        </w:rPr>
        <w:t xml:space="preserve">According to </w:t>
      </w:r>
      <w:r w:rsidRPr="00EB2884">
        <w:rPr>
          <w:b/>
          <w:bCs/>
          <w:color w:val="FFFFFF" w:themeColor="background1"/>
          <w:highlight w:val="darkMagenta"/>
          <w:lang w:val="en-US"/>
        </w:rPr>
        <w:t>SA</w:t>
      </w:r>
      <w:r w:rsidRPr="00A33D1D">
        <w:rPr>
          <w:b/>
          <w:bCs/>
          <w:color w:val="FFFFFF" w:themeColor="background1"/>
          <w:highlight w:val="darkMagenta"/>
          <w:lang w:val="en-US"/>
        </w:rPr>
        <w:t>1 LS</w:t>
      </w:r>
      <w:r>
        <w:rPr>
          <w:b/>
          <w:bCs/>
          <w:lang w:val="en-US"/>
        </w:rPr>
        <w:t xml:space="preserve">, it leaves the manual selection to user’s decision and </w:t>
      </w:r>
      <w:r w:rsidRPr="00A33D1D">
        <w:rPr>
          <w:b/>
          <w:bCs/>
          <w:color w:val="FFFFFF" w:themeColor="background1"/>
          <w:highlight w:val="darkMagenta"/>
          <w:lang w:val="en-US"/>
        </w:rPr>
        <w:t>does not require the home network to control</w:t>
      </w:r>
      <w:r>
        <w:rPr>
          <w:b/>
          <w:bCs/>
          <w:lang w:val="en-US"/>
        </w:rPr>
        <w:t xml:space="preserve"> the selection candidates during manual selection, this is same as traditional network selection, e.g., UE</w:t>
      </w:r>
      <w:r>
        <w:rPr>
          <w:rFonts w:hint="eastAsia"/>
          <w:b/>
          <w:bCs/>
          <w:lang w:val="en-US" w:eastAsia="zh-TW"/>
        </w:rPr>
        <w:t>/</w:t>
      </w:r>
      <w:r>
        <w:rPr>
          <w:b/>
          <w:bCs/>
          <w:lang w:val="en-US" w:eastAsia="zh-TW"/>
        </w:rPr>
        <w:t>user</w:t>
      </w:r>
      <w:r>
        <w:rPr>
          <w:b/>
          <w:bCs/>
          <w:lang w:val="en-US"/>
        </w:rPr>
        <w:t xml:space="preserve"> can select a PLMN even it is in forbidden PLMN list, or UE/user can select a</w:t>
      </w:r>
      <w:r>
        <w:rPr>
          <w:rFonts w:hint="eastAsia"/>
          <w:b/>
          <w:bCs/>
          <w:lang w:val="en-US" w:eastAsia="zh-TW"/>
        </w:rPr>
        <w:t>n</w:t>
      </w:r>
      <w:r>
        <w:rPr>
          <w:b/>
          <w:bCs/>
          <w:lang w:val="en-US"/>
        </w:rPr>
        <w:t xml:space="preserve"> SNPN even if the SNPN is neither subscribed SNPN nor an SNPN(or GIN) in the </w:t>
      </w:r>
      <w:r w:rsidRPr="00846997">
        <w:rPr>
          <w:b/>
          <w:bCs/>
          <w:lang w:val="en-US"/>
        </w:rPr>
        <w:t>SNPN selection parameters</w:t>
      </w:r>
      <w:r>
        <w:rPr>
          <w:b/>
          <w:bCs/>
          <w:lang w:val="en-US"/>
        </w:rPr>
        <w:t xml:space="preserve"> (</w:t>
      </w:r>
      <w:r w:rsidRPr="00846997">
        <w:rPr>
          <w:b/>
          <w:bCs/>
          <w:lang w:val="en-US"/>
        </w:rPr>
        <w:t>SNPN selection parameters</w:t>
      </w:r>
      <w:r>
        <w:rPr>
          <w:b/>
          <w:bCs/>
          <w:lang w:val="en-US"/>
        </w:rPr>
        <w:t xml:space="preserve">: </w:t>
      </w:r>
      <w:r w:rsidRPr="00846997">
        <w:rPr>
          <w:b/>
          <w:bCs/>
          <w:lang w:val="en-US"/>
        </w:rPr>
        <w:t>user controlled prioritized list of preferred SNPNs</w:t>
      </w:r>
      <w:r>
        <w:rPr>
          <w:b/>
          <w:bCs/>
          <w:lang w:val="en-US"/>
        </w:rPr>
        <w:t xml:space="preserve">, </w:t>
      </w:r>
      <w:r w:rsidRPr="00846997">
        <w:rPr>
          <w:b/>
          <w:bCs/>
          <w:lang w:val="en-US"/>
        </w:rPr>
        <w:t>credentials holder controlled prioritized list of preferred SNPNs</w:t>
      </w:r>
      <w:r>
        <w:rPr>
          <w:b/>
          <w:bCs/>
          <w:lang w:val="en-US"/>
        </w:rPr>
        <w:t xml:space="preserve">, and </w:t>
      </w:r>
      <w:r w:rsidRPr="00846997">
        <w:rPr>
          <w:b/>
          <w:bCs/>
          <w:lang w:val="en-US"/>
        </w:rPr>
        <w:t>credentials holder controlled prioritized list of GINs</w:t>
      </w:r>
      <w:r>
        <w:rPr>
          <w:b/>
          <w:bCs/>
          <w:lang w:val="en-US"/>
        </w:rPr>
        <w:t xml:space="preserve">). </w:t>
      </w:r>
      <w:proofErr w:type="gramStart"/>
      <w:r>
        <w:rPr>
          <w:b/>
          <w:bCs/>
          <w:lang w:val="en-US"/>
        </w:rPr>
        <w:t>So</w:t>
      </w:r>
      <w:proofErr w:type="gramEnd"/>
      <w:r>
        <w:rPr>
          <w:b/>
          <w:bCs/>
          <w:lang w:val="en-US"/>
        </w:rPr>
        <w:t xml:space="preserve"> the SA1 LS is </w:t>
      </w:r>
      <w:r w:rsidRPr="00AB7B2C">
        <w:rPr>
          <w:b/>
          <w:bCs/>
          <w:color w:val="FF0000"/>
          <w:lang w:val="en-US"/>
        </w:rPr>
        <w:t xml:space="preserve">not </w:t>
      </w:r>
      <w:r>
        <w:rPr>
          <w:b/>
          <w:bCs/>
          <w:lang w:val="en-US"/>
        </w:rPr>
        <w:t xml:space="preserve">saying there is no requirements for hosting network manual selection! and </w:t>
      </w:r>
      <w:r>
        <w:rPr>
          <w:b/>
          <w:bCs/>
          <w:lang w:val="en-US" w:eastAsia="zh-TW"/>
        </w:rPr>
        <w:t>there is no explicit restriction from SA1 on the information for UE to present to the user for manual selection for SNPN providing access for localized services.</w:t>
      </w:r>
    </w:p>
    <w:p w14:paraId="7B533814" w14:textId="77777777" w:rsidR="0090701D" w:rsidRPr="00965492" w:rsidRDefault="0090701D" w:rsidP="0090701D">
      <w:pPr>
        <w:pStyle w:val="NO"/>
        <w:rPr>
          <w:lang w:val="en-US"/>
        </w:rPr>
      </w:pPr>
      <w:r>
        <w:rPr>
          <w:b/>
          <w:bCs/>
          <w:lang w:val="en-US"/>
        </w:rPr>
        <w:t xml:space="preserve">Proposal-4: </w:t>
      </w:r>
      <w:r w:rsidRPr="00965492">
        <w:rPr>
          <w:b/>
          <w:bCs/>
          <w:lang w:val="en-US"/>
        </w:rPr>
        <w:t xml:space="preserve">Propose CT1 to agree further consider </w:t>
      </w:r>
      <w:r w:rsidRPr="00965492">
        <w:rPr>
          <w:b/>
          <w:bCs/>
        </w:rPr>
        <w:t>"</w:t>
      </w:r>
      <w:r w:rsidRPr="00B248A9">
        <w:rPr>
          <w:b/>
          <w:bCs/>
          <w:color w:val="4472C4" w:themeColor="accent1"/>
          <w:highlight w:val="lightGray"/>
        </w:rPr>
        <w:t>credentials holder controlled</w:t>
      </w:r>
      <w:r w:rsidRPr="00965492">
        <w:rPr>
          <w:b/>
          <w:bCs/>
        </w:rPr>
        <w:t xml:space="preserve"> prioritized list of preferred </w:t>
      </w:r>
      <w:r w:rsidRPr="00B248A9">
        <w:rPr>
          <w:b/>
          <w:bCs/>
          <w:color w:val="4472C4" w:themeColor="accent1"/>
          <w:highlight w:val="lightGray"/>
        </w:rPr>
        <w:t>SNPNs</w:t>
      </w:r>
      <w:r w:rsidRPr="00965492">
        <w:rPr>
          <w:b/>
          <w:bCs/>
        </w:rPr>
        <w:t xml:space="preserve"> for access </w:t>
      </w:r>
      <w:r w:rsidRPr="00B248A9">
        <w:rPr>
          <w:b/>
          <w:bCs/>
          <w:color w:val="4472C4" w:themeColor="accent1"/>
          <w:highlight w:val="lightGray"/>
        </w:rPr>
        <w:t>for localized services</w:t>
      </w:r>
      <w:r w:rsidRPr="00965492">
        <w:rPr>
          <w:b/>
          <w:bCs/>
        </w:rPr>
        <w:t xml:space="preserve"> in SNPN" and "</w:t>
      </w:r>
      <w:r w:rsidRPr="00B248A9">
        <w:rPr>
          <w:b/>
          <w:bCs/>
          <w:color w:val="4472C4" w:themeColor="accent1"/>
          <w:highlight w:val="lightGray"/>
        </w:rPr>
        <w:t>credentials holder controlled</w:t>
      </w:r>
      <w:r w:rsidRPr="00965492">
        <w:rPr>
          <w:b/>
          <w:bCs/>
        </w:rPr>
        <w:t xml:space="preserve"> prioritized list of preferred </w:t>
      </w:r>
      <w:r w:rsidRPr="00B248A9">
        <w:rPr>
          <w:b/>
          <w:bCs/>
          <w:color w:val="4472C4" w:themeColor="accent1"/>
          <w:highlight w:val="lightGray"/>
        </w:rPr>
        <w:t>GINs</w:t>
      </w:r>
      <w:r w:rsidRPr="00B248A9">
        <w:rPr>
          <w:b/>
          <w:bCs/>
          <w:color w:val="4472C4" w:themeColor="accent1"/>
        </w:rPr>
        <w:t xml:space="preserve"> </w:t>
      </w:r>
      <w:r w:rsidRPr="00965492">
        <w:rPr>
          <w:b/>
          <w:bCs/>
        </w:rPr>
        <w:t xml:space="preserve">for access </w:t>
      </w:r>
      <w:r w:rsidRPr="00B248A9">
        <w:rPr>
          <w:b/>
          <w:bCs/>
          <w:color w:val="4472C4" w:themeColor="accent1"/>
          <w:highlight w:val="lightGray"/>
        </w:rPr>
        <w:t>for localized services</w:t>
      </w:r>
      <w:r w:rsidRPr="00965492">
        <w:rPr>
          <w:b/>
          <w:bCs/>
        </w:rPr>
        <w:t xml:space="preserve"> in SNPN" </w:t>
      </w:r>
      <w:r w:rsidRPr="00965492">
        <w:rPr>
          <w:b/>
          <w:bCs/>
          <w:lang w:val="en-US"/>
        </w:rPr>
        <w:t>during manual SNPN selection.</w:t>
      </w:r>
    </w:p>
    <w:p w14:paraId="4A83E0F8" w14:textId="77777777" w:rsidR="0090701D" w:rsidRPr="00965492" w:rsidRDefault="0090701D" w:rsidP="0090701D">
      <w:pPr>
        <w:pStyle w:val="NO"/>
        <w:rPr>
          <w:lang w:val="en-US"/>
        </w:rPr>
      </w:pPr>
      <w:r>
        <w:rPr>
          <w:b/>
          <w:bCs/>
          <w:lang w:val="en-US"/>
        </w:rPr>
        <w:t xml:space="preserve">Proposal-5: </w:t>
      </w:r>
      <w:r w:rsidRPr="00965492">
        <w:rPr>
          <w:b/>
          <w:bCs/>
          <w:lang w:val="en-US"/>
        </w:rPr>
        <w:t xml:space="preserve">Propose CT1 to agree to further </w:t>
      </w:r>
      <w:r>
        <w:rPr>
          <w:b/>
          <w:bCs/>
          <w:lang w:val="en-US"/>
        </w:rPr>
        <w:t>detail consideration</w:t>
      </w:r>
      <w:r w:rsidRPr="00965492">
        <w:rPr>
          <w:b/>
          <w:bCs/>
        </w:rPr>
        <w:t xml:space="preserve"> </w:t>
      </w:r>
      <w:r w:rsidRPr="00965492">
        <w:rPr>
          <w:b/>
          <w:bCs/>
          <w:lang w:val="en-US"/>
        </w:rPr>
        <w:t>during manual SNPN selection.</w:t>
      </w:r>
    </w:p>
    <w:p w14:paraId="73C1807A" w14:textId="1946E17B" w:rsidR="000859E2" w:rsidRPr="006B5418" w:rsidRDefault="000859E2" w:rsidP="000859E2">
      <w:pPr>
        <w:pStyle w:val="2"/>
        <w:rPr>
          <w:lang w:val="en-US"/>
        </w:rPr>
      </w:pPr>
      <w:r>
        <w:rPr>
          <w:lang w:val="en-US"/>
        </w:rPr>
        <w:t>4</w:t>
      </w:r>
      <w:r w:rsidRPr="006B5418">
        <w:rPr>
          <w:lang w:val="en-US"/>
        </w:rPr>
        <w:t xml:space="preserve">. </w:t>
      </w:r>
      <w:r>
        <w:rPr>
          <w:lang w:val="en-US"/>
        </w:rPr>
        <w:t>Conclusions</w:t>
      </w:r>
    </w:p>
    <w:p w14:paraId="4F574AD4" w14:textId="62B1BDD4" w:rsidR="00CD2478" w:rsidRPr="006B5418" w:rsidRDefault="008D3158" w:rsidP="006E4904">
      <w:pPr>
        <w:rPr>
          <w:lang w:val="en-US" w:eastAsia="zh-TW"/>
        </w:rPr>
      </w:pPr>
      <w:r>
        <w:rPr>
          <w:rFonts w:hint="eastAsia"/>
          <w:lang w:val="en-US" w:eastAsia="zh-TW"/>
        </w:rPr>
        <w:t>T</w:t>
      </w:r>
      <w:r>
        <w:rPr>
          <w:lang w:val="en-US" w:eastAsia="zh-TW"/>
        </w:rPr>
        <w:t xml:space="preserve">he </w:t>
      </w:r>
      <w:r w:rsidRPr="009D0A98">
        <w:rPr>
          <w:b/>
          <w:bCs/>
          <w:lang w:val="en-US" w:eastAsia="zh-TW"/>
        </w:rPr>
        <w:t>C1-23</w:t>
      </w:r>
      <w:r w:rsidR="009D0A98" w:rsidRPr="009D0A98">
        <w:rPr>
          <w:rFonts w:hint="eastAsia"/>
          <w:b/>
          <w:bCs/>
          <w:lang w:val="en-US" w:eastAsia="zh-TW"/>
        </w:rPr>
        <w:t>3111</w:t>
      </w:r>
      <w:r w:rsidR="007508E8">
        <w:rPr>
          <w:lang w:val="en-US" w:eastAsia="zh-TW"/>
        </w:rPr>
        <w:t>,</w:t>
      </w:r>
      <w:r w:rsidR="00A2506F">
        <w:rPr>
          <w:lang w:val="en-US" w:eastAsia="zh-TW"/>
        </w:rPr>
        <w:t xml:space="preserve"> taking all the aspects discussed above</w:t>
      </w:r>
      <w:r w:rsidR="007508E8">
        <w:rPr>
          <w:lang w:val="en-US" w:eastAsia="zh-TW"/>
        </w:rPr>
        <w:t xml:space="preserve"> into account,</w:t>
      </w:r>
      <w:r>
        <w:rPr>
          <w:lang w:val="en-US" w:eastAsia="zh-TW"/>
        </w:rPr>
        <w:t xml:space="preserve"> is </w:t>
      </w:r>
      <w:r w:rsidR="00D44040">
        <w:rPr>
          <w:lang w:val="en-US" w:eastAsia="zh-TW"/>
        </w:rPr>
        <w:t>submitted,</w:t>
      </w:r>
      <w:r>
        <w:rPr>
          <w:lang w:val="en-US" w:eastAsia="zh-TW"/>
        </w:rPr>
        <w:t xml:space="preserve"> and propose CT1 to discuss and agree on it.</w:t>
      </w:r>
    </w:p>
    <w:sectPr w:rsidR="00CD2478"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CA6B" w14:textId="77777777" w:rsidR="00FE4EB4" w:rsidRDefault="00FE4EB4">
      <w:r>
        <w:separator/>
      </w:r>
    </w:p>
  </w:endnote>
  <w:endnote w:type="continuationSeparator" w:id="0">
    <w:p w14:paraId="6AAA4F68" w14:textId="77777777" w:rsidR="00FE4EB4" w:rsidRDefault="00FE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6A9E" w14:textId="77777777" w:rsidR="00FE4EB4" w:rsidRDefault="00FE4EB4">
      <w:r>
        <w:separator/>
      </w:r>
    </w:p>
  </w:footnote>
  <w:footnote w:type="continuationSeparator" w:id="0">
    <w:p w14:paraId="38AE685B" w14:textId="77777777" w:rsidR="00FE4EB4" w:rsidRDefault="00FE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32EA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F0F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D8BBE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E6"/>
    <w:rsid w:val="00021089"/>
    <w:rsid w:val="00022E4A"/>
    <w:rsid w:val="00023463"/>
    <w:rsid w:val="0002720B"/>
    <w:rsid w:val="00032D56"/>
    <w:rsid w:val="0003711D"/>
    <w:rsid w:val="00043E25"/>
    <w:rsid w:val="0004575F"/>
    <w:rsid w:val="00047AB3"/>
    <w:rsid w:val="00047F8B"/>
    <w:rsid w:val="0005513C"/>
    <w:rsid w:val="0005606A"/>
    <w:rsid w:val="00062124"/>
    <w:rsid w:val="00066856"/>
    <w:rsid w:val="00070F86"/>
    <w:rsid w:val="00072AAF"/>
    <w:rsid w:val="00072DD2"/>
    <w:rsid w:val="000859E2"/>
    <w:rsid w:val="000B1216"/>
    <w:rsid w:val="000B14A6"/>
    <w:rsid w:val="000C6598"/>
    <w:rsid w:val="000C6E2E"/>
    <w:rsid w:val="000D21C2"/>
    <w:rsid w:val="000D45ED"/>
    <w:rsid w:val="000D74C9"/>
    <w:rsid w:val="000D759A"/>
    <w:rsid w:val="000E0AF8"/>
    <w:rsid w:val="000E3D71"/>
    <w:rsid w:val="000F2C43"/>
    <w:rsid w:val="00116BDF"/>
    <w:rsid w:val="00130F69"/>
    <w:rsid w:val="0013241F"/>
    <w:rsid w:val="001370F8"/>
    <w:rsid w:val="00142F65"/>
    <w:rsid w:val="00143552"/>
    <w:rsid w:val="0014446C"/>
    <w:rsid w:val="001603A0"/>
    <w:rsid w:val="001752F7"/>
    <w:rsid w:val="00182401"/>
    <w:rsid w:val="00183134"/>
    <w:rsid w:val="00191E6B"/>
    <w:rsid w:val="001B07D8"/>
    <w:rsid w:val="001B5C2B"/>
    <w:rsid w:val="001B77E2"/>
    <w:rsid w:val="001C3C4B"/>
    <w:rsid w:val="001D25E6"/>
    <w:rsid w:val="001D4C82"/>
    <w:rsid w:val="001E2995"/>
    <w:rsid w:val="001E2EB5"/>
    <w:rsid w:val="001E41F3"/>
    <w:rsid w:val="001F151F"/>
    <w:rsid w:val="001F3B42"/>
    <w:rsid w:val="00212096"/>
    <w:rsid w:val="00213565"/>
    <w:rsid w:val="002153AE"/>
    <w:rsid w:val="00216490"/>
    <w:rsid w:val="002202DF"/>
    <w:rsid w:val="00231568"/>
    <w:rsid w:val="00232FD1"/>
    <w:rsid w:val="002403DF"/>
    <w:rsid w:val="00241597"/>
    <w:rsid w:val="0024668B"/>
    <w:rsid w:val="00275D12"/>
    <w:rsid w:val="0027780F"/>
    <w:rsid w:val="002A6BBA"/>
    <w:rsid w:val="002B1A87"/>
    <w:rsid w:val="002B3C88"/>
    <w:rsid w:val="002B6FE4"/>
    <w:rsid w:val="002E17EE"/>
    <w:rsid w:val="002E48BE"/>
    <w:rsid w:val="002E6115"/>
    <w:rsid w:val="002F4FF2"/>
    <w:rsid w:val="002F6340"/>
    <w:rsid w:val="00305C60"/>
    <w:rsid w:val="00306931"/>
    <w:rsid w:val="00315BD4"/>
    <w:rsid w:val="00324E79"/>
    <w:rsid w:val="00327972"/>
    <w:rsid w:val="00330643"/>
    <w:rsid w:val="003349F8"/>
    <w:rsid w:val="00345FCE"/>
    <w:rsid w:val="00350012"/>
    <w:rsid w:val="003509FF"/>
    <w:rsid w:val="003554E8"/>
    <w:rsid w:val="003617F4"/>
    <w:rsid w:val="00364270"/>
    <w:rsid w:val="003658C8"/>
    <w:rsid w:val="00367618"/>
    <w:rsid w:val="00367EFA"/>
    <w:rsid w:val="00370766"/>
    <w:rsid w:val="00371954"/>
    <w:rsid w:val="00382B4A"/>
    <w:rsid w:val="00383C7B"/>
    <w:rsid w:val="0039050F"/>
    <w:rsid w:val="00394E81"/>
    <w:rsid w:val="003A59CB"/>
    <w:rsid w:val="003B2CE5"/>
    <w:rsid w:val="003B635D"/>
    <w:rsid w:val="003B79F5"/>
    <w:rsid w:val="003E127B"/>
    <w:rsid w:val="003E29EF"/>
    <w:rsid w:val="003E338D"/>
    <w:rsid w:val="003F3623"/>
    <w:rsid w:val="003F4E46"/>
    <w:rsid w:val="003F7188"/>
    <w:rsid w:val="00401225"/>
    <w:rsid w:val="00411094"/>
    <w:rsid w:val="00413493"/>
    <w:rsid w:val="0043375A"/>
    <w:rsid w:val="004340C4"/>
    <w:rsid w:val="00435765"/>
    <w:rsid w:val="00435799"/>
    <w:rsid w:val="00436BAB"/>
    <w:rsid w:val="004371A7"/>
    <w:rsid w:val="004379D6"/>
    <w:rsid w:val="00440825"/>
    <w:rsid w:val="0044212F"/>
    <w:rsid w:val="00442EDC"/>
    <w:rsid w:val="00443403"/>
    <w:rsid w:val="004579F5"/>
    <w:rsid w:val="00497F14"/>
    <w:rsid w:val="004A4BEC"/>
    <w:rsid w:val="004B45A4"/>
    <w:rsid w:val="004C1E90"/>
    <w:rsid w:val="004D077E"/>
    <w:rsid w:val="004D7222"/>
    <w:rsid w:val="00501FB8"/>
    <w:rsid w:val="00506794"/>
    <w:rsid w:val="0050736B"/>
    <w:rsid w:val="0050780D"/>
    <w:rsid w:val="005102E4"/>
    <w:rsid w:val="00511527"/>
    <w:rsid w:val="0051277C"/>
    <w:rsid w:val="0051336E"/>
    <w:rsid w:val="005275CB"/>
    <w:rsid w:val="0054453D"/>
    <w:rsid w:val="00545AD5"/>
    <w:rsid w:val="005626DD"/>
    <w:rsid w:val="005651FD"/>
    <w:rsid w:val="005859EF"/>
    <w:rsid w:val="0058764B"/>
    <w:rsid w:val="005900B8"/>
    <w:rsid w:val="00592829"/>
    <w:rsid w:val="0059653F"/>
    <w:rsid w:val="00597BF4"/>
    <w:rsid w:val="005A6150"/>
    <w:rsid w:val="005A634D"/>
    <w:rsid w:val="005B25F0"/>
    <w:rsid w:val="005C11F0"/>
    <w:rsid w:val="005C197A"/>
    <w:rsid w:val="005D7121"/>
    <w:rsid w:val="005E2C44"/>
    <w:rsid w:val="0060287A"/>
    <w:rsid w:val="00606094"/>
    <w:rsid w:val="0061048B"/>
    <w:rsid w:val="00643317"/>
    <w:rsid w:val="00646DB2"/>
    <w:rsid w:val="006505F0"/>
    <w:rsid w:val="00653F3D"/>
    <w:rsid w:val="00661116"/>
    <w:rsid w:val="006760B7"/>
    <w:rsid w:val="006B5418"/>
    <w:rsid w:val="006C1921"/>
    <w:rsid w:val="006E21FB"/>
    <w:rsid w:val="006E292A"/>
    <w:rsid w:val="006E4904"/>
    <w:rsid w:val="007073FC"/>
    <w:rsid w:val="00710497"/>
    <w:rsid w:val="00712563"/>
    <w:rsid w:val="00714B2E"/>
    <w:rsid w:val="007167D3"/>
    <w:rsid w:val="00727AC1"/>
    <w:rsid w:val="0074184E"/>
    <w:rsid w:val="007439B9"/>
    <w:rsid w:val="007503C6"/>
    <w:rsid w:val="007508E8"/>
    <w:rsid w:val="007760E6"/>
    <w:rsid w:val="007938F2"/>
    <w:rsid w:val="007B4183"/>
    <w:rsid w:val="007B512A"/>
    <w:rsid w:val="007C2097"/>
    <w:rsid w:val="007C2E54"/>
    <w:rsid w:val="007C2F14"/>
    <w:rsid w:val="007C7597"/>
    <w:rsid w:val="007D2184"/>
    <w:rsid w:val="007E6510"/>
    <w:rsid w:val="007F0625"/>
    <w:rsid w:val="007F6C0C"/>
    <w:rsid w:val="00806A26"/>
    <w:rsid w:val="00814EEC"/>
    <w:rsid w:val="008275AA"/>
    <w:rsid w:val="008302F3"/>
    <w:rsid w:val="00831EA2"/>
    <w:rsid w:val="00836D64"/>
    <w:rsid w:val="00846997"/>
    <w:rsid w:val="00852011"/>
    <w:rsid w:val="00856A30"/>
    <w:rsid w:val="008672D3"/>
    <w:rsid w:val="00870EE7"/>
    <w:rsid w:val="00875CCA"/>
    <w:rsid w:val="008839DD"/>
    <w:rsid w:val="00883B6F"/>
    <w:rsid w:val="008902BC"/>
    <w:rsid w:val="008A0451"/>
    <w:rsid w:val="008A1F6F"/>
    <w:rsid w:val="008A3B86"/>
    <w:rsid w:val="008A5E86"/>
    <w:rsid w:val="008A5F08"/>
    <w:rsid w:val="008B72B0"/>
    <w:rsid w:val="008D3158"/>
    <w:rsid w:val="008D357F"/>
    <w:rsid w:val="008E4502"/>
    <w:rsid w:val="008E4659"/>
    <w:rsid w:val="008E7FB6"/>
    <w:rsid w:val="008F686C"/>
    <w:rsid w:val="008F7FB5"/>
    <w:rsid w:val="0090701D"/>
    <w:rsid w:val="00915A10"/>
    <w:rsid w:val="00917C15"/>
    <w:rsid w:val="00920903"/>
    <w:rsid w:val="00933AE4"/>
    <w:rsid w:val="0093578B"/>
    <w:rsid w:val="00943D21"/>
    <w:rsid w:val="00943DC1"/>
    <w:rsid w:val="00945CB4"/>
    <w:rsid w:val="00945CD8"/>
    <w:rsid w:val="009629FD"/>
    <w:rsid w:val="00963D50"/>
    <w:rsid w:val="00965492"/>
    <w:rsid w:val="00986D55"/>
    <w:rsid w:val="009940C7"/>
    <w:rsid w:val="009B3291"/>
    <w:rsid w:val="009C61B9"/>
    <w:rsid w:val="009D0A98"/>
    <w:rsid w:val="009E0995"/>
    <w:rsid w:val="009E3297"/>
    <w:rsid w:val="009E617D"/>
    <w:rsid w:val="009F7986"/>
    <w:rsid w:val="009F7C5D"/>
    <w:rsid w:val="00A055C2"/>
    <w:rsid w:val="00A07584"/>
    <w:rsid w:val="00A103D2"/>
    <w:rsid w:val="00A122CA"/>
    <w:rsid w:val="00A140DD"/>
    <w:rsid w:val="00A22138"/>
    <w:rsid w:val="00A2506F"/>
    <w:rsid w:val="00A2600A"/>
    <w:rsid w:val="00A2613B"/>
    <w:rsid w:val="00A32441"/>
    <w:rsid w:val="00A33D1D"/>
    <w:rsid w:val="00A3669C"/>
    <w:rsid w:val="00A37E54"/>
    <w:rsid w:val="00A44971"/>
    <w:rsid w:val="00A46E59"/>
    <w:rsid w:val="00A47E70"/>
    <w:rsid w:val="00A54C0D"/>
    <w:rsid w:val="00A72DCE"/>
    <w:rsid w:val="00A752C5"/>
    <w:rsid w:val="00A83ECE"/>
    <w:rsid w:val="00A84816"/>
    <w:rsid w:val="00A9104D"/>
    <w:rsid w:val="00A92655"/>
    <w:rsid w:val="00AB568B"/>
    <w:rsid w:val="00AB7B2C"/>
    <w:rsid w:val="00AD7C25"/>
    <w:rsid w:val="00AE4D95"/>
    <w:rsid w:val="00AF16FA"/>
    <w:rsid w:val="00AF6B24"/>
    <w:rsid w:val="00B03597"/>
    <w:rsid w:val="00B04FB0"/>
    <w:rsid w:val="00B076C6"/>
    <w:rsid w:val="00B222DA"/>
    <w:rsid w:val="00B248A9"/>
    <w:rsid w:val="00B256C1"/>
    <w:rsid w:val="00B258BB"/>
    <w:rsid w:val="00B302A2"/>
    <w:rsid w:val="00B357DE"/>
    <w:rsid w:val="00B400FC"/>
    <w:rsid w:val="00B43444"/>
    <w:rsid w:val="00B45269"/>
    <w:rsid w:val="00B467C0"/>
    <w:rsid w:val="00B47938"/>
    <w:rsid w:val="00B53D3B"/>
    <w:rsid w:val="00B56A88"/>
    <w:rsid w:val="00B57359"/>
    <w:rsid w:val="00B66361"/>
    <w:rsid w:val="00B66D06"/>
    <w:rsid w:val="00B70D58"/>
    <w:rsid w:val="00B72AC8"/>
    <w:rsid w:val="00B91267"/>
    <w:rsid w:val="00B917AC"/>
    <w:rsid w:val="00B9268B"/>
    <w:rsid w:val="00B92835"/>
    <w:rsid w:val="00B96B90"/>
    <w:rsid w:val="00BA3ACC"/>
    <w:rsid w:val="00BB5DFC"/>
    <w:rsid w:val="00BC0575"/>
    <w:rsid w:val="00BC4BFF"/>
    <w:rsid w:val="00BC7C3B"/>
    <w:rsid w:val="00BD0266"/>
    <w:rsid w:val="00BD279D"/>
    <w:rsid w:val="00BD3B6F"/>
    <w:rsid w:val="00BE4AE1"/>
    <w:rsid w:val="00BE4DF7"/>
    <w:rsid w:val="00BF3228"/>
    <w:rsid w:val="00C0474F"/>
    <w:rsid w:val="00C0610D"/>
    <w:rsid w:val="00C21836"/>
    <w:rsid w:val="00C31593"/>
    <w:rsid w:val="00C37922"/>
    <w:rsid w:val="00C415C3"/>
    <w:rsid w:val="00C4535E"/>
    <w:rsid w:val="00C57BCD"/>
    <w:rsid w:val="00C713E0"/>
    <w:rsid w:val="00C83E4E"/>
    <w:rsid w:val="00C84595"/>
    <w:rsid w:val="00C85AD4"/>
    <w:rsid w:val="00C95985"/>
    <w:rsid w:val="00C96C0F"/>
    <w:rsid w:val="00C96EAE"/>
    <w:rsid w:val="00C9779A"/>
    <w:rsid w:val="00C9780B"/>
    <w:rsid w:val="00CA2EA4"/>
    <w:rsid w:val="00CA7D10"/>
    <w:rsid w:val="00CB1493"/>
    <w:rsid w:val="00CC30BB"/>
    <w:rsid w:val="00CC5026"/>
    <w:rsid w:val="00CD2478"/>
    <w:rsid w:val="00CD541D"/>
    <w:rsid w:val="00CE22D1"/>
    <w:rsid w:val="00CE4346"/>
    <w:rsid w:val="00CE4CEC"/>
    <w:rsid w:val="00CF0EE8"/>
    <w:rsid w:val="00CF39F5"/>
    <w:rsid w:val="00D11584"/>
    <w:rsid w:val="00D12660"/>
    <w:rsid w:val="00D12FF1"/>
    <w:rsid w:val="00D1354F"/>
    <w:rsid w:val="00D413F1"/>
    <w:rsid w:val="00D41418"/>
    <w:rsid w:val="00D44040"/>
    <w:rsid w:val="00D51C49"/>
    <w:rsid w:val="00D53BE5"/>
    <w:rsid w:val="00D57DBD"/>
    <w:rsid w:val="00D641A9"/>
    <w:rsid w:val="00D713BF"/>
    <w:rsid w:val="00D71B95"/>
    <w:rsid w:val="00D908E8"/>
    <w:rsid w:val="00DA5DDE"/>
    <w:rsid w:val="00DB3C0E"/>
    <w:rsid w:val="00DB72BB"/>
    <w:rsid w:val="00DC2EEA"/>
    <w:rsid w:val="00E015DE"/>
    <w:rsid w:val="00E159F8"/>
    <w:rsid w:val="00E20EFF"/>
    <w:rsid w:val="00E23A56"/>
    <w:rsid w:val="00E24619"/>
    <w:rsid w:val="00E3357B"/>
    <w:rsid w:val="00E4306D"/>
    <w:rsid w:val="00E44EF5"/>
    <w:rsid w:val="00E65E8A"/>
    <w:rsid w:val="00E90A16"/>
    <w:rsid w:val="00E924C6"/>
    <w:rsid w:val="00E9497F"/>
    <w:rsid w:val="00EA15FE"/>
    <w:rsid w:val="00EA272A"/>
    <w:rsid w:val="00EA76BB"/>
    <w:rsid w:val="00EB2884"/>
    <w:rsid w:val="00EB3FE7"/>
    <w:rsid w:val="00EC11EB"/>
    <w:rsid w:val="00EC2CF5"/>
    <w:rsid w:val="00EC5431"/>
    <w:rsid w:val="00ED3424"/>
    <w:rsid w:val="00ED3D47"/>
    <w:rsid w:val="00ED4C52"/>
    <w:rsid w:val="00EE6A83"/>
    <w:rsid w:val="00EE7D7C"/>
    <w:rsid w:val="00EE7FCF"/>
    <w:rsid w:val="00EF44FB"/>
    <w:rsid w:val="00F022B3"/>
    <w:rsid w:val="00F02E5B"/>
    <w:rsid w:val="00F10EDA"/>
    <w:rsid w:val="00F1278B"/>
    <w:rsid w:val="00F21CC1"/>
    <w:rsid w:val="00F24588"/>
    <w:rsid w:val="00F25D98"/>
    <w:rsid w:val="00F26950"/>
    <w:rsid w:val="00F300FB"/>
    <w:rsid w:val="00F31B92"/>
    <w:rsid w:val="00F34816"/>
    <w:rsid w:val="00F432E2"/>
    <w:rsid w:val="00F6318B"/>
    <w:rsid w:val="00F71A8C"/>
    <w:rsid w:val="00F7680F"/>
    <w:rsid w:val="00F831EE"/>
    <w:rsid w:val="00F86788"/>
    <w:rsid w:val="00FB09C6"/>
    <w:rsid w:val="00FB6386"/>
    <w:rsid w:val="00FB641F"/>
    <w:rsid w:val="00FC4B4B"/>
    <w:rsid w:val="00FC6BF7"/>
    <w:rsid w:val="00FD0C4D"/>
    <w:rsid w:val="00FD7944"/>
    <w:rsid w:val="00FE1C07"/>
    <w:rsid w:val="00FE4EB4"/>
    <w:rsid w:val="00FE6A2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pPr>
      <w:ind w:left="1135"/>
    </w:pPr>
  </w:style>
  <w:style w:type="paragraph" w:styleId="41">
    <w:name w:val="List 4"/>
    <w:basedOn w:val="33"/>
    <w:pPr>
      <w:ind w:left="1418"/>
    </w:pPr>
  </w:style>
  <w:style w:type="paragraph" w:styleId="52">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3">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頁首 字元"/>
    <w:link w:val="a4"/>
    <w:rsid w:val="00A46E59"/>
    <w:rPr>
      <w:rFonts w:ascii="Arial" w:hAnsi="Arial"/>
      <w:b/>
      <w:noProof/>
      <w:sz w:val="18"/>
      <w:lang w:eastAsia="en-US"/>
    </w:rPr>
  </w:style>
  <w:style w:type="character" w:customStyle="1" w:styleId="NOChar">
    <w:name w:val="NO Char"/>
    <w:link w:val="NO"/>
    <w:qFormat/>
    <w:rsid w:val="0058764B"/>
    <w:rPr>
      <w:rFonts w:ascii="Times New Roman" w:hAnsi="Times New Roman"/>
      <w:lang w:eastAsia="en-US"/>
    </w:rPr>
  </w:style>
  <w:style w:type="character" w:customStyle="1" w:styleId="B1Char">
    <w:name w:val="B1 Char"/>
    <w:link w:val="B1"/>
    <w:qFormat/>
    <w:locked/>
    <w:rsid w:val="0058764B"/>
    <w:rPr>
      <w:rFonts w:ascii="Times New Roman" w:hAnsi="Times New Roman"/>
      <w:lang w:eastAsia="en-US"/>
    </w:rPr>
  </w:style>
  <w:style w:type="character" w:customStyle="1" w:styleId="50">
    <w:name w:val="標題 5 字元"/>
    <w:link w:val="5"/>
    <w:rsid w:val="0058764B"/>
    <w:rPr>
      <w:rFonts w:ascii="Arial" w:hAnsi="Arial"/>
      <w:sz w:val="22"/>
      <w:lang w:eastAsia="en-US"/>
    </w:rPr>
  </w:style>
  <w:style w:type="character" w:customStyle="1" w:styleId="B2Char">
    <w:name w:val="B2 Char"/>
    <w:link w:val="B2"/>
    <w:qFormat/>
    <w:rsid w:val="0058764B"/>
    <w:rPr>
      <w:rFonts w:ascii="Times New Roman" w:hAnsi="Times New Roman"/>
      <w:lang w:eastAsia="en-US"/>
    </w:rPr>
  </w:style>
  <w:style w:type="character" w:customStyle="1" w:styleId="NOZchn">
    <w:name w:val="NO Zchn"/>
    <w:rsid w:val="000E0AF8"/>
  </w:style>
  <w:style w:type="character" w:customStyle="1" w:styleId="B1Char1">
    <w:name w:val="B1 Char1"/>
    <w:rsid w:val="00A54C0D"/>
  </w:style>
  <w:style w:type="character" w:customStyle="1" w:styleId="20">
    <w:name w:val="標題 2 字元"/>
    <w:basedOn w:val="a0"/>
    <w:link w:val="2"/>
    <w:rsid w:val="000859E2"/>
    <w:rPr>
      <w:rFonts w:ascii="Arial" w:hAnsi="Arial"/>
      <w:sz w:val="32"/>
      <w:lang w:val="en-GB"/>
    </w:rPr>
  </w:style>
  <w:style w:type="character" w:customStyle="1" w:styleId="30">
    <w:name w:val="標題 3 字元"/>
    <w:basedOn w:val="a0"/>
    <w:link w:val="3"/>
    <w:rsid w:val="00F31B92"/>
    <w:rPr>
      <w:rFonts w:ascii="Arial" w:hAnsi="Arial"/>
      <w:sz w:val="28"/>
      <w:lang w:val="en-GB"/>
    </w:rPr>
  </w:style>
  <w:style w:type="character" w:styleId="af2">
    <w:name w:val="Unresolved Mention"/>
    <w:basedOn w:val="a0"/>
    <w:uiPriority w:val="99"/>
    <w:semiHidden/>
    <w:unhideWhenUsed/>
    <w:rsid w:val="00434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8157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386725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25625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9_Rotterdam_2023-03/Docs/SP-230096.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1_Serv/TSGS1_100_Toulouse/Docs/S1-223540.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1_Serv/TSGS1_100_Toulouse/Docs/S1-22354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3gpp.org/ftp/tsg_ct/TSG_CT/TSGC_99_Rotterdam/Docs/CP-230184.zip" TargetMode="External"/><Relationship Id="rId4" Type="http://schemas.openxmlformats.org/officeDocument/2006/relationships/settings" Target="settings.xml"/><Relationship Id="rId9" Type="http://schemas.openxmlformats.org/officeDocument/2006/relationships/hyperlink" Target="http://3gpp.org/ftp/tsg_ct/WG1_mm-cc-sm_ex-CN1/TSGC1_140_Athens/Docs/C1-23010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4</Pages>
  <Words>2063</Words>
  <Characters>11761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Carlson</cp:lastModifiedBy>
  <cp:revision>45</cp:revision>
  <cp:lastPrinted>1900-01-01T00:00:00Z</cp:lastPrinted>
  <dcterms:created xsi:type="dcterms:W3CDTF">2023-05-02T02:59:00Z</dcterms:created>
  <dcterms:modified xsi:type="dcterms:W3CDTF">2023-05-15T03:38:00Z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83bcef13-7cac-433f-ba1d-47a323951816_Enabled">
    <vt:lpwstr>true</vt:lpwstr>
  </property>
  <property fmtid="{D5CDD505-2E9C-101B-9397-08002B2CF9AE}" pid="4" name="MSIP_Label_83bcef13-7cac-433f-ba1d-47a323951816_SetDate">
    <vt:lpwstr>2023-05-02T01:16:59Z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6bb86626-f362-405c-a684-22c30e3fbd37</vt:lpwstr>
  </property>
  <property fmtid="{D5CDD505-2E9C-101B-9397-08002B2CF9AE}" pid="9" name="MSIP_Label_83bcef13-7cac-433f-ba1d-47a323951816_ContentBits">
    <vt:lpwstr>0</vt:lpwstr>
  </property>
</Properties>
</file>