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4824CE28" w:rsidR="00800018" w:rsidRDefault="00800018" w:rsidP="008000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3107D">
        <w:rPr>
          <w:b/>
          <w:noProof/>
          <w:sz w:val="24"/>
        </w:rPr>
        <w:t>7123</w:t>
      </w:r>
    </w:p>
    <w:p w14:paraId="6BAE6221" w14:textId="2773B624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  <w:r w:rsidR="004134A4">
        <w:rPr>
          <w:b/>
          <w:bCs/>
          <w:noProof/>
          <w:sz w:val="24"/>
        </w:rPr>
        <w:tab/>
      </w:r>
      <w:r w:rsidR="004134A4">
        <w:rPr>
          <w:b/>
          <w:bCs/>
          <w:noProof/>
          <w:sz w:val="24"/>
        </w:rPr>
        <w:tab/>
        <w:t xml:space="preserve">Revision of </w:t>
      </w:r>
      <w:r w:rsidR="004134A4" w:rsidRPr="6908A7FB">
        <w:rPr>
          <w:b/>
          <w:bCs/>
          <w:noProof/>
          <w:sz w:val="24"/>
          <w:szCs w:val="24"/>
        </w:rPr>
        <w:t>C</w:t>
      </w:r>
      <w:r w:rsidR="004134A4">
        <w:rPr>
          <w:b/>
          <w:bCs/>
          <w:noProof/>
          <w:sz w:val="24"/>
          <w:szCs w:val="24"/>
        </w:rPr>
        <w:t>1</w:t>
      </w:r>
      <w:r w:rsidR="004134A4" w:rsidRPr="6908A7FB">
        <w:rPr>
          <w:b/>
          <w:bCs/>
          <w:noProof/>
          <w:sz w:val="24"/>
          <w:szCs w:val="24"/>
        </w:rPr>
        <w:t>-22</w:t>
      </w:r>
      <w:r w:rsidR="004134A4">
        <w:rPr>
          <w:b/>
          <w:bCs/>
          <w:noProof/>
          <w:sz w:val="24"/>
          <w:szCs w:val="24"/>
        </w:rPr>
        <w:t>6351</w:t>
      </w:r>
      <w:r w:rsidR="0043107D">
        <w:rPr>
          <w:b/>
          <w:bCs/>
          <w:noProof/>
          <w:sz w:val="24"/>
          <w:szCs w:val="24"/>
        </w:rPr>
        <w:t>/6821</w:t>
      </w:r>
    </w:p>
    <w:p w14:paraId="7E61E2B0" w14:textId="4705AB4C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C3-22</w:t>
      </w:r>
      <w:r w:rsidR="004C59B2">
        <w:rPr>
          <w:rFonts w:ascii="Arial" w:hAnsi="Arial"/>
          <w:b/>
          <w:iCs w:val="0"/>
          <w:noProof/>
          <w:color w:val="auto"/>
          <w:sz w:val="24"/>
          <w:lang w:eastAsia="en-US"/>
        </w:rPr>
        <w:t>5</w:t>
      </w:r>
      <w:r w:rsidR="00A61072">
        <w:rPr>
          <w:rFonts w:ascii="Arial" w:hAnsi="Arial"/>
          <w:b/>
          <w:iCs w:val="0"/>
          <w:noProof/>
          <w:color w:val="auto"/>
          <w:sz w:val="24"/>
          <w:lang w:eastAsia="en-US"/>
        </w:rPr>
        <w:t>540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1D392C5E" w:rsidR="00BE4B2E" w:rsidRPr="004C59B2" w:rsidRDefault="00BE4B2E" w:rsidP="004C59B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4C59B2">
        <w:rPr>
          <w:b/>
          <w:bCs/>
          <w:noProof/>
          <w:sz w:val="24"/>
          <w:szCs w:val="24"/>
        </w:rPr>
        <w:t>Toulouse, France, 14th – 18th November 2022</w:t>
      </w:r>
      <w:r w:rsidR="00A61072">
        <w:rPr>
          <w:b/>
          <w:bCs/>
          <w:noProof/>
          <w:sz w:val="24"/>
          <w:szCs w:val="24"/>
        </w:rPr>
        <w:t xml:space="preserve">                            Revision of C3-225043</w:t>
      </w:r>
    </w:p>
    <w:p w14:paraId="2521BCB7" w14:textId="3F89697C" w:rsidR="1574E353" w:rsidRPr="00084C58" w:rsidRDefault="1574E353" w:rsidP="6908A7FB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</w:pPr>
      <w:r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3GPP TSG-CT WG4 Meeting #113</w:t>
      </w:r>
      <w:r>
        <w:tab/>
      </w:r>
      <w:r w:rsidR="160240C6" w:rsidRPr="6908A7FB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 xml:space="preserve"> C4-225</w:t>
      </w:r>
      <w:r w:rsidR="00556997">
        <w:rPr>
          <w:rFonts w:ascii="Arial" w:hAnsi="Arial"/>
          <w:b/>
          <w:bCs/>
          <w:noProof/>
          <w:color w:val="auto"/>
          <w:sz w:val="24"/>
          <w:szCs w:val="24"/>
          <w:lang w:eastAsia="en-US"/>
        </w:rPr>
        <w:t>373</w:t>
      </w:r>
    </w:p>
    <w:p w14:paraId="6AE8A31F" w14:textId="2DA13FC9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  <w:r w:rsidR="00556997">
        <w:rPr>
          <w:b/>
          <w:bCs/>
          <w:noProof/>
          <w:sz w:val="24"/>
        </w:rPr>
        <w:tab/>
      </w:r>
      <w:r w:rsidR="00556997">
        <w:rPr>
          <w:b/>
          <w:bCs/>
          <w:noProof/>
          <w:sz w:val="24"/>
        </w:rPr>
        <w:tab/>
        <w:t xml:space="preserve">         Revision of </w:t>
      </w:r>
      <w:r w:rsidR="00556997" w:rsidRPr="6908A7FB">
        <w:rPr>
          <w:b/>
          <w:bCs/>
          <w:noProof/>
          <w:sz w:val="24"/>
          <w:szCs w:val="24"/>
        </w:rPr>
        <w:t>C4-225134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02A8D019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4C59B2" w:rsidRPr="004C59B2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5B02853C" w14:textId="22A235E7" w:rsidR="00A8379B" w:rsidRPr="006C2E80" w:rsidRDefault="00A8379B" w:rsidP="418AE6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>Document for:</w:t>
      </w:r>
      <w:r>
        <w:tab/>
      </w:r>
      <w:r w:rsidR="00BB0708">
        <w:rPr>
          <w:rFonts w:ascii="Arial" w:eastAsia="Batang" w:hAnsi="Arial"/>
          <w:b/>
          <w:bCs/>
          <w:sz w:val="24"/>
          <w:szCs w:val="24"/>
          <w:lang w:val="en-US" w:eastAsia="zh-CN"/>
        </w:rPr>
        <w:t>Endorsement</w:t>
      </w:r>
      <w:r w:rsidR="3395E293" w:rsidRPr="418AE63D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/ Agreement (CT3) / Endorsement (CT4)</w:t>
      </w:r>
    </w:p>
    <w:p w14:paraId="0ABE233F" w14:textId="73DC764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/5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0FEA2D5F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D1DEC">
        <w:t>XXX</w:t>
      </w:r>
      <w:r w:rsidR="00FF1447">
        <w:t>XX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65C32E2A" w14:textId="76410073" w:rsidR="00D156E7" w:rsidRDefault="00D156E7" w:rsidP="00D156E7">
      <w:pPr>
        <w:pStyle w:val="EditorsNote"/>
      </w:pPr>
      <w:r>
        <w:t xml:space="preserve">Editor's Note: </w:t>
      </w:r>
      <w:r w:rsidR="00686EF9">
        <w:t>Further impacts on CT1 specification</w:t>
      </w:r>
      <w:r w:rsidR="00C82B8C">
        <w:t>(</w:t>
      </w:r>
      <w:r w:rsidR="00686EF9">
        <w:t>s</w:t>
      </w:r>
      <w:r w:rsidR="00C82B8C">
        <w:t>)</w:t>
      </w:r>
      <w:r w:rsidR="00686EF9">
        <w:t xml:space="preserve"> are FFS.</w:t>
      </w:r>
      <w:r w:rsidR="007C1AEA">
        <w:t xml:space="preserve"> </w:t>
      </w:r>
      <w:r w:rsidR="00686EF9">
        <w:t>A</w:t>
      </w:r>
      <w:r w:rsidR="007C1AEA">
        <w:t>lignment with SA2 is required</w:t>
      </w:r>
      <w:r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</w:t>
      </w:r>
      <w:proofErr w:type="spellStart"/>
      <w:r w:rsidR="006177EB">
        <w:t>Nnef_AfSessionWithQoS</w:t>
      </w:r>
      <w:proofErr w:type="spellEnd"/>
      <w:r w:rsidR="006177EB">
        <w:t xml:space="preserve">, </w:t>
      </w:r>
      <w:proofErr w:type="spellStart"/>
      <w:r w:rsidR="006177EB">
        <w:t>Ntsctsf_QoSandTSCAssistance</w:t>
      </w:r>
      <w:proofErr w:type="spellEnd"/>
      <w:r w:rsidR="006177EB">
        <w:t xml:space="preserve">, and </w:t>
      </w:r>
      <w:proofErr w:type="spellStart"/>
      <w:r w:rsidR="006177EB">
        <w:t>Npcf_PolicyAuthorization</w:t>
      </w:r>
      <w:proofErr w:type="spellEnd"/>
      <w:r w:rsidR="006177EB">
        <w:t>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Enable coverage area based requests for time synchronization services in the NEF </w:t>
      </w:r>
      <w:proofErr w:type="spellStart"/>
      <w:r w:rsidRPr="006177EB">
        <w:t>TimeSyncExposure</w:t>
      </w:r>
      <w:proofErr w:type="spellEnd"/>
      <w:r w:rsidRPr="006177EB">
        <w:t xml:space="preserve"> and ASTI APIs, as well as the </w:t>
      </w:r>
      <w:proofErr w:type="spellStart"/>
      <w:r w:rsidRPr="006177EB">
        <w:t>Ntsctsf_TimeSynchronization</w:t>
      </w:r>
      <w:proofErr w:type="spellEnd"/>
      <w:r w:rsidRPr="006177EB">
        <w:t xml:space="preserve"> and </w:t>
      </w:r>
      <w:proofErr w:type="spellStart"/>
      <w:r w:rsidRPr="006177EB">
        <w:t>Ntsctsf_ASTI</w:t>
      </w:r>
      <w:proofErr w:type="spellEnd"/>
      <w:r w:rsidRPr="006177EB">
        <w:t xml:space="preserve"> APIs</w:t>
      </w:r>
      <w:r>
        <w:t>.</w:t>
      </w:r>
    </w:p>
    <w:p w14:paraId="0C9C413C" w14:textId="00AD16AA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71BA7BB0" w:rsidR="006177EB" w:rsidRDefault="006177EB" w:rsidP="006177EB">
      <w:pPr>
        <w:pStyle w:val="B1"/>
      </w:pPr>
      <w:r>
        <w:t>-</w:t>
      </w:r>
      <w:r>
        <w:tab/>
        <w:t xml:space="preserve">Enable the exchange of network timing synchronization status information </w:t>
      </w:r>
      <w:r w:rsidR="007261F8">
        <w:t>among the 5GC NFs that require it.</w:t>
      </w:r>
    </w:p>
    <w:p w14:paraId="014F3DD9" w14:textId="46597C18" w:rsidR="00C9753F" w:rsidRDefault="00C9753F" w:rsidP="00C9753F">
      <w:pPr>
        <w:pStyle w:val="EditorsNote"/>
      </w:pPr>
      <w:r>
        <w:t xml:space="preserve">Editor's Note: The impacts of timing synchronization status information exchange and usage will be </w:t>
      </w:r>
      <w:r w:rsidR="00F76D01">
        <w:t>completed</w:t>
      </w:r>
      <w:r>
        <w:t xml:space="preserve"> </w:t>
      </w:r>
      <w:r w:rsidR="00F76D01">
        <w:t>when further</w:t>
      </w:r>
      <w:r>
        <w:t xml:space="preserve"> stage 2 </w:t>
      </w:r>
      <w:r w:rsidR="00F76D01">
        <w:t>details have been agreed</w:t>
      </w:r>
      <w:r>
        <w:t>.</w:t>
      </w:r>
    </w:p>
    <w:p w14:paraId="1E714D57" w14:textId="1A280DB8" w:rsidR="006177EB" w:rsidRDefault="006177EB" w:rsidP="006177EB">
      <w:pPr>
        <w:pStyle w:val="B1"/>
      </w:pPr>
      <w:r>
        <w:lastRenderedPageBreak/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 xml:space="preserve">subscription data related to time synchronization, including potential extensions to the </w:t>
      </w:r>
      <w:proofErr w:type="spellStart"/>
      <w:r w:rsidRPr="006177EB">
        <w:t>AMPolicyControl</w:t>
      </w:r>
      <w:proofErr w:type="spellEnd"/>
      <w:r w:rsidRPr="006177EB">
        <w:t xml:space="preserve">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56318A3D" w14:textId="77777777" w:rsidR="007261F8" w:rsidRPr="002D686C" w:rsidRDefault="007261F8" w:rsidP="006177EB">
      <w:pPr>
        <w:pStyle w:val="B1"/>
      </w:pP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 w:rsidRPr="418AE63D">
        <w:rPr>
          <w:i w:val="0"/>
          <w:iCs w:val="0"/>
        </w:rPr>
        <w:t>For CT4:</w:t>
      </w:r>
    </w:p>
    <w:p w14:paraId="611B7B0C" w14:textId="75292BB9" w:rsidR="00893B8A" w:rsidRDefault="64F7E4AD" w:rsidP="006C3A36">
      <w:pPr>
        <w:pStyle w:val="B1"/>
      </w:pPr>
      <w:r>
        <w:t>-</w:t>
      </w:r>
      <w:r w:rsidR="00893B8A">
        <w:tab/>
      </w:r>
      <w:r w:rsidR="3AB7923D">
        <w:t>S</w:t>
      </w:r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71EF6A10" w:rsidR="00556997" w:rsidRPr="006C3A36" w:rsidRDefault="00556997" w:rsidP="006C3A36">
      <w:pPr>
        <w:pStyle w:val="B1"/>
      </w:pPr>
      <w:r w:rsidRPr="00556997">
        <w:t>-    Potential impacts to support the communication between the SMF (with CUC functionality) and the UPF (acting as a Talker/Listener), e.g. via a new Transparent Container on the N4 interface and to select a UPF supporting the Talker/Listener function.</w:t>
      </w:r>
    </w:p>
    <w:p w14:paraId="2E9785C1" w14:textId="0C38291C" w:rsidR="00893B8A" w:rsidRPr="006C3A36" w:rsidRDefault="00893B8A" w:rsidP="006C3A36">
      <w:pPr>
        <w:pStyle w:val="B1"/>
      </w:pPr>
      <w:r>
        <w:t>-</w:t>
      </w:r>
      <w:r>
        <w:tab/>
      </w:r>
      <w:r w:rsidR="7981E692">
        <w:t xml:space="preserve">Potential </w:t>
      </w:r>
      <w:r w:rsidR="54EB102D">
        <w:t xml:space="preserve">AMF event </w:t>
      </w:r>
      <w:r w:rsidR="42216E39">
        <w:t>exposure service</w:t>
      </w:r>
      <w:r w:rsidR="11FEB787">
        <w:t xml:space="preserve"> extensions</w:t>
      </w:r>
      <w:r w:rsidR="42216E39">
        <w:t xml:space="preserve"> </w:t>
      </w:r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location or presence in </w:t>
      </w:r>
      <w:proofErr w:type="spellStart"/>
      <w:r w:rsidR="54EB102D">
        <w:t>AoI</w:t>
      </w:r>
      <w:proofErr w:type="spellEnd"/>
      <w:r w:rsidR="54EB102D">
        <w:t>.</w:t>
      </w:r>
    </w:p>
    <w:p w14:paraId="24390356" w14:textId="07E8576A" w:rsidR="774F473F" w:rsidRDefault="774F473F" w:rsidP="418AE63D">
      <w:pPr>
        <w:pStyle w:val="B1"/>
      </w:pPr>
      <w:r>
        <w:t>-</w:t>
      </w:r>
      <w:r>
        <w:tab/>
        <w:t>Potential common data type extensions</w:t>
      </w:r>
    </w:p>
    <w:p w14:paraId="22F20B5A" w14:textId="5CE98C35" w:rsidR="00D21B7E" w:rsidRDefault="00D21B7E" w:rsidP="00D21B7E">
      <w:pPr>
        <w:pStyle w:val="EditorsNote"/>
      </w:pPr>
      <w:r>
        <w:t xml:space="preserve">Editor's Note: Potential CT1, CT3, and/or CT4 impacts for enabling the TSCTSF to indicate to the UE </w:t>
      </w:r>
      <w:r w:rsidRPr="00D21B7E">
        <w:t xml:space="preserve">to connect to the network in case </w:t>
      </w:r>
      <w:r>
        <w:t xml:space="preserve">of </w:t>
      </w:r>
      <w:r w:rsidRPr="00D21B7E">
        <w:t>RAN timing synchronization status changes</w:t>
      </w:r>
      <w:r>
        <w:t xml:space="preserve"> are FFS.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95A045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0DA30C36" w:rsidR="00ED074E" w:rsidRPr="006C2E80" w:rsidRDefault="00D156E7" w:rsidP="00ED074E">
            <w:pPr>
              <w:pStyle w:val="TAL"/>
            </w:pPr>
            <w:r>
              <w:t>Potential i</w:t>
            </w:r>
            <w:r w:rsidR="0017045A">
              <w:t>mpacts in registration area generation and triggers for the registration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6F445ECA" w:rsidR="00975C5B" w:rsidRPr="006C2E80" w:rsidRDefault="00296D20" w:rsidP="001D3DB5">
            <w:pPr>
              <w:pStyle w:val="TAL"/>
            </w:pPr>
            <w:r>
              <w:t>TSG CT#102</w:t>
            </w:r>
            <w:r>
              <w:br/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314C2B" w:rsidRPr="006C2E80" w14:paraId="3885BF82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616CEBAD" w:rsidR="00314C2B" w:rsidRPr="006C2E80" w:rsidRDefault="00AF33C9" w:rsidP="00314C2B">
            <w:pPr>
              <w:pStyle w:val="TAL"/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2D99E684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7898CC1A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>Impact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6CAF" w14:textId="45149797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time synchronization status information exchange. Also impacts for handling time synchronization related AM policies based on 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77777777" w:rsidR="00314C2B" w:rsidRPr="001D3DB5" w:rsidRDefault="00314C2B" w:rsidP="00314C2B">
            <w:pPr>
              <w:pStyle w:val="TAL"/>
            </w:pPr>
            <w:r>
              <w:t>TSG CT#102 (Dec 2023)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77777777" w:rsidR="006177EB" w:rsidRPr="001D3DB5" w:rsidRDefault="6E5FAA38" w:rsidP="006177EB">
            <w:pPr>
              <w:pStyle w:val="TAL"/>
            </w:pPr>
            <w:r>
              <w:t>TSG CT#102 (Dec 2023)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77777777" w:rsidR="009E3D97" w:rsidRPr="001D3DB5" w:rsidRDefault="6E5FAA38" w:rsidP="009E3D97">
            <w:pPr>
              <w:pStyle w:val="TAL"/>
            </w:pPr>
            <w:r>
              <w:t>TSG CT#102 (Dec 2023)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77777777" w:rsidR="009E3D97" w:rsidRPr="001D3DB5" w:rsidRDefault="4C1E8EC7" w:rsidP="009E3D97">
            <w:pPr>
              <w:pStyle w:val="TAL"/>
            </w:pPr>
            <w:r>
              <w:t>TSG CT#102 (Dec 2023)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7CA4" w14:textId="045D879B" w:rsidR="3A687CE4" w:rsidRDefault="085AEA4C" w:rsidP="001B03C1">
            <w:pPr>
              <w:pStyle w:val="TAL"/>
            </w:pPr>
            <w:r>
              <w:t xml:space="preserve">Potential AMF event exposure service extensions for TSCTSF subscriptions to UE’s location or presence in </w:t>
            </w:r>
            <w:proofErr w:type="spellStart"/>
            <w:r>
              <w:t>AoI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7777777" w:rsidR="7DE61B64" w:rsidRDefault="7DE61B64" w:rsidP="418AE63D">
            <w:pPr>
              <w:pStyle w:val="TAL"/>
            </w:pPr>
            <w:r>
              <w:t>TSG CT#102 (Dec 2023)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79B14502" w:rsidR="4C91F30B" w:rsidRDefault="4C91F30B" w:rsidP="418AE63D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495A045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675D4673" w:rsidR="00556997" w:rsidRDefault="00556997" w:rsidP="00556997">
            <w:pPr>
              <w:pStyle w:val="TAL"/>
            </w:pPr>
            <w:r w:rsidRPr="00556997">
              <w:t>Potential impacts to support the communication between the SMF (with CUC functionality) and the UPF (acting as a Talker/Listener), e.g. via a new Transparent Container on the N4 interface and to select a UPF supporting the Talker/Listener function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374DEAB7" w:rsidR="00556997" w:rsidRDefault="00556997" w:rsidP="00556997">
            <w:pPr>
              <w:pStyle w:val="TAL"/>
            </w:pPr>
            <w: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AF0E71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2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2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CC54B" w14:textId="77777777" w:rsidR="005D0645" w:rsidRDefault="005D0645" w:rsidP="000D51CB">
      <w:r>
        <w:separator/>
      </w:r>
    </w:p>
  </w:endnote>
  <w:endnote w:type="continuationSeparator" w:id="0">
    <w:p w14:paraId="672DA0E5" w14:textId="77777777" w:rsidR="005D0645" w:rsidRDefault="005D0645" w:rsidP="000D51CB">
      <w:r>
        <w:continuationSeparator/>
      </w:r>
    </w:p>
  </w:endnote>
  <w:endnote w:type="continuationNotice" w:id="1">
    <w:p w14:paraId="0E99372B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7AA36" w14:textId="77777777" w:rsidR="005D0645" w:rsidRDefault="005D0645" w:rsidP="000D51CB">
      <w:r>
        <w:separator/>
      </w:r>
    </w:p>
  </w:footnote>
  <w:footnote w:type="continuationSeparator" w:id="0">
    <w:p w14:paraId="7F3B179A" w14:textId="77777777" w:rsidR="005D0645" w:rsidRDefault="005D0645" w:rsidP="000D51CB">
      <w:r>
        <w:continuationSeparator/>
      </w:r>
    </w:p>
  </w:footnote>
  <w:footnote w:type="continuationNotice" w:id="1">
    <w:p w14:paraId="00BF53F8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B4956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268E"/>
    <w:rsid w:val="003F562C"/>
    <w:rsid w:val="003F7142"/>
    <w:rsid w:val="003F7B3D"/>
    <w:rsid w:val="00410136"/>
    <w:rsid w:val="00411698"/>
    <w:rsid w:val="004131A8"/>
    <w:rsid w:val="004134A4"/>
    <w:rsid w:val="00414164"/>
    <w:rsid w:val="0041789B"/>
    <w:rsid w:val="004260A5"/>
    <w:rsid w:val="0043107D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68E3"/>
    <w:rsid w:val="004E2CE2"/>
    <w:rsid w:val="004E313F"/>
    <w:rsid w:val="004E5172"/>
    <w:rsid w:val="004E6F8A"/>
    <w:rsid w:val="004F0AB1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611EC4"/>
    <w:rsid w:val="00612542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3A4"/>
    <w:rsid w:val="006648D9"/>
    <w:rsid w:val="00667DD2"/>
    <w:rsid w:val="00671BBB"/>
    <w:rsid w:val="00682237"/>
    <w:rsid w:val="00686EF9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59F2"/>
    <w:rsid w:val="008D658B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09A"/>
    <w:rsid w:val="009B1418"/>
    <w:rsid w:val="009B1936"/>
    <w:rsid w:val="009B493F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1A009"/>
    <w:rsid w:val="00A226C6"/>
    <w:rsid w:val="00A27912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656B"/>
    <w:rsid w:val="00A70E1E"/>
    <w:rsid w:val="00A718E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0DD5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2E0B"/>
    <w:rsid w:val="00F7548E"/>
    <w:rsid w:val="00F76BE5"/>
    <w:rsid w:val="00F76D01"/>
    <w:rsid w:val="00F773FF"/>
    <w:rsid w:val="00F82C76"/>
    <w:rsid w:val="00F83D11"/>
    <w:rsid w:val="00F91789"/>
    <w:rsid w:val="00F921F1"/>
    <w:rsid w:val="00FB127E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CF7808"/>
    <w:rsid w:val="02D1DF42"/>
    <w:rsid w:val="04B68820"/>
    <w:rsid w:val="04B69DCB"/>
    <w:rsid w:val="058E7494"/>
    <w:rsid w:val="071833EE"/>
    <w:rsid w:val="085AEA4C"/>
    <w:rsid w:val="08A578B5"/>
    <w:rsid w:val="090517F8"/>
    <w:rsid w:val="0B095193"/>
    <w:rsid w:val="0B10B1BB"/>
    <w:rsid w:val="0BFDB618"/>
    <w:rsid w:val="0D6C5626"/>
    <w:rsid w:val="0E72A118"/>
    <w:rsid w:val="0E7BE2ED"/>
    <w:rsid w:val="0EE008A6"/>
    <w:rsid w:val="0F3649C4"/>
    <w:rsid w:val="0F89A292"/>
    <w:rsid w:val="106D07BB"/>
    <w:rsid w:val="11FEB787"/>
    <w:rsid w:val="134494A0"/>
    <w:rsid w:val="13B1DF92"/>
    <w:rsid w:val="152AE62C"/>
    <w:rsid w:val="1574E353"/>
    <w:rsid w:val="160240C6"/>
    <w:rsid w:val="16D07982"/>
    <w:rsid w:val="17D2B4FA"/>
    <w:rsid w:val="18022169"/>
    <w:rsid w:val="185EF143"/>
    <w:rsid w:val="19A62375"/>
    <w:rsid w:val="1A781AC8"/>
    <w:rsid w:val="1B320776"/>
    <w:rsid w:val="1C475F31"/>
    <w:rsid w:val="1C59EB28"/>
    <w:rsid w:val="1C79509F"/>
    <w:rsid w:val="1CC14425"/>
    <w:rsid w:val="1E152100"/>
    <w:rsid w:val="1EFD94CE"/>
    <w:rsid w:val="1FC46785"/>
    <w:rsid w:val="20057899"/>
    <w:rsid w:val="2048109E"/>
    <w:rsid w:val="234D5B1B"/>
    <w:rsid w:val="246B3717"/>
    <w:rsid w:val="25775F0B"/>
    <w:rsid w:val="25EFC46D"/>
    <w:rsid w:val="269556BE"/>
    <w:rsid w:val="269F0F8F"/>
    <w:rsid w:val="26A71122"/>
    <w:rsid w:val="27B8D085"/>
    <w:rsid w:val="27D926B7"/>
    <w:rsid w:val="27F76221"/>
    <w:rsid w:val="291DA08D"/>
    <w:rsid w:val="2B59E41C"/>
    <w:rsid w:val="2B6DB7D5"/>
    <w:rsid w:val="2B7A7B0E"/>
    <w:rsid w:val="2BBC887C"/>
    <w:rsid w:val="2C3BEE33"/>
    <w:rsid w:val="2C43276C"/>
    <w:rsid w:val="2C55414F"/>
    <w:rsid w:val="2CF9F234"/>
    <w:rsid w:val="2E4B2AC2"/>
    <w:rsid w:val="3016F637"/>
    <w:rsid w:val="3028009B"/>
    <w:rsid w:val="323003F1"/>
    <w:rsid w:val="326EDBFC"/>
    <w:rsid w:val="3395E293"/>
    <w:rsid w:val="34B2BFB6"/>
    <w:rsid w:val="34BFD604"/>
    <w:rsid w:val="35104E28"/>
    <w:rsid w:val="35EA44BD"/>
    <w:rsid w:val="37151CCC"/>
    <w:rsid w:val="371AC821"/>
    <w:rsid w:val="3855D3C8"/>
    <w:rsid w:val="38799D06"/>
    <w:rsid w:val="38DB3DE4"/>
    <w:rsid w:val="39A86665"/>
    <w:rsid w:val="39BA6BA0"/>
    <w:rsid w:val="39F264F6"/>
    <w:rsid w:val="3A687CE4"/>
    <w:rsid w:val="3AB7923D"/>
    <w:rsid w:val="3AD2B8B8"/>
    <w:rsid w:val="3CE30643"/>
    <w:rsid w:val="3D4D0E29"/>
    <w:rsid w:val="3E920ED2"/>
    <w:rsid w:val="3F3103A1"/>
    <w:rsid w:val="3FE01EF1"/>
    <w:rsid w:val="4069C121"/>
    <w:rsid w:val="40C3EC98"/>
    <w:rsid w:val="418AE63D"/>
    <w:rsid w:val="42216E39"/>
    <w:rsid w:val="42C364E8"/>
    <w:rsid w:val="4369F6D0"/>
    <w:rsid w:val="4378C2B9"/>
    <w:rsid w:val="43C62524"/>
    <w:rsid w:val="459E131C"/>
    <w:rsid w:val="460D9217"/>
    <w:rsid w:val="460F1FEC"/>
    <w:rsid w:val="468DC9C5"/>
    <w:rsid w:val="484C33DC"/>
    <w:rsid w:val="495A0457"/>
    <w:rsid w:val="4A1268D4"/>
    <w:rsid w:val="4C1E8EC7"/>
    <w:rsid w:val="4C91F30B"/>
    <w:rsid w:val="4D6934F9"/>
    <w:rsid w:val="4D92953D"/>
    <w:rsid w:val="4F163732"/>
    <w:rsid w:val="509BDFBD"/>
    <w:rsid w:val="50AA848D"/>
    <w:rsid w:val="5117FFF1"/>
    <w:rsid w:val="512EE2C5"/>
    <w:rsid w:val="51E505B8"/>
    <w:rsid w:val="53C9EBC7"/>
    <w:rsid w:val="53CFEBD1"/>
    <w:rsid w:val="5412BED2"/>
    <w:rsid w:val="545F68B8"/>
    <w:rsid w:val="54931F2F"/>
    <w:rsid w:val="54E388FF"/>
    <w:rsid w:val="54EB102D"/>
    <w:rsid w:val="550C2978"/>
    <w:rsid w:val="56A1F92D"/>
    <w:rsid w:val="56A7F9D9"/>
    <w:rsid w:val="5773F188"/>
    <w:rsid w:val="583D14D9"/>
    <w:rsid w:val="58A6C3A6"/>
    <w:rsid w:val="5A0E4077"/>
    <w:rsid w:val="5AD8C29D"/>
    <w:rsid w:val="5B01E248"/>
    <w:rsid w:val="5BDE6826"/>
    <w:rsid w:val="5C215F56"/>
    <w:rsid w:val="5C4DB24A"/>
    <w:rsid w:val="5CDB20A9"/>
    <w:rsid w:val="5D2DB806"/>
    <w:rsid w:val="6086B8E7"/>
    <w:rsid w:val="60A271D0"/>
    <w:rsid w:val="62C170E4"/>
    <w:rsid w:val="643AF10E"/>
    <w:rsid w:val="64D23EED"/>
    <w:rsid w:val="64F7E4AD"/>
    <w:rsid w:val="66C07D0F"/>
    <w:rsid w:val="66EED36F"/>
    <w:rsid w:val="683C0735"/>
    <w:rsid w:val="68ED23EF"/>
    <w:rsid w:val="6908A7FB"/>
    <w:rsid w:val="6915BFDD"/>
    <w:rsid w:val="69F7AB3F"/>
    <w:rsid w:val="6A7BCB11"/>
    <w:rsid w:val="6AD01AEF"/>
    <w:rsid w:val="6D8888E0"/>
    <w:rsid w:val="6E01445C"/>
    <w:rsid w:val="6E4022A4"/>
    <w:rsid w:val="6E5FAA38"/>
    <w:rsid w:val="6F54241D"/>
    <w:rsid w:val="70B61A7D"/>
    <w:rsid w:val="7156D6F0"/>
    <w:rsid w:val="71747EF5"/>
    <w:rsid w:val="729DC652"/>
    <w:rsid w:val="7465AD0F"/>
    <w:rsid w:val="75B76D87"/>
    <w:rsid w:val="774F473F"/>
    <w:rsid w:val="77AA1D91"/>
    <w:rsid w:val="797B2A57"/>
    <w:rsid w:val="7981E692"/>
    <w:rsid w:val="7A3A0F95"/>
    <w:rsid w:val="7AE3EF28"/>
    <w:rsid w:val="7B8A66E6"/>
    <w:rsid w:val="7BE494BB"/>
    <w:rsid w:val="7C187664"/>
    <w:rsid w:val="7CE22786"/>
    <w:rsid w:val="7DE6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5AIRPNAIUNRU-475398780-1279</_dlc_DocId>
    <_dlc_DocIdUrl xmlns="71c5aaf6-e6ce-465b-b873-5148d2a4c105">
      <Url>https://nokia.sharepoint.com/sites/c5g/epc/_layouts/15/DocIdRedir.aspx?ID=5AIRPNAIUNRU-475398780-1279</Url>
      <Description>5AIRPNAIUNRU-475398780-1279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43EAED-4CDA-4B27-8967-0496F536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1338</Words>
  <Characters>7627</Characters>
  <Application>Microsoft Office Word</Application>
  <DocSecurity>0</DocSecurity>
  <Lines>63</Lines>
  <Paragraphs>17</Paragraphs>
  <ScaleCrop>false</ScaleCrop>
  <Company>ETSI</Company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Nokia_Author_04</cp:lastModifiedBy>
  <cp:revision>2</cp:revision>
  <cp:lastPrinted>2000-02-29T11:31:00Z</cp:lastPrinted>
  <dcterms:created xsi:type="dcterms:W3CDTF">2022-11-17T10:35:00Z</dcterms:created>
  <dcterms:modified xsi:type="dcterms:W3CDTF">2022-11-17T10:35:00Z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c3422db2-0a7e-4715-93fa-7bc077d797f6</vt:lpwstr>
  </property>
</Properties>
</file>