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CE5949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122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67AF">
        <w:rPr>
          <w:bCs/>
          <w:color w:val="0000FF"/>
        </w:rPr>
        <w:t>amerc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7C67A19A" w14:textId="02575AA8" w:rsidR="00067B5C" w:rsidRDefault="00067B5C" w:rsidP="00067B5C">
      <w:pPr>
        <w:pStyle w:val="B1"/>
        <w:spacing w:after="120"/>
        <w:ind w:left="1124" w:hanging="562"/>
      </w:pPr>
      <w:r>
        <w:t>c) direct access to SNPN using non-3GPP access</w:t>
      </w:r>
    </w:p>
    <w:p w14:paraId="4FFB41F9" w14:textId="5006AD4D" w:rsidR="00067B5C" w:rsidRDefault="007023B0" w:rsidP="007023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When the procedures in the CT1 specs require it, CT1 intends to </w:t>
      </w:r>
      <w:r w:rsidR="00A132E7">
        <w:rPr>
          <w:rFonts w:ascii="Arial" w:hAnsi="Arial" w:cs="Arial"/>
        </w:rPr>
        <w:t xml:space="preserve">continue to </w:t>
      </w:r>
      <w:r w:rsidR="00067B5C">
        <w:rPr>
          <w:rFonts w:ascii="Arial" w:hAnsi="Arial" w:cs="Arial"/>
        </w:rPr>
        <w:t>use the following terms:</w:t>
      </w:r>
    </w:p>
    <w:p w14:paraId="14F1DFEA" w14:textId="29235FA0" w:rsidR="00067B5C" w:rsidRDefault="00067B5C" w:rsidP="00067B5C">
      <w:pPr>
        <w:pStyle w:val="B1"/>
        <w:spacing w:after="120"/>
        <w:ind w:left="1124" w:hanging="562"/>
      </w:pPr>
      <w:r>
        <w:t>- “SNPN access mode” for a)</w:t>
      </w:r>
      <w:r w:rsidR="00463748">
        <w:t>; and</w:t>
      </w:r>
    </w:p>
    <w:p w14:paraId="1CCCD684" w14:textId="2B333565" w:rsidR="004A78DD" w:rsidRPr="006D2F6B" w:rsidRDefault="00067B5C" w:rsidP="00067B5C">
      <w:pPr>
        <w:pStyle w:val="B1"/>
        <w:spacing w:after="120"/>
        <w:ind w:left="1124" w:hanging="562"/>
      </w:pPr>
      <w:r>
        <w:t>- “</w:t>
      </w:r>
      <w:r w:rsidRPr="00067B5C">
        <w:t>access to SNPN over non-3GPP access</w:t>
      </w:r>
      <w:r>
        <w:t>”</w:t>
      </w:r>
      <w:r w:rsidRPr="00067B5C">
        <w:t xml:space="preserve"> </w:t>
      </w:r>
      <w:r w:rsidR="007023B0">
        <w:t>f</w:t>
      </w:r>
      <w:r>
        <w:t>or b) and c).</w:t>
      </w:r>
      <w:r w:rsidR="007023B0">
        <w:t xml:space="preserve">   </w:t>
      </w:r>
    </w:p>
    <w:p w14:paraId="028061FB" w14:textId="66943609" w:rsidR="007023B0" w:rsidRDefault="007023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lastRenderedPageBreak/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40311" w14:textId="77777777" w:rsidR="00227185" w:rsidRDefault="00227185">
      <w:r>
        <w:separator/>
      </w:r>
    </w:p>
  </w:endnote>
  <w:endnote w:type="continuationSeparator" w:id="0">
    <w:p w14:paraId="2EBF94D9" w14:textId="77777777" w:rsidR="00227185" w:rsidRDefault="0022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59766" w14:textId="77777777" w:rsidR="00227185" w:rsidRDefault="00227185">
      <w:r>
        <w:separator/>
      </w:r>
    </w:p>
  </w:footnote>
  <w:footnote w:type="continuationSeparator" w:id="0">
    <w:p w14:paraId="7787F0F6" w14:textId="77777777" w:rsidR="00227185" w:rsidRDefault="00227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4</cp:revision>
  <cp:lastPrinted>2002-04-23T07:10:00Z</cp:lastPrinted>
  <dcterms:created xsi:type="dcterms:W3CDTF">2022-11-17T10:22:00Z</dcterms:created>
  <dcterms:modified xsi:type="dcterms:W3CDTF">2022-11-17T10:31:00Z</dcterms:modified>
</cp:coreProperties>
</file>